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6A146" w14:textId="77777777" w:rsidR="009F346C" w:rsidRPr="007D615B" w:rsidRDefault="009571BA" w:rsidP="007B6DD5">
      <w:pPr>
        <w:pBdr>
          <w:top w:val="single" w:sz="4" w:space="1" w:color="auto"/>
          <w:bottom w:val="single" w:sz="4" w:space="1" w:color="auto"/>
        </w:pBdr>
        <w:spacing w:before="240"/>
        <w:ind w:firstLine="720"/>
        <w:jc w:val="center"/>
        <w:rPr>
          <w:rFonts w:asciiTheme="minorHAnsi" w:hAnsiTheme="minorHAnsi" w:cstheme="minorHAnsi"/>
          <w:sz w:val="22"/>
          <w:szCs w:val="22"/>
          <w:lang w:val="mk-MK"/>
        </w:rPr>
      </w:pPr>
      <w:r w:rsidRPr="007B6DD5">
        <w:rPr>
          <w:rFonts w:asciiTheme="minorHAnsi" w:hAnsiTheme="minorHAnsi" w:cstheme="minorHAnsi"/>
          <w:noProof/>
          <w:sz w:val="22"/>
          <w:szCs w:val="22"/>
          <w:lang w:eastAsia="en-US"/>
        </w:rPr>
        <w:drawing>
          <wp:inline distT="0" distB="0" distL="0" distR="0" wp14:anchorId="5E7C316D" wp14:editId="5D8118AF">
            <wp:extent cx="3105150" cy="1157327"/>
            <wp:effectExtent l="0" t="0" r="0" b="5080"/>
            <wp:docPr id="2071082774" name="Picture 11" descr="A video game screen with a gol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82774" name="Picture 11" descr="A video game screen with a gold and blu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8559" cy="1166052"/>
                    </a:xfrm>
                    <a:prstGeom prst="rect">
                      <a:avLst/>
                    </a:prstGeom>
                    <a:noFill/>
                    <a:ln>
                      <a:noFill/>
                    </a:ln>
                  </pic:spPr>
                </pic:pic>
              </a:graphicData>
            </a:graphic>
          </wp:inline>
        </w:drawing>
      </w:r>
    </w:p>
    <w:p w14:paraId="23A5C25D" w14:textId="77777777" w:rsidR="009F346C" w:rsidRPr="007D615B" w:rsidRDefault="009F346C" w:rsidP="007B6DD5">
      <w:pPr>
        <w:spacing w:before="240"/>
        <w:ind w:firstLine="720"/>
        <w:rPr>
          <w:rFonts w:asciiTheme="minorHAnsi" w:hAnsiTheme="minorHAnsi" w:cstheme="minorHAnsi"/>
          <w:sz w:val="22"/>
          <w:szCs w:val="22"/>
          <w:lang w:val="mk-MK"/>
        </w:rPr>
      </w:pPr>
    </w:p>
    <w:p w14:paraId="291E2BA6" w14:textId="77777777" w:rsidR="009F346C" w:rsidRPr="007D615B" w:rsidRDefault="009F346C" w:rsidP="007B6DD5">
      <w:pPr>
        <w:spacing w:before="240"/>
        <w:ind w:firstLine="720"/>
        <w:jc w:val="center"/>
        <w:rPr>
          <w:rFonts w:asciiTheme="minorHAnsi" w:hAnsiTheme="minorHAnsi" w:cstheme="minorHAnsi"/>
          <w:sz w:val="22"/>
          <w:szCs w:val="22"/>
          <w:lang w:val="mk-MK"/>
        </w:rPr>
      </w:pPr>
    </w:p>
    <w:p w14:paraId="057D4C2F" w14:textId="77777777" w:rsidR="009F346C" w:rsidRPr="007D615B" w:rsidRDefault="009F346C" w:rsidP="007B6DD5">
      <w:pPr>
        <w:spacing w:before="240"/>
        <w:ind w:firstLine="720"/>
        <w:rPr>
          <w:rFonts w:asciiTheme="minorHAnsi" w:hAnsiTheme="minorHAnsi" w:cstheme="minorHAnsi"/>
          <w:sz w:val="22"/>
          <w:szCs w:val="22"/>
          <w:lang w:val="mk-MK"/>
        </w:rPr>
      </w:pPr>
    </w:p>
    <w:p w14:paraId="32E0687D" w14:textId="77777777" w:rsidR="009F346C" w:rsidRPr="007D615B" w:rsidRDefault="009F346C" w:rsidP="007B6DD5">
      <w:pPr>
        <w:spacing w:before="240"/>
        <w:ind w:firstLine="720"/>
        <w:rPr>
          <w:rFonts w:asciiTheme="minorHAnsi" w:hAnsiTheme="minorHAnsi" w:cstheme="minorHAnsi"/>
          <w:sz w:val="22"/>
          <w:szCs w:val="22"/>
          <w:lang w:val="mk-MK"/>
        </w:rPr>
      </w:pPr>
    </w:p>
    <w:p w14:paraId="66154CD6" w14:textId="77777777" w:rsidR="009F346C" w:rsidRPr="007D615B" w:rsidRDefault="009571BA" w:rsidP="007B6DD5">
      <w:pPr>
        <w:spacing w:before="240"/>
        <w:jc w:val="center"/>
        <w:rPr>
          <w:rFonts w:asciiTheme="minorHAnsi" w:hAnsiTheme="minorHAnsi" w:cstheme="minorHAnsi"/>
          <w:sz w:val="22"/>
          <w:szCs w:val="22"/>
          <w:lang w:val="mk-MK"/>
        </w:rPr>
      </w:pPr>
      <w:r w:rsidRPr="007B6DD5">
        <w:rPr>
          <w:rFonts w:asciiTheme="minorHAnsi" w:hAnsiTheme="minorHAnsi" w:cstheme="minorHAnsi"/>
          <w:noProof/>
          <w:sz w:val="22"/>
          <w:szCs w:val="22"/>
          <w:lang w:eastAsia="en-US"/>
        </w:rPr>
        <w:drawing>
          <wp:inline distT="0" distB="0" distL="0" distR="0" wp14:anchorId="3C9CD59B" wp14:editId="67BB6197">
            <wp:extent cx="5743575" cy="2517732"/>
            <wp:effectExtent l="0" t="0" r="0" b="0"/>
            <wp:docPr id="1733083003" name="Picture 1"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3003" name="Picture 1" descr="A purple and white logo&#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83538" cy="2535250"/>
                    </a:xfrm>
                    <a:prstGeom prst="rect">
                      <a:avLst/>
                    </a:prstGeom>
                    <a:noFill/>
                    <a:ln>
                      <a:noFill/>
                    </a:ln>
                  </pic:spPr>
                </pic:pic>
              </a:graphicData>
            </a:graphic>
          </wp:inline>
        </w:drawing>
      </w:r>
    </w:p>
    <w:p w14:paraId="5A31AE3E" w14:textId="77777777" w:rsidR="009F346C" w:rsidRPr="007D615B" w:rsidRDefault="009F346C" w:rsidP="007B6DD5">
      <w:pPr>
        <w:pBdr>
          <w:top w:val="single" w:sz="4" w:space="1" w:color="auto"/>
          <w:left w:val="single" w:sz="4" w:space="4" w:color="auto"/>
          <w:bottom w:val="single" w:sz="4" w:space="1" w:color="auto"/>
          <w:right w:val="single" w:sz="4" w:space="4" w:color="auto"/>
        </w:pBdr>
        <w:spacing w:before="240"/>
        <w:ind w:firstLine="720"/>
        <w:jc w:val="center"/>
        <w:rPr>
          <w:rFonts w:asciiTheme="minorHAnsi" w:hAnsiTheme="minorHAnsi" w:cstheme="minorHAnsi"/>
          <w:b/>
          <w:color w:val="3366FF"/>
          <w:sz w:val="22"/>
          <w:szCs w:val="22"/>
          <w:lang w:val="mk-MK"/>
        </w:rPr>
      </w:pPr>
    </w:p>
    <w:p w14:paraId="3EF66E12" w14:textId="77777777" w:rsidR="00622DF8" w:rsidRPr="007B6DD5" w:rsidRDefault="00622DF8" w:rsidP="007B6DD5">
      <w:pPr>
        <w:pBdr>
          <w:top w:val="single" w:sz="4" w:space="1" w:color="auto"/>
          <w:left w:val="single" w:sz="4" w:space="4" w:color="auto"/>
          <w:bottom w:val="single" w:sz="4" w:space="1" w:color="auto"/>
          <w:right w:val="single" w:sz="4" w:space="4" w:color="auto"/>
        </w:pBdr>
        <w:spacing w:before="240"/>
        <w:ind w:firstLine="720"/>
        <w:jc w:val="center"/>
        <w:rPr>
          <w:rFonts w:asciiTheme="minorHAnsi" w:hAnsiTheme="minorHAnsi" w:cstheme="minorHAnsi"/>
          <w:b/>
          <w:color w:val="4472C4"/>
          <w:sz w:val="22"/>
          <w:szCs w:val="22"/>
          <w:lang w:val="mk-MK"/>
        </w:rPr>
      </w:pPr>
    </w:p>
    <w:p w14:paraId="0EE97173" w14:textId="77777777" w:rsidR="00622DF8" w:rsidRPr="00543122" w:rsidRDefault="00CA4795" w:rsidP="007B6DD5">
      <w:pPr>
        <w:pBdr>
          <w:top w:val="single" w:sz="4" w:space="1" w:color="auto"/>
          <w:left w:val="single" w:sz="4" w:space="4" w:color="auto"/>
          <w:bottom w:val="single" w:sz="4" w:space="1" w:color="auto"/>
          <w:right w:val="single" w:sz="4" w:space="4" w:color="auto"/>
        </w:pBdr>
        <w:spacing w:before="240"/>
        <w:ind w:firstLine="720"/>
        <w:jc w:val="center"/>
        <w:rPr>
          <w:rFonts w:asciiTheme="minorHAnsi" w:hAnsiTheme="minorHAnsi" w:cstheme="minorHAnsi"/>
          <w:b/>
          <w:color w:val="A55BAD"/>
          <w:sz w:val="40"/>
          <w:szCs w:val="40"/>
          <w:lang w:val="mk-MK"/>
        </w:rPr>
      </w:pPr>
      <w:r w:rsidRPr="00543122">
        <w:rPr>
          <w:rFonts w:asciiTheme="minorHAnsi" w:hAnsiTheme="minorHAnsi" w:cstheme="minorHAnsi"/>
          <w:b/>
          <w:color w:val="A55BAD"/>
          <w:sz w:val="40"/>
          <w:szCs w:val="40"/>
          <w:lang w:val="mk-MK"/>
        </w:rPr>
        <w:t xml:space="preserve">СМАРТ/МК: </w:t>
      </w:r>
      <w:r w:rsidR="009571BA" w:rsidRPr="00543122">
        <w:rPr>
          <w:rFonts w:asciiTheme="minorHAnsi" w:hAnsiTheme="minorHAnsi" w:cstheme="minorHAnsi"/>
          <w:b/>
          <w:color w:val="A55BAD"/>
          <w:sz w:val="40"/>
          <w:szCs w:val="40"/>
          <w:lang w:val="mk-MK"/>
        </w:rPr>
        <w:t>Дигитална Македонија 2030</w:t>
      </w:r>
    </w:p>
    <w:p w14:paraId="2CB1F224" w14:textId="77777777" w:rsidR="00622DF8" w:rsidRPr="007B6DD5" w:rsidRDefault="00622DF8" w:rsidP="007B6DD5">
      <w:pPr>
        <w:pBdr>
          <w:top w:val="single" w:sz="4" w:space="1" w:color="auto"/>
          <w:left w:val="single" w:sz="4" w:space="4" w:color="auto"/>
          <w:bottom w:val="single" w:sz="4" w:space="1" w:color="auto"/>
          <w:right w:val="single" w:sz="4" w:space="4" w:color="auto"/>
        </w:pBdr>
        <w:spacing w:before="240"/>
        <w:ind w:firstLine="720"/>
        <w:jc w:val="center"/>
        <w:rPr>
          <w:rFonts w:asciiTheme="minorHAnsi" w:hAnsiTheme="minorHAnsi" w:cstheme="minorHAnsi"/>
          <w:b/>
          <w:color w:val="A55BAD"/>
          <w:sz w:val="22"/>
          <w:szCs w:val="22"/>
          <w:lang w:val="mk-MK"/>
        </w:rPr>
      </w:pPr>
    </w:p>
    <w:p w14:paraId="41A30CBF" w14:textId="77777777" w:rsidR="009F346C" w:rsidRPr="007D615B" w:rsidRDefault="009F346C" w:rsidP="007B6DD5">
      <w:pPr>
        <w:pBdr>
          <w:top w:val="single" w:sz="4" w:space="1" w:color="auto"/>
          <w:left w:val="single" w:sz="4" w:space="4" w:color="auto"/>
          <w:bottom w:val="single" w:sz="4" w:space="1" w:color="auto"/>
          <w:right w:val="single" w:sz="4" w:space="4" w:color="auto"/>
        </w:pBdr>
        <w:spacing w:before="240"/>
        <w:ind w:firstLine="720"/>
        <w:rPr>
          <w:rFonts w:asciiTheme="minorHAnsi" w:hAnsiTheme="minorHAnsi" w:cstheme="minorHAnsi"/>
          <w:color w:val="A55BAD"/>
          <w:sz w:val="22"/>
          <w:szCs w:val="22"/>
          <w:lang w:val="mk-MK"/>
        </w:rPr>
      </w:pPr>
    </w:p>
    <w:p w14:paraId="272CC1AC" w14:textId="77777777" w:rsidR="009F346C" w:rsidRPr="007D615B" w:rsidRDefault="009F346C" w:rsidP="007B6DD5">
      <w:pPr>
        <w:spacing w:before="240"/>
        <w:ind w:firstLine="720"/>
        <w:rPr>
          <w:rFonts w:asciiTheme="minorHAnsi" w:hAnsiTheme="minorHAnsi" w:cstheme="minorHAnsi"/>
          <w:color w:val="A55BAD"/>
          <w:sz w:val="22"/>
          <w:szCs w:val="22"/>
          <w:lang w:val="mk-MK"/>
        </w:rPr>
      </w:pPr>
    </w:p>
    <w:p w14:paraId="7B0EA57E" w14:textId="77777777" w:rsidR="009F346C" w:rsidRPr="007D615B" w:rsidRDefault="009F346C" w:rsidP="007B6DD5">
      <w:pPr>
        <w:spacing w:before="240"/>
        <w:ind w:firstLine="720"/>
        <w:rPr>
          <w:rFonts w:asciiTheme="minorHAnsi" w:hAnsiTheme="minorHAnsi" w:cstheme="minorHAnsi"/>
          <w:color w:val="A55BAD"/>
          <w:sz w:val="22"/>
          <w:szCs w:val="22"/>
          <w:lang w:val="mk-MK"/>
        </w:rPr>
      </w:pPr>
    </w:p>
    <w:p w14:paraId="7BEFD3F2" w14:textId="77777777" w:rsidR="009F346C" w:rsidRPr="007D615B" w:rsidRDefault="009F346C" w:rsidP="007B6DD5">
      <w:pPr>
        <w:spacing w:before="240"/>
        <w:ind w:firstLine="720"/>
        <w:rPr>
          <w:rFonts w:asciiTheme="minorHAnsi" w:hAnsiTheme="minorHAnsi" w:cstheme="minorHAnsi"/>
          <w:color w:val="A55BAD"/>
          <w:sz w:val="22"/>
          <w:szCs w:val="22"/>
          <w:lang w:val="mk-MK"/>
        </w:rPr>
      </w:pPr>
    </w:p>
    <w:p w14:paraId="3AA2F0D0" w14:textId="14EB703B" w:rsidR="00D61C46" w:rsidRPr="007B6DD5" w:rsidRDefault="004235C9" w:rsidP="007B6DD5">
      <w:pPr>
        <w:spacing w:before="240"/>
        <w:ind w:firstLine="720"/>
        <w:jc w:val="center"/>
        <w:rPr>
          <w:rFonts w:asciiTheme="minorHAnsi" w:hAnsiTheme="minorHAnsi" w:cstheme="minorHAnsi"/>
          <w:color w:val="F711D6"/>
          <w:sz w:val="22"/>
          <w:szCs w:val="22"/>
          <w:lang w:val="mk-MK"/>
        </w:rPr>
      </w:pPr>
      <w:r>
        <w:rPr>
          <w:rFonts w:asciiTheme="minorHAnsi" w:hAnsiTheme="minorHAnsi" w:cstheme="minorHAnsi"/>
          <w:color w:val="A55BAD"/>
          <w:sz w:val="22"/>
          <w:szCs w:val="22"/>
          <w:lang w:val="mk-MK"/>
        </w:rPr>
        <w:t>Јуни</w:t>
      </w:r>
      <w:r w:rsidR="009571BA" w:rsidRPr="007B6DD5">
        <w:rPr>
          <w:rFonts w:asciiTheme="minorHAnsi" w:hAnsiTheme="minorHAnsi" w:cstheme="minorHAnsi"/>
          <w:color w:val="A55BAD"/>
          <w:sz w:val="22"/>
          <w:szCs w:val="22"/>
          <w:lang w:val="mk-MK"/>
        </w:rPr>
        <w:t xml:space="preserve"> 2025 година</w:t>
      </w:r>
      <w:r w:rsidR="00D61C46" w:rsidRPr="007D615B">
        <w:rPr>
          <w:rFonts w:asciiTheme="minorHAnsi" w:hAnsiTheme="minorHAnsi" w:cstheme="minorHAnsi"/>
          <w:color w:val="F711D6"/>
          <w:sz w:val="22"/>
          <w:szCs w:val="22"/>
          <w:lang w:val="mk-MK"/>
        </w:rPr>
        <w:br w:type="page"/>
      </w:r>
    </w:p>
    <w:p w14:paraId="17FD25D2" w14:textId="77777777" w:rsidR="009F346C" w:rsidRPr="007B6DD5" w:rsidRDefault="009F346C" w:rsidP="007B6DD5">
      <w:pPr>
        <w:pStyle w:val="Heading1"/>
        <w:ind w:firstLine="720"/>
        <w:rPr>
          <w:rFonts w:asciiTheme="minorHAnsi" w:hAnsiTheme="minorHAnsi" w:cstheme="minorHAnsi"/>
          <w:sz w:val="22"/>
          <w:szCs w:val="22"/>
          <w:lang w:val="mk-MK"/>
        </w:rPr>
      </w:pPr>
      <w:bookmarkStart w:id="0" w:name="_Toc181283958"/>
      <w:bookmarkStart w:id="1" w:name="_Toc198221985"/>
      <w:r w:rsidRPr="007B6DD5">
        <w:rPr>
          <w:rFonts w:asciiTheme="minorHAnsi" w:hAnsiTheme="minorHAnsi" w:cstheme="minorHAnsi"/>
          <w:sz w:val="22"/>
          <w:szCs w:val="22"/>
          <w:lang w:val="mk-MK"/>
        </w:rPr>
        <w:lastRenderedPageBreak/>
        <w:t>Содржина</w:t>
      </w:r>
      <w:bookmarkEnd w:id="0"/>
      <w:bookmarkEnd w:id="1"/>
    </w:p>
    <w:sdt>
      <w:sdtPr>
        <w:rPr>
          <w:rFonts w:ascii="Times New Roman" w:eastAsia="Times New Roman" w:hAnsi="Times New Roman" w:cs="Times New Roman"/>
          <w:color w:val="auto"/>
          <w:sz w:val="24"/>
          <w:szCs w:val="24"/>
          <w:lang w:eastAsia="en-GB"/>
        </w:rPr>
        <w:id w:val="2137070375"/>
        <w:docPartObj>
          <w:docPartGallery w:val="Table of Contents"/>
          <w:docPartUnique/>
        </w:docPartObj>
      </w:sdtPr>
      <w:sdtEndPr>
        <w:rPr>
          <w:b/>
          <w:bCs/>
          <w:noProof/>
        </w:rPr>
      </w:sdtEndPr>
      <w:sdtContent>
        <w:p w14:paraId="65A09CFD" w14:textId="77777777" w:rsidR="00B753E4" w:rsidRPr="00A410C9" w:rsidRDefault="00B753E4">
          <w:pPr>
            <w:pStyle w:val="TOCHeading"/>
            <w:rPr>
              <w:lang w:val="mk-MK"/>
            </w:rPr>
          </w:pPr>
        </w:p>
        <w:p w14:paraId="3540C4FB" w14:textId="52DFCED0" w:rsidR="006E15EA" w:rsidRDefault="00E52A77" w:rsidP="006E15EA">
          <w:pPr>
            <w:pStyle w:val="TOC1"/>
            <w:rPr>
              <w:rFonts w:asciiTheme="minorHAnsi" w:eastAsiaTheme="minorEastAsia" w:hAnsiTheme="minorHAnsi" w:cstheme="minorBidi"/>
              <w:color w:val="2E74B5" w:themeColor="accent1" w:themeShade="BF"/>
              <w:kern w:val="2"/>
              <w:lang w:val="en-GB"/>
              <w14:ligatures w14:val="standardContextual"/>
            </w:rPr>
          </w:pPr>
          <w:r>
            <w:rPr>
              <w:noProof w:val="0"/>
              <w:color w:val="2E74B5" w:themeColor="accent1" w:themeShade="BF"/>
            </w:rPr>
            <w:fldChar w:fldCharType="begin"/>
          </w:r>
          <w:r w:rsidR="00B753E4">
            <w:rPr>
              <w:color w:val="2E74B5" w:themeColor="accent1" w:themeShade="BF"/>
            </w:rPr>
            <w:instrText xml:space="preserve"> TOC \o "1-3" \h \z \u </w:instrText>
          </w:r>
          <w:r>
            <w:rPr>
              <w:noProof w:val="0"/>
              <w:color w:val="2E74B5" w:themeColor="accent1" w:themeShade="BF"/>
            </w:rPr>
            <w:fldChar w:fldCharType="separate"/>
          </w:r>
          <w:hyperlink w:anchor="_Toc198221985" w:history="1">
            <w:r w:rsidR="006E15EA" w:rsidRPr="00DB3A7F">
              <w:rPr>
                <w:rStyle w:val="Hyperlink"/>
                <w:rFonts w:cstheme="minorHAnsi"/>
              </w:rPr>
              <w:t>Содржина</w:t>
            </w:r>
            <w:r w:rsidR="006E15EA">
              <w:rPr>
                <w:webHidden/>
                <w:color w:val="2E74B5" w:themeColor="accent1" w:themeShade="BF"/>
              </w:rPr>
              <w:tab/>
            </w:r>
            <w:r w:rsidR="006E15EA">
              <w:rPr>
                <w:webHidden/>
                <w:color w:val="2E74B5" w:themeColor="accent1" w:themeShade="BF"/>
              </w:rPr>
              <w:fldChar w:fldCharType="begin"/>
            </w:r>
            <w:r w:rsidR="006E15EA">
              <w:rPr>
                <w:webHidden/>
                <w:color w:val="2E74B5" w:themeColor="accent1" w:themeShade="BF"/>
              </w:rPr>
              <w:instrText xml:space="preserve"> PAGEREF _Toc198221985 \h </w:instrText>
            </w:r>
            <w:r w:rsidR="006E15EA">
              <w:rPr>
                <w:webHidden/>
                <w:color w:val="2E74B5" w:themeColor="accent1" w:themeShade="BF"/>
              </w:rPr>
            </w:r>
            <w:r w:rsidR="006E15EA">
              <w:rPr>
                <w:webHidden/>
                <w:color w:val="2E74B5" w:themeColor="accent1" w:themeShade="BF"/>
              </w:rPr>
              <w:fldChar w:fldCharType="separate"/>
            </w:r>
            <w:r w:rsidR="006E15EA">
              <w:rPr>
                <w:webHidden/>
                <w:color w:val="2E74B5" w:themeColor="accent1" w:themeShade="BF"/>
              </w:rPr>
              <w:t>2</w:t>
            </w:r>
            <w:r w:rsidR="006E15EA">
              <w:rPr>
                <w:webHidden/>
                <w:color w:val="2E74B5" w:themeColor="accent1" w:themeShade="BF"/>
              </w:rPr>
              <w:fldChar w:fldCharType="end"/>
            </w:r>
          </w:hyperlink>
        </w:p>
        <w:p w14:paraId="10D198AB" w14:textId="73208228" w:rsidR="006E15EA" w:rsidRP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1986" w:history="1">
            <w:r w:rsidRPr="006E15EA">
              <w:rPr>
                <w:rStyle w:val="Hyperlink"/>
                <w:rFonts w:cstheme="minorHAnsi"/>
                <w:color w:val="2E74B5" w:themeColor="accent1" w:themeShade="BF"/>
              </w:rPr>
              <w:t>1.</w:t>
            </w:r>
            <w:r w:rsidRPr="006E15EA">
              <w:rPr>
                <w:rFonts w:asciiTheme="minorHAnsi" w:eastAsiaTheme="minorEastAsia" w:hAnsiTheme="minorHAnsi" w:cstheme="minorBidi"/>
                <w:color w:val="2E74B5" w:themeColor="accent1" w:themeShade="BF"/>
                <w:kern w:val="2"/>
                <w:lang w:val="en-GB"/>
                <w14:ligatures w14:val="standardContextual"/>
              </w:rPr>
              <w:tab/>
            </w:r>
            <w:r w:rsidRPr="006E15EA">
              <w:rPr>
                <w:rStyle w:val="Hyperlink"/>
                <w:rFonts w:cstheme="minorHAnsi"/>
                <w:color w:val="2E74B5" w:themeColor="accent1" w:themeShade="BF"/>
              </w:rPr>
              <w:t>Предговор</w:t>
            </w:r>
            <w:r w:rsidRPr="006E15EA">
              <w:rPr>
                <w:webHidden/>
                <w:color w:val="2E74B5" w:themeColor="accent1" w:themeShade="BF"/>
              </w:rPr>
              <w:tab/>
            </w:r>
            <w:r w:rsidRPr="006E15EA">
              <w:rPr>
                <w:webHidden/>
                <w:color w:val="2E74B5" w:themeColor="accent1" w:themeShade="BF"/>
              </w:rPr>
              <w:fldChar w:fldCharType="begin"/>
            </w:r>
            <w:r w:rsidRPr="006E15EA">
              <w:rPr>
                <w:webHidden/>
                <w:color w:val="2E74B5" w:themeColor="accent1" w:themeShade="BF"/>
              </w:rPr>
              <w:instrText xml:space="preserve"> PAGEREF _Toc198221986 \h </w:instrText>
            </w:r>
            <w:r w:rsidRPr="006E15EA">
              <w:rPr>
                <w:webHidden/>
                <w:color w:val="2E74B5" w:themeColor="accent1" w:themeShade="BF"/>
              </w:rPr>
            </w:r>
            <w:r w:rsidRPr="006E15EA">
              <w:rPr>
                <w:webHidden/>
                <w:color w:val="2E74B5" w:themeColor="accent1" w:themeShade="BF"/>
              </w:rPr>
              <w:fldChar w:fldCharType="separate"/>
            </w:r>
            <w:r w:rsidRPr="006E15EA">
              <w:rPr>
                <w:webHidden/>
                <w:color w:val="2E74B5" w:themeColor="accent1" w:themeShade="BF"/>
              </w:rPr>
              <w:t>4</w:t>
            </w:r>
            <w:r w:rsidRPr="006E15EA">
              <w:rPr>
                <w:webHidden/>
                <w:color w:val="2E74B5" w:themeColor="accent1" w:themeShade="BF"/>
              </w:rPr>
              <w:fldChar w:fldCharType="end"/>
            </w:r>
          </w:hyperlink>
        </w:p>
        <w:p w14:paraId="53DA9689" w14:textId="31B3E6A3" w:rsidR="006E15EA" w:rsidRP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1987" w:history="1">
            <w:r w:rsidRPr="006E15EA">
              <w:rPr>
                <w:rStyle w:val="Hyperlink"/>
                <w:rFonts w:cstheme="minorHAnsi"/>
                <w:color w:val="2E74B5" w:themeColor="accent1" w:themeShade="BF"/>
              </w:rPr>
              <w:t>2.</w:t>
            </w:r>
            <w:r w:rsidRPr="006E15EA">
              <w:rPr>
                <w:rFonts w:asciiTheme="minorHAnsi" w:eastAsiaTheme="minorEastAsia" w:hAnsiTheme="minorHAnsi" w:cstheme="minorBidi"/>
                <w:color w:val="2E74B5" w:themeColor="accent1" w:themeShade="BF"/>
                <w:kern w:val="2"/>
                <w:lang w:val="en-GB"/>
                <w14:ligatures w14:val="standardContextual"/>
              </w:rPr>
              <w:tab/>
            </w:r>
            <w:r w:rsidRPr="006E15EA">
              <w:rPr>
                <w:rStyle w:val="Hyperlink"/>
                <w:rFonts w:cstheme="minorHAnsi"/>
                <w:color w:val="2E74B5" w:themeColor="accent1" w:themeShade="BF"/>
              </w:rPr>
              <w:t>Вовед</w:t>
            </w:r>
            <w:r w:rsidRPr="006E15EA">
              <w:rPr>
                <w:webHidden/>
                <w:color w:val="2E74B5" w:themeColor="accent1" w:themeShade="BF"/>
              </w:rPr>
              <w:tab/>
            </w:r>
            <w:r w:rsidRPr="006E15EA">
              <w:rPr>
                <w:webHidden/>
                <w:color w:val="2E74B5" w:themeColor="accent1" w:themeShade="BF"/>
              </w:rPr>
              <w:fldChar w:fldCharType="begin"/>
            </w:r>
            <w:r w:rsidRPr="006E15EA">
              <w:rPr>
                <w:webHidden/>
                <w:color w:val="2E74B5" w:themeColor="accent1" w:themeShade="BF"/>
              </w:rPr>
              <w:instrText xml:space="preserve"> PAGEREF _Toc198221987 \h </w:instrText>
            </w:r>
            <w:r w:rsidRPr="006E15EA">
              <w:rPr>
                <w:webHidden/>
                <w:color w:val="2E74B5" w:themeColor="accent1" w:themeShade="BF"/>
              </w:rPr>
            </w:r>
            <w:r w:rsidRPr="006E15EA">
              <w:rPr>
                <w:webHidden/>
                <w:color w:val="2E74B5" w:themeColor="accent1" w:themeShade="BF"/>
              </w:rPr>
              <w:fldChar w:fldCharType="separate"/>
            </w:r>
            <w:r w:rsidRPr="006E15EA">
              <w:rPr>
                <w:webHidden/>
                <w:color w:val="2E74B5" w:themeColor="accent1" w:themeShade="BF"/>
              </w:rPr>
              <w:t>5</w:t>
            </w:r>
            <w:r w:rsidRPr="006E15EA">
              <w:rPr>
                <w:webHidden/>
                <w:color w:val="2E74B5" w:themeColor="accent1" w:themeShade="BF"/>
              </w:rPr>
              <w:fldChar w:fldCharType="end"/>
            </w:r>
          </w:hyperlink>
        </w:p>
        <w:p w14:paraId="03CDEB60" w14:textId="52D531F2" w:rsidR="006E15EA" w:rsidRDefault="006E15EA">
          <w:pPr>
            <w:pStyle w:val="TOC2"/>
            <w:rPr>
              <w:rFonts w:asciiTheme="minorHAnsi" w:eastAsiaTheme="minorEastAsia" w:hAnsiTheme="minorHAnsi" w:cstheme="minorBidi"/>
              <w:noProof/>
              <w:kern w:val="2"/>
              <w:lang w:val="en-GB"/>
              <w14:ligatures w14:val="standardContextual"/>
            </w:rPr>
          </w:pPr>
          <w:hyperlink w:anchor="_Toc198221988" w:history="1">
            <w:r w:rsidRPr="00DB3A7F">
              <w:rPr>
                <w:rStyle w:val="Hyperlink"/>
                <w:rFonts w:cstheme="minorHAnsi"/>
                <w:noProof/>
                <w:lang w:val="ru-RU"/>
              </w:rPr>
              <w:t>2.1.</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ru-RU"/>
              </w:rPr>
              <w:t>Резиме на областа на политиките опфатени со стратегијата</w:t>
            </w:r>
            <w:r>
              <w:rPr>
                <w:noProof/>
                <w:webHidden/>
              </w:rPr>
              <w:tab/>
            </w:r>
            <w:r>
              <w:rPr>
                <w:noProof/>
                <w:webHidden/>
              </w:rPr>
              <w:fldChar w:fldCharType="begin"/>
            </w:r>
            <w:r>
              <w:rPr>
                <w:noProof/>
                <w:webHidden/>
              </w:rPr>
              <w:instrText xml:space="preserve"> PAGEREF _Toc198221988 \h </w:instrText>
            </w:r>
            <w:r>
              <w:rPr>
                <w:noProof/>
                <w:webHidden/>
              </w:rPr>
            </w:r>
            <w:r>
              <w:rPr>
                <w:noProof/>
                <w:webHidden/>
              </w:rPr>
              <w:fldChar w:fldCharType="separate"/>
            </w:r>
            <w:r>
              <w:rPr>
                <w:noProof/>
                <w:webHidden/>
              </w:rPr>
              <w:t>5</w:t>
            </w:r>
            <w:r>
              <w:rPr>
                <w:noProof/>
                <w:webHidden/>
              </w:rPr>
              <w:fldChar w:fldCharType="end"/>
            </w:r>
          </w:hyperlink>
        </w:p>
        <w:p w14:paraId="0DCB810B" w14:textId="3CE5EBB8" w:rsidR="006E15EA" w:rsidRDefault="006E15EA">
          <w:pPr>
            <w:pStyle w:val="TOC2"/>
            <w:rPr>
              <w:rFonts w:asciiTheme="minorHAnsi" w:eastAsiaTheme="minorEastAsia" w:hAnsiTheme="minorHAnsi" w:cstheme="minorBidi"/>
              <w:noProof/>
              <w:kern w:val="2"/>
              <w:lang w:val="en-GB"/>
              <w14:ligatures w14:val="standardContextual"/>
            </w:rPr>
          </w:pPr>
          <w:hyperlink w:anchor="_Toc198221989" w:history="1">
            <w:r w:rsidRPr="00DB3A7F">
              <w:rPr>
                <w:rStyle w:val="Hyperlink"/>
                <w:rFonts w:cstheme="minorHAnsi"/>
                <w:noProof/>
                <w:lang w:val="mk-MK"/>
              </w:rPr>
              <w:t>2.2.</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mk-MK"/>
              </w:rPr>
              <w:t>Основ на обврска за подготвување и предлагање на стратегијата</w:t>
            </w:r>
            <w:r>
              <w:rPr>
                <w:noProof/>
                <w:webHidden/>
              </w:rPr>
              <w:tab/>
            </w:r>
            <w:r>
              <w:rPr>
                <w:noProof/>
                <w:webHidden/>
              </w:rPr>
              <w:fldChar w:fldCharType="begin"/>
            </w:r>
            <w:r>
              <w:rPr>
                <w:noProof/>
                <w:webHidden/>
              </w:rPr>
              <w:instrText xml:space="preserve"> PAGEREF _Toc198221989 \h </w:instrText>
            </w:r>
            <w:r>
              <w:rPr>
                <w:noProof/>
                <w:webHidden/>
              </w:rPr>
            </w:r>
            <w:r>
              <w:rPr>
                <w:noProof/>
                <w:webHidden/>
              </w:rPr>
              <w:fldChar w:fldCharType="separate"/>
            </w:r>
            <w:r>
              <w:rPr>
                <w:noProof/>
                <w:webHidden/>
              </w:rPr>
              <w:t>8</w:t>
            </w:r>
            <w:r>
              <w:rPr>
                <w:noProof/>
                <w:webHidden/>
              </w:rPr>
              <w:fldChar w:fldCharType="end"/>
            </w:r>
          </w:hyperlink>
        </w:p>
        <w:p w14:paraId="53223B31" w14:textId="1B2228CB" w:rsidR="006E15EA" w:rsidRDefault="006E15EA">
          <w:pPr>
            <w:pStyle w:val="TOC2"/>
            <w:rPr>
              <w:rFonts w:asciiTheme="minorHAnsi" w:eastAsiaTheme="minorEastAsia" w:hAnsiTheme="minorHAnsi" w:cstheme="minorBidi"/>
              <w:noProof/>
              <w:kern w:val="2"/>
              <w:lang w:val="en-GB"/>
              <w14:ligatures w14:val="standardContextual"/>
            </w:rPr>
          </w:pPr>
          <w:hyperlink w:anchor="_Toc198221990" w:history="1">
            <w:r w:rsidRPr="00DB3A7F">
              <w:rPr>
                <w:rStyle w:val="Hyperlink"/>
                <w:rFonts w:cstheme="minorHAnsi"/>
                <w:noProof/>
                <w:lang w:val="mk-MK"/>
              </w:rPr>
              <w:t>2.3.</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mk-MK"/>
              </w:rPr>
              <w:t>Методолошки пристап и опис на процесот на вклучување на засегнатите страни</w:t>
            </w:r>
            <w:r>
              <w:rPr>
                <w:noProof/>
                <w:webHidden/>
              </w:rPr>
              <w:tab/>
            </w:r>
            <w:r>
              <w:rPr>
                <w:noProof/>
                <w:webHidden/>
              </w:rPr>
              <w:fldChar w:fldCharType="begin"/>
            </w:r>
            <w:r>
              <w:rPr>
                <w:noProof/>
                <w:webHidden/>
              </w:rPr>
              <w:instrText xml:space="preserve"> PAGEREF _Toc198221990 \h </w:instrText>
            </w:r>
            <w:r>
              <w:rPr>
                <w:noProof/>
                <w:webHidden/>
              </w:rPr>
            </w:r>
            <w:r>
              <w:rPr>
                <w:noProof/>
                <w:webHidden/>
              </w:rPr>
              <w:fldChar w:fldCharType="separate"/>
            </w:r>
            <w:r>
              <w:rPr>
                <w:noProof/>
                <w:webHidden/>
              </w:rPr>
              <w:t>8</w:t>
            </w:r>
            <w:r>
              <w:rPr>
                <w:noProof/>
                <w:webHidden/>
              </w:rPr>
              <w:fldChar w:fldCharType="end"/>
            </w:r>
          </w:hyperlink>
        </w:p>
        <w:p w14:paraId="6345A97B" w14:textId="56BF072B" w:rsidR="006E15EA" w:rsidRP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1991" w:history="1">
            <w:r w:rsidRPr="006E15EA">
              <w:rPr>
                <w:rStyle w:val="Hyperlink"/>
                <w:rFonts w:cstheme="minorHAnsi"/>
                <w:color w:val="2E74B5" w:themeColor="accent1" w:themeShade="BF"/>
              </w:rPr>
              <w:t>2.</w:t>
            </w:r>
            <w:r w:rsidRPr="006E15EA">
              <w:rPr>
                <w:rFonts w:asciiTheme="minorHAnsi" w:eastAsiaTheme="minorEastAsia" w:hAnsiTheme="minorHAnsi" w:cstheme="minorBidi"/>
                <w:color w:val="2E74B5" w:themeColor="accent1" w:themeShade="BF"/>
                <w:kern w:val="2"/>
                <w:lang w:val="en-GB"/>
                <w14:ligatures w14:val="standardContextual"/>
              </w:rPr>
              <w:tab/>
            </w:r>
            <w:r w:rsidRPr="006E15EA">
              <w:rPr>
                <w:rStyle w:val="Hyperlink"/>
                <w:rFonts w:cstheme="minorHAnsi"/>
                <w:color w:val="2E74B5" w:themeColor="accent1" w:themeShade="BF"/>
              </w:rPr>
              <w:t>Анализа на состојбите</w:t>
            </w:r>
            <w:r w:rsidRPr="006E15EA">
              <w:rPr>
                <w:webHidden/>
                <w:color w:val="2E74B5" w:themeColor="accent1" w:themeShade="BF"/>
              </w:rPr>
              <w:tab/>
            </w:r>
            <w:r w:rsidRPr="006E15EA">
              <w:rPr>
                <w:webHidden/>
                <w:color w:val="2E74B5" w:themeColor="accent1" w:themeShade="BF"/>
              </w:rPr>
              <w:fldChar w:fldCharType="begin"/>
            </w:r>
            <w:r w:rsidRPr="006E15EA">
              <w:rPr>
                <w:webHidden/>
                <w:color w:val="2E74B5" w:themeColor="accent1" w:themeShade="BF"/>
              </w:rPr>
              <w:instrText xml:space="preserve"> PAGEREF _Toc198221991 \h </w:instrText>
            </w:r>
            <w:r w:rsidRPr="006E15EA">
              <w:rPr>
                <w:webHidden/>
                <w:color w:val="2E74B5" w:themeColor="accent1" w:themeShade="BF"/>
              </w:rPr>
            </w:r>
            <w:r w:rsidRPr="006E15EA">
              <w:rPr>
                <w:webHidden/>
                <w:color w:val="2E74B5" w:themeColor="accent1" w:themeShade="BF"/>
              </w:rPr>
              <w:fldChar w:fldCharType="separate"/>
            </w:r>
            <w:r w:rsidRPr="006E15EA">
              <w:rPr>
                <w:webHidden/>
                <w:color w:val="2E74B5" w:themeColor="accent1" w:themeShade="BF"/>
              </w:rPr>
              <w:t>9</w:t>
            </w:r>
            <w:r w:rsidRPr="006E15EA">
              <w:rPr>
                <w:webHidden/>
                <w:color w:val="2E74B5" w:themeColor="accent1" w:themeShade="BF"/>
              </w:rPr>
              <w:fldChar w:fldCharType="end"/>
            </w:r>
          </w:hyperlink>
        </w:p>
        <w:p w14:paraId="0283B5FE" w14:textId="0074E036" w:rsidR="006E15EA" w:rsidRDefault="006E15EA">
          <w:pPr>
            <w:pStyle w:val="TOC2"/>
            <w:rPr>
              <w:rFonts w:asciiTheme="minorHAnsi" w:eastAsiaTheme="minorEastAsia" w:hAnsiTheme="minorHAnsi" w:cstheme="minorBidi"/>
              <w:noProof/>
              <w:kern w:val="2"/>
              <w:lang w:val="en-GB"/>
              <w14:ligatures w14:val="standardContextual"/>
            </w:rPr>
          </w:pPr>
          <w:hyperlink w:anchor="_Toc198221992" w:history="1">
            <w:r w:rsidRPr="00DB3A7F">
              <w:rPr>
                <w:rStyle w:val="Hyperlink"/>
                <w:rFonts w:cstheme="minorHAnsi"/>
                <w:noProof/>
                <w:lang w:val="mk-MK"/>
              </w:rPr>
              <w:t>2.1</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mk-MK"/>
              </w:rPr>
              <w:t>ИКТ инфраструктура и поврзливост</w:t>
            </w:r>
            <w:r>
              <w:rPr>
                <w:noProof/>
                <w:webHidden/>
              </w:rPr>
              <w:tab/>
            </w:r>
            <w:r>
              <w:rPr>
                <w:noProof/>
                <w:webHidden/>
              </w:rPr>
              <w:fldChar w:fldCharType="begin"/>
            </w:r>
            <w:r>
              <w:rPr>
                <w:noProof/>
                <w:webHidden/>
              </w:rPr>
              <w:instrText xml:space="preserve"> PAGEREF _Toc198221992 \h </w:instrText>
            </w:r>
            <w:r>
              <w:rPr>
                <w:noProof/>
                <w:webHidden/>
              </w:rPr>
            </w:r>
            <w:r>
              <w:rPr>
                <w:noProof/>
                <w:webHidden/>
              </w:rPr>
              <w:fldChar w:fldCharType="separate"/>
            </w:r>
            <w:r>
              <w:rPr>
                <w:noProof/>
                <w:webHidden/>
              </w:rPr>
              <w:t>10</w:t>
            </w:r>
            <w:r>
              <w:rPr>
                <w:noProof/>
                <w:webHidden/>
              </w:rPr>
              <w:fldChar w:fldCharType="end"/>
            </w:r>
          </w:hyperlink>
        </w:p>
        <w:p w14:paraId="11E990BE" w14:textId="72DD9E0C" w:rsidR="006E15EA" w:rsidRDefault="006E15EA">
          <w:pPr>
            <w:pStyle w:val="TOC2"/>
            <w:rPr>
              <w:rFonts w:asciiTheme="minorHAnsi" w:eastAsiaTheme="minorEastAsia" w:hAnsiTheme="minorHAnsi" w:cstheme="minorBidi"/>
              <w:noProof/>
              <w:kern w:val="2"/>
              <w:lang w:val="en-GB"/>
              <w14:ligatures w14:val="standardContextual"/>
            </w:rPr>
          </w:pPr>
          <w:hyperlink w:anchor="_Toc198221993" w:history="1">
            <w:r w:rsidRPr="00DB3A7F">
              <w:rPr>
                <w:rStyle w:val="Hyperlink"/>
                <w:rFonts w:cstheme="minorHAnsi"/>
                <w:noProof/>
                <w:lang w:val="mk-MK"/>
              </w:rPr>
              <w:t>2.2.</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mk-MK"/>
              </w:rPr>
              <w:t>Дигитални компетенции и инклузивност</w:t>
            </w:r>
            <w:r>
              <w:rPr>
                <w:noProof/>
                <w:webHidden/>
              </w:rPr>
              <w:tab/>
            </w:r>
            <w:r>
              <w:rPr>
                <w:noProof/>
                <w:webHidden/>
              </w:rPr>
              <w:fldChar w:fldCharType="begin"/>
            </w:r>
            <w:r>
              <w:rPr>
                <w:noProof/>
                <w:webHidden/>
              </w:rPr>
              <w:instrText xml:space="preserve"> PAGEREF _Toc198221993 \h </w:instrText>
            </w:r>
            <w:r>
              <w:rPr>
                <w:noProof/>
                <w:webHidden/>
              </w:rPr>
            </w:r>
            <w:r>
              <w:rPr>
                <w:noProof/>
                <w:webHidden/>
              </w:rPr>
              <w:fldChar w:fldCharType="separate"/>
            </w:r>
            <w:r>
              <w:rPr>
                <w:noProof/>
                <w:webHidden/>
              </w:rPr>
              <w:t>13</w:t>
            </w:r>
            <w:r>
              <w:rPr>
                <w:noProof/>
                <w:webHidden/>
              </w:rPr>
              <w:fldChar w:fldCharType="end"/>
            </w:r>
          </w:hyperlink>
        </w:p>
        <w:p w14:paraId="486276BB" w14:textId="08C0AAB5" w:rsidR="006E15EA" w:rsidRDefault="006E15EA">
          <w:pPr>
            <w:pStyle w:val="TOC2"/>
            <w:rPr>
              <w:rFonts w:asciiTheme="minorHAnsi" w:eastAsiaTheme="minorEastAsia" w:hAnsiTheme="minorHAnsi" w:cstheme="minorBidi"/>
              <w:noProof/>
              <w:kern w:val="2"/>
              <w:lang w:val="en-GB"/>
              <w14:ligatures w14:val="standardContextual"/>
            </w:rPr>
          </w:pPr>
          <w:hyperlink w:anchor="_Toc198221994" w:history="1">
            <w:r w:rsidRPr="00DB3A7F">
              <w:rPr>
                <w:rStyle w:val="Hyperlink"/>
                <w:rFonts w:cstheme="minorHAnsi"/>
                <w:noProof/>
                <w:lang w:val="mk-MK"/>
              </w:rPr>
              <w:t>2.3.</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rPr>
              <w:t>E</w:t>
            </w:r>
            <w:r w:rsidRPr="00DB3A7F">
              <w:rPr>
                <w:rStyle w:val="Hyperlink"/>
                <w:rFonts w:cstheme="minorHAnsi"/>
                <w:noProof/>
                <w:lang w:val="ru-RU"/>
              </w:rPr>
              <w:t>-</w:t>
            </w:r>
            <w:r w:rsidRPr="00DB3A7F">
              <w:rPr>
                <w:rStyle w:val="Hyperlink"/>
                <w:rFonts w:cstheme="minorHAnsi"/>
                <w:noProof/>
                <w:lang w:val="mk-MK"/>
              </w:rPr>
              <w:t>Владеење: управување и испорака на јавни услуги</w:t>
            </w:r>
            <w:r>
              <w:rPr>
                <w:noProof/>
                <w:webHidden/>
              </w:rPr>
              <w:tab/>
            </w:r>
            <w:r>
              <w:rPr>
                <w:noProof/>
                <w:webHidden/>
              </w:rPr>
              <w:fldChar w:fldCharType="begin"/>
            </w:r>
            <w:r>
              <w:rPr>
                <w:noProof/>
                <w:webHidden/>
              </w:rPr>
              <w:instrText xml:space="preserve"> PAGEREF _Toc198221994 \h </w:instrText>
            </w:r>
            <w:r>
              <w:rPr>
                <w:noProof/>
                <w:webHidden/>
              </w:rPr>
            </w:r>
            <w:r>
              <w:rPr>
                <w:noProof/>
                <w:webHidden/>
              </w:rPr>
              <w:fldChar w:fldCharType="separate"/>
            </w:r>
            <w:r>
              <w:rPr>
                <w:noProof/>
                <w:webHidden/>
              </w:rPr>
              <w:t>18</w:t>
            </w:r>
            <w:r>
              <w:rPr>
                <w:noProof/>
                <w:webHidden/>
              </w:rPr>
              <w:fldChar w:fldCharType="end"/>
            </w:r>
          </w:hyperlink>
        </w:p>
        <w:p w14:paraId="0471CD23" w14:textId="4561AFF9" w:rsidR="006E15EA" w:rsidRDefault="006E15EA">
          <w:pPr>
            <w:pStyle w:val="TOC2"/>
            <w:rPr>
              <w:rFonts w:asciiTheme="minorHAnsi" w:eastAsiaTheme="minorEastAsia" w:hAnsiTheme="minorHAnsi" w:cstheme="minorBidi"/>
              <w:noProof/>
              <w:kern w:val="2"/>
              <w:lang w:val="en-GB"/>
              <w14:ligatures w14:val="standardContextual"/>
            </w:rPr>
          </w:pPr>
          <w:hyperlink w:anchor="_Toc198221995" w:history="1">
            <w:r w:rsidRPr="00DB3A7F">
              <w:rPr>
                <w:rStyle w:val="Hyperlink"/>
                <w:rFonts w:cstheme="minorHAnsi"/>
                <w:noProof/>
                <w:lang w:val="mk-MK"/>
              </w:rPr>
              <w:t>2.4.</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mk-MK"/>
              </w:rPr>
              <w:t>Бизниси, иновации и нови технологии</w:t>
            </w:r>
            <w:r>
              <w:rPr>
                <w:noProof/>
                <w:webHidden/>
              </w:rPr>
              <w:tab/>
            </w:r>
            <w:r>
              <w:rPr>
                <w:noProof/>
                <w:webHidden/>
              </w:rPr>
              <w:fldChar w:fldCharType="begin"/>
            </w:r>
            <w:r>
              <w:rPr>
                <w:noProof/>
                <w:webHidden/>
              </w:rPr>
              <w:instrText xml:space="preserve"> PAGEREF _Toc198221995 \h </w:instrText>
            </w:r>
            <w:r>
              <w:rPr>
                <w:noProof/>
                <w:webHidden/>
              </w:rPr>
            </w:r>
            <w:r>
              <w:rPr>
                <w:noProof/>
                <w:webHidden/>
              </w:rPr>
              <w:fldChar w:fldCharType="separate"/>
            </w:r>
            <w:r>
              <w:rPr>
                <w:noProof/>
                <w:webHidden/>
              </w:rPr>
              <w:t>22</w:t>
            </w:r>
            <w:r>
              <w:rPr>
                <w:noProof/>
                <w:webHidden/>
              </w:rPr>
              <w:fldChar w:fldCharType="end"/>
            </w:r>
          </w:hyperlink>
        </w:p>
        <w:p w14:paraId="1CD76C18" w14:textId="487EC867" w:rsid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1996" w:history="1">
            <w:r w:rsidRPr="00DB3A7F">
              <w:rPr>
                <w:rStyle w:val="Hyperlink"/>
              </w:rPr>
              <w:t>3.</w:t>
            </w:r>
            <w:r>
              <w:rPr>
                <w:rFonts w:asciiTheme="minorHAnsi" w:eastAsiaTheme="minorEastAsia" w:hAnsiTheme="minorHAnsi" w:cstheme="minorBidi"/>
                <w:color w:val="2E74B5" w:themeColor="accent1" w:themeShade="BF"/>
                <w:kern w:val="2"/>
                <w:lang w:val="en-GB"/>
                <w14:ligatures w14:val="standardContextual"/>
              </w:rPr>
              <w:tab/>
            </w:r>
            <w:r w:rsidRPr="00DB3A7F">
              <w:rPr>
                <w:rStyle w:val="Hyperlink"/>
              </w:rPr>
              <w:t>Стратешка рамка</w:t>
            </w:r>
            <w:r>
              <w:rPr>
                <w:webHidden/>
                <w:color w:val="2E74B5" w:themeColor="accent1" w:themeShade="BF"/>
              </w:rPr>
              <w:tab/>
            </w:r>
            <w:r>
              <w:rPr>
                <w:webHidden/>
                <w:color w:val="2E74B5" w:themeColor="accent1" w:themeShade="BF"/>
              </w:rPr>
              <w:fldChar w:fldCharType="begin"/>
            </w:r>
            <w:r>
              <w:rPr>
                <w:webHidden/>
                <w:color w:val="2E74B5" w:themeColor="accent1" w:themeShade="BF"/>
              </w:rPr>
              <w:instrText xml:space="preserve"> PAGEREF _Toc198221996 \h </w:instrText>
            </w:r>
            <w:r>
              <w:rPr>
                <w:webHidden/>
                <w:color w:val="2E74B5" w:themeColor="accent1" w:themeShade="BF"/>
              </w:rPr>
            </w:r>
            <w:r>
              <w:rPr>
                <w:webHidden/>
                <w:color w:val="2E74B5" w:themeColor="accent1" w:themeShade="BF"/>
              </w:rPr>
              <w:fldChar w:fldCharType="separate"/>
            </w:r>
            <w:r>
              <w:rPr>
                <w:webHidden/>
                <w:color w:val="2E74B5" w:themeColor="accent1" w:themeShade="BF"/>
              </w:rPr>
              <w:t>27</w:t>
            </w:r>
            <w:r>
              <w:rPr>
                <w:webHidden/>
                <w:color w:val="2E74B5" w:themeColor="accent1" w:themeShade="BF"/>
              </w:rPr>
              <w:fldChar w:fldCharType="end"/>
            </w:r>
          </w:hyperlink>
        </w:p>
        <w:p w14:paraId="0F5A86ED" w14:textId="14E3D8F2" w:rsidR="006E15EA" w:rsidRDefault="006E15EA">
          <w:pPr>
            <w:pStyle w:val="TOC2"/>
            <w:rPr>
              <w:rFonts w:asciiTheme="minorHAnsi" w:eastAsiaTheme="minorEastAsia" w:hAnsiTheme="minorHAnsi" w:cstheme="minorBidi"/>
              <w:noProof/>
              <w:kern w:val="2"/>
              <w:lang w:val="en-GB"/>
              <w14:ligatures w14:val="standardContextual"/>
            </w:rPr>
          </w:pPr>
          <w:hyperlink w:anchor="_Toc198221997" w:history="1">
            <w:r w:rsidRPr="00DB3A7F">
              <w:rPr>
                <w:rStyle w:val="Hyperlink"/>
                <w:rFonts w:cstheme="minorHAnsi"/>
                <w:noProof/>
                <w:lang w:val="mk-MK"/>
              </w:rPr>
              <w:t>3.1</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mk-MK"/>
              </w:rPr>
              <w:t>Приоритетна област 1. Поврзливост и ИКТ инфраструктура</w:t>
            </w:r>
            <w:r>
              <w:rPr>
                <w:noProof/>
                <w:webHidden/>
              </w:rPr>
              <w:tab/>
            </w:r>
            <w:r>
              <w:rPr>
                <w:noProof/>
                <w:webHidden/>
              </w:rPr>
              <w:fldChar w:fldCharType="begin"/>
            </w:r>
            <w:r>
              <w:rPr>
                <w:noProof/>
                <w:webHidden/>
              </w:rPr>
              <w:instrText xml:space="preserve"> PAGEREF _Toc198221997 \h </w:instrText>
            </w:r>
            <w:r>
              <w:rPr>
                <w:noProof/>
                <w:webHidden/>
              </w:rPr>
            </w:r>
            <w:r>
              <w:rPr>
                <w:noProof/>
                <w:webHidden/>
              </w:rPr>
              <w:fldChar w:fldCharType="separate"/>
            </w:r>
            <w:r>
              <w:rPr>
                <w:noProof/>
                <w:webHidden/>
              </w:rPr>
              <w:t>28</w:t>
            </w:r>
            <w:r>
              <w:rPr>
                <w:noProof/>
                <w:webHidden/>
              </w:rPr>
              <w:fldChar w:fldCharType="end"/>
            </w:r>
          </w:hyperlink>
        </w:p>
        <w:p w14:paraId="1EF6DA09" w14:textId="34E93B99" w:rsidR="006E15EA" w:rsidRDefault="006E15EA">
          <w:pPr>
            <w:pStyle w:val="TOC2"/>
            <w:rPr>
              <w:rFonts w:asciiTheme="minorHAnsi" w:eastAsiaTheme="minorEastAsia" w:hAnsiTheme="minorHAnsi" w:cstheme="minorBidi"/>
              <w:noProof/>
              <w:kern w:val="2"/>
              <w:lang w:val="en-GB"/>
              <w14:ligatures w14:val="standardContextual"/>
            </w:rPr>
          </w:pPr>
          <w:hyperlink w:anchor="_Toc198221998" w:history="1">
            <w:r w:rsidRPr="00DB3A7F">
              <w:rPr>
                <w:rStyle w:val="Hyperlink"/>
                <w:rFonts w:cstheme="minorHAnsi"/>
                <w:noProof/>
                <w:lang w:val="mk-MK"/>
              </w:rPr>
              <w:t>3.2</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mk-MK"/>
              </w:rPr>
              <w:t>Приоритетна област 2. Дигитални компетенции и инклузивност</w:t>
            </w:r>
            <w:r>
              <w:rPr>
                <w:noProof/>
                <w:webHidden/>
              </w:rPr>
              <w:tab/>
            </w:r>
            <w:r>
              <w:rPr>
                <w:noProof/>
                <w:webHidden/>
              </w:rPr>
              <w:fldChar w:fldCharType="begin"/>
            </w:r>
            <w:r>
              <w:rPr>
                <w:noProof/>
                <w:webHidden/>
              </w:rPr>
              <w:instrText xml:space="preserve"> PAGEREF _Toc198221998 \h </w:instrText>
            </w:r>
            <w:r>
              <w:rPr>
                <w:noProof/>
                <w:webHidden/>
              </w:rPr>
            </w:r>
            <w:r>
              <w:rPr>
                <w:noProof/>
                <w:webHidden/>
              </w:rPr>
              <w:fldChar w:fldCharType="separate"/>
            </w:r>
            <w:r>
              <w:rPr>
                <w:noProof/>
                <w:webHidden/>
              </w:rPr>
              <w:t>32</w:t>
            </w:r>
            <w:r>
              <w:rPr>
                <w:noProof/>
                <w:webHidden/>
              </w:rPr>
              <w:fldChar w:fldCharType="end"/>
            </w:r>
          </w:hyperlink>
        </w:p>
        <w:p w14:paraId="7F175DFD" w14:textId="01D318A4" w:rsidR="006E15EA" w:rsidRDefault="006E15EA">
          <w:pPr>
            <w:pStyle w:val="TOC2"/>
            <w:rPr>
              <w:rFonts w:asciiTheme="minorHAnsi" w:eastAsiaTheme="minorEastAsia" w:hAnsiTheme="minorHAnsi" w:cstheme="minorBidi"/>
              <w:noProof/>
              <w:kern w:val="2"/>
              <w:lang w:val="en-GB"/>
              <w14:ligatures w14:val="standardContextual"/>
            </w:rPr>
          </w:pPr>
          <w:hyperlink w:anchor="_Toc198221999" w:history="1">
            <w:r w:rsidRPr="00DB3A7F">
              <w:rPr>
                <w:rStyle w:val="Hyperlink"/>
                <w:rFonts w:cstheme="minorHAnsi"/>
                <w:noProof/>
                <w:lang w:val="mk-MK"/>
              </w:rPr>
              <w:t>3.3</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mk-MK"/>
              </w:rPr>
              <w:t>Приоритетна област 3. Е-Владеење: управување и испорака на електронски услуги</w:t>
            </w:r>
            <w:r>
              <w:rPr>
                <w:noProof/>
                <w:webHidden/>
              </w:rPr>
              <w:tab/>
            </w:r>
            <w:r>
              <w:rPr>
                <w:noProof/>
                <w:webHidden/>
              </w:rPr>
              <w:fldChar w:fldCharType="begin"/>
            </w:r>
            <w:r>
              <w:rPr>
                <w:noProof/>
                <w:webHidden/>
              </w:rPr>
              <w:instrText xml:space="preserve"> PAGEREF _Toc198221999 \h </w:instrText>
            </w:r>
            <w:r>
              <w:rPr>
                <w:noProof/>
                <w:webHidden/>
              </w:rPr>
            </w:r>
            <w:r>
              <w:rPr>
                <w:noProof/>
                <w:webHidden/>
              </w:rPr>
              <w:fldChar w:fldCharType="separate"/>
            </w:r>
            <w:r>
              <w:rPr>
                <w:noProof/>
                <w:webHidden/>
              </w:rPr>
              <w:t>41</w:t>
            </w:r>
            <w:r>
              <w:rPr>
                <w:noProof/>
                <w:webHidden/>
              </w:rPr>
              <w:fldChar w:fldCharType="end"/>
            </w:r>
          </w:hyperlink>
        </w:p>
        <w:p w14:paraId="3E7DA121" w14:textId="5C4C4FAA" w:rsidR="006E15EA" w:rsidRDefault="006E15EA">
          <w:pPr>
            <w:pStyle w:val="TOC2"/>
            <w:rPr>
              <w:rFonts w:asciiTheme="minorHAnsi" w:eastAsiaTheme="minorEastAsia" w:hAnsiTheme="minorHAnsi" w:cstheme="minorBidi"/>
              <w:noProof/>
              <w:kern w:val="2"/>
              <w:lang w:val="en-GB"/>
              <w14:ligatures w14:val="standardContextual"/>
            </w:rPr>
          </w:pPr>
          <w:hyperlink w:anchor="_Toc198222000" w:history="1">
            <w:r w:rsidRPr="00DB3A7F">
              <w:rPr>
                <w:rStyle w:val="Hyperlink"/>
                <w:rFonts w:cstheme="minorHAnsi"/>
                <w:noProof/>
                <w:lang w:val="mk-MK"/>
              </w:rPr>
              <w:t>3.4</w:t>
            </w:r>
            <w:r>
              <w:rPr>
                <w:rFonts w:asciiTheme="minorHAnsi" w:eastAsiaTheme="minorEastAsia" w:hAnsiTheme="minorHAnsi" w:cstheme="minorBidi"/>
                <w:noProof/>
                <w:kern w:val="2"/>
                <w:lang w:val="en-GB"/>
                <w14:ligatures w14:val="standardContextual"/>
              </w:rPr>
              <w:tab/>
            </w:r>
            <w:r w:rsidRPr="00DB3A7F">
              <w:rPr>
                <w:rStyle w:val="Hyperlink"/>
                <w:rFonts w:cstheme="minorHAnsi"/>
                <w:noProof/>
                <w:lang w:val="mk-MK"/>
              </w:rPr>
              <w:t>Приоритетна област 4. Бизниси, иновации и нови технологии и дигитална наука</w:t>
            </w:r>
            <w:r>
              <w:rPr>
                <w:noProof/>
                <w:webHidden/>
              </w:rPr>
              <w:tab/>
            </w:r>
            <w:r>
              <w:rPr>
                <w:noProof/>
                <w:webHidden/>
              </w:rPr>
              <w:fldChar w:fldCharType="begin"/>
            </w:r>
            <w:r>
              <w:rPr>
                <w:noProof/>
                <w:webHidden/>
              </w:rPr>
              <w:instrText xml:space="preserve"> PAGEREF _Toc198222000 \h </w:instrText>
            </w:r>
            <w:r>
              <w:rPr>
                <w:noProof/>
                <w:webHidden/>
              </w:rPr>
            </w:r>
            <w:r>
              <w:rPr>
                <w:noProof/>
                <w:webHidden/>
              </w:rPr>
              <w:fldChar w:fldCharType="separate"/>
            </w:r>
            <w:r>
              <w:rPr>
                <w:noProof/>
                <w:webHidden/>
              </w:rPr>
              <w:t>46</w:t>
            </w:r>
            <w:r>
              <w:rPr>
                <w:noProof/>
                <w:webHidden/>
              </w:rPr>
              <w:fldChar w:fldCharType="end"/>
            </w:r>
          </w:hyperlink>
        </w:p>
        <w:p w14:paraId="749B5051" w14:textId="5906B13F" w:rsid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2001" w:history="1">
            <w:r w:rsidRPr="00DB3A7F">
              <w:rPr>
                <w:rStyle w:val="Hyperlink"/>
                <w:rFonts w:cstheme="minorHAnsi"/>
              </w:rPr>
              <w:t>4.</w:t>
            </w:r>
            <w:r>
              <w:rPr>
                <w:rFonts w:asciiTheme="minorHAnsi" w:eastAsiaTheme="minorEastAsia" w:hAnsiTheme="minorHAnsi" w:cstheme="minorBidi"/>
                <w:color w:val="2E74B5" w:themeColor="accent1" w:themeShade="BF"/>
                <w:kern w:val="2"/>
                <w:lang w:val="en-GB"/>
                <w14:ligatures w14:val="standardContextual"/>
              </w:rPr>
              <w:tab/>
            </w:r>
            <w:r w:rsidRPr="00DB3A7F">
              <w:rPr>
                <w:rStyle w:val="Hyperlink"/>
                <w:rFonts w:cstheme="minorHAnsi"/>
              </w:rPr>
              <w:t>Pамка за следење, оценување и известување</w:t>
            </w:r>
            <w:r>
              <w:rPr>
                <w:webHidden/>
                <w:color w:val="2E74B5" w:themeColor="accent1" w:themeShade="BF"/>
              </w:rPr>
              <w:tab/>
            </w:r>
            <w:r>
              <w:rPr>
                <w:webHidden/>
                <w:color w:val="2E74B5" w:themeColor="accent1" w:themeShade="BF"/>
              </w:rPr>
              <w:fldChar w:fldCharType="begin"/>
            </w:r>
            <w:r>
              <w:rPr>
                <w:webHidden/>
                <w:color w:val="2E74B5" w:themeColor="accent1" w:themeShade="BF"/>
              </w:rPr>
              <w:instrText xml:space="preserve"> PAGEREF _Toc198222001 \h </w:instrText>
            </w:r>
            <w:r>
              <w:rPr>
                <w:webHidden/>
                <w:color w:val="2E74B5" w:themeColor="accent1" w:themeShade="BF"/>
              </w:rPr>
            </w:r>
            <w:r>
              <w:rPr>
                <w:webHidden/>
                <w:color w:val="2E74B5" w:themeColor="accent1" w:themeShade="BF"/>
              </w:rPr>
              <w:fldChar w:fldCharType="separate"/>
            </w:r>
            <w:r>
              <w:rPr>
                <w:webHidden/>
                <w:color w:val="2E74B5" w:themeColor="accent1" w:themeShade="BF"/>
              </w:rPr>
              <w:t>51</w:t>
            </w:r>
            <w:r>
              <w:rPr>
                <w:webHidden/>
                <w:color w:val="2E74B5" w:themeColor="accent1" w:themeShade="BF"/>
              </w:rPr>
              <w:fldChar w:fldCharType="end"/>
            </w:r>
          </w:hyperlink>
        </w:p>
        <w:p w14:paraId="056531C2" w14:textId="2E9428A4" w:rsid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2002" w:history="1">
            <w:r w:rsidRPr="00DB3A7F">
              <w:rPr>
                <w:rStyle w:val="Hyperlink"/>
                <w:rFonts w:cstheme="minorHAnsi"/>
              </w:rPr>
              <w:t>5.</w:t>
            </w:r>
            <w:r>
              <w:rPr>
                <w:rFonts w:asciiTheme="minorHAnsi" w:eastAsiaTheme="minorEastAsia" w:hAnsiTheme="minorHAnsi" w:cstheme="minorBidi"/>
                <w:color w:val="2E74B5" w:themeColor="accent1" w:themeShade="BF"/>
                <w:kern w:val="2"/>
                <w:lang w:val="en-GB"/>
                <w14:ligatures w14:val="standardContextual"/>
              </w:rPr>
              <w:tab/>
            </w:r>
            <w:r w:rsidRPr="00DB3A7F">
              <w:rPr>
                <w:rStyle w:val="Hyperlink"/>
                <w:rFonts w:cstheme="minorHAnsi"/>
              </w:rPr>
              <w:t>Управување со ризици</w:t>
            </w:r>
            <w:r>
              <w:rPr>
                <w:webHidden/>
                <w:color w:val="2E74B5" w:themeColor="accent1" w:themeShade="BF"/>
              </w:rPr>
              <w:tab/>
            </w:r>
            <w:r>
              <w:rPr>
                <w:webHidden/>
                <w:color w:val="2E74B5" w:themeColor="accent1" w:themeShade="BF"/>
              </w:rPr>
              <w:fldChar w:fldCharType="begin"/>
            </w:r>
            <w:r>
              <w:rPr>
                <w:webHidden/>
                <w:color w:val="2E74B5" w:themeColor="accent1" w:themeShade="BF"/>
              </w:rPr>
              <w:instrText xml:space="preserve"> PAGEREF _Toc198222002 \h </w:instrText>
            </w:r>
            <w:r>
              <w:rPr>
                <w:webHidden/>
                <w:color w:val="2E74B5" w:themeColor="accent1" w:themeShade="BF"/>
              </w:rPr>
            </w:r>
            <w:r>
              <w:rPr>
                <w:webHidden/>
                <w:color w:val="2E74B5" w:themeColor="accent1" w:themeShade="BF"/>
              </w:rPr>
              <w:fldChar w:fldCharType="separate"/>
            </w:r>
            <w:r>
              <w:rPr>
                <w:webHidden/>
                <w:color w:val="2E74B5" w:themeColor="accent1" w:themeShade="BF"/>
              </w:rPr>
              <w:t>53</w:t>
            </w:r>
            <w:r>
              <w:rPr>
                <w:webHidden/>
                <w:color w:val="2E74B5" w:themeColor="accent1" w:themeShade="BF"/>
              </w:rPr>
              <w:fldChar w:fldCharType="end"/>
            </w:r>
          </w:hyperlink>
        </w:p>
        <w:p w14:paraId="16329C8C" w14:textId="2FE50ADE" w:rsid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2003" w:history="1">
            <w:r w:rsidRPr="00DB3A7F">
              <w:rPr>
                <w:rStyle w:val="Hyperlink"/>
                <w:rFonts w:cstheme="minorHAnsi"/>
              </w:rPr>
              <w:t>6.</w:t>
            </w:r>
            <w:r>
              <w:rPr>
                <w:rFonts w:asciiTheme="minorHAnsi" w:eastAsiaTheme="minorEastAsia" w:hAnsiTheme="minorHAnsi" w:cstheme="minorBidi"/>
                <w:color w:val="2E74B5" w:themeColor="accent1" w:themeShade="BF"/>
                <w:kern w:val="2"/>
                <w:lang w:val="en-GB"/>
                <w14:ligatures w14:val="standardContextual"/>
              </w:rPr>
              <w:tab/>
            </w:r>
            <w:r w:rsidRPr="00DB3A7F">
              <w:rPr>
                <w:rStyle w:val="Hyperlink"/>
                <w:rFonts w:cstheme="minorHAnsi"/>
              </w:rPr>
              <w:t>Акциски план</w:t>
            </w:r>
            <w:r>
              <w:rPr>
                <w:webHidden/>
                <w:color w:val="2E74B5" w:themeColor="accent1" w:themeShade="BF"/>
              </w:rPr>
              <w:tab/>
            </w:r>
            <w:r>
              <w:rPr>
                <w:webHidden/>
                <w:color w:val="2E74B5" w:themeColor="accent1" w:themeShade="BF"/>
              </w:rPr>
              <w:fldChar w:fldCharType="begin"/>
            </w:r>
            <w:r>
              <w:rPr>
                <w:webHidden/>
                <w:color w:val="2E74B5" w:themeColor="accent1" w:themeShade="BF"/>
              </w:rPr>
              <w:instrText xml:space="preserve"> PAGEREF _Toc198222003 \h </w:instrText>
            </w:r>
            <w:r>
              <w:rPr>
                <w:webHidden/>
                <w:color w:val="2E74B5" w:themeColor="accent1" w:themeShade="BF"/>
              </w:rPr>
            </w:r>
            <w:r>
              <w:rPr>
                <w:webHidden/>
                <w:color w:val="2E74B5" w:themeColor="accent1" w:themeShade="BF"/>
              </w:rPr>
              <w:fldChar w:fldCharType="separate"/>
            </w:r>
            <w:r>
              <w:rPr>
                <w:webHidden/>
                <w:color w:val="2E74B5" w:themeColor="accent1" w:themeShade="BF"/>
              </w:rPr>
              <w:t>56</w:t>
            </w:r>
            <w:r>
              <w:rPr>
                <w:webHidden/>
                <w:color w:val="2E74B5" w:themeColor="accent1" w:themeShade="BF"/>
              </w:rPr>
              <w:fldChar w:fldCharType="end"/>
            </w:r>
          </w:hyperlink>
        </w:p>
        <w:p w14:paraId="2EAC5BC3" w14:textId="14E5A8E6" w:rsid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2004" w:history="1">
            <w:r w:rsidRPr="00DB3A7F">
              <w:rPr>
                <w:rStyle w:val="Hyperlink"/>
                <w:rFonts w:cstheme="minorHAnsi"/>
              </w:rPr>
              <w:t>Прилог 1:</w:t>
            </w:r>
            <w:r>
              <w:rPr>
                <w:rFonts w:asciiTheme="minorHAnsi" w:eastAsiaTheme="minorEastAsia" w:hAnsiTheme="minorHAnsi" w:cstheme="minorBidi"/>
                <w:color w:val="2E74B5" w:themeColor="accent1" w:themeShade="BF"/>
                <w:kern w:val="2"/>
                <w:lang w:val="en-GB"/>
                <w14:ligatures w14:val="standardContextual"/>
              </w:rPr>
              <w:tab/>
            </w:r>
            <w:r w:rsidRPr="00DB3A7F">
              <w:rPr>
                <w:rStyle w:val="Hyperlink"/>
                <w:rFonts w:cstheme="minorHAnsi"/>
              </w:rPr>
              <w:t>Комплементарни стратегии</w:t>
            </w:r>
            <w:r>
              <w:rPr>
                <w:webHidden/>
                <w:color w:val="2E74B5" w:themeColor="accent1" w:themeShade="BF"/>
              </w:rPr>
              <w:tab/>
            </w:r>
            <w:r>
              <w:rPr>
                <w:webHidden/>
                <w:color w:val="2E74B5" w:themeColor="accent1" w:themeShade="BF"/>
              </w:rPr>
              <w:fldChar w:fldCharType="begin"/>
            </w:r>
            <w:r>
              <w:rPr>
                <w:webHidden/>
                <w:color w:val="2E74B5" w:themeColor="accent1" w:themeShade="BF"/>
              </w:rPr>
              <w:instrText xml:space="preserve"> PAGEREF _Toc198222004 \h </w:instrText>
            </w:r>
            <w:r>
              <w:rPr>
                <w:webHidden/>
                <w:color w:val="2E74B5" w:themeColor="accent1" w:themeShade="BF"/>
              </w:rPr>
            </w:r>
            <w:r>
              <w:rPr>
                <w:webHidden/>
                <w:color w:val="2E74B5" w:themeColor="accent1" w:themeShade="BF"/>
              </w:rPr>
              <w:fldChar w:fldCharType="separate"/>
            </w:r>
            <w:r>
              <w:rPr>
                <w:webHidden/>
                <w:color w:val="2E74B5" w:themeColor="accent1" w:themeShade="BF"/>
              </w:rPr>
              <w:t>109</w:t>
            </w:r>
            <w:r>
              <w:rPr>
                <w:webHidden/>
                <w:color w:val="2E74B5" w:themeColor="accent1" w:themeShade="BF"/>
              </w:rPr>
              <w:fldChar w:fldCharType="end"/>
            </w:r>
          </w:hyperlink>
        </w:p>
        <w:p w14:paraId="25490475" w14:textId="5455FA87" w:rsid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2005" w:history="1">
            <w:r w:rsidRPr="00DB3A7F">
              <w:rPr>
                <w:rStyle w:val="Hyperlink"/>
                <w:rFonts w:cstheme="minorHAnsi"/>
                <w:lang w:val="ru-RU"/>
              </w:rPr>
              <w:t>Прилог2: Листа на засегнати страни кои се консултирани при развојот на ова</w:t>
            </w:r>
            <w:r w:rsidRPr="00DB3A7F">
              <w:rPr>
                <w:rStyle w:val="Hyperlink"/>
                <w:rFonts w:cstheme="minorHAnsi"/>
              </w:rPr>
              <w:t>a</w:t>
            </w:r>
            <w:r w:rsidRPr="00DB3A7F">
              <w:rPr>
                <w:rStyle w:val="Hyperlink"/>
                <w:rFonts w:cstheme="minorHAnsi"/>
                <w:lang w:val="ru-RU"/>
              </w:rPr>
              <w:t xml:space="preserve"> стратегија</w:t>
            </w:r>
            <w:r>
              <w:rPr>
                <w:webHidden/>
                <w:color w:val="2E74B5" w:themeColor="accent1" w:themeShade="BF"/>
              </w:rPr>
              <w:tab/>
            </w:r>
            <w:r>
              <w:rPr>
                <w:webHidden/>
                <w:color w:val="2E74B5" w:themeColor="accent1" w:themeShade="BF"/>
              </w:rPr>
              <w:fldChar w:fldCharType="begin"/>
            </w:r>
            <w:r>
              <w:rPr>
                <w:webHidden/>
                <w:color w:val="2E74B5" w:themeColor="accent1" w:themeShade="BF"/>
              </w:rPr>
              <w:instrText xml:space="preserve"> PAGEREF _Toc198222005 \h </w:instrText>
            </w:r>
            <w:r>
              <w:rPr>
                <w:webHidden/>
                <w:color w:val="2E74B5" w:themeColor="accent1" w:themeShade="BF"/>
              </w:rPr>
            </w:r>
            <w:r>
              <w:rPr>
                <w:webHidden/>
                <w:color w:val="2E74B5" w:themeColor="accent1" w:themeShade="BF"/>
              </w:rPr>
              <w:fldChar w:fldCharType="separate"/>
            </w:r>
            <w:r>
              <w:rPr>
                <w:webHidden/>
                <w:color w:val="2E74B5" w:themeColor="accent1" w:themeShade="BF"/>
              </w:rPr>
              <w:t>110</w:t>
            </w:r>
            <w:r>
              <w:rPr>
                <w:webHidden/>
                <w:color w:val="2E74B5" w:themeColor="accent1" w:themeShade="BF"/>
              </w:rPr>
              <w:fldChar w:fldCharType="end"/>
            </w:r>
          </w:hyperlink>
        </w:p>
        <w:p w14:paraId="7D3CD451" w14:textId="0E039F28" w:rsid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2006" w:history="1">
            <w:r w:rsidRPr="00DB3A7F">
              <w:rPr>
                <w:rStyle w:val="Hyperlink"/>
                <w:rFonts w:cstheme="minorHAnsi"/>
              </w:rPr>
              <w:t>Прилог 3: SWOT Анализа</w:t>
            </w:r>
            <w:r>
              <w:rPr>
                <w:webHidden/>
                <w:color w:val="2E74B5" w:themeColor="accent1" w:themeShade="BF"/>
              </w:rPr>
              <w:tab/>
            </w:r>
            <w:r>
              <w:rPr>
                <w:webHidden/>
                <w:color w:val="2E74B5" w:themeColor="accent1" w:themeShade="BF"/>
              </w:rPr>
              <w:fldChar w:fldCharType="begin"/>
            </w:r>
            <w:r>
              <w:rPr>
                <w:webHidden/>
                <w:color w:val="2E74B5" w:themeColor="accent1" w:themeShade="BF"/>
              </w:rPr>
              <w:instrText xml:space="preserve"> PAGEREF _Toc198222006 \h </w:instrText>
            </w:r>
            <w:r>
              <w:rPr>
                <w:webHidden/>
                <w:color w:val="2E74B5" w:themeColor="accent1" w:themeShade="BF"/>
              </w:rPr>
            </w:r>
            <w:r>
              <w:rPr>
                <w:webHidden/>
                <w:color w:val="2E74B5" w:themeColor="accent1" w:themeShade="BF"/>
              </w:rPr>
              <w:fldChar w:fldCharType="separate"/>
            </w:r>
            <w:r>
              <w:rPr>
                <w:webHidden/>
                <w:color w:val="2E74B5" w:themeColor="accent1" w:themeShade="BF"/>
              </w:rPr>
              <w:t>111</w:t>
            </w:r>
            <w:r>
              <w:rPr>
                <w:webHidden/>
                <w:color w:val="2E74B5" w:themeColor="accent1" w:themeShade="BF"/>
              </w:rPr>
              <w:fldChar w:fldCharType="end"/>
            </w:r>
          </w:hyperlink>
        </w:p>
        <w:p w14:paraId="21AA2322" w14:textId="596332B8" w:rsidR="006E15EA" w:rsidRDefault="006E15EA" w:rsidP="006E15EA">
          <w:pPr>
            <w:pStyle w:val="TOC1"/>
            <w:rPr>
              <w:rFonts w:asciiTheme="minorHAnsi" w:eastAsiaTheme="minorEastAsia" w:hAnsiTheme="minorHAnsi" w:cstheme="minorBidi"/>
              <w:color w:val="2E74B5" w:themeColor="accent1" w:themeShade="BF"/>
              <w:kern w:val="2"/>
              <w:lang w:val="en-GB"/>
              <w14:ligatures w14:val="standardContextual"/>
            </w:rPr>
          </w:pPr>
          <w:hyperlink w:anchor="_Toc198222007" w:history="1">
            <w:r w:rsidRPr="00DB3A7F">
              <w:rPr>
                <w:rStyle w:val="Hyperlink"/>
                <w:rFonts w:cstheme="minorHAnsi"/>
              </w:rPr>
              <w:t>Листа на референци</w:t>
            </w:r>
            <w:r>
              <w:rPr>
                <w:webHidden/>
                <w:color w:val="2E74B5" w:themeColor="accent1" w:themeShade="BF"/>
              </w:rPr>
              <w:tab/>
            </w:r>
            <w:r>
              <w:rPr>
                <w:webHidden/>
                <w:color w:val="2E74B5" w:themeColor="accent1" w:themeShade="BF"/>
              </w:rPr>
              <w:fldChar w:fldCharType="begin"/>
            </w:r>
            <w:r>
              <w:rPr>
                <w:webHidden/>
                <w:color w:val="2E74B5" w:themeColor="accent1" w:themeShade="BF"/>
              </w:rPr>
              <w:instrText xml:space="preserve"> PAGEREF _Toc198222007 \h </w:instrText>
            </w:r>
            <w:r>
              <w:rPr>
                <w:webHidden/>
                <w:color w:val="2E74B5" w:themeColor="accent1" w:themeShade="BF"/>
              </w:rPr>
            </w:r>
            <w:r>
              <w:rPr>
                <w:webHidden/>
                <w:color w:val="2E74B5" w:themeColor="accent1" w:themeShade="BF"/>
              </w:rPr>
              <w:fldChar w:fldCharType="separate"/>
            </w:r>
            <w:r>
              <w:rPr>
                <w:webHidden/>
                <w:color w:val="2E74B5" w:themeColor="accent1" w:themeShade="BF"/>
              </w:rPr>
              <w:t>112</w:t>
            </w:r>
            <w:r>
              <w:rPr>
                <w:webHidden/>
                <w:color w:val="2E74B5" w:themeColor="accent1" w:themeShade="BF"/>
              </w:rPr>
              <w:fldChar w:fldCharType="end"/>
            </w:r>
          </w:hyperlink>
        </w:p>
        <w:p w14:paraId="747D00B5" w14:textId="1712A4FF" w:rsidR="00B753E4" w:rsidRDefault="00E52A77">
          <w:r>
            <w:rPr>
              <w:b/>
              <w:bCs/>
              <w:noProof/>
            </w:rPr>
            <w:fldChar w:fldCharType="end"/>
          </w:r>
        </w:p>
      </w:sdtContent>
    </w:sdt>
    <w:p w14:paraId="7A9102A8" w14:textId="77777777" w:rsidR="009F346C" w:rsidRPr="007D615B" w:rsidRDefault="009F346C" w:rsidP="007B6DD5">
      <w:pPr>
        <w:spacing w:before="240"/>
        <w:ind w:firstLine="720"/>
        <w:rPr>
          <w:rFonts w:asciiTheme="minorHAnsi" w:hAnsiTheme="minorHAnsi" w:cstheme="minorHAnsi"/>
          <w:sz w:val="22"/>
          <w:szCs w:val="22"/>
          <w:lang w:val="mk-MK"/>
        </w:rPr>
      </w:pPr>
    </w:p>
    <w:p w14:paraId="281FDE3E" w14:textId="77777777" w:rsidR="009F346C" w:rsidRPr="007D615B" w:rsidRDefault="00A27A2A" w:rsidP="007B6DD5">
      <w:pPr>
        <w:spacing w:before="240"/>
        <w:ind w:firstLine="720"/>
        <w:rPr>
          <w:rFonts w:asciiTheme="minorHAnsi" w:hAnsiTheme="minorHAnsi" w:cstheme="minorHAnsi"/>
          <w:sz w:val="22"/>
          <w:szCs w:val="22"/>
          <w:lang w:val="mk-MK"/>
        </w:rPr>
      </w:pPr>
      <w:r w:rsidRPr="007D615B">
        <w:rPr>
          <w:rFonts w:asciiTheme="minorHAnsi" w:hAnsiTheme="minorHAnsi" w:cstheme="minorHAnsi"/>
          <w:sz w:val="22"/>
          <w:szCs w:val="22"/>
          <w:lang w:val="mk-MK"/>
        </w:rPr>
        <w:br w:type="page"/>
      </w:r>
      <w:r w:rsidRPr="007D615B">
        <w:rPr>
          <w:rFonts w:asciiTheme="minorHAnsi" w:hAnsiTheme="minorHAnsi" w:cstheme="minorHAnsi"/>
          <w:sz w:val="22"/>
          <w:szCs w:val="22"/>
          <w:lang w:val="mk-MK"/>
        </w:rPr>
        <w:lastRenderedPageBreak/>
        <w:t>Листа на кратенки</w:t>
      </w:r>
    </w:p>
    <w:p w14:paraId="60FE12DC" w14:textId="77777777" w:rsidR="00AA70B5" w:rsidRDefault="00AA70B5" w:rsidP="00C14CF1">
      <w:pPr>
        <w:spacing w:before="240"/>
        <w:rPr>
          <w:rFonts w:asciiTheme="minorHAnsi" w:eastAsiaTheme="minorEastAsia" w:hAnsiTheme="minorHAnsi" w:cstheme="minorHAnsi"/>
          <w:sz w:val="22"/>
          <w:szCs w:val="22"/>
          <w:lang w:val="mk-MK"/>
        </w:rPr>
      </w:pPr>
    </w:p>
    <w:tbl>
      <w:tblPr>
        <w:tblStyle w:val="MediumList2-Accent1"/>
        <w:tblW w:w="5000" w:type="pct"/>
        <w:tblLook w:val="04A0" w:firstRow="1" w:lastRow="0" w:firstColumn="1" w:lastColumn="0" w:noHBand="0" w:noVBand="1"/>
      </w:tblPr>
      <w:tblGrid>
        <w:gridCol w:w="1477"/>
        <w:gridCol w:w="7549"/>
      </w:tblGrid>
      <w:tr w:rsidR="00AA70B5" w14:paraId="11C2A7A7" w14:textId="77777777" w:rsidTr="00AA70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 w:type="pct"/>
            <w:noWrap/>
          </w:tcPr>
          <w:p w14:paraId="53A1A98E" w14:textId="21DF087B" w:rsidR="00AA70B5" w:rsidRPr="00AA70B5" w:rsidRDefault="00AA70B5">
            <w:pPr>
              <w:rPr>
                <w:rFonts w:asciiTheme="minorHAnsi" w:eastAsiaTheme="minorEastAsia" w:hAnsiTheme="minorHAnsi" w:cstheme="minorBidi"/>
                <w:color w:val="auto"/>
                <w:sz w:val="22"/>
                <w:szCs w:val="22"/>
                <w:lang w:val="mk-MK"/>
              </w:rPr>
            </w:pPr>
            <w:r>
              <w:rPr>
                <w:rFonts w:asciiTheme="minorHAnsi" w:eastAsiaTheme="minorEastAsia" w:hAnsiTheme="minorHAnsi" w:cstheme="minorBidi"/>
                <w:color w:val="auto"/>
                <w:sz w:val="22"/>
                <w:szCs w:val="22"/>
                <w:lang w:val="mk-MK"/>
              </w:rPr>
              <w:t>Кратенка</w:t>
            </w:r>
          </w:p>
        </w:tc>
        <w:tc>
          <w:tcPr>
            <w:tcW w:w="4182" w:type="pct"/>
          </w:tcPr>
          <w:p w14:paraId="4B122282" w14:textId="1872359E" w:rsidR="00AA70B5" w:rsidRPr="00AA70B5" w:rsidRDefault="00AA70B5" w:rsidP="00E36C08">
            <w:pPr>
              <w:ind w:firstLine="395"/>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lang w:val="mk-MK"/>
              </w:rPr>
            </w:pPr>
            <w:r>
              <w:rPr>
                <w:rFonts w:asciiTheme="minorHAnsi" w:eastAsiaTheme="minorEastAsia" w:hAnsiTheme="minorHAnsi" w:cstheme="minorBidi"/>
                <w:color w:val="auto"/>
                <w:sz w:val="22"/>
                <w:szCs w:val="22"/>
                <w:lang w:val="mk-MK"/>
              </w:rPr>
              <w:t>Значење</w:t>
            </w:r>
          </w:p>
        </w:tc>
      </w:tr>
      <w:tr w:rsidR="00AA70B5" w:rsidRPr="00AA70B5" w14:paraId="2AA09827"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73A65DA6" w14:textId="20BCD816" w:rsidR="00AA70B5" w:rsidRPr="00AA70B5" w:rsidRDefault="00AA70B5" w:rsidP="00AA70B5">
            <w:pPr>
              <w:rPr>
                <w:rFonts w:asciiTheme="minorHAnsi" w:eastAsiaTheme="minorEastAsia" w:hAnsiTheme="minorHAnsi" w:cstheme="minorBidi"/>
                <w:color w:val="auto"/>
                <w:sz w:val="18"/>
                <w:szCs w:val="18"/>
              </w:rPr>
            </w:pPr>
            <w:r w:rsidRPr="00AA70B5">
              <w:rPr>
                <w:sz w:val="18"/>
                <w:szCs w:val="18"/>
              </w:rPr>
              <w:t>АВР</w:t>
            </w:r>
            <w:r>
              <w:rPr>
                <w:sz w:val="18"/>
                <w:szCs w:val="18"/>
                <w:lang w:val="mk-MK"/>
              </w:rPr>
              <w:t>С</w:t>
            </w:r>
            <w:r w:rsidRPr="00AA70B5">
              <w:rPr>
                <w:sz w:val="18"/>
                <w:szCs w:val="18"/>
              </w:rPr>
              <w:t>М</w:t>
            </w:r>
          </w:p>
        </w:tc>
        <w:tc>
          <w:tcPr>
            <w:tcW w:w="4182" w:type="pct"/>
          </w:tcPr>
          <w:p w14:paraId="037B4206" w14:textId="41121FF1"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18"/>
                <w:szCs w:val="18"/>
              </w:rPr>
            </w:pPr>
            <w:r>
              <w:rPr>
                <w:rFonts w:asciiTheme="minorHAnsi" w:eastAsiaTheme="minorEastAsia" w:hAnsiTheme="minorHAnsi" w:cstheme="minorBidi"/>
                <w:color w:val="auto"/>
                <w:sz w:val="18"/>
                <w:szCs w:val="18"/>
                <w:lang w:val="mk-MK"/>
              </w:rPr>
              <w:t>Агенција за вработување на Република Северна Македонија</w:t>
            </w:r>
          </w:p>
        </w:tc>
      </w:tr>
      <w:tr w:rsidR="00AA70B5" w:rsidRPr="00AA70B5" w14:paraId="40FA80F1"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6DF9DDF1" w14:textId="1B0FF580" w:rsidR="00AA70B5" w:rsidRPr="00AA70B5" w:rsidRDefault="00AA70B5" w:rsidP="00AA70B5">
            <w:pPr>
              <w:rPr>
                <w:rFonts w:asciiTheme="minorHAnsi" w:eastAsiaTheme="minorEastAsia" w:hAnsiTheme="minorHAnsi" w:cstheme="minorBidi"/>
                <w:color w:val="auto"/>
                <w:sz w:val="18"/>
                <w:szCs w:val="18"/>
              </w:rPr>
            </w:pPr>
            <w:r w:rsidRPr="00AA70B5">
              <w:rPr>
                <w:sz w:val="18"/>
                <w:szCs w:val="18"/>
              </w:rPr>
              <w:t>АЕК</w:t>
            </w:r>
          </w:p>
        </w:tc>
        <w:tc>
          <w:tcPr>
            <w:tcW w:w="4182" w:type="pct"/>
          </w:tcPr>
          <w:p w14:paraId="3FEB4D1F" w14:textId="42E6458A"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18"/>
                <w:szCs w:val="18"/>
                <w:lang w:val="mk-MK"/>
              </w:rPr>
            </w:pPr>
            <w:r>
              <w:rPr>
                <w:rFonts w:asciiTheme="minorHAnsi" w:eastAsiaTheme="minorEastAsia" w:hAnsiTheme="minorHAnsi" w:cstheme="minorBidi"/>
                <w:color w:val="auto"/>
                <w:sz w:val="18"/>
                <w:szCs w:val="18"/>
                <w:lang w:val="mk-MK"/>
              </w:rPr>
              <w:t>Агенција за електронски комуникации</w:t>
            </w:r>
          </w:p>
        </w:tc>
      </w:tr>
      <w:tr w:rsidR="00AA70B5" w:rsidRPr="00AA70B5" w14:paraId="49C5CDF7"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65317FDB" w14:textId="754AF112" w:rsidR="00AA70B5" w:rsidRPr="00AA70B5" w:rsidRDefault="00AA70B5" w:rsidP="00AA70B5">
            <w:pPr>
              <w:rPr>
                <w:rFonts w:asciiTheme="minorHAnsi" w:eastAsiaTheme="minorEastAsia" w:hAnsiTheme="minorHAnsi" w:cstheme="minorBidi"/>
                <w:color w:val="auto"/>
                <w:sz w:val="18"/>
                <w:szCs w:val="18"/>
              </w:rPr>
            </w:pPr>
            <w:r w:rsidRPr="00AA70B5">
              <w:rPr>
                <w:sz w:val="18"/>
                <w:szCs w:val="18"/>
              </w:rPr>
              <w:t>АЗПСПИЈК</w:t>
            </w:r>
          </w:p>
        </w:tc>
        <w:tc>
          <w:tcPr>
            <w:tcW w:w="4182" w:type="pct"/>
          </w:tcPr>
          <w:p w14:paraId="5EF07503" w14:textId="761C385C"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18"/>
                <w:szCs w:val="18"/>
                <w:lang w:val="mk-MK"/>
              </w:rPr>
            </w:pPr>
            <w:r>
              <w:rPr>
                <w:rFonts w:asciiTheme="minorHAnsi" w:eastAsiaTheme="minorEastAsia" w:hAnsiTheme="minorHAnsi" w:cstheme="minorBidi"/>
                <w:color w:val="auto"/>
                <w:sz w:val="18"/>
                <w:szCs w:val="18"/>
                <w:lang w:val="mk-MK"/>
              </w:rPr>
              <w:t>Агенција за заштита на правото за слободен пристап до информации од јавен карактер</w:t>
            </w:r>
          </w:p>
        </w:tc>
      </w:tr>
      <w:tr w:rsidR="00AA70B5" w:rsidRPr="00AA70B5" w14:paraId="2EB3FA64"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447B6508" w14:textId="47F3C545" w:rsidR="00AA70B5" w:rsidRPr="00AA70B5" w:rsidRDefault="00AA70B5" w:rsidP="00AA70B5">
            <w:pPr>
              <w:rPr>
                <w:rFonts w:asciiTheme="minorHAnsi" w:eastAsiaTheme="minorEastAsia" w:hAnsiTheme="minorHAnsi" w:cstheme="minorBidi"/>
                <w:color w:val="auto"/>
                <w:sz w:val="18"/>
                <w:szCs w:val="18"/>
              </w:rPr>
            </w:pPr>
            <w:r w:rsidRPr="00AA70B5">
              <w:rPr>
                <w:sz w:val="18"/>
                <w:szCs w:val="18"/>
              </w:rPr>
              <w:t>АЛЗП</w:t>
            </w:r>
          </w:p>
        </w:tc>
        <w:tc>
          <w:tcPr>
            <w:tcW w:w="4182" w:type="pct"/>
          </w:tcPr>
          <w:p w14:paraId="5572C31C" w14:textId="6C7CFF7B"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18"/>
                <w:szCs w:val="18"/>
                <w:lang w:val="mk-MK"/>
              </w:rPr>
            </w:pPr>
            <w:r>
              <w:rPr>
                <w:rFonts w:asciiTheme="minorHAnsi" w:eastAsiaTheme="minorEastAsia" w:hAnsiTheme="minorHAnsi" w:cstheme="minorBidi"/>
                <w:color w:val="auto"/>
                <w:sz w:val="18"/>
                <w:szCs w:val="18"/>
                <w:lang w:val="mk-MK"/>
              </w:rPr>
              <w:t>Агенција за заштита на лични податоци</w:t>
            </w:r>
          </w:p>
        </w:tc>
      </w:tr>
      <w:tr w:rsidR="00AA70B5" w:rsidRPr="00AA70B5" w14:paraId="295A79AA"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49999369" w14:textId="2598635C" w:rsidR="00AA70B5" w:rsidRPr="00AA70B5" w:rsidRDefault="00AA70B5" w:rsidP="00AA70B5">
            <w:pPr>
              <w:rPr>
                <w:rFonts w:asciiTheme="minorHAnsi" w:eastAsiaTheme="minorEastAsia" w:hAnsiTheme="minorHAnsi" w:cstheme="minorBidi"/>
                <w:color w:val="auto"/>
                <w:sz w:val="18"/>
                <w:szCs w:val="18"/>
              </w:rPr>
            </w:pPr>
            <w:r w:rsidRPr="00AA70B5">
              <w:rPr>
                <w:sz w:val="18"/>
                <w:szCs w:val="18"/>
              </w:rPr>
              <w:t>АНБ</w:t>
            </w:r>
          </w:p>
        </w:tc>
        <w:tc>
          <w:tcPr>
            <w:tcW w:w="4182" w:type="pct"/>
          </w:tcPr>
          <w:p w14:paraId="39AFD3BB" w14:textId="1AD55049"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18"/>
                <w:szCs w:val="18"/>
                <w:lang w:val="mk-MK"/>
              </w:rPr>
            </w:pPr>
            <w:r>
              <w:rPr>
                <w:rFonts w:asciiTheme="minorHAnsi" w:eastAsiaTheme="minorEastAsia" w:hAnsiTheme="minorHAnsi" w:cstheme="minorBidi"/>
                <w:color w:val="auto"/>
                <w:sz w:val="18"/>
                <w:szCs w:val="18"/>
                <w:lang w:val="mk-MK"/>
              </w:rPr>
              <w:t>Агенција за национална безбедност</w:t>
            </w:r>
          </w:p>
        </w:tc>
      </w:tr>
      <w:tr w:rsidR="00AA70B5" w:rsidRPr="00AA70B5" w14:paraId="5623EF48"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2005BF5E" w14:textId="21361107" w:rsidR="00AA70B5" w:rsidRPr="00AA70B5" w:rsidRDefault="00AA70B5" w:rsidP="00AA70B5">
            <w:pPr>
              <w:rPr>
                <w:sz w:val="18"/>
                <w:szCs w:val="18"/>
              </w:rPr>
            </w:pPr>
            <w:r w:rsidRPr="00AA70B5">
              <w:rPr>
                <w:sz w:val="18"/>
                <w:szCs w:val="18"/>
              </w:rPr>
              <w:t>АППВРСМ</w:t>
            </w:r>
          </w:p>
        </w:tc>
        <w:tc>
          <w:tcPr>
            <w:tcW w:w="4182" w:type="pct"/>
          </w:tcPr>
          <w:p w14:paraId="178B4D5F" w14:textId="5BD8EC39"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Агенција за поддршка на претприемништвото на Република Северна Македонија</w:t>
            </w:r>
          </w:p>
        </w:tc>
      </w:tr>
      <w:tr w:rsidR="00AA70B5" w:rsidRPr="00AA70B5" w14:paraId="4CE265ED"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6949FB3E" w14:textId="00C6AA81" w:rsidR="00AA70B5" w:rsidRPr="00AA70B5" w:rsidRDefault="00AA70B5" w:rsidP="00AA70B5">
            <w:pPr>
              <w:rPr>
                <w:sz w:val="18"/>
                <w:szCs w:val="18"/>
              </w:rPr>
            </w:pPr>
            <w:r w:rsidRPr="00AA70B5">
              <w:rPr>
                <w:sz w:val="18"/>
                <w:szCs w:val="18"/>
              </w:rPr>
              <w:t>БДП</w:t>
            </w:r>
          </w:p>
        </w:tc>
        <w:tc>
          <w:tcPr>
            <w:tcW w:w="4182" w:type="pct"/>
          </w:tcPr>
          <w:p w14:paraId="5638675E" w14:textId="37DA5F49"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Бруто-домашен производ</w:t>
            </w:r>
          </w:p>
        </w:tc>
      </w:tr>
      <w:tr w:rsidR="00AA70B5" w:rsidRPr="00AA70B5" w14:paraId="2B221181"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5597361F" w14:textId="3036DF0A" w:rsidR="00AA70B5" w:rsidRPr="00AA70B5" w:rsidRDefault="00AA70B5" w:rsidP="00AA70B5">
            <w:pPr>
              <w:rPr>
                <w:sz w:val="18"/>
                <w:szCs w:val="18"/>
              </w:rPr>
            </w:pPr>
            <w:r w:rsidRPr="00AA70B5">
              <w:rPr>
                <w:sz w:val="18"/>
                <w:szCs w:val="18"/>
              </w:rPr>
              <w:t>БРО</w:t>
            </w:r>
          </w:p>
        </w:tc>
        <w:tc>
          <w:tcPr>
            <w:tcW w:w="4182" w:type="pct"/>
          </w:tcPr>
          <w:p w14:paraId="25042592" w14:textId="326B4463"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Биро за развој на образование</w:t>
            </w:r>
          </w:p>
        </w:tc>
      </w:tr>
      <w:tr w:rsidR="00A01E3F" w:rsidRPr="00AA70B5" w14:paraId="5CCD3304"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5EF265E6" w14:textId="6F4CED68" w:rsidR="00A01E3F" w:rsidRPr="00AA70B5" w:rsidRDefault="00A01E3F" w:rsidP="00A01E3F">
            <w:pPr>
              <w:rPr>
                <w:sz w:val="18"/>
                <w:szCs w:val="18"/>
              </w:rPr>
            </w:pPr>
            <w:r w:rsidRPr="00AA70B5">
              <w:rPr>
                <w:sz w:val="18"/>
                <w:szCs w:val="18"/>
              </w:rPr>
              <w:t>ВИ</w:t>
            </w:r>
          </w:p>
        </w:tc>
        <w:tc>
          <w:tcPr>
            <w:tcW w:w="4182" w:type="pct"/>
          </w:tcPr>
          <w:p w14:paraId="143BFFB3" w14:textId="1D7522A3" w:rsidR="00A01E3F" w:rsidRDefault="00A01E3F" w:rsidP="00A01E3F">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Вештачка интелигенција</w:t>
            </w:r>
          </w:p>
        </w:tc>
      </w:tr>
      <w:tr w:rsidR="00A01E3F" w:rsidRPr="00AA70B5" w14:paraId="532F4E8C"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52CA9CDF" w14:textId="5AEB210C" w:rsidR="00A01E3F" w:rsidRPr="00AA70B5" w:rsidRDefault="00A01E3F" w:rsidP="00A01E3F">
            <w:pPr>
              <w:rPr>
                <w:sz w:val="18"/>
                <w:szCs w:val="18"/>
              </w:rPr>
            </w:pPr>
            <w:r w:rsidRPr="00AA70B5">
              <w:rPr>
                <w:sz w:val="18"/>
                <w:szCs w:val="18"/>
              </w:rPr>
              <w:t>ВРСМ</w:t>
            </w:r>
          </w:p>
        </w:tc>
        <w:tc>
          <w:tcPr>
            <w:tcW w:w="4182" w:type="pct"/>
          </w:tcPr>
          <w:p w14:paraId="41F0EFE0" w14:textId="75FC785F" w:rsidR="00A01E3F" w:rsidRDefault="00A01E3F" w:rsidP="00A01E3F">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Влада на Република Северна Македонија</w:t>
            </w:r>
          </w:p>
        </w:tc>
      </w:tr>
      <w:tr w:rsidR="00AA70B5" w:rsidRPr="00AA70B5" w14:paraId="012CEB01"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7E598680" w14:textId="1AA07517" w:rsidR="00AA70B5" w:rsidRPr="00AA70B5" w:rsidRDefault="00AA70B5" w:rsidP="00AA70B5">
            <w:pPr>
              <w:rPr>
                <w:sz w:val="18"/>
                <w:szCs w:val="18"/>
              </w:rPr>
            </w:pPr>
            <w:r w:rsidRPr="00AA70B5">
              <w:rPr>
                <w:sz w:val="18"/>
                <w:szCs w:val="18"/>
              </w:rPr>
              <w:t>ГЕАНТ</w:t>
            </w:r>
          </w:p>
        </w:tc>
        <w:tc>
          <w:tcPr>
            <w:tcW w:w="4182" w:type="pct"/>
          </w:tcPr>
          <w:p w14:paraId="4B89D13D" w14:textId="3716DE04"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rPr>
            </w:pPr>
            <w:r>
              <w:rPr>
                <w:rFonts w:asciiTheme="minorHAnsi" w:eastAsiaTheme="minorEastAsia" w:hAnsiTheme="minorHAnsi" w:cstheme="minorBidi"/>
                <w:sz w:val="18"/>
                <w:szCs w:val="18"/>
                <w:lang w:val="mk-MK"/>
              </w:rPr>
              <w:t>П</w:t>
            </w:r>
            <w:r w:rsidRPr="00AA70B5">
              <w:rPr>
                <w:rFonts w:asciiTheme="minorHAnsi" w:eastAsiaTheme="minorEastAsia" w:hAnsiTheme="minorHAnsi" w:cstheme="minorBidi"/>
                <w:sz w:val="18"/>
                <w:szCs w:val="18"/>
              </w:rPr>
              <w:t>аневропската брза истражувачка мрежа</w:t>
            </w:r>
          </w:p>
        </w:tc>
      </w:tr>
      <w:tr w:rsidR="00AA70B5" w:rsidRPr="00AA70B5" w14:paraId="6244DD6C"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0A4665D0" w14:textId="124E1DAC" w:rsidR="00AA70B5" w:rsidRPr="00AA70B5" w:rsidRDefault="00AA70B5" w:rsidP="00AA70B5">
            <w:pPr>
              <w:rPr>
                <w:sz w:val="18"/>
                <w:szCs w:val="18"/>
              </w:rPr>
            </w:pPr>
            <w:r w:rsidRPr="00AA70B5">
              <w:rPr>
                <w:sz w:val="18"/>
                <w:szCs w:val="18"/>
              </w:rPr>
              <w:t>ДЗР</w:t>
            </w:r>
          </w:p>
        </w:tc>
        <w:tc>
          <w:tcPr>
            <w:tcW w:w="4182" w:type="pct"/>
          </w:tcPr>
          <w:p w14:paraId="49BC9249" w14:textId="54AD0918"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Државен завод за ревизија</w:t>
            </w:r>
          </w:p>
        </w:tc>
      </w:tr>
      <w:tr w:rsidR="00AA70B5" w:rsidRPr="00AA70B5" w14:paraId="01B157EC"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077C7D76" w14:textId="59D504FC" w:rsidR="00AA70B5" w:rsidRPr="00AA70B5" w:rsidRDefault="00AA70B5" w:rsidP="00AA70B5">
            <w:pPr>
              <w:rPr>
                <w:sz w:val="18"/>
                <w:szCs w:val="18"/>
              </w:rPr>
            </w:pPr>
            <w:r w:rsidRPr="00AA70B5">
              <w:rPr>
                <w:sz w:val="18"/>
                <w:szCs w:val="18"/>
              </w:rPr>
              <w:t>ДЗС</w:t>
            </w:r>
          </w:p>
        </w:tc>
        <w:tc>
          <w:tcPr>
            <w:tcW w:w="4182" w:type="pct"/>
          </w:tcPr>
          <w:p w14:paraId="4DE5BDDB" w14:textId="35409B9F"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Државен завод за статистика</w:t>
            </w:r>
          </w:p>
        </w:tc>
      </w:tr>
      <w:tr w:rsidR="00BA2813" w:rsidRPr="00AA70B5" w14:paraId="38B1C3EE"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39CAA57D" w14:textId="7BC1EEBE" w:rsidR="00BA2813" w:rsidRPr="00BA2813" w:rsidRDefault="00BA2813" w:rsidP="00AA70B5">
            <w:pPr>
              <w:rPr>
                <w:sz w:val="18"/>
                <w:szCs w:val="18"/>
                <w:lang w:val="mk-MK"/>
              </w:rPr>
            </w:pPr>
            <w:r>
              <w:rPr>
                <w:sz w:val="18"/>
                <w:szCs w:val="18"/>
                <w:lang w:val="mk-MK"/>
              </w:rPr>
              <w:t>ДМС</w:t>
            </w:r>
          </w:p>
        </w:tc>
        <w:tc>
          <w:tcPr>
            <w:tcW w:w="4182" w:type="pct"/>
          </w:tcPr>
          <w:p w14:paraId="2E3B6C2D" w14:textId="47D04602" w:rsidR="00BA2813" w:rsidRDefault="00BA2813"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Систем за управување со документи</w:t>
            </w:r>
          </w:p>
        </w:tc>
      </w:tr>
      <w:tr w:rsidR="00BA2813" w:rsidRPr="00AA70B5" w14:paraId="767DC5B2"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7E69DBD6" w14:textId="633E106C" w:rsidR="00BA2813" w:rsidRDefault="00BA2813" w:rsidP="00AA70B5">
            <w:pPr>
              <w:rPr>
                <w:sz w:val="18"/>
                <w:szCs w:val="18"/>
                <w:lang w:val="mk-MK"/>
              </w:rPr>
            </w:pPr>
            <w:r>
              <w:rPr>
                <w:sz w:val="18"/>
                <w:szCs w:val="18"/>
                <w:lang w:val="mk-MK"/>
              </w:rPr>
              <w:t>еИДАС</w:t>
            </w:r>
          </w:p>
        </w:tc>
        <w:tc>
          <w:tcPr>
            <w:tcW w:w="4182" w:type="pct"/>
          </w:tcPr>
          <w:p w14:paraId="3E2397A7" w14:textId="75F84E3A" w:rsidR="00BA2813" w:rsidRPr="00BA2813" w:rsidRDefault="00BA2813" w:rsidP="00BA2813">
            <w:pPr>
              <w:ind w:left="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en-GB"/>
              </w:rPr>
            </w:pPr>
            <w:r w:rsidRPr="00BA2813">
              <w:rPr>
                <w:rFonts w:asciiTheme="minorHAnsi" w:eastAsiaTheme="minorEastAsia" w:hAnsiTheme="minorHAnsi" w:cstheme="minorBidi"/>
                <w:sz w:val="18"/>
                <w:szCs w:val="18"/>
                <w:lang w:val="en-GB"/>
              </w:rPr>
              <w:t xml:space="preserve">Регулатива за електронска идентификација и доверливи услуги за електронски трансакции на внатрешниот пазар </w:t>
            </w:r>
          </w:p>
        </w:tc>
      </w:tr>
      <w:tr w:rsidR="00AA70B5" w:rsidRPr="00AA70B5" w14:paraId="1F44A9FC"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65C8E699" w14:textId="3988B691" w:rsidR="00AA70B5" w:rsidRPr="00AA70B5" w:rsidRDefault="00AA70B5" w:rsidP="00AA70B5">
            <w:pPr>
              <w:rPr>
                <w:sz w:val="18"/>
                <w:szCs w:val="18"/>
              </w:rPr>
            </w:pPr>
            <w:r w:rsidRPr="00AA70B5">
              <w:rPr>
                <w:sz w:val="18"/>
                <w:szCs w:val="18"/>
              </w:rPr>
              <w:t>ЕК</w:t>
            </w:r>
          </w:p>
        </w:tc>
        <w:tc>
          <w:tcPr>
            <w:tcW w:w="4182" w:type="pct"/>
          </w:tcPr>
          <w:p w14:paraId="67436348" w14:textId="75C35A03"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Европска комисија</w:t>
            </w:r>
          </w:p>
        </w:tc>
      </w:tr>
      <w:tr w:rsidR="00007965" w:rsidRPr="00AA70B5" w14:paraId="3C51A74B"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2184BB46" w14:textId="23D89992" w:rsidR="00007965" w:rsidRPr="00007965" w:rsidRDefault="00007965" w:rsidP="00AA70B5">
            <w:pPr>
              <w:rPr>
                <w:sz w:val="18"/>
                <w:szCs w:val="18"/>
                <w:lang w:val="en-GB"/>
              </w:rPr>
            </w:pPr>
            <w:r>
              <w:rPr>
                <w:sz w:val="18"/>
                <w:szCs w:val="18"/>
                <w:lang w:val="en-GB"/>
              </w:rPr>
              <w:t>EPI</w:t>
            </w:r>
          </w:p>
        </w:tc>
        <w:tc>
          <w:tcPr>
            <w:tcW w:w="4182" w:type="pct"/>
          </w:tcPr>
          <w:p w14:paraId="7C113CAD" w14:textId="6C2BAF46" w:rsidR="00007965" w:rsidRDefault="0000796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Индекс за е-учество</w:t>
            </w:r>
          </w:p>
        </w:tc>
      </w:tr>
      <w:tr w:rsidR="00AA70B5" w:rsidRPr="00AA70B5" w14:paraId="5A267A0A"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36BBB3AE" w14:textId="4CD0B49D" w:rsidR="00AA70B5" w:rsidRPr="00AA70B5" w:rsidRDefault="00AA70B5" w:rsidP="00AA70B5">
            <w:pPr>
              <w:rPr>
                <w:sz w:val="18"/>
                <w:szCs w:val="18"/>
              </w:rPr>
            </w:pPr>
            <w:r w:rsidRPr="00AA70B5">
              <w:rPr>
                <w:sz w:val="18"/>
                <w:szCs w:val="18"/>
              </w:rPr>
              <w:t>ЕУ</w:t>
            </w:r>
          </w:p>
        </w:tc>
        <w:tc>
          <w:tcPr>
            <w:tcW w:w="4182" w:type="pct"/>
          </w:tcPr>
          <w:p w14:paraId="59E8FC5E" w14:textId="7C6C8F94"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Европска Унија</w:t>
            </w:r>
          </w:p>
        </w:tc>
      </w:tr>
      <w:tr w:rsidR="00AA70B5" w:rsidRPr="00AA70B5" w14:paraId="44A82FF0"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3F6C73A8" w14:textId="7DADC000" w:rsidR="00AA70B5" w:rsidRPr="00AA70B5" w:rsidRDefault="00AA70B5" w:rsidP="00AA70B5">
            <w:pPr>
              <w:rPr>
                <w:sz w:val="18"/>
                <w:szCs w:val="18"/>
              </w:rPr>
            </w:pPr>
            <w:r w:rsidRPr="00AA70B5">
              <w:rPr>
                <w:sz w:val="18"/>
                <w:szCs w:val="18"/>
              </w:rPr>
              <w:t>ЗЕЛС</w:t>
            </w:r>
          </w:p>
        </w:tc>
        <w:tc>
          <w:tcPr>
            <w:tcW w:w="4182" w:type="pct"/>
          </w:tcPr>
          <w:p w14:paraId="3E9DBEA9" w14:textId="3B56D898"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sidRPr="00AA70B5">
              <w:rPr>
                <w:rFonts w:asciiTheme="minorHAnsi" w:eastAsiaTheme="minorEastAsia" w:hAnsiTheme="minorHAnsi" w:cstheme="minorBidi"/>
                <w:sz w:val="18"/>
                <w:szCs w:val="18"/>
                <w:lang w:val="mk-MK"/>
              </w:rPr>
              <w:t xml:space="preserve">Заедница на единиците на локалната самоуправа </w:t>
            </w:r>
          </w:p>
        </w:tc>
      </w:tr>
      <w:tr w:rsidR="00AA70B5" w:rsidRPr="00AA70B5" w14:paraId="0EECBEBF"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5C1E5973" w14:textId="0DABBF75" w:rsidR="00AA70B5" w:rsidRPr="00AA70B5" w:rsidRDefault="00AA70B5" w:rsidP="00AA70B5">
            <w:pPr>
              <w:rPr>
                <w:sz w:val="18"/>
                <w:szCs w:val="18"/>
              </w:rPr>
            </w:pPr>
            <w:r w:rsidRPr="00AA70B5">
              <w:rPr>
                <w:sz w:val="18"/>
                <w:szCs w:val="18"/>
              </w:rPr>
              <w:t>ИКТ</w:t>
            </w:r>
          </w:p>
        </w:tc>
        <w:tc>
          <w:tcPr>
            <w:tcW w:w="4182" w:type="pct"/>
          </w:tcPr>
          <w:p w14:paraId="135A6BF8" w14:textId="7C2D91B5"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rPr>
            </w:pPr>
            <w:r w:rsidRPr="00AA70B5">
              <w:rPr>
                <w:rFonts w:asciiTheme="minorHAnsi" w:eastAsiaTheme="minorEastAsia" w:hAnsiTheme="minorHAnsi" w:cstheme="minorBidi"/>
                <w:sz w:val="18"/>
                <w:szCs w:val="18"/>
              </w:rPr>
              <w:t>Информациски и комуникациски технологии</w:t>
            </w:r>
          </w:p>
        </w:tc>
      </w:tr>
      <w:tr w:rsidR="00AA70B5" w:rsidRPr="00AA70B5" w14:paraId="3B5BD6FC"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5AF16598" w14:textId="10DC9DEF" w:rsidR="00AA70B5" w:rsidRPr="00AA70B5" w:rsidRDefault="00AA70B5" w:rsidP="00AA70B5">
            <w:pPr>
              <w:rPr>
                <w:sz w:val="18"/>
                <w:szCs w:val="18"/>
              </w:rPr>
            </w:pPr>
            <w:r w:rsidRPr="00AA70B5">
              <w:rPr>
                <w:sz w:val="18"/>
                <w:szCs w:val="18"/>
              </w:rPr>
              <w:t>ИПА</w:t>
            </w:r>
          </w:p>
        </w:tc>
        <w:tc>
          <w:tcPr>
            <w:tcW w:w="4182" w:type="pct"/>
          </w:tcPr>
          <w:p w14:paraId="79D35474" w14:textId="04E9116E"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Инструмент за претпристапна поддршка</w:t>
            </w:r>
          </w:p>
        </w:tc>
      </w:tr>
      <w:tr w:rsidR="00AA70B5" w:rsidRPr="00AA70B5" w14:paraId="6FDAAD10"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7ED4EE4D" w14:textId="7AA396AA" w:rsidR="00AA70B5" w:rsidRPr="00AA70B5" w:rsidRDefault="00AA70B5" w:rsidP="00AA70B5">
            <w:pPr>
              <w:rPr>
                <w:sz w:val="18"/>
                <w:szCs w:val="18"/>
              </w:rPr>
            </w:pPr>
            <w:r w:rsidRPr="00AA70B5">
              <w:rPr>
                <w:sz w:val="18"/>
                <w:szCs w:val="18"/>
              </w:rPr>
              <w:t>ИТ</w:t>
            </w:r>
          </w:p>
        </w:tc>
        <w:tc>
          <w:tcPr>
            <w:tcW w:w="4182" w:type="pct"/>
          </w:tcPr>
          <w:p w14:paraId="49C6EF64" w14:textId="2D45A015"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Информациски технологии</w:t>
            </w:r>
          </w:p>
        </w:tc>
      </w:tr>
      <w:tr w:rsidR="00AA70B5" w:rsidRPr="00AA70B5" w14:paraId="76731415"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64014AC5" w14:textId="70D7E47A" w:rsidR="00AA70B5" w:rsidRPr="00AA70B5" w:rsidRDefault="00AA70B5" w:rsidP="00AA70B5">
            <w:pPr>
              <w:rPr>
                <w:sz w:val="18"/>
                <w:szCs w:val="18"/>
              </w:rPr>
            </w:pPr>
            <w:r w:rsidRPr="00AA70B5">
              <w:rPr>
                <w:sz w:val="18"/>
                <w:szCs w:val="18"/>
              </w:rPr>
              <w:t>ЈПМРД</w:t>
            </w:r>
          </w:p>
        </w:tc>
        <w:tc>
          <w:tcPr>
            <w:tcW w:w="4182" w:type="pct"/>
          </w:tcPr>
          <w:p w14:paraId="209E5D6E" w14:textId="1EEF2AC0"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Јавно претпријатие Македонска радиодифузија</w:t>
            </w:r>
          </w:p>
        </w:tc>
      </w:tr>
      <w:tr w:rsidR="00AA70B5" w:rsidRPr="00AA70B5" w14:paraId="5CEC78AF"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3F7DB1D7" w14:textId="25650BBE" w:rsidR="00AA70B5" w:rsidRPr="00AA70B5" w:rsidRDefault="00AA70B5" w:rsidP="00AA70B5">
            <w:pPr>
              <w:rPr>
                <w:sz w:val="18"/>
                <w:szCs w:val="18"/>
              </w:rPr>
            </w:pPr>
            <w:r w:rsidRPr="00AA70B5">
              <w:rPr>
                <w:sz w:val="18"/>
                <w:szCs w:val="18"/>
              </w:rPr>
              <w:t>КПЛП</w:t>
            </w:r>
          </w:p>
        </w:tc>
        <w:tc>
          <w:tcPr>
            <w:tcW w:w="4182" w:type="pct"/>
          </w:tcPr>
          <w:p w14:paraId="541C4E16" w14:textId="69813254"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rPr>
            </w:pPr>
            <w:r w:rsidRPr="00AA70B5">
              <w:rPr>
                <w:rFonts w:asciiTheme="minorHAnsi" w:eastAsiaTheme="minorEastAsia" w:hAnsiTheme="minorHAnsi" w:cstheme="minorBidi"/>
                <w:sz w:val="18"/>
                <w:szCs w:val="18"/>
              </w:rPr>
              <w:t>Конвенцијата за правата на лицата со попреченост</w:t>
            </w:r>
          </w:p>
        </w:tc>
      </w:tr>
      <w:tr w:rsidR="00AA70B5" w:rsidRPr="00AA70B5" w14:paraId="4715F9C3"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69F7A4F7" w14:textId="30802F66" w:rsidR="00AA70B5" w:rsidRPr="00AA70B5" w:rsidRDefault="00AA70B5" w:rsidP="00AA70B5">
            <w:pPr>
              <w:rPr>
                <w:sz w:val="18"/>
                <w:szCs w:val="18"/>
              </w:rPr>
            </w:pPr>
            <w:r w:rsidRPr="00AA70B5">
              <w:rPr>
                <w:sz w:val="18"/>
                <w:szCs w:val="18"/>
              </w:rPr>
              <w:t>ЛМС</w:t>
            </w:r>
          </w:p>
        </w:tc>
        <w:tc>
          <w:tcPr>
            <w:tcW w:w="4182" w:type="pct"/>
          </w:tcPr>
          <w:p w14:paraId="5C807504" w14:textId="62A45B86"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Платформа за управување со учење</w:t>
            </w:r>
          </w:p>
        </w:tc>
      </w:tr>
      <w:tr w:rsidR="00AA70B5" w:rsidRPr="00AA70B5" w14:paraId="3B569ED9"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194856DE" w14:textId="40A71872" w:rsidR="00AA70B5" w:rsidRPr="00AA70B5" w:rsidRDefault="00AA70B5" w:rsidP="00AA70B5">
            <w:pPr>
              <w:rPr>
                <w:sz w:val="18"/>
                <w:szCs w:val="18"/>
              </w:rPr>
            </w:pPr>
            <w:r w:rsidRPr="00AA70B5">
              <w:rPr>
                <w:sz w:val="18"/>
                <w:szCs w:val="18"/>
              </w:rPr>
              <w:t>МАРНЕТ</w:t>
            </w:r>
          </w:p>
        </w:tc>
        <w:tc>
          <w:tcPr>
            <w:tcW w:w="4182" w:type="pct"/>
          </w:tcPr>
          <w:p w14:paraId="0739469D" w14:textId="416088D1"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Македонска академска истражувачка мрежа</w:t>
            </w:r>
          </w:p>
        </w:tc>
      </w:tr>
      <w:tr w:rsidR="00AA70B5" w:rsidRPr="00AA70B5" w14:paraId="1857F184"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670AE7C6" w14:textId="6561B6B0" w:rsidR="00AA70B5" w:rsidRPr="00AA70B5" w:rsidRDefault="00AA70B5" w:rsidP="00AA70B5">
            <w:pPr>
              <w:rPr>
                <w:sz w:val="18"/>
                <w:szCs w:val="18"/>
              </w:rPr>
            </w:pPr>
            <w:r w:rsidRPr="00AA70B5">
              <w:rPr>
                <w:sz w:val="18"/>
                <w:szCs w:val="18"/>
              </w:rPr>
              <w:t>МВР</w:t>
            </w:r>
          </w:p>
        </w:tc>
        <w:tc>
          <w:tcPr>
            <w:tcW w:w="4182" w:type="pct"/>
          </w:tcPr>
          <w:p w14:paraId="286A7D5C" w14:textId="3E1496DD"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внатрешни работи</w:t>
            </w:r>
          </w:p>
        </w:tc>
      </w:tr>
      <w:tr w:rsidR="00AA70B5" w:rsidRPr="00AA70B5" w14:paraId="5478C1EE"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20B8FB2B" w14:textId="70AA5FA4" w:rsidR="00AA70B5" w:rsidRPr="00AA70B5" w:rsidRDefault="00AA70B5" w:rsidP="00AA70B5">
            <w:pPr>
              <w:rPr>
                <w:sz w:val="18"/>
                <w:szCs w:val="18"/>
              </w:rPr>
            </w:pPr>
            <w:r w:rsidRPr="00AA70B5">
              <w:rPr>
                <w:sz w:val="18"/>
                <w:szCs w:val="18"/>
              </w:rPr>
              <w:t>МЕ</w:t>
            </w:r>
          </w:p>
        </w:tc>
        <w:tc>
          <w:tcPr>
            <w:tcW w:w="4182" w:type="pct"/>
          </w:tcPr>
          <w:p w14:paraId="7388718A" w14:textId="0E47B0B0" w:rsidR="00AA70B5" w:rsidRPr="00AA70B5" w:rsidRDefault="00AA70B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економија</w:t>
            </w:r>
          </w:p>
        </w:tc>
      </w:tr>
      <w:tr w:rsidR="00AA70B5" w:rsidRPr="00AA70B5" w14:paraId="77098424"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1A9B3296" w14:textId="53241162" w:rsidR="00AA70B5" w:rsidRPr="00AA70B5" w:rsidRDefault="00AA70B5" w:rsidP="00AA70B5">
            <w:pPr>
              <w:rPr>
                <w:sz w:val="18"/>
                <w:szCs w:val="18"/>
              </w:rPr>
            </w:pPr>
            <w:r w:rsidRPr="00AA70B5">
              <w:rPr>
                <w:sz w:val="18"/>
                <w:szCs w:val="18"/>
              </w:rPr>
              <w:t>МЕП</w:t>
            </w:r>
          </w:p>
        </w:tc>
        <w:tc>
          <w:tcPr>
            <w:tcW w:w="4182" w:type="pct"/>
          </w:tcPr>
          <w:p w14:paraId="4EF062C2" w14:textId="22331DD8" w:rsidR="00AA70B5" w:rsidRPr="00AA70B5"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европски прашања</w:t>
            </w:r>
          </w:p>
        </w:tc>
      </w:tr>
      <w:tr w:rsidR="00AA70B5" w:rsidRPr="00AA70B5" w14:paraId="723F090B"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5CD39204" w14:textId="29BBD1B7" w:rsidR="00AA70B5" w:rsidRPr="00AA70B5" w:rsidRDefault="00AA70B5" w:rsidP="00AA70B5">
            <w:pPr>
              <w:rPr>
                <w:sz w:val="18"/>
                <w:szCs w:val="18"/>
              </w:rPr>
            </w:pPr>
            <w:r w:rsidRPr="00AA70B5">
              <w:rPr>
                <w:sz w:val="18"/>
                <w:szCs w:val="18"/>
              </w:rPr>
              <w:t>МЕПСО</w:t>
            </w:r>
          </w:p>
        </w:tc>
        <w:tc>
          <w:tcPr>
            <w:tcW w:w="4182" w:type="pct"/>
          </w:tcPr>
          <w:p w14:paraId="3B9585E9" w14:textId="280277C4" w:rsidR="00AA70B5" w:rsidRPr="00AA70B5" w:rsidRDefault="0082719F"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rPr>
            </w:pPr>
            <w:r w:rsidRPr="0082719F">
              <w:rPr>
                <w:rFonts w:asciiTheme="minorHAnsi" w:eastAsiaTheme="minorEastAsia" w:hAnsiTheme="minorHAnsi" w:cstheme="minorBidi"/>
                <w:sz w:val="18"/>
                <w:szCs w:val="18"/>
              </w:rPr>
              <w:t>Македонски електропреносен систем оператор А.Д.</w:t>
            </w:r>
          </w:p>
        </w:tc>
      </w:tr>
      <w:tr w:rsidR="00AA70B5" w:rsidRPr="00AA70B5" w14:paraId="42B497EB"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08B0F58E" w14:textId="25692FA6" w:rsidR="00AA70B5" w:rsidRPr="00AA70B5" w:rsidRDefault="00AA70B5" w:rsidP="00AA70B5">
            <w:pPr>
              <w:rPr>
                <w:sz w:val="18"/>
                <w:szCs w:val="18"/>
              </w:rPr>
            </w:pPr>
            <w:r w:rsidRPr="00AA70B5">
              <w:rPr>
                <w:sz w:val="18"/>
                <w:szCs w:val="18"/>
              </w:rPr>
              <w:t>МЖ</w:t>
            </w:r>
          </w:p>
        </w:tc>
        <w:tc>
          <w:tcPr>
            <w:tcW w:w="4182" w:type="pct"/>
          </w:tcPr>
          <w:p w14:paraId="07C8F03A" w14:textId="6520EDE7" w:rsidR="00AA70B5" w:rsidRPr="0082719F" w:rsidRDefault="0082719F"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Македонски железници</w:t>
            </w:r>
          </w:p>
        </w:tc>
      </w:tr>
      <w:tr w:rsidR="00AA70B5" w:rsidRPr="00AA70B5" w14:paraId="35CF7AC2"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5F4BC4AC" w14:textId="4F55C8CC" w:rsidR="00AA70B5" w:rsidRPr="00AA70B5" w:rsidRDefault="00AA70B5" w:rsidP="00AA70B5">
            <w:pPr>
              <w:rPr>
                <w:sz w:val="18"/>
                <w:szCs w:val="18"/>
              </w:rPr>
            </w:pPr>
            <w:r w:rsidRPr="00AA70B5">
              <w:rPr>
                <w:sz w:val="18"/>
                <w:szCs w:val="18"/>
              </w:rPr>
              <w:t>МДТ</w:t>
            </w:r>
          </w:p>
        </w:tc>
        <w:tc>
          <w:tcPr>
            <w:tcW w:w="4182" w:type="pct"/>
          </w:tcPr>
          <w:p w14:paraId="78C4ED45" w14:textId="38EF4B4B" w:rsidR="00AA70B5" w:rsidRPr="0082719F" w:rsidRDefault="0082719F"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дигитална трансформација</w:t>
            </w:r>
          </w:p>
        </w:tc>
      </w:tr>
      <w:tr w:rsidR="00AA70B5" w:rsidRPr="00AA70B5" w14:paraId="6683C7A9"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4B4291A2" w14:textId="29051D9E" w:rsidR="00AA70B5" w:rsidRPr="00AA70B5" w:rsidRDefault="00AA70B5" w:rsidP="00AA70B5">
            <w:pPr>
              <w:rPr>
                <w:sz w:val="18"/>
                <w:szCs w:val="18"/>
              </w:rPr>
            </w:pPr>
            <w:r w:rsidRPr="00AA70B5">
              <w:rPr>
                <w:sz w:val="18"/>
                <w:szCs w:val="18"/>
              </w:rPr>
              <w:t>МЈА</w:t>
            </w:r>
          </w:p>
        </w:tc>
        <w:tc>
          <w:tcPr>
            <w:tcW w:w="4182" w:type="pct"/>
          </w:tcPr>
          <w:p w14:paraId="53D9D316" w14:textId="0F01AE05" w:rsidR="00AA70B5" w:rsidRPr="0082719F" w:rsidRDefault="0082719F"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јавна администрација</w:t>
            </w:r>
          </w:p>
        </w:tc>
      </w:tr>
      <w:tr w:rsidR="00AA70B5" w:rsidRPr="00AA70B5" w14:paraId="3F304E64"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0D1E2F23" w14:textId="444DF244" w:rsidR="00AA70B5" w:rsidRPr="00AA70B5" w:rsidRDefault="00AA70B5" w:rsidP="00AA70B5">
            <w:pPr>
              <w:rPr>
                <w:sz w:val="18"/>
                <w:szCs w:val="18"/>
              </w:rPr>
            </w:pPr>
            <w:r w:rsidRPr="00AA70B5">
              <w:rPr>
                <w:sz w:val="18"/>
                <w:szCs w:val="18"/>
              </w:rPr>
              <w:t>МК</w:t>
            </w:r>
          </w:p>
        </w:tc>
        <w:tc>
          <w:tcPr>
            <w:tcW w:w="4182" w:type="pct"/>
          </w:tcPr>
          <w:p w14:paraId="5A02F9A6" w14:textId="4FB1E37C" w:rsidR="00AA70B5" w:rsidRPr="0082719F" w:rsidRDefault="0082719F"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култура</w:t>
            </w:r>
          </w:p>
        </w:tc>
      </w:tr>
      <w:tr w:rsidR="00AA70B5" w:rsidRPr="00AA70B5" w14:paraId="74DBB344"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54C17FC6" w14:textId="7D53F98F" w:rsidR="00AA70B5" w:rsidRPr="00AA70B5" w:rsidRDefault="00AA70B5" w:rsidP="00AA70B5">
            <w:pPr>
              <w:rPr>
                <w:sz w:val="18"/>
                <w:szCs w:val="18"/>
              </w:rPr>
            </w:pPr>
            <w:r w:rsidRPr="00AA70B5">
              <w:rPr>
                <w:sz w:val="18"/>
                <w:szCs w:val="18"/>
              </w:rPr>
              <w:t>МЛС</w:t>
            </w:r>
          </w:p>
        </w:tc>
        <w:tc>
          <w:tcPr>
            <w:tcW w:w="4182" w:type="pct"/>
          </w:tcPr>
          <w:p w14:paraId="1E4FC23F" w14:textId="3FE5BE3E" w:rsidR="00AA70B5" w:rsidRPr="0082719F" w:rsidRDefault="0082719F"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локална самоуправа</w:t>
            </w:r>
          </w:p>
        </w:tc>
      </w:tr>
      <w:tr w:rsidR="00AA70B5" w:rsidRPr="00AA70B5" w14:paraId="128051CB"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3E092577" w14:textId="1999E181" w:rsidR="00AA70B5" w:rsidRPr="00AA70B5" w:rsidRDefault="00AA70B5" w:rsidP="00AA70B5">
            <w:pPr>
              <w:rPr>
                <w:sz w:val="18"/>
                <w:szCs w:val="18"/>
              </w:rPr>
            </w:pPr>
            <w:r w:rsidRPr="00AA70B5">
              <w:rPr>
                <w:sz w:val="18"/>
                <w:szCs w:val="18"/>
              </w:rPr>
              <w:t>МНР</w:t>
            </w:r>
          </w:p>
        </w:tc>
        <w:tc>
          <w:tcPr>
            <w:tcW w:w="4182" w:type="pct"/>
          </w:tcPr>
          <w:p w14:paraId="7FEF1833" w14:textId="63961B32" w:rsidR="00AA70B5" w:rsidRPr="0082719F" w:rsidRDefault="0082719F"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надворешни работи</w:t>
            </w:r>
          </w:p>
        </w:tc>
      </w:tr>
      <w:tr w:rsidR="00AA70B5" w:rsidRPr="00AA70B5" w14:paraId="0D6BB2DE"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18E0BCB3" w14:textId="3F6CE3C3" w:rsidR="00AA70B5" w:rsidRPr="00AA70B5" w:rsidRDefault="00AA70B5" w:rsidP="00AA70B5">
            <w:pPr>
              <w:rPr>
                <w:sz w:val="18"/>
                <w:szCs w:val="18"/>
              </w:rPr>
            </w:pPr>
            <w:r w:rsidRPr="00AA70B5">
              <w:rPr>
                <w:sz w:val="18"/>
                <w:szCs w:val="18"/>
              </w:rPr>
              <w:t>МОН</w:t>
            </w:r>
          </w:p>
        </w:tc>
        <w:tc>
          <w:tcPr>
            <w:tcW w:w="4182" w:type="pct"/>
          </w:tcPr>
          <w:p w14:paraId="00B3D129" w14:textId="2CF3EB7F" w:rsidR="00AA70B5" w:rsidRPr="0082719F" w:rsidRDefault="0082719F"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образование и наука</w:t>
            </w:r>
          </w:p>
        </w:tc>
      </w:tr>
      <w:tr w:rsidR="00AA70B5" w:rsidRPr="00AA70B5" w14:paraId="442363B0"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6F23CC44" w14:textId="4F6A77C5" w:rsidR="00AA70B5" w:rsidRPr="00AA70B5" w:rsidRDefault="00AA70B5" w:rsidP="00AA70B5">
            <w:pPr>
              <w:rPr>
                <w:sz w:val="18"/>
                <w:szCs w:val="18"/>
              </w:rPr>
            </w:pPr>
            <w:r w:rsidRPr="00AA70B5">
              <w:rPr>
                <w:sz w:val="18"/>
                <w:szCs w:val="18"/>
              </w:rPr>
              <w:t>МСП</w:t>
            </w:r>
          </w:p>
        </w:tc>
        <w:tc>
          <w:tcPr>
            <w:tcW w:w="4182" w:type="pct"/>
          </w:tcPr>
          <w:p w14:paraId="4B603022" w14:textId="6AEF76D7" w:rsidR="00AA70B5" w:rsidRPr="0082719F" w:rsidRDefault="0082719F"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Мали и средни претпријатија</w:t>
            </w:r>
          </w:p>
        </w:tc>
      </w:tr>
      <w:tr w:rsidR="00AA70B5" w:rsidRPr="00AA70B5" w14:paraId="40237245"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78EA0314" w14:textId="4281A8CB" w:rsidR="00AA70B5" w:rsidRPr="0082719F" w:rsidRDefault="00AA70B5" w:rsidP="00AA70B5">
            <w:pPr>
              <w:rPr>
                <w:sz w:val="18"/>
                <w:szCs w:val="18"/>
                <w:lang w:val="mk-MK"/>
              </w:rPr>
            </w:pPr>
            <w:r w:rsidRPr="00AA70B5">
              <w:rPr>
                <w:sz w:val="18"/>
                <w:szCs w:val="18"/>
              </w:rPr>
              <w:t>МСПД</w:t>
            </w:r>
            <w:r w:rsidR="0082719F">
              <w:rPr>
                <w:sz w:val="18"/>
                <w:szCs w:val="18"/>
                <w:lang w:val="mk-MK"/>
              </w:rPr>
              <w:t>М</w:t>
            </w:r>
          </w:p>
        </w:tc>
        <w:tc>
          <w:tcPr>
            <w:tcW w:w="4182" w:type="pct"/>
          </w:tcPr>
          <w:p w14:paraId="4485127F" w14:textId="32CB7A38" w:rsidR="00AA70B5" w:rsidRPr="0082719F" w:rsidRDefault="0082719F"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Министерство за социјална политика, демографија и млади</w:t>
            </w:r>
          </w:p>
        </w:tc>
      </w:tr>
      <w:tr w:rsidR="00007965" w:rsidRPr="00AA70B5" w14:paraId="5D7DEC75"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754E01F8" w14:textId="40EABAD5" w:rsidR="00007965" w:rsidRPr="00007965" w:rsidRDefault="00007965" w:rsidP="00AA70B5">
            <w:pPr>
              <w:rPr>
                <w:sz w:val="18"/>
                <w:szCs w:val="18"/>
                <w:lang w:val="mk-MK"/>
              </w:rPr>
            </w:pPr>
            <w:r>
              <w:rPr>
                <w:sz w:val="18"/>
                <w:szCs w:val="18"/>
                <w:lang w:val="mk-MK"/>
              </w:rPr>
              <w:t>НИС</w:t>
            </w:r>
          </w:p>
        </w:tc>
        <w:tc>
          <w:tcPr>
            <w:tcW w:w="4182" w:type="pct"/>
          </w:tcPr>
          <w:p w14:paraId="4CAE8054" w14:textId="43587DF1" w:rsidR="00007965" w:rsidRDefault="00007965"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Директива за мрежна и информациска безбедност</w:t>
            </w:r>
          </w:p>
        </w:tc>
      </w:tr>
      <w:tr w:rsidR="00AA70B5" w:rsidRPr="00AA70B5" w14:paraId="6AB4C0A2"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56B7B6CB" w14:textId="033540A0" w:rsidR="00AA70B5" w:rsidRPr="00AA70B5" w:rsidRDefault="00AA70B5" w:rsidP="00AA70B5">
            <w:pPr>
              <w:rPr>
                <w:sz w:val="18"/>
                <w:szCs w:val="18"/>
              </w:rPr>
            </w:pPr>
            <w:r w:rsidRPr="00AA70B5">
              <w:rPr>
                <w:sz w:val="18"/>
                <w:szCs w:val="18"/>
              </w:rPr>
              <w:t>НКБК</w:t>
            </w:r>
          </w:p>
        </w:tc>
        <w:tc>
          <w:tcPr>
            <w:tcW w:w="4182" w:type="pct"/>
          </w:tcPr>
          <w:p w14:paraId="60EC7797" w14:textId="3E7F14A3" w:rsidR="00AA70B5" w:rsidRPr="0082719F" w:rsidRDefault="0082719F"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Национална канцеларија за бродбенд компетентност</w:t>
            </w:r>
          </w:p>
        </w:tc>
      </w:tr>
      <w:tr w:rsidR="00AA70B5" w:rsidRPr="00AA70B5" w14:paraId="36F5D11C"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79F2170A" w14:textId="2CFCFB8A" w:rsidR="00AA70B5" w:rsidRPr="00AA70B5" w:rsidRDefault="00AA70B5" w:rsidP="00AA70B5">
            <w:pPr>
              <w:rPr>
                <w:sz w:val="18"/>
                <w:szCs w:val="18"/>
              </w:rPr>
            </w:pPr>
            <w:r w:rsidRPr="00AA70B5">
              <w:rPr>
                <w:sz w:val="18"/>
                <w:szCs w:val="18"/>
              </w:rPr>
              <w:t>НОБП</w:t>
            </w:r>
          </w:p>
        </w:tc>
        <w:tc>
          <w:tcPr>
            <w:tcW w:w="4182" w:type="pct"/>
          </w:tcPr>
          <w:p w14:paraId="576ACAE0" w14:textId="48C37368" w:rsidR="00AA70B5" w:rsidRPr="0082719F" w:rsidRDefault="0082719F"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Национален оперативен бродбенд план</w:t>
            </w:r>
          </w:p>
        </w:tc>
      </w:tr>
      <w:tr w:rsidR="00007965" w:rsidRPr="00AA70B5" w14:paraId="26850007"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2C842AB0" w14:textId="0DECF3C8" w:rsidR="00007965" w:rsidRPr="00007965" w:rsidRDefault="00007965" w:rsidP="00AA70B5">
            <w:pPr>
              <w:rPr>
                <w:sz w:val="18"/>
                <w:szCs w:val="18"/>
                <w:lang w:val="mk-MK"/>
              </w:rPr>
            </w:pPr>
            <w:r>
              <w:rPr>
                <w:sz w:val="18"/>
                <w:szCs w:val="18"/>
                <w:lang w:val="mk-MK"/>
              </w:rPr>
              <w:t>НРЕН</w:t>
            </w:r>
          </w:p>
        </w:tc>
        <w:tc>
          <w:tcPr>
            <w:tcW w:w="4182" w:type="pct"/>
          </w:tcPr>
          <w:p w14:paraId="65667435" w14:textId="080A5CDC" w:rsidR="00007965" w:rsidRDefault="0000796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Национална истражувачка и образовна мрежа</w:t>
            </w:r>
          </w:p>
        </w:tc>
      </w:tr>
      <w:tr w:rsidR="00AA70B5" w:rsidRPr="00AA70B5" w14:paraId="325ACAA6"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279DB8CA" w14:textId="6BA5B697" w:rsidR="00AA70B5" w:rsidRPr="00AA70B5" w:rsidRDefault="00AA70B5" w:rsidP="00AA70B5">
            <w:pPr>
              <w:rPr>
                <w:sz w:val="18"/>
                <w:szCs w:val="18"/>
              </w:rPr>
            </w:pPr>
            <w:r w:rsidRPr="00AA70B5">
              <w:rPr>
                <w:sz w:val="18"/>
                <w:szCs w:val="18"/>
              </w:rPr>
              <w:t>НТОМ</w:t>
            </w:r>
          </w:p>
        </w:tc>
        <w:tc>
          <w:tcPr>
            <w:tcW w:w="4182" w:type="pct"/>
          </w:tcPr>
          <w:p w14:paraId="68C6EC0E" w14:textId="43FBE8E6" w:rsidR="00AA70B5" w:rsidRPr="0082719F" w:rsidRDefault="0082719F"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Национална транспортна оптичка мрежа</w:t>
            </w:r>
          </w:p>
        </w:tc>
      </w:tr>
      <w:tr w:rsidR="00AA70B5" w:rsidRPr="00AA70B5" w14:paraId="65ED668A"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5955BFB7" w14:textId="408DBA82" w:rsidR="00AA70B5" w:rsidRPr="00AA70B5" w:rsidRDefault="00AA70B5" w:rsidP="00AA70B5">
            <w:pPr>
              <w:rPr>
                <w:sz w:val="18"/>
                <w:szCs w:val="18"/>
              </w:rPr>
            </w:pPr>
            <w:r w:rsidRPr="00AA70B5">
              <w:rPr>
                <w:sz w:val="18"/>
                <w:szCs w:val="18"/>
              </w:rPr>
              <w:t>ОДУ</w:t>
            </w:r>
          </w:p>
        </w:tc>
        <w:tc>
          <w:tcPr>
            <w:tcW w:w="4182" w:type="pct"/>
          </w:tcPr>
          <w:p w14:paraId="49A8A5CC" w14:textId="68085477" w:rsidR="00AA70B5" w:rsidRPr="0082719F" w:rsidRDefault="0082719F"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Органи на државна управа</w:t>
            </w:r>
          </w:p>
        </w:tc>
      </w:tr>
      <w:tr w:rsidR="00AA70B5" w:rsidRPr="00AA70B5" w14:paraId="74287F9D"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07CEA552" w14:textId="1838EA24" w:rsidR="00AA70B5" w:rsidRPr="00AA70B5" w:rsidRDefault="00AA70B5" w:rsidP="00AA70B5">
            <w:pPr>
              <w:rPr>
                <w:sz w:val="18"/>
                <w:szCs w:val="18"/>
              </w:rPr>
            </w:pPr>
            <w:r w:rsidRPr="00AA70B5">
              <w:rPr>
                <w:sz w:val="18"/>
                <w:szCs w:val="18"/>
              </w:rPr>
              <w:t>ОЕЦД</w:t>
            </w:r>
          </w:p>
        </w:tc>
        <w:tc>
          <w:tcPr>
            <w:tcW w:w="4182" w:type="pct"/>
          </w:tcPr>
          <w:p w14:paraId="1DA8EA12" w14:textId="52E40837" w:rsidR="00AA70B5" w:rsidRPr="00AA70B5" w:rsidRDefault="0082719F"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rPr>
            </w:pPr>
            <w:r w:rsidRPr="0082719F">
              <w:rPr>
                <w:rFonts w:asciiTheme="minorHAnsi" w:eastAsiaTheme="minorEastAsia" w:hAnsiTheme="minorHAnsi" w:cstheme="minorBidi"/>
                <w:sz w:val="18"/>
                <w:szCs w:val="18"/>
              </w:rPr>
              <w:t>Организацијата за економска соработка и развој</w:t>
            </w:r>
          </w:p>
        </w:tc>
      </w:tr>
      <w:tr w:rsidR="00AA70B5" w:rsidRPr="00AA70B5" w14:paraId="0B85B8AA"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2FDA4117" w14:textId="5A7B238B" w:rsidR="00AA70B5" w:rsidRPr="00AA70B5" w:rsidRDefault="00AA70B5" w:rsidP="00AA70B5">
            <w:pPr>
              <w:rPr>
                <w:sz w:val="18"/>
                <w:szCs w:val="18"/>
              </w:rPr>
            </w:pPr>
            <w:r w:rsidRPr="00AA70B5">
              <w:rPr>
                <w:sz w:val="18"/>
                <w:szCs w:val="18"/>
              </w:rPr>
              <w:t>РСМ</w:t>
            </w:r>
          </w:p>
        </w:tc>
        <w:tc>
          <w:tcPr>
            <w:tcW w:w="4182" w:type="pct"/>
          </w:tcPr>
          <w:p w14:paraId="62FFD470" w14:textId="6AB3B553" w:rsidR="00AA70B5" w:rsidRPr="0082719F" w:rsidRDefault="0082719F"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Република Северна Македонија</w:t>
            </w:r>
          </w:p>
        </w:tc>
      </w:tr>
      <w:tr w:rsidR="00AA70B5" w:rsidRPr="00AA70B5" w14:paraId="54EEA0CF"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4EDD2B36" w14:textId="410F7BBD" w:rsidR="00AA70B5" w:rsidRPr="00AA70B5" w:rsidRDefault="00AA70B5" w:rsidP="00AA70B5">
            <w:pPr>
              <w:rPr>
                <w:sz w:val="18"/>
                <w:szCs w:val="18"/>
              </w:rPr>
            </w:pPr>
            <w:r w:rsidRPr="00AA70B5">
              <w:rPr>
                <w:sz w:val="18"/>
                <w:szCs w:val="18"/>
              </w:rPr>
              <w:t>СИГМА</w:t>
            </w:r>
          </w:p>
        </w:tc>
        <w:tc>
          <w:tcPr>
            <w:tcW w:w="4182" w:type="pct"/>
          </w:tcPr>
          <w:p w14:paraId="15CF8359" w14:textId="1D70B201" w:rsidR="00AA70B5" w:rsidRPr="0082719F" w:rsidRDefault="0082719F" w:rsidP="0082719F">
            <w:pPr>
              <w:ind w:left="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sidRPr="0082719F">
              <w:rPr>
                <w:rFonts w:asciiTheme="minorHAnsi" w:eastAsiaTheme="minorEastAsia" w:hAnsiTheme="minorHAnsi" w:cstheme="minorBidi"/>
                <w:sz w:val="18"/>
                <w:szCs w:val="18"/>
                <w:lang w:val="mk-MK"/>
              </w:rPr>
              <w:t>Поддршка за подобрување на управувањето и менаџмент</w:t>
            </w:r>
            <w:r>
              <w:rPr>
                <w:rFonts w:asciiTheme="minorHAnsi" w:eastAsiaTheme="minorEastAsia" w:hAnsiTheme="minorHAnsi" w:cstheme="minorBidi"/>
                <w:sz w:val="18"/>
                <w:szCs w:val="18"/>
                <w:lang w:val="mk-MK"/>
              </w:rPr>
              <w:t>, заедничка иницијатива на ОЕЦД и ЕУ</w:t>
            </w:r>
          </w:p>
        </w:tc>
      </w:tr>
      <w:tr w:rsidR="00AA70B5" w:rsidRPr="00AA70B5" w14:paraId="5953EC76"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6338E0B1" w14:textId="0A0ADF40" w:rsidR="00AA70B5" w:rsidRPr="00AA70B5" w:rsidRDefault="00AA70B5" w:rsidP="00AA70B5">
            <w:pPr>
              <w:rPr>
                <w:sz w:val="18"/>
                <w:szCs w:val="18"/>
              </w:rPr>
            </w:pPr>
            <w:r w:rsidRPr="00AA70B5">
              <w:rPr>
                <w:sz w:val="18"/>
                <w:szCs w:val="18"/>
              </w:rPr>
              <w:t>СРГ</w:t>
            </w:r>
          </w:p>
        </w:tc>
        <w:tc>
          <w:tcPr>
            <w:tcW w:w="4182" w:type="pct"/>
          </w:tcPr>
          <w:p w14:paraId="1810D8A5" w14:textId="05C2FFAD" w:rsidR="00AA70B5" w:rsidRPr="0082719F" w:rsidRDefault="0082719F"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Секторска работна група</w:t>
            </w:r>
          </w:p>
        </w:tc>
      </w:tr>
      <w:tr w:rsidR="00AA70B5" w:rsidRPr="00AA70B5" w14:paraId="35A3CE16"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290FBCBE" w14:textId="5E2348B4" w:rsidR="00AA70B5" w:rsidRPr="00AA70B5" w:rsidRDefault="00AA70B5" w:rsidP="00AA70B5">
            <w:pPr>
              <w:rPr>
                <w:sz w:val="18"/>
                <w:szCs w:val="18"/>
              </w:rPr>
            </w:pPr>
            <w:r w:rsidRPr="00AA70B5">
              <w:rPr>
                <w:sz w:val="18"/>
                <w:szCs w:val="18"/>
              </w:rPr>
              <w:t>СТЕМ</w:t>
            </w:r>
          </w:p>
        </w:tc>
        <w:tc>
          <w:tcPr>
            <w:tcW w:w="4182" w:type="pct"/>
          </w:tcPr>
          <w:p w14:paraId="5BC87E58" w14:textId="584809E3" w:rsidR="00AA70B5" w:rsidRPr="00AA70B5" w:rsidRDefault="006A4A62"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rPr>
            </w:pPr>
            <w:r w:rsidRPr="006A4A62">
              <w:rPr>
                <w:rFonts w:asciiTheme="minorHAnsi" w:eastAsiaTheme="minorEastAsia" w:hAnsiTheme="minorHAnsi" w:cstheme="minorBidi"/>
                <w:sz w:val="18"/>
                <w:szCs w:val="18"/>
              </w:rPr>
              <w:t>Науката, технологијата, инженерството и математиката</w:t>
            </w:r>
          </w:p>
        </w:tc>
      </w:tr>
      <w:tr w:rsidR="00AA70B5" w:rsidRPr="00AA70B5" w14:paraId="5D583FE8"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0499E636" w14:textId="0AA912E9" w:rsidR="00AA70B5" w:rsidRPr="00AA70B5" w:rsidRDefault="00AA70B5" w:rsidP="00AA70B5">
            <w:pPr>
              <w:rPr>
                <w:sz w:val="18"/>
                <w:szCs w:val="18"/>
              </w:rPr>
            </w:pPr>
            <w:r w:rsidRPr="00AA70B5">
              <w:rPr>
                <w:sz w:val="18"/>
                <w:szCs w:val="18"/>
              </w:rPr>
              <w:t>УНЕСКО</w:t>
            </w:r>
          </w:p>
        </w:tc>
        <w:tc>
          <w:tcPr>
            <w:tcW w:w="4182" w:type="pct"/>
          </w:tcPr>
          <w:p w14:paraId="1F2158CC" w14:textId="46435D57" w:rsidR="00AA70B5" w:rsidRPr="00AA70B5" w:rsidRDefault="006A4A62"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rPr>
            </w:pPr>
            <w:r w:rsidRPr="006A4A62">
              <w:rPr>
                <w:rFonts w:asciiTheme="minorHAnsi" w:eastAsiaTheme="minorEastAsia" w:hAnsiTheme="minorHAnsi" w:cstheme="minorBidi"/>
                <w:sz w:val="18"/>
                <w:szCs w:val="18"/>
              </w:rPr>
              <w:t>Организацијата за образование, наука и култура на Обединетите нации</w:t>
            </w:r>
          </w:p>
        </w:tc>
      </w:tr>
      <w:tr w:rsidR="00AA70B5" w:rsidRPr="00AA70B5" w14:paraId="6BA3FCE5" w14:textId="77777777" w:rsidTr="00AA70B5">
        <w:tc>
          <w:tcPr>
            <w:cnfStyle w:val="001000000000" w:firstRow="0" w:lastRow="0" w:firstColumn="1" w:lastColumn="0" w:oddVBand="0" w:evenVBand="0" w:oddHBand="0" w:evenHBand="0" w:firstRowFirstColumn="0" w:firstRowLastColumn="0" w:lastRowFirstColumn="0" w:lastRowLastColumn="0"/>
            <w:tcW w:w="818" w:type="pct"/>
            <w:noWrap/>
          </w:tcPr>
          <w:p w14:paraId="3160049A" w14:textId="59701368" w:rsidR="00AA70B5" w:rsidRPr="00E36C08" w:rsidRDefault="00E36C08" w:rsidP="00AA70B5">
            <w:pPr>
              <w:rPr>
                <w:sz w:val="18"/>
                <w:szCs w:val="18"/>
                <w:lang w:val="en-GB"/>
              </w:rPr>
            </w:pPr>
            <w:r>
              <w:rPr>
                <w:sz w:val="18"/>
                <w:szCs w:val="18"/>
                <w:lang w:val="en-GB"/>
              </w:rPr>
              <w:t>WCAG</w:t>
            </w:r>
          </w:p>
        </w:tc>
        <w:tc>
          <w:tcPr>
            <w:tcW w:w="4182" w:type="pct"/>
          </w:tcPr>
          <w:p w14:paraId="4B9D466F" w14:textId="7D8BA2AE" w:rsidR="00AA70B5" w:rsidRPr="006A4A62" w:rsidRDefault="00DF220F" w:rsidP="00AA70B5">
            <w:pPr>
              <w:ind w:firstLine="39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mk-MK"/>
              </w:rPr>
            </w:pPr>
            <w:r>
              <w:rPr>
                <w:rFonts w:asciiTheme="minorHAnsi" w:eastAsiaTheme="minorEastAsia" w:hAnsiTheme="minorHAnsi" w:cstheme="minorBidi"/>
                <w:sz w:val="18"/>
                <w:szCs w:val="18"/>
                <w:lang w:val="mk-MK"/>
              </w:rPr>
              <w:t>Насоки</w:t>
            </w:r>
            <w:r w:rsidR="00E36C08" w:rsidRPr="00E36C08">
              <w:rPr>
                <w:rFonts w:asciiTheme="minorHAnsi" w:eastAsiaTheme="minorEastAsia" w:hAnsiTheme="minorHAnsi" w:cstheme="minorBidi"/>
                <w:sz w:val="18"/>
                <w:szCs w:val="18"/>
                <w:lang w:val="mk-MK"/>
              </w:rPr>
              <w:t xml:space="preserve"> за пристапност до веб-содржина (WCAG)</w:t>
            </w:r>
          </w:p>
        </w:tc>
      </w:tr>
      <w:tr w:rsidR="00AA70B5" w:rsidRPr="00AA70B5" w14:paraId="2F2CACF6" w14:textId="77777777" w:rsidTr="00AA7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37AFB33D" w14:textId="5FD4FBAF" w:rsidR="00AA70B5" w:rsidRPr="00AA70B5" w:rsidRDefault="00AA70B5" w:rsidP="00AA70B5">
            <w:pPr>
              <w:rPr>
                <w:sz w:val="18"/>
                <w:szCs w:val="18"/>
              </w:rPr>
            </w:pPr>
          </w:p>
        </w:tc>
        <w:tc>
          <w:tcPr>
            <w:tcW w:w="4182" w:type="pct"/>
          </w:tcPr>
          <w:p w14:paraId="6A7BEC7F" w14:textId="4BB452B0" w:rsidR="00AA70B5" w:rsidRPr="006A4A62" w:rsidRDefault="00AA70B5" w:rsidP="00AA70B5">
            <w:pPr>
              <w:ind w:firstLine="39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mk-MK"/>
              </w:rPr>
            </w:pPr>
          </w:p>
        </w:tc>
      </w:tr>
    </w:tbl>
    <w:p w14:paraId="39D6F411" w14:textId="77777777" w:rsidR="00AA70B5" w:rsidRPr="00AA70B5" w:rsidRDefault="00AA70B5" w:rsidP="00C14CF1">
      <w:pPr>
        <w:spacing w:before="240"/>
        <w:rPr>
          <w:rFonts w:asciiTheme="minorHAnsi" w:eastAsiaTheme="minorEastAsia" w:hAnsiTheme="minorHAnsi" w:cstheme="minorHAnsi"/>
          <w:sz w:val="22"/>
          <w:szCs w:val="22"/>
          <w:lang w:val="mk-MK"/>
        </w:rPr>
        <w:sectPr w:rsidR="00AA70B5" w:rsidRPr="00AA70B5" w:rsidSect="000F7B0B">
          <w:headerReference w:type="default" r:id="rId11"/>
          <w:footerReference w:type="default" r:id="rId12"/>
          <w:pgSz w:w="11906" w:h="16838"/>
          <w:pgMar w:top="1440" w:right="1440" w:bottom="1440" w:left="1440" w:header="0" w:footer="0" w:gutter="0"/>
          <w:cols w:space="708"/>
          <w:docGrid w:linePitch="360"/>
        </w:sectPr>
      </w:pPr>
    </w:p>
    <w:p w14:paraId="065DF989" w14:textId="77777777" w:rsidR="002D1A63" w:rsidRDefault="002D1A63" w:rsidP="007B6DD5">
      <w:pPr>
        <w:spacing w:before="240" w:after="120"/>
        <w:ind w:left="360" w:firstLine="720"/>
        <w:rPr>
          <w:rFonts w:asciiTheme="minorHAnsi" w:hAnsiTheme="minorHAnsi" w:cstheme="minorHAnsi"/>
          <w:sz w:val="22"/>
          <w:szCs w:val="22"/>
          <w:lang w:val="mk-MK"/>
        </w:rPr>
        <w:sectPr w:rsidR="002D1A63" w:rsidSect="002D1A63">
          <w:type w:val="continuous"/>
          <w:pgSz w:w="11906" w:h="16838"/>
          <w:pgMar w:top="1440" w:right="1440" w:bottom="1440" w:left="1440" w:header="0" w:footer="0" w:gutter="0"/>
          <w:cols w:num="2" w:space="708"/>
          <w:docGrid w:linePitch="360"/>
        </w:sectPr>
      </w:pPr>
    </w:p>
    <w:p w14:paraId="187960E0" w14:textId="77777777" w:rsidR="00A27A2A" w:rsidRPr="007D615B" w:rsidRDefault="00A27A2A" w:rsidP="007B6DD5">
      <w:pPr>
        <w:spacing w:before="240" w:after="120"/>
        <w:ind w:left="360" w:firstLine="720"/>
        <w:rPr>
          <w:rFonts w:asciiTheme="minorHAnsi" w:hAnsiTheme="minorHAnsi" w:cstheme="minorHAnsi"/>
          <w:sz w:val="22"/>
          <w:szCs w:val="22"/>
          <w:lang w:val="mk-MK"/>
        </w:rPr>
      </w:pPr>
    </w:p>
    <w:p w14:paraId="0576847B" w14:textId="77777777" w:rsidR="00782FA6" w:rsidRPr="007B6DD5" w:rsidRDefault="00782FA6" w:rsidP="007B6DD5">
      <w:pPr>
        <w:pStyle w:val="Heading1"/>
        <w:numPr>
          <w:ilvl w:val="0"/>
          <w:numId w:val="4"/>
        </w:numPr>
        <w:ind w:firstLine="720"/>
        <w:rPr>
          <w:rFonts w:asciiTheme="minorHAnsi" w:hAnsiTheme="minorHAnsi" w:cstheme="minorHAnsi"/>
          <w:b/>
          <w:bCs/>
          <w:color w:val="4472C4"/>
          <w:sz w:val="22"/>
          <w:szCs w:val="22"/>
          <w:lang w:val="mk-MK"/>
        </w:rPr>
      </w:pPr>
      <w:bookmarkStart w:id="2" w:name="_Toc198221986"/>
      <w:r w:rsidRPr="007B6DD5">
        <w:rPr>
          <w:rFonts w:asciiTheme="minorHAnsi" w:hAnsiTheme="minorHAnsi" w:cstheme="minorHAnsi"/>
          <w:b/>
          <w:bCs/>
          <w:color w:val="4472C4"/>
          <w:sz w:val="22"/>
          <w:szCs w:val="22"/>
          <w:lang w:val="mk-MK"/>
        </w:rPr>
        <w:t>Предговор</w:t>
      </w:r>
      <w:bookmarkStart w:id="3" w:name="_Toc181283959"/>
      <w:bookmarkEnd w:id="2"/>
    </w:p>
    <w:p w14:paraId="2EC50A3F" w14:textId="77777777" w:rsidR="00782FA6" w:rsidRPr="007B6DD5" w:rsidRDefault="00782FA6" w:rsidP="007B6DD5">
      <w:pPr>
        <w:spacing w:before="240"/>
        <w:ind w:firstLine="720"/>
        <w:rPr>
          <w:rFonts w:asciiTheme="minorHAnsi" w:hAnsiTheme="minorHAnsi" w:cstheme="minorHAnsi"/>
          <w:sz w:val="22"/>
          <w:szCs w:val="22"/>
          <w:lang w:val="mk-MK"/>
        </w:rPr>
      </w:pPr>
    </w:p>
    <w:p w14:paraId="2A4FC2A0" w14:textId="570868C0" w:rsidR="00782FA6" w:rsidRPr="007B6DD5" w:rsidRDefault="00782FA6" w:rsidP="007B6DD5">
      <w:pPr>
        <w:spacing w:before="240"/>
        <w:ind w:firstLine="720"/>
        <w:rPr>
          <w:rFonts w:asciiTheme="minorHAnsi" w:hAnsiTheme="minorHAnsi" w:cstheme="minorHAnsi"/>
          <w:sz w:val="22"/>
          <w:szCs w:val="22"/>
          <w:lang w:val="mk-MK"/>
        </w:rPr>
      </w:pPr>
    </w:p>
    <w:p w14:paraId="50EA40ED" w14:textId="77777777" w:rsidR="00782FA6" w:rsidRPr="007B6DD5" w:rsidRDefault="00782FA6" w:rsidP="007B6DD5">
      <w:pPr>
        <w:spacing w:before="240"/>
        <w:ind w:firstLine="720"/>
        <w:rPr>
          <w:rFonts w:asciiTheme="minorHAnsi" w:hAnsiTheme="minorHAnsi" w:cstheme="minorHAnsi"/>
          <w:sz w:val="22"/>
          <w:szCs w:val="22"/>
          <w:lang w:val="mk-MK"/>
        </w:rPr>
      </w:pPr>
    </w:p>
    <w:p w14:paraId="45C9A4E8" w14:textId="77777777" w:rsidR="00782FA6" w:rsidRPr="007B6DD5" w:rsidRDefault="00782FA6" w:rsidP="007B6DD5">
      <w:pPr>
        <w:spacing w:before="240"/>
        <w:ind w:firstLine="720"/>
        <w:rPr>
          <w:rFonts w:asciiTheme="minorHAnsi" w:hAnsiTheme="minorHAnsi" w:cstheme="minorHAnsi"/>
          <w:sz w:val="22"/>
          <w:szCs w:val="22"/>
          <w:lang w:val="mk-MK"/>
        </w:rPr>
      </w:pPr>
    </w:p>
    <w:p w14:paraId="63C825D5" w14:textId="26DCC423" w:rsidR="00543122" w:rsidRDefault="00543122">
      <w:pPr>
        <w:rPr>
          <w:rFonts w:asciiTheme="minorHAnsi" w:hAnsiTheme="minorHAnsi" w:cstheme="minorHAnsi"/>
          <w:sz w:val="22"/>
          <w:szCs w:val="22"/>
          <w:lang w:val="mk-MK"/>
        </w:rPr>
      </w:pPr>
      <w:r>
        <w:rPr>
          <w:rFonts w:asciiTheme="minorHAnsi" w:hAnsiTheme="minorHAnsi" w:cstheme="minorHAnsi"/>
          <w:sz w:val="22"/>
          <w:szCs w:val="22"/>
          <w:lang w:val="mk-MK"/>
        </w:rPr>
        <w:br w:type="page"/>
      </w:r>
    </w:p>
    <w:p w14:paraId="5609F425" w14:textId="77777777" w:rsidR="00C744C6" w:rsidRPr="007B6DD5" w:rsidRDefault="009F346C" w:rsidP="007B6DD5">
      <w:pPr>
        <w:pStyle w:val="Heading1"/>
        <w:numPr>
          <w:ilvl w:val="0"/>
          <w:numId w:val="4"/>
        </w:numPr>
        <w:ind w:firstLine="720"/>
        <w:rPr>
          <w:rFonts w:asciiTheme="minorHAnsi" w:hAnsiTheme="minorHAnsi" w:cstheme="minorHAnsi"/>
          <w:b/>
          <w:bCs/>
          <w:color w:val="4472C4"/>
          <w:sz w:val="22"/>
          <w:szCs w:val="22"/>
          <w:lang w:val="mk-MK"/>
        </w:rPr>
      </w:pPr>
      <w:bookmarkStart w:id="4" w:name="_Toc198221987"/>
      <w:r w:rsidRPr="007B6DD5">
        <w:rPr>
          <w:rFonts w:asciiTheme="minorHAnsi" w:hAnsiTheme="minorHAnsi" w:cstheme="minorHAnsi"/>
          <w:b/>
          <w:bCs/>
          <w:color w:val="4472C4"/>
          <w:sz w:val="22"/>
          <w:szCs w:val="22"/>
          <w:lang w:val="mk-MK"/>
        </w:rPr>
        <w:lastRenderedPageBreak/>
        <w:t>Вовед</w:t>
      </w:r>
      <w:bookmarkEnd w:id="3"/>
      <w:bookmarkEnd w:id="4"/>
    </w:p>
    <w:p w14:paraId="56E80CF3" w14:textId="77777777" w:rsidR="00D3518B" w:rsidRDefault="0086405C" w:rsidP="00D3518B">
      <w:pPr>
        <w:spacing w:before="240" w:after="240"/>
        <w:ind w:firstLine="720"/>
        <w:jc w:val="both"/>
        <w:rPr>
          <w:rFonts w:asciiTheme="minorHAnsi" w:hAnsiTheme="minorHAnsi" w:cstheme="minorHAnsi"/>
          <w:sz w:val="22"/>
          <w:szCs w:val="22"/>
          <w:lang w:val="ru-RU"/>
        </w:rPr>
      </w:pPr>
      <w:r w:rsidRPr="0086405C">
        <w:rPr>
          <w:rFonts w:asciiTheme="minorHAnsi" w:hAnsiTheme="minorHAnsi" w:cstheme="minorHAnsi"/>
          <w:sz w:val="22"/>
          <w:szCs w:val="22"/>
          <w:lang w:val="ru-RU"/>
        </w:rPr>
        <w:t>Дигиталната трансформација на државата претставува системски процес на примена на дигитални технологии со цел подобрување на услугите што ги обезбедува јавниот сектор, зголемување на транспарентноста, ефикасноста, иновациите и учеството на граѓаните. Тоа не е само технолошка промена, туку длабока организациска и културна промена во начинот на кој функционира државата и нејзините институции.</w:t>
      </w:r>
    </w:p>
    <w:p w14:paraId="1F45BA7E" w14:textId="36E24B59" w:rsidR="005E1D4E" w:rsidRDefault="00D3518B" w:rsidP="00D3518B">
      <w:pPr>
        <w:spacing w:before="240" w:after="240"/>
        <w:ind w:firstLine="720"/>
        <w:jc w:val="both"/>
        <w:rPr>
          <w:rFonts w:asciiTheme="minorHAnsi" w:hAnsiTheme="minorHAnsi" w:cstheme="minorHAnsi"/>
          <w:sz w:val="22"/>
          <w:szCs w:val="22"/>
          <w:lang w:val="mk-MK"/>
        </w:rPr>
      </w:pPr>
      <w:r>
        <w:rPr>
          <w:rFonts w:asciiTheme="minorHAnsi" w:hAnsiTheme="minorHAnsi" w:cstheme="minorHAnsi"/>
          <w:sz w:val="22"/>
          <w:szCs w:val="22"/>
          <w:lang w:val="ru-RU"/>
        </w:rPr>
        <w:t xml:space="preserve">Како </w:t>
      </w:r>
      <w:r w:rsidR="00B472A0" w:rsidRPr="007D615B">
        <w:rPr>
          <w:rFonts w:asciiTheme="minorHAnsi" w:hAnsiTheme="minorHAnsi" w:cstheme="minorHAnsi"/>
          <w:sz w:val="22"/>
          <w:szCs w:val="22"/>
          <w:lang w:val="mk-MK"/>
        </w:rPr>
        <w:t xml:space="preserve">еден од клучните стратешки приоритети на Владата на Република Северна Македонија, </w:t>
      </w:r>
      <w:r>
        <w:rPr>
          <w:rFonts w:asciiTheme="minorHAnsi" w:hAnsiTheme="minorHAnsi" w:cstheme="minorHAnsi"/>
          <w:sz w:val="22"/>
          <w:szCs w:val="22"/>
          <w:lang w:val="mk-MK"/>
        </w:rPr>
        <w:t>претставува</w:t>
      </w:r>
      <w:r w:rsidR="00B472A0" w:rsidRPr="007D615B">
        <w:rPr>
          <w:rFonts w:asciiTheme="minorHAnsi" w:hAnsiTheme="minorHAnsi" w:cstheme="minorHAnsi"/>
          <w:sz w:val="22"/>
          <w:szCs w:val="22"/>
          <w:lang w:val="mk-MK"/>
        </w:rPr>
        <w:t xml:space="preserve"> клучна алатка </w:t>
      </w:r>
      <w:r w:rsidR="00097E36" w:rsidRPr="007D615B">
        <w:rPr>
          <w:rFonts w:asciiTheme="minorHAnsi" w:hAnsiTheme="minorHAnsi" w:cstheme="minorHAnsi"/>
          <w:sz w:val="22"/>
          <w:szCs w:val="22"/>
          <w:lang w:val="mk-MK"/>
        </w:rPr>
        <w:t>за</w:t>
      </w:r>
      <w:r w:rsidR="00120B3D" w:rsidRPr="007D615B">
        <w:rPr>
          <w:rFonts w:asciiTheme="minorHAnsi" w:hAnsiTheme="minorHAnsi" w:cstheme="minorHAnsi"/>
          <w:sz w:val="22"/>
          <w:szCs w:val="22"/>
          <w:lang w:val="mk-MK"/>
        </w:rPr>
        <w:t xml:space="preserve"> ефикасна борба против корупцијата и владеењето на правото. </w:t>
      </w:r>
      <w:r w:rsidR="00CA4795" w:rsidRPr="007D615B">
        <w:rPr>
          <w:rFonts w:asciiTheme="minorHAnsi" w:hAnsiTheme="minorHAnsi" w:cstheme="minorHAnsi"/>
          <w:b/>
          <w:bCs/>
          <w:sz w:val="22"/>
          <w:szCs w:val="22"/>
          <w:lang w:val="mk-MK"/>
        </w:rPr>
        <w:t>СМАРТ/МК: Дигитална Македонија 2030</w:t>
      </w:r>
      <w:r w:rsidR="00F74927">
        <w:rPr>
          <w:rFonts w:asciiTheme="minorHAnsi" w:hAnsiTheme="minorHAnsi" w:cstheme="minorHAnsi"/>
          <w:b/>
          <w:bCs/>
          <w:sz w:val="22"/>
          <w:szCs w:val="22"/>
          <w:lang w:val="mk-MK"/>
        </w:rPr>
        <w:t xml:space="preserve"> </w:t>
      </w:r>
      <w:r w:rsidR="009D6578" w:rsidRPr="007D615B">
        <w:rPr>
          <w:rFonts w:asciiTheme="minorHAnsi" w:hAnsiTheme="minorHAnsi" w:cstheme="minorHAnsi"/>
          <w:sz w:val="22"/>
          <w:szCs w:val="22"/>
          <w:lang w:val="mk-MK"/>
        </w:rPr>
        <w:t>го обликува патот за дигитална трансформација на Република Северна Македонија во согласност со нејзините карактеристики</w:t>
      </w:r>
      <w:r w:rsidR="009B2D8D" w:rsidRPr="007D615B">
        <w:rPr>
          <w:rFonts w:asciiTheme="minorHAnsi" w:hAnsiTheme="minorHAnsi" w:cstheme="minorHAnsi"/>
          <w:sz w:val="22"/>
          <w:szCs w:val="22"/>
          <w:lang w:val="mk-MK"/>
        </w:rPr>
        <w:t xml:space="preserve">, вредности </w:t>
      </w:r>
      <w:r w:rsidR="009D6578" w:rsidRPr="007D615B">
        <w:rPr>
          <w:rFonts w:asciiTheme="minorHAnsi" w:hAnsiTheme="minorHAnsi" w:cstheme="minorHAnsi"/>
          <w:sz w:val="22"/>
          <w:szCs w:val="22"/>
          <w:lang w:val="mk-MK"/>
        </w:rPr>
        <w:t xml:space="preserve">и стратешки интереси. Стратегијата претставува </w:t>
      </w:r>
      <w:r w:rsidR="00A27A2A" w:rsidRPr="007D615B">
        <w:rPr>
          <w:rFonts w:asciiTheme="minorHAnsi" w:hAnsiTheme="minorHAnsi" w:cstheme="minorHAnsi"/>
          <w:sz w:val="22"/>
          <w:szCs w:val="22"/>
          <w:lang w:val="mk-MK"/>
        </w:rPr>
        <w:t>детален</w:t>
      </w:r>
      <w:r w:rsidR="00CA4795" w:rsidRPr="007D615B">
        <w:rPr>
          <w:rFonts w:asciiTheme="minorHAnsi" w:hAnsiTheme="minorHAnsi" w:cstheme="minorHAnsi"/>
          <w:sz w:val="22"/>
          <w:szCs w:val="22"/>
          <w:lang w:val="mk-MK"/>
        </w:rPr>
        <w:t xml:space="preserve"> патоказ за надминување на развојните предизвици во </w:t>
      </w:r>
      <w:r w:rsidR="0086405C" w:rsidRPr="0086405C">
        <w:rPr>
          <w:rFonts w:asciiTheme="minorHAnsi" w:hAnsiTheme="minorHAnsi" w:cstheme="minorHAnsi"/>
          <w:sz w:val="22"/>
          <w:szCs w:val="22"/>
          <w:lang w:val="mk-MK"/>
        </w:rPr>
        <w:t xml:space="preserve">целокупната дигитална трансформација и </w:t>
      </w:r>
      <w:r w:rsidR="00CA4795" w:rsidRPr="007D615B">
        <w:rPr>
          <w:rFonts w:asciiTheme="minorHAnsi" w:hAnsiTheme="minorHAnsi" w:cstheme="minorHAnsi"/>
          <w:sz w:val="22"/>
          <w:szCs w:val="22"/>
          <w:lang w:val="mk-MK"/>
        </w:rPr>
        <w:t xml:space="preserve">областа на информатичко-комуникациските технологии со кои се соочува </w:t>
      </w:r>
      <w:r w:rsidR="009D6578" w:rsidRPr="007D615B">
        <w:rPr>
          <w:rFonts w:asciiTheme="minorHAnsi" w:hAnsiTheme="minorHAnsi" w:cstheme="minorHAnsi"/>
          <w:sz w:val="22"/>
          <w:szCs w:val="22"/>
          <w:lang w:val="mk-MK"/>
        </w:rPr>
        <w:t xml:space="preserve">државата </w:t>
      </w:r>
      <w:r w:rsidR="00CA4795" w:rsidRPr="007D615B">
        <w:rPr>
          <w:rFonts w:asciiTheme="minorHAnsi" w:hAnsiTheme="minorHAnsi" w:cstheme="minorHAnsi"/>
          <w:sz w:val="22"/>
          <w:szCs w:val="22"/>
          <w:lang w:val="mk-MK"/>
        </w:rPr>
        <w:t>и цели кон обезбедување забрзан дигитален развој на сите сектори</w:t>
      </w:r>
      <w:r w:rsidR="00383D96" w:rsidRPr="007D615B">
        <w:rPr>
          <w:rFonts w:asciiTheme="minorHAnsi" w:hAnsiTheme="minorHAnsi" w:cstheme="minorHAnsi"/>
          <w:sz w:val="22"/>
          <w:szCs w:val="22"/>
          <w:lang w:val="mk-MK"/>
        </w:rPr>
        <w:t xml:space="preserve">и поттикнување на </w:t>
      </w:r>
      <w:r w:rsidR="00383D96" w:rsidRPr="007D615B">
        <w:rPr>
          <w:rFonts w:asciiTheme="minorHAnsi" w:hAnsiTheme="minorHAnsi" w:cstheme="minorHAnsi"/>
          <w:b/>
          <w:bCs/>
          <w:sz w:val="22"/>
          <w:szCs w:val="22"/>
          <w:lang w:val="mk-MK"/>
        </w:rPr>
        <w:t>поволна средина за брз социо-економски развој</w:t>
      </w:r>
      <w:r w:rsidR="00CA4795" w:rsidRPr="007D615B">
        <w:rPr>
          <w:rFonts w:asciiTheme="minorHAnsi" w:hAnsiTheme="minorHAnsi" w:cstheme="minorHAnsi"/>
          <w:sz w:val="22"/>
          <w:szCs w:val="22"/>
          <w:lang w:val="mk-MK"/>
        </w:rPr>
        <w:t xml:space="preserve">. </w:t>
      </w:r>
    </w:p>
    <w:p w14:paraId="5110430C" w14:textId="6235140D" w:rsidR="00AD5E07" w:rsidRDefault="007E74F1" w:rsidP="007B6DD5">
      <w:pPr>
        <w:spacing w:before="240" w:after="240"/>
        <w:ind w:firstLine="720"/>
        <w:jc w:val="both"/>
        <w:rPr>
          <w:rFonts w:asciiTheme="minorHAnsi" w:hAnsiTheme="minorHAnsi" w:cstheme="minorHAnsi"/>
          <w:sz w:val="22"/>
          <w:szCs w:val="22"/>
          <w:lang w:val="mk-MK"/>
        </w:rPr>
      </w:pPr>
      <w:r>
        <w:rPr>
          <w:rFonts w:ascii="StobiSerif Regular" w:hAnsi="StobiSerif Regular" w:cstheme="minorHAnsi"/>
          <w:noProof/>
          <w:sz w:val="22"/>
          <w:szCs w:val="22"/>
          <w:lang w:val="en-GB"/>
        </w:rPr>
        <mc:AlternateContent>
          <mc:Choice Requires="wps">
            <w:drawing>
              <wp:anchor distT="0" distB="0" distL="114300" distR="114300" simplePos="0" relativeHeight="251687936" behindDoc="1" locked="0" layoutInCell="1" allowOverlap="1" wp14:anchorId="4CDFB79E" wp14:editId="20F5F27A">
                <wp:simplePos x="0" y="0"/>
                <wp:positionH relativeFrom="margin">
                  <wp:posOffset>-1905</wp:posOffset>
                </wp:positionH>
                <wp:positionV relativeFrom="paragraph">
                  <wp:posOffset>75565</wp:posOffset>
                </wp:positionV>
                <wp:extent cx="2529840" cy="1671320"/>
                <wp:effectExtent l="38100" t="38100" r="99060" b="100330"/>
                <wp:wrapThrough wrapText="bothSides">
                  <wp:wrapPolygon edited="0">
                    <wp:start x="2277" y="-492"/>
                    <wp:lineTo x="-325" y="-246"/>
                    <wp:lineTo x="-325" y="21912"/>
                    <wp:lineTo x="0" y="22650"/>
                    <wp:lineTo x="20006" y="22650"/>
                    <wp:lineTo x="20169" y="22404"/>
                    <wp:lineTo x="22283" y="19696"/>
                    <wp:lineTo x="22283" y="3693"/>
                    <wp:lineTo x="21958" y="0"/>
                    <wp:lineTo x="21958" y="-492"/>
                    <wp:lineTo x="2277" y="-492"/>
                  </wp:wrapPolygon>
                </wp:wrapThrough>
                <wp:docPr id="553212128" name="Rectangle: Diagonal Corners Rounded 16"/>
                <wp:cNvGraphicFramePr/>
                <a:graphic xmlns:a="http://schemas.openxmlformats.org/drawingml/2006/main">
                  <a:graphicData uri="http://schemas.microsoft.com/office/word/2010/wordprocessingShape">
                    <wps:wsp>
                      <wps:cNvSpPr/>
                      <wps:spPr>
                        <a:xfrm>
                          <a:off x="0" y="0"/>
                          <a:ext cx="2529840" cy="1671320"/>
                        </a:xfrm>
                        <a:prstGeom prst="round2DiagRect">
                          <a:avLst/>
                        </a:prstGeom>
                        <a:solidFill>
                          <a:srgbClr val="FFFFE6"/>
                        </a:solidFill>
                        <a:ln>
                          <a:noFill/>
                        </a:ln>
                        <a:effectLst>
                          <a:outerShdw blurRad="50800" dist="38100" dir="2700000" algn="tl" rotWithShape="0">
                            <a:prstClr val="black">
                              <a:alpha val="40000"/>
                            </a:prstClr>
                          </a:outerShdw>
                        </a:effectLst>
                      </wps:spPr>
                      <wps:style>
                        <a:lnRef idx="2">
                          <a:schemeClr val="accent3">
                            <a:shade val="15000"/>
                          </a:schemeClr>
                        </a:lnRef>
                        <a:fillRef idx="1">
                          <a:schemeClr val="accent3"/>
                        </a:fillRef>
                        <a:effectRef idx="0">
                          <a:schemeClr val="accent3"/>
                        </a:effectRef>
                        <a:fontRef idx="minor">
                          <a:schemeClr val="lt1"/>
                        </a:fontRef>
                      </wps:style>
                      <wps:txbx>
                        <w:txbxContent>
                          <w:p w14:paraId="6C5418A0" w14:textId="77777777" w:rsidR="007E74F1" w:rsidRPr="007E74F1" w:rsidRDefault="007E74F1" w:rsidP="007E74F1">
                            <w:pPr>
                              <w:jc w:val="center"/>
                              <w:rPr>
                                <w:rFonts w:ascii="StobiSerif Regular" w:hAnsi="StobiSerif Regular"/>
                                <w:i/>
                                <w:iCs/>
                                <w:color w:val="000000" w:themeColor="text1"/>
                                <w:sz w:val="16"/>
                                <w:szCs w:val="16"/>
                                <w:lang w:val="ru-RU"/>
                              </w:rPr>
                            </w:pPr>
                            <w:r w:rsidRPr="007E74F1">
                              <w:rPr>
                                <w:rFonts w:ascii="StobiSerif Regular" w:hAnsi="StobiSerif Regular"/>
                                <w:i/>
                                <w:iCs/>
                                <w:color w:val="000000" w:themeColor="text1"/>
                                <w:sz w:val="16"/>
                                <w:szCs w:val="16"/>
                                <w:lang w:val="ru-RU"/>
                              </w:rPr>
                              <w:t xml:space="preserve">Создавање модерна дигитална економија ќе биде еден од врвните приоритети на Владата. Долгорочно, плански и системски – наместо </w:t>
                            </w:r>
                            <w:proofErr w:type="spellStart"/>
                            <w:r w:rsidRPr="007E74F1">
                              <w:rPr>
                                <w:rFonts w:ascii="StobiSerif Regular" w:hAnsi="StobiSerif Regular"/>
                                <w:i/>
                                <w:iCs/>
                                <w:color w:val="000000" w:themeColor="text1"/>
                                <w:sz w:val="16"/>
                                <w:szCs w:val="16"/>
                              </w:rPr>
                              <w:t>adhoc</w:t>
                            </w:r>
                            <w:proofErr w:type="spellEnd"/>
                            <w:r w:rsidRPr="007E74F1">
                              <w:rPr>
                                <w:rFonts w:ascii="StobiSerif Regular" w:hAnsi="StobiSerif Regular"/>
                                <w:i/>
                                <w:iCs/>
                                <w:color w:val="000000" w:themeColor="text1"/>
                                <w:sz w:val="16"/>
                                <w:szCs w:val="16"/>
                                <w:lang w:val="ru-RU"/>
                              </w:rPr>
                              <w:t xml:space="preserve"> - во соработка со стручната, научната заедница и невладиниот сектор, а посебно со коморите, ќе се работи на креирање и усвојување на модерни политики и стратегии за развој на дигиталната економија, ИКТ секторот, вештачката интелигенција, иновациите и стартап екосистемот.</w:t>
                            </w:r>
                          </w:p>
                          <w:p w14:paraId="71419E78" w14:textId="77777777" w:rsidR="007E74F1" w:rsidRPr="007E74F1" w:rsidRDefault="007E74F1" w:rsidP="007E74F1">
                            <w:pPr>
                              <w:jc w:val="center"/>
                              <w:rPr>
                                <w:rFonts w:ascii="StobiSerif Regular" w:hAnsi="StobiSerif Regular"/>
                                <w:i/>
                                <w:iCs/>
                                <w:color w:val="000000" w:themeColor="text1"/>
                                <w:sz w:val="16"/>
                                <w:szCs w:val="16"/>
                                <w:lang w:val="ru-RU"/>
                              </w:rPr>
                            </w:pPr>
                            <w:r w:rsidRPr="007E74F1">
                              <w:rPr>
                                <w:rFonts w:ascii="StobiSerif Regular" w:hAnsi="StobiSerif Regular"/>
                                <w:i/>
                                <w:iCs/>
                                <w:color w:val="000000" w:themeColor="text1"/>
                                <w:sz w:val="16"/>
                                <w:szCs w:val="16"/>
                                <w:lang w:val="ru-RU"/>
                              </w:rPr>
                              <w:t>Програма за работа на ВРСМ 2024 – 2028 година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FB79E" id="Rectangle: Diagonal Corners Rounded 16" o:spid="_x0000_s1026" style="position:absolute;left:0;text-align:left;margin-left:-.15pt;margin-top:5.95pt;width:199.2pt;height:131.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29840,1671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" adj="-11796480,,5400" path="m278559,l2529840,r,l2529840,1392761v,153844,-124715,278559,-278559,278559l,1671320r,l,278559c,124715,124715,,278559,xe" fillcolor="#ffffe6" stroked="f" strokeweight="1pt">
                <v:stroke joinstyle="miter"/>
                <v:shadow on="t" color="black" opacity="26214f" origin="-.5,-.5" offset=".74836mm,.74836mm"/>
                <v:formulas/>
                <v:path arrowok="t" o:connecttype="custom" o:connectlocs="278559,0;2529840,0;2529840,0;2529840,1392761;2251281,1671320;0,1671320;0,1671320;0,278559;278559,0" o:connectangles="0,0,0,0,0,0,0,0,0" textboxrect="0,0,2529840,1671320"/>
                <v:textbox>
                  <w:txbxContent>
                    <w:p w14:paraId="6C5418A0" w14:textId="77777777" w:rsidR="007E74F1" w:rsidRPr="007E74F1" w:rsidRDefault="007E74F1" w:rsidP="007E74F1">
                      <w:pPr>
                        <w:jc w:val="center"/>
                        <w:rPr>
                          <w:rFonts w:ascii="StobiSerif Regular" w:hAnsi="StobiSerif Regular"/>
                          <w:i/>
                          <w:iCs/>
                          <w:color w:val="000000" w:themeColor="text1"/>
                          <w:sz w:val="16"/>
                          <w:szCs w:val="16"/>
                          <w:lang w:val="ru-RU"/>
                        </w:rPr>
                      </w:pPr>
                      <w:r w:rsidRPr="007E74F1">
                        <w:rPr>
                          <w:rFonts w:ascii="StobiSerif Regular" w:hAnsi="StobiSerif Regular"/>
                          <w:i/>
                          <w:iCs/>
                          <w:color w:val="000000" w:themeColor="text1"/>
                          <w:sz w:val="16"/>
                          <w:szCs w:val="16"/>
                          <w:lang w:val="ru-RU"/>
                        </w:rPr>
                        <w:t xml:space="preserve">Создавање модерна дигитална економија ќе биде еден од врвните приоритети на Владата. Долгорочно, плански и системски – наместо </w:t>
                      </w:r>
                      <w:proofErr w:type="spellStart"/>
                      <w:r w:rsidRPr="007E74F1">
                        <w:rPr>
                          <w:rFonts w:ascii="StobiSerif Regular" w:hAnsi="StobiSerif Regular"/>
                          <w:i/>
                          <w:iCs/>
                          <w:color w:val="000000" w:themeColor="text1"/>
                          <w:sz w:val="16"/>
                          <w:szCs w:val="16"/>
                        </w:rPr>
                        <w:t>adhoc</w:t>
                      </w:r>
                      <w:proofErr w:type="spellEnd"/>
                      <w:r w:rsidRPr="007E74F1">
                        <w:rPr>
                          <w:rFonts w:ascii="StobiSerif Regular" w:hAnsi="StobiSerif Regular"/>
                          <w:i/>
                          <w:iCs/>
                          <w:color w:val="000000" w:themeColor="text1"/>
                          <w:sz w:val="16"/>
                          <w:szCs w:val="16"/>
                          <w:lang w:val="ru-RU"/>
                        </w:rPr>
                        <w:t xml:space="preserve"> - во соработка со стручната, научната заедница и невладиниот сектор, а посебно со коморите, ќе се работи на креирање и усвојување на модерни политики и стратегии за развој на дигиталната економија, ИКТ секторот, вештачката интелигенција, иновациите и стартап екосистемот.</w:t>
                      </w:r>
                    </w:p>
                    <w:p w14:paraId="71419E78" w14:textId="77777777" w:rsidR="007E74F1" w:rsidRPr="007E74F1" w:rsidRDefault="007E74F1" w:rsidP="007E74F1">
                      <w:pPr>
                        <w:jc w:val="center"/>
                        <w:rPr>
                          <w:rFonts w:ascii="StobiSerif Regular" w:hAnsi="StobiSerif Regular"/>
                          <w:i/>
                          <w:iCs/>
                          <w:color w:val="000000" w:themeColor="text1"/>
                          <w:sz w:val="16"/>
                          <w:szCs w:val="16"/>
                          <w:lang w:val="ru-RU"/>
                        </w:rPr>
                      </w:pPr>
                      <w:r w:rsidRPr="007E74F1">
                        <w:rPr>
                          <w:rFonts w:ascii="StobiSerif Regular" w:hAnsi="StobiSerif Regular"/>
                          <w:i/>
                          <w:iCs/>
                          <w:color w:val="000000" w:themeColor="text1"/>
                          <w:sz w:val="16"/>
                          <w:szCs w:val="16"/>
                          <w:lang w:val="ru-RU"/>
                        </w:rPr>
                        <w:t>Програма за работа на ВРСМ 2024 – 2028 година</w:t>
                      </w:r>
                    </w:p>
                  </w:txbxContent>
                </v:textbox>
                <w10:wrap type="through" anchorx="margin"/>
              </v:shape>
            </w:pict>
          </mc:Fallback>
        </mc:AlternateContent>
      </w:r>
      <w:r w:rsidR="009B2D8D" w:rsidRPr="007D615B">
        <w:rPr>
          <w:rFonts w:asciiTheme="minorHAnsi" w:hAnsiTheme="minorHAnsi" w:cstheme="minorHAnsi"/>
          <w:sz w:val="22"/>
          <w:szCs w:val="22"/>
          <w:lang w:val="mk-MK"/>
        </w:rPr>
        <w:t xml:space="preserve">Документот </w:t>
      </w:r>
      <w:r w:rsidR="00120B3D" w:rsidRPr="007D615B">
        <w:rPr>
          <w:rFonts w:asciiTheme="minorHAnsi" w:hAnsiTheme="minorHAnsi" w:cstheme="minorHAnsi"/>
          <w:sz w:val="22"/>
          <w:szCs w:val="22"/>
          <w:lang w:val="mk-MK"/>
        </w:rPr>
        <w:t>се води од принципите и насоките за дигитална трансформација на општеството утврдени во Патоказот</w:t>
      </w:r>
      <w:r w:rsidR="008506AC" w:rsidRPr="007D615B">
        <w:rPr>
          <w:rStyle w:val="FootnoteReference"/>
          <w:rFonts w:asciiTheme="minorHAnsi" w:hAnsiTheme="minorHAnsi" w:cstheme="minorHAnsi"/>
          <w:sz w:val="22"/>
          <w:szCs w:val="22"/>
          <w:lang w:val="mk-MK"/>
        </w:rPr>
        <w:footnoteReference w:id="1"/>
      </w:r>
      <w:r w:rsidR="00120B3D" w:rsidRPr="007D615B">
        <w:rPr>
          <w:rFonts w:asciiTheme="minorHAnsi" w:hAnsiTheme="minorHAnsi" w:cstheme="minorHAnsi"/>
          <w:sz w:val="22"/>
          <w:szCs w:val="22"/>
          <w:lang w:val="mk-MK"/>
        </w:rPr>
        <w:t xml:space="preserve"> за дигитална трансформација</w:t>
      </w:r>
      <w:r w:rsidR="0024379F" w:rsidRPr="007D615B">
        <w:rPr>
          <w:rFonts w:asciiTheme="minorHAnsi" w:hAnsiTheme="minorHAnsi" w:cstheme="minorHAnsi"/>
          <w:sz w:val="22"/>
          <w:szCs w:val="22"/>
          <w:lang w:val="mk-MK"/>
        </w:rPr>
        <w:t>, а воедно е целосно усогласен со Националната развојна стратегија 2024 – 2044</w:t>
      </w:r>
      <w:r w:rsidR="00A137D5" w:rsidRPr="007D615B">
        <w:rPr>
          <w:rStyle w:val="FootnoteReference"/>
          <w:rFonts w:asciiTheme="minorHAnsi" w:hAnsiTheme="minorHAnsi" w:cstheme="minorHAnsi"/>
          <w:sz w:val="22"/>
          <w:szCs w:val="22"/>
          <w:lang w:val="mk-MK"/>
        </w:rPr>
        <w:footnoteReference w:id="2"/>
      </w:r>
      <w:r w:rsidR="0024379F" w:rsidRPr="007D615B">
        <w:rPr>
          <w:rFonts w:asciiTheme="minorHAnsi" w:hAnsiTheme="minorHAnsi" w:cstheme="minorHAnsi"/>
          <w:sz w:val="22"/>
          <w:szCs w:val="22"/>
          <w:lang w:val="mk-MK"/>
        </w:rPr>
        <w:t>, каде што развојот на човечкиот капитал и дигитализацијата на општеството се препознаваат како централни</w:t>
      </w:r>
      <w:r w:rsidR="0035535E">
        <w:rPr>
          <w:rFonts w:asciiTheme="minorHAnsi" w:hAnsiTheme="minorHAnsi" w:cstheme="minorHAnsi"/>
          <w:sz w:val="22"/>
          <w:szCs w:val="22"/>
          <w:lang w:val="mk-MK"/>
        </w:rPr>
        <w:t xml:space="preserve"> </w:t>
      </w:r>
      <w:r w:rsidR="0024379F" w:rsidRPr="007D615B">
        <w:rPr>
          <w:rFonts w:asciiTheme="minorHAnsi" w:hAnsiTheme="minorHAnsi" w:cstheme="minorHAnsi"/>
          <w:sz w:val="22"/>
          <w:szCs w:val="22"/>
          <w:lang w:val="mk-MK"/>
        </w:rPr>
        <w:t>елементи и се основен предуслов за напредок во секоја стратешка област.</w:t>
      </w:r>
      <w:r w:rsidR="00883129">
        <w:rPr>
          <w:rFonts w:asciiTheme="minorHAnsi" w:hAnsiTheme="minorHAnsi" w:cstheme="minorHAnsi"/>
          <w:sz w:val="22"/>
          <w:szCs w:val="22"/>
          <w:lang w:val="mk-MK"/>
        </w:rPr>
        <w:t xml:space="preserve"> Притоа, стратегијата прецизно ги адресира </w:t>
      </w:r>
      <w:r w:rsidR="009F1990">
        <w:rPr>
          <w:rFonts w:asciiTheme="minorHAnsi" w:hAnsiTheme="minorHAnsi" w:cstheme="minorHAnsi"/>
          <w:sz w:val="22"/>
          <w:szCs w:val="22"/>
          <w:lang w:val="mk-MK"/>
        </w:rPr>
        <w:t xml:space="preserve">и краткорочните и среднорочните приоритети наведени во Националната програма за усвојување на правото на Европската Унија, каде што и во суштина и самото донесување на оваа стратегија, но и усогласувањето со европското законодавство од областа на електронските комуникации, дигитализација на регистри на институции, работа во „облак“, усогласување на </w:t>
      </w:r>
      <w:r w:rsidR="009F1990" w:rsidRPr="009F1990">
        <w:rPr>
          <w:rFonts w:asciiTheme="minorHAnsi" w:hAnsiTheme="minorHAnsi" w:cstheme="minorHAnsi"/>
          <w:sz w:val="22"/>
          <w:szCs w:val="22"/>
          <w:lang w:val="mk-MK"/>
        </w:rPr>
        <w:t xml:space="preserve">правната рамка за </w:t>
      </w:r>
      <w:r w:rsidR="009F1990">
        <w:rPr>
          <w:rFonts w:asciiTheme="minorHAnsi" w:hAnsiTheme="minorHAnsi" w:cstheme="minorHAnsi"/>
          <w:sz w:val="22"/>
          <w:szCs w:val="22"/>
          <w:lang w:val="mk-MK"/>
        </w:rPr>
        <w:t xml:space="preserve">електронска идентификација и доверливи услуги. </w:t>
      </w:r>
    </w:p>
    <w:p w14:paraId="1ECEACCF" w14:textId="77777777" w:rsidR="0035535E" w:rsidRDefault="0035535E" w:rsidP="007B6DD5">
      <w:pPr>
        <w:spacing w:before="240" w:after="240"/>
        <w:ind w:firstLine="720"/>
        <w:jc w:val="both"/>
        <w:rPr>
          <w:rFonts w:asciiTheme="minorHAnsi" w:hAnsiTheme="minorHAnsi" w:cstheme="minorHAnsi"/>
          <w:sz w:val="22"/>
          <w:szCs w:val="22"/>
          <w:lang w:val="mk-MK"/>
        </w:rPr>
      </w:pPr>
    </w:p>
    <w:p w14:paraId="14317923" w14:textId="3A1D809D" w:rsidR="0035535E" w:rsidRPr="00E9010B" w:rsidRDefault="0035535E" w:rsidP="005C7292">
      <w:pPr>
        <w:pStyle w:val="Heading2"/>
        <w:numPr>
          <w:ilvl w:val="1"/>
          <w:numId w:val="4"/>
        </w:numPr>
        <w:rPr>
          <w:rFonts w:asciiTheme="minorHAnsi" w:hAnsiTheme="minorHAnsi" w:cstheme="minorHAnsi"/>
          <w:color w:val="2E74B5" w:themeColor="accent1" w:themeShade="BF"/>
          <w:sz w:val="22"/>
          <w:szCs w:val="22"/>
          <w:lang w:val="ru-RU"/>
        </w:rPr>
      </w:pPr>
      <w:bookmarkStart w:id="5" w:name="_Toc198221988"/>
      <w:r w:rsidRPr="00E9010B">
        <w:rPr>
          <w:rFonts w:asciiTheme="minorHAnsi" w:hAnsiTheme="minorHAnsi" w:cstheme="minorHAnsi"/>
          <w:color w:val="2E74B5" w:themeColor="accent1" w:themeShade="BF"/>
          <w:sz w:val="22"/>
          <w:szCs w:val="22"/>
          <w:lang w:val="ru-RU"/>
        </w:rPr>
        <w:t>Резиме на областа на политиките опфатени со стратегијата</w:t>
      </w:r>
      <w:bookmarkEnd w:id="5"/>
      <w:r w:rsidRPr="00E9010B">
        <w:rPr>
          <w:rFonts w:asciiTheme="minorHAnsi" w:hAnsiTheme="minorHAnsi" w:cstheme="minorHAnsi"/>
          <w:color w:val="2E74B5" w:themeColor="accent1" w:themeShade="BF"/>
          <w:sz w:val="22"/>
          <w:szCs w:val="22"/>
          <w:lang w:val="ru-RU"/>
        </w:rPr>
        <w:t xml:space="preserve"> </w:t>
      </w:r>
    </w:p>
    <w:p w14:paraId="77E903F0" w14:textId="25E3369F" w:rsidR="00383D96" w:rsidRPr="007D615B" w:rsidRDefault="00AD5E07" w:rsidP="007B6DD5">
      <w:pPr>
        <w:spacing w:before="240" w:after="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СМАРТ/МК: Дигитална Македонија 2030 г</w:t>
      </w:r>
      <w:r w:rsidR="009B2D8D" w:rsidRPr="007D615B">
        <w:rPr>
          <w:rFonts w:asciiTheme="minorHAnsi" w:hAnsiTheme="minorHAnsi" w:cstheme="minorHAnsi"/>
          <w:sz w:val="22"/>
          <w:szCs w:val="22"/>
          <w:lang w:val="mk-MK"/>
        </w:rPr>
        <w:t>и зема предвид националните</w:t>
      </w:r>
      <w:r w:rsidR="009B2D8D" w:rsidRPr="007D615B">
        <w:rPr>
          <w:rFonts w:asciiTheme="minorHAnsi" w:hAnsiTheme="minorHAnsi" w:cstheme="minorHAnsi"/>
          <w:sz w:val="22"/>
          <w:szCs w:val="22"/>
          <w:lang w:val="ru-RU"/>
        </w:rPr>
        <w:t xml:space="preserve"> појдовни точки</w:t>
      </w:r>
      <w:r w:rsidR="009B2D8D" w:rsidRPr="007D615B">
        <w:rPr>
          <w:rFonts w:asciiTheme="minorHAnsi" w:hAnsiTheme="minorHAnsi" w:cstheme="minorHAnsi"/>
          <w:sz w:val="22"/>
          <w:szCs w:val="22"/>
          <w:lang w:val="mk-MK"/>
        </w:rPr>
        <w:t xml:space="preserve"> и </w:t>
      </w:r>
      <w:r w:rsidR="00CD0CC7" w:rsidRPr="007D615B">
        <w:rPr>
          <w:rFonts w:asciiTheme="minorHAnsi" w:hAnsiTheme="minorHAnsi" w:cstheme="minorHAnsi"/>
          <w:sz w:val="22"/>
          <w:szCs w:val="22"/>
          <w:lang w:val="mk-MK"/>
        </w:rPr>
        <w:t>ресурси</w:t>
      </w:r>
      <w:r w:rsidR="009B2D8D" w:rsidRPr="007D615B">
        <w:rPr>
          <w:rFonts w:asciiTheme="minorHAnsi" w:hAnsiTheme="minorHAnsi" w:cstheme="minorHAnsi"/>
          <w:sz w:val="22"/>
          <w:szCs w:val="22"/>
          <w:lang w:val="mk-MK"/>
        </w:rPr>
        <w:t>, но утврдува амбициозни таргети</w:t>
      </w:r>
      <w:r w:rsidR="009B2D8D" w:rsidRPr="007D615B">
        <w:rPr>
          <w:rFonts w:asciiTheme="minorHAnsi" w:hAnsiTheme="minorHAnsi" w:cstheme="minorHAnsi"/>
          <w:sz w:val="22"/>
          <w:szCs w:val="22"/>
          <w:lang w:val="ru-RU"/>
        </w:rPr>
        <w:t xml:space="preserve">, </w:t>
      </w:r>
      <w:r w:rsidR="00B472A0" w:rsidRPr="007D615B">
        <w:rPr>
          <w:rFonts w:asciiTheme="minorHAnsi" w:hAnsiTheme="minorHAnsi" w:cstheme="minorHAnsi"/>
          <w:sz w:val="22"/>
          <w:szCs w:val="22"/>
          <w:lang w:val="mk-MK"/>
        </w:rPr>
        <w:t xml:space="preserve">како и </w:t>
      </w:r>
      <w:r w:rsidR="009B2D8D" w:rsidRPr="007D615B">
        <w:rPr>
          <w:rFonts w:asciiTheme="minorHAnsi" w:hAnsiTheme="minorHAnsi" w:cstheme="minorHAnsi"/>
          <w:sz w:val="22"/>
          <w:szCs w:val="22"/>
          <w:lang w:val="mk-MK"/>
        </w:rPr>
        <w:t xml:space="preserve">политики, мерки и активности кои ќе ја приближат државата до европските </w:t>
      </w:r>
      <w:r w:rsidR="009B2D8D" w:rsidRPr="007D615B">
        <w:rPr>
          <w:rFonts w:asciiTheme="minorHAnsi" w:hAnsiTheme="minorHAnsi" w:cstheme="minorHAnsi"/>
          <w:sz w:val="22"/>
          <w:szCs w:val="22"/>
          <w:lang w:val="ru-RU"/>
        </w:rPr>
        <w:t xml:space="preserve">дигитални цели </w:t>
      </w:r>
      <w:r w:rsidR="009B2D8D" w:rsidRPr="007D615B">
        <w:rPr>
          <w:rFonts w:asciiTheme="minorHAnsi" w:hAnsiTheme="minorHAnsi" w:cstheme="minorHAnsi"/>
          <w:sz w:val="22"/>
          <w:szCs w:val="22"/>
          <w:lang w:val="mk-MK"/>
        </w:rPr>
        <w:t>за</w:t>
      </w:r>
      <w:r w:rsidR="009B2D8D" w:rsidRPr="007D615B">
        <w:rPr>
          <w:rFonts w:asciiTheme="minorHAnsi" w:hAnsiTheme="minorHAnsi" w:cstheme="minorHAnsi"/>
          <w:sz w:val="22"/>
          <w:szCs w:val="22"/>
          <w:lang w:val="ru-RU"/>
        </w:rPr>
        <w:t xml:space="preserve"> 2030 година, утврдени во </w:t>
      </w:r>
      <w:r w:rsidR="009B2D8D" w:rsidRPr="007D615B">
        <w:rPr>
          <w:rFonts w:asciiTheme="minorHAnsi" w:hAnsiTheme="minorHAnsi" w:cstheme="minorHAnsi"/>
          <w:sz w:val="22"/>
          <w:szCs w:val="22"/>
          <w:lang w:val="mk-MK"/>
        </w:rPr>
        <w:t>п</w:t>
      </w:r>
      <w:r w:rsidR="009B2D8D" w:rsidRPr="007D615B">
        <w:rPr>
          <w:rFonts w:asciiTheme="minorHAnsi" w:hAnsiTheme="minorHAnsi" w:cstheme="minorHAnsi"/>
          <w:sz w:val="22"/>
          <w:szCs w:val="22"/>
          <w:lang w:val="ru-RU"/>
        </w:rPr>
        <w:t>рограма</w:t>
      </w:r>
      <w:r w:rsidR="009B2D8D" w:rsidRPr="007D615B">
        <w:rPr>
          <w:rFonts w:asciiTheme="minorHAnsi" w:hAnsiTheme="minorHAnsi" w:cstheme="minorHAnsi"/>
          <w:sz w:val="22"/>
          <w:szCs w:val="22"/>
          <w:lang w:val="mk-MK"/>
        </w:rPr>
        <w:t>та</w:t>
      </w:r>
      <w:r w:rsidR="00D2155F">
        <w:rPr>
          <w:rFonts w:asciiTheme="minorHAnsi" w:hAnsiTheme="minorHAnsi" w:cstheme="minorHAnsi"/>
          <w:sz w:val="22"/>
          <w:szCs w:val="22"/>
          <w:lang w:val="mk-MK"/>
        </w:rPr>
        <w:t xml:space="preserve"> </w:t>
      </w:r>
      <w:r w:rsidR="00B472A0" w:rsidRPr="007D615B">
        <w:rPr>
          <w:rFonts w:asciiTheme="minorHAnsi" w:hAnsiTheme="minorHAnsi" w:cstheme="minorHAnsi"/>
          <w:sz w:val="22"/>
          <w:szCs w:val="22"/>
          <w:lang w:val="mk-MK"/>
        </w:rPr>
        <w:t>„Дигитална Декада“</w:t>
      </w:r>
      <w:r w:rsidR="008506AC" w:rsidRPr="007D615B">
        <w:rPr>
          <w:rStyle w:val="FootnoteReference"/>
          <w:rFonts w:asciiTheme="minorHAnsi" w:hAnsiTheme="minorHAnsi" w:cstheme="minorHAnsi"/>
          <w:sz w:val="22"/>
          <w:szCs w:val="22"/>
          <w:lang w:val="mk-MK"/>
        </w:rPr>
        <w:footnoteReference w:id="3"/>
      </w:r>
      <w:r w:rsidR="00D50717" w:rsidRPr="007D615B">
        <w:rPr>
          <w:rFonts w:asciiTheme="minorHAnsi" w:hAnsiTheme="minorHAnsi" w:cstheme="minorHAnsi"/>
          <w:sz w:val="22"/>
          <w:szCs w:val="22"/>
          <w:lang w:val="mk-MK"/>
        </w:rPr>
        <w:t>, како и таргетите утврдени во Планот за раст</w:t>
      </w:r>
      <w:r w:rsidR="00D50717" w:rsidRPr="007D615B">
        <w:rPr>
          <w:rFonts w:asciiTheme="minorHAnsi" w:hAnsiTheme="minorHAnsi" w:cstheme="minorHAnsi"/>
          <w:sz w:val="22"/>
          <w:szCs w:val="22"/>
          <w:lang w:val="ru-RU"/>
        </w:rPr>
        <w:t xml:space="preserve">, </w:t>
      </w:r>
      <w:r w:rsidR="00D50717" w:rsidRPr="007D615B">
        <w:rPr>
          <w:rFonts w:asciiTheme="minorHAnsi" w:hAnsiTheme="minorHAnsi" w:cstheme="minorHAnsi"/>
          <w:sz w:val="22"/>
          <w:szCs w:val="22"/>
          <w:lang w:val="mk-MK"/>
        </w:rPr>
        <w:t>кој</w:t>
      </w:r>
      <w:r w:rsidR="00364645">
        <w:rPr>
          <w:rFonts w:asciiTheme="minorHAnsi" w:hAnsiTheme="minorHAnsi" w:cstheme="minorHAnsi"/>
          <w:sz w:val="22"/>
          <w:szCs w:val="22"/>
          <w:lang w:val="mk-MK"/>
        </w:rPr>
        <w:t xml:space="preserve"> </w:t>
      </w:r>
      <w:r w:rsidR="00D50717" w:rsidRPr="007D615B">
        <w:rPr>
          <w:rFonts w:asciiTheme="minorHAnsi" w:hAnsiTheme="minorHAnsi" w:cstheme="minorHAnsi"/>
          <w:sz w:val="22"/>
          <w:szCs w:val="22"/>
          <w:lang w:val="mk-MK"/>
        </w:rPr>
        <w:t>со значителни финансиски средства ги поттикнува подготовките на државата за нејзиното членство во Европската унија</w:t>
      </w:r>
      <w:r w:rsidR="009B2D8D" w:rsidRPr="007D615B">
        <w:rPr>
          <w:rFonts w:asciiTheme="minorHAnsi" w:hAnsiTheme="minorHAnsi" w:cstheme="minorHAnsi"/>
          <w:sz w:val="22"/>
          <w:szCs w:val="22"/>
          <w:lang w:val="ru-RU"/>
        </w:rPr>
        <w:t>.</w:t>
      </w:r>
      <w:r w:rsidR="008506AC" w:rsidRPr="007D615B">
        <w:rPr>
          <w:rFonts w:asciiTheme="minorHAnsi" w:hAnsiTheme="minorHAnsi" w:cstheme="minorHAnsi"/>
          <w:sz w:val="22"/>
          <w:szCs w:val="22"/>
          <w:lang w:val="mk-MK"/>
        </w:rPr>
        <w:t xml:space="preserve"> </w:t>
      </w:r>
      <w:r w:rsidR="008506AC" w:rsidRPr="007D615B">
        <w:rPr>
          <w:rFonts w:asciiTheme="minorHAnsi" w:hAnsiTheme="minorHAnsi" w:cstheme="minorHAnsi"/>
          <w:sz w:val="22"/>
          <w:szCs w:val="22"/>
          <w:lang w:val="mk-MK"/>
        </w:rPr>
        <w:lastRenderedPageBreak/>
        <w:t>Врз основа на тие таргети,</w:t>
      </w:r>
      <w:r w:rsidR="00A27A2A" w:rsidRPr="007D615B">
        <w:rPr>
          <w:rFonts w:asciiTheme="minorHAnsi" w:hAnsiTheme="minorHAnsi" w:cstheme="minorHAnsi"/>
          <w:sz w:val="22"/>
          <w:szCs w:val="22"/>
          <w:lang w:val="mk-MK"/>
        </w:rPr>
        <w:t xml:space="preserve"> со цел обезбедување на мерливост, споредливост и сеопфатен пристап,</w:t>
      </w:r>
      <w:r w:rsidR="008506AC" w:rsidRPr="007D615B">
        <w:rPr>
          <w:rFonts w:asciiTheme="minorHAnsi" w:hAnsiTheme="minorHAnsi" w:cstheme="minorHAnsi"/>
          <w:sz w:val="22"/>
          <w:szCs w:val="22"/>
          <w:lang w:val="mk-MK"/>
        </w:rPr>
        <w:t xml:space="preserve"> с</w:t>
      </w:r>
      <w:r w:rsidR="53A6347A" w:rsidRPr="007D615B">
        <w:rPr>
          <w:rFonts w:asciiTheme="minorHAnsi" w:hAnsiTheme="minorHAnsi" w:cstheme="minorHAnsi"/>
          <w:sz w:val="22"/>
          <w:szCs w:val="22"/>
          <w:lang w:val="mk-MK"/>
        </w:rPr>
        <w:t xml:space="preserve">тратегијата </w:t>
      </w:r>
      <w:r w:rsidR="004B1C04" w:rsidRPr="007D615B">
        <w:rPr>
          <w:rFonts w:asciiTheme="minorHAnsi" w:hAnsiTheme="minorHAnsi" w:cstheme="minorHAnsi"/>
          <w:sz w:val="22"/>
          <w:szCs w:val="22"/>
          <w:lang w:val="mk-MK"/>
        </w:rPr>
        <w:t xml:space="preserve">се </w:t>
      </w:r>
      <w:r w:rsidR="00F74DBF" w:rsidRPr="007D615B">
        <w:rPr>
          <w:rFonts w:asciiTheme="minorHAnsi" w:hAnsiTheme="minorHAnsi" w:cstheme="minorHAnsi"/>
          <w:sz w:val="22"/>
          <w:szCs w:val="22"/>
          <w:lang w:val="mk-MK"/>
        </w:rPr>
        <w:t xml:space="preserve">базира на </w:t>
      </w:r>
      <w:r w:rsidR="008506AC" w:rsidRPr="007D615B">
        <w:rPr>
          <w:rFonts w:asciiTheme="minorHAnsi" w:hAnsiTheme="minorHAnsi" w:cstheme="minorHAnsi"/>
          <w:sz w:val="22"/>
          <w:szCs w:val="22"/>
          <w:lang w:val="mk-MK"/>
        </w:rPr>
        <w:t>четири</w:t>
      </w:r>
      <w:r w:rsidR="00F74DBF" w:rsidRPr="007D615B">
        <w:rPr>
          <w:rFonts w:asciiTheme="minorHAnsi" w:hAnsiTheme="minorHAnsi" w:cstheme="minorHAnsi"/>
          <w:sz w:val="22"/>
          <w:szCs w:val="22"/>
          <w:lang w:val="mk-MK"/>
        </w:rPr>
        <w:t xml:space="preserve"> основни столба</w:t>
      </w:r>
      <w:r w:rsidR="00364645">
        <w:rPr>
          <w:rFonts w:asciiTheme="minorHAnsi" w:hAnsiTheme="minorHAnsi" w:cstheme="minorHAnsi"/>
          <w:sz w:val="22"/>
          <w:szCs w:val="22"/>
          <w:lang w:val="mk-MK"/>
        </w:rPr>
        <w:t xml:space="preserve"> </w:t>
      </w:r>
      <w:r w:rsidR="0024379F" w:rsidRPr="007D615B">
        <w:rPr>
          <w:rFonts w:asciiTheme="minorHAnsi" w:hAnsiTheme="minorHAnsi" w:cstheme="minorHAnsi"/>
          <w:sz w:val="22"/>
          <w:szCs w:val="22"/>
          <w:lang w:val="mk-MK"/>
        </w:rPr>
        <w:t>и правци на делување</w:t>
      </w:r>
      <w:r w:rsidR="0094068A" w:rsidRPr="007D615B">
        <w:rPr>
          <w:rFonts w:asciiTheme="minorHAnsi" w:hAnsiTheme="minorHAnsi" w:cstheme="minorHAnsi"/>
          <w:sz w:val="22"/>
          <w:szCs w:val="22"/>
          <w:lang w:val="mk-MK"/>
        </w:rPr>
        <w:t xml:space="preserve">: </w:t>
      </w:r>
    </w:p>
    <w:p w14:paraId="4149138F" w14:textId="77777777" w:rsidR="00383D96" w:rsidRPr="007D615B" w:rsidRDefault="00383D96" w:rsidP="007B6DD5">
      <w:pPr>
        <w:pStyle w:val="ListParagraph"/>
        <w:numPr>
          <w:ilvl w:val="0"/>
          <w:numId w:val="5"/>
        </w:numPr>
        <w:spacing w:before="240" w:after="240"/>
        <w:ind w:left="360" w:firstLine="720"/>
        <w:jc w:val="both"/>
        <w:rPr>
          <w:rFonts w:asciiTheme="minorHAnsi" w:hAnsiTheme="minorHAnsi" w:cstheme="minorHAnsi"/>
          <w:b/>
          <w:sz w:val="22"/>
          <w:szCs w:val="22"/>
          <w:lang w:val="mk-MK"/>
        </w:rPr>
      </w:pPr>
      <w:r w:rsidRPr="007D615B">
        <w:rPr>
          <w:rFonts w:asciiTheme="minorHAnsi" w:hAnsiTheme="minorHAnsi" w:cstheme="minorHAnsi"/>
          <w:b/>
          <w:sz w:val="22"/>
          <w:szCs w:val="22"/>
          <w:lang w:val="mk-MK"/>
        </w:rPr>
        <w:t>ИК</w:t>
      </w:r>
      <w:r w:rsidR="00B41D33" w:rsidRPr="007D615B">
        <w:rPr>
          <w:rFonts w:asciiTheme="minorHAnsi" w:hAnsiTheme="minorHAnsi" w:cstheme="minorHAnsi"/>
          <w:b/>
          <w:sz w:val="22"/>
          <w:szCs w:val="22"/>
          <w:lang w:val="mk-MK"/>
        </w:rPr>
        <w:t xml:space="preserve">Т инфраструктураи </w:t>
      </w:r>
      <w:r w:rsidR="008506AC" w:rsidRPr="007D615B">
        <w:rPr>
          <w:rFonts w:asciiTheme="minorHAnsi" w:hAnsiTheme="minorHAnsi" w:cstheme="minorHAnsi"/>
          <w:b/>
          <w:sz w:val="22"/>
          <w:szCs w:val="22"/>
          <w:lang w:val="mk-MK"/>
        </w:rPr>
        <w:t>поврзливост</w:t>
      </w:r>
      <w:r w:rsidRPr="007D615B">
        <w:rPr>
          <w:rFonts w:asciiTheme="minorHAnsi" w:hAnsiTheme="minorHAnsi" w:cstheme="minorHAnsi"/>
          <w:b/>
          <w:sz w:val="22"/>
          <w:szCs w:val="22"/>
        </w:rPr>
        <w:t xml:space="preserve">; </w:t>
      </w:r>
    </w:p>
    <w:p w14:paraId="2B803B14" w14:textId="590C4327" w:rsidR="007D546D" w:rsidRPr="00504E62" w:rsidRDefault="00CA0543" w:rsidP="007B6DD5">
      <w:pPr>
        <w:spacing w:before="240" w:after="240"/>
        <w:ind w:left="360"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Овој столб се фокусира на обезбедување на</w:t>
      </w:r>
      <w:r w:rsidR="00920CF4">
        <w:rPr>
          <w:rFonts w:asciiTheme="minorHAnsi" w:hAnsiTheme="minorHAnsi" w:cstheme="minorHAnsi"/>
          <w:sz w:val="22"/>
          <w:szCs w:val="22"/>
        </w:rPr>
        <w:t xml:space="preserve"> </w:t>
      </w:r>
      <w:r w:rsidR="00D80519">
        <w:rPr>
          <w:rFonts w:asciiTheme="minorHAnsi" w:hAnsiTheme="minorHAnsi" w:cstheme="minorHAnsi"/>
          <w:sz w:val="22"/>
          <w:szCs w:val="22"/>
          <w:lang w:val="mk-MK"/>
        </w:rPr>
        <w:t>поб</w:t>
      </w:r>
      <w:r w:rsidR="00D80519">
        <w:rPr>
          <w:rFonts w:asciiTheme="minorHAnsi" w:hAnsiTheme="minorHAnsi" w:cstheme="minorHAnsi"/>
          <w:sz w:val="22"/>
          <w:szCs w:val="22"/>
        </w:rPr>
        <w:t>езбедн</w:t>
      </w:r>
      <w:r w:rsidR="00D80519">
        <w:rPr>
          <w:rFonts w:asciiTheme="minorHAnsi" w:hAnsiTheme="minorHAnsi" w:cstheme="minorHAnsi"/>
          <w:sz w:val="22"/>
          <w:szCs w:val="22"/>
          <w:lang w:val="mk-MK"/>
        </w:rPr>
        <w:t>а</w:t>
      </w:r>
      <w:r w:rsidR="00D80519" w:rsidRPr="00D80519">
        <w:rPr>
          <w:rFonts w:asciiTheme="minorHAnsi" w:hAnsiTheme="minorHAnsi" w:cstheme="minorHAnsi"/>
          <w:sz w:val="22"/>
          <w:szCs w:val="22"/>
        </w:rPr>
        <w:t xml:space="preserve">, </w:t>
      </w:r>
      <w:r w:rsidR="00D80519">
        <w:rPr>
          <w:rFonts w:asciiTheme="minorHAnsi" w:hAnsiTheme="minorHAnsi" w:cstheme="minorHAnsi"/>
          <w:sz w:val="22"/>
          <w:szCs w:val="22"/>
          <w:lang w:val="mk-MK"/>
        </w:rPr>
        <w:t>по</w:t>
      </w:r>
      <w:r w:rsidR="00D80519" w:rsidRPr="00D80519">
        <w:rPr>
          <w:rFonts w:asciiTheme="minorHAnsi" w:hAnsiTheme="minorHAnsi" w:cstheme="minorHAnsi"/>
          <w:sz w:val="22"/>
          <w:szCs w:val="22"/>
        </w:rPr>
        <w:t>достапн</w:t>
      </w:r>
      <w:r w:rsidR="00D80519">
        <w:rPr>
          <w:rFonts w:asciiTheme="minorHAnsi" w:hAnsiTheme="minorHAnsi" w:cstheme="minorHAnsi"/>
          <w:sz w:val="22"/>
          <w:szCs w:val="22"/>
          <w:lang w:val="mk-MK"/>
        </w:rPr>
        <w:t>а</w:t>
      </w:r>
      <w:r w:rsidR="00D80519">
        <w:rPr>
          <w:rFonts w:asciiTheme="minorHAnsi" w:hAnsiTheme="minorHAnsi" w:cstheme="minorHAnsi"/>
          <w:sz w:val="22"/>
          <w:szCs w:val="22"/>
        </w:rPr>
        <w:t xml:space="preserve"> и </w:t>
      </w:r>
      <w:r w:rsidR="00D80519">
        <w:rPr>
          <w:rFonts w:asciiTheme="minorHAnsi" w:hAnsiTheme="minorHAnsi" w:cstheme="minorHAnsi"/>
          <w:sz w:val="22"/>
          <w:szCs w:val="22"/>
          <w:lang w:val="mk-MK"/>
        </w:rPr>
        <w:t>по</w:t>
      </w:r>
      <w:r w:rsidR="00D80519">
        <w:rPr>
          <w:rFonts w:asciiTheme="minorHAnsi" w:hAnsiTheme="minorHAnsi" w:cstheme="minorHAnsi"/>
          <w:sz w:val="22"/>
          <w:szCs w:val="22"/>
        </w:rPr>
        <w:t>одржлив</w:t>
      </w:r>
      <w:r w:rsidR="00D80519">
        <w:rPr>
          <w:rFonts w:asciiTheme="minorHAnsi" w:hAnsiTheme="minorHAnsi" w:cstheme="minorHAnsi"/>
          <w:sz w:val="22"/>
          <w:szCs w:val="22"/>
          <w:lang w:val="mk-MK"/>
        </w:rPr>
        <w:t>а</w:t>
      </w:r>
      <w:r w:rsidR="00021F39">
        <w:rPr>
          <w:rFonts w:asciiTheme="minorHAnsi" w:hAnsiTheme="minorHAnsi" w:cstheme="minorHAnsi"/>
          <w:sz w:val="22"/>
          <w:szCs w:val="22"/>
          <w:lang w:val="mk-MK"/>
        </w:rPr>
        <w:t xml:space="preserve"> </w:t>
      </w:r>
      <w:r w:rsidR="00F74927">
        <w:rPr>
          <w:rFonts w:asciiTheme="minorHAnsi" w:hAnsiTheme="minorHAnsi" w:cstheme="minorHAnsi"/>
          <w:sz w:val="22"/>
          <w:szCs w:val="22"/>
          <w:lang w:val="mk-MK"/>
        </w:rPr>
        <w:t>комуникациска</w:t>
      </w:r>
      <w:r w:rsidR="00021F39">
        <w:rPr>
          <w:rFonts w:asciiTheme="minorHAnsi" w:hAnsiTheme="minorHAnsi" w:cstheme="minorHAnsi"/>
          <w:sz w:val="22"/>
          <w:szCs w:val="22"/>
          <w:lang w:val="mk-MK"/>
        </w:rPr>
        <w:t xml:space="preserve"> </w:t>
      </w:r>
      <w:r w:rsidR="00E52A77" w:rsidRPr="00024EF1">
        <w:rPr>
          <w:rFonts w:asciiTheme="minorHAnsi" w:hAnsiTheme="minorHAnsi" w:cstheme="minorHAnsi"/>
          <w:sz w:val="22"/>
          <w:szCs w:val="22"/>
          <w:lang w:val="mk-MK"/>
        </w:rPr>
        <w:t>инфраструктура</w:t>
      </w:r>
      <w:r w:rsidRPr="007D615B">
        <w:rPr>
          <w:rFonts w:asciiTheme="minorHAnsi" w:hAnsiTheme="minorHAnsi" w:cstheme="minorHAnsi"/>
          <w:sz w:val="22"/>
          <w:szCs w:val="22"/>
          <w:lang w:val="mk-MK"/>
        </w:rPr>
        <w:t xml:space="preserve"> која е камен-темелник за дигитална трансформација, односно претставува основна рамка која влијае на успешна реализација на останатите приоритетни области. Добро развиената рамка за поврзување им овозможува на граѓаните пристап до онлајн услуги, ги поттикнува иновациите и го поддржува економскиот раст. </w:t>
      </w:r>
      <w:r w:rsidR="007D546D" w:rsidRPr="007D615B">
        <w:rPr>
          <w:rFonts w:asciiTheme="minorHAnsi" w:hAnsiTheme="minorHAnsi" w:cstheme="minorHAnsi"/>
          <w:sz w:val="22"/>
          <w:szCs w:val="22"/>
          <w:lang w:val="mk-MK"/>
        </w:rPr>
        <w:t xml:space="preserve">Согласно наведеното, правецот на дејствување во оваа област е во насока на </w:t>
      </w:r>
      <w:r w:rsidR="0086405C">
        <w:rPr>
          <w:rFonts w:asciiTheme="minorHAnsi" w:hAnsiTheme="minorHAnsi" w:cstheme="minorHAnsi"/>
          <w:sz w:val="22"/>
          <w:szCs w:val="22"/>
          <w:lang w:val="mk-MK"/>
        </w:rPr>
        <w:t xml:space="preserve">целосно спроведување на националните бродбенд таргети кои се предвидени согласно Националниот оперативен бродбенд план, како и </w:t>
      </w:r>
      <w:r w:rsidR="007D546D" w:rsidRPr="007D615B">
        <w:rPr>
          <w:rFonts w:asciiTheme="minorHAnsi" w:hAnsiTheme="minorHAnsi" w:cstheme="minorHAnsi"/>
          <w:sz w:val="22"/>
          <w:szCs w:val="22"/>
          <w:lang w:val="mk-MK"/>
        </w:rPr>
        <w:t xml:space="preserve">подготовка на чинителите за идното распоредување на </w:t>
      </w:r>
      <w:r w:rsidR="007D546D" w:rsidRPr="007D615B">
        <w:rPr>
          <w:rFonts w:asciiTheme="minorHAnsi" w:hAnsiTheme="minorHAnsi" w:cstheme="minorHAnsi"/>
          <w:sz w:val="22"/>
          <w:szCs w:val="22"/>
          <w:lang w:val="ru-RU"/>
        </w:rPr>
        <w:t>6</w:t>
      </w:r>
      <w:r w:rsidR="007D546D" w:rsidRPr="007D615B">
        <w:rPr>
          <w:rFonts w:asciiTheme="minorHAnsi" w:hAnsiTheme="minorHAnsi" w:cstheme="minorHAnsi"/>
          <w:sz w:val="22"/>
          <w:szCs w:val="22"/>
        </w:rPr>
        <w:t>G</w:t>
      </w:r>
      <w:r w:rsidR="007D546D" w:rsidRPr="007D615B">
        <w:rPr>
          <w:rFonts w:asciiTheme="minorHAnsi" w:hAnsiTheme="minorHAnsi" w:cstheme="minorHAnsi"/>
          <w:sz w:val="22"/>
          <w:szCs w:val="22"/>
          <w:lang w:val="mk-MK"/>
        </w:rPr>
        <w:t xml:space="preserve"> технологијата, обезбедување на пристап до брз интернет за домаќинствата по </w:t>
      </w:r>
      <w:r w:rsidR="003C6C7F">
        <w:rPr>
          <w:rFonts w:asciiTheme="minorHAnsi" w:hAnsiTheme="minorHAnsi" w:cstheme="minorHAnsi"/>
          <w:sz w:val="22"/>
          <w:szCs w:val="22"/>
          <w:lang w:val="mk-MK"/>
        </w:rPr>
        <w:t>достапна</w:t>
      </w:r>
      <w:r w:rsidR="003C6C7F" w:rsidRPr="007D615B">
        <w:rPr>
          <w:rFonts w:asciiTheme="minorHAnsi" w:hAnsiTheme="minorHAnsi" w:cstheme="minorHAnsi"/>
          <w:sz w:val="22"/>
          <w:szCs w:val="22"/>
          <w:lang w:val="mk-MK"/>
        </w:rPr>
        <w:t xml:space="preserve"> </w:t>
      </w:r>
      <w:r w:rsidR="007D546D" w:rsidRPr="007D615B">
        <w:rPr>
          <w:rFonts w:asciiTheme="minorHAnsi" w:hAnsiTheme="minorHAnsi" w:cstheme="minorHAnsi"/>
          <w:sz w:val="22"/>
          <w:szCs w:val="22"/>
          <w:lang w:val="mk-MK"/>
        </w:rPr>
        <w:t xml:space="preserve">цена, обезбедување на пристап до симетричен интернет </w:t>
      </w:r>
      <w:r w:rsidR="002F60DD" w:rsidRPr="007D615B">
        <w:rPr>
          <w:rFonts w:asciiTheme="minorHAnsi" w:hAnsiTheme="minorHAnsi" w:cstheme="minorHAnsi"/>
          <w:sz w:val="22"/>
          <w:szCs w:val="22"/>
          <w:lang w:val="mk-MK"/>
        </w:rPr>
        <w:t xml:space="preserve">за сите институции од јавниот сектор, како и создавање на специфични затворени и безбедни мрежи за потребите на органите на државната управа и институциите од јавниот сектор. </w:t>
      </w:r>
    </w:p>
    <w:p w14:paraId="117D2993" w14:textId="75161796" w:rsidR="006E0631" w:rsidRDefault="006E0631" w:rsidP="00F74927">
      <w:pPr>
        <w:ind w:left="1134" w:hanging="54"/>
        <w:jc w:val="both"/>
        <w:rPr>
          <w:rFonts w:asciiTheme="minorHAnsi" w:hAnsiTheme="minorHAnsi" w:cstheme="minorHAnsi"/>
          <w:b/>
          <w:bCs/>
          <w:sz w:val="22"/>
          <w:szCs w:val="22"/>
          <w:lang w:val="en-GB"/>
        </w:rPr>
      </w:pPr>
      <w:r>
        <w:rPr>
          <w:rFonts w:asciiTheme="minorHAnsi" w:hAnsiTheme="minorHAnsi" w:cstheme="minorHAnsi"/>
          <w:b/>
          <w:bCs/>
          <w:noProof/>
          <w:sz w:val="22"/>
          <w:szCs w:val="22"/>
          <w:lang w:val="en-GB"/>
        </w:rPr>
        <w:drawing>
          <wp:anchor distT="0" distB="0" distL="114300" distR="114300" simplePos="0" relativeHeight="251663360" behindDoc="1" locked="0" layoutInCell="1" allowOverlap="1" wp14:anchorId="6B93C2A9" wp14:editId="575D95A3">
            <wp:simplePos x="0" y="0"/>
            <wp:positionH relativeFrom="column">
              <wp:posOffset>200025</wp:posOffset>
            </wp:positionH>
            <wp:positionV relativeFrom="paragraph">
              <wp:posOffset>120015</wp:posOffset>
            </wp:positionV>
            <wp:extent cx="590550" cy="590550"/>
            <wp:effectExtent l="0" t="0" r="0" b="0"/>
            <wp:wrapTight wrapText="bothSides">
              <wp:wrapPolygon edited="0">
                <wp:start x="2787" y="2787"/>
                <wp:lineTo x="0" y="15329"/>
                <wp:lineTo x="0" y="18116"/>
                <wp:lineTo x="9058" y="18116"/>
                <wp:lineTo x="20903" y="16026"/>
                <wp:lineTo x="20903" y="2787"/>
                <wp:lineTo x="2787" y="2787"/>
              </wp:wrapPolygon>
            </wp:wrapTight>
            <wp:docPr id="671378988" name="Graphic 3"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78988" name="Graphic 671378988" descr="Teacher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p>
    <w:p w14:paraId="100D2ED2" w14:textId="049C66F9" w:rsidR="006E0631" w:rsidRDefault="006E0631" w:rsidP="00F74927">
      <w:pPr>
        <w:ind w:left="1134" w:hanging="54"/>
        <w:jc w:val="both"/>
        <w:rPr>
          <w:rFonts w:asciiTheme="minorHAnsi" w:hAnsiTheme="minorHAnsi" w:cstheme="minorHAnsi"/>
          <w:b/>
          <w:bCs/>
          <w:sz w:val="22"/>
          <w:szCs w:val="22"/>
          <w:lang w:val="en-GB"/>
        </w:rPr>
      </w:pPr>
      <w:r>
        <w:rPr>
          <w:rFonts w:asciiTheme="minorHAnsi" w:hAnsiTheme="minorHAnsi" w:cstheme="minorHAnsi"/>
          <w:b/>
          <w:bCs/>
          <w:noProof/>
          <w:sz w:val="22"/>
          <w:szCs w:val="22"/>
          <w:lang w:val="en-GB"/>
        </w:rPr>
        <mc:AlternateContent>
          <mc:Choice Requires="wps">
            <w:drawing>
              <wp:anchor distT="0" distB="0" distL="114300" distR="114300" simplePos="0" relativeHeight="251664384" behindDoc="0" locked="0" layoutInCell="1" allowOverlap="1" wp14:anchorId="0A5043EA" wp14:editId="4A2B724F">
                <wp:simplePos x="0" y="0"/>
                <wp:positionH relativeFrom="margin">
                  <wp:align>right</wp:align>
                </wp:positionH>
                <wp:positionV relativeFrom="paragraph">
                  <wp:posOffset>44450</wp:posOffset>
                </wp:positionV>
                <wp:extent cx="4848225" cy="381000"/>
                <wp:effectExtent l="19050" t="0" r="28575" b="19050"/>
                <wp:wrapNone/>
                <wp:docPr id="1974370778" name="Arrow: Pentagon 4"/>
                <wp:cNvGraphicFramePr/>
                <a:graphic xmlns:a="http://schemas.openxmlformats.org/drawingml/2006/main">
                  <a:graphicData uri="http://schemas.microsoft.com/office/word/2010/wordprocessingShape">
                    <wps:wsp>
                      <wps:cNvSpPr/>
                      <wps:spPr>
                        <a:xfrm rot="10800000" flipV="1">
                          <a:off x="0" y="0"/>
                          <a:ext cx="4848225" cy="381000"/>
                        </a:xfrm>
                        <a:prstGeom prst="homePlate">
                          <a:avLst/>
                        </a:prstGeom>
                        <a:solidFill>
                          <a:srgbClr val="AC53B5"/>
                        </a:solidFill>
                      </wps:spPr>
                      <wps:style>
                        <a:lnRef idx="2">
                          <a:schemeClr val="accent5">
                            <a:shade val="15000"/>
                          </a:schemeClr>
                        </a:lnRef>
                        <a:fillRef idx="1">
                          <a:schemeClr val="accent5"/>
                        </a:fillRef>
                        <a:effectRef idx="0">
                          <a:schemeClr val="accent5"/>
                        </a:effectRef>
                        <a:fontRef idx="minor">
                          <a:schemeClr val="lt1"/>
                        </a:fontRef>
                      </wps:style>
                      <wps:txbx>
                        <w:txbxContent>
                          <w:p w14:paraId="33B121FD" w14:textId="4BF3A73C" w:rsidR="006E0631" w:rsidRPr="006E0631" w:rsidRDefault="006E0631" w:rsidP="006E0631">
                            <w:pPr>
                              <w:ind w:firstLine="142"/>
                              <w:jc w:val="both"/>
                              <w:rPr>
                                <w:rFonts w:asciiTheme="minorHAnsi" w:hAnsiTheme="minorHAnsi" w:cstheme="minorHAnsi"/>
                                <w:color w:val="FF0000"/>
                                <w:sz w:val="18"/>
                                <w:szCs w:val="18"/>
                                <w:lang w:val="ru-RU"/>
                              </w:rPr>
                            </w:pPr>
                            <w:r w:rsidRPr="006E0631">
                              <w:rPr>
                                <w:rFonts w:asciiTheme="minorHAnsi" w:hAnsiTheme="minorHAnsi" w:cstheme="minorHAnsi"/>
                                <w:b/>
                                <w:bCs/>
                                <w:sz w:val="18"/>
                                <w:szCs w:val="18"/>
                                <w:lang w:val="ru-RU"/>
                              </w:rPr>
                              <w:t xml:space="preserve">ЦЕЛ </w:t>
                            </w:r>
                            <w:r w:rsidRPr="006E0631">
                              <w:rPr>
                                <w:rFonts w:asciiTheme="minorHAnsi" w:hAnsiTheme="minorHAnsi" w:cstheme="minorHAnsi"/>
                                <w:b/>
                                <w:bCs/>
                                <w:sz w:val="18"/>
                                <w:szCs w:val="18"/>
                                <w:lang w:val="ru-RU"/>
                              </w:rPr>
                              <w:t xml:space="preserve">1 ЗА 2030: </w:t>
                            </w:r>
                            <w:proofErr w:type="spellStart"/>
                            <w:r w:rsidRPr="006E0631">
                              <w:rPr>
                                <w:rFonts w:asciiTheme="minorHAnsi" w:hAnsiTheme="minorHAnsi" w:cstheme="minorHAnsi"/>
                                <w:sz w:val="18"/>
                                <w:szCs w:val="18"/>
                              </w:rPr>
                              <w:t>Секое</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домаќинство</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во</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Македонија</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да</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има</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можност</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за</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пристап</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до</w:t>
                            </w:r>
                            <w:proofErr w:type="spellEnd"/>
                            <w:r w:rsidRPr="006E0631">
                              <w:rPr>
                                <w:rFonts w:asciiTheme="minorHAnsi" w:hAnsiTheme="minorHAnsi" w:cstheme="minorHAnsi"/>
                                <w:sz w:val="18"/>
                                <w:szCs w:val="18"/>
                                <w:lang w:val="mk-MK"/>
                              </w:rPr>
                              <w:t xml:space="preserve"> </w:t>
                            </w:r>
                            <w:r w:rsidRPr="006E0631">
                              <w:rPr>
                                <w:rFonts w:asciiTheme="minorHAnsi" w:hAnsiTheme="minorHAnsi" w:cstheme="minorHAnsi"/>
                                <w:sz w:val="18"/>
                                <w:szCs w:val="18"/>
                                <w:lang w:val="ru-RU"/>
                              </w:rPr>
                              <w:t xml:space="preserve">мрежа по </w:t>
                            </w:r>
                            <w:r w:rsidR="003C6C7F">
                              <w:rPr>
                                <w:rFonts w:asciiTheme="minorHAnsi" w:hAnsiTheme="minorHAnsi" w:cstheme="minorHAnsi"/>
                                <w:sz w:val="18"/>
                                <w:szCs w:val="18"/>
                                <w:lang w:val="ru-RU"/>
                              </w:rPr>
                              <w:t>достапна</w:t>
                            </w:r>
                            <w:r w:rsidR="003C6C7F" w:rsidRPr="006E0631">
                              <w:rPr>
                                <w:rFonts w:asciiTheme="minorHAnsi" w:hAnsiTheme="minorHAnsi" w:cstheme="minorHAnsi"/>
                                <w:sz w:val="18"/>
                                <w:szCs w:val="18"/>
                                <w:lang w:val="ru-RU"/>
                              </w:rPr>
                              <w:t xml:space="preserve"> </w:t>
                            </w:r>
                            <w:r w:rsidRPr="006E0631">
                              <w:rPr>
                                <w:rFonts w:asciiTheme="minorHAnsi" w:hAnsiTheme="minorHAnsi" w:cstheme="minorHAnsi"/>
                                <w:sz w:val="18"/>
                                <w:szCs w:val="18"/>
                                <w:lang w:val="ru-RU"/>
                              </w:rPr>
                              <w:t>цена која овозможува гигабитна брзина.</w:t>
                            </w:r>
                          </w:p>
                          <w:p w14:paraId="6658C216" w14:textId="77777777" w:rsidR="006E0631" w:rsidRDefault="006E0631" w:rsidP="006E06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043E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 o:spid="_x0000_s1027" type="#_x0000_t15" style="position:absolute;left:0;text-align:left;margin-left:330.55pt;margin-top:3.5pt;width:381.75pt;height:30pt;rotation:180;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" adj="20751" fillcolor="#ac53b5" strokecolor="#09101d [488]" strokeweight="1pt">
                <v:textbox>
                  <w:txbxContent>
                    <w:p w14:paraId="33B121FD" w14:textId="4BF3A73C" w:rsidR="006E0631" w:rsidRPr="006E0631" w:rsidRDefault="006E0631" w:rsidP="006E0631">
                      <w:pPr>
                        <w:ind w:firstLine="142"/>
                        <w:jc w:val="both"/>
                        <w:rPr>
                          <w:rFonts w:asciiTheme="minorHAnsi" w:hAnsiTheme="minorHAnsi" w:cstheme="minorHAnsi"/>
                          <w:color w:val="FF0000"/>
                          <w:sz w:val="18"/>
                          <w:szCs w:val="18"/>
                          <w:lang w:val="ru-RU"/>
                        </w:rPr>
                      </w:pPr>
                      <w:r w:rsidRPr="006E0631">
                        <w:rPr>
                          <w:rFonts w:asciiTheme="minorHAnsi" w:hAnsiTheme="minorHAnsi" w:cstheme="minorHAnsi"/>
                          <w:b/>
                          <w:bCs/>
                          <w:sz w:val="18"/>
                          <w:szCs w:val="18"/>
                          <w:lang w:val="ru-RU"/>
                        </w:rPr>
                        <w:t xml:space="preserve">ЦЕЛ </w:t>
                      </w:r>
                      <w:r w:rsidRPr="006E0631">
                        <w:rPr>
                          <w:rFonts w:asciiTheme="minorHAnsi" w:hAnsiTheme="minorHAnsi" w:cstheme="minorHAnsi"/>
                          <w:b/>
                          <w:bCs/>
                          <w:sz w:val="18"/>
                          <w:szCs w:val="18"/>
                          <w:lang w:val="ru-RU"/>
                        </w:rPr>
                        <w:t xml:space="preserve">1 ЗА 2030: </w:t>
                      </w:r>
                      <w:proofErr w:type="spellStart"/>
                      <w:r w:rsidRPr="006E0631">
                        <w:rPr>
                          <w:rFonts w:asciiTheme="minorHAnsi" w:hAnsiTheme="minorHAnsi" w:cstheme="minorHAnsi"/>
                          <w:sz w:val="18"/>
                          <w:szCs w:val="18"/>
                        </w:rPr>
                        <w:t>Секое</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домаќинство</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во</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Македонија</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да</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има</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можност</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за</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пристап</w:t>
                      </w:r>
                      <w:proofErr w:type="spellEnd"/>
                      <w:r w:rsidRPr="006E0631">
                        <w:rPr>
                          <w:rFonts w:asciiTheme="minorHAnsi" w:hAnsiTheme="minorHAnsi" w:cstheme="minorHAnsi"/>
                          <w:sz w:val="18"/>
                          <w:szCs w:val="18"/>
                          <w:lang w:val="mk-MK"/>
                        </w:rPr>
                        <w:t xml:space="preserve"> </w:t>
                      </w:r>
                      <w:proofErr w:type="spellStart"/>
                      <w:r w:rsidRPr="006E0631">
                        <w:rPr>
                          <w:rFonts w:asciiTheme="minorHAnsi" w:hAnsiTheme="minorHAnsi" w:cstheme="minorHAnsi"/>
                          <w:sz w:val="18"/>
                          <w:szCs w:val="18"/>
                        </w:rPr>
                        <w:t>до</w:t>
                      </w:r>
                      <w:proofErr w:type="spellEnd"/>
                      <w:r w:rsidRPr="006E0631">
                        <w:rPr>
                          <w:rFonts w:asciiTheme="minorHAnsi" w:hAnsiTheme="minorHAnsi" w:cstheme="minorHAnsi"/>
                          <w:sz w:val="18"/>
                          <w:szCs w:val="18"/>
                          <w:lang w:val="mk-MK"/>
                        </w:rPr>
                        <w:t xml:space="preserve"> </w:t>
                      </w:r>
                      <w:r w:rsidRPr="006E0631">
                        <w:rPr>
                          <w:rFonts w:asciiTheme="minorHAnsi" w:hAnsiTheme="minorHAnsi" w:cstheme="minorHAnsi"/>
                          <w:sz w:val="18"/>
                          <w:szCs w:val="18"/>
                          <w:lang w:val="ru-RU"/>
                        </w:rPr>
                        <w:t xml:space="preserve">мрежа по </w:t>
                      </w:r>
                      <w:r w:rsidR="003C6C7F">
                        <w:rPr>
                          <w:rFonts w:asciiTheme="minorHAnsi" w:hAnsiTheme="minorHAnsi" w:cstheme="minorHAnsi"/>
                          <w:sz w:val="18"/>
                          <w:szCs w:val="18"/>
                          <w:lang w:val="ru-RU"/>
                        </w:rPr>
                        <w:t>достапна</w:t>
                      </w:r>
                      <w:r w:rsidR="003C6C7F" w:rsidRPr="006E0631">
                        <w:rPr>
                          <w:rFonts w:asciiTheme="minorHAnsi" w:hAnsiTheme="minorHAnsi" w:cstheme="minorHAnsi"/>
                          <w:sz w:val="18"/>
                          <w:szCs w:val="18"/>
                          <w:lang w:val="ru-RU"/>
                        </w:rPr>
                        <w:t xml:space="preserve"> </w:t>
                      </w:r>
                      <w:r w:rsidRPr="006E0631">
                        <w:rPr>
                          <w:rFonts w:asciiTheme="minorHAnsi" w:hAnsiTheme="minorHAnsi" w:cstheme="minorHAnsi"/>
                          <w:sz w:val="18"/>
                          <w:szCs w:val="18"/>
                          <w:lang w:val="ru-RU"/>
                        </w:rPr>
                        <w:t>цена која овозможува гигабитна брзина.</w:t>
                      </w:r>
                    </w:p>
                    <w:p w14:paraId="6658C216" w14:textId="77777777" w:rsidR="006E0631" w:rsidRDefault="006E0631" w:rsidP="006E0631">
                      <w:pPr>
                        <w:jc w:val="center"/>
                      </w:pPr>
                    </w:p>
                  </w:txbxContent>
                </v:textbox>
                <w10:wrap anchorx="margin"/>
              </v:shape>
            </w:pict>
          </mc:Fallback>
        </mc:AlternateContent>
      </w:r>
    </w:p>
    <w:p w14:paraId="2EB91B75" w14:textId="2BF8D8A8" w:rsidR="006E0631" w:rsidRDefault="006E0631" w:rsidP="00F74927">
      <w:pPr>
        <w:ind w:left="1134" w:hanging="54"/>
        <w:jc w:val="both"/>
        <w:rPr>
          <w:rFonts w:asciiTheme="minorHAnsi" w:hAnsiTheme="minorHAnsi" w:cstheme="minorHAnsi"/>
          <w:b/>
          <w:bCs/>
          <w:sz w:val="22"/>
          <w:szCs w:val="22"/>
          <w:lang w:val="en-GB"/>
        </w:rPr>
      </w:pPr>
    </w:p>
    <w:p w14:paraId="70BEDF23" w14:textId="35B438E4" w:rsidR="006E0631" w:rsidRDefault="006E0631" w:rsidP="00F74927">
      <w:pPr>
        <w:ind w:left="1134" w:hanging="54"/>
        <w:jc w:val="both"/>
        <w:rPr>
          <w:rFonts w:asciiTheme="minorHAnsi" w:hAnsiTheme="minorHAnsi" w:cstheme="minorHAnsi"/>
          <w:b/>
          <w:bCs/>
          <w:sz w:val="22"/>
          <w:szCs w:val="22"/>
          <w:lang w:val="en-GB"/>
        </w:rPr>
      </w:pPr>
    </w:p>
    <w:p w14:paraId="2ADC9D4D" w14:textId="42CDB739" w:rsidR="006E0631" w:rsidRDefault="006E0631" w:rsidP="00F74927">
      <w:pPr>
        <w:spacing w:before="240" w:after="240"/>
        <w:ind w:left="1134" w:hanging="54"/>
        <w:jc w:val="both"/>
        <w:rPr>
          <w:rFonts w:asciiTheme="minorHAnsi" w:hAnsiTheme="minorHAnsi" w:cstheme="minorHAnsi"/>
          <w:b/>
          <w:bCs/>
          <w:sz w:val="22"/>
          <w:szCs w:val="22"/>
          <w:lang w:val="en-GB"/>
        </w:rPr>
      </w:pPr>
      <w:r>
        <w:rPr>
          <w:rFonts w:asciiTheme="minorHAnsi" w:hAnsiTheme="minorHAnsi" w:cstheme="minorHAnsi"/>
          <w:b/>
          <w:bCs/>
          <w:noProof/>
          <w:sz w:val="22"/>
          <w:szCs w:val="22"/>
          <w:lang w:val="en-GB"/>
        </w:rPr>
        <w:drawing>
          <wp:anchor distT="0" distB="0" distL="114300" distR="114300" simplePos="0" relativeHeight="251667456" behindDoc="0" locked="0" layoutInCell="1" allowOverlap="1" wp14:anchorId="6D6A24C9" wp14:editId="01AC3D8A">
            <wp:simplePos x="0" y="0"/>
            <wp:positionH relativeFrom="column">
              <wp:posOffset>313690</wp:posOffset>
            </wp:positionH>
            <wp:positionV relativeFrom="paragraph">
              <wp:posOffset>75565</wp:posOffset>
            </wp:positionV>
            <wp:extent cx="409575" cy="409575"/>
            <wp:effectExtent l="0" t="0" r="0" b="9525"/>
            <wp:wrapThrough wrapText="bothSides">
              <wp:wrapPolygon edited="0">
                <wp:start x="4019" y="0"/>
                <wp:lineTo x="3014" y="5023"/>
                <wp:lineTo x="2009" y="21098"/>
                <wp:lineTo x="20093" y="21098"/>
                <wp:lineTo x="18084" y="3014"/>
                <wp:lineTo x="17079" y="0"/>
                <wp:lineTo x="4019" y="0"/>
              </wp:wrapPolygon>
            </wp:wrapThrough>
            <wp:docPr id="1621198232" name="Graphic 5" descr="Cell T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98232" name="Graphic 1621198232" descr="Cell Tower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2"/>
          <w:szCs w:val="22"/>
          <w:lang w:val="en-GB"/>
        </w:rPr>
        <mc:AlternateContent>
          <mc:Choice Requires="wps">
            <w:drawing>
              <wp:anchor distT="0" distB="0" distL="114300" distR="114300" simplePos="0" relativeHeight="251666432" behindDoc="0" locked="0" layoutInCell="1" allowOverlap="1" wp14:anchorId="395FCF3E" wp14:editId="502B3768">
                <wp:simplePos x="0" y="0"/>
                <wp:positionH relativeFrom="margin">
                  <wp:posOffset>885190</wp:posOffset>
                </wp:positionH>
                <wp:positionV relativeFrom="paragraph">
                  <wp:posOffset>75565</wp:posOffset>
                </wp:positionV>
                <wp:extent cx="4848225" cy="381000"/>
                <wp:effectExtent l="57150" t="38100" r="85725" b="95250"/>
                <wp:wrapNone/>
                <wp:docPr id="1027872501" name="Arrow: Pentagon 4"/>
                <wp:cNvGraphicFramePr/>
                <a:graphic xmlns:a="http://schemas.openxmlformats.org/drawingml/2006/main">
                  <a:graphicData uri="http://schemas.microsoft.com/office/word/2010/wordprocessingShape">
                    <wps:wsp>
                      <wps:cNvSpPr/>
                      <wps:spPr>
                        <a:xfrm rot="10800000" flipV="1">
                          <a:off x="0" y="0"/>
                          <a:ext cx="4848225" cy="381000"/>
                        </a:xfrm>
                        <a:prstGeom prst="homePlate">
                          <a:avLst/>
                        </a:prstGeom>
                        <a:solidFill>
                          <a:srgbClr val="AC53B5"/>
                        </a:solidFill>
                        <a:ln>
                          <a:solidFill>
                            <a:schemeClr val="tx1"/>
                          </a:solidFill>
                        </a:ln>
                      </wps:spPr>
                      <wps:style>
                        <a:lnRef idx="0">
                          <a:schemeClr val="accent5"/>
                        </a:lnRef>
                        <a:fillRef idx="3">
                          <a:schemeClr val="accent5"/>
                        </a:fillRef>
                        <a:effectRef idx="3">
                          <a:schemeClr val="accent5"/>
                        </a:effectRef>
                        <a:fontRef idx="minor">
                          <a:schemeClr val="lt1"/>
                        </a:fontRef>
                      </wps:style>
                      <wps:txbx>
                        <w:txbxContent>
                          <w:p w14:paraId="37B588F5" w14:textId="1F42CED0" w:rsidR="006E0631" w:rsidRPr="003D0AF7" w:rsidRDefault="006E0631" w:rsidP="00367C97">
                            <w:pPr>
                              <w:ind w:firstLine="142"/>
                            </w:pPr>
                            <w:r w:rsidRPr="003D0AF7">
                              <w:rPr>
                                <w:rFonts w:asciiTheme="minorHAnsi" w:hAnsiTheme="minorHAnsi" w:cstheme="minorHAnsi"/>
                                <w:b/>
                                <w:bCs/>
                                <w:sz w:val="18"/>
                                <w:szCs w:val="18"/>
                                <w:lang w:val="ru-RU"/>
                              </w:rPr>
                              <w:t xml:space="preserve">ЦЕЛ </w:t>
                            </w:r>
                            <w:r w:rsidRPr="003D0AF7">
                              <w:rPr>
                                <w:rFonts w:asciiTheme="minorHAnsi" w:hAnsiTheme="minorHAnsi" w:cstheme="minorHAnsi"/>
                                <w:b/>
                                <w:bCs/>
                                <w:sz w:val="18"/>
                                <w:szCs w:val="18"/>
                                <w:lang w:val="ru-RU"/>
                              </w:rPr>
                              <w:t>2 ЗА 2030:</w:t>
                            </w:r>
                            <w:r w:rsidRPr="003D0AF7">
                              <w:rPr>
                                <w:rFonts w:asciiTheme="minorHAnsi" w:hAnsiTheme="minorHAnsi" w:cstheme="minorHAnsi"/>
                                <w:sz w:val="18"/>
                                <w:szCs w:val="18"/>
                                <w:lang w:val="ru-RU"/>
                              </w:rPr>
                              <w:t xml:space="preserve">  Сите јавни институции да имаат симетричен пристап до интернет со брзина од најмалку 1 Gbps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FCF3E" id="_x0000_s1028" type="#_x0000_t15" style="position:absolute;left:0;text-align:left;margin-left:69.7pt;margin-top:5.95pt;width:381.75pt;height:30pt;rotation:180;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" adj="20751" fillcolor="#ac53b5" strokecolor="black [3213]">
                <v:shadow on="t" color="black" opacity="41287f" offset="0,1.5pt"/>
                <v:textbox>
                  <w:txbxContent>
                    <w:p w14:paraId="37B588F5" w14:textId="1F42CED0" w:rsidR="006E0631" w:rsidRPr="003D0AF7" w:rsidRDefault="006E0631" w:rsidP="00367C97">
                      <w:pPr>
                        <w:ind w:firstLine="142"/>
                      </w:pPr>
                      <w:r w:rsidRPr="003D0AF7">
                        <w:rPr>
                          <w:rFonts w:asciiTheme="minorHAnsi" w:hAnsiTheme="minorHAnsi" w:cstheme="minorHAnsi"/>
                          <w:b/>
                          <w:bCs/>
                          <w:sz w:val="18"/>
                          <w:szCs w:val="18"/>
                          <w:lang w:val="ru-RU"/>
                        </w:rPr>
                        <w:t xml:space="preserve">ЦЕЛ </w:t>
                      </w:r>
                      <w:r w:rsidRPr="003D0AF7">
                        <w:rPr>
                          <w:rFonts w:asciiTheme="minorHAnsi" w:hAnsiTheme="minorHAnsi" w:cstheme="minorHAnsi"/>
                          <w:b/>
                          <w:bCs/>
                          <w:sz w:val="18"/>
                          <w:szCs w:val="18"/>
                          <w:lang w:val="ru-RU"/>
                        </w:rPr>
                        <w:t>2 ЗА 2030:</w:t>
                      </w:r>
                      <w:r w:rsidRPr="003D0AF7">
                        <w:rPr>
                          <w:rFonts w:asciiTheme="minorHAnsi" w:hAnsiTheme="minorHAnsi" w:cstheme="minorHAnsi"/>
                          <w:sz w:val="18"/>
                          <w:szCs w:val="18"/>
                          <w:lang w:val="ru-RU"/>
                        </w:rPr>
                        <w:t xml:space="preserve">  Сите јавни институции да имаат симетричен пристап до интернет со брзина од најмалку 1 Gbps</w:t>
                      </w:r>
                    </w:p>
                  </w:txbxContent>
                </v:textbox>
                <w10:wrap anchorx="margin"/>
              </v:shape>
            </w:pict>
          </mc:Fallback>
        </mc:AlternateContent>
      </w:r>
    </w:p>
    <w:p w14:paraId="487F00F3" w14:textId="5DB16638" w:rsidR="006E0631" w:rsidRDefault="006E0631" w:rsidP="00F74927">
      <w:pPr>
        <w:spacing w:before="240" w:after="240"/>
        <w:ind w:left="1134" w:hanging="54"/>
        <w:jc w:val="both"/>
        <w:rPr>
          <w:rFonts w:asciiTheme="minorHAnsi" w:hAnsiTheme="minorHAnsi" w:cstheme="minorHAnsi"/>
          <w:b/>
          <w:bCs/>
          <w:sz w:val="22"/>
          <w:szCs w:val="22"/>
          <w:lang w:val="en-GB"/>
        </w:rPr>
      </w:pPr>
    </w:p>
    <w:p w14:paraId="5C748D87" w14:textId="77777777" w:rsidR="00383D96" w:rsidRPr="007D615B" w:rsidRDefault="00B41D33" w:rsidP="007B6DD5">
      <w:pPr>
        <w:pStyle w:val="ListParagraph"/>
        <w:numPr>
          <w:ilvl w:val="0"/>
          <w:numId w:val="5"/>
        </w:numPr>
        <w:spacing w:before="240" w:after="240"/>
        <w:ind w:left="360" w:firstLine="720"/>
        <w:jc w:val="both"/>
        <w:rPr>
          <w:rFonts w:asciiTheme="minorHAnsi" w:hAnsiTheme="minorHAnsi" w:cstheme="minorHAnsi"/>
          <w:sz w:val="22"/>
          <w:szCs w:val="22"/>
          <w:lang w:val="mk-MK"/>
        </w:rPr>
      </w:pPr>
      <w:r w:rsidRPr="007D615B">
        <w:rPr>
          <w:rFonts w:asciiTheme="minorHAnsi" w:hAnsiTheme="minorHAnsi" w:cstheme="minorHAnsi"/>
          <w:b/>
          <w:sz w:val="22"/>
          <w:szCs w:val="22"/>
          <w:lang w:val="mk-MK"/>
        </w:rPr>
        <w:t xml:space="preserve">Дигитални </w:t>
      </w:r>
      <w:r w:rsidR="003416E7" w:rsidRPr="007D615B">
        <w:rPr>
          <w:rFonts w:asciiTheme="minorHAnsi" w:hAnsiTheme="minorHAnsi" w:cstheme="minorHAnsi"/>
          <w:b/>
          <w:sz w:val="22"/>
          <w:szCs w:val="22"/>
          <w:lang w:val="mk-MK"/>
        </w:rPr>
        <w:t>компетенции и инклузивност</w:t>
      </w:r>
      <w:r w:rsidRPr="007D615B">
        <w:rPr>
          <w:rFonts w:asciiTheme="minorHAnsi" w:hAnsiTheme="minorHAnsi" w:cstheme="minorHAnsi"/>
          <w:b/>
          <w:sz w:val="22"/>
          <w:szCs w:val="22"/>
          <w:lang w:val="mk-MK"/>
        </w:rPr>
        <w:t xml:space="preserve">, </w:t>
      </w:r>
    </w:p>
    <w:p w14:paraId="7E666B7A" w14:textId="77777777" w:rsidR="00F95661" w:rsidRDefault="007E3D46" w:rsidP="007B6DD5">
      <w:pPr>
        <w:spacing w:before="240" w:after="240"/>
        <w:ind w:left="360" w:firstLine="720"/>
        <w:jc w:val="both"/>
        <w:rPr>
          <w:rFonts w:asciiTheme="minorHAnsi" w:hAnsiTheme="minorHAnsi" w:cstheme="minorHAnsi"/>
          <w:b/>
          <w:bCs/>
          <w:sz w:val="22"/>
          <w:szCs w:val="22"/>
          <w:lang w:val="en-GB"/>
        </w:rPr>
      </w:pPr>
      <w:r w:rsidRPr="007D615B">
        <w:rPr>
          <w:rFonts w:asciiTheme="minorHAnsi" w:hAnsiTheme="minorHAnsi" w:cstheme="minorHAnsi"/>
          <w:sz w:val="22"/>
          <w:szCs w:val="22"/>
          <w:lang w:val="mk-MK"/>
        </w:rPr>
        <w:t xml:space="preserve">Најдобрата инвестиција </w:t>
      </w:r>
      <w:r w:rsidR="00E503F3" w:rsidRPr="007D615B">
        <w:rPr>
          <w:rFonts w:asciiTheme="minorHAnsi" w:hAnsiTheme="minorHAnsi" w:cstheme="minorHAnsi"/>
          <w:sz w:val="22"/>
          <w:szCs w:val="22"/>
          <w:lang w:val="mk-MK"/>
        </w:rPr>
        <w:t>за</w:t>
      </w:r>
      <w:r w:rsidRPr="007D615B">
        <w:rPr>
          <w:rFonts w:asciiTheme="minorHAnsi" w:hAnsiTheme="minorHAnsi" w:cstheme="minorHAnsi"/>
          <w:sz w:val="22"/>
          <w:szCs w:val="22"/>
          <w:lang w:val="mk-MK"/>
        </w:rPr>
        <w:t xml:space="preserve"> иднината е инвестицијата во луѓето. Вештините и образованието ја поттикнуваат конкурентноста и иновативноста на државата. </w:t>
      </w:r>
      <w:r w:rsidR="00404B38" w:rsidRPr="007D615B">
        <w:rPr>
          <w:rFonts w:asciiTheme="minorHAnsi" w:hAnsiTheme="minorHAnsi" w:cstheme="minorHAnsi"/>
          <w:sz w:val="22"/>
          <w:szCs w:val="22"/>
          <w:lang w:val="mk-MK"/>
        </w:rPr>
        <w:t xml:space="preserve">Основните дигитални вештини за сите граѓани во Република Македонија и можноста за стекнување нови специјализирани дигитални вештини за работната сила се предуслов за користење на благосостојбата што ја носи инклузивното дигитално општество. </w:t>
      </w:r>
      <w:r w:rsidR="002F60DD" w:rsidRPr="007D615B">
        <w:rPr>
          <w:rFonts w:asciiTheme="minorHAnsi" w:hAnsiTheme="minorHAnsi" w:cstheme="minorHAnsi"/>
          <w:sz w:val="22"/>
          <w:szCs w:val="22"/>
          <w:lang w:val="ru-RU"/>
        </w:rPr>
        <w:t>Дигитално едуцирани граѓани и квалификувана работна сила се клучни за зголемување на отпорноста на општеството.</w:t>
      </w:r>
      <w:r w:rsidR="00E503F3" w:rsidRPr="007D615B">
        <w:rPr>
          <w:rFonts w:asciiTheme="minorHAnsi" w:hAnsiTheme="minorHAnsi" w:cstheme="minorHAnsi"/>
          <w:sz w:val="22"/>
          <w:szCs w:val="22"/>
          <w:lang w:val="mk-MK"/>
        </w:rPr>
        <w:t xml:space="preserve"> Дигиталните вештини треба да изградат општество кое </w:t>
      </w:r>
      <w:r w:rsidR="002F60DD" w:rsidRPr="007D615B">
        <w:rPr>
          <w:rFonts w:asciiTheme="minorHAnsi" w:hAnsiTheme="minorHAnsi" w:cstheme="minorHAnsi"/>
          <w:sz w:val="22"/>
          <w:szCs w:val="22"/>
          <w:lang w:val="mk-MK"/>
        </w:rPr>
        <w:t xml:space="preserve">ќе има </w:t>
      </w:r>
      <w:r w:rsidR="00E503F3" w:rsidRPr="007D615B">
        <w:rPr>
          <w:rFonts w:asciiTheme="minorHAnsi" w:hAnsiTheme="minorHAnsi" w:cstheme="minorHAnsi"/>
          <w:sz w:val="22"/>
          <w:szCs w:val="22"/>
          <w:lang w:val="mk-MK"/>
        </w:rPr>
        <w:t xml:space="preserve">доверба во </w:t>
      </w:r>
      <w:r w:rsidR="002F60DD" w:rsidRPr="007D615B">
        <w:rPr>
          <w:rFonts w:asciiTheme="minorHAnsi" w:hAnsiTheme="minorHAnsi" w:cstheme="minorHAnsi"/>
          <w:sz w:val="22"/>
          <w:szCs w:val="22"/>
          <w:lang w:val="mk-MK"/>
        </w:rPr>
        <w:t xml:space="preserve">онлајн услугите </w:t>
      </w:r>
      <w:r w:rsidR="00E503F3" w:rsidRPr="007D615B">
        <w:rPr>
          <w:rFonts w:asciiTheme="minorHAnsi" w:hAnsiTheme="minorHAnsi" w:cstheme="minorHAnsi"/>
          <w:sz w:val="22"/>
          <w:szCs w:val="22"/>
          <w:lang w:val="mk-MK"/>
        </w:rPr>
        <w:t xml:space="preserve">и </w:t>
      </w:r>
      <w:r w:rsidR="00703F95" w:rsidRPr="007D615B">
        <w:rPr>
          <w:rFonts w:asciiTheme="minorHAnsi" w:hAnsiTheme="minorHAnsi" w:cstheme="minorHAnsi"/>
          <w:sz w:val="22"/>
          <w:szCs w:val="22"/>
          <w:lang w:val="mk-MK"/>
        </w:rPr>
        <w:t>алатки</w:t>
      </w:r>
      <w:r w:rsidR="002F60DD" w:rsidRPr="007D615B">
        <w:rPr>
          <w:rFonts w:asciiTheme="minorHAnsi" w:hAnsiTheme="minorHAnsi" w:cstheme="minorHAnsi"/>
          <w:sz w:val="22"/>
          <w:szCs w:val="22"/>
          <w:lang w:val="mk-MK"/>
        </w:rPr>
        <w:t>те</w:t>
      </w:r>
      <w:r w:rsidR="00E503F3" w:rsidRPr="007D615B">
        <w:rPr>
          <w:rFonts w:asciiTheme="minorHAnsi" w:hAnsiTheme="minorHAnsi" w:cstheme="minorHAnsi"/>
          <w:sz w:val="22"/>
          <w:szCs w:val="22"/>
          <w:lang w:val="mk-MK"/>
        </w:rPr>
        <w:t>,</w:t>
      </w:r>
      <w:r w:rsidR="002F60DD" w:rsidRPr="007D615B">
        <w:rPr>
          <w:rFonts w:asciiTheme="minorHAnsi" w:hAnsiTheme="minorHAnsi" w:cstheme="minorHAnsi"/>
          <w:sz w:val="22"/>
          <w:szCs w:val="22"/>
          <w:lang w:val="mk-MK"/>
        </w:rPr>
        <w:t xml:space="preserve"> коеќе може </w:t>
      </w:r>
      <w:r w:rsidR="00E503F3" w:rsidRPr="007D615B">
        <w:rPr>
          <w:rFonts w:asciiTheme="minorHAnsi" w:hAnsiTheme="minorHAnsi" w:cstheme="minorHAnsi"/>
          <w:sz w:val="22"/>
          <w:szCs w:val="22"/>
          <w:lang w:val="mk-MK"/>
        </w:rPr>
        <w:t>да идентификува дезинформации</w:t>
      </w:r>
      <w:r w:rsidR="002F60DD" w:rsidRPr="007D615B">
        <w:rPr>
          <w:rFonts w:asciiTheme="minorHAnsi" w:hAnsiTheme="minorHAnsi" w:cstheme="minorHAnsi"/>
          <w:sz w:val="22"/>
          <w:szCs w:val="22"/>
          <w:lang w:val="mk-MK"/>
        </w:rPr>
        <w:t xml:space="preserve">, </w:t>
      </w:r>
      <w:r w:rsidR="00E503F3" w:rsidRPr="007D615B">
        <w:rPr>
          <w:rFonts w:asciiTheme="minorHAnsi" w:hAnsiTheme="minorHAnsi" w:cstheme="minorHAnsi"/>
          <w:sz w:val="22"/>
          <w:szCs w:val="22"/>
          <w:lang w:val="mk-MK"/>
        </w:rPr>
        <w:t>да се заштити од сајбер напади</w:t>
      </w:r>
      <w:r w:rsidR="002E1B50" w:rsidRPr="007D615B">
        <w:rPr>
          <w:rFonts w:asciiTheme="minorHAnsi" w:hAnsiTheme="minorHAnsi" w:cstheme="minorHAnsi"/>
          <w:sz w:val="22"/>
          <w:szCs w:val="22"/>
          <w:lang w:val="mk-MK"/>
        </w:rPr>
        <w:t xml:space="preserve"> и</w:t>
      </w:r>
      <w:r w:rsidR="00E503F3" w:rsidRPr="007D615B">
        <w:rPr>
          <w:rFonts w:asciiTheme="minorHAnsi" w:hAnsiTheme="minorHAnsi" w:cstheme="minorHAnsi"/>
          <w:sz w:val="22"/>
          <w:szCs w:val="22"/>
          <w:lang w:val="mk-MK"/>
        </w:rPr>
        <w:t xml:space="preserve"> измами и</w:t>
      </w:r>
      <w:r w:rsidR="002F60DD" w:rsidRPr="007D615B">
        <w:rPr>
          <w:rFonts w:asciiTheme="minorHAnsi" w:hAnsiTheme="minorHAnsi" w:cstheme="minorHAnsi"/>
          <w:sz w:val="22"/>
          <w:szCs w:val="22"/>
          <w:lang w:val="mk-MK"/>
        </w:rPr>
        <w:t xml:space="preserve"> општество</w:t>
      </w:r>
      <w:r w:rsidR="00E503F3" w:rsidRPr="007D615B">
        <w:rPr>
          <w:rFonts w:asciiTheme="minorHAnsi" w:hAnsiTheme="minorHAnsi" w:cstheme="minorHAnsi"/>
          <w:sz w:val="22"/>
          <w:szCs w:val="22"/>
          <w:lang w:val="mk-MK"/>
        </w:rPr>
        <w:t xml:space="preserve"> во кое децата учат да се движат низ огромниот број на информации на кои секојдневно се изложени. П</w:t>
      </w:r>
      <w:r w:rsidR="00A01C29" w:rsidRPr="007D615B">
        <w:rPr>
          <w:rFonts w:asciiTheme="minorHAnsi" w:hAnsiTheme="minorHAnsi" w:cstheme="minorHAnsi"/>
          <w:sz w:val="22"/>
          <w:szCs w:val="22"/>
          <w:lang w:val="mk-MK"/>
        </w:rPr>
        <w:t xml:space="preserve">ристапот до </w:t>
      </w:r>
      <w:r w:rsidR="00A01C29" w:rsidRPr="007D615B">
        <w:rPr>
          <w:rFonts w:asciiTheme="minorHAnsi" w:hAnsiTheme="minorHAnsi" w:cstheme="minorHAnsi"/>
          <w:b/>
          <w:bCs/>
          <w:sz w:val="22"/>
          <w:szCs w:val="22"/>
          <w:lang w:val="mk-MK"/>
        </w:rPr>
        <w:t>образование што овозможува стекнување основни дигитални вештини</w:t>
      </w:r>
      <w:r w:rsidR="00A01C29" w:rsidRPr="007D615B">
        <w:rPr>
          <w:rFonts w:asciiTheme="minorHAnsi" w:hAnsiTheme="minorHAnsi" w:cstheme="minorHAnsi"/>
          <w:sz w:val="22"/>
          <w:szCs w:val="22"/>
          <w:lang w:val="mk-MK"/>
        </w:rPr>
        <w:t xml:space="preserve"> треба да биде право за сите граѓани на </w:t>
      </w:r>
      <w:r w:rsidR="00E503F3" w:rsidRPr="007D615B">
        <w:rPr>
          <w:rFonts w:asciiTheme="minorHAnsi" w:hAnsiTheme="minorHAnsi" w:cstheme="minorHAnsi"/>
          <w:sz w:val="22"/>
          <w:szCs w:val="22"/>
          <w:lang w:val="mk-MK"/>
        </w:rPr>
        <w:t>Република Македонија</w:t>
      </w:r>
      <w:r w:rsidR="002E1B50" w:rsidRPr="007D615B">
        <w:rPr>
          <w:rFonts w:asciiTheme="minorHAnsi" w:hAnsiTheme="minorHAnsi" w:cstheme="minorHAnsi"/>
          <w:sz w:val="22"/>
          <w:szCs w:val="22"/>
          <w:lang w:val="mk-MK"/>
        </w:rPr>
        <w:t xml:space="preserve">, а </w:t>
      </w:r>
      <w:r w:rsidR="002E1B50" w:rsidRPr="007D615B">
        <w:rPr>
          <w:rFonts w:asciiTheme="minorHAnsi" w:hAnsiTheme="minorHAnsi" w:cstheme="minorHAnsi"/>
          <w:b/>
          <w:bCs/>
          <w:sz w:val="22"/>
          <w:szCs w:val="22"/>
          <w:lang w:val="mk-MK"/>
        </w:rPr>
        <w:t>специјализирани</w:t>
      </w:r>
      <w:r w:rsidR="00613DC8" w:rsidRPr="007D615B">
        <w:rPr>
          <w:rFonts w:asciiTheme="minorHAnsi" w:hAnsiTheme="minorHAnsi" w:cstheme="minorHAnsi"/>
          <w:b/>
          <w:bCs/>
          <w:sz w:val="22"/>
          <w:szCs w:val="22"/>
          <w:lang w:val="mk-MK"/>
        </w:rPr>
        <w:t>те</w:t>
      </w:r>
      <w:r w:rsidR="002E1B50" w:rsidRPr="007D615B">
        <w:rPr>
          <w:rFonts w:asciiTheme="minorHAnsi" w:hAnsiTheme="minorHAnsi" w:cstheme="minorHAnsi"/>
          <w:b/>
          <w:bCs/>
          <w:sz w:val="22"/>
          <w:szCs w:val="22"/>
          <w:lang w:val="mk-MK"/>
        </w:rPr>
        <w:t xml:space="preserve"> програми и обуки за напредни дигитални вештини </w:t>
      </w:r>
      <w:r w:rsidR="00613DC8" w:rsidRPr="007D615B">
        <w:rPr>
          <w:rFonts w:asciiTheme="minorHAnsi" w:hAnsiTheme="minorHAnsi" w:cstheme="minorHAnsi"/>
          <w:b/>
          <w:bCs/>
          <w:sz w:val="22"/>
          <w:szCs w:val="22"/>
          <w:lang w:val="mk-MK"/>
        </w:rPr>
        <w:t>треба да бидат овозможени и достапни за бизнис секторот</w:t>
      </w:r>
      <w:r w:rsidR="004626A9" w:rsidRPr="007D615B">
        <w:rPr>
          <w:rFonts w:asciiTheme="minorHAnsi" w:hAnsiTheme="minorHAnsi" w:cstheme="minorHAnsi"/>
          <w:sz w:val="22"/>
          <w:szCs w:val="22"/>
          <w:lang w:val="mk-MK"/>
        </w:rPr>
        <w:t>.</w:t>
      </w:r>
      <w:r w:rsidR="00404B38" w:rsidRPr="007D615B">
        <w:rPr>
          <w:rFonts w:asciiTheme="minorHAnsi" w:hAnsiTheme="minorHAnsi" w:cstheme="minorHAnsi"/>
          <w:sz w:val="22"/>
          <w:szCs w:val="22"/>
          <w:lang w:val="mk-MK"/>
        </w:rPr>
        <w:t xml:space="preserve"> С</w:t>
      </w:r>
      <w:r w:rsidR="00E503F3" w:rsidRPr="007D615B">
        <w:rPr>
          <w:rFonts w:asciiTheme="minorHAnsi" w:hAnsiTheme="minorHAnsi" w:cstheme="minorHAnsi"/>
          <w:sz w:val="22"/>
          <w:szCs w:val="22"/>
          <w:lang w:val="mk-MK"/>
        </w:rPr>
        <w:t xml:space="preserve">ето тоа </w:t>
      </w:r>
      <w:r w:rsidR="001E64D0" w:rsidRPr="007D615B">
        <w:rPr>
          <w:rFonts w:asciiTheme="minorHAnsi" w:hAnsiTheme="minorHAnsi" w:cstheme="minorHAnsi"/>
          <w:sz w:val="22"/>
          <w:szCs w:val="22"/>
          <w:lang w:val="mk-MK"/>
        </w:rPr>
        <w:t xml:space="preserve">треба да се овозможи </w:t>
      </w:r>
      <w:r w:rsidRPr="007D615B">
        <w:rPr>
          <w:rFonts w:asciiTheme="minorHAnsi" w:hAnsiTheme="minorHAnsi" w:cstheme="minorHAnsi"/>
          <w:sz w:val="22"/>
          <w:szCs w:val="22"/>
          <w:lang w:val="mk-MK"/>
        </w:rPr>
        <w:t xml:space="preserve">преку </w:t>
      </w:r>
      <w:r w:rsidRPr="007D615B">
        <w:rPr>
          <w:rFonts w:asciiTheme="minorHAnsi" w:hAnsiTheme="minorHAnsi" w:cstheme="minorHAnsi"/>
          <w:b/>
          <w:bCs/>
          <w:sz w:val="22"/>
          <w:szCs w:val="22"/>
          <w:lang w:val="mk-MK"/>
        </w:rPr>
        <w:t>потикнување на</w:t>
      </w:r>
      <w:r w:rsidRPr="007D615B">
        <w:rPr>
          <w:rFonts w:asciiTheme="minorHAnsi" w:hAnsiTheme="minorHAnsi" w:cstheme="minorHAnsi"/>
          <w:b/>
          <w:bCs/>
          <w:sz w:val="22"/>
          <w:szCs w:val="22"/>
          <w:lang w:val="ru-RU"/>
        </w:rPr>
        <w:t xml:space="preserve"> развој на дигитален образовен екосистемсо високи перформанси</w:t>
      </w:r>
      <w:r w:rsidRPr="007D615B">
        <w:rPr>
          <w:rFonts w:asciiTheme="minorHAnsi" w:hAnsiTheme="minorHAnsi" w:cstheme="minorHAnsi"/>
          <w:sz w:val="22"/>
          <w:szCs w:val="22"/>
          <w:lang w:val="ru-RU"/>
        </w:rPr>
        <w:t xml:space="preserve">, како и со </w:t>
      </w:r>
      <w:r w:rsidRPr="007D615B">
        <w:rPr>
          <w:rFonts w:asciiTheme="minorHAnsi" w:hAnsiTheme="minorHAnsi" w:cstheme="minorHAnsi"/>
          <w:b/>
          <w:bCs/>
          <w:sz w:val="22"/>
          <w:szCs w:val="22"/>
          <w:lang w:val="ru-RU"/>
        </w:rPr>
        <w:t xml:space="preserve">ефективна политика за промовирање </w:t>
      </w:r>
      <w:r w:rsidR="00404B38" w:rsidRPr="007D615B">
        <w:rPr>
          <w:rFonts w:asciiTheme="minorHAnsi" w:hAnsiTheme="minorHAnsi" w:cstheme="minorHAnsi"/>
          <w:b/>
          <w:bCs/>
          <w:sz w:val="22"/>
          <w:szCs w:val="22"/>
          <w:lang w:val="mk-MK"/>
        </w:rPr>
        <w:t>доживотно учење кое треба да стане реалност</w:t>
      </w:r>
      <w:r w:rsidRPr="007D615B">
        <w:rPr>
          <w:rFonts w:asciiTheme="minorHAnsi" w:hAnsiTheme="minorHAnsi" w:cstheme="minorHAnsi"/>
          <w:b/>
          <w:bCs/>
          <w:sz w:val="22"/>
          <w:szCs w:val="22"/>
          <w:lang w:val="ru-RU"/>
        </w:rPr>
        <w:t>.</w:t>
      </w:r>
    </w:p>
    <w:p w14:paraId="0A9E4CED" w14:textId="4ACB5F27" w:rsidR="00DD6A93" w:rsidRDefault="00DD6A93" w:rsidP="007B6DD5">
      <w:pPr>
        <w:spacing w:before="240" w:after="240"/>
        <w:ind w:left="360" w:firstLine="720"/>
        <w:jc w:val="both"/>
        <w:rPr>
          <w:rFonts w:asciiTheme="minorHAnsi" w:hAnsiTheme="minorHAnsi" w:cstheme="minorHAnsi"/>
          <w:b/>
          <w:bCs/>
          <w:sz w:val="22"/>
          <w:szCs w:val="22"/>
          <w:lang w:val="en-GB"/>
        </w:rPr>
      </w:pPr>
      <w:r>
        <w:rPr>
          <w:rFonts w:asciiTheme="minorHAnsi" w:hAnsiTheme="minorHAnsi" w:cstheme="minorHAnsi" w:hint="eastAsia"/>
          <w:noProof/>
          <w:sz w:val="22"/>
          <w:szCs w:val="22"/>
          <w:lang w:val="mk-MK"/>
        </w:rPr>
        <w:drawing>
          <wp:anchor distT="0" distB="0" distL="114300" distR="114300" simplePos="0" relativeHeight="251672576" behindDoc="0" locked="0" layoutInCell="1" allowOverlap="1" wp14:anchorId="3BB44FBD" wp14:editId="5094A8FA">
            <wp:simplePos x="0" y="0"/>
            <wp:positionH relativeFrom="column">
              <wp:posOffset>227965</wp:posOffset>
            </wp:positionH>
            <wp:positionV relativeFrom="paragraph">
              <wp:posOffset>283845</wp:posOffset>
            </wp:positionV>
            <wp:extent cx="447675" cy="447675"/>
            <wp:effectExtent l="0" t="0" r="9525" b="0"/>
            <wp:wrapThrough wrapText="bothSides">
              <wp:wrapPolygon edited="0">
                <wp:start x="8272" y="1838"/>
                <wp:lineTo x="919" y="10111"/>
                <wp:lineTo x="0" y="19302"/>
                <wp:lineTo x="21140" y="19302"/>
                <wp:lineTo x="20221" y="10111"/>
                <wp:lineTo x="12868" y="1838"/>
                <wp:lineTo x="8272" y="1838"/>
              </wp:wrapPolygon>
            </wp:wrapThrough>
            <wp:docPr id="315876102" name="Graphic 6" descr="School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76102" name="Graphic 315876102" descr="Schoolhouse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2"/>
          <w:szCs w:val="22"/>
          <w:lang w:val="en-GB"/>
        </w:rPr>
        <mc:AlternateContent>
          <mc:Choice Requires="wps">
            <w:drawing>
              <wp:anchor distT="0" distB="0" distL="114300" distR="114300" simplePos="0" relativeHeight="251669504" behindDoc="0" locked="0" layoutInCell="1" allowOverlap="1" wp14:anchorId="5D98BC92" wp14:editId="5029E4F5">
                <wp:simplePos x="0" y="0"/>
                <wp:positionH relativeFrom="margin">
                  <wp:posOffset>866775</wp:posOffset>
                </wp:positionH>
                <wp:positionV relativeFrom="paragraph">
                  <wp:posOffset>322580</wp:posOffset>
                </wp:positionV>
                <wp:extent cx="4848225" cy="381000"/>
                <wp:effectExtent l="19050" t="0" r="28575" b="19050"/>
                <wp:wrapNone/>
                <wp:docPr id="1890140203" name="Arrow: Pentagon 4"/>
                <wp:cNvGraphicFramePr/>
                <a:graphic xmlns:a="http://schemas.openxmlformats.org/drawingml/2006/main">
                  <a:graphicData uri="http://schemas.microsoft.com/office/word/2010/wordprocessingShape">
                    <wps:wsp>
                      <wps:cNvSpPr/>
                      <wps:spPr>
                        <a:xfrm rot="10800000" flipV="1">
                          <a:off x="0" y="0"/>
                          <a:ext cx="4848225" cy="381000"/>
                        </a:xfrm>
                        <a:prstGeom prst="homePlate">
                          <a:avLst/>
                        </a:prstGeom>
                        <a:solidFill>
                          <a:srgbClr val="AC53B5"/>
                        </a:solidFill>
                      </wps:spPr>
                      <wps:style>
                        <a:lnRef idx="2">
                          <a:schemeClr val="accent5">
                            <a:shade val="15000"/>
                          </a:schemeClr>
                        </a:lnRef>
                        <a:fillRef idx="1">
                          <a:schemeClr val="accent5"/>
                        </a:fillRef>
                        <a:effectRef idx="0">
                          <a:schemeClr val="accent5"/>
                        </a:effectRef>
                        <a:fontRef idx="minor">
                          <a:schemeClr val="lt1"/>
                        </a:fontRef>
                      </wps:style>
                      <wps:txbx>
                        <w:txbxContent>
                          <w:p w14:paraId="6913FEA7" w14:textId="78B18058" w:rsidR="00DD6A93" w:rsidRDefault="00DD6A93" w:rsidP="00DD6A93">
                            <w:pPr>
                              <w:jc w:val="center"/>
                            </w:pPr>
                            <w:r w:rsidRPr="00DD6A93">
                              <w:rPr>
                                <w:rFonts w:asciiTheme="minorHAnsi" w:hAnsiTheme="minorHAnsi" w:cstheme="minorHAnsi"/>
                                <w:b/>
                                <w:bCs/>
                                <w:sz w:val="18"/>
                                <w:szCs w:val="18"/>
                                <w:lang w:val="ru-RU"/>
                              </w:rPr>
                              <w:t xml:space="preserve">ЦЕЛ </w:t>
                            </w:r>
                            <w:r w:rsidRPr="00DD6A93">
                              <w:rPr>
                                <w:rFonts w:asciiTheme="minorHAnsi" w:hAnsiTheme="minorHAnsi" w:cstheme="minorHAnsi"/>
                                <w:b/>
                                <w:bCs/>
                                <w:sz w:val="18"/>
                                <w:szCs w:val="18"/>
                                <w:lang w:val="ru-RU"/>
                              </w:rPr>
                              <w:t>1 ЗА 2030: Најмалку 70% од населението да поседува основни дигитални вештини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8BC92" id="_x0000_s1029" type="#_x0000_t15" style="position:absolute;left:0;text-align:left;margin-left:68.25pt;margin-top:25.4pt;width:381.75pt;height:30pt;rotation:180;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" adj="20751" fillcolor="#ac53b5" strokecolor="#09101d [488]" strokeweight="1pt">
                <v:textbox>
                  <w:txbxContent>
                    <w:p w14:paraId="6913FEA7" w14:textId="78B18058" w:rsidR="00DD6A93" w:rsidRDefault="00DD6A93" w:rsidP="00DD6A93">
                      <w:pPr>
                        <w:jc w:val="center"/>
                      </w:pPr>
                      <w:r w:rsidRPr="00DD6A93">
                        <w:rPr>
                          <w:rFonts w:asciiTheme="minorHAnsi" w:hAnsiTheme="minorHAnsi" w:cstheme="minorHAnsi"/>
                          <w:b/>
                          <w:bCs/>
                          <w:sz w:val="18"/>
                          <w:szCs w:val="18"/>
                          <w:lang w:val="ru-RU"/>
                        </w:rPr>
                        <w:t xml:space="preserve">ЦЕЛ </w:t>
                      </w:r>
                      <w:r w:rsidRPr="00DD6A93">
                        <w:rPr>
                          <w:rFonts w:asciiTheme="minorHAnsi" w:hAnsiTheme="minorHAnsi" w:cstheme="minorHAnsi"/>
                          <w:b/>
                          <w:bCs/>
                          <w:sz w:val="18"/>
                          <w:szCs w:val="18"/>
                          <w:lang w:val="ru-RU"/>
                        </w:rPr>
                        <w:t>1 ЗА 2030: Најмалку 70% од населението да поседува основни дигитални вештини</w:t>
                      </w:r>
                    </w:p>
                  </w:txbxContent>
                </v:textbox>
                <w10:wrap anchorx="margin"/>
              </v:shape>
            </w:pict>
          </mc:Fallback>
        </mc:AlternateContent>
      </w:r>
    </w:p>
    <w:p w14:paraId="0CE3B029" w14:textId="2F0AC243" w:rsidR="00DD6A93" w:rsidRDefault="00DD6A93" w:rsidP="007B6DD5">
      <w:pPr>
        <w:spacing w:before="240" w:after="240"/>
        <w:ind w:left="360" w:firstLine="720"/>
        <w:jc w:val="both"/>
        <w:rPr>
          <w:rFonts w:asciiTheme="minorHAnsi" w:hAnsiTheme="minorHAnsi" w:cstheme="minorHAnsi"/>
          <w:b/>
          <w:bCs/>
          <w:sz w:val="22"/>
          <w:szCs w:val="22"/>
          <w:lang w:val="en-GB"/>
        </w:rPr>
      </w:pPr>
    </w:p>
    <w:p w14:paraId="2750DEB5" w14:textId="0BBD6FC9" w:rsidR="00DD6A93" w:rsidRDefault="00367C97" w:rsidP="007B6DD5">
      <w:pPr>
        <w:spacing w:before="240" w:after="240"/>
        <w:ind w:left="360" w:firstLine="720"/>
        <w:jc w:val="both"/>
        <w:rPr>
          <w:rFonts w:asciiTheme="minorHAnsi" w:hAnsiTheme="minorHAnsi" w:cstheme="minorHAnsi"/>
          <w:b/>
          <w:bCs/>
          <w:sz w:val="22"/>
          <w:szCs w:val="22"/>
          <w:lang w:val="en-GB"/>
        </w:rPr>
      </w:pPr>
      <w:r>
        <w:rPr>
          <w:rFonts w:asciiTheme="minorHAnsi" w:hAnsiTheme="minorHAnsi" w:cstheme="minorHAnsi"/>
          <w:noProof/>
          <w:sz w:val="22"/>
          <w:szCs w:val="22"/>
          <w:lang w:val="mk-MK"/>
        </w:rPr>
        <w:lastRenderedPageBreak/>
        <w:drawing>
          <wp:anchor distT="0" distB="0" distL="114300" distR="114300" simplePos="0" relativeHeight="251673600" behindDoc="0" locked="0" layoutInCell="1" allowOverlap="1" wp14:anchorId="25916EED" wp14:editId="7ECFC5F4">
            <wp:simplePos x="0" y="0"/>
            <wp:positionH relativeFrom="column">
              <wp:posOffset>238125</wp:posOffset>
            </wp:positionH>
            <wp:positionV relativeFrom="paragraph">
              <wp:posOffset>228600</wp:posOffset>
            </wp:positionV>
            <wp:extent cx="409575" cy="409575"/>
            <wp:effectExtent l="0" t="0" r="9525" b="9525"/>
            <wp:wrapThrough wrapText="bothSides">
              <wp:wrapPolygon edited="0">
                <wp:start x="3014" y="0"/>
                <wp:lineTo x="0" y="10047"/>
                <wp:lineTo x="1005" y="21098"/>
                <wp:lineTo x="8037" y="21098"/>
                <wp:lineTo x="21098" y="19088"/>
                <wp:lineTo x="20093" y="0"/>
                <wp:lineTo x="3014" y="0"/>
              </wp:wrapPolygon>
            </wp:wrapThrough>
            <wp:docPr id="1347321249" name="Graphic 7"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21249" name="Graphic 1347321249" descr="Classroom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409575" cy="409575"/>
                    </a:xfrm>
                    <a:prstGeom prst="rect">
                      <a:avLst/>
                    </a:prstGeom>
                  </pic:spPr>
                </pic:pic>
              </a:graphicData>
            </a:graphic>
          </wp:anchor>
        </w:drawing>
      </w:r>
      <w:r w:rsidR="00DD6A93">
        <w:rPr>
          <w:rFonts w:asciiTheme="minorHAnsi" w:hAnsiTheme="minorHAnsi" w:cstheme="minorHAnsi"/>
          <w:b/>
          <w:bCs/>
          <w:noProof/>
          <w:sz w:val="22"/>
          <w:szCs w:val="22"/>
          <w:lang w:val="en-GB"/>
        </w:rPr>
        <mc:AlternateContent>
          <mc:Choice Requires="wps">
            <w:drawing>
              <wp:anchor distT="0" distB="0" distL="114300" distR="114300" simplePos="0" relativeHeight="251671552" behindDoc="0" locked="0" layoutInCell="1" allowOverlap="1" wp14:anchorId="3FE770B1" wp14:editId="523D50AF">
                <wp:simplePos x="0" y="0"/>
                <wp:positionH relativeFrom="margin">
                  <wp:posOffset>873760</wp:posOffset>
                </wp:positionH>
                <wp:positionV relativeFrom="paragraph">
                  <wp:posOffset>189230</wp:posOffset>
                </wp:positionV>
                <wp:extent cx="4848225" cy="381000"/>
                <wp:effectExtent l="19050" t="0" r="28575" b="19050"/>
                <wp:wrapNone/>
                <wp:docPr id="21220122" name="Arrow: Pentagon 4"/>
                <wp:cNvGraphicFramePr/>
                <a:graphic xmlns:a="http://schemas.openxmlformats.org/drawingml/2006/main">
                  <a:graphicData uri="http://schemas.microsoft.com/office/word/2010/wordprocessingShape">
                    <wps:wsp>
                      <wps:cNvSpPr/>
                      <wps:spPr>
                        <a:xfrm rot="10800000" flipV="1">
                          <a:off x="0" y="0"/>
                          <a:ext cx="4848225" cy="381000"/>
                        </a:xfrm>
                        <a:prstGeom prst="homePlate">
                          <a:avLst/>
                        </a:prstGeom>
                        <a:solidFill>
                          <a:srgbClr val="AC53B5"/>
                        </a:solidFill>
                      </wps:spPr>
                      <wps:style>
                        <a:lnRef idx="2">
                          <a:schemeClr val="accent5">
                            <a:shade val="15000"/>
                          </a:schemeClr>
                        </a:lnRef>
                        <a:fillRef idx="1">
                          <a:schemeClr val="accent5"/>
                        </a:fillRef>
                        <a:effectRef idx="0">
                          <a:schemeClr val="accent5"/>
                        </a:effectRef>
                        <a:fontRef idx="minor">
                          <a:schemeClr val="lt1"/>
                        </a:fontRef>
                      </wps:style>
                      <wps:txbx>
                        <w:txbxContent>
                          <w:p w14:paraId="5F1E7C2F" w14:textId="7B55230D" w:rsidR="00DD6A93" w:rsidRPr="00DD6A93" w:rsidRDefault="00DD6A93" w:rsidP="00DD6A93">
                            <w:pPr>
                              <w:ind w:firstLine="142"/>
                              <w:jc w:val="both"/>
                              <w:rPr>
                                <w:rFonts w:asciiTheme="minorHAnsi" w:hAnsiTheme="minorHAnsi" w:cstheme="minorHAnsi"/>
                                <w:color w:val="FF0000"/>
                                <w:sz w:val="18"/>
                                <w:szCs w:val="18"/>
                                <w:lang w:val="en-GB"/>
                              </w:rPr>
                            </w:pPr>
                            <w:r w:rsidRPr="00DD6A93">
                              <w:rPr>
                                <w:rFonts w:asciiTheme="minorHAnsi" w:hAnsiTheme="minorHAnsi" w:cstheme="minorHAnsi"/>
                                <w:b/>
                                <w:bCs/>
                                <w:sz w:val="18"/>
                                <w:szCs w:val="18"/>
                                <w:lang w:val="ru-RU"/>
                              </w:rPr>
                              <w:t xml:space="preserve">ЦЕЛ </w:t>
                            </w:r>
                            <w:r w:rsidRPr="00DD6A93">
                              <w:rPr>
                                <w:rFonts w:asciiTheme="minorHAnsi" w:hAnsiTheme="minorHAnsi" w:cstheme="minorHAnsi"/>
                                <w:b/>
                                <w:bCs/>
                                <w:sz w:val="18"/>
                                <w:szCs w:val="18"/>
                                <w:lang w:val="ru-RU"/>
                              </w:rPr>
                              <w:t>2 ЗА 2030: Најмалку 1000 дипломирани студенти во областа на ИКТ на годишно ниво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70B1" id="_x0000_s1030" type="#_x0000_t15" style="position:absolute;left:0;text-align:left;margin-left:68.8pt;margin-top:14.9pt;width:381.75pt;height:30pt;rotation:180;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" adj="20751" fillcolor="#ac53b5" strokecolor="#09101d [488]" strokeweight="1pt">
                <v:textbox>
                  <w:txbxContent>
                    <w:p w14:paraId="5F1E7C2F" w14:textId="7B55230D" w:rsidR="00DD6A93" w:rsidRPr="00DD6A93" w:rsidRDefault="00DD6A93" w:rsidP="00DD6A93">
                      <w:pPr>
                        <w:ind w:firstLine="142"/>
                        <w:jc w:val="both"/>
                        <w:rPr>
                          <w:rFonts w:asciiTheme="minorHAnsi" w:hAnsiTheme="minorHAnsi" w:cstheme="minorHAnsi"/>
                          <w:color w:val="FF0000"/>
                          <w:sz w:val="18"/>
                          <w:szCs w:val="18"/>
                          <w:lang w:val="en-GB"/>
                        </w:rPr>
                      </w:pPr>
                      <w:r w:rsidRPr="00DD6A93">
                        <w:rPr>
                          <w:rFonts w:asciiTheme="minorHAnsi" w:hAnsiTheme="minorHAnsi" w:cstheme="minorHAnsi"/>
                          <w:b/>
                          <w:bCs/>
                          <w:sz w:val="18"/>
                          <w:szCs w:val="18"/>
                          <w:lang w:val="ru-RU"/>
                        </w:rPr>
                        <w:t xml:space="preserve">ЦЕЛ </w:t>
                      </w:r>
                      <w:r w:rsidRPr="00DD6A93">
                        <w:rPr>
                          <w:rFonts w:asciiTheme="minorHAnsi" w:hAnsiTheme="minorHAnsi" w:cstheme="minorHAnsi"/>
                          <w:b/>
                          <w:bCs/>
                          <w:sz w:val="18"/>
                          <w:szCs w:val="18"/>
                          <w:lang w:val="ru-RU"/>
                        </w:rPr>
                        <w:t>2 ЗА 2030: Најмалку 1000 дипломирани студенти во областа на ИКТ на годишно ниво</w:t>
                      </w:r>
                    </w:p>
                  </w:txbxContent>
                </v:textbox>
                <w10:wrap anchorx="margin"/>
              </v:shape>
            </w:pict>
          </mc:Fallback>
        </mc:AlternateContent>
      </w:r>
    </w:p>
    <w:p w14:paraId="607870CA" w14:textId="7DD91311" w:rsidR="00DD6A93" w:rsidRPr="00DD6A93" w:rsidRDefault="00DD6A93" w:rsidP="007B6DD5">
      <w:pPr>
        <w:spacing w:before="240" w:after="240"/>
        <w:ind w:left="360" w:firstLine="720"/>
        <w:jc w:val="both"/>
        <w:rPr>
          <w:rFonts w:asciiTheme="minorHAnsi" w:hAnsiTheme="minorHAnsi" w:cstheme="minorHAnsi"/>
          <w:b/>
          <w:bCs/>
          <w:sz w:val="22"/>
          <w:szCs w:val="22"/>
          <w:lang w:val="en-GB"/>
        </w:rPr>
      </w:pPr>
    </w:p>
    <w:p w14:paraId="6C7F1CDB" w14:textId="4BE29891" w:rsidR="00367C97" w:rsidRPr="00367C97" w:rsidRDefault="00367C97" w:rsidP="00367C97">
      <w:pPr>
        <w:pStyle w:val="ListParagraph"/>
        <w:spacing w:before="240" w:after="240"/>
        <w:ind w:left="1080"/>
        <w:jc w:val="both"/>
        <w:rPr>
          <w:rFonts w:asciiTheme="minorHAnsi" w:hAnsiTheme="minorHAnsi" w:cstheme="minorHAnsi"/>
          <w:sz w:val="22"/>
          <w:szCs w:val="22"/>
          <w:lang w:val="mk-MK"/>
        </w:rPr>
      </w:pPr>
    </w:p>
    <w:p w14:paraId="00E28ADB" w14:textId="499182C8" w:rsidR="00383D96" w:rsidRPr="007D615B" w:rsidRDefault="006741CE" w:rsidP="007B6DD5">
      <w:pPr>
        <w:pStyle w:val="ListParagraph"/>
        <w:numPr>
          <w:ilvl w:val="0"/>
          <w:numId w:val="5"/>
        </w:numPr>
        <w:spacing w:before="240" w:after="240"/>
        <w:ind w:left="360" w:firstLine="720"/>
        <w:jc w:val="both"/>
        <w:rPr>
          <w:rFonts w:asciiTheme="minorHAnsi" w:hAnsiTheme="minorHAnsi" w:cstheme="minorHAnsi"/>
          <w:sz w:val="22"/>
          <w:szCs w:val="22"/>
          <w:lang w:val="mk-MK"/>
        </w:rPr>
      </w:pPr>
      <w:r w:rsidRPr="007D615B">
        <w:rPr>
          <w:rFonts w:asciiTheme="minorHAnsi" w:hAnsiTheme="minorHAnsi" w:cstheme="minorHAnsi"/>
          <w:b/>
          <w:sz w:val="22"/>
          <w:szCs w:val="22"/>
          <w:lang w:val="mk-MK"/>
        </w:rPr>
        <w:t>У</w:t>
      </w:r>
      <w:r w:rsidR="00B41D33" w:rsidRPr="007D615B">
        <w:rPr>
          <w:rFonts w:asciiTheme="minorHAnsi" w:hAnsiTheme="minorHAnsi" w:cstheme="minorHAnsi"/>
          <w:b/>
          <w:sz w:val="22"/>
          <w:szCs w:val="22"/>
          <w:lang w:val="mk-MK"/>
        </w:rPr>
        <w:t>правување</w:t>
      </w:r>
      <w:r w:rsidR="003416E7" w:rsidRPr="007D615B">
        <w:rPr>
          <w:rFonts w:asciiTheme="minorHAnsi" w:hAnsiTheme="minorHAnsi" w:cstheme="minorHAnsi"/>
          <w:b/>
          <w:sz w:val="22"/>
          <w:szCs w:val="22"/>
          <w:lang w:val="mk-MK"/>
        </w:rPr>
        <w:t xml:space="preserve"> и испорака на јавни услуги</w:t>
      </w:r>
      <w:r w:rsidR="00D2155F">
        <w:rPr>
          <w:rFonts w:asciiTheme="minorHAnsi" w:hAnsiTheme="minorHAnsi" w:cstheme="minorHAnsi"/>
          <w:b/>
          <w:sz w:val="22"/>
          <w:szCs w:val="22"/>
          <w:lang w:val="mk-MK"/>
        </w:rPr>
        <w:t xml:space="preserve"> </w:t>
      </w:r>
      <w:r w:rsidR="00E24E2A" w:rsidRPr="007D615B">
        <w:rPr>
          <w:rFonts w:asciiTheme="minorHAnsi" w:hAnsiTheme="minorHAnsi" w:cstheme="minorHAnsi"/>
          <w:b/>
          <w:sz w:val="22"/>
          <w:szCs w:val="22"/>
          <w:lang w:val="ru-RU"/>
        </w:rPr>
        <w:t>(</w:t>
      </w:r>
      <w:r w:rsidR="00E24E2A" w:rsidRPr="007D615B">
        <w:rPr>
          <w:rFonts w:asciiTheme="minorHAnsi" w:hAnsiTheme="minorHAnsi" w:cstheme="minorHAnsi"/>
          <w:b/>
          <w:sz w:val="22"/>
          <w:szCs w:val="22"/>
          <w:lang w:val="mk-MK"/>
        </w:rPr>
        <w:t>Столб:Е-владеење)</w:t>
      </w:r>
    </w:p>
    <w:p w14:paraId="0DF5937B" w14:textId="4ACE43DE" w:rsidR="007D615B" w:rsidRPr="007D615B" w:rsidRDefault="00F831C2" w:rsidP="007B6DD5">
      <w:pPr>
        <w:spacing w:before="240"/>
        <w:ind w:left="360" w:firstLine="720"/>
        <w:jc w:val="both"/>
        <w:rPr>
          <w:rFonts w:asciiTheme="minorHAnsi" w:hAnsiTheme="minorHAnsi" w:cstheme="minorHAnsi"/>
          <w:b/>
          <w:sz w:val="22"/>
          <w:szCs w:val="22"/>
          <w:lang w:val="mk-MK"/>
        </w:rPr>
      </w:pPr>
      <w:r w:rsidRPr="007D615B">
        <w:rPr>
          <w:rFonts w:asciiTheme="minorHAnsi" w:hAnsiTheme="minorHAnsi" w:cstheme="minorHAnsi" w:hint="eastAsia"/>
          <w:sz w:val="22"/>
          <w:szCs w:val="22"/>
          <w:lang w:val="mk-MK"/>
        </w:rPr>
        <w:t>Преку</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е</w:t>
      </w:r>
      <w:r w:rsidRPr="007D615B">
        <w:rPr>
          <w:rFonts w:asciiTheme="minorHAnsi" w:hAnsiTheme="minorHAnsi" w:cstheme="minorHAnsi"/>
          <w:sz w:val="22"/>
          <w:szCs w:val="22"/>
          <w:lang w:val="mk-MK"/>
        </w:rPr>
        <w:t>-</w:t>
      </w:r>
      <w:r w:rsidRPr="007D615B">
        <w:rPr>
          <w:rFonts w:asciiTheme="minorHAnsi" w:hAnsiTheme="minorHAnsi" w:cstheme="minorHAnsi" w:hint="eastAsia"/>
          <w:sz w:val="22"/>
          <w:szCs w:val="22"/>
          <w:lang w:val="mk-MK"/>
        </w:rPr>
        <w:t>владеењето</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се</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обезбедува</w:t>
      </w:r>
      <w:r w:rsidR="00F74927">
        <w:rPr>
          <w:rFonts w:asciiTheme="minorHAnsi" w:hAnsiTheme="minorHAnsi" w:cstheme="minorHAnsi"/>
          <w:sz w:val="22"/>
          <w:szCs w:val="22"/>
          <w:lang w:val="mk-MK"/>
        </w:rPr>
        <w:t xml:space="preserve"> т</w:t>
      </w:r>
      <w:r w:rsidRPr="007D615B">
        <w:rPr>
          <w:rFonts w:asciiTheme="minorHAnsi" w:hAnsiTheme="minorHAnsi" w:cstheme="minorHAnsi" w:hint="eastAsia"/>
          <w:sz w:val="22"/>
          <w:szCs w:val="22"/>
          <w:lang w:val="mk-MK"/>
        </w:rPr>
        <w:t>ранспарентност</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институциите</w:t>
      </w:r>
      <w:r w:rsidRPr="007D615B">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се</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овозможува</w:t>
      </w:r>
      <w:r w:rsidR="00F74927">
        <w:rPr>
          <w:rFonts w:asciiTheme="minorHAnsi" w:hAnsiTheme="minorHAnsi" w:cstheme="minorHAnsi"/>
          <w:sz w:val="22"/>
          <w:szCs w:val="22"/>
          <w:lang w:val="mk-MK"/>
        </w:rPr>
        <w:t xml:space="preserve"> </w:t>
      </w:r>
      <w:r w:rsidR="00B237A5" w:rsidRPr="007D615B">
        <w:rPr>
          <w:rFonts w:asciiTheme="minorHAnsi" w:hAnsiTheme="minorHAnsi" w:cstheme="minorHAnsi"/>
          <w:sz w:val="22"/>
          <w:szCs w:val="22"/>
          <w:lang w:val="mk-MK"/>
        </w:rPr>
        <w:t>п</w:t>
      </w:r>
      <w:r w:rsidRPr="007D615B">
        <w:rPr>
          <w:rFonts w:asciiTheme="minorHAnsi" w:hAnsiTheme="minorHAnsi" w:cstheme="minorHAnsi" w:hint="eastAsia"/>
          <w:sz w:val="22"/>
          <w:szCs w:val="22"/>
          <w:lang w:val="mk-MK"/>
        </w:rPr>
        <w:t>оедноставна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комуникација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граѓаните</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поефикасен</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пристап</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до</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информации</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од</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јавната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администрација</w:t>
      </w:r>
      <w:r w:rsidRPr="007D615B">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Сето</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ова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суштински</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придонесува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за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спречување</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корупцијата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зголемување</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довербата</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во</w:t>
      </w:r>
      <w:r w:rsidR="00F74927">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институциите</w:t>
      </w:r>
      <w:r w:rsidRPr="007D615B">
        <w:rPr>
          <w:rFonts w:asciiTheme="minorHAnsi" w:hAnsiTheme="minorHAnsi" w:cstheme="minorHAnsi"/>
          <w:sz w:val="22"/>
          <w:szCs w:val="22"/>
          <w:lang w:val="mk-MK"/>
        </w:rPr>
        <w:t>.</w:t>
      </w:r>
      <w:r w:rsidR="00F74927">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Па така, п</w:t>
      </w:r>
      <w:r w:rsidR="005B42D4" w:rsidRPr="007D615B">
        <w:rPr>
          <w:rFonts w:asciiTheme="minorHAnsi" w:hAnsiTheme="minorHAnsi" w:cstheme="minorHAnsi"/>
          <w:sz w:val="22"/>
          <w:szCs w:val="22"/>
          <w:lang w:val="mk-MK"/>
        </w:rPr>
        <w:t xml:space="preserve">равецот на делување е насочен кон </w:t>
      </w:r>
      <w:r w:rsidR="00467475" w:rsidRPr="007D615B">
        <w:rPr>
          <w:rFonts w:asciiTheme="minorHAnsi" w:hAnsiTheme="minorHAnsi" w:cstheme="minorHAnsi"/>
          <w:sz w:val="22"/>
          <w:szCs w:val="22"/>
          <w:lang w:val="mk-MK"/>
        </w:rPr>
        <w:t xml:space="preserve">оптимизација на процесите и </w:t>
      </w:r>
      <w:r w:rsidR="005B42D4" w:rsidRPr="007D615B">
        <w:rPr>
          <w:rFonts w:asciiTheme="minorHAnsi" w:hAnsiTheme="minorHAnsi" w:cstheme="minorHAnsi"/>
          <w:sz w:val="22"/>
          <w:szCs w:val="22"/>
          <w:lang w:val="mk-MK"/>
        </w:rPr>
        <w:t>д</w:t>
      </w:r>
      <w:r w:rsidR="00236D99" w:rsidRPr="007D615B">
        <w:rPr>
          <w:rFonts w:asciiTheme="minorHAnsi" w:hAnsiTheme="minorHAnsi" w:cstheme="minorHAnsi"/>
          <w:sz w:val="22"/>
          <w:szCs w:val="22"/>
          <w:lang w:val="mk-MK"/>
        </w:rPr>
        <w:t>игитализација најавните услуги</w:t>
      </w:r>
      <w:r w:rsidR="00621D8B" w:rsidRPr="007D615B">
        <w:rPr>
          <w:rFonts w:asciiTheme="minorHAnsi" w:hAnsiTheme="minorHAnsi" w:cstheme="minorHAnsi"/>
          <w:sz w:val="22"/>
          <w:szCs w:val="22"/>
          <w:lang w:val="mk-MK"/>
        </w:rPr>
        <w:t>,</w:t>
      </w:r>
      <w:r w:rsidR="00F74927">
        <w:rPr>
          <w:rFonts w:asciiTheme="minorHAnsi" w:hAnsiTheme="minorHAnsi" w:cstheme="minorHAnsi"/>
          <w:sz w:val="22"/>
          <w:szCs w:val="22"/>
          <w:lang w:val="mk-MK"/>
        </w:rPr>
        <w:t xml:space="preserve"> </w:t>
      </w:r>
      <w:r w:rsidR="00467475" w:rsidRPr="007D615B">
        <w:rPr>
          <w:rFonts w:asciiTheme="minorHAnsi" w:hAnsiTheme="minorHAnsi" w:cstheme="minorHAnsi"/>
          <w:sz w:val="22"/>
          <w:szCs w:val="22"/>
          <w:lang w:val="mk-MK"/>
        </w:rPr>
        <w:t xml:space="preserve">целосно искористување на потенцијалот кој го нуди </w:t>
      </w:r>
      <w:r w:rsidR="00621D8B" w:rsidRPr="007D615B">
        <w:rPr>
          <w:rFonts w:asciiTheme="minorHAnsi" w:hAnsiTheme="minorHAnsi" w:cstheme="minorHAnsi"/>
          <w:b/>
          <w:sz w:val="22"/>
          <w:szCs w:val="22"/>
          <w:lang w:val="mk-MK"/>
        </w:rPr>
        <w:t>платформата за интероперабилност</w:t>
      </w:r>
      <w:r w:rsidR="00467475" w:rsidRPr="007D615B">
        <w:rPr>
          <w:rFonts w:asciiTheme="minorHAnsi" w:hAnsiTheme="minorHAnsi" w:cstheme="minorHAnsi"/>
          <w:sz w:val="22"/>
          <w:szCs w:val="22"/>
          <w:lang w:val="mk-MK"/>
        </w:rPr>
        <w:t xml:space="preserve"> и </w:t>
      </w:r>
      <w:r w:rsidR="00621D8B" w:rsidRPr="007D615B">
        <w:rPr>
          <w:rFonts w:asciiTheme="minorHAnsi" w:hAnsiTheme="minorHAnsi" w:cstheme="minorHAnsi"/>
          <w:b/>
          <w:sz w:val="22"/>
          <w:szCs w:val="22"/>
          <w:lang w:val="mk-MK"/>
        </w:rPr>
        <w:t>системот Централен регистар на население</w:t>
      </w:r>
      <w:r w:rsidR="00467475" w:rsidRPr="007D615B">
        <w:rPr>
          <w:rFonts w:asciiTheme="minorHAnsi" w:hAnsiTheme="minorHAnsi" w:cstheme="minorHAnsi"/>
          <w:b/>
          <w:sz w:val="22"/>
          <w:szCs w:val="22"/>
          <w:lang w:val="mk-MK"/>
        </w:rPr>
        <w:t xml:space="preserve">, </w:t>
      </w:r>
      <w:r w:rsidR="00467475" w:rsidRPr="007D615B">
        <w:rPr>
          <w:rFonts w:asciiTheme="minorHAnsi" w:hAnsiTheme="minorHAnsi" w:cstheme="minorHAnsi"/>
          <w:bCs/>
          <w:sz w:val="22"/>
          <w:szCs w:val="22"/>
          <w:lang w:val="mk-MK"/>
        </w:rPr>
        <w:t>како и</w:t>
      </w:r>
      <w:r w:rsidR="00F74927">
        <w:rPr>
          <w:rFonts w:asciiTheme="minorHAnsi" w:hAnsiTheme="minorHAnsi" w:cstheme="minorHAnsi"/>
          <w:bCs/>
          <w:sz w:val="22"/>
          <w:szCs w:val="22"/>
          <w:lang w:val="mk-MK"/>
        </w:rPr>
        <w:t xml:space="preserve"> </w:t>
      </w:r>
      <w:r w:rsidR="00621D8B" w:rsidRPr="007D615B">
        <w:rPr>
          <w:rFonts w:asciiTheme="minorHAnsi" w:hAnsiTheme="minorHAnsi" w:cstheme="minorHAnsi"/>
          <w:sz w:val="22"/>
          <w:szCs w:val="22"/>
          <w:lang w:val="mk-MK"/>
        </w:rPr>
        <w:t xml:space="preserve">развој на </w:t>
      </w:r>
      <w:r w:rsidR="00621D8B" w:rsidRPr="007D615B">
        <w:rPr>
          <w:rFonts w:asciiTheme="minorHAnsi" w:hAnsiTheme="minorHAnsi" w:cstheme="minorHAnsi"/>
          <w:b/>
          <w:sz w:val="22"/>
          <w:szCs w:val="22"/>
          <w:lang w:val="mk-MK"/>
        </w:rPr>
        <w:t>дигитален идентитет на граѓаните</w:t>
      </w:r>
      <w:r w:rsidR="001E64D0" w:rsidRPr="007D615B">
        <w:rPr>
          <w:rFonts w:asciiTheme="minorHAnsi" w:hAnsiTheme="minorHAnsi" w:cstheme="minorHAnsi"/>
          <w:b/>
          <w:sz w:val="22"/>
          <w:szCs w:val="22"/>
          <w:lang w:val="mk-MK"/>
        </w:rPr>
        <w:t xml:space="preserve"> и голема пристапност и достапност на ИТ алатките кои ги развива Владата</w:t>
      </w:r>
      <w:r w:rsidR="00467475" w:rsidRPr="007D615B">
        <w:rPr>
          <w:rFonts w:asciiTheme="minorHAnsi" w:hAnsiTheme="minorHAnsi" w:cstheme="minorHAnsi"/>
          <w:b/>
          <w:sz w:val="22"/>
          <w:szCs w:val="22"/>
          <w:lang w:val="mk-MK"/>
        </w:rPr>
        <w:t>.</w:t>
      </w:r>
    </w:p>
    <w:p w14:paraId="5534091B" w14:textId="45906A32" w:rsidR="009756EB" w:rsidRDefault="009756EB" w:rsidP="000A542B">
      <w:pPr>
        <w:spacing w:before="240" w:after="240"/>
        <w:ind w:left="360" w:firstLine="720"/>
        <w:rPr>
          <w:rFonts w:asciiTheme="minorHAnsi" w:hAnsiTheme="minorHAnsi" w:cstheme="minorHAnsi"/>
          <w:b/>
          <w:bCs/>
          <w:sz w:val="22"/>
          <w:szCs w:val="22"/>
          <w:lang w:val="en-GB"/>
        </w:rPr>
      </w:pPr>
      <w:r>
        <w:rPr>
          <w:rFonts w:asciiTheme="minorHAnsi" w:hAnsiTheme="minorHAnsi" w:cstheme="minorHAnsi"/>
          <w:b/>
          <w:bCs/>
          <w:noProof/>
          <w:sz w:val="22"/>
          <w:szCs w:val="22"/>
          <w:lang w:val="mk-MK"/>
        </w:rPr>
        <w:drawing>
          <wp:anchor distT="0" distB="0" distL="114300" distR="114300" simplePos="0" relativeHeight="251677696" behindDoc="0" locked="0" layoutInCell="1" allowOverlap="1" wp14:anchorId="3ABF3636" wp14:editId="4B736F86">
            <wp:simplePos x="0" y="0"/>
            <wp:positionH relativeFrom="column">
              <wp:posOffset>257175</wp:posOffset>
            </wp:positionH>
            <wp:positionV relativeFrom="paragraph">
              <wp:posOffset>144780</wp:posOffset>
            </wp:positionV>
            <wp:extent cx="438150" cy="438150"/>
            <wp:effectExtent l="0" t="0" r="0" b="0"/>
            <wp:wrapThrough wrapText="bothSides">
              <wp:wrapPolygon edited="0">
                <wp:start x="6574" y="939"/>
                <wp:lineTo x="939" y="6574"/>
                <wp:lineTo x="0" y="20661"/>
                <wp:lineTo x="20661" y="20661"/>
                <wp:lineTo x="19722" y="6574"/>
                <wp:lineTo x="13148" y="939"/>
                <wp:lineTo x="6574" y="939"/>
              </wp:wrapPolygon>
            </wp:wrapThrough>
            <wp:docPr id="214940587" name="Graphic 8" descr="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40587" name="Graphic 214940587" descr="Bank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2"/>
          <w:szCs w:val="22"/>
          <w:lang w:val="en-GB"/>
        </w:rPr>
        <mc:AlternateContent>
          <mc:Choice Requires="wps">
            <w:drawing>
              <wp:anchor distT="0" distB="0" distL="114300" distR="114300" simplePos="0" relativeHeight="251675648" behindDoc="0" locked="0" layoutInCell="1" allowOverlap="1" wp14:anchorId="645631B6" wp14:editId="50C7EE79">
                <wp:simplePos x="0" y="0"/>
                <wp:positionH relativeFrom="margin">
                  <wp:posOffset>847725</wp:posOffset>
                </wp:positionH>
                <wp:positionV relativeFrom="paragraph">
                  <wp:posOffset>152400</wp:posOffset>
                </wp:positionV>
                <wp:extent cx="4848225" cy="381000"/>
                <wp:effectExtent l="19050" t="0" r="28575" b="19050"/>
                <wp:wrapNone/>
                <wp:docPr id="540889542" name="Arrow: Pentagon 4"/>
                <wp:cNvGraphicFramePr/>
                <a:graphic xmlns:a="http://schemas.openxmlformats.org/drawingml/2006/main">
                  <a:graphicData uri="http://schemas.microsoft.com/office/word/2010/wordprocessingShape">
                    <wps:wsp>
                      <wps:cNvSpPr/>
                      <wps:spPr>
                        <a:xfrm rot="10800000" flipV="1">
                          <a:off x="0" y="0"/>
                          <a:ext cx="4848225" cy="381000"/>
                        </a:xfrm>
                        <a:prstGeom prst="homePlate">
                          <a:avLst/>
                        </a:prstGeom>
                        <a:solidFill>
                          <a:srgbClr val="AC53B5"/>
                        </a:solidFill>
                      </wps:spPr>
                      <wps:style>
                        <a:lnRef idx="2">
                          <a:schemeClr val="accent5">
                            <a:shade val="15000"/>
                          </a:schemeClr>
                        </a:lnRef>
                        <a:fillRef idx="1">
                          <a:schemeClr val="accent5"/>
                        </a:fillRef>
                        <a:effectRef idx="0">
                          <a:schemeClr val="accent5"/>
                        </a:effectRef>
                        <a:fontRef idx="minor">
                          <a:schemeClr val="lt1"/>
                        </a:fontRef>
                      </wps:style>
                      <wps:txbx>
                        <w:txbxContent>
                          <w:p w14:paraId="735962E9" w14:textId="5994BA3A" w:rsidR="009756EB" w:rsidRDefault="00C72829" w:rsidP="009756EB">
                            <w:pPr>
                              <w:jc w:val="center"/>
                            </w:pPr>
                            <w:r w:rsidRPr="00C72829">
                              <w:rPr>
                                <w:rFonts w:asciiTheme="minorHAnsi" w:hAnsiTheme="minorHAnsi" w:cstheme="minorHAnsi"/>
                                <w:b/>
                                <w:bCs/>
                                <w:sz w:val="18"/>
                                <w:szCs w:val="18"/>
                                <w:lang w:val="ru-RU"/>
                              </w:rPr>
                              <w:t xml:space="preserve">Цел </w:t>
                            </w:r>
                            <w:r w:rsidRPr="00C72829">
                              <w:rPr>
                                <w:rFonts w:asciiTheme="minorHAnsi" w:hAnsiTheme="minorHAnsi" w:cstheme="minorHAnsi"/>
                                <w:b/>
                                <w:bCs/>
                                <w:sz w:val="18"/>
                                <w:szCs w:val="18"/>
                                <w:lang w:val="ru-RU"/>
                              </w:rPr>
                              <w:t>2030: Сите клучни услуги да се достапни на порталот за електронски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31B6" id="_x0000_s1031" type="#_x0000_t15" style="position:absolute;left:0;text-align:left;margin-left:66.75pt;margin-top:12pt;width:381.75pt;height:30pt;rotation:18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" adj="20751" fillcolor="#ac53b5" strokecolor="#09101d [488]" strokeweight="1pt">
                <v:textbox>
                  <w:txbxContent>
                    <w:p w14:paraId="735962E9" w14:textId="5994BA3A" w:rsidR="009756EB" w:rsidRDefault="00C72829" w:rsidP="009756EB">
                      <w:pPr>
                        <w:jc w:val="center"/>
                      </w:pPr>
                      <w:r w:rsidRPr="00C72829">
                        <w:rPr>
                          <w:rFonts w:asciiTheme="minorHAnsi" w:hAnsiTheme="minorHAnsi" w:cstheme="minorHAnsi"/>
                          <w:b/>
                          <w:bCs/>
                          <w:sz w:val="18"/>
                          <w:szCs w:val="18"/>
                          <w:lang w:val="ru-RU"/>
                        </w:rPr>
                        <w:t xml:space="preserve">Цел </w:t>
                      </w:r>
                      <w:r w:rsidRPr="00C72829">
                        <w:rPr>
                          <w:rFonts w:asciiTheme="minorHAnsi" w:hAnsiTheme="minorHAnsi" w:cstheme="minorHAnsi"/>
                          <w:b/>
                          <w:bCs/>
                          <w:sz w:val="18"/>
                          <w:szCs w:val="18"/>
                          <w:lang w:val="ru-RU"/>
                        </w:rPr>
                        <w:t>2030: Сите клучни услуги да се достапни на порталот за електронски услуги</w:t>
                      </w:r>
                    </w:p>
                  </w:txbxContent>
                </v:textbox>
                <w10:wrap anchorx="margin"/>
              </v:shape>
            </w:pict>
          </mc:Fallback>
        </mc:AlternateContent>
      </w:r>
    </w:p>
    <w:p w14:paraId="7C001A5E" w14:textId="6210A968" w:rsidR="009756EB" w:rsidRDefault="00C72829" w:rsidP="000A542B">
      <w:pPr>
        <w:spacing w:before="240" w:after="240"/>
        <w:ind w:left="360" w:firstLine="720"/>
        <w:rPr>
          <w:rFonts w:asciiTheme="minorHAnsi" w:hAnsiTheme="minorHAnsi" w:cstheme="minorHAnsi"/>
          <w:b/>
          <w:bCs/>
          <w:sz w:val="22"/>
          <w:szCs w:val="22"/>
          <w:lang w:val="en-GB"/>
        </w:rPr>
      </w:pPr>
      <w:r>
        <w:rPr>
          <w:rFonts w:asciiTheme="minorHAnsi" w:hAnsiTheme="minorHAnsi" w:cstheme="minorHAnsi"/>
          <w:b/>
          <w:bCs/>
          <w:noProof/>
          <w:sz w:val="22"/>
          <w:szCs w:val="22"/>
          <w:lang w:val="en-GB"/>
        </w:rPr>
        <w:drawing>
          <wp:anchor distT="0" distB="0" distL="114300" distR="114300" simplePos="0" relativeHeight="251678720" behindDoc="0" locked="0" layoutInCell="1" allowOverlap="1" wp14:anchorId="780323F6" wp14:editId="55641BB6">
            <wp:simplePos x="0" y="0"/>
            <wp:positionH relativeFrom="column">
              <wp:posOffset>314325</wp:posOffset>
            </wp:positionH>
            <wp:positionV relativeFrom="paragraph">
              <wp:posOffset>221615</wp:posOffset>
            </wp:positionV>
            <wp:extent cx="352425" cy="352425"/>
            <wp:effectExtent l="0" t="0" r="0" b="9525"/>
            <wp:wrapThrough wrapText="bothSides">
              <wp:wrapPolygon edited="0">
                <wp:start x="2335" y="0"/>
                <wp:lineTo x="2335" y="21016"/>
                <wp:lineTo x="18681" y="21016"/>
                <wp:lineTo x="18681" y="0"/>
                <wp:lineTo x="2335" y="0"/>
              </wp:wrapPolygon>
            </wp:wrapThrough>
            <wp:docPr id="873789964" name="Graphic 9" descr="Internet Ban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9964" name="Graphic 873789964" descr="Internet Banking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9756EB">
        <w:rPr>
          <w:rFonts w:asciiTheme="minorHAnsi" w:hAnsiTheme="minorHAnsi" w:cstheme="minorHAnsi"/>
          <w:b/>
          <w:bCs/>
          <w:noProof/>
          <w:sz w:val="22"/>
          <w:szCs w:val="22"/>
          <w:lang w:val="en-GB"/>
        </w:rPr>
        <mc:AlternateContent>
          <mc:Choice Requires="wps">
            <w:drawing>
              <wp:anchor distT="0" distB="0" distL="114300" distR="114300" simplePos="0" relativeHeight="251676672" behindDoc="0" locked="0" layoutInCell="1" allowOverlap="1" wp14:anchorId="66E4BCEA" wp14:editId="13F7881D">
                <wp:simplePos x="0" y="0"/>
                <wp:positionH relativeFrom="margin">
                  <wp:posOffset>854710</wp:posOffset>
                </wp:positionH>
                <wp:positionV relativeFrom="paragraph">
                  <wp:posOffset>189230</wp:posOffset>
                </wp:positionV>
                <wp:extent cx="4848225" cy="381000"/>
                <wp:effectExtent l="19050" t="0" r="28575" b="19050"/>
                <wp:wrapNone/>
                <wp:docPr id="1723121086" name="Arrow: Pentagon 4"/>
                <wp:cNvGraphicFramePr/>
                <a:graphic xmlns:a="http://schemas.openxmlformats.org/drawingml/2006/main">
                  <a:graphicData uri="http://schemas.microsoft.com/office/word/2010/wordprocessingShape">
                    <wps:wsp>
                      <wps:cNvSpPr/>
                      <wps:spPr>
                        <a:xfrm rot="10800000" flipV="1">
                          <a:off x="0" y="0"/>
                          <a:ext cx="4848225" cy="381000"/>
                        </a:xfrm>
                        <a:prstGeom prst="homePlate">
                          <a:avLst/>
                        </a:prstGeom>
                        <a:solidFill>
                          <a:srgbClr val="AC53B5"/>
                        </a:solidFill>
                      </wps:spPr>
                      <wps:style>
                        <a:lnRef idx="2">
                          <a:schemeClr val="accent5">
                            <a:shade val="15000"/>
                          </a:schemeClr>
                        </a:lnRef>
                        <a:fillRef idx="1">
                          <a:schemeClr val="accent5"/>
                        </a:fillRef>
                        <a:effectRef idx="0">
                          <a:schemeClr val="accent5"/>
                        </a:effectRef>
                        <a:fontRef idx="minor">
                          <a:schemeClr val="lt1"/>
                        </a:fontRef>
                      </wps:style>
                      <wps:txbx>
                        <w:txbxContent>
                          <w:p w14:paraId="432A1DFA" w14:textId="6E847A17" w:rsidR="009756EB" w:rsidRPr="00DD6A93" w:rsidRDefault="00C72829" w:rsidP="009756EB">
                            <w:pPr>
                              <w:ind w:firstLine="142"/>
                              <w:jc w:val="both"/>
                              <w:rPr>
                                <w:rFonts w:asciiTheme="minorHAnsi" w:hAnsiTheme="minorHAnsi" w:cstheme="minorHAnsi"/>
                                <w:color w:val="FF0000"/>
                                <w:sz w:val="18"/>
                                <w:szCs w:val="18"/>
                                <w:lang w:val="en-GB"/>
                              </w:rPr>
                            </w:pPr>
                            <w:r w:rsidRPr="00C72829">
                              <w:rPr>
                                <w:rFonts w:asciiTheme="minorHAnsi" w:hAnsiTheme="minorHAnsi" w:cstheme="minorHAnsi"/>
                                <w:b/>
                                <w:bCs/>
                                <w:sz w:val="18"/>
                                <w:szCs w:val="18"/>
                                <w:lang w:val="ru-RU"/>
                              </w:rPr>
                              <w:t xml:space="preserve">ЦЕЛ </w:t>
                            </w:r>
                            <w:r w:rsidRPr="00C72829">
                              <w:rPr>
                                <w:rFonts w:asciiTheme="minorHAnsi" w:hAnsiTheme="minorHAnsi" w:cstheme="minorHAnsi"/>
                                <w:b/>
                                <w:bCs/>
                                <w:sz w:val="18"/>
                                <w:szCs w:val="18"/>
                                <w:lang w:val="ru-RU"/>
                              </w:rPr>
                              <w:t>2030: Секој граѓанин да има пристап до електронски идентитет и паричник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4BCEA" id="_x0000_s1032" type="#_x0000_t15" style="position:absolute;left:0;text-align:left;margin-left:67.3pt;margin-top:14.9pt;width:381.75pt;height:30pt;rotation:180;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" adj="20751" fillcolor="#ac53b5" strokecolor="#09101d [488]" strokeweight="1pt">
                <v:textbox>
                  <w:txbxContent>
                    <w:p w14:paraId="432A1DFA" w14:textId="6E847A17" w:rsidR="009756EB" w:rsidRPr="00DD6A93" w:rsidRDefault="00C72829" w:rsidP="009756EB">
                      <w:pPr>
                        <w:ind w:firstLine="142"/>
                        <w:jc w:val="both"/>
                        <w:rPr>
                          <w:rFonts w:asciiTheme="minorHAnsi" w:hAnsiTheme="minorHAnsi" w:cstheme="minorHAnsi"/>
                          <w:color w:val="FF0000"/>
                          <w:sz w:val="18"/>
                          <w:szCs w:val="18"/>
                          <w:lang w:val="en-GB"/>
                        </w:rPr>
                      </w:pPr>
                      <w:r w:rsidRPr="00C72829">
                        <w:rPr>
                          <w:rFonts w:asciiTheme="minorHAnsi" w:hAnsiTheme="minorHAnsi" w:cstheme="minorHAnsi"/>
                          <w:b/>
                          <w:bCs/>
                          <w:sz w:val="18"/>
                          <w:szCs w:val="18"/>
                          <w:lang w:val="ru-RU"/>
                        </w:rPr>
                        <w:t xml:space="preserve">ЦЕЛ </w:t>
                      </w:r>
                      <w:r w:rsidRPr="00C72829">
                        <w:rPr>
                          <w:rFonts w:asciiTheme="minorHAnsi" w:hAnsiTheme="minorHAnsi" w:cstheme="minorHAnsi"/>
                          <w:b/>
                          <w:bCs/>
                          <w:sz w:val="18"/>
                          <w:szCs w:val="18"/>
                          <w:lang w:val="ru-RU"/>
                        </w:rPr>
                        <w:t>2030: Секој граѓанин да има пристап до електронски идентитет и паричник</w:t>
                      </w:r>
                    </w:p>
                  </w:txbxContent>
                </v:textbox>
                <w10:wrap anchorx="margin"/>
              </v:shape>
            </w:pict>
          </mc:Fallback>
        </mc:AlternateContent>
      </w:r>
    </w:p>
    <w:p w14:paraId="4CDDC911" w14:textId="14936039" w:rsidR="009756EB" w:rsidRDefault="009756EB" w:rsidP="000A542B">
      <w:pPr>
        <w:spacing w:before="240" w:after="240"/>
        <w:ind w:left="360" w:firstLine="720"/>
        <w:rPr>
          <w:rFonts w:asciiTheme="minorHAnsi" w:hAnsiTheme="minorHAnsi" w:cstheme="minorHAnsi"/>
          <w:b/>
          <w:bCs/>
          <w:sz w:val="22"/>
          <w:szCs w:val="22"/>
          <w:lang w:val="en-GB"/>
        </w:rPr>
      </w:pPr>
    </w:p>
    <w:p w14:paraId="43CEFE01" w14:textId="77777777" w:rsidR="0052383E" w:rsidRPr="00C36046" w:rsidRDefault="0052383E" w:rsidP="007B6DD5">
      <w:pPr>
        <w:spacing w:before="240"/>
        <w:jc w:val="both"/>
        <w:rPr>
          <w:rFonts w:asciiTheme="minorHAnsi" w:hAnsiTheme="minorHAnsi" w:cstheme="minorHAnsi"/>
          <w:sz w:val="22"/>
          <w:szCs w:val="22"/>
          <w:lang w:val="mk-MK"/>
        </w:rPr>
      </w:pPr>
    </w:p>
    <w:p w14:paraId="76F336F4" w14:textId="6E530DFE" w:rsidR="00383D96" w:rsidRPr="007D615B" w:rsidRDefault="008506AC" w:rsidP="007B6DD5">
      <w:pPr>
        <w:pStyle w:val="ListParagraph"/>
        <w:numPr>
          <w:ilvl w:val="0"/>
          <w:numId w:val="5"/>
        </w:numPr>
        <w:spacing w:before="240" w:after="240"/>
        <w:ind w:left="360" w:firstLine="720"/>
        <w:jc w:val="both"/>
        <w:rPr>
          <w:rFonts w:asciiTheme="minorHAnsi" w:hAnsiTheme="minorHAnsi" w:cstheme="minorHAnsi"/>
          <w:sz w:val="22"/>
          <w:szCs w:val="22"/>
          <w:lang w:val="mk-MK"/>
        </w:rPr>
      </w:pPr>
      <w:r w:rsidRPr="007D615B">
        <w:rPr>
          <w:rFonts w:asciiTheme="minorHAnsi" w:hAnsiTheme="minorHAnsi" w:cstheme="minorHAnsi"/>
          <w:b/>
          <w:sz w:val="22"/>
          <w:szCs w:val="22"/>
          <w:lang w:val="mk-MK"/>
        </w:rPr>
        <w:t xml:space="preserve">Бизниси, </w:t>
      </w:r>
      <w:r w:rsidR="00B41D33" w:rsidRPr="007D615B">
        <w:rPr>
          <w:rFonts w:asciiTheme="minorHAnsi" w:hAnsiTheme="minorHAnsi" w:cstheme="minorHAnsi"/>
          <w:b/>
          <w:sz w:val="22"/>
          <w:szCs w:val="22"/>
          <w:lang w:val="mk-MK"/>
        </w:rPr>
        <w:t xml:space="preserve">иновации и </w:t>
      </w:r>
      <w:r w:rsidRPr="007D615B">
        <w:rPr>
          <w:rFonts w:asciiTheme="minorHAnsi" w:hAnsiTheme="minorHAnsi" w:cstheme="minorHAnsi"/>
          <w:b/>
          <w:sz w:val="22"/>
          <w:szCs w:val="22"/>
          <w:lang w:val="mk-MK"/>
        </w:rPr>
        <w:t>нови технологии</w:t>
      </w:r>
      <w:r w:rsidR="00F74DBF" w:rsidRPr="007D615B">
        <w:rPr>
          <w:rFonts w:asciiTheme="minorHAnsi" w:hAnsiTheme="minorHAnsi" w:cstheme="minorHAnsi"/>
          <w:sz w:val="22"/>
          <w:szCs w:val="22"/>
          <w:lang w:val="mk-MK"/>
        </w:rPr>
        <w:t xml:space="preserve"> </w:t>
      </w:r>
    </w:p>
    <w:p w14:paraId="6B9014D7" w14:textId="6FBF7C1B" w:rsidR="00467475" w:rsidRDefault="00467475" w:rsidP="007B6DD5">
      <w:pPr>
        <w:spacing w:before="240" w:after="240"/>
        <w:ind w:left="360"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Во областа „Бизниси, иновации и нови технологии“ приоритет е дигиталната трансформација на бизнис секторот како клучен двигател за конкурентноста на националната економија. Правецот на делување вклучува поддршка за малите и средните претпријатија преку субвенции, јавни и приватни партнерства и пристап до фондови и финансии, што ќе ги поттикне кон технолошка модернизација и иновации</w:t>
      </w:r>
      <w:r w:rsidR="003D7530" w:rsidRPr="007D615B">
        <w:rPr>
          <w:rFonts w:asciiTheme="minorHAnsi" w:hAnsiTheme="minorHAnsi" w:cstheme="minorHAnsi"/>
          <w:sz w:val="22"/>
          <w:szCs w:val="22"/>
          <w:lang w:val="mk-MK"/>
        </w:rPr>
        <w:t xml:space="preserve">, но и </w:t>
      </w:r>
      <w:r w:rsidRPr="007D615B">
        <w:rPr>
          <w:rFonts w:asciiTheme="minorHAnsi" w:hAnsiTheme="minorHAnsi" w:cstheme="minorHAnsi"/>
          <w:sz w:val="22"/>
          <w:szCs w:val="22"/>
          <w:lang w:val="mk-MK"/>
        </w:rPr>
        <w:t>развој на стартап екосистемот и технолошки центри кои ќе создадат нови можности за вмрежување и развој на зелени и одржливи технологии. На овој начин, земјата се позиционира како конкурентна економија со јасна ориентација кон дигитализација и одржлив развој во согласност со европските стандарди и глобалните трендови.</w:t>
      </w:r>
    </w:p>
    <w:p w14:paraId="77B1F22A" w14:textId="28871607" w:rsidR="00AB0E4E" w:rsidRDefault="00AB0E4E" w:rsidP="00272295">
      <w:pPr>
        <w:spacing w:before="240" w:after="240"/>
        <w:ind w:left="360" w:firstLine="720"/>
        <w:jc w:val="both"/>
        <w:rPr>
          <w:rFonts w:asciiTheme="minorHAnsi" w:hAnsiTheme="minorHAnsi" w:cstheme="minorHAnsi"/>
          <w:b/>
          <w:bCs/>
          <w:sz w:val="22"/>
          <w:szCs w:val="22"/>
          <w:lang w:val="en-GB"/>
        </w:rPr>
      </w:pPr>
      <w:r>
        <w:rPr>
          <w:rFonts w:asciiTheme="minorHAnsi" w:hAnsiTheme="minorHAnsi" w:cstheme="minorHAnsi"/>
          <w:noProof/>
          <w:sz w:val="22"/>
          <w:szCs w:val="22"/>
          <w:lang w:val="mk-MK"/>
        </w:rPr>
        <w:drawing>
          <wp:anchor distT="0" distB="0" distL="114300" distR="114300" simplePos="0" relativeHeight="251682816" behindDoc="0" locked="0" layoutInCell="1" allowOverlap="1" wp14:anchorId="09DA7DEF" wp14:editId="49C481B4">
            <wp:simplePos x="0" y="0"/>
            <wp:positionH relativeFrom="column">
              <wp:posOffset>285750</wp:posOffset>
            </wp:positionH>
            <wp:positionV relativeFrom="paragraph">
              <wp:posOffset>5080</wp:posOffset>
            </wp:positionV>
            <wp:extent cx="390525" cy="390525"/>
            <wp:effectExtent l="0" t="0" r="0" b="9525"/>
            <wp:wrapThrough wrapText="bothSides">
              <wp:wrapPolygon edited="0">
                <wp:start x="6322" y="0"/>
                <wp:lineTo x="2107" y="2107"/>
                <wp:lineTo x="3161" y="21073"/>
                <wp:lineTo x="14751" y="21073"/>
                <wp:lineTo x="18966" y="16859"/>
                <wp:lineTo x="18966" y="5268"/>
                <wp:lineTo x="12644" y="0"/>
                <wp:lineTo x="6322" y="0"/>
              </wp:wrapPolygon>
            </wp:wrapThrough>
            <wp:docPr id="959725740" name="Graphic 10" descr="Artificial Intellig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5740" name="Graphic 959725740" descr="Artificial Intelligence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2"/>
          <w:szCs w:val="22"/>
          <w:lang w:val="en-GB"/>
        </w:rPr>
        <mc:AlternateContent>
          <mc:Choice Requires="wps">
            <w:drawing>
              <wp:anchor distT="0" distB="0" distL="114300" distR="114300" simplePos="0" relativeHeight="251680768" behindDoc="0" locked="0" layoutInCell="1" allowOverlap="1" wp14:anchorId="086D2052" wp14:editId="49AF19FA">
                <wp:simplePos x="0" y="0"/>
                <wp:positionH relativeFrom="margin">
                  <wp:posOffset>847725</wp:posOffset>
                </wp:positionH>
                <wp:positionV relativeFrom="paragraph">
                  <wp:posOffset>-635</wp:posOffset>
                </wp:positionV>
                <wp:extent cx="4848225" cy="381000"/>
                <wp:effectExtent l="19050" t="0" r="28575" b="19050"/>
                <wp:wrapNone/>
                <wp:docPr id="1788995281" name="Arrow: Pentagon 4"/>
                <wp:cNvGraphicFramePr/>
                <a:graphic xmlns:a="http://schemas.openxmlformats.org/drawingml/2006/main">
                  <a:graphicData uri="http://schemas.microsoft.com/office/word/2010/wordprocessingShape">
                    <wps:wsp>
                      <wps:cNvSpPr/>
                      <wps:spPr>
                        <a:xfrm rot="10800000" flipV="1">
                          <a:off x="0" y="0"/>
                          <a:ext cx="4848225" cy="381000"/>
                        </a:xfrm>
                        <a:prstGeom prst="homePlate">
                          <a:avLst/>
                        </a:prstGeom>
                        <a:solidFill>
                          <a:srgbClr val="AC53B5"/>
                        </a:solidFill>
                      </wps:spPr>
                      <wps:style>
                        <a:lnRef idx="2">
                          <a:schemeClr val="accent5">
                            <a:shade val="15000"/>
                          </a:schemeClr>
                        </a:lnRef>
                        <a:fillRef idx="1">
                          <a:schemeClr val="accent5"/>
                        </a:fillRef>
                        <a:effectRef idx="0">
                          <a:schemeClr val="accent5"/>
                        </a:effectRef>
                        <a:fontRef idx="minor">
                          <a:schemeClr val="lt1"/>
                        </a:fontRef>
                      </wps:style>
                      <wps:txbx>
                        <w:txbxContent>
                          <w:p w14:paraId="7E1BBA96" w14:textId="765418A7" w:rsidR="00AB0E4E" w:rsidRDefault="00AB0E4E" w:rsidP="00AB0E4E">
                            <w:pPr>
                              <w:ind w:firstLine="142"/>
                            </w:pPr>
                            <w:r w:rsidRPr="00AB0E4E">
                              <w:rPr>
                                <w:rFonts w:asciiTheme="minorHAnsi" w:hAnsiTheme="minorHAnsi" w:cstheme="minorHAnsi"/>
                                <w:b/>
                                <w:bCs/>
                                <w:sz w:val="18"/>
                                <w:szCs w:val="18"/>
                                <w:lang w:val="ru-RU"/>
                              </w:rPr>
                              <w:t xml:space="preserve">Цел </w:t>
                            </w:r>
                            <w:r w:rsidRPr="00AB0E4E">
                              <w:rPr>
                                <w:rFonts w:asciiTheme="minorHAnsi" w:hAnsiTheme="minorHAnsi" w:cstheme="minorHAnsi"/>
                                <w:b/>
                                <w:bCs/>
                                <w:sz w:val="18"/>
                                <w:szCs w:val="18"/>
                                <w:lang w:val="ru-RU"/>
                              </w:rPr>
                              <w:t>1 за 2030: 75% од компаниите во државата користат Облак, вештачка интелигенција или големи податоци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2052" id="_x0000_s1033" type="#_x0000_t15" style="position:absolute;left:0;text-align:left;margin-left:66.75pt;margin-top:-.05pt;width:381.75pt;height:30pt;rotation:18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" adj="20751" fillcolor="#ac53b5" strokecolor="#09101d [488]" strokeweight="1pt">
                <v:textbox>
                  <w:txbxContent>
                    <w:p w14:paraId="7E1BBA96" w14:textId="765418A7" w:rsidR="00AB0E4E" w:rsidRDefault="00AB0E4E" w:rsidP="00AB0E4E">
                      <w:pPr>
                        <w:ind w:firstLine="142"/>
                      </w:pPr>
                      <w:r w:rsidRPr="00AB0E4E">
                        <w:rPr>
                          <w:rFonts w:asciiTheme="minorHAnsi" w:hAnsiTheme="minorHAnsi" w:cstheme="minorHAnsi"/>
                          <w:b/>
                          <w:bCs/>
                          <w:sz w:val="18"/>
                          <w:szCs w:val="18"/>
                          <w:lang w:val="ru-RU"/>
                        </w:rPr>
                        <w:t xml:space="preserve">Цел </w:t>
                      </w:r>
                      <w:r w:rsidRPr="00AB0E4E">
                        <w:rPr>
                          <w:rFonts w:asciiTheme="minorHAnsi" w:hAnsiTheme="minorHAnsi" w:cstheme="minorHAnsi"/>
                          <w:b/>
                          <w:bCs/>
                          <w:sz w:val="18"/>
                          <w:szCs w:val="18"/>
                          <w:lang w:val="ru-RU"/>
                        </w:rPr>
                        <w:t>1 за 2030: 75% од компаниите во државата користат Облак, вештачка интелигенција или големи податоци</w:t>
                      </w:r>
                    </w:p>
                  </w:txbxContent>
                </v:textbox>
                <w10:wrap anchorx="margin"/>
              </v:shape>
            </w:pict>
          </mc:Fallback>
        </mc:AlternateContent>
      </w:r>
    </w:p>
    <w:p w14:paraId="36A6A169" w14:textId="2B218B20" w:rsidR="00AB0E4E" w:rsidRDefault="00AB0E4E" w:rsidP="00272295">
      <w:pPr>
        <w:spacing w:before="240" w:after="240"/>
        <w:ind w:left="360" w:firstLine="720"/>
        <w:jc w:val="both"/>
        <w:rPr>
          <w:rFonts w:asciiTheme="minorHAnsi" w:hAnsiTheme="minorHAnsi" w:cstheme="minorHAnsi"/>
          <w:b/>
          <w:bCs/>
          <w:sz w:val="22"/>
          <w:szCs w:val="22"/>
          <w:lang w:val="en-GB"/>
        </w:rPr>
      </w:pPr>
      <w:r>
        <w:rPr>
          <w:rFonts w:asciiTheme="minorHAnsi" w:hAnsiTheme="minorHAnsi" w:cstheme="minorHAnsi"/>
          <w:noProof/>
          <w:sz w:val="22"/>
          <w:szCs w:val="22"/>
          <w:lang w:val="ru-RU"/>
        </w:rPr>
        <w:drawing>
          <wp:anchor distT="0" distB="0" distL="114300" distR="114300" simplePos="0" relativeHeight="251683840" behindDoc="0" locked="0" layoutInCell="1" allowOverlap="1" wp14:anchorId="722C6566" wp14:editId="5B1F3B18">
            <wp:simplePos x="0" y="0"/>
            <wp:positionH relativeFrom="column">
              <wp:posOffset>247650</wp:posOffset>
            </wp:positionH>
            <wp:positionV relativeFrom="paragraph">
              <wp:posOffset>158750</wp:posOffset>
            </wp:positionV>
            <wp:extent cx="476250" cy="476250"/>
            <wp:effectExtent l="0" t="0" r="0" b="0"/>
            <wp:wrapThrough wrapText="bothSides">
              <wp:wrapPolygon edited="0">
                <wp:start x="6912" y="864"/>
                <wp:lineTo x="0" y="3456"/>
                <wp:lineTo x="0" y="16416"/>
                <wp:lineTo x="5184" y="19872"/>
                <wp:lineTo x="15552" y="19872"/>
                <wp:lineTo x="20736" y="17280"/>
                <wp:lineTo x="20736" y="4320"/>
                <wp:lineTo x="13824" y="864"/>
                <wp:lineTo x="6912" y="864"/>
              </wp:wrapPolygon>
            </wp:wrapThrough>
            <wp:docPr id="2033914923" name="Graphic 11" descr="Board Of Directo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14923" name="Graphic 2033914923" descr="Board Of Directors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2"/>
          <w:szCs w:val="22"/>
          <w:lang w:val="en-GB"/>
        </w:rPr>
        <mc:AlternateContent>
          <mc:Choice Requires="wps">
            <w:drawing>
              <wp:anchor distT="0" distB="0" distL="114300" distR="114300" simplePos="0" relativeHeight="251681792" behindDoc="0" locked="0" layoutInCell="1" allowOverlap="1" wp14:anchorId="35ED580D" wp14:editId="0E95958C">
                <wp:simplePos x="0" y="0"/>
                <wp:positionH relativeFrom="margin">
                  <wp:posOffset>854710</wp:posOffset>
                </wp:positionH>
                <wp:positionV relativeFrom="paragraph">
                  <wp:posOffset>189230</wp:posOffset>
                </wp:positionV>
                <wp:extent cx="4848225" cy="381000"/>
                <wp:effectExtent l="19050" t="0" r="28575" b="19050"/>
                <wp:wrapNone/>
                <wp:docPr id="93756731" name="Arrow: Pentagon 4"/>
                <wp:cNvGraphicFramePr/>
                <a:graphic xmlns:a="http://schemas.openxmlformats.org/drawingml/2006/main">
                  <a:graphicData uri="http://schemas.microsoft.com/office/word/2010/wordprocessingShape">
                    <wps:wsp>
                      <wps:cNvSpPr/>
                      <wps:spPr>
                        <a:xfrm rot="10800000" flipV="1">
                          <a:off x="0" y="0"/>
                          <a:ext cx="4848225" cy="381000"/>
                        </a:xfrm>
                        <a:prstGeom prst="homePlate">
                          <a:avLst/>
                        </a:prstGeom>
                        <a:solidFill>
                          <a:srgbClr val="AC53B5"/>
                        </a:solidFill>
                      </wps:spPr>
                      <wps:style>
                        <a:lnRef idx="2">
                          <a:schemeClr val="accent5">
                            <a:shade val="15000"/>
                          </a:schemeClr>
                        </a:lnRef>
                        <a:fillRef idx="1">
                          <a:schemeClr val="accent5"/>
                        </a:fillRef>
                        <a:effectRef idx="0">
                          <a:schemeClr val="accent5"/>
                        </a:effectRef>
                        <a:fontRef idx="minor">
                          <a:schemeClr val="lt1"/>
                        </a:fontRef>
                      </wps:style>
                      <wps:txbx>
                        <w:txbxContent>
                          <w:p w14:paraId="7E20F044" w14:textId="61C12411" w:rsidR="00AB0E4E" w:rsidRPr="00DD6A93" w:rsidRDefault="00AB0E4E" w:rsidP="00AB0E4E">
                            <w:pPr>
                              <w:ind w:firstLine="142"/>
                              <w:jc w:val="both"/>
                              <w:rPr>
                                <w:rFonts w:asciiTheme="minorHAnsi" w:hAnsiTheme="minorHAnsi" w:cstheme="minorHAnsi"/>
                                <w:color w:val="FF0000"/>
                                <w:sz w:val="18"/>
                                <w:szCs w:val="18"/>
                                <w:lang w:val="en-GB"/>
                              </w:rPr>
                            </w:pPr>
                            <w:r w:rsidRPr="00AB0E4E">
                              <w:rPr>
                                <w:rFonts w:asciiTheme="minorHAnsi" w:hAnsiTheme="minorHAnsi" w:cstheme="minorHAnsi"/>
                                <w:b/>
                                <w:bCs/>
                                <w:sz w:val="18"/>
                                <w:szCs w:val="18"/>
                                <w:lang w:val="ru-RU"/>
                              </w:rPr>
                              <w:t xml:space="preserve">Цел </w:t>
                            </w:r>
                            <w:r w:rsidRPr="00AB0E4E">
                              <w:rPr>
                                <w:rFonts w:asciiTheme="minorHAnsi" w:hAnsiTheme="minorHAnsi" w:cstheme="minorHAnsi"/>
                                <w:b/>
                                <w:bCs/>
                                <w:sz w:val="18"/>
                                <w:szCs w:val="18"/>
                                <w:lang w:val="ru-RU"/>
                              </w:rPr>
                              <w:t>2 за 2030: Повеќе од 70% од МСП да достигнат најмал</w:t>
                            </w:r>
                            <w:r w:rsidR="00D2155F">
                              <w:rPr>
                                <w:rFonts w:asciiTheme="minorHAnsi" w:hAnsiTheme="minorHAnsi" w:cstheme="minorHAnsi"/>
                                <w:b/>
                                <w:bCs/>
                                <w:sz w:val="18"/>
                                <w:szCs w:val="18"/>
                                <w:lang w:val="ru-RU"/>
                              </w:rPr>
                              <w:t>ку</w:t>
                            </w:r>
                            <w:r w:rsidRPr="00AB0E4E">
                              <w:rPr>
                                <w:rFonts w:asciiTheme="minorHAnsi" w:hAnsiTheme="minorHAnsi" w:cstheme="minorHAnsi"/>
                                <w:b/>
                                <w:bCs/>
                                <w:sz w:val="18"/>
                                <w:szCs w:val="18"/>
                                <w:lang w:val="ru-RU"/>
                              </w:rPr>
                              <w:t xml:space="preserve"> основно ниво на дигитална зрелост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D580D" id="_x0000_s1034" type="#_x0000_t15" style="position:absolute;left:0;text-align:left;margin-left:67.3pt;margin-top:14.9pt;width:381.75pt;height:30pt;rotation:180;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" adj="20751" fillcolor="#ac53b5" strokecolor="#09101d [488]" strokeweight="1pt">
                <v:textbox>
                  <w:txbxContent>
                    <w:p w14:paraId="7E20F044" w14:textId="61C12411" w:rsidR="00AB0E4E" w:rsidRPr="00DD6A93" w:rsidRDefault="00AB0E4E" w:rsidP="00AB0E4E">
                      <w:pPr>
                        <w:ind w:firstLine="142"/>
                        <w:jc w:val="both"/>
                        <w:rPr>
                          <w:rFonts w:asciiTheme="minorHAnsi" w:hAnsiTheme="minorHAnsi" w:cstheme="minorHAnsi"/>
                          <w:color w:val="FF0000"/>
                          <w:sz w:val="18"/>
                          <w:szCs w:val="18"/>
                          <w:lang w:val="en-GB"/>
                        </w:rPr>
                      </w:pPr>
                      <w:r w:rsidRPr="00AB0E4E">
                        <w:rPr>
                          <w:rFonts w:asciiTheme="minorHAnsi" w:hAnsiTheme="minorHAnsi" w:cstheme="minorHAnsi"/>
                          <w:b/>
                          <w:bCs/>
                          <w:sz w:val="18"/>
                          <w:szCs w:val="18"/>
                          <w:lang w:val="ru-RU"/>
                        </w:rPr>
                        <w:t xml:space="preserve">Цел </w:t>
                      </w:r>
                      <w:r w:rsidRPr="00AB0E4E">
                        <w:rPr>
                          <w:rFonts w:asciiTheme="minorHAnsi" w:hAnsiTheme="minorHAnsi" w:cstheme="minorHAnsi"/>
                          <w:b/>
                          <w:bCs/>
                          <w:sz w:val="18"/>
                          <w:szCs w:val="18"/>
                          <w:lang w:val="ru-RU"/>
                        </w:rPr>
                        <w:t>2 за 2030: Повеќе од 70% од МСП да достигнат најмал</w:t>
                      </w:r>
                      <w:r w:rsidR="00D2155F">
                        <w:rPr>
                          <w:rFonts w:asciiTheme="minorHAnsi" w:hAnsiTheme="minorHAnsi" w:cstheme="minorHAnsi"/>
                          <w:b/>
                          <w:bCs/>
                          <w:sz w:val="18"/>
                          <w:szCs w:val="18"/>
                          <w:lang w:val="ru-RU"/>
                        </w:rPr>
                        <w:t>ку</w:t>
                      </w:r>
                      <w:r w:rsidRPr="00AB0E4E">
                        <w:rPr>
                          <w:rFonts w:asciiTheme="minorHAnsi" w:hAnsiTheme="minorHAnsi" w:cstheme="minorHAnsi"/>
                          <w:b/>
                          <w:bCs/>
                          <w:sz w:val="18"/>
                          <w:szCs w:val="18"/>
                          <w:lang w:val="ru-RU"/>
                        </w:rPr>
                        <w:t xml:space="preserve"> основно ниво на дигитална зрелост</w:t>
                      </w:r>
                    </w:p>
                  </w:txbxContent>
                </v:textbox>
                <w10:wrap anchorx="margin"/>
              </v:shape>
            </w:pict>
          </mc:Fallback>
        </mc:AlternateContent>
      </w:r>
    </w:p>
    <w:p w14:paraId="3B473DF8" w14:textId="018D8F70" w:rsidR="00AB0E4E" w:rsidRDefault="00AB0E4E" w:rsidP="00272295">
      <w:pPr>
        <w:spacing w:before="240" w:after="240"/>
        <w:ind w:left="360" w:firstLine="720"/>
        <w:jc w:val="both"/>
        <w:rPr>
          <w:rFonts w:asciiTheme="minorHAnsi" w:hAnsiTheme="minorHAnsi" w:cstheme="minorHAnsi"/>
          <w:b/>
          <w:bCs/>
          <w:sz w:val="22"/>
          <w:szCs w:val="22"/>
          <w:lang w:val="en-GB"/>
        </w:rPr>
      </w:pPr>
    </w:p>
    <w:p w14:paraId="0FCE129A" w14:textId="00F3EAE5" w:rsidR="00AB0E4E" w:rsidRDefault="00AB0E4E" w:rsidP="00272295">
      <w:pPr>
        <w:spacing w:before="240" w:after="240"/>
        <w:ind w:left="360" w:firstLine="720"/>
        <w:jc w:val="both"/>
        <w:rPr>
          <w:rFonts w:asciiTheme="minorHAnsi" w:hAnsiTheme="minorHAnsi" w:cstheme="minorHAnsi"/>
          <w:b/>
          <w:bCs/>
          <w:sz w:val="22"/>
          <w:szCs w:val="22"/>
          <w:lang w:val="mk-MK"/>
        </w:rPr>
      </w:pPr>
    </w:p>
    <w:p w14:paraId="53F843CE" w14:textId="2DB61AC2" w:rsidR="002F1F1A" w:rsidRPr="002F1F1A" w:rsidRDefault="002F1F1A" w:rsidP="002F1F1A">
      <w:pPr>
        <w:spacing w:before="240" w:after="240"/>
        <w:ind w:left="360" w:firstLine="720"/>
        <w:jc w:val="both"/>
        <w:rPr>
          <w:rFonts w:asciiTheme="minorHAnsi" w:hAnsiTheme="minorHAnsi" w:cstheme="minorHAnsi"/>
          <w:b/>
          <w:bCs/>
          <w:sz w:val="22"/>
          <w:szCs w:val="22"/>
          <w:lang w:val="mk-MK"/>
        </w:rPr>
      </w:pPr>
      <w:r w:rsidRPr="007D615B">
        <w:rPr>
          <w:rFonts w:asciiTheme="minorHAnsi" w:hAnsiTheme="minorHAnsi" w:cstheme="minorHAnsi"/>
          <w:sz w:val="22"/>
          <w:szCs w:val="22"/>
          <w:lang w:val="mk-MK"/>
        </w:rPr>
        <w:t xml:space="preserve">Целта на оваа стратегија е да позиционира Република Северна Македонија како </w:t>
      </w:r>
      <w:r w:rsidRPr="007D615B">
        <w:rPr>
          <w:rFonts w:asciiTheme="minorHAnsi" w:hAnsiTheme="minorHAnsi" w:cstheme="minorHAnsi"/>
          <w:b/>
          <w:bCs/>
          <w:sz w:val="22"/>
          <w:szCs w:val="22"/>
          <w:lang w:val="mk-MK"/>
        </w:rPr>
        <w:t xml:space="preserve">водечка земја на Западен Балкан според Индексот за Дигитална Економија и Општество (DESI) и меѓу 20-те најдобри земји од Европската Унија. </w:t>
      </w:r>
      <w:r w:rsidRPr="007D615B">
        <w:rPr>
          <w:rFonts w:asciiTheme="minorHAnsi" w:hAnsiTheme="minorHAnsi" w:cstheme="minorHAnsi"/>
          <w:sz w:val="22"/>
          <w:szCs w:val="22"/>
          <w:lang w:val="mk-MK"/>
        </w:rPr>
        <w:t xml:space="preserve">Целиме и кон </w:t>
      </w:r>
      <w:r w:rsidRPr="007D615B">
        <w:rPr>
          <w:rFonts w:asciiTheme="minorHAnsi" w:hAnsiTheme="minorHAnsi" w:cstheme="minorHAnsi"/>
          <w:b/>
          <w:bCs/>
          <w:sz w:val="22"/>
          <w:szCs w:val="22"/>
          <w:lang w:val="mk-MK"/>
        </w:rPr>
        <w:t xml:space="preserve">создавање на дигитална околина каде што сите B2B, </w:t>
      </w:r>
      <w:r w:rsidRPr="007D615B">
        <w:rPr>
          <w:rFonts w:asciiTheme="minorHAnsi" w:hAnsiTheme="minorHAnsi" w:cstheme="minorHAnsi"/>
          <w:b/>
          <w:bCs/>
          <w:sz w:val="22"/>
          <w:szCs w:val="22"/>
        </w:rPr>
        <w:t>B</w:t>
      </w:r>
      <w:r w:rsidRPr="007D615B">
        <w:rPr>
          <w:rFonts w:asciiTheme="minorHAnsi" w:hAnsiTheme="minorHAnsi" w:cstheme="minorHAnsi"/>
          <w:b/>
          <w:bCs/>
          <w:sz w:val="22"/>
          <w:szCs w:val="22"/>
          <w:lang w:val="ru-RU"/>
        </w:rPr>
        <w:t>2</w:t>
      </w:r>
      <w:r w:rsidRPr="007D615B">
        <w:rPr>
          <w:rFonts w:asciiTheme="minorHAnsi" w:hAnsiTheme="minorHAnsi" w:cstheme="minorHAnsi"/>
          <w:b/>
          <w:bCs/>
          <w:sz w:val="22"/>
          <w:szCs w:val="22"/>
        </w:rPr>
        <w:t>C</w:t>
      </w:r>
      <w:r w:rsidRPr="007D615B">
        <w:rPr>
          <w:rFonts w:asciiTheme="minorHAnsi" w:hAnsiTheme="minorHAnsi" w:cstheme="minorHAnsi"/>
          <w:b/>
          <w:bCs/>
          <w:sz w:val="22"/>
          <w:szCs w:val="22"/>
          <w:lang w:val="mk-MK"/>
        </w:rPr>
        <w:t xml:space="preserve"> интеракции и интеракции меѓу граѓаните и владата ќе имаат можност да започнуваат и завршуваат на паметните уреди на корисниците, а услугите ќе бидат пристапни и достапни 7 дена во неделата, 24 часа дневно.</w:t>
      </w:r>
    </w:p>
    <w:p w14:paraId="4E475C16" w14:textId="159FB25C" w:rsidR="00443A46" w:rsidRPr="00E9010B" w:rsidRDefault="00443A46" w:rsidP="005C7292">
      <w:pPr>
        <w:pStyle w:val="Heading2"/>
        <w:numPr>
          <w:ilvl w:val="1"/>
          <w:numId w:val="4"/>
        </w:numPr>
        <w:rPr>
          <w:rFonts w:asciiTheme="minorHAnsi" w:hAnsiTheme="minorHAnsi" w:cstheme="minorHAnsi"/>
          <w:color w:val="2E74B5" w:themeColor="accent1" w:themeShade="BF"/>
          <w:sz w:val="22"/>
          <w:szCs w:val="22"/>
          <w:lang w:val="mk-MK"/>
        </w:rPr>
      </w:pPr>
      <w:bookmarkStart w:id="6" w:name="_Toc198221989"/>
      <w:r w:rsidRPr="00E9010B">
        <w:rPr>
          <w:rFonts w:asciiTheme="minorHAnsi" w:hAnsiTheme="minorHAnsi" w:cstheme="minorHAnsi"/>
          <w:color w:val="2E74B5" w:themeColor="accent1" w:themeShade="BF"/>
          <w:sz w:val="22"/>
          <w:szCs w:val="22"/>
          <w:lang w:val="mk-MK"/>
        </w:rPr>
        <w:lastRenderedPageBreak/>
        <w:t>Основ на обврска за подготвување и предлагање на стратегијата</w:t>
      </w:r>
      <w:bookmarkEnd w:id="6"/>
    </w:p>
    <w:p w14:paraId="74565EB9" w14:textId="220B7E87" w:rsidR="00304CCA" w:rsidRPr="00304CCA" w:rsidRDefault="00304CCA" w:rsidP="00304CCA">
      <w:pPr>
        <w:spacing w:before="240"/>
        <w:ind w:firstLine="720"/>
        <w:jc w:val="both"/>
        <w:rPr>
          <w:rFonts w:asciiTheme="minorHAnsi" w:hAnsiTheme="minorHAnsi" w:cstheme="minorHAnsi"/>
          <w:sz w:val="22"/>
          <w:szCs w:val="22"/>
          <w:lang w:val="mk-MK"/>
        </w:rPr>
      </w:pPr>
      <w:r w:rsidRPr="00304CCA">
        <w:rPr>
          <w:rFonts w:asciiTheme="minorHAnsi" w:hAnsiTheme="minorHAnsi" w:cstheme="minorHAnsi"/>
          <w:sz w:val="22"/>
          <w:szCs w:val="22"/>
          <w:lang w:val="mk-MK"/>
        </w:rPr>
        <w:t>Од 2017 година наваму, Република Северна Македонија нема донесено нова ИКТ стратегија, што резултира со значителен институционален и развоен вакуум во областа на дигиталната трансформација. Во Националната програма за усвојување на правото на ЕУ (НПАА) од истата година, изготвувањето на нова ИКТ стратегија беше утврдено како среднорочна цел, со цел воспоставување на сеопфатна рамка за координација и унапредување на дигитализацијата во јавниот и приватниот сектор.</w:t>
      </w:r>
    </w:p>
    <w:p w14:paraId="3C934618" w14:textId="04FC65BA" w:rsidR="000D7959" w:rsidRDefault="00304CCA" w:rsidP="00304CCA">
      <w:pPr>
        <w:spacing w:before="240"/>
        <w:ind w:firstLine="720"/>
        <w:jc w:val="both"/>
        <w:rPr>
          <w:rFonts w:asciiTheme="minorHAnsi" w:hAnsiTheme="minorHAnsi" w:cstheme="minorHAnsi"/>
          <w:sz w:val="22"/>
          <w:szCs w:val="22"/>
          <w:lang w:val="mk-MK"/>
        </w:rPr>
      </w:pPr>
      <w:r w:rsidRPr="00304CCA">
        <w:rPr>
          <w:rFonts w:asciiTheme="minorHAnsi" w:hAnsiTheme="minorHAnsi" w:cstheme="minorHAnsi"/>
          <w:sz w:val="22"/>
          <w:szCs w:val="22"/>
          <w:lang w:val="mk-MK"/>
        </w:rPr>
        <w:t xml:space="preserve">Понатаму, Европската комисија, во своите годишни извештаи за напредокот на земјата започнувајќи од </w:t>
      </w:r>
      <w:r w:rsidRPr="00B65B95">
        <w:rPr>
          <w:rFonts w:asciiTheme="minorHAnsi" w:hAnsiTheme="minorHAnsi" w:cstheme="minorHAnsi"/>
          <w:b/>
          <w:bCs/>
          <w:sz w:val="22"/>
          <w:szCs w:val="22"/>
          <w:lang w:val="mk-MK"/>
        </w:rPr>
        <w:t>2018 година, постојано</w:t>
      </w:r>
      <w:r w:rsidRPr="00304CCA">
        <w:rPr>
          <w:rFonts w:asciiTheme="minorHAnsi" w:hAnsiTheme="minorHAnsi" w:cstheme="minorHAnsi"/>
          <w:sz w:val="22"/>
          <w:szCs w:val="22"/>
          <w:lang w:val="mk-MK"/>
        </w:rPr>
        <w:t xml:space="preserve"> ја истакнува потребата од развој на нова ИКТ стратегија како предуслов за унапредување на дигиталната агенда, ефикасноста на јавната администрација и приближување кон европските стандарди. Врз основа на овие забелешки и стратешки определби, Владата </w:t>
      </w:r>
      <w:r w:rsidR="00B65B95">
        <w:rPr>
          <w:rFonts w:asciiTheme="minorHAnsi" w:hAnsiTheme="minorHAnsi" w:cstheme="minorHAnsi"/>
          <w:sz w:val="22"/>
          <w:szCs w:val="22"/>
          <w:lang w:val="mk-MK"/>
        </w:rPr>
        <w:t xml:space="preserve">во мај 2025 </w:t>
      </w:r>
      <w:r w:rsidRPr="00304CCA">
        <w:rPr>
          <w:rFonts w:asciiTheme="minorHAnsi" w:hAnsiTheme="minorHAnsi" w:cstheme="minorHAnsi"/>
          <w:sz w:val="22"/>
          <w:szCs w:val="22"/>
          <w:lang w:val="mk-MK"/>
        </w:rPr>
        <w:t xml:space="preserve">донесе официјална Одлука </w:t>
      </w:r>
      <w:r w:rsidR="00B65B95">
        <w:rPr>
          <w:rFonts w:asciiTheme="minorHAnsi" w:hAnsiTheme="minorHAnsi" w:cstheme="minorHAnsi"/>
          <w:sz w:val="22"/>
          <w:szCs w:val="22"/>
          <w:lang w:val="mk-MK"/>
        </w:rPr>
        <w:t>за потребата од донесување</w:t>
      </w:r>
      <w:r w:rsidRPr="00304CCA">
        <w:rPr>
          <w:rFonts w:asciiTheme="minorHAnsi" w:hAnsiTheme="minorHAnsi" w:cstheme="minorHAnsi"/>
          <w:sz w:val="22"/>
          <w:szCs w:val="22"/>
          <w:lang w:val="mk-MK"/>
        </w:rPr>
        <w:t xml:space="preserve"> на нова ИКТ стратегија, која ќе овозможи стратешко планирање и усогласување со европските и глобалните дигитални трендови.</w:t>
      </w:r>
    </w:p>
    <w:p w14:paraId="27D916AB" w14:textId="77777777" w:rsidR="00443A46" w:rsidRPr="006C0256" w:rsidRDefault="00443A46" w:rsidP="00304CCA">
      <w:pPr>
        <w:spacing w:before="240"/>
        <w:jc w:val="both"/>
        <w:rPr>
          <w:rFonts w:asciiTheme="minorHAnsi" w:hAnsiTheme="minorHAnsi" w:cstheme="minorHAnsi"/>
          <w:sz w:val="22"/>
          <w:szCs w:val="22"/>
          <w:lang w:val="mk-MK"/>
        </w:rPr>
      </w:pPr>
    </w:p>
    <w:p w14:paraId="6682A660" w14:textId="706464FF" w:rsidR="00D2155F" w:rsidRPr="00E9010B" w:rsidRDefault="00D2155F" w:rsidP="005C7292">
      <w:pPr>
        <w:pStyle w:val="Heading2"/>
        <w:numPr>
          <w:ilvl w:val="1"/>
          <w:numId w:val="4"/>
        </w:numPr>
        <w:rPr>
          <w:rFonts w:asciiTheme="minorHAnsi" w:hAnsiTheme="minorHAnsi" w:cstheme="minorHAnsi"/>
          <w:color w:val="2E74B5" w:themeColor="accent1" w:themeShade="BF"/>
          <w:sz w:val="22"/>
          <w:szCs w:val="22"/>
          <w:lang w:val="mk-MK"/>
        </w:rPr>
      </w:pPr>
      <w:bookmarkStart w:id="7" w:name="_Toc198221990"/>
      <w:r w:rsidRPr="00E9010B">
        <w:rPr>
          <w:rFonts w:asciiTheme="minorHAnsi" w:hAnsiTheme="minorHAnsi" w:cstheme="minorHAnsi"/>
          <w:color w:val="2E74B5" w:themeColor="accent1" w:themeShade="BF"/>
          <w:sz w:val="22"/>
          <w:szCs w:val="22"/>
          <w:lang w:val="mk-MK"/>
        </w:rPr>
        <w:t>Методолошки пристап и опис на процесот на вклучување на засегнатите страни</w:t>
      </w:r>
      <w:bookmarkEnd w:id="7"/>
    </w:p>
    <w:p w14:paraId="5AB8DB5D" w14:textId="77777777" w:rsidR="00A30D48" w:rsidRPr="00A30D48" w:rsidRDefault="00A30D48" w:rsidP="00A30D48">
      <w:pPr>
        <w:spacing w:before="240"/>
        <w:ind w:firstLine="720"/>
        <w:jc w:val="both"/>
        <w:rPr>
          <w:rFonts w:asciiTheme="minorHAnsi" w:hAnsiTheme="minorHAnsi" w:cstheme="minorHAnsi"/>
          <w:sz w:val="22"/>
          <w:szCs w:val="22"/>
          <w:lang w:val="mk-MK"/>
        </w:rPr>
      </w:pPr>
      <w:r w:rsidRPr="00A30D48">
        <w:rPr>
          <w:rFonts w:asciiTheme="minorHAnsi" w:hAnsiTheme="minorHAnsi" w:cstheme="minorHAnsi"/>
          <w:sz w:val="22"/>
          <w:szCs w:val="22"/>
          <w:lang w:val="mk-MK"/>
        </w:rPr>
        <w:t xml:space="preserve">Иако целите, мерките, активностите и индикаторите за следење на успехот се јасно дефинирани, документот ја препознава потребатата од </w:t>
      </w:r>
      <w:r w:rsidRPr="00A30D48">
        <w:rPr>
          <w:rFonts w:asciiTheme="minorHAnsi" w:hAnsiTheme="minorHAnsi" w:cstheme="minorHAnsi"/>
          <w:b/>
          <w:bCs/>
          <w:sz w:val="22"/>
          <w:szCs w:val="22"/>
          <w:lang w:val="mk-MK"/>
        </w:rPr>
        <w:t>прилагодливост и флексибилност</w:t>
      </w:r>
      <w:r w:rsidRPr="00A30D48">
        <w:rPr>
          <w:rFonts w:asciiTheme="minorHAnsi" w:hAnsiTheme="minorHAnsi" w:cstheme="minorHAnsi"/>
          <w:sz w:val="22"/>
          <w:szCs w:val="22"/>
          <w:lang w:val="mk-MK"/>
        </w:rPr>
        <w:t>, имајќи ја предвид динамичната природа на ИКТ индустријата. Оваа област се одликува со постојани новитети во технологијата и променливи пазарни трендови, што наметнува потреба од поголема агилност и адаптивност. Во таа насока, за да се обезбеди навремена реакција на новите трендови, идентификувани се клучни чинители кои ќе учествуваат во подготовката, а понатаму и во имплементацијата и следењето на спроведувањето на стратегијата и акцискиот план. Овие чинители можат да се класифицираат во четири основни групи:</w:t>
      </w:r>
    </w:p>
    <w:p w14:paraId="00C46345" w14:textId="77777777" w:rsidR="00A30D48" w:rsidRPr="00A30D48" w:rsidRDefault="00A30D48" w:rsidP="00A30D48">
      <w:pPr>
        <w:spacing w:before="240"/>
        <w:ind w:firstLine="720"/>
        <w:jc w:val="both"/>
        <w:rPr>
          <w:rFonts w:asciiTheme="minorHAnsi" w:hAnsiTheme="minorHAnsi" w:cstheme="minorHAnsi"/>
          <w:sz w:val="22"/>
          <w:szCs w:val="22"/>
          <w:lang w:val="mk-MK"/>
        </w:rPr>
      </w:pPr>
      <w:r w:rsidRPr="00A30D48">
        <w:rPr>
          <w:rFonts w:asciiTheme="minorHAnsi" w:hAnsiTheme="minorHAnsi" w:cstheme="minorHAnsi"/>
          <w:sz w:val="22"/>
          <w:szCs w:val="22"/>
          <w:lang w:val="mk-MK"/>
        </w:rPr>
        <w:t>А) Органи на државната управа, единиците на локалната самоуправа и други институции од јавниот сектор</w:t>
      </w:r>
    </w:p>
    <w:p w14:paraId="0920F170" w14:textId="77777777" w:rsidR="00A30D48" w:rsidRPr="00A30D48" w:rsidRDefault="00A30D48" w:rsidP="00A30D48">
      <w:pPr>
        <w:spacing w:before="240"/>
        <w:ind w:firstLine="720"/>
        <w:jc w:val="both"/>
        <w:rPr>
          <w:rFonts w:asciiTheme="minorHAnsi" w:hAnsiTheme="minorHAnsi" w:cstheme="minorHAnsi"/>
          <w:sz w:val="22"/>
          <w:szCs w:val="22"/>
          <w:lang w:val="mk-MK"/>
        </w:rPr>
      </w:pPr>
      <w:r w:rsidRPr="00A30D48">
        <w:rPr>
          <w:rFonts w:asciiTheme="minorHAnsi" w:hAnsiTheme="minorHAnsi" w:cstheme="minorHAnsi"/>
          <w:sz w:val="22"/>
          <w:szCs w:val="22"/>
          <w:lang w:val="mk-MK"/>
        </w:rPr>
        <w:t>Б) Стопански комори</w:t>
      </w:r>
    </w:p>
    <w:p w14:paraId="4FDAFEF9" w14:textId="77777777" w:rsidR="00A30D48" w:rsidRPr="00A30D48" w:rsidRDefault="00A30D48" w:rsidP="00A30D48">
      <w:pPr>
        <w:spacing w:before="240"/>
        <w:ind w:firstLine="720"/>
        <w:jc w:val="both"/>
        <w:rPr>
          <w:rFonts w:asciiTheme="minorHAnsi" w:hAnsiTheme="minorHAnsi" w:cstheme="minorHAnsi"/>
          <w:sz w:val="22"/>
          <w:szCs w:val="22"/>
          <w:lang w:val="mk-MK"/>
        </w:rPr>
      </w:pPr>
      <w:r w:rsidRPr="00A30D48">
        <w:rPr>
          <w:rFonts w:asciiTheme="minorHAnsi" w:hAnsiTheme="minorHAnsi" w:cstheme="minorHAnsi"/>
          <w:sz w:val="22"/>
          <w:szCs w:val="22"/>
          <w:lang w:val="mk-MK"/>
        </w:rPr>
        <w:t>В) Меѓународни партнери</w:t>
      </w:r>
    </w:p>
    <w:p w14:paraId="1F747F06" w14:textId="77777777" w:rsidR="00A30D48" w:rsidRPr="00A30D48" w:rsidRDefault="00A30D48" w:rsidP="00A30D48">
      <w:pPr>
        <w:spacing w:before="240"/>
        <w:ind w:firstLine="720"/>
        <w:jc w:val="both"/>
        <w:rPr>
          <w:rFonts w:asciiTheme="minorHAnsi" w:hAnsiTheme="minorHAnsi" w:cstheme="minorHAnsi"/>
          <w:sz w:val="22"/>
          <w:szCs w:val="22"/>
          <w:lang w:val="mk-MK"/>
        </w:rPr>
      </w:pPr>
      <w:r w:rsidRPr="00A30D48">
        <w:rPr>
          <w:rFonts w:asciiTheme="minorHAnsi" w:hAnsiTheme="minorHAnsi" w:cstheme="minorHAnsi"/>
          <w:sz w:val="22"/>
          <w:szCs w:val="22"/>
          <w:lang w:val="mk-MK"/>
        </w:rPr>
        <w:t>Г) Академската заедница</w:t>
      </w:r>
    </w:p>
    <w:p w14:paraId="288E7C68" w14:textId="143B9CCC" w:rsidR="00A30D48" w:rsidRDefault="00A30D48" w:rsidP="00A30D48">
      <w:pPr>
        <w:spacing w:before="240"/>
        <w:ind w:firstLine="720"/>
        <w:jc w:val="both"/>
        <w:rPr>
          <w:rFonts w:asciiTheme="minorHAnsi" w:hAnsiTheme="minorHAnsi" w:cstheme="minorHAnsi"/>
          <w:sz w:val="22"/>
          <w:szCs w:val="22"/>
          <w:lang w:val="mk-MK"/>
        </w:rPr>
      </w:pPr>
      <w:r w:rsidRPr="00A30D48">
        <w:rPr>
          <w:rFonts w:asciiTheme="minorHAnsi" w:hAnsiTheme="minorHAnsi" w:cstheme="minorHAnsi"/>
          <w:sz w:val="22"/>
          <w:szCs w:val="22"/>
          <w:lang w:val="mk-MK"/>
        </w:rPr>
        <w:t>Во отсуство на секторска стратегија во подолг временски период, при подготовката на оваа Стратегија беа земени предвид оценките од</w:t>
      </w:r>
      <w:r w:rsidR="00443A46">
        <w:rPr>
          <w:rFonts w:asciiTheme="minorHAnsi" w:hAnsiTheme="minorHAnsi" w:cstheme="minorHAnsi"/>
          <w:sz w:val="22"/>
          <w:szCs w:val="22"/>
          <w:lang w:val="mk-MK"/>
        </w:rPr>
        <w:t xml:space="preserve"> </w:t>
      </w:r>
      <w:r w:rsidRPr="00A30D48">
        <w:rPr>
          <w:rFonts w:asciiTheme="minorHAnsi" w:hAnsiTheme="minorHAnsi" w:cstheme="minorHAnsi"/>
          <w:sz w:val="22"/>
          <w:szCs w:val="22"/>
          <w:lang w:val="mk-MK"/>
        </w:rPr>
        <w:t>меѓународните извештаи, вклучително извештајот на Европската Комисија за Република Северна Македонија за 2024 година, извештаите на СИГМА , извештајот за проценка на дигиталните вештини  спроведен од Меѓународната унија за телекомуникации (ITU), индикаторите на ДЕСИ и други извештаи. Притоа ги зема предвид и постигнатите резултати од Стратегијата за Реформа на јавната администрација 2018 – 2022, Стратегијата за реформа на јавната администрација 2023 – 2030, Националниот оперативен бродбенд план и други релевантни документи кои целосно или делумно се однесуваат на оваа област (Прилог 1 на овој документ).</w:t>
      </w:r>
    </w:p>
    <w:p w14:paraId="34EE1F85" w14:textId="29D9EE0F" w:rsidR="00D2155F" w:rsidRPr="00304599" w:rsidRDefault="00D2155F" w:rsidP="00D2155F">
      <w:pPr>
        <w:spacing w:before="240"/>
        <w:ind w:firstLine="720"/>
        <w:jc w:val="both"/>
        <w:rPr>
          <w:rFonts w:asciiTheme="minorHAnsi" w:hAnsiTheme="minorHAnsi" w:cstheme="minorHAnsi"/>
          <w:sz w:val="22"/>
          <w:szCs w:val="22"/>
          <w:lang w:val="ru-RU"/>
        </w:rPr>
      </w:pPr>
      <w:r w:rsidRPr="00010D49">
        <w:rPr>
          <w:rFonts w:asciiTheme="minorHAnsi" w:hAnsiTheme="minorHAnsi" w:cstheme="minorHAnsi"/>
          <w:sz w:val="22"/>
          <w:szCs w:val="22"/>
          <w:lang w:val="mk-MK"/>
        </w:rPr>
        <w:t>Подготовката на ИКТ стратегија</w:t>
      </w:r>
      <w:r>
        <w:rPr>
          <w:rFonts w:asciiTheme="minorHAnsi" w:hAnsiTheme="minorHAnsi" w:cstheme="minorHAnsi"/>
          <w:sz w:val="22"/>
          <w:szCs w:val="22"/>
          <w:lang w:val="mk-MK"/>
        </w:rPr>
        <w:t>та</w:t>
      </w:r>
      <w:r w:rsidRPr="00010D49">
        <w:rPr>
          <w:rFonts w:asciiTheme="minorHAnsi" w:hAnsiTheme="minorHAnsi" w:cstheme="minorHAnsi"/>
          <w:sz w:val="22"/>
          <w:szCs w:val="22"/>
          <w:lang w:val="mk-MK"/>
        </w:rPr>
        <w:t xml:space="preserve"> започна со почетниот состанок одржан на 16 октомври 2024 година, на кој клучните чинители </w:t>
      </w:r>
      <w:r>
        <w:rPr>
          <w:rFonts w:asciiTheme="minorHAnsi" w:hAnsiTheme="minorHAnsi" w:cstheme="minorHAnsi"/>
          <w:sz w:val="22"/>
          <w:szCs w:val="22"/>
          <w:lang w:val="mk-MK"/>
        </w:rPr>
        <w:t xml:space="preserve">ги дискутираа </w:t>
      </w:r>
      <w:r w:rsidRPr="00010D49">
        <w:rPr>
          <w:rFonts w:asciiTheme="minorHAnsi" w:hAnsiTheme="minorHAnsi" w:cstheme="minorHAnsi"/>
          <w:sz w:val="22"/>
          <w:szCs w:val="22"/>
          <w:lang w:val="mk-MK"/>
        </w:rPr>
        <w:t xml:space="preserve">целите и очекувањата </w:t>
      </w:r>
      <w:r>
        <w:rPr>
          <w:rFonts w:asciiTheme="minorHAnsi" w:hAnsiTheme="minorHAnsi" w:cstheme="minorHAnsi"/>
          <w:sz w:val="22"/>
          <w:szCs w:val="22"/>
          <w:lang w:val="mk-MK"/>
        </w:rPr>
        <w:t>од стратегијата</w:t>
      </w:r>
      <w:r w:rsidRPr="00010D49">
        <w:rPr>
          <w:rFonts w:asciiTheme="minorHAnsi" w:hAnsiTheme="minorHAnsi" w:cstheme="minorHAnsi"/>
          <w:sz w:val="22"/>
          <w:szCs w:val="22"/>
          <w:lang w:val="mk-MK"/>
        </w:rPr>
        <w:t xml:space="preserve">. По </w:t>
      </w:r>
      <w:r w:rsidRPr="00010D49">
        <w:rPr>
          <w:rFonts w:asciiTheme="minorHAnsi" w:hAnsiTheme="minorHAnsi" w:cstheme="minorHAnsi"/>
          <w:sz w:val="22"/>
          <w:szCs w:val="22"/>
          <w:lang w:val="mk-MK"/>
        </w:rPr>
        <w:lastRenderedPageBreak/>
        <w:t>ова беше спроведена длабинска анализа на предизвиците со кои се соочува</w:t>
      </w:r>
      <w:r>
        <w:rPr>
          <w:rFonts w:asciiTheme="minorHAnsi" w:hAnsiTheme="minorHAnsi" w:cstheme="minorHAnsi"/>
          <w:sz w:val="22"/>
          <w:szCs w:val="22"/>
          <w:lang w:val="mk-MK"/>
        </w:rPr>
        <w:t xml:space="preserve"> државата при дигиталната трансформација, во секоја од областите кои се предмет на стратегијата</w:t>
      </w:r>
      <w:r w:rsidRPr="00010D49">
        <w:rPr>
          <w:rFonts w:asciiTheme="minorHAnsi" w:hAnsiTheme="minorHAnsi" w:cstheme="minorHAnsi"/>
          <w:sz w:val="22"/>
          <w:szCs w:val="22"/>
          <w:lang w:val="mk-MK"/>
        </w:rPr>
        <w:t xml:space="preserve">. Секоја работна група подготви текст кој ги одразува овие предизвици, кој потоа беше споделен и консултиран со сите релевантни чинители идентификувани за секоја </w:t>
      </w:r>
      <w:r>
        <w:rPr>
          <w:rFonts w:asciiTheme="minorHAnsi" w:hAnsiTheme="minorHAnsi" w:cstheme="minorHAnsi"/>
          <w:sz w:val="22"/>
          <w:szCs w:val="22"/>
          <w:lang w:val="mk-MK"/>
        </w:rPr>
        <w:t>работна под</w:t>
      </w:r>
      <w:r w:rsidRPr="00010D49">
        <w:rPr>
          <w:rFonts w:asciiTheme="minorHAnsi" w:hAnsiTheme="minorHAnsi" w:cstheme="minorHAnsi"/>
          <w:sz w:val="22"/>
          <w:szCs w:val="22"/>
          <w:lang w:val="mk-MK"/>
        </w:rPr>
        <w:t>група за да се обезбеди сеопфатен придонес.</w:t>
      </w:r>
      <w:r>
        <w:rPr>
          <w:rFonts w:asciiTheme="minorHAnsi" w:hAnsiTheme="minorHAnsi" w:cstheme="minorHAnsi"/>
          <w:sz w:val="22"/>
          <w:szCs w:val="22"/>
          <w:lang w:val="mk-MK"/>
        </w:rPr>
        <w:t xml:space="preserve"> Следствено на идентификуваните предизвици</w:t>
      </w:r>
      <w:r w:rsidRPr="00010D49">
        <w:rPr>
          <w:rFonts w:asciiTheme="minorHAnsi" w:hAnsiTheme="minorHAnsi" w:cstheme="minorHAnsi"/>
          <w:sz w:val="22"/>
          <w:szCs w:val="22"/>
          <w:lang w:val="mk-MK"/>
        </w:rPr>
        <w:t>, беше развиена стратешката рамка, при што беше циркулиран нацрт</w:t>
      </w:r>
      <w:r>
        <w:rPr>
          <w:rFonts w:asciiTheme="minorHAnsi" w:hAnsiTheme="minorHAnsi" w:cstheme="minorHAnsi"/>
          <w:sz w:val="22"/>
          <w:szCs w:val="22"/>
          <w:lang w:val="mk-MK"/>
        </w:rPr>
        <w:t>от</w:t>
      </w:r>
      <w:r w:rsidRPr="00010D49">
        <w:rPr>
          <w:rFonts w:asciiTheme="minorHAnsi" w:hAnsiTheme="minorHAnsi" w:cstheme="minorHAnsi"/>
          <w:sz w:val="22"/>
          <w:szCs w:val="22"/>
          <w:lang w:val="mk-MK"/>
        </w:rPr>
        <w:t xml:space="preserve"> за повратни информации од сите засегнати страни поврзани со секоја </w:t>
      </w:r>
      <w:r>
        <w:rPr>
          <w:rFonts w:asciiTheme="minorHAnsi" w:hAnsiTheme="minorHAnsi" w:cstheme="minorHAnsi"/>
          <w:sz w:val="22"/>
          <w:szCs w:val="22"/>
          <w:lang w:val="mk-MK"/>
        </w:rPr>
        <w:t>работна група</w:t>
      </w:r>
      <w:r w:rsidRPr="00010D49">
        <w:rPr>
          <w:rFonts w:asciiTheme="minorHAnsi" w:hAnsiTheme="minorHAnsi" w:cstheme="minorHAnsi"/>
          <w:sz w:val="22"/>
          <w:szCs w:val="22"/>
          <w:lang w:val="mk-MK"/>
        </w:rPr>
        <w:t>, обезбедувајќи усогласување со националните приоритети и потреби</w:t>
      </w:r>
      <w:r>
        <w:rPr>
          <w:rFonts w:asciiTheme="minorHAnsi" w:hAnsiTheme="minorHAnsi" w:cstheme="minorHAnsi"/>
          <w:sz w:val="22"/>
          <w:szCs w:val="22"/>
          <w:lang w:val="mk-MK"/>
        </w:rPr>
        <w:t>те</w:t>
      </w:r>
      <w:r w:rsidRPr="00010D49">
        <w:rPr>
          <w:rFonts w:asciiTheme="minorHAnsi" w:hAnsiTheme="minorHAnsi" w:cstheme="minorHAnsi"/>
          <w:sz w:val="22"/>
          <w:szCs w:val="22"/>
          <w:lang w:val="mk-MK"/>
        </w:rPr>
        <w:t>.</w:t>
      </w:r>
    </w:p>
    <w:p w14:paraId="2E3C1400" w14:textId="77777777" w:rsidR="00D2155F" w:rsidRDefault="00D2155F" w:rsidP="00D2155F">
      <w:pPr>
        <w:spacing w:before="240"/>
        <w:ind w:firstLine="720"/>
        <w:jc w:val="both"/>
        <w:rPr>
          <w:rFonts w:asciiTheme="minorHAnsi" w:hAnsiTheme="minorHAnsi" w:cstheme="minorHAnsi"/>
          <w:sz w:val="22"/>
          <w:szCs w:val="22"/>
          <w:lang w:val="mk-MK"/>
        </w:rPr>
      </w:pPr>
      <w:r>
        <w:rPr>
          <w:rFonts w:asciiTheme="minorHAnsi" w:hAnsiTheme="minorHAnsi" w:cstheme="minorHAnsi"/>
          <w:sz w:val="22"/>
          <w:szCs w:val="22"/>
          <w:lang w:val="mk-MK"/>
        </w:rPr>
        <w:t xml:space="preserve">Во насока на </w:t>
      </w:r>
      <w:r w:rsidRPr="00010D49">
        <w:rPr>
          <w:rFonts w:asciiTheme="minorHAnsi" w:hAnsiTheme="minorHAnsi" w:cstheme="minorHAnsi"/>
          <w:sz w:val="22"/>
          <w:szCs w:val="22"/>
          <w:lang w:val="mk-MK"/>
        </w:rPr>
        <w:t>подготовка</w:t>
      </w:r>
      <w:r>
        <w:rPr>
          <w:rFonts w:asciiTheme="minorHAnsi" w:hAnsiTheme="minorHAnsi" w:cstheme="minorHAnsi"/>
          <w:sz w:val="22"/>
          <w:szCs w:val="22"/>
          <w:lang w:val="mk-MK"/>
        </w:rPr>
        <w:t>та</w:t>
      </w:r>
      <w:r w:rsidRPr="00010D49">
        <w:rPr>
          <w:rFonts w:asciiTheme="minorHAnsi" w:hAnsiTheme="minorHAnsi" w:cstheme="minorHAnsi"/>
          <w:sz w:val="22"/>
          <w:szCs w:val="22"/>
          <w:lang w:val="mk-MK"/>
        </w:rPr>
        <w:t xml:space="preserve"> на </w:t>
      </w:r>
      <w:r>
        <w:rPr>
          <w:rFonts w:asciiTheme="minorHAnsi" w:hAnsiTheme="minorHAnsi" w:cstheme="minorHAnsi"/>
          <w:sz w:val="22"/>
          <w:szCs w:val="22"/>
          <w:lang w:val="mk-MK"/>
        </w:rPr>
        <w:t xml:space="preserve">акциски </w:t>
      </w:r>
      <w:r w:rsidRPr="00010D49">
        <w:rPr>
          <w:rFonts w:asciiTheme="minorHAnsi" w:hAnsiTheme="minorHAnsi" w:cstheme="minorHAnsi"/>
          <w:sz w:val="22"/>
          <w:szCs w:val="22"/>
          <w:lang w:val="mk-MK"/>
        </w:rPr>
        <w:t xml:space="preserve">план, секоја подработна група ги покани засегнатите страни да предложат конкретни мерки и активности насочени кон справување со идентификуваните предизвици. </w:t>
      </w:r>
      <w:r>
        <w:rPr>
          <w:rFonts w:asciiTheme="minorHAnsi" w:hAnsiTheme="minorHAnsi" w:cstheme="minorHAnsi"/>
          <w:sz w:val="22"/>
          <w:szCs w:val="22"/>
          <w:lang w:val="mk-MK"/>
        </w:rPr>
        <w:t>На 10 април б</w:t>
      </w:r>
      <w:r w:rsidRPr="00010D49">
        <w:rPr>
          <w:rFonts w:asciiTheme="minorHAnsi" w:hAnsiTheme="minorHAnsi" w:cstheme="minorHAnsi"/>
          <w:sz w:val="22"/>
          <w:szCs w:val="22"/>
          <w:lang w:val="mk-MK"/>
        </w:rPr>
        <w:t xml:space="preserve">еше одржана јавна консултација за да се разгледа првиот целосен нацрт на стратегијата и </w:t>
      </w:r>
      <w:r>
        <w:rPr>
          <w:rFonts w:asciiTheme="minorHAnsi" w:hAnsiTheme="minorHAnsi" w:cstheme="minorHAnsi"/>
          <w:sz w:val="22"/>
          <w:szCs w:val="22"/>
          <w:lang w:val="mk-MK"/>
        </w:rPr>
        <w:t xml:space="preserve">акцискиот </w:t>
      </w:r>
      <w:r w:rsidRPr="00010D49">
        <w:rPr>
          <w:rFonts w:asciiTheme="minorHAnsi" w:hAnsiTheme="minorHAnsi" w:cstheme="minorHAnsi"/>
          <w:sz w:val="22"/>
          <w:szCs w:val="22"/>
          <w:lang w:val="mk-MK"/>
        </w:rPr>
        <w:t xml:space="preserve">план, овозможувајќи широка </w:t>
      </w:r>
      <w:r>
        <w:rPr>
          <w:rFonts w:asciiTheme="minorHAnsi" w:hAnsiTheme="minorHAnsi" w:cstheme="minorHAnsi"/>
          <w:sz w:val="22"/>
          <w:szCs w:val="22"/>
          <w:lang w:val="mk-MK"/>
        </w:rPr>
        <w:t xml:space="preserve">дискусија </w:t>
      </w:r>
      <w:r w:rsidRPr="00010D49">
        <w:rPr>
          <w:rFonts w:asciiTheme="minorHAnsi" w:hAnsiTheme="minorHAnsi" w:cstheme="minorHAnsi"/>
          <w:sz w:val="22"/>
          <w:szCs w:val="22"/>
          <w:lang w:val="mk-MK"/>
        </w:rPr>
        <w:t xml:space="preserve">од </w:t>
      </w:r>
      <w:r>
        <w:rPr>
          <w:rFonts w:asciiTheme="minorHAnsi" w:hAnsiTheme="minorHAnsi" w:cstheme="minorHAnsi"/>
          <w:sz w:val="22"/>
          <w:szCs w:val="22"/>
          <w:lang w:val="mk-MK"/>
        </w:rPr>
        <w:t xml:space="preserve">целата бизнис </w:t>
      </w:r>
      <w:r w:rsidRPr="00010D49">
        <w:rPr>
          <w:rFonts w:asciiTheme="minorHAnsi" w:hAnsiTheme="minorHAnsi" w:cstheme="minorHAnsi"/>
          <w:sz w:val="22"/>
          <w:szCs w:val="22"/>
          <w:lang w:val="mk-MK"/>
        </w:rPr>
        <w:t>заедница</w:t>
      </w:r>
      <w:r>
        <w:rPr>
          <w:rFonts w:asciiTheme="minorHAnsi" w:hAnsiTheme="minorHAnsi" w:cstheme="minorHAnsi"/>
          <w:sz w:val="22"/>
          <w:szCs w:val="22"/>
          <w:lang w:val="mk-MK"/>
        </w:rPr>
        <w:t>, невладини организации</w:t>
      </w:r>
      <w:r w:rsidRPr="00010D49">
        <w:rPr>
          <w:rFonts w:asciiTheme="minorHAnsi" w:hAnsiTheme="minorHAnsi" w:cstheme="minorHAnsi"/>
          <w:sz w:val="22"/>
          <w:szCs w:val="22"/>
          <w:lang w:val="mk-MK"/>
        </w:rPr>
        <w:t xml:space="preserve"> и експерт</w:t>
      </w:r>
      <w:r w:rsidRPr="00F74927">
        <w:rPr>
          <w:rFonts w:asciiTheme="minorHAnsi" w:hAnsiTheme="minorHAnsi" w:cstheme="minorHAnsi"/>
          <w:sz w:val="22"/>
          <w:szCs w:val="22"/>
          <w:lang w:val="mk-MK"/>
        </w:rPr>
        <w:t>и. Врз основа на добиените коментари и сугестии, ќе се подготви конечен нацрт на националната стратегија за ИКТ и нејзиниот придружен акционен план, кој ќе ги вклучи сите релевантни сознанија за да се обезбеди ефективност на стратегијата и широка поддршка.</w:t>
      </w:r>
    </w:p>
    <w:p w14:paraId="4881D39D" w14:textId="6EDB47F8" w:rsidR="5F8DBE14" w:rsidRPr="00B753E4" w:rsidRDefault="5F8DBE14" w:rsidP="007B6DD5">
      <w:pPr>
        <w:spacing w:before="240"/>
        <w:ind w:firstLine="720"/>
        <w:jc w:val="both"/>
        <w:rPr>
          <w:rFonts w:asciiTheme="minorHAnsi" w:hAnsiTheme="minorHAnsi" w:cstheme="minorHAnsi"/>
          <w:sz w:val="22"/>
          <w:szCs w:val="22"/>
          <w:lang w:val="ru-RU"/>
        </w:rPr>
      </w:pPr>
    </w:p>
    <w:p w14:paraId="379FF957" w14:textId="77777777" w:rsidR="009F346C" w:rsidRPr="00B753E4" w:rsidRDefault="00863D6F" w:rsidP="007B6DD5">
      <w:pPr>
        <w:pStyle w:val="Heading1"/>
        <w:ind w:firstLine="720"/>
        <w:rPr>
          <w:lang w:val="ru-RU"/>
        </w:rPr>
      </w:pPr>
      <w:bookmarkStart w:id="8" w:name="_Toc181283960"/>
      <w:bookmarkStart w:id="9" w:name="_Toc198221991"/>
      <w:r w:rsidRPr="007B6DD5">
        <w:rPr>
          <w:rFonts w:asciiTheme="minorHAnsi" w:hAnsiTheme="minorHAnsi" w:cstheme="minorHAnsi"/>
          <w:b/>
          <w:bCs/>
          <w:color w:val="4472C4" w:themeColor="accent5"/>
          <w:sz w:val="22"/>
          <w:szCs w:val="22"/>
          <w:lang w:val="mk-MK"/>
        </w:rPr>
        <w:t>2.</w:t>
      </w:r>
      <w:r w:rsidRPr="007B6DD5">
        <w:rPr>
          <w:rFonts w:asciiTheme="minorHAnsi" w:hAnsiTheme="minorHAnsi" w:cstheme="minorHAnsi"/>
          <w:b/>
          <w:bCs/>
          <w:sz w:val="22"/>
          <w:szCs w:val="22"/>
          <w:lang w:val="ru-RU"/>
        </w:rPr>
        <w:tab/>
      </w:r>
      <w:r w:rsidR="009F346C" w:rsidRPr="007B6DD5">
        <w:rPr>
          <w:rFonts w:asciiTheme="minorHAnsi" w:hAnsiTheme="minorHAnsi" w:cstheme="minorHAnsi"/>
          <w:b/>
          <w:bCs/>
          <w:color w:val="4472C4" w:themeColor="accent5"/>
          <w:sz w:val="22"/>
          <w:szCs w:val="22"/>
          <w:lang w:val="mk-MK"/>
        </w:rPr>
        <w:t>Анализа на состојбите</w:t>
      </w:r>
      <w:bookmarkEnd w:id="8"/>
      <w:bookmarkEnd w:id="9"/>
    </w:p>
    <w:p w14:paraId="0F2D4724" w14:textId="77777777" w:rsidR="005D62AC" w:rsidRPr="007D615B" w:rsidRDefault="005D62AC"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b/>
          <w:sz w:val="22"/>
          <w:szCs w:val="22"/>
          <w:lang w:val="mk-MK"/>
        </w:rPr>
        <w:t>Г</w:t>
      </w:r>
      <w:r w:rsidR="006C176F" w:rsidRPr="007D615B">
        <w:rPr>
          <w:rFonts w:asciiTheme="minorHAnsi" w:hAnsiTheme="minorHAnsi" w:cstheme="minorHAnsi"/>
          <w:b/>
          <w:sz w:val="22"/>
          <w:szCs w:val="22"/>
          <w:lang w:val="mk-MK"/>
        </w:rPr>
        <w:t>одишниот извештај на Европската Комисија</w:t>
      </w:r>
      <w:r w:rsidR="006C176F" w:rsidRPr="007D615B">
        <w:rPr>
          <w:rFonts w:asciiTheme="minorHAnsi" w:hAnsiTheme="minorHAnsi" w:cstheme="minorHAnsi"/>
          <w:sz w:val="22"/>
          <w:szCs w:val="22"/>
          <w:lang w:val="mk-MK"/>
        </w:rPr>
        <w:t xml:space="preserve"> за Северна Македонија за </w:t>
      </w:r>
      <w:r w:rsidR="006C176F" w:rsidRPr="007D615B">
        <w:rPr>
          <w:rFonts w:asciiTheme="minorHAnsi" w:hAnsiTheme="minorHAnsi" w:cstheme="minorHAnsi"/>
          <w:b/>
          <w:sz w:val="22"/>
          <w:szCs w:val="22"/>
          <w:lang w:val="mk-MK"/>
        </w:rPr>
        <w:t>202</w:t>
      </w:r>
      <w:r w:rsidR="000267BD" w:rsidRPr="007D615B">
        <w:rPr>
          <w:rFonts w:asciiTheme="minorHAnsi" w:hAnsiTheme="minorHAnsi" w:cstheme="minorHAnsi"/>
          <w:b/>
          <w:sz w:val="22"/>
          <w:szCs w:val="22"/>
          <w:lang w:val="ru-RU"/>
        </w:rPr>
        <w:t>4</w:t>
      </w:r>
      <w:r w:rsidR="000267BD" w:rsidRPr="007D615B">
        <w:rPr>
          <w:rStyle w:val="FootnoteReference"/>
          <w:rFonts w:asciiTheme="minorHAnsi" w:hAnsiTheme="minorHAnsi" w:cstheme="minorHAnsi"/>
          <w:b/>
          <w:sz w:val="22"/>
          <w:szCs w:val="22"/>
        </w:rPr>
        <w:footnoteReference w:id="4"/>
      </w:r>
      <w:r w:rsidR="006C176F" w:rsidRPr="007D615B">
        <w:rPr>
          <w:rFonts w:asciiTheme="minorHAnsi" w:hAnsiTheme="minorHAnsi" w:cstheme="minorHAnsi"/>
          <w:sz w:val="22"/>
          <w:szCs w:val="22"/>
          <w:lang w:val="mk-MK"/>
        </w:rPr>
        <w:t xml:space="preserve"> година, во однос на состојбата со дигитализацијата </w:t>
      </w:r>
      <w:r w:rsidRPr="007D615B">
        <w:rPr>
          <w:rFonts w:asciiTheme="minorHAnsi" w:hAnsiTheme="minorHAnsi" w:cstheme="minorHAnsi"/>
          <w:sz w:val="22"/>
          <w:szCs w:val="22"/>
          <w:lang w:val="mk-MK"/>
        </w:rPr>
        <w:t xml:space="preserve">идентификува низа предизвици и препораки, кои би можеле да се сумираат во неколку точки:  </w:t>
      </w:r>
    </w:p>
    <w:p w14:paraId="570EDCF6" w14:textId="77777777" w:rsidR="005D62AC" w:rsidRPr="007D615B" w:rsidRDefault="005D62AC" w:rsidP="007B6DD5">
      <w:pPr>
        <w:pStyle w:val="ListParagraph"/>
        <w:numPr>
          <w:ilvl w:val="0"/>
          <w:numId w:val="6"/>
        </w:numPr>
        <w:spacing w:before="240"/>
        <w:ind w:left="360" w:firstLine="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Се забележува напредок во однос на дигитализацијата на економијата, но ниското ниво на дигитални вештини негативно влијае врз конкурентноста на домашните бизниси </w:t>
      </w:r>
    </w:p>
    <w:p w14:paraId="703F9BA3" w14:textId="77777777" w:rsidR="005D62AC" w:rsidRPr="007D615B" w:rsidRDefault="00614EDE" w:rsidP="007B6DD5">
      <w:pPr>
        <w:pStyle w:val="ListParagraph"/>
        <w:numPr>
          <w:ilvl w:val="0"/>
          <w:numId w:val="6"/>
        </w:numPr>
        <w:spacing w:before="240"/>
        <w:ind w:left="360" w:firstLine="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Постои долгогодишен застој во усогласувањето на </w:t>
      </w:r>
      <w:r w:rsidR="005D62AC" w:rsidRPr="007D615B">
        <w:rPr>
          <w:rFonts w:asciiTheme="minorHAnsi" w:hAnsiTheme="minorHAnsi" w:cstheme="minorHAnsi"/>
          <w:sz w:val="22"/>
          <w:szCs w:val="22"/>
          <w:lang w:val="mk-MK"/>
        </w:rPr>
        <w:t>националната правна рамка со законодавството на Европската унија</w:t>
      </w:r>
      <w:r w:rsidRPr="007D615B">
        <w:rPr>
          <w:rFonts w:asciiTheme="minorHAnsi" w:hAnsiTheme="minorHAnsi" w:cstheme="minorHAnsi"/>
          <w:sz w:val="22"/>
          <w:szCs w:val="22"/>
          <w:lang w:val="mk-MK"/>
        </w:rPr>
        <w:t xml:space="preserve">, особено во Поглавје 10. </w:t>
      </w:r>
    </w:p>
    <w:p w14:paraId="5342A6FD" w14:textId="77777777" w:rsidR="005D62AC" w:rsidRPr="007D615B" w:rsidRDefault="005D62AC" w:rsidP="007B6DD5">
      <w:pPr>
        <w:pStyle w:val="ListParagraph"/>
        <w:numPr>
          <w:ilvl w:val="0"/>
          <w:numId w:val="6"/>
        </w:numPr>
        <w:spacing w:before="240"/>
        <w:ind w:left="360" w:firstLine="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Потреб</w:t>
      </w:r>
      <w:r w:rsidR="007A52CF">
        <w:rPr>
          <w:rFonts w:asciiTheme="minorHAnsi" w:hAnsiTheme="minorHAnsi" w:cstheme="minorHAnsi"/>
          <w:sz w:val="22"/>
          <w:szCs w:val="22"/>
          <w:lang w:val="mk-MK"/>
        </w:rPr>
        <w:t>ен</w:t>
      </w:r>
      <w:r w:rsidRPr="007D615B">
        <w:rPr>
          <w:rFonts w:asciiTheme="minorHAnsi" w:hAnsiTheme="minorHAnsi" w:cstheme="minorHAnsi"/>
          <w:sz w:val="22"/>
          <w:szCs w:val="22"/>
          <w:lang w:val="mk-MK"/>
        </w:rPr>
        <w:t xml:space="preserve"> е сеопфатен пристап при дигиталната трансформација на јавниот сектор, односно: </w:t>
      </w:r>
    </w:p>
    <w:p w14:paraId="3F0D0B9B" w14:textId="77777777" w:rsidR="005D62AC" w:rsidRPr="007D615B" w:rsidRDefault="005D62AC" w:rsidP="007B6DD5">
      <w:pPr>
        <w:pStyle w:val="ListParagraph"/>
        <w:numPr>
          <w:ilvl w:val="0"/>
          <w:numId w:val="7"/>
        </w:numPr>
        <w:spacing w:before="240"/>
        <w:ind w:left="900" w:hanging="9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Зајакнување на дигиталните вештини на административните службеници и граѓаните, особено на човечките капацитети за ефективно управување со ИКТ проекти</w:t>
      </w:r>
    </w:p>
    <w:p w14:paraId="72830F06" w14:textId="77777777" w:rsidR="005D62AC" w:rsidRPr="007D615B" w:rsidRDefault="005D62AC" w:rsidP="007B6DD5">
      <w:pPr>
        <w:pStyle w:val="ListParagraph"/>
        <w:numPr>
          <w:ilvl w:val="0"/>
          <w:numId w:val="7"/>
        </w:numPr>
        <w:spacing w:before="240"/>
        <w:ind w:left="900" w:hanging="9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Забрзана дигитализација на регистрите, оптимизација на процеси и развој на електронски услуги</w:t>
      </w:r>
    </w:p>
    <w:p w14:paraId="28E45197" w14:textId="77777777" w:rsidR="00614EDE" w:rsidRPr="007D615B" w:rsidRDefault="00614EDE" w:rsidP="007B6DD5">
      <w:pPr>
        <w:pStyle w:val="ListParagraph"/>
        <w:numPr>
          <w:ilvl w:val="0"/>
          <w:numId w:val="7"/>
        </w:numPr>
        <w:spacing w:before="240"/>
        <w:ind w:left="900" w:hanging="9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Поголема достапност на дигиталните алатки за граѓаните (од аспект на нивните можности) и нивна с</w:t>
      </w:r>
      <w:r w:rsidR="005D62AC" w:rsidRPr="007D615B">
        <w:rPr>
          <w:rFonts w:asciiTheme="minorHAnsi" w:hAnsiTheme="minorHAnsi" w:cstheme="minorHAnsi"/>
          <w:sz w:val="22"/>
          <w:szCs w:val="22"/>
          <w:lang w:val="mk-MK"/>
        </w:rPr>
        <w:t xml:space="preserve">оодветна промоција </w:t>
      </w:r>
    </w:p>
    <w:p w14:paraId="5A1AE3CC" w14:textId="77777777" w:rsidR="006C176F" w:rsidRPr="00B753E4" w:rsidRDefault="00614EDE" w:rsidP="007B6DD5">
      <w:pPr>
        <w:pStyle w:val="ListParagraph"/>
        <w:numPr>
          <w:ilvl w:val="0"/>
          <w:numId w:val="7"/>
        </w:numPr>
        <w:spacing w:before="240"/>
        <w:ind w:left="900" w:hanging="9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Обезбедување на целосна примена на Законот </w:t>
      </w:r>
      <w:r w:rsidR="000267BD" w:rsidRPr="007D615B">
        <w:rPr>
          <w:rFonts w:asciiTheme="minorHAnsi" w:hAnsiTheme="minorHAnsi" w:cstheme="minorHAnsi"/>
          <w:sz w:val="22"/>
          <w:szCs w:val="22"/>
          <w:lang w:val="mk-MK"/>
        </w:rPr>
        <w:t>за општата управна постапка</w:t>
      </w:r>
      <w:r w:rsidRPr="007D615B">
        <w:rPr>
          <w:rFonts w:asciiTheme="minorHAnsi" w:hAnsiTheme="minorHAnsi" w:cstheme="minorHAnsi"/>
          <w:sz w:val="22"/>
          <w:szCs w:val="22"/>
          <w:lang w:val="mk-MK"/>
        </w:rPr>
        <w:t>, Законот за електронско управување и електронски услуги, Законот за електронски документи, електронска идентификација и доверливи услуги</w:t>
      </w:r>
    </w:p>
    <w:p w14:paraId="54A1F00F" w14:textId="77777777" w:rsidR="00411862" w:rsidRPr="00B753E4" w:rsidRDefault="000337F4"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lastRenderedPageBreak/>
        <w:t>Според Извештајот на Индексот за дигитална економија и општество (ДЕСИ) за Западен Балкан 2022 година</w:t>
      </w:r>
      <w:r w:rsidRPr="007D615B">
        <w:rPr>
          <w:rStyle w:val="FootnoteReference"/>
          <w:rFonts w:asciiTheme="minorHAnsi" w:hAnsiTheme="minorHAnsi" w:cstheme="minorHAnsi"/>
          <w:sz w:val="22"/>
          <w:szCs w:val="22"/>
          <w:lang w:val="mk-MK"/>
        </w:rPr>
        <w:footnoteReference w:id="5"/>
      </w:r>
      <w:r w:rsidRPr="007D615B">
        <w:rPr>
          <w:rFonts w:asciiTheme="minorHAnsi" w:hAnsiTheme="minorHAnsi" w:cstheme="minorHAnsi"/>
          <w:sz w:val="22"/>
          <w:szCs w:val="22"/>
          <w:lang w:val="mk-MK"/>
        </w:rPr>
        <w:t xml:space="preserve">, државата значително заостанува во сите области во споредба со просекот на земјите-членки на Европската унија. </w:t>
      </w:r>
    </w:p>
    <w:p w14:paraId="63835F51" w14:textId="77777777" w:rsidR="00305703" w:rsidRPr="007B6DD5" w:rsidRDefault="00411862" w:rsidP="005F3DAD">
      <w:pPr>
        <w:spacing w:before="240"/>
        <w:ind w:firstLine="426"/>
        <w:jc w:val="center"/>
        <w:rPr>
          <w:rFonts w:asciiTheme="minorHAnsi" w:hAnsiTheme="minorHAnsi" w:cstheme="minorHAnsi"/>
          <w:sz w:val="22"/>
          <w:szCs w:val="22"/>
        </w:rPr>
      </w:pPr>
      <w:r w:rsidRPr="007D615B">
        <w:rPr>
          <w:rFonts w:asciiTheme="minorHAnsi" w:hAnsiTheme="minorHAnsi" w:cstheme="minorHAnsi"/>
          <w:noProof/>
          <w:sz w:val="22"/>
          <w:szCs w:val="22"/>
          <w:lang w:eastAsia="en-US"/>
        </w:rPr>
        <w:drawing>
          <wp:inline distT="0" distB="0" distL="0" distR="0" wp14:anchorId="6510A03F" wp14:editId="49E0706C">
            <wp:extent cx="4562475" cy="2543175"/>
            <wp:effectExtent l="0" t="0" r="9525" b="9525"/>
            <wp:docPr id="9896096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EC8788" w14:textId="77777777" w:rsidR="000337F4" w:rsidRPr="00B753E4" w:rsidRDefault="000337F4"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Земајќи предвид дека стратегијата е базирана на четири столба, подолу се прикажани наодите од спроведената анализа на состојбата во секоја од приоритетните области и утврдените проблеми и предизвици.</w:t>
      </w:r>
    </w:p>
    <w:p w14:paraId="2A1855D5" w14:textId="77777777" w:rsidR="00714D2D" w:rsidRPr="00E9010B" w:rsidRDefault="00714D2D" w:rsidP="007B6DD5">
      <w:pPr>
        <w:pStyle w:val="Heading2"/>
        <w:ind w:firstLine="720"/>
        <w:rPr>
          <w:lang w:val="ru-RU"/>
        </w:rPr>
      </w:pPr>
      <w:bookmarkStart w:id="10" w:name="_Toc181283961"/>
      <w:bookmarkStart w:id="11" w:name="_Toc198221992"/>
      <w:r w:rsidRPr="00E9010B">
        <w:rPr>
          <w:rFonts w:asciiTheme="minorHAnsi" w:hAnsiTheme="minorHAnsi" w:cstheme="minorHAnsi"/>
          <w:color w:val="4F81BD"/>
          <w:sz w:val="22"/>
          <w:szCs w:val="22"/>
          <w:lang w:val="mk-MK"/>
        </w:rPr>
        <w:t>2.1</w:t>
      </w:r>
      <w:r w:rsidRPr="00E9010B">
        <w:rPr>
          <w:rFonts w:asciiTheme="minorHAnsi" w:hAnsiTheme="minorHAnsi" w:cstheme="minorHAnsi"/>
          <w:i w:val="0"/>
          <w:iCs w:val="0"/>
          <w:sz w:val="22"/>
          <w:szCs w:val="22"/>
          <w:lang w:val="ru-RU"/>
        </w:rPr>
        <w:tab/>
      </w:r>
      <w:r w:rsidRPr="00E9010B">
        <w:rPr>
          <w:rFonts w:asciiTheme="minorHAnsi" w:hAnsiTheme="minorHAnsi" w:cstheme="minorHAnsi"/>
          <w:color w:val="4F81BD"/>
          <w:sz w:val="22"/>
          <w:szCs w:val="22"/>
          <w:lang w:val="mk-MK"/>
        </w:rPr>
        <w:t>ИКТ инфраструктура и поврзливост</w:t>
      </w:r>
      <w:bookmarkEnd w:id="10"/>
      <w:bookmarkEnd w:id="11"/>
    </w:p>
    <w:p w14:paraId="02A195AA" w14:textId="349317E0" w:rsidR="00004E92" w:rsidRDefault="00076159" w:rsidP="00004E92">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b/>
          <w:bCs/>
          <w:sz w:val="22"/>
          <w:szCs w:val="22"/>
          <w:lang w:val="mk-MK"/>
        </w:rPr>
        <w:t>Клучен фактор и предуслов</w:t>
      </w:r>
      <w:r w:rsidRPr="007D615B">
        <w:rPr>
          <w:rFonts w:asciiTheme="minorHAnsi" w:hAnsiTheme="minorHAnsi" w:cstheme="minorHAnsi"/>
          <w:sz w:val="22"/>
          <w:szCs w:val="22"/>
          <w:lang w:val="mk-MK"/>
        </w:rPr>
        <w:t xml:space="preserve"> за </w:t>
      </w:r>
      <w:r w:rsidRPr="007D615B">
        <w:rPr>
          <w:rFonts w:asciiTheme="minorHAnsi" w:hAnsiTheme="minorHAnsi" w:cstheme="minorHAnsi"/>
          <w:b/>
          <w:bCs/>
          <w:sz w:val="22"/>
          <w:szCs w:val="22"/>
          <w:lang w:val="mk-MK"/>
        </w:rPr>
        <w:t>дигитализација на општеството</w:t>
      </w:r>
      <w:r w:rsidRPr="007D615B">
        <w:rPr>
          <w:rFonts w:asciiTheme="minorHAnsi" w:hAnsiTheme="minorHAnsi" w:cstheme="minorHAnsi"/>
          <w:sz w:val="22"/>
          <w:szCs w:val="22"/>
          <w:lang w:val="mk-MK"/>
        </w:rPr>
        <w:t xml:space="preserve"> е </w:t>
      </w:r>
      <w:r w:rsidRPr="007D615B">
        <w:rPr>
          <w:rFonts w:asciiTheme="minorHAnsi" w:hAnsiTheme="minorHAnsi" w:cstheme="minorHAnsi"/>
          <w:b/>
          <w:bCs/>
          <w:sz w:val="22"/>
          <w:szCs w:val="22"/>
          <w:lang w:val="mk-MK"/>
        </w:rPr>
        <w:t xml:space="preserve">пристап до </w:t>
      </w:r>
      <w:r w:rsidR="0086405C">
        <w:rPr>
          <w:rFonts w:asciiTheme="minorHAnsi" w:hAnsiTheme="minorHAnsi" w:cstheme="minorHAnsi"/>
          <w:b/>
          <w:bCs/>
          <w:sz w:val="22"/>
          <w:szCs w:val="22"/>
          <w:lang w:val="mk-MK"/>
        </w:rPr>
        <w:t xml:space="preserve">широкопојасен </w:t>
      </w:r>
      <w:r w:rsidR="00F5372A" w:rsidRPr="007D615B">
        <w:rPr>
          <w:rFonts w:asciiTheme="minorHAnsi" w:hAnsiTheme="minorHAnsi" w:cstheme="minorHAnsi"/>
          <w:b/>
          <w:bCs/>
          <w:sz w:val="22"/>
          <w:szCs w:val="22"/>
          <w:lang w:val="mk-MK"/>
        </w:rPr>
        <w:t>и</w:t>
      </w:r>
      <w:r w:rsidRPr="007D615B">
        <w:rPr>
          <w:rFonts w:asciiTheme="minorHAnsi" w:hAnsiTheme="minorHAnsi" w:cstheme="minorHAnsi"/>
          <w:b/>
          <w:bCs/>
          <w:sz w:val="22"/>
          <w:szCs w:val="22"/>
          <w:lang w:val="mk-MK"/>
        </w:rPr>
        <w:t>нтернет</w:t>
      </w:r>
      <w:r w:rsidR="0086405C">
        <w:rPr>
          <w:rFonts w:asciiTheme="minorHAnsi" w:hAnsiTheme="minorHAnsi" w:cstheme="minorHAnsi"/>
          <w:b/>
          <w:bCs/>
          <w:sz w:val="22"/>
          <w:szCs w:val="22"/>
          <w:lang w:val="mk-MK"/>
        </w:rPr>
        <w:t xml:space="preserve"> (бродбенд)</w:t>
      </w:r>
      <w:r w:rsidRPr="007D615B">
        <w:rPr>
          <w:rFonts w:asciiTheme="minorHAnsi" w:hAnsiTheme="minorHAnsi" w:cstheme="minorHAnsi"/>
          <w:sz w:val="22"/>
          <w:szCs w:val="22"/>
          <w:lang w:val="mk-MK"/>
        </w:rPr>
        <w:t xml:space="preserve">, преку </w:t>
      </w:r>
      <w:r w:rsidR="0086405C">
        <w:rPr>
          <w:rFonts w:asciiTheme="minorHAnsi" w:hAnsiTheme="minorHAnsi" w:cstheme="minorHAnsi"/>
          <w:sz w:val="22"/>
          <w:szCs w:val="22"/>
          <w:lang w:val="mk-MK"/>
        </w:rPr>
        <w:t xml:space="preserve">широкопојасни мрежи и врски, односно преку </w:t>
      </w:r>
      <w:r w:rsidRPr="007D615B">
        <w:rPr>
          <w:rFonts w:asciiTheme="minorHAnsi" w:hAnsiTheme="minorHAnsi" w:cstheme="minorHAnsi"/>
          <w:sz w:val="22"/>
          <w:szCs w:val="22"/>
          <w:lang w:val="mk-MK"/>
        </w:rPr>
        <w:t xml:space="preserve">фиксни и/или мобилни мрежи, , достапен на сите граѓани и бизниси во земјата по прифатливи цени </w:t>
      </w:r>
      <w:r w:rsidR="009205D0">
        <w:rPr>
          <w:rFonts w:asciiTheme="minorHAnsi" w:hAnsiTheme="minorHAnsi" w:cstheme="minorHAnsi"/>
          <w:sz w:val="22"/>
          <w:szCs w:val="22"/>
          <w:lang w:val="mk-MK"/>
        </w:rPr>
        <w:t xml:space="preserve">на </w:t>
      </w:r>
      <w:r w:rsidRPr="007D615B">
        <w:rPr>
          <w:rFonts w:asciiTheme="minorHAnsi" w:hAnsiTheme="minorHAnsi" w:cstheme="minorHAnsi"/>
          <w:sz w:val="22"/>
          <w:szCs w:val="22"/>
          <w:lang w:val="mk-MK"/>
        </w:rPr>
        <w:t xml:space="preserve">пакетите </w:t>
      </w:r>
      <w:r w:rsidR="009205D0">
        <w:rPr>
          <w:rFonts w:asciiTheme="minorHAnsi" w:hAnsiTheme="minorHAnsi" w:cstheme="minorHAnsi"/>
          <w:sz w:val="22"/>
          <w:szCs w:val="22"/>
          <w:lang w:val="mk-MK"/>
        </w:rPr>
        <w:t xml:space="preserve">за </w:t>
      </w:r>
      <w:r w:rsidR="009205D0" w:rsidRPr="009205D0">
        <w:rPr>
          <w:rFonts w:asciiTheme="minorHAnsi" w:hAnsiTheme="minorHAnsi" w:cstheme="minorHAnsi"/>
          <w:sz w:val="22"/>
          <w:szCs w:val="22"/>
          <w:lang w:val="mk-MK"/>
        </w:rPr>
        <w:t>услуги за пристап до широкопојасен интернет</w:t>
      </w:r>
      <w:r w:rsidR="00882335">
        <w:rPr>
          <w:rFonts w:asciiTheme="minorHAnsi" w:hAnsiTheme="minorHAnsi" w:cstheme="minorHAnsi"/>
          <w:sz w:val="22"/>
          <w:szCs w:val="22"/>
        </w:rPr>
        <w:t xml:space="preserve"> </w:t>
      </w:r>
      <w:r w:rsidRPr="007D615B">
        <w:rPr>
          <w:rFonts w:asciiTheme="minorHAnsi" w:hAnsiTheme="minorHAnsi" w:cstheme="minorHAnsi"/>
          <w:sz w:val="22"/>
          <w:szCs w:val="22"/>
          <w:lang w:val="mk-MK"/>
        </w:rPr>
        <w:t>од телеком</w:t>
      </w:r>
      <w:r w:rsidR="009E0913">
        <w:rPr>
          <w:rFonts w:asciiTheme="minorHAnsi" w:hAnsiTheme="minorHAnsi" w:cstheme="minorHAnsi"/>
          <w:sz w:val="22"/>
          <w:szCs w:val="22"/>
          <w:lang w:val="mk-MK"/>
        </w:rPr>
        <w:t>уникациските</w:t>
      </w:r>
      <w:r w:rsidRPr="007D615B">
        <w:rPr>
          <w:rFonts w:asciiTheme="minorHAnsi" w:hAnsiTheme="minorHAnsi" w:cstheme="minorHAnsi"/>
          <w:sz w:val="22"/>
          <w:szCs w:val="22"/>
          <w:lang w:val="mk-MK"/>
        </w:rPr>
        <w:t xml:space="preserve"> оператори</w:t>
      </w:r>
      <w:r w:rsidR="009E0913">
        <w:rPr>
          <w:rFonts w:asciiTheme="minorHAnsi" w:hAnsiTheme="minorHAnsi" w:cstheme="minorHAnsi"/>
          <w:sz w:val="22"/>
          <w:szCs w:val="22"/>
          <w:lang w:val="mk-MK"/>
        </w:rPr>
        <w:t>,</w:t>
      </w:r>
      <w:r w:rsidRPr="007D615B">
        <w:rPr>
          <w:rFonts w:asciiTheme="minorHAnsi" w:hAnsiTheme="minorHAnsi" w:cstheme="minorHAnsi"/>
          <w:sz w:val="22"/>
          <w:szCs w:val="22"/>
          <w:lang w:val="mk-MK"/>
        </w:rPr>
        <w:t xml:space="preserve"> односно Интернет сервис провајдерите. Актуелната состојба со развојот на </w:t>
      </w:r>
      <w:r w:rsidR="003E00A0">
        <w:rPr>
          <w:rFonts w:asciiTheme="minorHAnsi" w:hAnsiTheme="minorHAnsi" w:cstheme="minorHAnsi"/>
          <w:sz w:val="22"/>
          <w:szCs w:val="22"/>
          <w:lang w:val="mk-MK"/>
        </w:rPr>
        <w:t xml:space="preserve">широкопојасниот интернет </w:t>
      </w:r>
      <w:r w:rsidRPr="007D615B">
        <w:rPr>
          <w:rFonts w:asciiTheme="minorHAnsi" w:hAnsiTheme="minorHAnsi" w:cstheme="minorHAnsi"/>
          <w:sz w:val="22"/>
          <w:szCs w:val="22"/>
          <w:lang w:val="mk-MK"/>
        </w:rPr>
        <w:t>во државата и во Европската Унија може да се најде во шестмесечните извештаи на НКБК</w:t>
      </w:r>
      <w:r w:rsidRPr="007D615B">
        <w:rPr>
          <w:rStyle w:val="FootnoteReference"/>
          <w:rFonts w:asciiTheme="minorHAnsi" w:hAnsiTheme="minorHAnsi" w:cstheme="minorHAnsi"/>
          <w:sz w:val="22"/>
          <w:szCs w:val="22"/>
          <w:lang w:val="mk-MK"/>
        </w:rPr>
        <w:footnoteReference w:id="6"/>
      </w:r>
      <w:r w:rsidR="00933460" w:rsidRPr="007D615B">
        <w:rPr>
          <w:rFonts w:asciiTheme="minorHAnsi" w:hAnsiTheme="minorHAnsi" w:cstheme="minorHAnsi"/>
          <w:sz w:val="22"/>
          <w:szCs w:val="22"/>
          <w:lang w:val="mk-MK"/>
        </w:rPr>
        <w:t>, која согласно Националниот оперативен бродбен план беше воспоставена во 2019 година</w:t>
      </w:r>
      <w:r w:rsidRPr="007D615B">
        <w:rPr>
          <w:rFonts w:asciiTheme="minorHAnsi" w:hAnsiTheme="minorHAnsi" w:cstheme="minorHAnsi"/>
          <w:sz w:val="22"/>
          <w:szCs w:val="22"/>
          <w:lang w:val="mk-MK"/>
        </w:rPr>
        <w:t>.</w:t>
      </w:r>
      <w:r w:rsidR="00882335">
        <w:rPr>
          <w:rFonts w:asciiTheme="minorHAnsi" w:hAnsiTheme="minorHAnsi" w:cstheme="minorHAnsi"/>
          <w:sz w:val="22"/>
          <w:szCs w:val="22"/>
        </w:rPr>
        <w:t xml:space="preserve"> </w:t>
      </w:r>
      <w:r w:rsidR="00933460" w:rsidRPr="007D615B">
        <w:rPr>
          <w:rFonts w:asciiTheme="minorHAnsi" w:hAnsiTheme="minorHAnsi" w:cstheme="minorHAnsi"/>
          <w:sz w:val="22"/>
          <w:szCs w:val="22"/>
          <w:lang w:val="ru-RU"/>
        </w:rPr>
        <w:t>Националн</w:t>
      </w:r>
      <w:r w:rsidR="009205D0">
        <w:rPr>
          <w:rFonts w:asciiTheme="minorHAnsi" w:hAnsiTheme="minorHAnsi" w:cstheme="minorHAnsi"/>
          <w:sz w:val="22"/>
          <w:szCs w:val="22"/>
          <w:lang w:val="ru-RU"/>
        </w:rPr>
        <w:t>иот</w:t>
      </w:r>
      <w:r w:rsidR="00933460" w:rsidRPr="007D615B">
        <w:rPr>
          <w:rFonts w:asciiTheme="minorHAnsi" w:hAnsiTheme="minorHAnsi" w:cstheme="minorHAnsi"/>
          <w:sz w:val="22"/>
          <w:szCs w:val="22"/>
          <w:lang w:val="ru-RU"/>
        </w:rPr>
        <w:t xml:space="preserve"> оперативен </w:t>
      </w:r>
      <w:r w:rsidR="00933460" w:rsidRPr="007D615B">
        <w:rPr>
          <w:rFonts w:asciiTheme="minorHAnsi" w:hAnsiTheme="minorHAnsi" w:cstheme="minorHAnsi"/>
          <w:sz w:val="22"/>
          <w:szCs w:val="22"/>
          <w:lang w:val="mk-MK"/>
        </w:rPr>
        <w:t>бродбенд</w:t>
      </w:r>
      <w:r w:rsidR="00933460" w:rsidRPr="007D615B">
        <w:rPr>
          <w:rFonts w:asciiTheme="minorHAnsi" w:hAnsiTheme="minorHAnsi" w:cstheme="minorHAnsi"/>
          <w:sz w:val="22"/>
          <w:szCs w:val="22"/>
          <w:lang w:val="ru-RU"/>
        </w:rPr>
        <w:t xml:space="preserve">план </w:t>
      </w:r>
      <w:r w:rsidR="00933460" w:rsidRPr="007D615B">
        <w:rPr>
          <w:rFonts w:asciiTheme="minorHAnsi" w:hAnsiTheme="minorHAnsi" w:cstheme="minorHAnsi"/>
          <w:sz w:val="22"/>
          <w:szCs w:val="22"/>
          <w:lang w:val="mk-MK"/>
        </w:rPr>
        <w:t xml:space="preserve">(НОБП) како стратешки документ кој ја уредува оваа област </w:t>
      </w:r>
      <w:r w:rsidR="00933460" w:rsidRPr="007D615B">
        <w:rPr>
          <w:rFonts w:asciiTheme="minorHAnsi" w:hAnsiTheme="minorHAnsi" w:cstheme="minorHAnsi"/>
          <w:sz w:val="22"/>
          <w:szCs w:val="22"/>
          <w:lang w:val="ru-RU"/>
        </w:rPr>
        <w:t xml:space="preserve">останува </w:t>
      </w:r>
      <w:r w:rsidR="00933460" w:rsidRPr="007D615B">
        <w:rPr>
          <w:rFonts w:asciiTheme="minorHAnsi" w:hAnsiTheme="minorHAnsi" w:cstheme="minorHAnsi"/>
          <w:sz w:val="22"/>
          <w:szCs w:val="22"/>
          <w:lang w:val="mk-MK"/>
        </w:rPr>
        <w:t xml:space="preserve">на сила, но земајќи предвид дека е донесен во 2019 година потребно е негово прилагодување согласно таргетите од Дигитална Декада 2030, но и реалните можности и капацитети. </w:t>
      </w:r>
      <w:r w:rsidR="0005295B" w:rsidRPr="007D615B">
        <w:rPr>
          <w:rFonts w:asciiTheme="minorHAnsi" w:hAnsiTheme="minorHAnsi" w:cstheme="minorHAnsi"/>
          <w:sz w:val="22"/>
          <w:szCs w:val="22"/>
          <w:lang w:val="mk-MK"/>
        </w:rPr>
        <w:t>Генерално, споредбено со земјите-членки на ЕУ, како и земјите кои се слични по големина, од податоците од Индексот за развој на ИКТ</w:t>
      </w:r>
      <w:r w:rsidR="0005295B" w:rsidRPr="007D615B">
        <w:rPr>
          <w:rStyle w:val="FootnoteReference"/>
          <w:rFonts w:asciiTheme="minorHAnsi" w:hAnsiTheme="minorHAnsi" w:cstheme="minorHAnsi"/>
          <w:sz w:val="22"/>
          <w:szCs w:val="22"/>
          <w:lang w:val="mk-MK"/>
        </w:rPr>
        <w:footnoteReference w:id="7"/>
      </w:r>
      <w:r w:rsidR="00882335">
        <w:rPr>
          <w:rFonts w:asciiTheme="minorHAnsi" w:hAnsiTheme="minorHAnsi" w:cstheme="minorHAnsi"/>
          <w:sz w:val="22"/>
          <w:szCs w:val="22"/>
        </w:rPr>
        <w:t xml:space="preserve"> </w:t>
      </w:r>
      <w:r w:rsidR="0005295B" w:rsidRPr="007D615B">
        <w:rPr>
          <w:rFonts w:asciiTheme="minorHAnsi" w:hAnsiTheme="minorHAnsi" w:cstheme="minorHAnsi"/>
          <w:sz w:val="22"/>
          <w:szCs w:val="22"/>
          <w:lang w:val="mk-MK"/>
        </w:rPr>
        <w:t xml:space="preserve">може да се увиди дека </w:t>
      </w:r>
      <w:r w:rsidR="0005295B" w:rsidRPr="007D615B">
        <w:rPr>
          <w:rFonts w:asciiTheme="minorHAnsi" w:hAnsiTheme="minorHAnsi" w:cstheme="minorHAnsi"/>
          <w:b/>
          <w:bCs/>
          <w:sz w:val="22"/>
          <w:szCs w:val="22"/>
          <w:lang w:val="mk-MK"/>
        </w:rPr>
        <w:t xml:space="preserve">државата заостанува во однос на </w:t>
      </w:r>
      <w:r w:rsidR="0078576D" w:rsidRPr="007D615B">
        <w:rPr>
          <w:rFonts w:asciiTheme="minorHAnsi" w:hAnsiTheme="minorHAnsi" w:cstheme="minorHAnsi"/>
          <w:b/>
          <w:bCs/>
          <w:sz w:val="22"/>
          <w:szCs w:val="22"/>
          <w:lang w:val="mk-MK"/>
        </w:rPr>
        <w:t>бројот на интернет корисници, домаќинства со пристап до интернет</w:t>
      </w:r>
      <w:r w:rsidR="0005295B" w:rsidRPr="007D615B">
        <w:rPr>
          <w:rFonts w:asciiTheme="minorHAnsi" w:hAnsiTheme="minorHAnsi" w:cstheme="minorHAnsi"/>
          <w:sz w:val="22"/>
          <w:szCs w:val="22"/>
          <w:lang w:val="mk-MK"/>
        </w:rPr>
        <w:t>,</w:t>
      </w:r>
      <w:r w:rsidR="0078576D" w:rsidRPr="007D615B">
        <w:rPr>
          <w:rFonts w:asciiTheme="minorHAnsi" w:hAnsiTheme="minorHAnsi" w:cstheme="minorHAnsi"/>
          <w:sz w:val="22"/>
          <w:szCs w:val="22"/>
          <w:lang w:val="mk-MK"/>
        </w:rPr>
        <w:t xml:space="preserve"> како и </w:t>
      </w:r>
      <w:r w:rsidR="0078576D" w:rsidRPr="007D615B">
        <w:rPr>
          <w:rFonts w:asciiTheme="minorHAnsi" w:hAnsiTheme="minorHAnsi" w:cstheme="minorHAnsi"/>
          <w:b/>
          <w:bCs/>
          <w:sz w:val="22"/>
          <w:szCs w:val="22"/>
          <w:lang w:val="mk-MK"/>
        </w:rPr>
        <w:t>активни мобилни претплати за широкопојасен интернет</w:t>
      </w:r>
      <w:r w:rsidR="0078576D" w:rsidRPr="007D615B">
        <w:rPr>
          <w:rFonts w:asciiTheme="minorHAnsi" w:hAnsiTheme="minorHAnsi" w:cstheme="minorHAnsi"/>
          <w:sz w:val="22"/>
          <w:szCs w:val="22"/>
          <w:lang w:val="mk-MK"/>
        </w:rPr>
        <w:t xml:space="preserve">: </w:t>
      </w:r>
    </w:p>
    <w:p w14:paraId="3DC5BA31" w14:textId="0A07B7FB" w:rsidR="00730D5A" w:rsidRPr="00B753E4" w:rsidRDefault="0005295B"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noProof/>
          <w:sz w:val="22"/>
          <w:szCs w:val="22"/>
          <w:lang w:eastAsia="en-US"/>
        </w:rPr>
        <w:lastRenderedPageBreak/>
        <w:drawing>
          <wp:anchor distT="0" distB="0" distL="114300" distR="114300" simplePos="0" relativeHeight="251660288" behindDoc="1" locked="0" layoutInCell="1" allowOverlap="1" wp14:anchorId="4245A96A" wp14:editId="05811A9B">
            <wp:simplePos x="0" y="0"/>
            <wp:positionH relativeFrom="column">
              <wp:posOffset>742950</wp:posOffset>
            </wp:positionH>
            <wp:positionV relativeFrom="paragraph">
              <wp:posOffset>58420</wp:posOffset>
            </wp:positionV>
            <wp:extent cx="4168140" cy="2267585"/>
            <wp:effectExtent l="19050" t="0" r="22860" b="0"/>
            <wp:wrapTight wrapText="bothSides">
              <wp:wrapPolygon edited="0">
                <wp:start x="-99" y="0"/>
                <wp:lineTo x="-99" y="21594"/>
                <wp:lineTo x="21718" y="21594"/>
                <wp:lineTo x="21718" y="0"/>
                <wp:lineTo x="-99" y="0"/>
              </wp:wrapPolygon>
            </wp:wrapTight>
            <wp:docPr id="7720014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bookmarkStart w:id="12" w:name="_Hlk181781961"/>
      <w:r w:rsidR="009205D0">
        <w:rPr>
          <w:rFonts w:asciiTheme="minorHAnsi" w:hAnsiTheme="minorHAnsi" w:cstheme="minorHAnsi"/>
          <w:sz w:val="22"/>
          <w:szCs w:val="22"/>
          <w:lang w:val="mk-MK"/>
        </w:rPr>
        <w:t xml:space="preserve">Извештајот на Европската комисија за напредокот на државата </w:t>
      </w:r>
      <w:r w:rsidR="00076159" w:rsidRPr="007D615B">
        <w:rPr>
          <w:rFonts w:asciiTheme="minorHAnsi" w:hAnsiTheme="minorHAnsi" w:cstheme="minorHAnsi"/>
          <w:sz w:val="22"/>
          <w:szCs w:val="22"/>
          <w:lang w:val="mk-MK"/>
        </w:rPr>
        <w:t>за 2024 година</w:t>
      </w:r>
      <w:bookmarkEnd w:id="12"/>
      <w:r w:rsidR="00730D5A" w:rsidRPr="007D615B">
        <w:rPr>
          <w:rFonts w:asciiTheme="minorHAnsi" w:hAnsiTheme="minorHAnsi" w:cstheme="minorHAnsi"/>
          <w:sz w:val="22"/>
          <w:szCs w:val="22"/>
          <w:lang w:val="mk-MK"/>
        </w:rPr>
        <w:t xml:space="preserve"> во областа на електронските комуникации, забележува дека </w:t>
      </w:r>
      <w:r w:rsidR="00730D5A" w:rsidRPr="007D615B">
        <w:rPr>
          <w:rFonts w:asciiTheme="minorHAnsi" w:hAnsiTheme="minorHAnsi" w:cstheme="minorHAnsi"/>
          <w:sz w:val="22"/>
          <w:szCs w:val="22"/>
          <w:lang w:val="ru-RU"/>
        </w:rPr>
        <w:t xml:space="preserve">Агенцијата за електронски комуникации </w:t>
      </w:r>
      <w:r w:rsidR="00730D5A" w:rsidRPr="007D615B">
        <w:rPr>
          <w:rFonts w:asciiTheme="minorHAnsi" w:hAnsiTheme="minorHAnsi" w:cstheme="minorHAnsi"/>
          <w:sz w:val="22"/>
          <w:szCs w:val="22"/>
          <w:lang w:val="mk-MK"/>
        </w:rPr>
        <w:t xml:space="preserve">го има усвоено </w:t>
      </w:r>
      <w:r w:rsidR="00730D5A" w:rsidRPr="007D615B">
        <w:rPr>
          <w:rFonts w:asciiTheme="minorHAnsi" w:hAnsiTheme="minorHAnsi" w:cstheme="minorHAnsi"/>
          <w:sz w:val="22"/>
          <w:szCs w:val="22"/>
          <w:lang w:val="ru-RU"/>
        </w:rPr>
        <w:t>Правилник</w:t>
      </w:r>
      <w:r w:rsidR="00730D5A" w:rsidRPr="007D615B">
        <w:rPr>
          <w:rFonts w:asciiTheme="minorHAnsi" w:hAnsiTheme="minorHAnsi" w:cstheme="minorHAnsi"/>
          <w:sz w:val="22"/>
          <w:szCs w:val="22"/>
          <w:lang w:val="mk-MK"/>
        </w:rPr>
        <w:t>от</w:t>
      </w:r>
      <w:r w:rsidR="00730D5A" w:rsidRPr="007D615B">
        <w:rPr>
          <w:rFonts w:asciiTheme="minorHAnsi" w:hAnsiTheme="minorHAnsi" w:cstheme="minorHAnsi"/>
          <w:sz w:val="22"/>
          <w:szCs w:val="22"/>
          <w:lang w:val="ru-RU"/>
        </w:rPr>
        <w:t xml:space="preserve"> за начинот на градба и условите за пристап и користење на јавните електронски комуникациски мрежи и придружни средства</w:t>
      </w:r>
      <w:r w:rsidR="00730D5A" w:rsidRPr="007D615B">
        <w:rPr>
          <w:rFonts w:asciiTheme="minorHAnsi" w:hAnsiTheme="minorHAnsi" w:cstheme="minorHAnsi"/>
          <w:sz w:val="22"/>
          <w:szCs w:val="22"/>
          <w:lang w:val="mk-MK"/>
        </w:rPr>
        <w:t xml:space="preserve"> со што се врши усогласување со Директивата за намалување на трошоците за широкопојасен интернет</w:t>
      </w:r>
      <w:r w:rsidR="00730D5A" w:rsidRPr="007D615B">
        <w:rPr>
          <w:rStyle w:val="FootnoteReference"/>
          <w:rFonts w:asciiTheme="minorHAnsi" w:hAnsiTheme="minorHAnsi" w:cstheme="minorHAnsi"/>
          <w:sz w:val="22"/>
          <w:szCs w:val="22"/>
          <w:lang w:val="mk-MK"/>
        </w:rPr>
        <w:footnoteReference w:id="8"/>
      </w:r>
      <w:r w:rsidR="00730D5A" w:rsidRPr="007D615B">
        <w:rPr>
          <w:rFonts w:asciiTheme="minorHAnsi" w:hAnsiTheme="minorHAnsi" w:cstheme="minorHAnsi"/>
          <w:sz w:val="22"/>
          <w:szCs w:val="22"/>
          <w:lang w:val="mk-MK"/>
        </w:rPr>
        <w:t xml:space="preserve">, </w:t>
      </w:r>
      <w:r w:rsidR="00730D5A" w:rsidRPr="007D615B">
        <w:rPr>
          <w:rFonts w:asciiTheme="minorHAnsi" w:hAnsiTheme="minorHAnsi" w:cstheme="minorHAnsi"/>
          <w:sz w:val="22"/>
          <w:szCs w:val="22"/>
          <w:lang w:val="ru-RU"/>
        </w:rPr>
        <w:t xml:space="preserve">заедно со предлог за нова регулатива за мерки за намалување на трошоците за распоредување на гигабитни електронски комуникациски мрежи. </w:t>
      </w:r>
      <w:r w:rsidR="00730D5A" w:rsidRPr="007D615B">
        <w:rPr>
          <w:rFonts w:asciiTheme="minorHAnsi" w:hAnsiTheme="minorHAnsi" w:cstheme="minorHAnsi"/>
          <w:sz w:val="22"/>
          <w:szCs w:val="22"/>
          <w:lang w:val="mk-MK"/>
        </w:rPr>
        <w:t>Сепак, поради тоа што ваквото усогласување н</w:t>
      </w:r>
      <w:r w:rsidR="00F839C0">
        <w:rPr>
          <w:rFonts w:asciiTheme="minorHAnsi" w:hAnsiTheme="minorHAnsi" w:cstheme="minorHAnsi"/>
          <w:sz w:val="22"/>
          <w:szCs w:val="22"/>
          <w:lang w:val="mk-MK"/>
        </w:rPr>
        <w:t>е</w:t>
      </w:r>
      <w:r w:rsidR="00730D5A" w:rsidRPr="007D615B">
        <w:rPr>
          <w:rFonts w:asciiTheme="minorHAnsi" w:hAnsiTheme="minorHAnsi" w:cstheme="minorHAnsi"/>
          <w:sz w:val="22"/>
          <w:szCs w:val="22"/>
          <w:lang w:val="mk-MK"/>
        </w:rPr>
        <w:t xml:space="preserve"> вроди со посакуваниот ефект ниту на европско ниту на национално ниво, државата треба да продолжи со активноститите и да се </w:t>
      </w:r>
      <w:r w:rsidR="00730D5A" w:rsidRPr="007D615B">
        <w:rPr>
          <w:rFonts w:asciiTheme="minorHAnsi" w:hAnsiTheme="minorHAnsi" w:cstheme="minorHAnsi"/>
          <w:b/>
          <w:bCs/>
          <w:sz w:val="22"/>
          <w:szCs w:val="22"/>
          <w:lang w:val="mk-MK"/>
        </w:rPr>
        <w:t>усогласи со</w:t>
      </w:r>
      <w:r w:rsidR="00F839C0">
        <w:rPr>
          <w:rFonts w:asciiTheme="minorHAnsi" w:hAnsiTheme="minorHAnsi" w:cstheme="minorHAnsi"/>
          <w:b/>
          <w:bCs/>
          <w:sz w:val="22"/>
          <w:szCs w:val="22"/>
          <w:lang w:val="mk-MK"/>
        </w:rPr>
        <w:t xml:space="preserve"> </w:t>
      </w:r>
      <w:r w:rsidR="00730D5A" w:rsidRPr="007D615B">
        <w:rPr>
          <w:rFonts w:asciiTheme="minorHAnsi" w:hAnsiTheme="minorHAnsi" w:cstheme="minorHAnsi"/>
          <w:b/>
          <w:bCs/>
          <w:sz w:val="22"/>
          <w:szCs w:val="22"/>
          <w:lang w:val="mk-MK"/>
        </w:rPr>
        <w:t>Актот за гигабитно поврзување</w:t>
      </w:r>
      <w:r w:rsidR="00730D5A" w:rsidRPr="007D615B">
        <w:rPr>
          <w:rFonts w:asciiTheme="minorHAnsi" w:hAnsiTheme="minorHAnsi" w:cstheme="minorHAnsi"/>
          <w:sz w:val="22"/>
          <w:szCs w:val="22"/>
          <w:lang w:val="mk-MK"/>
        </w:rPr>
        <w:t xml:space="preserve">, кој има за цел да ги намали трошоците кои се потребни за воспоставување на инфраструктура за широкопојасен интернет, значително да ги забрза процедурите и постапките и да ја зајакне соработката помеѓу сите засегнати страни во однос на употребата на инфраструктурата. </w:t>
      </w:r>
    </w:p>
    <w:p w14:paraId="6584BFBE" w14:textId="6529D639" w:rsidR="00076159" w:rsidRPr="007D615B" w:rsidRDefault="00730D5A"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Во делот 2.3.2. од извештајот кој се однесува на капацитетот за справување со конкурентскиот притисок во Унијата,</w:t>
      </w:r>
      <w:r w:rsidR="005D1A35">
        <w:rPr>
          <w:rFonts w:asciiTheme="minorHAnsi" w:hAnsiTheme="minorHAnsi" w:cstheme="minorHAnsi"/>
          <w:sz w:val="22"/>
          <w:szCs w:val="22"/>
          <w:lang w:val="mk-MK"/>
        </w:rPr>
        <w:t xml:space="preserve"> се </w:t>
      </w:r>
      <w:r w:rsidRPr="007D615B">
        <w:rPr>
          <w:rFonts w:asciiTheme="minorHAnsi" w:hAnsiTheme="minorHAnsi" w:cstheme="minorHAnsi"/>
          <w:sz w:val="22"/>
          <w:szCs w:val="22"/>
          <w:lang w:val="mk-MK"/>
        </w:rPr>
        <w:t xml:space="preserve">забележува раст </w:t>
      </w:r>
      <w:r w:rsidRPr="007D615B">
        <w:rPr>
          <w:rFonts w:asciiTheme="minorHAnsi" w:hAnsiTheme="minorHAnsi" w:cstheme="minorHAnsi"/>
          <w:sz w:val="22"/>
          <w:szCs w:val="22"/>
          <w:lang w:val="ru-RU"/>
        </w:rPr>
        <w:t xml:space="preserve">на домаќинства со пристап до интернет </w:t>
      </w:r>
      <w:r w:rsidRPr="007D615B">
        <w:rPr>
          <w:rFonts w:asciiTheme="minorHAnsi" w:hAnsiTheme="minorHAnsi" w:cstheme="minorHAnsi"/>
          <w:sz w:val="22"/>
          <w:szCs w:val="22"/>
          <w:lang w:val="mk-MK"/>
        </w:rPr>
        <w:t>од</w:t>
      </w:r>
      <w:r w:rsidR="00F839C0">
        <w:rPr>
          <w:rFonts w:asciiTheme="minorHAnsi" w:hAnsiTheme="minorHAnsi" w:cstheme="minorHAnsi"/>
          <w:sz w:val="22"/>
          <w:szCs w:val="22"/>
          <w:lang w:val="mk-MK"/>
        </w:rPr>
        <w:t xml:space="preserve"> </w:t>
      </w:r>
      <w:r w:rsidRPr="007D615B">
        <w:rPr>
          <w:rFonts w:asciiTheme="minorHAnsi" w:hAnsiTheme="minorHAnsi" w:cstheme="minorHAnsi"/>
          <w:sz w:val="22"/>
          <w:szCs w:val="22"/>
          <w:lang w:val="ru-RU"/>
        </w:rPr>
        <w:t xml:space="preserve">10,1 </w:t>
      </w:r>
      <w:r w:rsidRPr="007D615B">
        <w:rPr>
          <w:rFonts w:asciiTheme="minorHAnsi" w:hAnsiTheme="minorHAnsi" w:cstheme="minorHAnsi"/>
          <w:sz w:val="22"/>
          <w:szCs w:val="22"/>
          <w:lang w:val="mk-MK"/>
        </w:rPr>
        <w:t>процентни поени</w:t>
      </w:r>
      <w:r w:rsidR="00841A39" w:rsidRPr="007D615B">
        <w:rPr>
          <w:rFonts w:asciiTheme="minorHAnsi" w:hAnsiTheme="minorHAnsi" w:cstheme="minorHAnsi"/>
          <w:sz w:val="22"/>
          <w:szCs w:val="22"/>
          <w:lang w:val="mk-MK"/>
        </w:rPr>
        <w:t xml:space="preserve"> во</w:t>
      </w:r>
      <w:r w:rsidRPr="007D615B">
        <w:rPr>
          <w:rFonts w:asciiTheme="minorHAnsi" w:hAnsiTheme="minorHAnsi" w:cstheme="minorHAnsi"/>
          <w:sz w:val="22"/>
          <w:szCs w:val="22"/>
          <w:lang w:val="mk-MK"/>
        </w:rPr>
        <w:t xml:space="preserve"> периодот </w:t>
      </w:r>
      <w:r w:rsidRPr="007D615B">
        <w:rPr>
          <w:rFonts w:asciiTheme="minorHAnsi" w:hAnsiTheme="minorHAnsi" w:cstheme="minorHAnsi"/>
          <w:sz w:val="22"/>
          <w:szCs w:val="22"/>
          <w:lang w:val="ru-RU"/>
        </w:rPr>
        <w:t xml:space="preserve">помеѓу 2017 и 2021 година, на 83,6%. </w:t>
      </w:r>
      <w:r w:rsidRPr="007D615B">
        <w:rPr>
          <w:rFonts w:asciiTheme="minorHAnsi" w:hAnsiTheme="minorHAnsi" w:cstheme="minorHAnsi"/>
          <w:sz w:val="22"/>
          <w:szCs w:val="22"/>
          <w:lang w:val="mk-MK"/>
        </w:rPr>
        <w:t xml:space="preserve">Извештајот препорачува дополнителни </w:t>
      </w:r>
      <w:r w:rsidRPr="007D615B">
        <w:rPr>
          <w:rFonts w:asciiTheme="minorHAnsi" w:hAnsiTheme="minorHAnsi" w:cstheme="minorHAnsi"/>
          <w:sz w:val="22"/>
          <w:szCs w:val="22"/>
          <w:lang w:val="ru-RU"/>
        </w:rPr>
        <w:t xml:space="preserve"> напори за проширување на пристапот до брз интернет за малите бизниси и </w:t>
      </w:r>
      <w:r w:rsidRPr="007D615B">
        <w:rPr>
          <w:rFonts w:asciiTheme="minorHAnsi" w:hAnsiTheme="minorHAnsi" w:cstheme="minorHAnsi"/>
          <w:sz w:val="22"/>
          <w:szCs w:val="22"/>
          <w:lang w:val="mk-MK"/>
        </w:rPr>
        <w:t xml:space="preserve">во руралните </w:t>
      </w:r>
      <w:r w:rsidRPr="007D615B">
        <w:rPr>
          <w:rFonts w:asciiTheme="minorHAnsi" w:hAnsiTheme="minorHAnsi" w:cstheme="minorHAnsi"/>
          <w:sz w:val="22"/>
          <w:szCs w:val="22"/>
          <w:lang w:val="ru-RU"/>
        </w:rPr>
        <w:t>области.</w:t>
      </w:r>
      <w:r w:rsidR="00F839C0">
        <w:rPr>
          <w:rFonts w:asciiTheme="minorHAnsi" w:hAnsiTheme="minorHAnsi" w:cstheme="minorHAnsi"/>
          <w:sz w:val="22"/>
          <w:szCs w:val="22"/>
          <w:lang w:val="ru-RU"/>
        </w:rPr>
        <w:t xml:space="preserve"> </w:t>
      </w:r>
      <w:r w:rsidR="003F33F9" w:rsidRPr="007D615B">
        <w:rPr>
          <w:rFonts w:asciiTheme="minorHAnsi" w:hAnsiTheme="minorHAnsi" w:cstheme="minorHAnsi"/>
          <w:sz w:val="22"/>
          <w:szCs w:val="22"/>
          <w:lang w:val="mk-MK"/>
        </w:rPr>
        <w:t>Од друга страна, извештајот на НКБК</w:t>
      </w:r>
      <w:r w:rsidR="003F33F9" w:rsidRPr="007D615B">
        <w:rPr>
          <w:rStyle w:val="FootnoteReference"/>
          <w:rFonts w:asciiTheme="minorHAnsi" w:hAnsiTheme="minorHAnsi" w:cstheme="minorHAnsi"/>
          <w:sz w:val="22"/>
          <w:szCs w:val="22"/>
          <w:lang w:val="mk-MK"/>
        </w:rPr>
        <w:footnoteReference w:id="9"/>
      </w:r>
      <w:r w:rsidR="003F33F9" w:rsidRPr="007D615B">
        <w:rPr>
          <w:rFonts w:asciiTheme="minorHAnsi" w:hAnsiTheme="minorHAnsi" w:cstheme="minorHAnsi"/>
          <w:sz w:val="22"/>
          <w:szCs w:val="22"/>
          <w:lang w:val="mk-MK"/>
        </w:rPr>
        <w:t xml:space="preserve"> усвоен во октомври 2024 година укажува дека Распространетоста на фиксен</w:t>
      </w:r>
      <w:r w:rsidR="009205D0">
        <w:rPr>
          <w:rFonts w:asciiTheme="minorHAnsi" w:hAnsiTheme="minorHAnsi" w:cstheme="minorHAnsi"/>
          <w:sz w:val="22"/>
          <w:szCs w:val="22"/>
          <w:lang w:val="mk-MK"/>
        </w:rPr>
        <w:t xml:space="preserve"> широкопојасен интернет</w:t>
      </w:r>
      <w:r w:rsidR="0086405C">
        <w:rPr>
          <w:rFonts w:asciiTheme="minorHAnsi" w:hAnsiTheme="minorHAnsi" w:cstheme="minorHAnsi"/>
          <w:sz w:val="22"/>
          <w:szCs w:val="22"/>
          <w:lang w:val="mk-MK"/>
        </w:rPr>
        <w:t>, односно домаќинства кои имаат склучено договор со оператор за пристап до интернет</w:t>
      </w:r>
      <w:r w:rsidR="003F33F9" w:rsidRPr="007D615B">
        <w:rPr>
          <w:rFonts w:asciiTheme="minorHAnsi" w:hAnsiTheme="minorHAnsi" w:cstheme="minorHAnsi"/>
          <w:sz w:val="22"/>
          <w:szCs w:val="22"/>
          <w:lang w:val="mk-MK"/>
        </w:rPr>
        <w:t xml:space="preserve"> со брзина од најмалку 100 Mbps за </w:t>
      </w:r>
      <w:r w:rsidR="005A2D41">
        <w:rPr>
          <w:rFonts w:asciiTheme="minorHAnsi" w:hAnsiTheme="minorHAnsi" w:cstheme="minorHAnsi"/>
          <w:sz w:val="22"/>
          <w:szCs w:val="22"/>
          <w:lang w:val="mk-MK"/>
        </w:rPr>
        <w:t>IV</w:t>
      </w:r>
      <w:r w:rsidR="003F33F9" w:rsidRPr="007D615B">
        <w:rPr>
          <w:rFonts w:asciiTheme="minorHAnsi" w:hAnsiTheme="minorHAnsi" w:cstheme="minorHAnsi"/>
          <w:sz w:val="22"/>
          <w:szCs w:val="22"/>
          <w:lang w:val="mk-MK"/>
        </w:rPr>
        <w:t>/2023 изнесува 7,82%,</w:t>
      </w:r>
      <w:r w:rsidR="00F839C0">
        <w:rPr>
          <w:rFonts w:asciiTheme="minorHAnsi" w:hAnsiTheme="minorHAnsi" w:cstheme="minorHAnsi"/>
          <w:sz w:val="22"/>
          <w:szCs w:val="22"/>
          <w:lang w:val="mk-MK"/>
        </w:rPr>
        <w:t xml:space="preserve"> </w:t>
      </w:r>
      <w:r w:rsidR="003F33F9" w:rsidRPr="007D615B">
        <w:rPr>
          <w:rFonts w:asciiTheme="minorHAnsi" w:hAnsiTheme="minorHAnsi" w:cstheme="minorHAnsi"/>
          <w:sz w:val="22"/>
          <w:szCs w:val="22"/>
          <w:lang w:val="mk-MK"/>
        </w:rPr>
        <w:t xml:space="preserve">односно 46.830 домаќинства имаат претплатнички договор за фиксен </w:t>
      </w:r>
      <w:r w:rsidR="009205D0">
        <w:rPr>
          <w:rFonts w:asciiTheme="minorHAnsi" w:hAnsiTheme="minorHAnsi" w:cstheme="minorHAnsi"/>
          <w:sz w:val="22"/>
          <w:szCs w:val="22"/>
          <w:lang w:val="mk-MK"/>
        </w:rPr>
        <w:t xml:space="preserve"> широкопојасен интернет </w:t>
      </w:r>
      <w:r w:rsidR="003F33F9" w:rsidRPr="007D615B">
        <w:rPr>
          <w:rFonts w:asciiTheme="minorHAnsi" w:hAnsiTheme="minorHAnsi" w:cstheme="minorHAnsi"/>
          <w:sz w:val="22"/>
          <w:szCs w:val="22"/>
          <w:lang w:val="mk-MK"/>
        </w:rPr>
        <w:t xml:space="preserve">со download брзина од најмалку 100 Mbps, што ја </w:t>
      </w:r>
      <w:r w:rsidR="003F33F9" w:rsidRPr="007D615B">
        <w:rPr>
          <w:rFonts w:asciiTheme="minorHAnsi" w:hAnsiTheme="minorHAnsi" w:cstheme="minorHAnsi"/>
          <w:b/>
          <w:bCs/>
          <w:sz w:val="22"/>
          <w:szCs w:val="22"/>
          <w:lang w:val="mk-MK"/>
        </w:rPr>
        <w:t xml:space="preserve">позиционираат Република Северна Македонија далеку зад </w:t>
      </w:r>
      <w:r w:rsidR="006F3228" w:rsidRPr="007D615B">
        <w:rPr>
          <w:rFonts w:asciiTheme="minorHAnsi" w:hAnsiTheme="minorHAnsi" w:cstheme="minorHAnsi"/>
          <w:b/>
          <w:bCs/>
          <w:sz w:val="22"/>
          <w:szCs w:val="22"/>
          <w:lang w:val="mk-MK"/>
        </w:rPr>
        <w:t xml:space="preserve">просекот на </w:t>
      </w:r>
      <w:r w:rsidR="003F33F9" w:rsidRPr="007D615B">
        <w:rPr>
          <w:rFonts w:asciiTheme="minorHAnsi" w:hAnsiTheme="minorHAnsi" w:cstheme="minorHAnsi"/>
          <w:b/>
          <w:bCs/>
          <w:sz w:val="22"/>
          <w:szCs w:val="22"/>
          <w:lang w:val="mk-MK"/>
        </w:rPr>
        <w:t>земјите-членки на ЕУ</w:t>
      </w:r>
      <w:r w:rsidR="003F33F9" w:rsidRPr="007D615B">
        <w:rPr>
          <w:rFonts w:asciiTheme="minorHAnsi" w:hAnsiTheme="minorHAnsi" w:cstheme="minorHAnsi"/>
          <w:sz w:val="22"/>
          <w:szCs w:val="22"/>
          <w:lang w:val="mk-MK"/>
        </w:rPr>
        <w:t xml:space="preserve">. Истото се однесува и на распространетоста на фиксен </w:t>
      </w:r>
      <w:r w:rsidR="009205D0">
        <w:rPr>
          <w:rFonts w:asciiTheme="minorHAnsi" w:hAnsiTheme="minorHAnsi" w:cstheme="minorHAnsi"/>
          <w:sz w:val="22"/>
          <w:szCs w:val="22"/>
          <w:lang w:val="mk-MK"/>
        </w:rPr>
        <w:t xml:space="preserve"> широкопојасен интернет </w:t>
      </w:r>
      <w:r w:rsidR="003F33F9" w:rsidRPr="007D615B">
        <w:rPr>
          <w:rFonts w:asciiTheme="minorHAnsi" w:hAnsiTheme="minorHAnsi" w:cstheme="minorHAnsi"/>
          <w:sz w:val="22"/>
          <w:szCs w:val="22"/>
          <w:lang w:val="mk-MK"/>
        </w:rPr>
        <w:t xml:space="preserve">со брзина од најмалку 1 Gbps за </w:t>
      </w:r>
      <w:r w:rsidR="005A2D41">
        <w:rPr>
          <w:rFonts w:asciiTheme="minorHAnsi" w:hAnsiTheme="minorHAnsi" w:cstheme="minorHAnsi"/>
          <w:sz w:val="22"/>
          <w:szCs w:val="22"/>
          <w:lang w:val="mk-MK"/>
        </w:rPr>
        <w:t>II</w:t>
      </w:r>
      <w:r w:rsidR="003F33F9" w:rsidRPr="007D615B">
        <w:rPr>
          <w:rFonts w:asciiTheme="minorHAnsi" w:hAnsiTheme="minorHAnsi" w:cstheme="minorHAnsi"/>
          <w:sz w:val="22"/>
          <w:szCs w:val="22"/>
          <w:lang w:val="mk-MK"/>
        </w:rPr>
        <w:t>/2024 која изнесува</w:t>
      </w:r>
      <w:r w:rsidR="00F839C0">
        <w:rPr>
          <w:rFonts w:asciiTheme="minorHAnsi" w:hAnsiTheme="minorHAnsi" w:cstheme="minorHAnsi"/>
          <w:sz w:val="22"/>
          <w:szCs w:val="22"/>
          <w:lang w:val="mk-MK"/>
        </w:rPr>
        <w:t xml:space="preserve"> </w:t>
      </w:r>
      <w:r w:rsidR="006F3228" w:rsidRPr="007D615B">
        <w:rPr>
          <w:rFonts w:asciiTheme="minorHAnsi" w:hAnsiTheme="minorHAnsi" w:cstheme="minorHAnsi"/>
          <w:b/>
          <w:bCs/>
          <w:sz w:val="22"/>
          <w:szCs w:val="22"/>
          <w:lang w:val="mk-MK"/>
        </w:rPr>
        <w:t>само</w:t>
      </w:r>
      <w:r w:rsidR="003F33F9" w:rsidRPr="007D615B">
        <w:rPr>
          <w:rFonts w:asciiTheme="minorHAnsi" w:hAnsiTheme="minorHAnsi" w:cstheme="minorHAnsi"/>
          <w:b/>
          <w:bCs/>
          <w:sz w:val="22"/>
          <w:szCs w:val="22"/>
          <w:lang w:val="mk-MK"/>
        </w:rPr>
        <w:t xml:space="preserve"> 0,042%</w:t>
      </w:r>
      <w:r w:rsidR="00277F8F" w:rsidRPr="007D615B">
        <w:rPr>
          <w:rFonts w:asciiTheme="minorHAnsi" w:hAnsiTheme="minorHAnsi" w:cstheme="minorHAnsi"/>
          <w:b/>
          <w:bCs/>
          <w:sz w:val="22"/>
          <w:szCs w:val="22"/>
          <w:lang w:val="ru-RU"/>
        </w:rPr>
        <w:t xml:space="preserve">, </w:t>
      </w:r>
      <w:r w:rsidR="00277F8F" w:rsidRPr="007D615B">
        <w:rPr>
          <w:rFonts w:asciiTheme="minorHAnsi" w:hAnsiTheme="minorHAnsi" w:cstheme="minorHAnsi"/>
          <w:sz w:val="22"/>
          <w:szCs w:val="22"/>
          <w:lang w:val="mk-MK"/>
        </w:rPr>
        <w:t>прикажано во графикот подолу</w:t>
      </w:r>
      <w:r w:rsidR="006F3228" w:rsidRPr="007D615B">
        <w:rPr>
          <w:rFonts w:asciiTheme="minorHAnsi" w:hAnsiTheme="minorHAnsi" w:cstheme="minorHAnsi"/>
          <w:b/>
          <w:bCs/>
          <w:sz w:val="22"/>
          <w:szCs w:val="22"/>
          <w:lang w:val="ru-RU"/>
        </w:rPr>
        <w:t>.</w:t>
      </w:r>
    </w:p>
    <w:p w14:paraId="30BCC2FA" w14:textId="77777777" w:rsidR="00F5372A" w:rsidRPr="007D615B" w:rsidRDefault="003F33F9" w:rsidP="00DF7C80">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noProof/>
          <w:sz w:val="22"/>
          <w:szCs w:val="22"/>
          <w:lang w:eastAsia="en-US"/>
        </w:rPr>
        <w:lastRenderedPageBreak/>
        <w:drawing>
          <wp:inline distT="0" distB="0" distL="0" distR="0" wp14:anchorId="44E670A5" wp14:editId="2DEDE123">
            <wp:extent cx="4689043" cy="2244243"/>
            <wp:effectExtent l="19050" t="0" r="0" b="0"/>
            <wp:docPr id="1126276711" name="Picture 1"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76711" name="Picture 1" descr="A graph of blue bars&#10;&#10;Description automatically generated"/>
                    <pic:cNvPicPr/>
                  </pic:nvPicPr>
                  <pic:blipFill>
                    <a:blip r:embed="rId31"/>
                    <a:stretch>
                      <a:fillRect/>
                    </a:stretch>
                  </pic:blipFill>
                  <pic:spPr>
                    <a:xfrm>
                      <a:off x="0" y="0"/>
                      <a:ext cx="4689043" cy="2244243"/>
                    </a:xfrm>
                    <a:prstGeom prst="rect">
                      <a:avLst/>
                    </a:prstGeom>
                  </pic:spPr>
                </pic:pic>
              </a:graphicData>
            </a:graphic>
          </wp:inline>
        </w:drawing>
      </w:r>
    </w:p>
    <w:p w14:paraId="5490BA53" w14:textId="110C31D6" w:rsidR="00115ABA" w:rsidRPr="00B753E4" w:rsidRDefault="001B44B5"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В</w:t>
      </w:r>
      <w:r w:rsidRPr="007D615B">
        <w:rPr>
          <w:rFonts w:asciiTheme="minorHAnsi" w:hAnsiTheme="minorHAnsi" w:cstheme="minorHAnsi"/>
          <w:sz w:val="22"/>
          <w:szCs w:val="22"/>
          <w:lang w:val="ru-RU"/>
        </w:rPr>
        <w:t>о врска со исполнување на целите</w:t>
      </w:r>
      <w:r w:rsidRPr="007D615B">
        <w:rPr>
          <w:rFonts w:asciiTheme="minorHAnsi" w:hAnsiTheme="minorHAnsi" w:cstheme="minorHAnsi"/>
          <w:sz w:val="22"/>
          <w:szCs w:val="22"/>
          <w:lang w:val="mk-MK"/>
        </w:rPr>
        <w:t xml:space="preserve"> дефинирани во НОБП кои се</w:t>
      </w:r>
      <w:r w:rsidRPr="007D615B">
        <w:rPr>
          <w:rFonts w:asciiTheme="minorHAnsi" w:hAnsiTheme="minorHAnsi" w:cstheme="minorHAnsi"/>
          <w:sz w:val="22"/>
          <w:szCs w:val="22"/>
          <w:lang w:val="ru-RU"/>
        </w:rPr>
        <w:t xml:space="preserve"> поврзани со изградба и распространување на 5</w:t>
      </w:r>
      <w:r w:rsidRPr="007D615B">
        <w:rPr>
          <w:rFonts w:asciiTheme="minorHAnsi" w:hAnsiTheme="minorHAnsi" w:cstheme="minorHAnsi"/>
          <w:sz w:val="22"/>
          <w:szCs w:val="22"/>
        </w:rPr>
        <w:t>G</w:t>
      </w:r>
      <w:r w:rsidRPr="007D615B">
        <w:rPr>
          <w:rFonts w:asciiTheme="minorHAnsi" w:hAnsiTheme="minorHAnsi" w:cstheme="minorHAnsi"/>
          <w:sz w:val="22"/>
          <w:szCs w:val="22"/>
          <w:lang w:val="ru-RU"/>
        </w:rPr>
        <w:t xml:space="preserve"> мрежите во државата</w:t>
      </w:r>
      <w:r w:rsidRPr="007D615B">
        <w:rPr>
          <w:rFonts w:asciiTheme="minorHAnsi" w:hAnsiTheme="minorHAnsi" w:cstheme="minorHAnsi"/>
          <w:sz w:val="22"/>
          <w:szCs w:val="22"/>
          <w:lang w:val="mk-MK"/>
        </w:rPr>
        <w:t>, извештајот на НКБК утврдува дека голем дел од целите се постигнати уште сега. Во тој контекст, Република Северна Македонија потребно е да</w:t>
      </w:r>
      <w:r w:rsidR="002701A3">
        <w:rPr>
          <w:rFonts w:asciiTheme="minorHAnsi" w:hAnsiTheme="minorHAnsi" w:cstheme="minorHAnsi"/>
          <w:sz w:val="22"/>
          <w:szCs w:val="22"/>
          <w:lang w:val="mk-MK"/>
        </w:rPr>
        <w:t xml:space="preserve"> продолжи со исполнувањето на сите бродбенд таргети кои се однесуваат на </w:t>
      </w:r>
      <w:r w:rsidR="002701A3" w:rsidRPr="002701A3">
        <w:rPr>
          <w:rFonts w:asciiTheme="minorHAnsi" w:hAnsiTheme="minorHAnsi" w:cstheme="minorHAnsi"/>
          <w:sz w:val="22"/>
          <w:szCs w:val="22"/>
          <w:lang w:val="ru-RU"/>
        </w:rPr>
        <w:t>5</w:t>
      </w:r>
      <w:r w:rsidR="002701A3">
        <w:rPr>
          <w:rFonts w:asciiTheme="minorHAnsi" w:hAnsiTheme="minorHAnsi" w:cstheme="minorHAnsi"/>
          <w:sz w:val="22"/>
          <w:szCs w:val="22"/>
        </w:rPr>
        <w:t>G</w:t>
      </w:r>
      <w:r w:rsidR="005D1EA7">
        <w:rPr>
          <w:rFonts w:asciiTheme="minorHAnsi" w:hAnsiTheme="minorHAnsi" w:cstheme="minorHAnsi"/>
          <w:sz w:val="22"/>
          <w:szCs w:val="22"/>
          <w:lang w:val="mk-MK"/>
        </w:rPr>
        <w:t xml:space="preserve"> </w:t>
      </w:r>
      <w:r w:rsidR="002701A3">
        <w:rPr>
          <w:rFonts w:asciiTheme="minorHAnsi" w:hAnsiTheme="minorHAnsi" w:cstheme="minorHAnsi"/>
          <w:sz w:val="22"/>
          <w:szCs w:val="22"/>
          <w:lang w:val="mk-MK"/>
        </w:rPr>
        <w:t xml:space="preserve">заклучно со 2029 и да се </w:t>
      </w:r>
      <w:r w:rsidR="00E410C4" w:rsidRPr="007D615B">
        <w:rPr>
          <w:rFonts w:asciiTheme="minorHAnsi" w:hAnsiTheme="minorHAnsi" w:cstheme="minorHAnsi"/>
          <w:sz w:val="22"/>
          <w:szCs w:val="22"/>
          <w:lang w:val="mk-MK"/>
        </w:rPr>
        <w:t xml:space="preserve">започне со проактивни подготовки за распределба на радиофреквенцискиот спектар за поддршка на идното распоредување на </w:t>
      </w:r>
      <w:r w:rsidR="00E410C4" w:rsidRPr="007D615B">
        <w:rPr>
          <w:rFonts w:asciiTheme="minorHAnsi" w:hAnsiTheme="minorHAnsi" w:cstheme="minorHAnsi"/>
          <w:sz w:val="22"/>
          <w:szCs w:val="22"/>
          <w:lang w:val="ru-RU"/>
        </w:rPr>
        <w:t>6</w:t>
      </w:r>
      <w:r w:rsidR="00E410C4" w:rsidRPr="007D615B">
        <w:rPr>
          <w:rFonts w:asciiTheme="minorHAnsi" w:hAnsiTheme="minorHAnsi" w:cstheme="minorHAnsi"/>
          <w:sz w:val="22"/>
          <w:szCs w:val="22"/>
        </w:rPr>
        <w:t>G</w:t>
      </w:r>
      <w:r w:rsidR="005D1EA7">
        <w:rPr>
          <w:rFonts w:asciiTheme="minorHAnsi" w:hAnsiTheme="minorHAnsi" w:cstheme="minorHAnsi"/>
          <w:sz w:val="22"/>
          <w:szCs w:val="22"/>
          <w:lang w:val="mk-MK"/>
        </w:rPr>
        <w:t xml:space="preserve"> </w:t>
      </w:r>
      <w:r w:rsidR="00E410C4" w:rsidRPr="007D615B">
        <w:rPr>
          <w:rFonts w:asciiTheme="minorHAnsi" w:hAnsiTheme="minorHAnsi" w:cstheme="minorHAnsi"/>
          <w:sz w:val="22"/>
          <w:szCs w:val="22"/>
          <w:lang w:val="mk-MK"/>
        </w:rPr>
        <w:t xml:space="preserve">технологијата, што ќе овозможи државата да остане конкурентна во усвојувањето на технологии од следната генерација. </w:t>
      </w:r>
    </w:p>
    <w:p w14:paraId="4F48E342" w14:textId="6CCE7644" w:rsidR="00E410C4" w:rsidRPr="00B753E4" w:rsidRDefault="002701A3" w:rsidP="007B6DD5">
      <w:pPr>
        <w:spacing w:before="240"/>
        <w:ind w:firstLine="720"/>
        <w:jc w:val="both"/>
        <w:rPr>
          <w:rFonts w:asciiTheme="minorHAnsi" w:hAnsiTheme="minorHAnsi" w:cstheme="minorHAnsi"/>
          <w:sz w:val="22"/>
          <w:szCs w:val="22"/>
          <w:lang w:val="ru-RU"/>
        </w:rPr>
      </w:pPr>
      <w:r>
        <w:rPr>
          <w:rFonts w:asciiTheme="minorHAnsi" w:hAnsiTheme="minorHAnsi" w:cstheme="minorHAnsi"/>
          <w:sz w:val="22"/>
          <w:szCs w:val="22"/>
          <w:lang w:val="mk-MK"/>
        </w:rPr>
        <w:t>Имајќи предвид дека покриеноста во Македонија со фикс</w:t>
      </w:r>
      <w:r w:rsidR="003E00A0">
        <w:rPr>
          <w:rFonts w:asciiTheme="minorHAnsi" w:hAnsiTheme="minorHAnsi" w:cstheme="minorHAnsi"/>
          <w:sz w:val="22"/>
          <w:szCs w:val="22"/>
          <w:lang w:val="mk-MK"/>
        </w:rPr>
        <w:t>е</w:t>
      </w:r>
      <w:r>
        <w:rPr>
          <w:rFonts w:asciiTheme="minorHAnsi" w:hAnsiTheme="minorHAnsi" w:cstheme="minorHAnsi"/>
          <w:sz w:val="22"/>
          <w:szCs w:val="22"/>
          <w:lang w:val="mk-MK"/>
        </w:rPr>
        <w:t>н широкопојасен интернет</w:t>
      </w:r>
      <w:r w:rsidR="000B1F5A">
        <w:rPr>
          <w:rFonts w:asciiTheme="minorHAnsi" w:hAnsiTheme="minorHAnsi" w:cstheme="minorHAnsi"/>
          <w:sz w:val="22"/>
          <w:szCs w:val="22"/>
          <w:lang w:val="mk-MK"/>
        </w:rPr>
        <w:t xml:space="preserve"> </w:t>
      </w:r>
      <w:r>
        <w:rPr>
          <w:rFonts w:asciiTheme="minorHAnsi" w:hAnsiTheme="minorHAnsi" w:cstheme="minorHAnsi"/>
          <w:sz w:val="22"/>
          <w:szCs w:val="22"/>
          <w:lang w:val="mk-MK"/>
        </w:rPr>
        <w:t>(</w:t>
      </w:r>
      <w:r>
        <w:rPr>
          <w:rFonts w:asciiTheme="minorHAnsi" w:hAnsiTheme="minorHAnsi" w:cstheme="minorHAnsi"/>
          <w:sz w:val="22"/>
          <w:szCs w:val="22"/>
        </w:rPr>
        <w:t>broadband</w:t>
      </w:r>
      <w:r>
        <w:rPr>
          <w:rFonts w:asciiTheme="minorHAnsi" w:hAnsiTheme="minorHAnsi" w:cstheme="minorHAnsi"/>
          <w:sz w:val="22"/>
          <w:szCs w:val="22"/>
          <w:lang w:val="mk-MK"/>
        </w:rPr>
        <w:t>) е 77 % од домаќинствата што споредливо со просекот на Европс</w:t>
      </w:r>
      <w:r w:rsidR="003E00A0">
        <w:rPr>
          <w:rFonts w:asciiTheme="minorHAnsi" w:hAnsiTheme="minorHAnsi" w:cstheme="minorHAnsi"/>
          <w:sz w:val="22"/>
          <w:szCs w:val="22"/>
          <w:lang w:val="mk-MK"/>
        </w:rPr>
        <w:t>кат</w:t>
      </w:r>
      <w:r>
        <w:rPr>
          <w:rFonts w:asciiTheme="minorHAnsi" w:hAnsiTheme="minorHAnsi" w:cstheme="minorHAnsi"/>
          <w:sz w:val="22"/>
          <w:szCs w:val="22"/>
          <w:lang w:val="mk-MK"/>
        </w:rPr>
        <w:t xml:space="preserve">а унија </w:t>
      </w:r>
      <w:r w:rsidRPr="002701A3">
        <w:rPr>
          <w:rFonts w:asciiTheme="minorHAnsi" w:hAnsiTheme="minorHAnsi" w:cstheme="minorHAnsi"/>
          <w:sz w:val="22"/>
          <w:szCs w:val="22"/>
          <w:lang w:val="ru-RU"/>
        </w:rPr>
        <w:t>(</w:t>
      </w:r>
      <w:r w:rsidR="003E00A0">
        <w:rPr>
          <w:rFonts w:asciiTheme="minorHAnsi" w:hAnsiTheme="minorHAnsi" w:cstheme="minorHAnsi"/>
          <w:sz w:val="22"/>
          <w:szCs w:val="22"/>
          <w:lang w:val="mk-MK"/>
        </w:rPr>
        <w:t>ЕУ</w:t>
      </w:r>
      <w:r w:rsidRPr="002701A3">
        <w:rPr>
          <w:rFonts w:asciiTheme="minorHAnsi" w:hAnsiTheme="minorHAnsi" w:cstheme="minorHAnsi"/>
          <w:sz w:val="22"/>
          <w:szCs w:val="22"/>
          <w:lang w:val="ru-RU"/>
        </w:rPr>
        <w:t>)</w:t>
      </w:r>
      <w:r>
        <w:rPr>
          <w:rFonts w:asciiTheme="minorHAnsi" w:hAnsiTheme="minorHAnsi" w:cstheme="minorHAnsi"/>
          <w:sz w:val="22"/>
          <w:szCs w:val="22"/>
          <w:lang w:val="mk-MK"/>
        </w:rPr>
        <w:t xml:space="preserve"> кој изнесува 78 % е во линија и дека покриеноста со широкопојасни мрежи и врски (</w:t>
      </w:r>
      <w:r>
        <w:rPr>
          <w:rFonts w:asciiTheme="minorHAnsi" w:hAnsiTheme="minorHAnsi" w:cstheme="minorHAnsi"/>
          <w:sz w:val="22"/>
          <w:szCs w:val="22"/>
        </w:rPr>
        <w:t>broadband</w:t>
      </w:r>
      <w:r>
        <w:rPr>
          <w:rFonts w:asciiTheme="minorHAnsi" w:hAnsiTheme="minorHAnsi" w:cstheme="minorHAnsi"/>
          <w:sz w:val="22"/>
          <w:szCs w:val="22"/>
          <w:lang w:val="mk-MK"/>
        </w:rPr>
        <w:t xml:space="preserve">) со многу висок капацитет е 69 % од домаќинствата, а просекот на </w:t>
      </w:r>
      <w:r w:rsidR="003E00A0">
        <w:rPr>
          <w:rFonts w:asciiTheme="minorHAnsi" w:hAnsiTheme="minorHAnsi" w:cstheme="minorHAnsi"/>
          <w:sz w:val="22"/>
          <w:szCs w:val="22"/>
          <w:lang w:val="mk-MK"/>
        </w:rPr>
        <w:t>ЕУ</w:t>
      </w:r>
      <w:r w:rsidR="00021F39">
        <w:rPr>
          <w:rFonts w:asciiTheme="minorHAnsi" w:hAnsiTheme="minorHAnsi" w:cstheme="minorHAnsi"/>
          <w:sz w:val="22"/>
          <w:szCs w:val="22"/>
          <w:lang w:val="mk-MK"/>
        </w:rPr>
        <w:t xml:space="preserve"> </w:t>
      </w:r>
      <w:r>
        <w:rPr>
          <w:rFonts w:asciiTheme="minorHAnsi" w:hAnsiTheme="minorHAnsi" w:cstheme="minorHAnsi"/>
          <w:sz w:val="22"/>
          <w:szCs w:val="22"/>
          <w:lang w:val="mk-MK"/>
        </w:rPr>
        <w:t>е 70 %, произлегува дека значителен предизвик е цената на услугите за широкопојасен интернет</w:t>
      </w:r>
      <w:r w:rsidR="000B1F5A">
        <w:rPr>
          <w:rFonts w:asciiTheme="minorHAnsi" w:hAnsiTheme="minorHAnsi" w:cstheme="minorHAnsi"/>
          <w:sz w:val="22"/>
          <w:szCs w:val="22"/>
          <w:lang w:val="mk-MK"/>
        </w:rPr>
        <w:t xml:space="preserve"> </w:t>
      </w:r>
      <w:r>
        <w:rPr>
          <w:rFonts w:asciiTheme="minorHAnsi" w:hAnsiTheme="minorHAnsi" w:cstheme="minorHAnsi"/>
          <w:sz w:val="22"/>
          <w:szCs w:val="22"/>
          <w:lang w:val="mk-MK"/>
        </w:rPr>
        <w:t>(</w:t>
      </w:r>
      <w:r>
        <w:rPr>
          <w:rFonts w:asciiTheme="minorHAnsi" w:hAnsiTheme="minorHAnsi" w:cstheme="minorHAnsi"/>
          <w:sz w:val="22"/>
          <w:szCs w:val="22"/>
        </w:rPr>
        <w:t>broadband</w:t>
      </w:r>
      <w:r>
        <w:rPr>
          <w:rFonts w:asciiTheme="minorHAnsi" w:hAnsiTheme="minorHAnsi" w:cstheme="minorHAnsi"/>
          <w:sz w:val="22"/>
          <w:szCs w:val="22"/>
          <w:lang w:val="mk-MK"/>
        </w:rPr>
        <w:t xml:space="preserve">). </w:t>
      </w:r>
      <w:r w:rsidR="00115ABA" w:rsidRPr="007D615B">
        <w:rPr>
          <w:rFonts w:asciiTheme="minorHAnsi" w:hAnsiTheme="minorHAnsi" w:cstheme="minorHAnsi"/>
          <w:sz w:val="22"/>
          <w:szCs w:val="22"/>
          <w:lang w:val="mk-MK"/>
        </w:rPr>
        <w:t xml:space="preserve">Според Извештајот на Индексот за дигитална економија и општество (ДЕСИ) за Западен Балкан, просечните цени за широкопојасен интернет во земјите од Западен Балкан во 2022 година </w:t>
      </w:r>
      <w:r w:rsidR="00115ABA" w:rsidRPr="007D615B">
        <w:rPr>
          <w:rFonts w:asciiTheme="minorHAnsi" w:hAnsiTheme="minorHAnsi" w:cstheme="minorHAnsi"/>
          <w:b/>
          <w:bCs/>
          <w:sz w:val="22"/>
          <w:szCs w:val="22"/>
          <w:lang w:val="mk-MK"/>
        </w:rPr>
        <w:t>биле повисоки во споредба со просечниот широкопојасен интернет цените во ЕУ во 2021 година</w:t>
      </w:r>
      <w:r w:rsidR="00115ABA" w:rsidRPr="007D615B">
        <w:rPr>
          <w:rFonts w:asciiTheme="minorHAnsi" w:hAnsiTheme="minorHAnsi" w:cstheme="minorHAnsi"/>
          <w:sz w:val="22"/>
          <w:szCs w:val="22"/>
          <w:lang w:val="mk-MK"/>
        </w:rPr>
        <w:t xml:space="preserve">, додека </w:t>
      </w:r>
      <w:r w:rsidR="00115ABA" w:rsidRPr="007D615B">
        <w:rPr>
          <w:rFonts w:asciiTheme="minorHAnsi" w:hAnsiTheme="minorHAnsi" w:cstheme="minorHAnsi"/>
          <w:b/>
          <w:bCs/>
          <w:sz w:val="22"/>
          <w:szCs w:val="22"/>
          <w:lang w:val="mk-MK"/>
        </w:rPr>
        <w:t>Република Северна Македонија имала најскапи понуди за широкопојасен интернет во регионот</w:t>
      </w:r>
      <w:r w:rsidR="00115ABA" w:rsidRPr="007D615B">
        <w:rPr>
          <w:rFonts w:asciiTheme="minorHAnsi" w:hAnsiTheme="minorHAnsi" w:cstheme="minorHAnsi"/>
          <w:sz w:val="22"/>
          <w:szCs w:val="22"/>
          <w:lang w:val="mk-MK"/>
        </w:rPr>
        <w:t xml:space="preserve">. </w:t>
      </w:r>
    </w:p>
    <w:p w14:paraId="3A434467" w14:textId="77777777" w:rsidR="00730D5A" w:rsidRPr="00B753E4" w:rsidRDefault="006B6C09"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И</w:t>
      </w:r>
      <w:r w:rsidR="00E410C4" w:rsidRPr="007D615B">
        <w:rPr>
          <w:rFonts w:asciiTheme="minorHAnsi" w:hAnsiTheme="minorHAnsi" w:cstheme="minorHAnsi"/>
          <w:sz w:val="22"/>
          <w:szCs w:val="22"/>
          <w:lang w:val="mk-MK"/>
        </w:rPr>
        <w:t>звештајот</w:t>
      </w:r>
      <w:r w:rsidR="009B1D22" w:rsidRPr="007D615B">
        <w:rPr>
          <w:rFonts w:asciiTheme="minorHAnsi" w:hAnsiTheme="minorHAnsi" w:cstheme="minorHAnsi"/>
          <w:sz w:val="22"/>
          <w:szCs w:val="22"/>
          <w:lang w:val="mk-MK"/>
        </w:rPr>
        <w:t xml:space="preserve"> на НКБК</w:t>
      </w:r>
      <w:r w:rsidR="00E410C4" w:rsidRPr="007D615B">
        <w:rPr>
          <w:rFonts w:asciiTheme="minorHAnsi" w:hAnsiTheme="minorHAnsi" w:cstheme="minorHAnsi"/>
          <w:sz w:val="22"/>
          <w:szCs w:val="22"/>
          <w:lang w:val="mk-MK"/>
        </w:rPr>
        <w:t xml:space="preserve"> констатира дека </w:t>
      </w:r>
      <w:r w:rsidR="00E410C4" w:rsidRPr="007D615B">
        <w:rPr>
          <w:rFonts w:asciiTheme="minorHAnsi" w:hAnsiTheme="minorHAnsi" w:cstheme="minorHAnsi"/>
          <w:b/>
          <w:bCs/>
          <w:sz w:val="22"/>
          <w:szCs w:val="22"/>
          <w:lang w:val="mk-MK"/>
        </w:rPr>
        <w:t>ниту една од</w:t>
      </w:r>
      <w:r w:rsidR="00730D5A" w:rsidRPr="007D615B">
        <w:rPr>
          <w:rFonts w:asciiTheme="minorHAnsi" w:hAnsiTheme="minorHAnsi" w:cstheme="minorHAnsi"/>
          <w:b/>
          <w:bCs/>
          <w:sz w:val="22"/>
          <w:szCs w:val="22"/>
          <w:lang w:val="mk-MK"/>
        </w:rPr>
        <w:t xml:space="preserve"> трите</w:t>
      </w:r>
      <w:r w:rsidR="00E410C4" w:rsidRPr="007D615B">
        <w:rPr>
          <w:rFonts w:asciiTheme="minorHAnsi" w:hAnsiTheme="minorHAnsi" w:cstheme="minorHAnsi"/>
          <w:b/>
          <w:bCs/>
          <w:sz w:val="22"/>
          <w:szCs w:val="22"/>
          <w:lang w:val="mk-MK"/>
        </w:rPr>
        <w:t xml:space="preserve"> предложени мерки во НОБП</w:t>
      </w:r>
      <w:r w:rsidR="00E410C4" w:rsidRPr="007D615B">
        <w:rPr>
          <w:rFonts w:asciiTheme="minorHAnsi" w:hAnsiTheme="minorHAnsi" w:cstheme="minorHAnsi"/>
          <w:sz w:val="22"/>
          <w:szCs w:val="22"/>
          <w:lang w:val="mk-MK"/>
        </w:rPr>
        <w:t xml:space="preserve"> кои се во насока на постигнување на таргетот „</w:t>
      </w:r>
      <w:r w:rsidR="00E410C4" w:rsidRPr="007D615B">
        <w:rPr>
          <w:rFonts w:asciiTheme="minorHAnsi" w:hAnsiTheme="minorHAnsi" w:cstheme="minorHAnsi"/>
          <w:sz w:val="22"/>
          <w:szCs w:val="22"/>
          <w:lang w:val="ru-RU"/>
        </w:rPr>
        <w:t xml:space="preserve">До крајот на 2029 година најмалку 50% од вкупниот број на претплатнички договори на домаќинства во цела држава, да бидат за пристап до интернет од најмалку 100 </w:t>
      </w:r>
      <w:r w:rsidR="00E410C4" w:rsidRPr="007D615B">
        <w:rPr>
          <w:rFonts w:asciiTheme="minorHAnsi" w:hAnsiTheme="minorHAnsi" w:cstheme="minorHAnsi"/>
          <w:sz w:val="22"/>
          <w:szCs w:val="22"/>
        </w:rPr>
        <w:t>Mbps</w:t>
      </w:r>
      <w:r w:rsidR="00E410C4" w:rsidRPr="007D615B">
        <w:rPr>
          <w:rFonts w:asciiTheme="minorHAnsi" w:hAnsiTheme="minorHAnsi" w:cstheme="minorHAnsi"/>
          <w:sz w:val="22"/>
          <w:szCs w:val="22"/>
          <w:lang w:val="mk-MK"/>
        </w:rPr>
        <w:t xml:space="preserve">“ </w:t>
      </w:r>
      <w:r w:rsidR="00E410C4" w:rsidRPr="007D615B">
        <w:rPr>
          <w:rFonts w:asciiTheme="minorHAnsi" w:hAnsiTheme="minorHAnsi" w:cstheme="minorHAnsi"/>
          <w:b/>
          <w:bCs/>
          <w:sz w:val="22"/>
          <w:szCs w:val="22"/>
          <w:lang w:val="mk-MK"/>
        </w:rPr>
        <w:t>не се спроведени</w:t>
      </w:r>
      <w:r w:rsidR="00730D5A" w:rsidRPr="007D615B">
        <w:rPr>
          <w:rFonts w:asciiTheme="minorHAnsi" w:hAnsiTheme="minorHAnsi" w:cstheme="minorHAnsi"/>
          <w:sz w:val="22"/>
          <w:szCs w:val="22"/>
          <w:lang w:val="mk-MK"/>
        </w:rPr>
        <w:t xml:space="preserve">, поради што ги истакнува ризиците дека </w:t>
      </w:r>
      <w:r w:rsidR="00730D5A" w:rsidRPr="007D615B">
        <w:rPr>
          <w:rFonts w:asciiTheme="minorHAnsi" w:hAnsiTheme="minorHAnsi" w:cstheme="minorHAnsi"/>
          <w:b/>
          <w:bCs/>
          <w:sz w:val="22"/>
          <w:szCs w:val="22"/>
          <w:lang w:val="mk-MK"/>
        </w:rPr>
        <w:t>ваквите таргети,</w:t>
      </w:r>
      <w:r w:rsidR="00730D5A" w:rsidRPr="007D615B">
        <w:rPr>
          <w:rFonts w:asciiTheme="minorHAnsi" w:hAnsiTheme="minorHAnsi" w:cstheme="minorHAnsi"/>
          <w:sz w:val="22"/>
          <w:szCs w:val="22"/>
          <w:lang w:val="mk-MK"/>
        </w:rPr>
        <w:t xml:space="preserve"> без соодветни и навремени интервенции се </w:t>
      </w:r>
      <w:r w:rsidR="00730D5A" w:rsidRPr="007D615B">
        <w:rPr>
          <w:rFonts w:asciiTheme="minorHAnsi" w:hAnsiTheme="minorHAnsi" w:cstheme="minorHAnsi"/>
          <w:b/>
          <w:bCs/>
          <w:sz w:val="22"/>
          <w:szCs w:val="22"/>
          <w:lang w:val="mk-MK"/>
        </w:rPr>
        <w:t>тешко остварливи</w:t>
      </w:r>
      <w:r w:rsidR="00730D5A" w:rsidRPr="007D615B">
        <w:rPr>
          <w:rFonts w:asciiTheme="minorHAnsi" w:hAnsiTheme="minorHAnsi" w:cstheme="minorHAnsi"/>
          <w:sz w:val="22"/>
          <w:szCs w:val="22"/>
          <w:lang w:val="mk-MK"/>
        </w:rPr>
        <w:t xml:space="preserve">. </w:t>
      </w:r>
    </w:p>
    <w:p w14:paraId="41A3ECB3" w14:textId="77777777" w:rsidR="00730D5A" w:rsidRPr="00B753E4" w:rsidRDefault="00730D5A"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Министерството за дигитална трансформација со поддршка од проект финансиран од Европската Унија, започна со спроведување на студија за изводливост за воспоставување на националната транспортна оптичка мрежа согласно Националниот оперативен бродбен план, која треба да цели кон создавање на предуслови за </w:t>
      </w:r>
      <w:r w:rsidRPr="007D615B">
        <w:rPr>
          <w:rFonts w:asciiTheme="minorHAnsi" w:hAnsiTheme="minorHAnsi" w:cstheme="minorHAnsi"/>
          <w:b/>
          <w:bCs/>
          <w:sz w:val="22"/>
          <w:szCs w:val="22"/>
          <w:lang w:val="mk-MK"/>
        </w:rPr>
        <w:t>намалување на јазот во поврзаноста со широкопојасен интернет</w:t>
      </w:r>
      <w:r w:rsidRPr="007D615B">
        <w:rPr>
          <w:rFonts w:asciiTheme="minorHAnsi" w:hAnsiTheme="minorHAnsi" w:cstheme="minorHAnsi"/>
          <w:sz w:val="22"/>
          <w:szCs w:val="22"/>
          <w:lang w:val="mk-MK"/>
        </w:rPr>
        <w:t>. Студијата за изводливост ќе обезбеди насоки за подобрување на инфраструктурното поврзување за обезбедување на ултрабрз широкопојасен интернет</w:t>
      </w:r>
      <w:r w:rsidR="00021F39">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 xml:space="preserve">за домаќинствата и бизнисите во белите зони и оправданите сиви зони, како зони кои: </w:t>
      </w:r>
    </w:p>
    <w:p w14:paraId="48BC5B3B" w14:textId="77777777" w:rsidR="00730D5A" w:rsidRPr="007D615B" w:rsidRDefault="00730D5A" w:rsidP="007B6DD5">
      <w:pPr>
        <w:pStyle w:val="ListParagraph"/>
        <w:numPr>
          <w:ilvl w:val="0"/>
          <w:numId w:val="8"/>
        </w:num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Се непривлечни за инвестиции, со што се зголемува јазот помеѓу нивоата на социо-економски развој помеѓу овие области од една страна, и оние со широкопојасна покриеност од друга страна.</w:t>
      </w:r>
    </w:p>
    <w:p w14:paraId="7D04B5DB" w14:textId="77777777" w:rsidR="00730D5A" w:rsidRPr="007D615B" w:rsidRDefault="00730D5A" w:rsidP="007B6DD5">
      <w:pPr>
        <w:pStyle w:val="ListParagraph"/>
        <w:numPr>
          <w:ilvl w:val="0"/>
          <w:numId w:val="8"/>
        </w:num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lastRenderedPageBreak/>
        <w:t>Ја оневозможуваат целосната дигитална трансформација на земјата и имаат негативно влијание врз останатите области и сегменти кои се важни за квалитетот на животот на граѓаните</w:t>
      </w:r>
    </w:p>
    <w:p w14:paraId="38C18114" w14:textId="479C1187" w:rsidR="00B03A7E" w:rsidRPr="00B753E4" w:rsidRDefault="009B1D22"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Во меѓувреме, самите органи на државната управа се соочуваат со низа предизвици. </w:t>
      </w:r>
      <w:r w:rsidR="00603021" w:rsidRPr="007D615B">
        <w:rPr>
          <w:rFonts w:asciiTheme="minorHAnsi" w:hAnsiTheme="minorHAnsi" w:cstheme="minorHAnsi"/>
          <w:sz w:val="22"/>
          <w:szCs w:val="22"/>
          <w:lang w:val="ru-RU"/>
        </w:rPr>
        <w:t xml:space="preserve">Отсуството на централизирана дигитална инфраструктура </w:t>
      </w:r>
      <w:r w:rsidR="00603021" w:rsidRPr="007D615B">
        <w:rPr>
          <w:rFonts w:asciiTheme="minorHAnsi" w:hAnsiTheme="minorHAnsi" w:cstheme="minorHAnsi"/>
          <w:sz w:val="22"/>
          <w:szCs w:val="22"/>
          <w:lang w:val="mk-MK"/>
        </w:rPr>
        <w:t>за колокација на</w:t>
      </w:r>
      <w:r w:rsidR="00603021" w:rsidRPr="007D615B">
        <w:rPr>
          <w:rFonts w:asciiTheme="minorHAnsi" w:hAnsiTheme="minorHAnsi" w:cstheme="minorHAnsi"/>
          <w:sz w:val="22"/>
          <w:szCs w:val="22"/>
          <w:lang w:val="ru-RU"/>
        </w:rPr>
        <w:t xml:space="preserve"> владините системи доведува до значителн</w:t>
      </w:r>
      <w:r w:rsidRPr="007D615B">
        <w:rPr>
          <w:rFonts w:asciiTheme="minorHAnsi" w:hAnsiTheme="minorHAnsi" w:cstheme="minorHAnsi"/>
          <w:sz w:val="22"/>
          <w:szCs w:val="22"/>
          <w:lang w:val="mk-MK"/>
        </w:rPr>
        <w:t xml:space="preserve">а </w:t>
      </w:r>
      <w:r w:rsidR="00603021" w:rsidRPr="007D615B">
        <w:rPr>
          <w:rFonts w:asciiTheme="minorHAnsi" w:hAnsiTheme="minorHAnsi" w:cstheme="minorHAnsi"/>
          <w:sz w:val="22"/>
          <w:szCs w:val="22"/>
          <w:lang w:val="ru-RU"/>
        </w:rPr>
        <w:t>неефикасност</w:t>
      </w:r>
      <w:r w:rsidRPr="007D615B">
        <w:rPr>
          <w:rFonts w:asciiTheme="minorHAnsi" w:hAnsiTheme="minorHAnsi" w:cstheme="minorHAnsi"/>
          <w:sz w:val="22"/>
          <w:szCs w:val="22"/>
          <w:lang w:val="mk-MK"/>
        </w:rPr>
        <w:t xml:space="preserve"> и безбедносни ризици</w:t>
      </w:r>
      <w:r w:rsidR="00603021" w:rsidRPr="007D615B">
        <w:rPr>
          <w:rFonts w:asciiTheme="minorHAnsi" w:hAnsiTheme="minorHAnsi" w:cstheme="minorHAnsi"/>
          <w:sz w:val="22"/>
          <w:szCs w:val="22"/>
          <w:lang w:val="ru-RU"/>
        </w:rPr>
        <w:t xml:space="preserve">. </w:t>
      </w:r>
      <w:r w:rsidR="00A137D5" w:rsidRPr="007D615B">
        <w:rPr>
          <w:rFonts w:asciiTheme="minorHAnsi" w:hAnsiTheme="minorHAnsi" w:cstheme="minorHAnsi"/>
          <w:sz w:val="22"/>
          <w:szCs w:val="22"/>
          <w:lang w:val="mk-MK"/>
        </w:rPr>
        <w:t xml:space="preserve">Органите на државната управа </w:t>
      </w:r>
      <w:r w:rsidR="00941DF9" w:rsidRPr="007D615B">
        <w:rPr>
          <w:rFonts w:asciiTheme="minorHAnsi" w:hAnsiTheme="minorHAnsi" w:cstheme="minorHAnsi"/>
          <w:sz w:val="22"/>
          <w:szCs w:val="22"/>
          <w:lang w:val="mk-MK"/>
        </w:rPr>
        <w:t>својата опрема ја колицира</w:t>
      </w:r>
      <w:r w:rsidR="00A137D5" w:rsidRPr="007D615B">
        <w:rPr>
          <w:rFonts w:asciiTheme="minorHAnsi" w:hAnsiTheme="minorHAnsi" w:cstheme="minorHAnsi"/>
          <w:sz w:val="22"/>
          <w:szCs w:val="22"/>
          <w:lang w:val="mk-MK"/>
        </w:rPr>
        <w:t>ат</w:t>
      </w:r>
      <w:r w:rsidR="00941DF9" w:rsidRPr="007D615B">
        <w:rPr>
          <w:rFonts w:asciiTheme="minorHAnsi" w:hAnsiTheme="minorHAnsi" w:cstheme="minorHAnsi"/>
          <w:sz w:val="22"/>
          <w:szCs w:val="22"/>
          <w:lang w:val="mk-MK"/>
        </w:rPr>
        <w:t xml:space="preserve"> на </w:t>
      </w:r>
      <w:r w:rsidR="00A137D5" w:rsidRPr="007D615B">
        <w:rPr>
          <w:rFonts w:asciiTheme="minorHAnsi" w:hAnsiTheme="minorHAnsi" w:cstheme="minorHAnsi"/>
          <w:sz w:val="22"/>
          <w:szCs w:val="22"/>
          <w:lang w:val="mk-MK"/>
        </w:rPr>
        <w:t xml:space="preserve">стотици </w:t>
      </w:r>
      <w:r w:rsidR="00941DF9" w:rsidRPr="007D615B">
        <w:rPr>
          <w:rFonts w:asciiTheme="minorHAnsi" w:hAnsiTheme="minorHAnsi" w:cstheme="minorHAnsi"/>
          <w:sz w:val="22"/>
          <w:szCs w:val="22"/>
          <w:lang w:val="mk-MK"/>
        </w:rPr>
        <w:t xml:space="preserve">колокациски центри или простории, што предизвикува </w:t>
      </w:r>
      <w:r w:rsidR="00941DF9" w:rsidRPr="007D615B">
        <w:rPr>
          <w:rFonts w:asciiTheme="minorHAnsi" w:hAnsiTheme="minorHAnsi" w:cstheme="minorHAnsi"/>
          <w:b/>
          <w:bCs/>
          <w:sz w:val="22"/>
          <w:szCs w:val="22"/>
          <w:lang w:val="mk-MK"/>
        </w:rPr>
        <w:t xml:space="preserve">непотребни трошоци </w:t>
      </w:r>
      <w:r w:rsidR="00941DF9" w:rsidRPr="007D615B">
        <w:rPr>
          <w:rFonts w:asciiTheme="minorHAnsi" w:hAnsiTheme="minorHAnsi" w:cstheme="minorHAnsi"/>
          <w:sz w:val="22"/>
          <w:szCs w:val="22"/>
          <w:lang w:val="mk-MK"/>
        </w:rPr>
        <w:t xml:space="preserve">за ладење, противпожарна заштита, безбедност и пристап, </w:t>
      </w:r>
      <w:r w:rsidR="00941DF9" w:rsidRPr="007D615B">
        <w:rPr>
          <w:rFonts w:asciiTheme="minorHAnsi" w:hAnsiTheme="minorHAnsi" w:cstheme="minorHAnsi"/>
          <w:b/>
          <w:bCs/>
          <w:sz w:val="22"/>
          <w:szCs w:val="22"/>
          <w:lang w:val="mk-MK"/>
        </w:rPr>
        <w:t>нерационална искористеност на капацитетот</w:t>
      </w:r>
      <w:r w:rsidR="00941DF9" w:rsidRPr="007D615B">
        <w:rPr>
          <w:rFonts w:asciiTheme="minorHAnsi" w:hAnsiTheme="minorHAnsi" w:cstheme="minorHAnsi"/>
          <w:sz w:val="22"/>
          <w:szCs w:val="22"/>
          <w:lang w:val="mk-MK"/>
        </w:rPr>
        <w:t xml:space="preserve"> кој опремата го нуди, </w:t>
      </w:r>
      <w:r w:rsidR="00941DF9" w:rsidRPr="007D615B">
        <w:rPr>
          <w:rFonts w:asciiTheme="minorHAnsi" w:hAnsiTheme="minorHAnsi" w:cstheme="minorHAnsi"/>
          <w:b/>
          <w:bCs/>
          <w:sz w:val="22"/>
          <w:szCs w:val="22"/>
          <w:lang w:val="mk-MK"/>
        </w:rPr>
        <w:t>зголемени трошоци за интероперабилност</w:t>
      </w:r>
      <w:r w:rsidR="00941DF9" w:rsidRPr="007D615B">
        <w:rPr>
          <w:rFonts w:asciiTheme="minorHAnsi" w:hAnsiTheme="minorHAnsi" w:cstheme="minorHAnsi"/>
          <w:sz w:val="22"/>
          <w:szCs w:val="22"/>
          <w:lang w:val="mk-MK"/>
        </w:rPr>
        <w:t xml:space="preserve"> и комуникација меѓу системите и други </w:t>
      </w:r>
      <w:r w:rsidR="006F3228" w:rsidRPr="007D615B">
        <w:rPr>
          <w:rFonts w:asciiTheme="minorHAnsi" w:hAnsiTheme="minorHAnsi" w:cstheme="minorHAnsi"/>
          <w:sz w:val="22"/>
          <w:szCs w:val="22"/>
          <w:lang w:val="mk-MK"/>
        </w:rPr>
        <w:t>проблеми</w:t>
      </w:r>
      <w:r w:rsidR="00941DF9" w:rsidRPr="007D615B">
        <w:rPr>
          <w:rFonts w:asciiTheme="minorHAnsi" w:hAnsiTheme="minorHAnsi" w:cstheme="minorHAnsi"/>
          <w:sz w:val="22"/>
          <w:szCs w:val="22"/>
          <w:lang w:val="mk-MK"/>
        </w:rPr>
        <w:t xml:space="preserve">. Дополнително, поради буџетски ограничувања, одредени институции прават </w:t>
      </w:r>
      <w:r w:rsidR="00941DF9" w:rsidRPr="007D615B">
        <w:rPr>
          <w:rFonts w:asciiTheme="minorHAnsi" w:hAnsiTheme="minorHAnsi" w:cstheme="minorHAnsi"/>
          <w:b/>
          <w:bCs/>
          <w:sz w:val="22"/>
          <w:szCs w:val="22"/>
          <w:lang w:val="mk-MK"/>
        </w:rPr>
        <w:t>отстапки во однос на безбедноста</w:t>
      </w:r>
      <w:r w:rsidR="00941DF9" w:rsidRPr="007D615B">
        <w:rPr>
          <w:rFonts w:asciiTheme="minorHAnsi" w:hAnsiTheme="minorHAnsi" w:cstheme="minorHAnsi"/>
          <w:sz w:val="22"/>
          <w:szCs w:val="22"/>
          <w:lang w:val="mk-MK"/>
        </w:rPr>
        <w:t xml:space="preserve"> (физичка и информациска), за да можат да ги дигитализираат своите процеси и услуги. </w:t>
      </w:r>
      <w:r w:rsidR="006F3228" w:rsidRPr="007D615B">
        <w:rPr>
          <w:rFonts w:asciiTheme="minorHAnsi" w:hAnsiTheme="minorHAnsi" w:cstheme="minorHAnsi"/>
          <w:sz w:val="22"/>
          <w:szCs w:val="22"/>
          <w:lang w:val="mk-MK"/>
        </w:rPr>
        <w:t xml:space="preserve">Од друга страна, Министерството за внатрешни работи со ИПА поддршка, изгради центар за опоравување од катастрофи кој сé до моментов </w:t>
      </w:r>
      <w:r w:rsidR="006F3228" w:rsidRPr="007D615B">
        <w:rPr>
          <w:rFonts w:asciiTheme="minorHAnsi" w:hAnsiTheme="minorHAnsi" w:cstheme="minorHAnsi"/>
          <w:b/>
          <w:bCs/>
          <w:sz w:val="22"/>
          <w:szCs w:val="22"/>
          <w:lang w:val="mk-MK"/>
        </w:rPr>
        <w:t xml:space="preserve">го користат само 3 институции, </w:t>
      </w:r>
      <w:r w:rsidR="006F3228" w:rsidRPr="007D615B">
        <w:rPr>
          <w:rFonts w:asciiTheme="minorHAnsi" w:hAnsiTheme="minorHAnsi" w:cstheme="minorHAnsi"/>
          <w:sz w:val="22"/>
          <w:szCs w:val="22"/>
          <w:lang w:val="mk-MK"/>
        </w:rPr>
        <w:t xml:space="preserve">од приближно 140 органи на државната управа. </w:t>
      </w:r>
    </w:p>
    <w:p w14:paraId="7281B31B" w14:textId="77777777" w:rsidR="007C7BB8" w:rsidRPr="00B753E4" w:rsidRDefault="00730D5A"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Потребен е и механизам за </w:t>
      </w:r>
      <w:r w:rsidRPr="007D615B">
        <w:rPr>
          <w:rFonts w:asciiTheme="minorHAnsi" w:hAnsiTheme="minorHAnsi" w:cstheme="minorHAnsi"/>
          <w:b/>
          <w:bCs/>
          <w:sz w:val="22"/>
          <w:szCs w:val="22"/>
          <w:lang w:val="mk-MK"/>
        </w:rPr>
        <w:t>приоритизација</w:t>
      </w:r>
      <w:r w:rsidR="00FD4112">
        <w:rPr>
          <w:rFonts w:asciiTheme="minorHAnsi" w:hAnsiTheme="minorHAnsi" w:cstheme="minorHAnsi"/>
          <w:b/>
          <w:bCs/>
          <w:sz w:val="22"/>
          <w:szCs w:val="22"/>
          <w:lang w:val="mk-MK"/>
        </w:rPr>
        <w:t xml:space="preserve"> </w:t>
      </w:r>
      <w:r w:rsidRPr="007D615B">
        <w:rPr>
          <w:rFonts w:asciiTheme="minorHAnsi" w:hAnsiTheme="minorHAnsi" w:cstheme="minorHAnsi"/>
          <w:b/>
          <w:bCs/>
          <w:sz w:val="22"/>
          <w:szCs w:val="22"/>
          <w:lang w:val="mk-MK"/>
        </w:rPr>
        <w:t>и патоказ</w:t>
      </w:r>
      <w:r w:rsidRPr="007D615B">
        <w:rPr>
          <w:rFonts w:asciiTheme="minorHAnsi" w:hAnsiTheme="minorHAnsi" w:cstheme="minorHAnsi"/>
          <w:sz w:val="22"/>
          <w:szCs w:val="22"/>
          <w:lang w:val="mk-MK"/>
        </w:rPr>
        <w:t xml:space="preserve"> во</w:t>
      </w:r>
      <w:r w:rsidRPr="007D615B">
        <w:rPr>
          <w:rFonts w:asciiTheme="minorHAnsi" w:hAnsiTheme="minorHAnsi" w:cstheme="minorHAnsi"/>
          <w:sz w:val="22"/>
          <w:szCs w:val="22"/>
          <w:lang w:val="ru-RU"/>
        </w:rPr>
        <w:t xml:space="preserve"> поврзувањето, како на рбетната, односно транспортната мрежа, така и со најважните владини функции, витални услуги и стратегиски точки на поврзување, какви што се јавните објекти, образовните институции, болниците, аптеките, ургентните центри, транспортните центри, финансискиот сектор итн.</w:t>
      </w:r>
      <w:r w:rsidRPr="007D615B">
        <w:rPr>
          <w:rFonts w:asciiTheme="minorHAnsi" w:hAnsiTheme="minorHAnsi" w:cstheme="minorHAnsi"/>
          <w:sz w:val="22"/>
          <w:szCs w:val="22"/>
          <w:lang w:val="mk-MK"/>
        </w:rPr>
        <w:t xml:space="preserve"> Паралелно на ова, неопходно е да бидат земени предвид и потребите за формирање и развој на специфични затворени мрежи, односно мрежи за сопствени потреби на јавните институции (Органите на државната управа, образовни институции, судови, општини и сл.)</w:t>
      </w:r>
    </w:p>
    <w:p w14:paraId="74C100A7" w14:textId="1B2D798F" w:rsidR="00373BB2" w:rsidRPr="007D615B" w:rsidRDefault="00373BB2"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GÉANT како паневропска мрежа</w:t>
      </w:r>
      <w:r w:rsidR="00FD4112">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ги поврзува истражувачките и образовните институции низ Европа. Со обезбедување на пристап до брз интернет, им овозможува на овие институции, како и на истражувачите, академиците и студентите ширум Европа да соработуваат на проекти, да споделуваат податоци и да пристапуваат до ресурси кои бараат мрежно поврзување со високи перформанси. Врските со националните истражувачки и образовни мрежи (</w:t>
      </w:r>
      <w:r w:rsidR="00007965">
        <w:rPr>
          <w:rFonts w:asciiTheme="minorHAnsi" w:hAnsiTheme="minorHAnsi" w:cstheme="minorHAnsi"/>
          <w:sz w:val="22"/>
          <w:szCs w:val="22"/>
          <w:lang w:val="mk-MK"/>
        </w:rPr>
        <w:t>НРЕН</w:t>
      </w:r>
      <w:r w:rsidRPr="007D615B">
        <w:rPr>
          <w:rFonts w:asciiTheme="minorHAnsi" w:hAnsiTheme="minorHAnsi" w:cstheme="minorHAnsi"/>
          <w:sz w:val="22"/>
          <w:szCs w:val="22"/>
          <w:lang w:val="mk-MK"/>
        </w:rPr>
        <w:t>) обично се движат од 100 Gbps до 400 Gbps, обезбедувајќи врски со голема брзина кои опслужуваат одредени региони или институции.</w:t>
      </w:r>
      <w:r w:rsidR="00263C13">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 xml:space="preserve">Иако мрежата на ГЕАНТ која обезбедува гигабитен </w:t>
      </w:r>
      <w:r w:rsidR="00263C13">
        <w:rPr>
          <w:rFonts w:asciiTheme="minorHAnsi" w:hAnsiTheme="minorHAnsi" w:cstheme="minorHAnsi"/>
          <w:sz w:val="22"/>
          <w:szCs w:val="22"/>
          <w:lang w:val="mk-MK"/>
        </w:rPr>
        <w:t xml:space="preserve">Интернет </w:t>
      </w:r>
      <w:r w:rsidRPr="007D615B">
        <w:rPr>
          <w:rFonts w:asciiTheme="minorHAnsi" w:hAnsiTheme="minorHAnsi" w:cstheme="minorHAnsi"/>
          <w:sz w:val="22"/>
          <w:szCs w:val="22"/>
          <w:lang w:val="mk-MK"/>
        </w:rPr>
        <w:t xml:space="preserve">е до нашите граници, Република Северна Македонија </w:t>
      </w:r>
      <w:r w:rsidRPr="007D615B">
        <w:rPr>
          <w:rFonts w:asciiTheme="minorHAnsi" w:hAnsiTheme="minorHAnsi" w:cstheme="minorHAnsi"/>
          <w:b/>
          <w:bCs/>
          <w:sz w:val="22"/>
          <w:szCs w:val="22"/>
          <w:lang w:val="mk-MK"/>
        </w:rPr>
        <w:t>не може да ги користи бенефитите</w:t>
      </w:r>
      <w:r w:rsidRPr="007D615B">
        <w:rPr>
          <w:rFonts w:asciiTheme="minorHAnsi" w:hAnsiTheme="minorHAnsi" w:cstheme="minorHAnsi"/>
          <w:sz w:val="22"/>
          <w:szCs w:val="22"/>
          <w:lang w:val="mk-MK"/>
        </w:rPr>
        <w:t xml:space="preserve"> поради отсуство на комуникациска опрема која ќе е потребна за поврзување на државните универзитети на оваа мрежа. </w:t>
      </w:r>
    </w:p>
    <w:p w14:paraId="2B42EB99" w14:textId="77777777" w:rsidR="00373BB2" w:rsidRPr="007D615B" w:rsidRDefault="00373BB2" w:rsidP="007B6DD5">
      <w:pPr>
        <w:spacing w:before="240"/>
        <w:ind w:firstLine="720"/>
        <w:jc w:val="both"/>
        <w:rPr>
          <w:rFonts w:asciiTheme="minorHAnsi" w:hAnsiTheme="minorHAnsi" w:cstheme="minorHAnsi"/>
          <w:b/>
          <w:bCs/>
          <w:sz w:val="22"/>
          <w:szCs w:val="22"/>
          <w:lang w:val="ru-RU"/>
        </w:rPr>
      </w:pPr>
    </w:p>
    <w:p w14:paraId="415519D5" w14:textId="77777777" w:rsidR="00714D2D" w:rsidRPr="00B753E4" w:rsidRDefault="00714D2D" w:rsidP="007B6DD5">
      <w:pPr>
        <w:pStyle w:val="Heading2"/>
        <w:ind w:firstLine="720"/>
        <w:rPr>
          <w:lang w:val="ru-RU"/>
        </w:rPr>
      </w:pPr>
      <w:bookmarkStart w:id="13" w:name="_Toc181283962"/>
      <w:bookmarkStart w:id="14" w:name="_Toc198221993"/>
      <w:r w:rsidRPr="007B6DD5">
        <w:rPr>
          <w:rFonts w:asciiTheme="minorHAnsi" w:hAnsiTheme="minorHAnsi" w:cstheme="minorHAnsi"/>
          <w:color w:val="4F81BD"/>
          <w:sz w:val="22"/>
          <w:szCs w:val="22"/>
          <w:lang w:val="mk-MK"/>
        </w:rPr>
        <w:t>2.2.</w:t>
      </w:r>
      <w:r w:rsidRPr="007B6DD5">
        <w:rPr>
          <w:rFonts w:asciiTheme="minorHAnsi" w:hAnsiTheme="minorHAnsi" w:cstheme="minorHAnsi"/>
          <w:b w:val="0"/>
          <w:bCs w:val="0"/>
          <w:i w:val="0"/>
          <w:iCs w:val="0"/>
          <w:sz w:val="22"/>
          <w:szCs w:val="22"/>
          <w:lang w:val="ru-RU"/>
        </w:rPr>
        <w:tab/>
      </w:r>
      <w:r w:rsidRPr="007B6DD5">
        <w:rPr>
          <w:rFonts w:asciiTheme="minorHAnsi" w:hAnsiTheme="minorHAnsi" w:cstheme="minorHAnsi"/>
          <w:color w:val="4F81BD"/>
          <w:sz w:val="22"/>
          <w:szCs w:val="22"/>
          <w:lang w:val="mk-MK"/>
        </w:rPr>
        <w:t>Дигитални компетенции и инклузивност</w:t>
      </w:r>
      <w:bookmarkEnd w:id="13"/>
      <w:bookmarkEnd w:id="14"/>
    </w:p>
    <w:p w14:paraId="78CCE4A1" w14:textId="77777777" w:rsidR="00F50283" w:rsidRPr="007D615B" w:rsidRDefault="00F50283" w:rsidP="00F619B8">
      <w:pPr>
        <w:pStyle w:val="CommentText"/>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Дигиталните компетенциии вештини се клучен предуслов за дигитална трансформација и последователно, општествен развој во согласност со стандардите на ЕУ. Поттикнување на развојот на дигитален образовен екосистем со високи перформанси и подобрување на дигиталните вештини и компетенции за дигитална трансформација и инклузивноста се приоритети на Владата на РСМ. Дигитализацијата создава простор за социјална инклузија на широка основа, но од друга страна, </w:t>
      </w:r>
      <w:r w:rsidRPr="007D615B">
        <w:rPr>
          <w:rFonts w:asciiTheme="minorHAnsi" w:hAnsiTheme="minorHAnsi" w:cstheme="minorHAnsi"/>
          <w:b/>
          <w:bCs/>
          <w:sz w:val="22"/>
          <w:szCs w:val="22"/>
          <w:lang w:val="mk-MK"/>
        </w:rPr>
        <w:t>може да биде и основа за социјална исклученост</w:t>
      </w:r>
      <w:r w:rsidRPr="007D615B">
        <w:rPr>
          <w:rFonts w:asciiTheme="minorHAnsi" w:hAnsiTheme="minorHAnsi" w:cstheme="minorHAnsi"/>
          <w:sz w:val="22"/>
          <w:szCs w:val="22"/>
          <w:lang w:val="mk-MK"/>
        </w:rPr>
        <w:t xml:space="preserve"> доколку одредени категории граѓани и/или бизниси не се стекнат со дигитални вештини и не се вклучат во дигитализација. Инвестирањето во луѓето преку зајакнување на нивните  ИКТ знаења и дигитални вешини е </w:t>
      </w:r>
      <w:r w:rsidR="006D7112">
        <w:rPr>
          <w:rFonts w:asciiTheme="minorHAnsi" w:hAnsiTheme="minorHAnsi" w:cstheme="minorHAnsi"/>
          <w:sz w:val="22"/>
          <w:szCs w:val="22"/>
          <w:lang w:val="mk-MK"/>
        </w:rPr>
        <w:t xml:space="preserve">еден од клучните елементи за </w:t>
      </w:r>
      <w:r w:rsidRPr="007D615B">
        <w:rPr>
          <w:rFonts w:asciiTheme="minorHAnsi" w:hAnsiTheme="minorHAnsi" w:cstheme="minorHAnsi"/>
          <w:sz w:val="22"/>
          <w:szCs w:val="22"/>
          <w:lang w:val="mk-MK"/>
        </w:rPr>
        <w:t xml:space="preserve">ставањето крај на сиромаштијата и создавањето поинклузивни општества. </w:t>
      </w:r>
    </w:p>
    <w:p w14:paraId="676BF60A" w14:textId="77777777" w:rsidR="00F50283" w:rsidRPr="007D615B" w:rsidRDefault="00F50283" w:rsidP="007B6DD5">
      <w:pPr>
        <w:pStyle w:val="CommentText"/>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lastRenderedPageBreak/>
        <w:t xml:space="preserve">Во технолошки зависниот свет, отсуството и/или недоволната дигитална писменост како и ниската примена на дигиталните вештини има силна </w:t>
      </w:r>
      <w:r w:rsidRPr="007D615B">
        <w:rPr>
          <w:rFonts w:asciiTheme="minorHAnsi" w:hAnsiTheme="minorHAnsi" w:cstheme="minorHAnsi"/>
          <w:b/>
          <w:bCs/>
          <w:sz w:val="22"/>
          <w:szCs w:val="22"/>
          <w:lang w:val="mk-MK"/>
        </w:rPr>
        <w:t xml:space="preserve">негативна општествена рефлексија </w:t>
      </w:r>
      <w:r w:rsidRPr="007D615B">
        <w:rPr>
          <w:rFonts w:asciiTheme="minorHAnsi" w:hAnsiTheme="minorHAnsi" w:cstheme="minorHAnsi"/>
          <w:sz w:val="22"/>
          <w:szCs w:val="22"/>
          <w:lang w:val="mk-MK"/>
        </w:rPr>
        <w:t xml:space="preserve">и резултира во </w:t>
      </w:r>
      <w:r w:rsidRPr="007D615B">
        <w:rPr>
          <w:rFonts w:asciiTheme="minorHAnsi" w:hAnsiTheme="minorHAnsi" w:cstheme="minorHAnsi"/>
          <w:b/>
          <w:bCs/>
          <w:sz w:val="22"/>
          <w:szCs w:val="22"/>
          <w:lang w:val="mk-MK"/>
        </w:rPr>
        <w:t>недоволно искори</w:t>
      </w:r>
      <w:r w:rsidR="00541539" w:rsidRPr="007D615B">
        <w:rPr>
          <w:rFonts w:asciiTheme="minorHAnsi" w:hAnsiTheme="minorHAnsi" w:cstheme="minorHAnsi"/>
          <w:b/>
          <w:bCs/>
          <w:sz w:val="22"/>
          <w:szCs w:val="22"/>
          <w:lang w:val="mk-MK"/>
        </w:rPr>
        <w:t>стување на севкупниот граѓански</w:t>
      </w:r>
      <w:r w:rsidRPr="007D615B">
        <w:rPr>
          <w:rFonts w:asciiTheme="minorHAnsi" w:hAnsiTheme="minorHAnsi" w:cstheme="minorHAnsi"/>
          <w:b/>
          <w:bCs/>
          <w:sz w:val="22"/>
          <w:szCs w:val="22"/>
          <w:lang w:val="mk-MK"/>
        </w:rPr>
        <w:t xml:space="preserve"> потенцијал</w:t>
      </w:r>
      <w:r w:rsidRPr="007D615B">
        <w:rPr>
          <w:rFonts w:asciiTheme="minorHAnsi" w:hAnsiTheme="minorHAnsi" w:cstheme="minorHAnsi"/>
          <w:sz w:val="22"/>
          <w:szCs w:val="22"/>
          <w:lang w:val="mk-MK"/>
        </w:rPr>
        <w:t xml:space="preserve">. Исто така, недостигот на дигитални вештини на административните службеници ја попречува ефективната и кохерентна имплементација на политиките на дигиталната влада.  Годишниот извештај на Европската Комисија за Северна Македонија за 2024 констатира дека дигитализацијата на економијата напредува, но домашните бизниси </w:t>
      </w:r>
      <w:r w:rsidRPr="007D615B">
        <w:rPr>
          <w:rFonts w:asciiTheme="minorHAnsi" w:hAnsiTheme="minorHAnsi" w:cstheme="minorHAnsi"/>
          <w:b/>
          <w:bCs/>
          <w:sz w:val="22"/>
          <w:szCs w:val="22"/>
          <w:lang w:val="mk-MK"/>
        </w:rPr>
        <w:t>страдаат од ниско ниво на дигитални вештини</w:t>
      </w:r>
      <w:r w:rsidRPr="007D615B">
        <w:rPr>
          <w:rFonts w:asciiTheme="minorHAnsi" w:hAnsiTheme="minorHAnsi" w:cstheme="minorHAnsi"/>
          <w:sz w:val="22"/>
          <w:szCs w:val="22"/>
          <w:lang w:val="mk-MK"/>
        </w:rPr>
        <w:t xml:space="preserve"> и препорачува државата да ги зголеми напорите за подобрување на дигиталните вештини, вклучително и преку: </w:t>
      </w:r>
    </w:p>
    <w:p w14:paraId="33CAB9B9" w14:textId="77777777" w:rsidR="00F50283" w:rsidRPr="007D615B" w:rsidRDefault="00F50283" w:rsidP="00CD65F9">
      <w:pPr>
        <w:pStyle w:val="CommentText"/>
        <w:numPr>
          <w:ilvl w:val="0"/>
          <w:numId w:val="9"/>
        </w:numPr>
        <w:tabs>
          <w:tab w:val="left" w:pos="1170"/>
        </w:tabs>
        <w:spacing w:before="240"/>
        <w:ind w:left="1170" w:firstLine="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воспоставување национална рамка за дигитални вештини за учениците и наставниците; и</w:t>
      </w:r>
    </w:p>
    <w:p w14:paraId="0343AAC1" w14:textId="77777777" w:rsidR="00F50283" w:rsidRPr="00B753E4" w:rsidRDefault="00F50283" w:rsidP="00CD65F9">
      <w:pPr>
        <w:pStyle w:val="CommentText"/>
        <w:numPr>
          <w:ilvl w:val="0"/>
          <w:numId w:val="9"/>
        </w:numPr>
        <w:tabs>
          <w:tab w:val="left" w:pos="1170"/>
        </w:tabs>
        <w:spacing w:before="240"/>
        <w:ind w:left="1170" w:firstLine="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зголемување на ИТ алатките во основните и средните училишта; </w:t>
      </w:r>
    </w:p>
    <w:p w14:paraId="55FA5899" w14:textId="77777777" w:rsidR="00F50283" w:rsidRPr="007D615B" w:rsidRDefault="00F50283" w:rsidP="007B6DD5">
      <w:pPr>
        <w:pStyle w:val="CommentText"/>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Иако висок процент од населението во Република Северна Македонија е поврзано на интернет, споредбените податоци покажуваат дека нивото на дигитални вештини на населението е </w:t>
      </w:r>
      <w:r w:rsidRPr="007D615B">
        <w:rPr>
          <w:rFonts w:asciiTheme="minorHAnsi" w:hAnsiTheme="minorHAnsi" w:cstheme="minorHAnsi"/>
          <w:b/>
          <w:bCs/>
          <w:sz w:val="22"/>
          <w:szCs w:val="22"/>
          <w:lang w:val="mk-MK"/>
        </w:rPr>
        <w:t>релативно ниско</w:t>
      </w:r>
      <w:r w:rsidRPr="007D615B">
        <w:rPr>
          <w:rFonts w:asciiTheme="minorHAnsi" w:hAnsiTheme="minorHAnsi" w:cstheme="minorHAnsi"/>
          <w:sz w:val="22"/>
          <w:szCs w:val="22"/>
          <w:lang w:val="mk-MK"/>
        </w:rPr>
        <w:t xml:space="preserve">. Поточно, податоците на Евростат покажуваат дека </w:t>
      </w:r>
      <w:r w:rsidRPr="007D615B">
        <w:rPr>
          <w:rFonts w:asciiTheme="minorHAnsi" w:hAnsiTheme="minorHAnsi" w:cstheme="minorHAnsi"/>
          <w:b/>
          <w:bCs/>
          <w:sz w:val="22"/>
          <w:szCs w:val="22"/>
          <w:lang w:val="mk-MK"/>
        </w:rPr>
        <w:t>35% од населението во 2021 година имало само основно ниво или над основното ниво на дигитални вештини во однос на 54% од населението во ЕУ</w:t>
      </w:r>
      <w:r w:rsidRPr="007D615B">
        <w:rPr>
          <w:rFonts w:asciiTheme="minorHAnsi" w:hAnsiTheme="minorHAnsi" w:cstheme="minorHAnsi"/>
          <w:sz w:val="22"/>
          <w:szCs w:val="22"/>
          <w:lang w:val="mk-MK"/>
        </w:rPr>
        <w:t xml:space="preserve"> (последни достапни податоци), што открива значителен дигитален јаз кој особено ги погодува постарите и ранливите популации.</w:t>
      </w:r>
      <w:r w:rsidRPr="007B6DD5">
        <w:rPr>
          <w:rFonts w:asciiTheme="minorHAnsi" w:hAnsiTheme="minorHAnsi" w:cstheme="minorHAnsi"/>
          <w:sz w:val="22"/>
          <w:szCs w:val="22"/>
        </w:rPr>
        <w:footnoteReference w:id="10"/>
      </w:r>
      <w:r w:rsidRPr="007D615B">
        <w:rPr>
          <w:rFonts w:asciiTheme="minorHAnsi" w:hAnsiTheme="minorHAnsi" w:cstheme="minorHAnsi"/>
          <w:sz w:val="22"/>
          <w:szCs w:val="22"/>
          <w:lang w:val="mk-MK"/>
        </w:rPr>
        <w:t>Воедно  и македонските ученици и студенти значително заостануваат зад своите врсници од ЕУ во однос на дигиталните вештини, како и користењето на дигиталните вештини во секојдневниот живот и работа. Ова е клучен чекор во идентификувањето на областите за подобрување и водење на сеопфатен пристап кон дигиталната трансформација.</w:t>
      </w:r>
    </w:p>
    <w:p w14:paraId="1B70FB85" w14:textId="77777777" w:rsidR="0080047E" w:rsidRPr="0080047E" w:rsidRDefault="0080047E" w:rsidP="0080047E">
      <w:pPr>
        <w:pStyle w:val="CommentText"/>
        <w:spacing w:before="240"/>
        <w:rPr>
          <w:rFonts w:asciiTheme="minorHAnsi" w:hAnsiTheme="minorHAnsi" w:cstheme="minorHAnsi"/>
          <w:sz w:val="22"/>
          <w:szCs w:val="22"/>
          <w:lang w:val="mk-MK"/>
        </w:rPr>
      </w:pPr>
      <w:r>
        <w:rPr>
          <w:rFonts w:asciiTheme="minorHAnsi" w:hAnsiTheme="minorHAnsi" w:cstheme="minorHAnsi"/>
          <w:noProof/>
          <w:sz w:val="22"/>
          <w:szCs w:val="22"/>
          <w:lang w:eastAsia="en-US"/>
        </w:rPr>
        <w:drawing>
          <wp:inline distT="0" distB="0" distL="0" distR="0" wp14:anchorId="53473817" wp14:editId="3D8D3266">
            <wp:extent cx="5748793" cy="3188473"/>
            <wp:effectExtent l="0" t="0" r="4445" b="12065"/>
            <wp:docPr id="9754842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6DD284" w14:textId="77777777" w:rsidR="00F50283" w:rsidRPr="00B753E4" w:rsidRDefault="00F50283" w:rsidP="007B6DD5">
      <w:pPr>
        <w:spacing w:before="240"/>
        <w:ind w:firstLine="720"/>
        <w:jc w:val="both"/>
        <w:rPr>
          <w:rFonts w:asciiTheme="minorHAnsi" w:hAnsiTheme="minorHAnsi" w:cstheme="minorHAnsi"/>
          <w:b/>
          <w:bCs/>
          <w:sz w:val="22"/>
          <w:szCs w:val="22"/>
          <w:lang w:val="ru-RU"/>
        </w:rPr>
      </w:pPr>
      <w:r w:rsidRPr="007D615B">
        <w:rPr>
          <w:rFonts w:asciiTheme="minorHAnsi" w:hAnsiTheme="minorHAnsi" w:cstheme="minorHAnsi"/>
          <w:sz w:val="22"/>
          <w:szCs w:val="22"/>
          <w:lang w:val="mk-MK"/>
        </w:rPr>
        <w:t xml:space="preserve">Квалитетот на човечкиот капитал на Република Северна Македонија е сè уште под посакуваниот праг: дете родено во Република Северна Македонија денес ќе достигне 56% од </w:t>
      </w:r>
      <w:r w:rsidRPr="007D615B">
        <w:rPr>
          <w:rFonts w:asciiTheme="minorHAnsi" w:hAnsiTheme="minorHAnsi" w:cstheme="minorHAnsi"/>
          <w:sz w:val="22"/>
          <w:szCs w:val="22"/>
          <w:lang w:val="mk-MK"/>
        </w:rPr>
        <w:lastRenderedPageBreak/>
        <w:t>својот потенцијален човечки капитал кога ќе порасне</w:t>
      </w:r>
      <w:r w:rsidRPr="007D615B">
        <w:rPr>
          <w:rStyle w:val="FootnoteReference"/>
          <w:rFonts w:asciiTheme="minorHAnsi" w:hAnsiTheme="minorHAnsi" w:cstheme="minorHAnsi"/>
          <w:sz w:val="22"/>
          <w:szCs w:val="22"/>
          <w:lang w:val="mk-MK"/>
        </w:rPr>
        <w:footnoteReference w:id="11"/>
      </w:r>
      <w:r w:rsidRPr="007D615B">
        <w:rPr>
          <w:rFonts w:asciiTheme="minorHAnsi" w:hAnsiTheme="minorHAnsi" w:cstheme="minorHAnsi"/>
          <w:sz w:val="22"/>
          <w:szCs w:val="22"/>
          <w:lang w:val="mk-MK"/>
        </w:rPr>
        <w:t xml:space="preserve">, во споредба со она што би можело да го достигне доколку има квалитетно образование и биде потполно здраво. Нивото на човечки капитал во Република Северна Македонија е </w:t>
      </w:r>
      <w:r w:rsidRPr="007D615B">
        <w:rPr>
          <w:rFonts w:asciiTheme="minorHAnsi" w:hAnsiTheme="minorHAnsi" w:cstheme="minorHAnsi"/>
          <w:b/>
          <w:bCs/>
          <w:sz w:val="22"/>
          <w:szCs w:val="22"/>
          <w:lang w:val="mk-MK"/>
        </w:rPr>
        <w:t xml:space="preserve">далеку под просекот во европските и централно азиските земји со низок и среден приход (63%), и далеку под просек на ЕУ (74%). </w:t>
      </w:r>
    </w:p>
    <w:p w14:paraId="0831EA72" w14:textId="77777777" w:rsidR="00F50283" w:rsidRPr="00B753E4" w:rsidRDefault="00F50283"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Неефикасното користење на човечкиот капитал предизвикува големи </w:t>
      </w:r>
      <w:r w:rsidRPr="007D615B">
        <w:rPr>
          <w:rFonts w:asciiTheme="minorHAnsi" w:hAnsiTheme="minorHAnsi" w:cstheme="minorHAnsi"/>
          <w:b/>
          <w:bCs/>
          <w:sz w:val="22"/>
          <w:szCs w:val="22"/>
          <w:lang w:val="mk-MK"/>
        </w:rPr>
        <w:t>економски последици.</w:t>
      </w:r>
      <w:r w:rsidRPr="007D615B">
        <w:rPr>
          <w:rFonts w:asciiTheme="minorHAnsi" w:hAnsiTheme="minorHAnsi" w:cstheme="minorHAnsi"/>
          <w:sz w:val="22"/>
          <w:szCs w:val="22"/>
          <w:lang w:val="mk-MK"/>
        </w:rPr>
        <w:t xml:space="preserve"> На пример, во земјите на ОЕЦД, се проценува дека родовиот јаз во учеството на пазарот на труд може да генерира загуба од околу 16% од БДП секоја година.</w:t>
      </w:r>
      <w:r w:rsidRPr="007B6DD5">
        <w:rPr>
          <w:rFonts w:asciiTheme="minorHAnsi" w:hAnsiTheme="minorHAnsi" w:cstheme="minorHAnsi"/>
          <w:sz w:val="22"/>
          <w:szCs w:val="22"/>
        </w:rPr>
        <w:footnoteReference w:id="12"/>
      </w:r>
      <w:r w:rsidRPr="007D615B">
        <w:rPr>
          <w:rFonts w:asciiTheme="minorHAnsi" w:hAnsiTheme="minorHAnsi" w:cstheme="minorHAnsi"/>
          <w:sz w:val="22"/>
          <w:szCs w:val="22"/>
          <w:lang w:val="mk-MK"/>
        </w:rPr>
        <w:t xml:space="preserve">Оттука, со оглед на тоа што остануваат помалку работоспособни луѓе за поддршка на сè поголемата постара популација, од суштинско значење за државата ќе биде да се </w:t>
      </w:r>
      <w:r w:rsidRPr="007D615B">
        <w:rPr>
          <w:rFonts w:asciiTheme="minorHAnsi" w:hAnsiTheme="minorHAnsi" w:cstheme="minorHAnsi"/>
          <w:b/>
          <w:bCs/>
          <w:sz w:val="22"/>
          <w:szCs w:val="22"/>
          <w:lang w:val="mk-MK"/>
        </w:rPr>
        <w:t>адресираат постоечките нееднаквости</w:t>
      </w:r>
      <w:r w:rsidRPr="007D615B">
        <w:rPr>
          <w:rFonts w:asciiTheme="minorHAnsi" w:hAnsiTheme="minorHAnsi" w:cstheme="minorHAnsi"/>
          <w:sz w:val="22"/>
          <w:szCs w:val="22"/>
          <w:lang w:val="mk-MK"/>
        </w:rPr>
        <w:t xml:space="preserve"> (родови, етнички, географски), со цел сите граѓани да може да го постигнат својот целосен потенцијал. Оттука, </w:t>
      </w:r>
      <w:r w:rsidRPr="007D615B">
        <w:rPr>
          <w:rFonts w:asciiTheme="minorHAnsi" w:hAnsiTheme="minorHAnsi" w:cstheme="minorHAnsi"/>
          <w:b/>
          <w:bCs/>
          <w:sz w:val="22"/>
          <w:szCs w:val="22"/>
          <w:lang w:val="mk-MK"/>
        </w:rPr>
        <w:t>промовирањето на еднакво учество на жените во ИКТ секторот е од исклучителна важност</w:t>
      </w:r>
      <w:r w:rsidRPr="007D615B">
        <w:rPr>
          <w:rFonts w:asciiTheme="minorHAnsi" w:hAnsiTheme="minorHAnsi" w:cstheme="minorHAnsi"/>
          <w:sz w:val="22"/>
          <w:szCs w:val="22"/>
          <w:lang w:val="mk-MK"/>
        </w:rPr>
        <w:t xml:space="preserve">. </w:t>
      </w:r>
    </w:p>
    <w:p w14:paraId="7DFBDEBE" w14:textId="77777777" w:rsidR="00F50283" w:rsidRPr="00B753E4" w:rsidRDefault="00F50283"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Поради нискиот квалитет на образованието и </w:t>
      </w:r>
      <w:r w:rsidRPr="007D615B">
        <w:rPr>
          <w:rFonts w:asciiTheme="minorHAnsi" w:hAnsiTheme="minorHAnsi" w:cstheme="minorHAnsi"/>
          <w:b/>
          <w:bCs/>
          <w:sz w:val="22"/>
          <w:szCs w:val="22"/>
          <w:lang w:val="mk-MK"/>
        </w:rPr>
        <w:t>слабите врски меѓу образованието и пазарот на труд</w:t>
      </w:r>
      <w:r w:rsidRPr="007D615B">
        <w:rPr>
          <w:rFonts w:asciiTheme="minorHAnsi" w:hAnsiTheme="minorHAnsi" w:cstheme="minorHAnsi"/>
          <w:sz w:val="22"/>
          <w:szCs w:val="22"/>
          <w:lang w:val="mk-MK"/>
        </w:rPr>
        <w:t xml:space="preserve">, многу млади луѓе </w:t>
      </w:r>
      <w:r w:rsidRPr="007D615B">
        <w:rPr>
          <w:rFonts w:asciiTheme="minorHAnsi" w:hAnsiTheme="minorHAnsi" w:cstheme="minorHAnsi"/>
          <w:b/>
          <w:bCs/>
          <w:sz w:val="22"/>
          <w:szCs w:val="22"/>
          <w:lang w:val="mk-MK"/>
        </w:rPr>
        <w:t>не се доволно подготвени за вработување</w:t>
      </w:r>
      <w:r w:rsidRPr="007D615B">
        <w:rPr>
          <w:rFonts w:asciiTheme="minorHAnsi" w:hAnsiTheme="minorHAnsi" w:cstheme="minorHAnsi"/>
          <w:sz w:val="22"/>
          <w:szCs w:val="22"/>
          <w:lang w:val="mk-MK"/>
        </w:rPr>
        <w:t xml:space="preserve">. И покрај тоа што стапката на невработеност се намали за повеќе од 10%, од 28% во 2014 година на 14,4% во 2022 година, </w:t>
      </w:r>
      <w:r w:rsidRPr="007D615B">
        <w:rPr>
          <w:rFonts w:asciiTheme="minorHAnsi" w:hAnsiTheme="minorHAnsi" w:cstheme="minorHAnsi"/>
          <w:b/>
          <w:bCs/>
          <w:sz w:val="22"/>
          <w:szCs w:val="22"/>
          <w:lang w:val="mk-MK"/>
        </w:rPr>
        <w:t xml:space="preserve">не се забележа пораст во бројот на вработени, </w:t>
      </w:r>
      <w:r w:rsidRPr="007D615B">
        <w:rPr>
          <w:rFonts w:asciiTheme="minorHAnsi" w:hAnsiTheme="minorHAnsi" w:cstheme="minorHAnsi"/>
          <w:sz w:val="22"/>
          <w:szCs w:val="22"/>
          <w:lang w:val="mk-MK"/>
        </w:rPr>
        <w:t>односно според Државниот завод за статистика во 2024 се евидентирани 691.736 вработени лица, додека во 2014 година овој број изнесувал 696.046 лица. Република Северна Македонија продолжува да има втора највисока стапка на невработеност во Западен Балкан.</w:t>
      </w:r>
    </w:p>
    <w:p w14:paraId="429D1C3B" w14:textId="77777777" w:rsidR="00F50283" w:rsidRPr="00B753E4" w:rsidRDefault="00F50283"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Човечкиот капацитет е проблем во земјата бидејќи </w:t>
      </w:r>
      <w:r w:rsidRPr="007D615B">
        <w:rPr>
          <w:rFonts w:asciiTheme="minorHAnsi" w:hAnsiTheme="minorHAnsi" w:cstheme="minorHAnsi"/>
          <w:b/>
          <w:bCs/>
          <w:sz w:val="22"/>
          <w:szCs w:val="22"/>
          <w:lang w:val="mk-MK"/>
        </w:rPr>
        <w:t>нема доволно технички талент</w:t>
      </w:r>
      <w:r w:rsidRPr="007D615B">
        <w:rPr>
          <w:rFonts w:asciiTheme="minorHAnsi" w:hAnsiTheme="minorHAnsi" w:cstheme="minorHAnsi"/>
          <w:sz w:val="22"/>
          <w:szCs w:val="22"/>
          <w:lang w:val="mk-MK"/>
        </w:rPr>
        <w:t xml:space="preserve"> за да се задоволат потребите на пазарот. Во 2019 година дипломирале 685 студенти во ИКТ областа, во 2021 година 517 студенти (од кои 67% мажи и 33% жени</w:t>
      </w:r>
      <w:r w:rsidRPr="007D615B">
        <w:rPr>
          <w:rStyle w:val="FootnoteReference"/>
          <w:rFonts w:asciiTheme="minorHAnsi" w:hAnsiTheme="minorHAnsi" w:cstheme="minorHAnsi"/>
          <w:sz w:val="22"/>
          <w:szCs w:val="22"/>
          <w:lang w:val="mk-MK"/>
        </w:rPr>
        <w:footnoteReference w:id="13"/>
      </w:r>
      <w:r w:rsidRPr="007D615B">
        <w:rPr>
          <w:rFonts w:asciiTheme="minorHAnsi" w:hAnsiTheme="minorHAnsi" w:cstheme="minorHAnsi"/>
          <w:sz w:val="22"/>
          <w:szCs w:val="22"/>
          <w:lang w:val="mk-MK"/>
        </w:rPr>
        <w:t>)</w:t>
      </w:r>
      <w:r w:rsidR="00467E8E" w:rsidRPr="007D615B">
        <w:rPr>
          <w:rFonts w:asciiTheme="minorHAnsi" w:hAnsiTheme="minorHAnsi" w:cstheme="minorHAnsi"/>
          <w:sz w:val="22"/>
          <w:szCs w:val="22"/>
          <w:lang w:val="mk-MK"/>
        </w:rPr>
        <w:t>, а во 2023 година дипломирале 651 студент</w:t>
      </w:r>
      <w:r w:rsidR="0091602C" w:rsidRPr="007D615B">
        <w:rPr>
          <w:rStyle w:val="FootnoteReference"/>
          <w:rFonts w:asciiTheme="minorHAnsi" w:hAnsiTheme="minorHAnsi" w:cstheme="minorHAnsi"/>
          <w:sz w:val="22"/>
          <w:szCs w:val="22"/>
          <w:lang w:val="mk-MK"/>
        </w:rPr>
        <w:footnoteReference w:id="14"/>
      </w:r>
      <w:r w:rsidR="00682E87" w:rsidRPr="007D615B">
        <w:rPr>
          <w:rFonts w:asciiTheme="minorHAnsi" w:hAnsiTheme="minorHAnsi" w:cstheme="minorHAnsi"/>
          <w:sz w:val="22"/>
          <w:szCs w:val="22"/>
          <w:lang w:val="mk-MK"/>
        </w:rPr>
        <w:t xml:space="preserve"> (58% мажи и 42% жени), додека</w:t>
      </w:r>
      <w:r w:rsidRPr="007D615B">
        <w:rPr>
          <w:rFonts w:asciiTheme="minorHAnsi" w:hAnsiTheme="minorHAnsi" w:cstheme="minorHAnsi"/>
          <w:sz w:val="22"/>
          <w:szCs w:val="22"/>
          <w:lang w:val="mk-MK"/>
        </w:rPr>
        <w:t>побарувањето на кадар за вработување во областа е 1200 во просек на годишно ниво, директно сугерирајќи дека формалното образование не ги исполнува зголемените потреби на пазарот на трудот за ИКТ областа (MASIT, 2021)</w:t>
      </w:r>
      <w:r w:rsidRPr="007B6DD5">
        <w:rPr>
          <w:rFonts w:asciiTheme="minorHAnsi" w:hAnsiTheme="minorHAnsi" w:cstheme="minorHAnsi"/>
          <w:sz w:val="22"/>
          <w:szCs w:val="22"/>
        </w:rPr>
        <w:footnoteReference w:id="15"/>
      </w:r>
      <w:r w:rsidRPr="007D615B">
        <w:rPr>
          <w:rFonts w:asciiTheme="minorHAnsi" w:hAnsiTheme="minorHAnsi" w:cstheme="minorHAnsi"/>
          <w:sz w:val="22"/>
          <w:szCs w:val="22"/>
          <w:lang w:val="mk-MK"/>
        </w:rPr>
        <w:t xml:space="preserve">.Од друга страна, постоечките можности за обука и стручно усовршување - поттикнување на прекфалификација на работната сила и/или обуки на веќе вработени лица од помалку атрактивни занимања со ИКТ занимања барани на пазарот на трудот не се доволно застапени, пласирани и искористени. </w:t>
      </w:r>
    </w:p>
    <w:p w14:paraId="2050CAFE" w14:textId="77777777" w:rsidR="00F50283" w:rsidRPr="00B753E4" w:rsidRDefault="00F50283"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b/>
          <w:bCs/>
          <w:sz w:val="22"/>
          <w:szCs w:val="22"/>
          <w:lang w:val="mk-MK"/>
        </w:rPr>
        <w:t>Дигиталната писменост и ИКТ во училиштата</w:t>
      </w:r>
      <w:r w:rsidRPr="007D615B">
        <w:rPr>
          <w:rFonts w:asciiTheme="minorHAnsi" w:hAnsiTheme="minorHAnsi" w:cstheme="minorHAnsi"/>
          <w:sz w:val="22"/>
          <w:szCs w:val="22"/>
          <w:lang w:val="mk-MK"/>
        </w:rPr>
        <w:t xml:space="preserve"> се инкорпорирани како теми во Стратегијата за образование 2018-2025 и Акциониот план. Документот има многу поширока цел да ги поддржи студентите да развијат критичко размислување и да станат активни граѓани, сепак, овој процес бара збир на компетенции, вклучувајќи ИКТ и дигитални компетенции. Оттука, Стратегијата ги дефинира ИКТ и дигиталната писменост како една од петте општи теми поврзани со целокупниот образовен систем и ја специфицира како приоритет III: Обезбедување широка употреба на ИКТ во образованието и обуката и дигиталната писменост. </w:t>
      </w:r>
    </w:p>
    <w:p w14:paraId="568837A8" w14:textId="77777777" w:rsidR="00F50283" w:rsidRPr="00B753E4" w:rsidRDefault="00F50283"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Во современото дигитално општество, наставниците играат клучна улога во дигиталното описменување и интеграцијата на дигиталните алатки во образованието. За да можат ефективно </w:t>
      </w:r>
      <w:r w:rsidRPr="007D615B">
        <w:rPr>
          <w:rFonts w:asciiTheme="minorHAnsi" w:hAnsiTheme="minorHAnsi" w:cstheme="minorHAnsi"/>
          <w:sz w:val="22"/>
          <w:szCs w:val="22"/>
          <w:lang w:val="mk-MK"/>
        </w:rPr>
        <w:lastRenderedPageBreak/>
        <w:t xml:space="preserve">да одговорат на предизвиците на новото време и барањата на новите технологии, како и да ги подготват учениците за иднината, неопходна е дигитална транзиција во секторот образование преку креирање на дигитално зрела средина,  дигитално зрели и самоуверени наставници, континуирано развивање на нивните дигитални вештини и обезбедување на системска ИКТ поддршка во учењето и наставата. </w:t>
      </w:r>
    </w:p>
    <w:p w14:paraId="42CC0983" w14:textId="77777777" w:rsidR="00F50283" w:rsidRPr="00B753E4" w:rsidRDefault="00F50283"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За создавање на дигитално зрела образовна средина, клучен проблем кој се детектира е отсуство на стандардизирана рамка на дигитални компетенции за наставниот кадар од основно и средно образование, како и отсуство на соодветни компетенции на наставниот кадар за интегрирање на дигиталните технологии во наставата. Изостанува </w:t>
      </w:r>
      <w:r w:rsidRPr="007D615B">
        <w:rPr>
          <w:rFonts w:asciiTheme="minorHAnsi" w:hAnsiTheme="minorHAnsi" w:cstheme="minorHAnsi"/>
          <w:b/>
          <w:bCs/>
          <w:sz w:val="22"/>
          <w:szCs w:val="22"/>
          <w:lang w:val="mk-MK"/>
        </w:rPr>
        <w:t xml:space="preserve">систем за континуирано учење за новите технологии  и обуки на наставниот кадар </w:t>
      </w:r>
      <w:r w:rsidRPr="007D615B">
        <w:rPr>
          <w:rFonts w:asciiTheme="minorHAnsi" w:hAnsiTheme="minorHAnsi" w:cstheme="minorHAnsi"/>
          <w:sz w:val="22"/>
          <w:szCs w:val="22"/>
          <w:lang w:val="mk-MK"/>
        </w:rPr>
        <w:t xml:space="preserve">преку програми за основна и напредна дигитлна писменост, менторска поддршка и интерактивни работилници; како и програми за техничка поддршка во реално време, заедница за поддршка и платформи за споделување знаења преку кои наставниците би можеле брзо и ефикасно да се справуваат со дигиталните предизвици (размена на искуства, совети, наставни материјали, иновација и мотивација). </w:t>
      </w:r>
    </w:p>
    <w:p w14:paraId="2895CC7E" w14:textId="77777777" w:rsidR="00F50283" w:rsidRPr="00B753E4" w:rsidRDefault="00F50283"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Паралелно на ова, отсуствува и стандардизирана рамка за дигитални компетенции на учениците во основното и средното образование, рамка за задолжително минимално ниво на дигитални компетенции за студентите во високото образование; при што се препознава о</w:t>
      </w:r>
      <w:r w:rsidRPr="007D615B">
        <w:rPr>
          <w:rFonts w:asciiTheme="minorHAnsi" w:hAnsiTheme="minorHAnsi" w:cstheme="minorHAnsi"/>
          <w:b/>
          <w:bCs/>
          <w:sz w:val="22"/>
          <w:szCs w:val="22"/>
          <w:lang w:val="mk-MK"/>
        </w:rPr>
        <w:t>граничен пристап до дигитални алатки и ресурси, особено во руралните средини и кај маргинализираните групи</w:t>
      </w:r>
      <w:r w:rsidRPr="007D615B">
        <w:rPr>
          <w:rFonts w:asciiTheme="minorHAnsi" w:hAnsiTheme="minorHAnsi" w:cstheme="minorHAnsi"/>
          <w:sz w:val="22"/>
          <w:szCs w:val="22"/>
          <w:lang w:val="mk-MK"/>
        </w:rPr>
        <w:t xml:space="preserve">. Евидентен е и недостигот од надградба на редовниот образовен процес – воведување на дел од учењето на далечина, кој би овозможил ефикасно и ефективно стекнување на дигитални вештини на широк опсег на ученици/студенти/граѓани, без оглед на каде се наоѓаат; како и недоволна употреба на дигитални ресурси и мултимедијални алатки кои ја збогатуваат наставата преку интрактивни лекции, видео и симулации и друго. </w:t>
      </w:r>
    </w:p>
    <w:p w14:paraId="15D2D8D0" w14:textId="22604B06" w:rsidR="00F50283" w:rsidRPr="00B753E4" w:rsidRDefault="00F50283"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Постои и</w:t>
      </w:r>
      <w:r w:rsidRPr="007D615B">
        <w:rPr>
          <w:rFonts w:asciiTheme="minorHAnsi" w:hAnsiTheme="minorHAnsi" w:cstheme="minorHAnsi"/>
          <w:b/>
          <w:bCs/>
          <w:sz w:val="22"/>
          <w:szCs w:val="22"/>
          <w:lang w:val="mk-MK"/>
        </w:rPr>
        <w:t>силен диспаритет на можностите за развој на дигиталните вештини пред се кај ранливите категории како што се возрасните лица, лицата со попреченост, сиромашните граѓани и луѓето од руралните средини; како и отсуство на доверба во самиот процес на дигитализација</w:t>
      </w:r>
      <w:r w:rsidRPr="007D615B">
        <w:rPr>
          <w:rFonts w:asciiTheme="minorHAnsi" w:hAnsiTheme="minorHAnsi" w:cstheme="minorHAnsi"/>
          <w:b/>
          <w:bCs/>
          <w:sz w:val="22"/>
          <w:szCs w:val="22"/>
          <w:lang w:val="ru-RU"/>
        </w:rPr>
        <w:t xml:space="preserve">; </w:t>
      </w:r>
      <w:r w:rsidRPr="007D615B">
        <w:rPr>
          <w:rFonts w:asciiTheme="minorHAnsi" w:hAnsiTheme="minorHAnsi" w:cstheme="minorHAnsi"/>
          <w:b/>
          <w:bCs/>
          <w:sz w:val="22"/>
          <w:szCs w:val="22"/>
          <w:lang w:val="mk-MK"/>
        </w:rPr>
        <w:t>отсуство на критичко размислување и отпорност кон лажни вести и дезинформации</w:t>
      </w:r>
      <w:r w:rsidRPr="007D615B">
        <w:rPr>
          <w:rFonts w:asciiTheme="minorHAnsi" w:hAnsiTheme="minorHAnsi" w:cstheme="minorHAnsi"/>
          <w:sz w:val="22"/>
          <w:szCs w:val="22"/>
          <w:lang w:val="mk-MK"/>
        </w:rPr>
        <w:t>.</w:t>
      </w:r>
      <w:r w:rsidRPr="007D615B">
        <w:rPr>
          <w:rStyle w:val="FootnoteReference"/>
          <w:rFonts w:asciiTheme="minorHAnsi" w:hAnsiTheme="minorHAnsi" w:cstheme="minorHAnsi"/>
          <w:sz w:val="22"/>
          <w:szCs w:val="22"/>
          <w:lang w:val="mk-MK"/>
        </w:rPr>
        <w:footnoteReference w:id="16"/>
      </w:r>
      <w:r w:rsidRPr="007D615B">
        <w:rPr>
          <w:rFonts w:asciiTheme="minorHAnsi" w:hAnsiTheme="minorHAnsi" w:cstheme="minorHAnsi"/>
          <w:sz w:val="22"/>
          <w:szCs w:val="22"/>
          <w:lang w:val="mk-MK"/>
        </w:rPr>
        <w:t xml:space="preserve"> Според резултатите од Пописот на населението, домаќинствата и становите во Македонија во 2021 година, во РСМ има вкупно 94 412 лица со попреченост</w:t>
      </w:r>
      <w:r w:rsidRPr="00E9010B">
        <w:rPr>
          <w:rFonts w:asciiTheme="minorHAnsi" w:hAnsiTheme="minorHAnsi" w:cstheme="minorHAnsi"/>
          <w:sz w:val="22"/>
          <w:szCs w:val="22"/>
          <w:vertAlign w:val="superscript"/>
          <w:lang w:val="mk-MK"/>
        </w:rPr>
        <w:footnoteReference w:id="17"/>
      </w:r>
      <w:r w:rsidRPr="007D615B">
        <w:rPr>
          <w:rFonts w:asciiTheme="minorHAnsi" w:hAnsiTheme="minorHAnsi" w:cstheme="minorHAnsi"/>
          <w:sz w:val="22"/>
          <w:szCs w:val="22"/>
          <w:lang w:val="mk-MK"/>
        </w:rPr>
        <w:t>, што претставува скоро 5% од вкупното население. Ова бројка е далеку и значително пониска од глобалните проценки на Светска здравствена организација од 15-20 проценти</w:t>
      </w:r>
      <w:r w:rsidRPr="00E9010B">
        <w:rPr>
          <w:rFonts w:asciiTheme="minorHAnsi" w:hAnsiTheme="minorHAnsi" w:cstheme="minorHAnsi"/>
          <w:sz w:val="22"/>
          <w:szCs w:val="22"/>
          <w:vertAlign w:val="superscript"/>
          <w:lang w:val="mk-MK"/>
        </w:rPr>
        <w:footnoteReference w:id="18"/>
      </w:r>
      <w:r w:rsidRPr="007D615B">
        <w:rPr>
          <w:rFonts w:asciiTheme="minorHAnsi" w:hAnsiTheme="minorHAnsi" w:cstheme="minorHAnsi"/>
          <w:sz w:val="22"/>
          <w:szCs w:val="22"/>
          <w:lang w:val="mk-MK"/>
        </w:rPr>
        <w:t xml:space="preserve">.  Со ратификација на Конвенцијата на Организацијата на Обединетите нации за правата на лицата со попреченост во 2011 година, државата се приклучи кон напорите на меѓународната заедница за креирање и спроведување национални политики коишто ги унапредуваат правата на лицата со попреченост, се борат против сите форми на дискриминација и градат инклузивно општество. </w:t>
      </w:r>
    </w:p>
    <w:p w14:paraId="54D471A3" w14:textId="5898F6AE" w:rsidR="000E363D" w:rsidRPr="00B753E4" w:rsidRDefault="00F50283" w:rsidP="007B6DD5">
      <w:pPr>
        <w:spacing w:before="240"/>
        <w:ind w:firstLine="720"/>
        <w:jc w:val="both"/>
        <w:rPr>
          <w:rFonts w:asciiTheme="minorHAnsi" w:eastAsiaTheme="minorHAnsi" w:hAnsiTheme="minorHAnsi" w:cstheme="minorHAnsi"/>
          <w:kern w:val="2"/>
          <w:sz w:val="22"/>
          <w:szCs w:val="22"/>
          <w:lang w:val="ru-RU" w:eastAsia="en-US"/>
        </w:rPr>
      </w:pPr>
      <w:r w:rsidRPr="007D615B">
        <w:rPr>
          <w:rFonts w:asciiTheme="minorHAnsi" w:hAnsiTheme="minorHAnsi" w:cstheme="minorHAnsi"/>
          <w:sz w:val="22"/>
          <w:szCs w:val="22"/>
          <w:lang w:val="mk-MK"/>
        </w:rPr>
        <w:lastRenderedPageBreak/>
        <w:t xml:space="preserve">Во Македонија </w:t>
      </w:r>
      <w:r w:rsidRPr="007D615B">
        <w:rPr>
          <w:rFonts w:asciiTheme="minorHAnsi" w:hAnsiTheme="minorHAnsi" w:cstheme="minorHAnsi"/>
          <w:b/>
          <w:bCs/>
          <w:sz w:val="22"/>
          <w:szCs w:val="22"/>
          <w:lang w:val="mk-MK"/>
        </w:rPr>
        <w:t>не постои статистика за тоа колку лица имаат потреба од асистивна компјутерска технологија (АКТ)</w:t>
      </w:r>
      <w:r w:rsidRPr="007D615B">
        <w:rPr>
          <w:rFonts w:asciiTheme="minorHAnsi" w:hAnsiTheme="minorHAnsi" w:cstheme="minorHAnsi"/>
          <w:sz w:val="22"/>
          <w:szCs w:val="22"/>
          <w:lang w:val="mk-MK"/>
        </w:rPr>
        <w:t xml:space="preserve"> што им овозможува единствен начин за комуникација и интеракција со околината. Образованието на децата со попреченост во голема мера зависи од стекнувањето на дигитални вештини од најрана возраст. Рехабилитациајта на децата треба да вклучува навремена, стручна проценка за АКТ (од сертифициран сервис провајдер)</w:t>
      </w:r>
      <w:r w:rsidRPr="007D615B">
        <w:rPr>
          <w:rStyle w:val="FootnoteReference"/>
          <w:rFonts w:asciiTheme="minorHAnsi" w:hAnsiTheme="minorHAnsi" w:cstheme="minorHAnsi"/>
          <w:sz w:val="22"/>
          <w:szCs w:val="22"/>
          <w:lang w:val="mk-MK"/>
        </w:rPr>
        <w:footnoteReference w:id="19"/>
      </w:r>
      <w:r w:rsidRPr="007D615B">
        <w:rPr>
          <w:rFonts w:asciiTheme="minorHAnsi" w:hAnsiTheme="minorHAnsi" w:cstheme="minorHAnsi"/>
          <w:sz w:val="22"/>
          <w:szCs w:val="22"/>
          <w:lang w:val="mk-MK"/>
        </w:rPr>
        <w:t xml:space="preserve"> и преку нејзината употреба да стигнат до состојба навремено да го започнат основното образование со своите врсници.</w:t>
      </w:r>
      <w:r w:rsidR="000A1A61" w:rsidRPr="007D615B">
        <w:rPr>
          <w:rFonts w:asciiTheme="minorHAnsi" w:eastAsiaTheme="minorHAnsi" w:hAnsiTheme="minorHAnsi" w:cstheme="minorHAnsi"/>
          <w:kern w:val="2"/>
          <w:sz w:val="22"/>
          <w:szCs w:val="22"/>
          <w:lang w:val="mk-MK" w:eastAsia="en-US"/>
        </w:rPr>
        <w:t xml:space="preserve">Неопходно е да се третираат </w:t>
      </w:r>
      <w:r w:rsidRPr="007D615B">
        <w:rPr>
          <w:rFonts w:asciiTheme="minorHAnsi" w:eastAsiaTheme="minorHAnsi" w:hAnsiTheme="minorHAnsi" w:cstheme="minorHAnsi"/>
          <w:kern w:val="2"/>
          <w:sz w:val="22"/>
          <w:szCs w:val="22"/>
          <w:lang w:val="mk-MK" w:eastAsia="en-US"/>
        </w:rPr>
        <w:t xml:space="preserve">индивидуалните потреби и права на секое дете во поглед на инклузивноста кои произлегуваат од меѓународната правна рамка и стандардите од областа на инклузивносто образование: Конвенцијата за правата на лицата со попреченост (КПЛП); Конвенцијата за правата на детето, и Изјавата на УНЕСКО за образование засновано на посебни потреби од Саламанка, кои  ги има ратификувано </w:t>
      </w:r>
      <w:r w:rsidR="000A1A61" w:rsidRPr="007D615B">
        <w:rPr>
          <w:rFonts w:asciiTheme="minorHAnsi" w:eastAsiaTheme="minorHAnsi" w:hAnsiTheme="minorHAnsi" w:cstheme="minorHAnsi"/>
          <w:kern w:val="2"/>
          <w:sz w:val="22"/>
          <w:szCs w:val="22"/>
          <w:lang w:val="mk-MK" w:eastAsia="en-US"/>
        </w:rPr>
        <w:t>државата</w:t>
      </w:r>
      <w:r w:rsidRPr="007D615B">
        <w:rPr>
          <w:rFonts w:asciiTheme="minorHAnsi" w:eastAsiaTheme="minorHAnsi" w:hAnsiTheme="minorHAnsi" w:cstheme="minorHAnsi"/>
          <w:kern w:val="2"/>
          <w:sz w:val="22"/>
          <w:szCs w:val="22"/>
          <w:lang w:val="mk-MK" w:eastAsia="en-US"/>
        </w:rPr>
        <w:t xml:space="preserve">. </w:t>
      </w:r>
      <w:r w:rsidR="000A1A61" w:rsidRPr="007D615B">
        <w:rPr>
          <w:rFonts w:asciiTheme="minorHAnsi" w:eastAsiaTheme="minorHAnsi" w:hAnsiTheme="minorHAnsi" w:cstheme="minorHAnsi"/>
          <w:kern w:val="2"/>
          <w:sz w:val="22"/>
          <w:szCs w:val="22"/>
          <w:lang w:val="mk-MK" w:eastAsia="en-US"/>
        </w:rPr>
        <w:t xml:space="preserve">Од особено значење е </w:t>
      </w:r>
      <w:r w:rsidRPr="007D615B">
        <w:rPr>
          <w:rFonts w:asciiTheme="minorHAnsi" w:eastAsiaTheme="minorHAnsi" w:hAnsiTheme="minorHAnsi" w:cstheme="minorHAnsi"/>
          <w:kern w:val="2"/>
          <w:sz w:val="22"/>
          <w:szCs w:val="22"/>
          <w:lang w:val="mk-MK" w:eastAsia="en-US"/>
        </w:rPr>
        <w:t>7 од КПЛП кој ги обврзува државите на децата со попреченост да им ги обезбеди сите човекови права „на еднаква основа со други  деца“, засновано на „најдобриот интерес на детето“ . Членот 9 предвидува пристап на лицата со попреченост „на еднаква онова со другите“ до, меѓу другото, училиштата, информациите, интернетот и новите информацисно комуникациски технологии. Наставата треба да се спроведува на „најсоодветни јазици, начини и средства за комуникација на поединецот</w:t>
      </w:r>
      <w:r w:rsidR="000A1A61" w:rsidRPr="007D615B">
        <w:rPr>
          <w:rFonts w:asciiTheme="minorHAnsi" w:eastAsiaTheme="minorHAnsi" w:hAnsiTheme="minorHAnsi" w:cstheme="minorHAnsi"/>
          <w:kern w:val="2"/>
          <w:sz w:val="22"/>
          <w:szCs w:val="22"/>
          <w:lang w:val="mk-MK" w:eastAsia="en-US"/>
        </w:rPr>
        <w:t>“</w:t>
      </w:r>
      <w:r w:rsidRPr="007D615B">
        <w:rPr>
          <w:rFonts w:asciiTheme="minorHAnsi" w:eastAsiaTheme="minorHAnsi" w:hAnsiTheme="minorHAnsi" w:cstheme="minorHAnsi"/>
          <w:kern w:val="2"/>
          <w:sz w:val="22"/>
          <w:szCs w:val="22"/>
          <w:lang w:val="mk-MK" w:eastAsia="en-US"/>
        </w:rPr>
        <w:t xml:space="preserve">. </w:t>
      </w:r>
    </w:p>
    <w:p w14:paraId="75185E64" w14:textId="77777777" w:rsidR="00E5348D" w:rsidRPr="00B753E4" w:rsidRDefault="000A1A61" w:rsidP="007B6DD5">
      <w:pPr>
        <w:pStyle w:val="CommentText"/>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Кога</w:t>
      </w:r>
      <w:r w:rsidR="00F50283" w:rsidRPr="007D615B">
        <w:rPr>
          <w:rFonts w:asciiTheme="minorHAnsi" w:hAnsiTheme="minorHAnsi" w:cstheme="minorHAnsi"/>
          <w:sz w:val="22"/>
          <w:szCs w:val="22"/>
          <w:lang w:val="mk-MK"/>
        </w:rPr>
        <w:t xml:space="preserve"> целиме </w:t>
      </w:r>
      <w:r w:rsidRPr="007D615B">
        <w:rPr>
          <w:rFonts w:asciiTheme="minorHAnsi" w:hAnsiTheme="minorHAnsi" w:cstheme="minorHAnsi"/>
          <w:sz w:val="22"/>
          <w:szCs w:val="22"/>
          <w:lang w:val="mk-MK"/>
        </w:rPr>
        <w:t xml:space="preserve">на </w:t>
      </w:r>
      <w:r w:rsidR="00F50283" w:rsidRPr="007D615B">
        <w:rPr>
          <w:rFonts w:asciiTheme="minorHAnsi" w:hAnsiTheme="minorHAnsi" w:cstheme="minorHAnsi"/>
          <w:sz w:val="22"/>
          <w:szCs w:val="22"/>
          <w:lang w:val="mk-MK"/>
        </w:rPr>
        <w:t xml:space="preserve">ефективна и кохерентна имплементација на политиките на дигиталната влада, неопходни се </w:t>
      </w:r>
      <w:r w:rsidR="00F50283" w:rsidRPr="007D615B">
        <w:rPr>
          <w:rFonts w:asciiTheme="minorHAnsi" w:hAnsiTheme="minorHAnsi" w:cstheme="minorHAnsi"/>
          <w:b/>
          <w:bCs/>
          <w:sz w:val="22"/>
          <w:szCs w:val="22"/>
          <w:lang w:val="mk-MK"/>
        </w:rPr>
        <w:t>адекватни дигитални вештини на севкупната администрација</w:t>
      </w:r>
      <w:r w:rsidR="00F50283" w:rsidRPr="007D615B">
        <w:rPr>
          <w:rFonts w:asciiTheme="minorHAnsi" w:hAnsiTheme="minorHAnsi" w:cstheme="minorHAnsi"/>
          <w:sz w:val="22"/>
          <w:szCs w:val="22"/>
          <w:lang w:val="mk-MK"/>
        </w:rPr>
        <w:t xml:space="preserve">. Анализите на актуелната состојба покажуваат дека досегашните инвестиции во дигитализацијата на администрацијата не беа придружени со соодветни мерки за подигнување на нивото на дигитална писменост, во која би биле вклучени државните и јавни службеници. </w:t>
      </w:r>
      <w:r w:rsidR="004D14B9" w:rsidRPr="007D615B">
        <w:rPr>
          <w:rFonts w:asciiTheme="minorHAnsi" w:hAnsiTheme="minorHAnsi" w:cstheme="minorHAnsi"/>
          <w:sz w:val="22"/>
          <w:szCs w:val="22"/>
          <w:lang w:val="mk-MK"/>
        </w:rPr>
        <w:t>Оваа состојба е пропратена и со д</w:t>
      </w:r>
      <w:r w:rsidR="00597B3C" w:rsidRPr="007D615B">
        <w:rPr>
          <w:rFonts w:asciiTheme="minorHAnsi" w:hAnsiTheme="minorHAnsi" w:cstheme="minorHAnsi"/>
          <w:sz w:val="22"/>
          <w:szCs w:val="22"/>
          <w:lang w:val="mk-MK"/>
        </w:rPr>
        <w:t xml:space="preserve">олгогодишното </w:t>
      </w:r>
      <w:r w:rsidR="00597B3C" w:rsidRPr="007D615B">
        <w:rPr>
          <w:rFonts w:asciiTheme="minorHAnsi" w:hAnsiTheme="minorHAnsi" w:cstheme="minorHAnsi"/>
          <w:b/>
          <w:bCs/>
          <w:sz w:val="22"/>
          <w:szCs w:val="22"/>
          <w:lang w:val="mk-MK"/>
        </w:rPr>
        <w:t>нефункционирање на системот за генерички обуки на административните службеници како и целосното отсуство на обуки за основни и напредни ИКТ вештини</w:t>
      </w:r>
      <w:r w:rsidR="004D14B9" w:rsidRPr="007D615B">
        <w:rPr>
          <w:rFonts w:asciiTheme="minorHAnsi" w:hAnsiTheme="minorHAnsi" w:cstheme="minorHAnsi"/>
          <w:b/>
          <w:bCs/>
          <w:sz w:val="22"/>
          <w:szCs w:val="22"/>
          <w:lang w:val="mk-MK"/>
        </w:rPr>
        <w:t xml:space="preserve">. </w:t>
      </w:r>
      <w:r w:rsidR="00F50283" w:rsidRPr="007D615B">
        <w:rPr>
          <w:rFonts w:asciiTheme="minorHAnsi" w:hAnsiTheme="minorHAnsi" w:cstheme="minorHAnsi"/>
          <w:sz w:val="22"/>
          <w:szCs w:val="22"/>
          <w:lang w:val="mk-MK"/>
        </w:rPr>
        <w:t xml:space="preserve">Потребно е да се создаде </w:t>
      </w:r>
      <w:r w:rsidR="00F50283" w:rsidRPr="007D615B">
        <w:rPr>
          <w:rFonts w:asciiTheme="minorHAnsi" w:hAnsiTheme="minorHAnsi" w:cstheme="minorHAnsi"/>
          <w:b/>
          <w:bCs/>
          <w:sz w:val="22"/>
          <w:szCs w:val="22"/>
          <w:lang w:val="mk-MK"/>
        </w:rPr>
        <w:t>висок капацитет на човечки и технички ресурси</w:t>
      </w:r>
      <w:r w:rsidR="00F50283" w:rsidRPr="007D615B">
        <w:rPr>
          <w:rFonts w:asciiTheme="minorHAnsi" w:hAnsiTheme="minorHAnsi" w:cstheme="minorHAnsi"/>
          <w:sz w:val="22"/>
          <w:szCs w:val="22"/>
          <w:lang w:val="mk-MK"/>
        </w:rPr>
        <w:t xml:space="preserve"> кој ќе го обезбеди </w:t>
      </w:r>
      <w:r w:rsidR="00F50283" w:rsidRPr="007D615B">
        <w:rPr>
          <w:rFonts w:asciiTheme="minorHAnsi" w:hAnsiTheme="minorHAnsi" w:cstheme="minorHAnsi"/>
          <w:b/>
          <w:bCs/>
          <w:sz w:val="22"/>
          <w:szCs w:val="22"/>
          <w:lang w:val="mk-MK"/>
        </w:rPr>
        <w:t>потребниот хоризонтален пробив во технологиите</w:t>
      </w:r>
      <w:r w:rsidR="00F50283" w:rsidRPr="007D615B">
        <w:rPr>
          <w:rFonts w:asciiTheme="minorHAnsi" w:hAnsiTheme="minorHAnsi" w:cstheme="minorHAnsi"/>
          <w:sz w:val="22"/>
          <w:szCs w:val="22"/>
          <w:lang w:val="mk-MK"/>
        </w:rPr>
        <w:t xml:space="preserve"> и ќе биде главната алатка за техничкото спроведување на длабоки реформи во целиот јавен сектор.</w:t>
      </w:r>
      <w:r w:rsidRPr="007D615B">
        <w:rPr>
          <w:rFonts w:asciiTheme="minorHAnsi" w:hAnsiTheme="minorHAnsi" w:cstheme="minorHAnsi"/>
          <w:sz w:val="22"/>
          <w:szCs w:val="22"/>
          <w:lang w:val="mk-MK"/>
        </w:rPr>
        <w:t xml:space="preserve"> Оваа потреба е целосно идентификувана и во Стратегијата за реформа на јавната администрација 2023 – 2030. </w:t>
      </w:r>
    </w:p>
    <w:p w14:paraId="42EA1CE9" w14:textId="4AED260E" w:rsidR="007D615B" w:rsidRPr="0019768D" w:rsidRDefault="00F50283" w:rsidP="0019768D">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Дополнителен предизвик за доследна реализација на дигитализацијата на процесите во јавната администрација претставува </w:t>
      </w:r>
      <w:r w:rsidRPr="007D615B">
        <w:rPr>
          <w:rFonts w:asciiTheme="minorHAnsi" w:hAnsiTheme="minorHAnsi" w:cstheme="minorHAnsi"/>
          <w:b/>
          <w:bCs/>
          <w:sz w:val="22"/>
          <w:szCs w:val="22"/>
          <w:lang w:val="mk-MK"/>
        </w:rPr>
        <w:t>недостатокот на ИТ професионалци во јавниот сектор</w:t>
      </w:r>
      <w:r w:rsidRPr="007D615B">
        <w:rPr>
          <w:rFonts w:asciiTheme="minorHAnsi" w:hAnsiTheme="minorHAnsi" w:cstheme="minorHAnsi"/>
          <w:sz w:val="22"/>
          <w:szCs w:val="22"/>
          <w:lang w:val="mk-MK"/>
        </w:rPr>
        <w:t>. Така, согласно податоците од</w:t>
      </w:r>
      <w:r w:rsidR="00E5348D" w:rsidRPr="007D615B">
        <w:rPr>
          <w:rFonts w:asciiTheme="minorHAnsi" w:hAnsiTheme="minorHAnsi" w:cstheme="minorHAnsi"/>
          <w:sz w:val="22"/>
          <w:szCs w:val="22"/>
          <w:lang w:val="mk-MK"/>
        </w:rPr>
        <w:t xml:space="preserve"> анализите за подготовка на</w:t>
      </w:r>
      <w:r w:rsidRPr="007D615B">
        <w:rPr>
          <w:rFonts w:asciiTheme="minorHAnsi" w:hAnsiTheme="minorHAnsi" w:cstheme="minorHAnsi"/>
          <w:sz w:val="22"/>
          <w:szCs w:val="22"/>
          <w:lang w:val="mk-MK"/>
        </w:rPr>
        <w:t xml:space="preserve"> Стратегијата за реформа на јавната администрација од 2023 година само на ниво на министерства, од вкупно систематизирани 431 работно место во одделенијата за ИТ, пополнети се само 210, односно помалку од половина од систематизираните места за овој вид на специјализирани кадри. Дополнителен проблем претставува </w:t>
      </w:r>
      <w:r w:rsidRPr="007D615B">
        <w:rPr>
          <w:rFonts w:asciiTheme="minorHAnsi" w:hAnsiTheme="minorHAnsi" w:cstheme="minorHAnsi"/>
          <w:b/>
          <w:bCs/>
          <w:sz w:val="22"/>
          <w:szCs w:val="22"/>
          <w:lang w:val="mk-MK"/>
        </w:rPr>
        <w:t xml:space="preserve">отсуството на законска можност </w:t>
      </w:r>
      <w:r w:rsidRPr="007D615B">
        <w:rPr>
          <w:rFonts w:asciiTheme="minorHAnsi" w:hAnsiTheme="minorHAnsi" w:cstheme="minorHAnsi"/>
          <w:sz w:val="22"/>
          <w:szCs w:val="22"/>
          <w:lang w:val="mk-MK"/>
        </w:rPr>
        <w:t>јавниот сектор да биде конкурентен на понудата на приватниот сектор во однос на платите, надоместоците и другите бенефити кога се работи за ИКТ професионалците.</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mk-MK"/>
        </w:rPr>
        <w:t>За илустрација, во приватниот сектор п</w:t>
      </w:r>
      <w:r w:rsidRPr="007D615B">
        <w:rPr>
          <w:rFonts w:asciiTheme="minorHAnsi" w:hAnsiTheme="minorHAnsi" w:cstheme="minorHAnsi"/>
          <w:sz w:val="22"/>
          <w:szCs w:val="22"/>
          <w:lang w:val="ru-RU"/>
        </w:rPr>
        <w:t>росечната</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ru-RU"/>
        </w:rPr>
        <w:t>месечна</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ru-RU"/>
        </w:rPr>
        <w:t>бруто</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ru-RU"/>
        </w:rPr>
        <w:t>плата</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ru-RU"/>
        </w:rPr>
        <w:t>на</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ru-RU"/>
        </w:rPr>
        <w:t>вработените</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ru-RU"/>
        </w:rPr>
        <w:t>во</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ru-RU"/>
        </w:rPr>
        <w:t>оваа</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ru-RU"/>
        </w:rPr>
        <w:t>индустрија</w:t>
      </w:r>
      <w:r w:rsidR="00E9010B">
        <w:rPr>
          <w:rFonts w:asciiTheme="minorHAnsi" w:hAnsiTheme="minorHAnsi" w:cstheme="minorHAnsi"/>
          <w:sz w:val="22"/>
          <w:szCs w:val="22"/>
          <w:lang w:val="en-GB"/>
        </w:rPr>
        <w:t xml:space="preserve"> </w:t>
      </w:r>
      <w:r w:rsidRPr="007D615B">
        <w:rPr>
          <w:rFonts w:asciiTheme="minorHAnsi" w:hAnsiTheme="minorHAnsi" w:cstheme="minorHAnsi"/>
          <w:sz w:val="22"/>
          <w:szCs w:val="22"/>
          <w:lang w:val="mk-MK"/>
        </w:rPr>
        <w:t>во</w:t>
      </w:r>
      <w:r w:rsidRPr="007D615B">
        <w:rPr>
          <w:rFonts w:asciiTheme="minorHAnsi" w:hAnsiTheme="minorHAnsi" w:cstheme="minorHAnsi"/>
          <w:sz w:val="22"/>
          <w:szCs w:val="22"/>
          <w:lang w:val="ru-RU"/>
        </w:rPr>
        <w:t xml:space="preserve"> 2023 изнесува 2290 евра</w:t>
      </w:r>
      <w:r w:rsidRPr="007D615B">
        <w:rPr>
          <w:rStyle w:val="FootnoteReference"/>
          <w:rFonts w:asciiTheme="minorHAnsi" w:hAnsiTheme="minorHAnsi" w:cstheme="minorHAnsi"/>
          <w:sz w:val="22"/>
          <w:szCs w:val="22"/>
          <w:lang w:val="mk-MK"/>
        </w:rPr>
        <w:footnoteReference w:id="20"/>
      </w:r>
      <w:r w:rsidRPr="007D615B">
        <w:rPr>
          <w:rFonts w:asciiTheme="minorHAnsi" w:hAnsiTheme="minorHAnsi" w:cstheme="minorHAnsi"/>
          <w:sz w:val="22"/>
          <w:szCs w:val="22"/>
          <w:lang w:val="mk-MK"/>
        </w:rPr>
        <w:t xml:space="preserve"> , што последователно го прави атрактивен ангажманот во приватниот сектор, а поради драстично пониските плати, неатрактивен изборот за работа со ИКТ во рамки на државната администрација</w:t>
      </w:r>
      <w:r w:rsidR="0087226F" w:rsidRPr="007D615B">
        <w:rPr>
          <w:rFonts w:asciiTheme="minorHAnsi" w:hAnsiTheme="minorHAnsi" w:cstheme="minorHAnsi"/>
          <w:sz w:val="22"/>
          <w:szCs w:val="22"/>
          <w:lang w:val="mk-MK"/>
        </w:rPr>
        <w:t>.</w:t>
      </w:r>
      <w:r w:rsidRPr="007D615B">
        <w:rPr>
          <w:rFonts w:asciiTheme="minorHAnsi" w:hAnsiTheme="minorHAnsi" w:cstheme="minorHAnsi"/>
          <w:sz w:val="22"/>
          <w:szCs w:val="22"/>
          <w:lang w:val="mk-MK"/>
        </w:rPr>
        <w:t xml:space="preserve"> При индивидуалните институционални напори за решавање на ова прашање најчесто се нудат решенија каде што не се прави јасна дистинкција помеѓу ИТ кадарот и другите дефицитарни професии од една страна и останатите вработени од друга.</w:t>
      </w:r>
    </w:p>
    <w:p w14:paraId="2A63F6C7" w14:textId="18B316CA" w:rsidR="00F50283" w:rsidRPr="007B6DD5" w:rsidRDefault="00F50283"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lastRenderedPageBreak/>
        <w:t xml:space="preserve">На крај, неопходно е и да се разбере </w:t>
      </w:r>
      <w:r w:rsidRPr="007D615B">
        <w:rPr>
          <w:rFonts w:asciiTheme="minorHAnsi" w:hAnsiTheme="minorHAnsi" w:cstheme="minorHAnsi"/>
          <w:b/>
          <w:bCs/>
          <w:sz w:val="22"/>
          <w:szCs w:val="22"/>
          <w:lang w:val="mk-MK"/>
        </w:rPr>
        <w:t>потребата од промена на севкупната административна култура</w:t>
      </w:r>
      <w:r w:rsidRPr="007D615B">
        <w:rPr>
          <w:rFonts w:asciiTheme="minorHAnsi" w:hAnsiTheme="minorHAnsi" w:cstheme="minorHAnsi"/>
          <w:sz w:val="22"/>
          <w:szCs w:val="22"/>
          <w:lang w:val="mk-MK"/>
        </w:rPr>
        <w:t xml:space="preserve"> во државата. Ова подразбира цел сет на активности, кој се однесува како на самите навики на административните службеници и нивниот менталитет, така и на свесноста и совесноста на функционерите и нивната посветеност кон градењето и унапре</w:t>
      </w:r>
      <w:r w:rsidR="00835538" w:rsidRPr="007D615B">
        <w:rPr>
          <w:rFonts w:asciiTheme="minorHAnsi" w:hAnsiTheme="minorHAnsi" w:cstheme="minorHAnsi"/>
          <w:sz w:val="22"/>
          <w:szCs w:val="22"/>
          <w:lang w:val="mk-MK"/>
        </w:rPr>
        <w:t>дувањето на дигитална средина и</w:t>
      </w:r>
      <w:r w:rsidRPr="007D615B">
        <w:rPr>
          <w:rFonts w:asciiTheme="minorHAnsi" w:hAnsiTheme="minorHAnsi" w:cstheme="minorHAnsi"/>
          <w:sz w:val="22"/>
          <w:szCs w:val="22"/>
          <w:lang w:val="mk-MK"/>
        </w:rPr>
        <w:t xml:space="preserve"> континуирано и посветено вложување во унапредувањето на дигиталните вештини во администрацијата.</w:t>
      </w:r>
    </w:p>
    <w:p w14:paraId="57FF0BDB" w14:textId="717BDFEA" w:rsidR="009F346C" w:rsidRPr="007D615B" w:rsidRDefault="009F346C" w:rsidP="007B6DD5">
      <w:pPr>
        <w:spacing w:before="240"/>
        <w:ind w:firstLine="720"/>
        <w:jc w:val="both"/>
        <w:rPr>
          <w:rFonts w:asciiTheme="minorHAnsi" w:hAnsiTheme="minorHAnsi" w:cstheme="minorHAnsi"/>
          <w:sz w:val="22"/>
          <w:szCs w:val="22"/>
          <w:lang w:val="mk-MK"/>
        </w:rPr>
      </w:pPr>
    </w:p>
    <w:p w14:paraId="6E76A90C" w14:textId="10B7D143" w:rsidR="00714D2D" w:rsidRPr="00B753E4" w:rsidRDefault="00714D2D" w:rsidP="007B6DD5">
      <w:pPr>
        <w:pStyle w:val="Heading2"/>
        <w:ind w:firstLine="720"/>
        <w:rPr>
          <w:lang w:val="ru-RU"/>
        </w:rPr>
      </w:pPr>
      <w:bookmarkStart w:id="15" w:name="_Toc181283963"/>
      <w:bookmarkStart w:id="16" w:name="_Toc198221994"/>
      <w:r w:rsidRPr="007B6DD5">
        <w:rPr>
          <w:rFonts w:asciiTheme="minorHAnsi" w:hAnsiTheme="minorHAnsi" w:cstheme="minorHAnsi"/>
          <w:color w:val="4F81BD"/>
          <w:sz w:val="22"/>
          <w:szCs w:val="22"/>
          <w:lang w:val="mk-MK"/>
        </w:rPr>
        <w:t>2.3.</w:t>
      </w:r>
      <w:r w:rsidRPr="007B6DD5">
        <w:rPr>
          <w:rFonts w:asciiTheme="minorHAnsi" w:hAnsiTheme="minorHAnsi" w:cstheme="minorHAnsi"/>
          <w:b w:val="0"/>
          <w:bCs w:val="0"/>
          <w:i w:val="0"/>
          <w:iCs w:val="0"/>
          <w:sz w:val="22"/>
          <w:szCs w:val="22"/>
          <w:lang w:val="ru-RU"/>
        </w:rPr>
        <w:tab/>
      </w:r>
      <w:r w:rsidR="007C739A" w:rsidRPr="007B6DD5">
        <w:rPr>
          <w:rFonts w:asciiTheme="minorHAnsi" w:hAnsiTheme="minorHAnsi" w:cstheme="minorHAnsi"/>
          <w:color w:val="4F81BD"/>
          <w:sz w:val="22"/>
          <w:szCs w:val="22"/>
        </w:rPr>
        <w:t>E</w:t>
      </w:r>
      <w:r w:rsidR="007C739A" w:rsidRPr="007B6DD5">
        <w:rPr>
          <w:rFonts w:asciiTheme="minorHAnsi" w:hAnsiTheme="minorHAnsi" w:cstheme="minorHAnsi"/>
          <w:color w:val="4F81BD"/>
          <w:sz w:val="22"/>
          <w:szCs w:val="22"/>
          <w:lang w:val="ru-RU"/>
        </w:rPr>
        <w:t>-</w:t>
      </w:r>
      <w:r w:rsidR="007C739A" w:rsidRPr="007B6DD5">
        <w:rPr>
          <w:rFonts w:asciiTheme="minorHAnsi" w:hAnsiTheme="minorHAnsi" w:cstheme="minorHAnsi"/>
          <w:color w:val="4F81BD"/>
          <w:sz w:val="22"/>
          <w:szCs w:val="22"/>
          <w:lang w:val="mk-MK"/>
        </w:rPr>
        <w:t>Владеење: у</w:t>
      </w:r>
      <w:r w:rsidRPr="007B6DD5">
        <w:rPr>
          <w:rFonts w:asciiTheme="minorHAnsi" w:hAnsiTheme="minorHAnsi" w:cstheme="minorHAnsi"/>
          <w:color w:val="4F81BD"/>
          <w:sz w:val="22"/>
          <w:szCs w:val="22"/>
          <w:lang w:val="mk-MK"/>
        </w:rPr>
        <w:t>правување и испорака на јавни услуги</w:t>
      </w:r>
      <w:bookmarkStart w:id="17" w:name="_Hlk181793556"/>
      <w:bookmarkEnd w:id="15"/>
      <w:bookmarkEnd w:id="16"/>
    </w:p>
    <w:p w14:paraId="59401F0E" w14:textId="047365F1" w:rsidR="009820AF" w:rsidRPr="00B753E4" w:rsidRDefault="005210F4"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Во изминатите години државата се соочи со значителни предизвици во примената на информациско-комуникациските технологии од страна на органите на државната управа при нивната меѓусебна интеракција, а уште поважно при интеракцијата со граѓаните и бизнис секторот. </w:t>
      </w:r>
      <w:r w:rsidR="009820AF" w:rsidRPr="007D615B">
        <w:rPr>
          <w:rFonts w:asciiTheme="minorHAnsi" w:hAnsiTheme="minorHAnsi" w:cstheme="minorHAnsi"/>
          <w:sz w:val="22"/>
          <w:szCs w:val="22"/>
          <w:lang w:val="mk-MK"/>
        </w:rPr>
        <w:t>Според развојниот индекс за е-влада (EGDI) за 2022 година, С. Македонија е на 80 место од 193 земји со резултат од 0,7 (на скала од 1,0), додека во индексот на е-учество (EPI) е на 43 место со резултат од 0,69.</w:t>
      </w:r>
    </w:p>
    <w:p w14:paraId="0BF432EE" w14:textId="3FB43E1E" w:rsidR="00A44C98" w:rsidRPr="00B753E4" w:rsidRDefault="005210F4"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Покрај значителните средства кои се двојат за оваа намена, </w:t>
      </w:r>
      <w:r w:rsidR="002D2D09" w:rsidRPr="007D615B">
        <w:rPr>
          <w:rFonts w:asciiTheme="minorHAnsi" w:hAnsiTheme="minorHAnsi" w:cstheme="minorHAnsi"/>
          <w:b/>
          <w:bCs/>
          <w:sz w:val="22"/>
          <w:szCs w:val="22"/>
          <w:lang w:val="mk-MK"/>
        </w:rPr>
        <w:t>ефектот е ограничен</w:t>
      </w:r>
      <w:r w:rsidR="002D2D09" w:rsidRPr="007D615B">
        <w:rPr>
          <w:rFonts w:asciiTheme="minorHAnsi" w:hAnsiTheme="minorHAnsi" w:cstheme="minorHAnsi"/>
          <w:sz w:val="22"/>
          <w:szCs w:val="22"/>
          <w:lang w:val="mk-MK"/>
        </w:rPr>
        <w:t xml:space="preserve"> и често се сведува на </w:t>
      </w:r>
      <w:r w:rsidR="002D2D09" w:rsidRPr="007D615B">
        <w:rPr>
          <w:rFonts w:asciiTheme="minorHAnsi" w:hAnsiTheme="minorHAnsi" w:cstheme="minorHAnsi"/>
          <w:b/>
          <w:bCs/>
          <w:sz w:val="22"/>
          <w:szCs w:val="22"/>
          <w:lang w:val="mk-MK"/>
        </w:rPr>
        <w:t>двојна работа</w:t>
      </w:r>
      <w:r w:rsidR="002D2D09" w:rsidRPr="007D615B">
        <w:rPr>
          <w:rFonts w:asciiTheme="minorHAnsi" w:hAnsiTheme="minorHAnsi" w:cstheme="minorHAnsi"/>
          <w:sz w:val="22"/>
          <w:szCs w:val="22"/>
          <w:lang w:val="mk-MK"/>
        </w:rPr>
        <w:t>, односно еднаш во електронска форма, а потоа на хартија.</w:t>
      </w:r>
      <w:r w:rsidR="00CF6FF6" w:rsidRPr="007D615B">
        <w:rPr>
          <w:rFonts w:asciiTheme="minorHAnsi" w:hAnsiTheme="minorHAnsi" w:cstheme="minorHAnsi"/>
          <w:sz w:val="22"/>
          <w:szCs w:val="22"/>
          <w:lang w:val="mk-MK"/>
        </w:rPr>
        <w:t>Воглавно, постојат неколку причини</w:t>
      </w:r>
      <w:r w:rsidR="00C77857" w:rsidRPr="007D615B">
        <w:rPr>
          <w:rFonts w:asciiTheme="minorHAnsi" w:hAnsiTheme="minorHAnsi" w:cstheme="minorHAnsi"/>
          <w:sz w:val="22"/>
          <w:szCs w:val="22"/>
          <w:lang w:val="mk-MK"/>
        </w:rPr>
        <w:t xml:space="preserve"> за ваквата состојба</w:t>
      </w:r>
      <w:r w:rsidR="00CF6FF6" w:rsidRPr="007D615B">
        <w:rPr>
          <w:rFonts w:asciiTheme="minorHAnsi" w:hAnsiTheme="minorHAnsi" w:cstheme="minorHAnsi"/>
          <w:sz w:val="22"/>
          <w:szCs w:val="22"/>
          <w:lang w:val="mk-MK"/>
        </w:rPr>
        <w:t xml:space="preserve">, меѓу кои </w:t>
      </w:r>
      <w:r w:rsidR="000A2B64" w:rsidRPr="007D615B">
        <w:rPr>
          <w:rFonts w:asciiTheme="minorHAnsi" w:hAnsiTheme="minorHAnsi" w:cstheme="minorHAnsi"/>
          <w:sz w:val="22"/>
          <w:szCs w:val="22"/>
          <w:lang w:val="mk-MK"/>
        </w:rPr>
        <w:t>како</w:t>
      </w:r>
      <w:r w:rsidR="000402A0" w:rsidRPr="007D615B">
        <w:rPr>
          <w:rFonts w:asciiTheme="minorHAnsi" w:hAnsiTheme="minorHAnsi" w:cstheme="minorHAnsi"/>
          <w:sz w:val="22"/>
          <w:szCs w:val="22"/>
          <w:lang w:val="mk-MK"/>
        </w:rPr>
        <w:t xml:space="preserve"> најзначајни</w:t>
      </w:r>
      <w:r w:rsidR="000A2B64" w:rsidRPr="007D615B">
        <w:rPr>
          <w:rFonts w:asciiTheme="minorHAnsi" w:hAnsiTheme="minorHAnsi" w:cstheme="minorHAnsi"/>
          <w:sz w:val="22"/>
          <w:szCs w:val="22"/>
          <w:lang w:val="mk-MK"/>
        </w:rPr>
        <w:t xml:space="preserve"> се издвојуваат</w:t>
      </w:r>
      <w:r w:rsidR="0041337F">
        <w:rPr>
          <w:rFonts w:asciiTheme="minorHAnsi" w:hAnsiTheme="minorHAnsi" w:cstheme="minorHAnsi"/>
          <w:sz w:val="22"/>
          <w:szCs w:val="22"/>
          <w:lang w:val="en-GB"/>
        </w:rPr>
        <w:t xml:space="preserve"> </w:t>
      </w:r>
      <w:r w:rsidR="000402A0" w:rsidRPr="007D615B">
        <w:rPr>
          <w:rFonts w:asciiTheme="minorHAnsi" w:hAnsiTheme="minorHAnsi" w:cstheme="minorHAnsi"/>
          <w:b/>
          <w:bCs/>
          <w:sz w:val="22"/>
          <w:szCs w:val="22"/>
          <w:lang w:val="mk-MK"/>
        </w:rPr>
        <w:t>отсуството на законска рамка и соодветна инфраструктура (информационен систем и хардвер) за електронско</w:t>
      </w:r>
      <w:r w:rsidR="00757441">
        <w:rPr>
          <w:rFonts w:asciiTheme="minorHAnsi" w:hAnsiTheme="minorHAnsi" w:cstheme="minorHAnsi"/>
          <w:b/>
          <w:bCs/>
          <w:sz w:val="22"/>
          <w:szCs w:val="22"/>
          <w:lang w:val="mk-MK"/>
        </w:rPr>
        <w:t xml:space="preserve"> и</w:t>
      </w:r>
      <w:r w:rsidR="000402A0" w:rsidRPr="007D615B">
        <w:rPr>
          <w:rFonts w:asciiTheme="minorHAnsi" w:hAnsiTheme="minorHAnsi" w:cstheme="minorHAnsi"/>
          <w:b/>
          <w:bCs/>
          <w:sz w:val="22"/>
          <w:szCs w:val="22"/>
          <w:lang w:val="mk-MK"/>
        </w:rPr>
        <w:t xml:space="preserve"> архивско работење</w:t>
      </w:r>
      <w:r w:rsidR="000A2B64" w:rsidRPr="007D615B">
        <w:rPr>
          <w:rFonts w:asciiTheme="minorHAnsi" w:hAnsiTheme="minorHAnsi" w:cstheme="minorHAnsi"/>
          <w:b/>
          <w:bCs/>
          <w:sz w:val="22"/>
          <w:szCs w:val="22"/>
          <w:lang w:val="mk-MK"/>
        </w:rPr>
        <w:t xml:space="preserve">, ниската свест на административните службеници и </w:t>
      </w:r>
      <w:r w:rsidR="00943B46" w:rsidRPr="007D615B">
        <w:rPr>
          <w:rFonts w:asciiTheme="minorHAnsi" w:hAnsiTheme="minorHAnsi" w:cstheme="minorHAnsi"/>
          <w:b/>
          <w:bCs/>
          <w:sz w:val="22"/>
          <w:szCs w:val="22"/>
          <w:lang w:val="mk-MK"/>
        </w:rPr>
        <w:t>неусогласеноста на законите</w:t>
      </w:r>
      <w:r w:rsidR="00222040" w:rsidRPr="007D615B">
        <w:rPr>
          <w:rFonts w:asciiTheme="minorHAnsi" w:hAnsiTheme="minorHAnsi" w:cstheme="minorHAnsi"/>
          <w:b/>
          <w:bCs/>
          <w:sz w:val="22"/>
          <w:szCs w:val="22"/>
          <w:lang w:val="mk-MK"/>
        </w:rPr>
        <w:t xml:space="preserve"> со законската рамка која го регулира електронското работење</w:t>
      </w:r>
      <w:r w:rsidR="000402A0" w:rsidRPr="007D615B">
        <w:rPr>
          <w:rFonts w:asciiTheme="minorHAnsi" w:hAnsiTheme="minorHAnsi" w:cstheme="minorHAnsi"/>
          <w:sz w:val="22"/>
          <w:szCs w:val="22"/>
          <w:lang w:val="mk-MK"/>
        </w:rPr>
        <w:t xml:space="preserve">. </w:t>
      </w:r>
    </w:p>
    <w:p w14:paraId="32529BF2" w14:textId="033A254D" w:rsidR="00404A81" w:rsidRDefault="004464A6" w:rsidP="007B6DD5">
      <w:pPr>
        <w:spacing w:before="240"/>
        <w:ind w:firstLine="720"/>
        <w:jc w:val="both"/>
        <w:rPr>
          <w:rFonts w:asciiTheme="minorHAnsi" w:hAnsiTheme="minorHAnsi" w:cstheme="minorHAnsi"/>
          <w:sz w:val="22"/>
          <w:szCs w:val="22"/>
          <w:lang w:val="en-GB"/>
        </w:rPr>
      </w:pPr>
      <w:r w:rsidRPr="007D615B">
        <w:rPr>
          <w:rFonts w:asciiTheme="minorHAnsi" w:hAnsiTheme="minorHAnsi" w:cstheme="minorHAnsi"/>
          <w:sz w:val="22"/>
          <w:szCs w:val="22"/>
          <w:lang w:val="mk-MK"/>
        </w:rPr>
        <w:t xml:space="preserve">Во однос на </w:t>
      </w:r>
      <w:r w:rsidRPr="007D615B">
        <w:rPr>
          <w:rFonts w:asciiTheme="minorHAnsi" w:hAnsiTheme="minorHAnsi" w:cstheme="minorHAnsi"/>
          <w:b/>
          <w:bCs/>
          <w:sz w:val="22"/>
          <w:szCs w:val="22"/>
          <w:lang w:val="mk-MK"/>
        </w:rPr>
        <w:t>законската рамка</w:t>
      </w:r>
      <w:r w:rsidRPr="007D615B">
        <w:rPr>
          <w:rFonts w:asciiTheme="minorHAnsi" w:hAnsiTheme="minorHAnsi" w:cstheme="minorHAnsi"/>
          <w:sz w:val="22"/>
          <w:szCs w:val="22"/>
          <w:lang w:val="mk-MK"/>
        </w:rPr>
        <w:t>, п</w:t>
      </w:r>
      <w:r w:rsidR="00404A81" w:rsidRPr="007D615B">
        <w:rPr>
          <w:rFonts w:asciiTheme="minorHAnsi" w:hAnsiTheme="minorHAnsi" w:cstheme="minorHAnsi"/>
          <w:sz w:val="22"/>
          <w:szCs w:val="22"/>
          <w:lang w:val="mk-MK"/>
        </w:rPr>
        <w:t>оследното усогласување со регулатив</w:t>
      </w:r>
      <w:r w:rsidR="00404A81" w:rsidRPr="007D615B">
        <w:rPr>
          <w:rFonts w:asciiTheme="minorHAnsi" w:hAnsiTheme="minorHAnsi" w:cstheme="minorHAnsi"/>
          <w:sz w:val="22"/>
          <w:szCs w:val="22"/>
        </w:rPr>
        <w:t>a</w:t>
      </w:r>
      <w:r w:rsidR="00404A81" w:rsidRPr="007D615B">
        <w:rPr>
          <w:rFonts w:asciiTheme="minorHAnsi" w:hAnsiTheme="minorHAnsi" w:cstheme="minorHAnsi"/>
          <w:sz w:val="22"/>
          <w:szCs w:val="22"/>
          <w:lang w:val="mk-MK"/>
        </w:rPr>
        <w:t xml:space="preserve"> или директива на ЕУ според Поглавјето 10, конкретно во областа на ИТ, беше во 2019 година. Оттогаш, ЕУ значително го унапреди својот регулаторен пејзаж, усвојувајќи клучни рамки како што е актот за вештачка интелигенција, </w:t>
      </w:r>
      <w:r w:rsidR="00BA2813">
        <w:rPr>
          <w:rFonts w:asciiTheme="minorHAnsi" w:hAnsiTheme="minorHAnsi" w:cstheme="minorHAnsi"/>
          <w:sz w:val="22"/>
          <w:szCs w:val="22"/>
          <w:lang w:val="mk-MK"/>
        </w:rPr>
        <w:t>еИДАС</w:t>
      </w:r>
      <w:r w:rsidR="00404A81" w:rsidRPr="007D615B">
        <w:rPr>
          <w:rFonts w:asciiTheme="minorHAnsi" w:hAnsiTheme="minorHAnsi" w:cstheme="minorHAnsi"/>
          <w:sz w:val="22"/>
          <w:szCs w:val="22"/>
          <w:lang w:val="mk-MK"/>
        </w:rPr>
        <w:t xml:space="preserve"> 2.0, актот за гигабитна инфраструктура и </w:t>
      </w:r>
      <w:r w:rsidR="00007965">
        <w:rPr>
          <w:rFonts w:asciiTheme="minorHAnsi" w:hAnsiTheme="minorHAnsi" w:cstheme="minorHAnsi"/>
          <w:sz w:val="22"/>
          <w:szCs w:val="22"/>
          <w:lang w:val="mk-MK"/>
        </w:rPr>
        <w:t>НИС</w:t>
      </w:r>
      <w:r w:rsidR="00404A81" w:rsidRPr="007D615B">
        <w:rPr>
          <w:rFonts w:asciiTheme="minorHAnsi" w:hAnsiTheme="minorHAnsi" w:cstheme="minorHAnsi"/>
          <w:sz w:val="22"/>
          <w:szCs w:val="22"/>
          <w:lang w:val="mk-MK"/>
        </w:rPr>
        <w:t xml:space="preserve"> 2.0. Дополнително, новите стандарди како актот за дигитални услуги (DSA) или актот за дигитални пазари (DMA) дополнително го модернизираа пристапот на ЕУ кон дигиталната регулатива. Оваа брза еволуција </w:t>
      </w:r>
      <w:r w:rsidR="00404A81" w:rsidRPr="007D615B">
        <w:rPr>
          <w:rFonts w:asciiTheme="minorHAnsi" w:hAnsiTheme="minorHAnsi" w:cstheme="minorHAnsi"/>
          <w:b/>
          <w:bCs/>
          <w:sz w:val="22"/>
          <w:szCs w:val="22"/>
          <w:lang w:val="mk-MK"/>
        </w:rPr>
        <w:t>го зголеми јазот меѓу македонските стандарди и стандардите на ЕУ</w:t>
      </w:r>
      <w:r w:rsidR="00404A81" w:rsidRPr="007D615B">
        <w:rPr>
          <w:rFonts w:asciiTheme="minorHAnsi" w:hAnsiTheme="minorHAnsi" w:cstheme="minorHAnsi"/>
          <w:sz w:val="22"/>
          <w:szCs w:val="22"/>
          <w:lang w:val="mk-MK"/>
        </w:rPr>
        <w:t>, нагласувајќи ја потребата од итни реформи за да се задржи чекор со овие случувања во дигиталниот домен</w:t>
      </w:r>
      <w:r w:rsidR="00DE1019" w:rsidRPr="007D615B">
        <w:rPr>
          <w:rFonts w:asciiTheme="minorHAnsi" w:hAnsiTheme="minorHAnsi" w:cstheme="minorHAnsi"/>
          <w:sz w:val="22"/>
          <w:szCs w:val="22"/>
          <w:lang w:val="mk-MK"/>
        </w:rPr>
        <w:t>, што јасно е рефлектирано во Извештајот на ЕУ за 2024 година</w:t>
      </w:r>
      <w:r w:rsidR="00DE1019" w:rsidRPr="007D615B">
        <w:rPr>
          <w:rStyle w:val="FootnoteReference"/>
          <w:rFonts w:asciiTheme="minorHAnsi" w:hAnsiTheme="minorHAnsi" w:cstheme="minorHAnsi"/>
          <w:sz w:val="22"/>
          <w:szCs w:val="22"/>
          <w:lang w:val="mk-MK"/>
        </w:rPr>
        <w:footnoteReference w:id="21"/>
      </w:r>
      <w:r w:rsidR="00404A81" w:rsidRPr="007D615B">
        <w:rPr>
          <w:rFonts w:asciiTheme="minorHAnsi" w:hAnsiTheme="minorHAnsi" w:cstheme="minorHAnsi"/>
          <w:sz w:val="22"/>
          <w:szCs w:val="22"/>
          <w:lang w:val="mk-MK"/>
        </w:rPr>
        <w:t>.</w:t>
      </w:r>
    </w:p>
    <w:p w14:paraId="26355155" w14:textId="5AB8A730" w:rsidR="00A53240" w:rsidRPr="007D615B" w:rsidRDefault="009D179B" w:rsidP="00B5276A">
      <w:pPr>
        <w:spacing w:before="240"/>
        <w:ind w:firstLine="720"/>
        <w:jc w:val="both"/>
        <w:rPr>
          <w:rFonts w:asciiTheme="minorHAnsi" w:hAnsiTheme="minorHAnsi" w:cstheme="minorHAnsi"/>
          <w:sz w:val="22"/>
          <w:szCs w:val="22"/>
          <w:lang w:val="mk-MK"/>
        </w:rPr>
      </w:pPr>
      <w:r>
        <w:rPr>
          <w:rFonts w:asciiTheme="minorHAnsi" w:hAnsiTheme="minorHAnsi" w:cstheme="minorHAnsi"/>
          <w:noProof/>
          <w:sz w:val="22"/>
          <w:szCs w:val="22"/>
          <w:lang w:val="en-GB"/>
        </w:rPr>
        <w:lastRenderedPageBreak/>
        <w:drawing>
          <wp:anchor distT="0" distB="0" distL="114300" distR="114300" simplePos="0" relativeHeight="251684864" behindDoc="0" locked="0" layoutInCell="1" allowOverlap="1" wp14:anchorId="5464A294" wp14:editId="1EDE85EA">
            <wp:simplePos x="0" y="0"/>
            <wp:positionH relativeFrom="margin">
              <wp:posOffset>0</wp:posOffset>
            </wp:positionH>
            <wp:positionV relativeFrom="paragraph">
              <wp:posOffset>161925</wp:posOffset>
            </wp:positionV>
            <wp:extent cx="2857500" cy="2809875"/>
            <wp:effectExtent l="0" t="0" r="0" b="9525"/>
            <wp:wrapThrough wrapText="bothSides">
              <wp:wrapPolygon edited="0">
                <wp:start x="0" y="0"/>
                <wp:lineTo x="0" y="21527"/>
                <wp:lineTo x="21456" y="21527"/>
                <wp:lineTo x="21456" y="0"/>
                <wp:lineTo x="0" y="0"/>
              </wp:wrapPolygon>
            </wp:wrapThrough>
            <wp:docPr id="110153823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7A0CC6" w:rsidRPr="007D615B">
        <w:rPr>
          <w:rFonts w:asciiTheme="minorHAnsi" w:hAnsiTheme="minorHAnsi" w:cstheme="minorHAnsi"/>
          <w:sz w:val="22"/>
          <w:szCs w:val="22"/>
          <w:lang w:val="mk-MK"/>
        </w:rPr>
        <w:t>Со донесувањето на легислатива</w:t>
      </w:r>
      <w:r w:rsidR="00404A81" w:rsidRPr="007D615B">
        <w:rPr>
          <w:rFonts w:asciiTheme="minorHAnsi" w:hAnsiTheme="minorHAnsi" w:cstheme="minorHAnsi"/>
          <w:sz w:val="22"/>
          <w:szCs w:val="22"/>
          <w:lang w:val="mk-MK"/>
        </w:rPr>
        <w:t>та</w:t>
      </w:r>
      <w:r w:rsidR="007A0CC6" w:rsidRPr="007D615B">
        <w:rPr>
          <w:rFonts w:asciiTheme="minorHAnsi" w:hAnsiTheme="minorHAnsi" w:cstheme="minorHAnsi"/>
          <w:sz w:val="22"/>
          <w:szCs w:val="22"/>
          <w:lang w:val="mk-MK"/>
        </w:rPr>
        <w:t xml:space="preserve"> во 2019 година со која се регулираат електронските услуги, електронското управување, документи и други аспекти на дигитализација, утврден е рок од една година до кој сите институции во државата се задолжени да ги усогласат нивните матични закони, со што ќе се овозможат дигитални услуги и електронски документи во целост за граѓаните и бизнис заедницата. И покрај тоа, извештајот на ДЗР</w:t>
      </w:r>
      <w:r w:rsidR="00D45552" w:rsidRPr="007D615B">
        <w:rPr>
          <w:rStyle w:val="FootnoteReference"/>
          <w:rFonts w:asciiTheme="minorHAnsi" w:hAnsiTheme="minorHAnsi" w:cstheme="minorHAnsi"/>
          <w:sz w:val="22"/>
          <w:szCs w:val="22"/>
          <w:lang w:val="mk-MK"/>
        </w:rPr>
        <w:footnoteReference w:id="22"/>
      </w:r>
      <w:r w:rsidR="007A0CC6" w:rsidRPr="007D615B">
        <w:rPr>
          <w:rFonts w:asciiTheme="minorHAnsi" w:hAnsiTheme="minorHAnsi" w:cstheme="minorHAnsi"/>
          <w:sz w:val="22"/>
          <w:szCs w:val="22"/>
          <w:lang w:val="mk-MK"/>
        </w:rPr>
        <w:t xml:space="preserve"> за извршена ревизија на успешност на ефективноста на националниот портал за електронски услуги</w:t>
      </w:r>
      <w:r w:rsidR="00A53240" w:rsidRPr="007D615B">
        <w:rPr>
          <w:rFonts w:asciiTheme="minorHAnsi" w:hAnsiTheme="minorHAnsi" w:cstheme="minorHAnsi"/>
          <w:sz w:val="22"/>
          <w:szCs w:val="22"/>
          <w:lang w:val="mk-MK"/>
        </w:rPr>
        <w:t xml:space="preserve"> во март 2024 година</w:t>
      </w:r>
      <w:r w:rsidR="007A0CC6" w:rsidRPr="007D615B">
        <w:rPr>
          <w:rFonts w:asciiTheme="minorHAnsi" w:hAnsiTheme="minorHAnsi" w:cstheme="minorHAnsi"/>
          <w:sz w:val="22"/>
          <w:szCs w:val="22"/>
          <w:lang w:val="mk-MK"/>
        </w:rPr>
        <w:t xml:space="preserve"> утврдува дека приближно 140 закони сè уште не се усогласени со пакетот закони за дигитализација</w:t>
      </w:r>
      <w:r w:rsidR="00A53240" w:rsidRPr="007D615B">
        <w:rPr>
          <w:rFonts w:asciiTheme="minorHAnsi" w:hAnsiTheme="minorHAnsi" w:cstheme="minorHAnsi"/>
          <w:sz w:val="22"/>
          <w:szCs w:val="22"/>
          <w:lang w:val="mk-MK"/>
        </w:rPr>
        <w:t>, меѓу кои и Законот за општата управна постапка</w:t>
      </w:r>
      <w:r w:rsidR="007A0CC6" w:rsidRPr="007D615B">
        <w:rPr>
          <w:rFonts w:asciiTheme="minorHAnsi" w:hAnsiTheme="minorHAnsi" w:cstheme="minorHAnsi"/>
          <w:sz w:val="22"/>
          <w:szCs w:val="22"/>
          <w:lang w:val="mk-MK"/>
        </w:rPr>
        <w:t>.</w:t>
      </w:r>
      <w:r w:rsidR="00DE1019" w:rsidRPr="007D615B">
        <w:rPr>
          <w:rFonts w:asciiTheme="minorHAnsi" w:hAnsiTheme="minorHAnsi" w:cstheme="minorHAnsi"/>
          <w:sz w:val="22"/>
          <w:szCs w:val="22"/>
          <w:lang w:val="mk-MK"/>
        </w:rPr>
        <w:t xml:space="preserve">Тоа значи дека </w:t>
      </w:r>
      <w:r w:rsidR="00DE1019" w:rsidRPr="007D615B">
        <w:rPr>
          <w:rFonts w:asciiTheme="minorHAnsi" w:hAnsiTheme="minorHAnsi" w:cstheme="minorHAnsi"/>
          <w:b/>
          <w:bCs/>
          <w:sz w:val="22"/>
          <w:szCs w:val="22"/>
          <w:lang w:val="mk-MK"/>
        </w:rPr>
        <w:t>граѓаните приложуваат докази кои институциите треба да ги набават по службена должност</w:t>
      </w:r>
      <w:r w:rsidR="005F1A03" w:rsidRPr="007D615B">
        <w:rPr>
          <w:rFonts w:asciiTheme="minorHAnsi" w:hAnsiTheme="minorHAnsi" w:cstheme="minorHAnsi"/>
          <w:b/>
          <w:bCs/>
          <w:sz w:val="22"/>
          <w:szCs w:val="22"/>
          <w:lang w:val="mk-MK"/>
        </w:rPr>
        <w:t xml:space="preserve"> по електронски пат</w:t>
      </w:r>
      <w:r w:rsidR="00DE1019" w:rsidRPr="007D615B">
        <w:rPr>
          <w:rFonts w:asciiTheme="minorHAnsi" w:hAnsiTheme="minorHAnsi" w:cstheme="minorHAnsi"/>
          <w:sz w:val="22"/>
          <w:szCs w:val="22"/>
          <w:lang w:val="mk-MK"/>
        </w:rPr>
        <w:t xml:space="preserve"> и дека најголем дел од документите ги поднесуваат во </w:t>
      </w:r>
      <w:r w:rsidR="00DE1019" w:rsidRPr="007D615B">
        <w:rPr>
          <w:rFonts w:asciiTheme="minorHAnsi" w:hAnsiTheme="minorHAnsi" w:cstheme="minorHAnsi"/>
          <w:b/>
          <w:bCs/>
          <w:sz w:val="22"/>
          <w:szCs w:val="22"/>
          <w:lang w:val="mk-MK"/>
        </w:rPr>
        <w:t>писмена форма</w:t>
      </w:r>
      <w:r w:rsidR="00DE1019" w:rsidRPr="007D615B">
        <w:rPr>
          <w:rFonts w:asciiTheme="minorHAnsi" w:hAnsiTheme="minorHAnsi" w:cstheme="minorHAnsi"/>
          <w:sz w:val="22"/>
          <w:szCs w:val="22"/>
          <w:lang w:val="mk-MK"/>
        </w:rPr>
        <w:t xml:space="preserve">. Во отсуство на јасно утврдени надлежности за спроведување на инспекциски надзор во областа на законите кои ја регулираат употребата на информатичко-комуникациските технологии, </w:t>
      </w:r>
      <w:r w:rsidR="00426DAE" w:rsidRPr="007D615B">
        <w:rPr>
          <w:rFonts w:asciiTheme="minorHAnsi" w:hAnsiTheme="minorHAnsi" w:cstheme="minorHAnsi"/>
          <w:sz w:val="22"/>
          <w:szCs w:val="22"/>
          <w:lang w:val="mk-MK"/>
        </w:rPr>
        <w:t xml:space="preserve">не постојат брзи и ефективни механизми за примена на двата клучни принципи утврдени во Патоказот за дигитална трансформација, принципот „Само еднаш“ и „Дигиталното е стандардно“. </w:t>
      </w:r>
    </w:p>
    <w:p w14:paraId="667DE91E" w14:textId="77777777" w:rsidR="00A53240" w:rsidRPr="007D615B" w:rsidRDefault="005F1A03" w:rsidP="007D615B">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Со воспоставувањето на </w:t>
      </w:r>
      <w:r w:rsidRPr="007D615B">
        <w:rPr>
          <w:rFonts w:asciiTheme="minorHAnsi" w:hAnsiTheme="minorHAnsi" w:cstheme="minorHAnsi"/>
          <w:b/>
          <w:sz w:val="22"/>
          <w:szCs w:val="22"/>
          <w:lang w:val="mk-MK"/>
        </w:rPr>
        <w:t>платформата за интероперабилност</w:t>
      </w:r>
      <w:r w:rsidRPr="007D615B">
        <w:rPr>
          <w:rFonts w:asciiTheme="minorHAnsi" w:hAnsiTheme="minorHAnsi" w:cstheme="minorHAnsi"/>
          <w:sz w:val="22"/>
          <w:szCs w:val="22"/>
          <w:lang w:val="mk-MK"/>
        </w:rPr>
        <w:t xml:space="preserve"> се овозможи меѓусебно поврзување и размена на податоци помеѓу државните органи,  институциите и бизнис компаниите. Со тоа се олеснува и забрзува протокот на електронски информации кои се потребни за обезбедување на јавни услуги прилагодени на потребите на корисниците. </w:t>
      </w:r>
      <w:r w:rsidR="00AA3E88" w:rsidRPr="007D615B">
        <w:rPr>
          <w:rFonts w:asciiTheme="minorHAnsi" w:hAnsiTheme="minorHAnsi" w:cstheme="minorHAnsi"/>
          <w:sz w:val="22"/>
          <w:szCs w:val="22"/>
          <w:lang w:val="mk-MK"/>
        </w:rPr>
        <w:t>Сепак, бројот на институции кои се приклучени на платформата е мал (</w:t>
      </w:r>
      <w:r w:rsidR="0043217C" w:rsidRPr="007D615B">
        <w:rPr>
          <w:rFonts w:asciiTheme="minorHAnsi" w:hAnsiTheme="minorHAnsi" w:cstheme="minorHAnsi"/>
          <w:sz w:val="22"/>
          <w:szCs w:val="22"/>
          <w:lang w:val="ru-RU"/>
        </w:rPr>
        <w:t xml:space="preserve">58 </w:t>
      </w:r>
      <w:r w:rsidR="0043217C" w:rsidRPr="007D615B">
        <w:rPr>
          <w:rFonts w:asciiTheme="minorHAnsi" w:hAnsiTheme="minorHAnsi" w:cstheme="minorHAnsi"/>
          <w:sz w:val="22"/>
          <w:szCs w:val="22"/>
          <w:lang w:val="mk-MK"/>
        </w:rPr>
        <w:t>институции</w:t>
      </w:r>
      <w:r w:rsidR="00AA3E88" w:rsidRPr="007D615B">
        <w:rPr>
          <w:rFonts w:asciiTheme="minorHAnsi" w:hAnsiTheme="minorHAnsi" w:cstheme="minorHAnsi"/>
          <w:sz w:val="22"/>
          <w:szCs w:val="22"/>
          <w:lang w:val="mk-MK"/>
        </w:rPr>
        <w:t xml:space="preserve">) земајќи предвид дека беше воспоставена во 2015 година, а бројот на институции кои активно ја користат (имаат над 100 трансакции месечно) е </w:t>
      </w:r>
      <w:r w:rsidR="0043217C" w:rsidRPr="007D615B">
        <w:rPr>
          <w:rFonts w:asciiTheme="minorHAnsi" w:hAnsiTheme="minorHAnsi" w:cstheme="minorHAnsi"/>
          <w:sz w:val="22"/>
          <w:szCs w:val="22"/>
          <w:lang w:val="mk-MK"/>
        </w:rPr>
        <w:t xml:space="preserve">33 институции </w:t>
      </w:r>
      <w:r w:rsidR="00AA3E88" w:rsidRPr="007D615B">
        <w:rPr>
          <w:rFonts w:asciiTheme="minorHAnsi" w:hAnsiTheme="minorHAnsi" w:cstheme="minorHAnsi"/>
          <w:sz w:val="22"/>
          <w:szCs w:val="22"/>
          <w:lang w:val="mk-MK"/>
        </w:rPr>
        <w:t xml:space="preserve">што посочува на недоволна искористеност на потенцијалнот кој го нуди, што е утврдено и во Извештајот на ЕК. </w:t>
      </w:r>
    </w:p>
    <w:p w14:paraId="0765096E" w14:textId="77777777" w:rsidR="004F0A53" w:rsidRPr="00B753E4" w:rsidRDefault="005F1A03"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Министерството за дигитална </w:t>
      </w:r>
      <w:r w:rsidR="00AA3E88" w:rsidRPr="007D615B">
        <w:rPr>
          <w:rFonts w:asciiTheme="minorHAnsi" w:hAnsiTheme="minorHAnsi" w:cstheme="minorHAnsi"/>
          <w:sz w:val="22"/>
          <w:szCs w:val="22"/>
          <w:lang w:val="mk-MK"/>
        </w:rPr>
        <w:t>т</w:t>
      </w:r>
      <w:r w:rsidRPr="007D615B">
        <w:rPr>
          <w:rFonts w:asciiTheme="minorHAnsi" w:hAnsiTheme="minorHAnsi" w:cstheme="minorHAnsi"/>
          <w:sz w:val="22"/>
          <w:szCs w:val="22"/>
          <w:lang w:val="mk-MK"/>
        </w:rPr>
        <w:t xml:space="preserve">рансформација иницираше состаноци со институциите кои имаат соодветна техничка опрема, но до моментот не ја употребуваат за електронска размена на податоци со цел идентификување на потешкотиите за функционирање на интероперабилноста помеѓу институциите.При овие состаноци се </w:t>
      </w:r>
      <w:r w:rsidR="00AA3E88" w:rsidRPr="007D615B">
        <w:rPr>
          <w:rFonts w:asciiTheme="minorHAnsi" w:hAnsiTheme="minorHAnsi" w:cstheme="minorHAnsi"/>
          <w:sz w:val="22"/>
          <w:szCs w:val="22"/>
          <w:lang w:val="mk-MK"/>
        </w:rPr>
        <w:t xml:space="preserve">утврдија дел од причините за некористење на платформата,  </w:t>
      </w:r>
      <w:r w:rsidR="004F0A53" w:rsidRPr="007D615B">
        <w:rPr>
          <w:rFonts w:asciiTheme="minorHAnsi" w:hAnsiTheme="minorHAnsi" w:cstheme="minorHAnsi"/>
          <w:sz w:val="22"/>
          <w:szCs w:val="22"/>
          <w:lang w:val="mk-MK"/>
        </w:rPr>
        <w:t>меѓу кои и</w:t>
      </w:r>
      <w:r w:rsidR="00AA3E88" w:rsidRPr="007D615B">
        <w:rPr>
          <w:rFonts w:asciiTheme="minorHAnsi" w:hAnsiTheme="minorHAnsi" w:cstheme="minorHAnsi"/>
          <w:sz w:val="22"/>
          <w:szCs w:val="22"/>
          <w:lang w:val="mk-MK"/>
        </w:rPr>
        <w:t xml:space="preserve"> голем</w:t>
      </w:r>
      <w:r w:rsidR="004F0A53" w:rsidRPr="007D615B">
        <w:rPr>
          <w:rFonts w:asciiTheme="minorHAnsi" w:hAnsiTheme="minorHAnsi" w:cstheme="minorHAnsi"/>
          <w:sz w:val="22"/>
          <w:szCs w:val="22"/>
          <w:lang w:val="mk-MK"/>
        </w:rPr>
        <w:t>иот</w:t>
      </w:r>
      <w:r w:rsidRPr="007D615B">
        <w:rPr>
          <w:rFonts w:asciiTheme="minorHAnsi" w:hAnsiTheme="minorHAnsi" w:cstheme="minorHAnsi"/>
          <w:sz w:val="22"/>
          <w:szCs w:val="22"/>
          <w:lang w:val="ru-RU"/>
        </w:rPr>
        <w:t>одлив на ИТ кадар од институциите</w:t>
      </w:r>
      <w:r w:rsidR="00AA3E88" w:rsidRPr="007D615B">
        <w:rPr>
          <w:rFonts w:asciiTheme="minorHAnsi" w:hAnsiTheme="minorHAnsi" w:cstheme="minorHAnsi"/>
          <w:sz w:val="22"/>
          <w:szCs w:val="22"/>
          <w:lang w:val="mk-MK"/>
        </w:rPr>
        <w:t xml:space="preserve">, недоволна </w:t>
      </w:r>
      <w:r w:rsidRPr="007D615B">
        <w:rPr>
          <w:rFonts w:asciiTheme="minorHAnsi" w:hAnsiTheme="minorHAnsi" w:cstheme="minorHAnsi"/>
          <w:sz w:val="22"/>
          <w:szCs w:val="22"/>
          <w:lang w:val="ru-RU"/>
        </w:rPr>
        <w:t>комуникацијата и кординацијата помеѓу</w:t>
      </w:r>
      <w:r w:rsidR="004F0A53" w:rsidRPr="007D615B">
        <w:rPr>
          <w:rFonts w:asciiTheme="minorHAnsi" w:hAnsiTheme="minorHAnsi" w:cstheme="minorHAnsi"/>
          <w:sz w:val="22"/>
          <w:szCs w:val="22"/>
          <w:lang w:val="mk-MK"/>
        </w:rPr>
        <w:t xml:space="preserve"> нив и</w:t>
      </w:r>
      <w:r w:rsidRPr="007D615B">
        <w:rPr>
          <w:rFonts w:asciiTheme="minorHAnsi" w:hAnsiTheme="minorHAnsi" w:cstheme="minorHAnsi"/>
          <w:sz w:val="22"/>
          <w:szCs w:val="22"/>
          <w:lang w:val="ru-RU"/>
        </w:rPr>
        <w:t xml:space="preserve"> МДТ</w:t>
      </w:r>
      <w:r w:rsidR="00AA3E88" w:rsidRPr="007D615B">
        <w:rPr>
          <w:rFonts w:asciiTheme="minorHAnsi" w:hAnsiTheme="minorHAnsi" w:cstheme="minorHAnsi"/>
          <w:sz w:val="22"/>
          <w:szCs w:val="22"/>
          <w:lang w:val="mk-MK"/>
        </w:rPr>
        <w:t>, како и потребата за п</w:t>
      </w:r>
      <w:r w:rsidRPr="007D615B">
        <w:rPr>
          <w:rFonts w:asciiTheme="minorHAnsi" w:hAnsiTheme="minorHAnsi" w:cstheme="minorHAnsi"/>
          <w:sz w:val="22"/>
          <w:szCs w:val="22"/>
          <w:lang w:val="ru-RU"/>
        </w:rPr>
        <w:t xml:space="preserve">ромена на внатрешните процеси на институциите, </w:t>
      </w:r>
      <w:r w:rsidR="00F567CC" w:rsidRPr="007D615B">
        <w:rPr>
          <w:rFonts w:asciiTheme="minorHAnsi" w:hAnsiTheme="minorHAnsi" w:cstheme="minorHAnsi"/>
          <w:sz w:val="22"/>
          <w:szCs w:val="22"/>
          <w:lang w:val="mk-MK"/>
        </w:rPr>
        <w:t>дигитализирање на нивните регистри во машински-читлив формат,</w:t>
      </w:r>
      <w:r w:rsidRPr="007D615B">
        <w:rPr>
          <w:rFonts w:asciiTheme="minorHAnsi" w:hAnsiTheme="minorHAnsi" w:cstheme="minorHAnsi"/>
          <w:sz w:val="22"/>
          <w:szCs w:val="22"/>
          <w:lang w:val="ru-RU"/>
        </w:rPr>
        <w:t>прилагодување и интеграција на нивните софтверски решенија со платформата за интероперабилност.</w:t>
      </w:r>
    </w:p>
    <w:p w14:paraId="4A277928" w14:textId="22008667" w:rsidR="004F0A53" w:rsidRPr="00B753E4" w:rsidRDefault="004F0A53" w:rsidP="007B6DD5">
      <w:pPr>
        <w:spacing w:before="240"/>
        <w:ind w:firstLine="720"/>
        <w:jc w:val="both"/>
        <w:rPr>
          <w:rFonts w:asciiTheme="minorHAnsi" w:hAnsiTheme="minorHAnsi" w:cstheme="minorHAnsi"/>
          <w:bCs/>
          <w:sz w:val="22"/>
          <w:szCs w:val="22"/>
          <w:lang w:val="ru-RU"/>
        </w:rPr>
      </w:pPr>
      <w:r w:rsidRPr="007D615B">
        <w:rPr>
          <w:rFonts w:asciiTheme="minorHAnsi" w:hAnsiTheme="minorHAnsi" w:cstheme="minorHAnsi"/>
          <w:sz w:val="22"/>
          <w:szCs w:val="22"/>
          <w:lang w:val="mk-MK"/>
        </w:rPr>
        <w:t xml:space="preserve">Користејќи ја платформата за интероперабилност во 2019 година беше воспоставен </w:t>
      </w:r>
      <w:r w:rsidRPr="007D615B">
        <w:rPr>
          <w:rFonts w:asciiTheme="minorHAnsi" w:hAnsiTheme="minorHAnsi" w:cstheme="minorHAnsi"/>
          <w:b/>
          <w:sz w:val="22"/>
          <w:szCs w:val="22"/>
          <w:lang w:val="mk-MK"/>
        </w:rPr>
        <w:t>системот Централен регистар на население</w:t>
      </w:r>
      <w:r w:rsidRPr="007D615B">
        <w:rPr>
          <w:rFonts w:asciiTheme="minorHAnsi" w:hAnsiTheme="minorHAnsi" w:cstheme="minorHAnsi"/>
          <w:sz w:val="22"/>
          <w:szCs w:val="22"/>
          <w:lang w:val="mk-MK"/>
        </w:rPr>
        <w:t xml:space="preserve">. Системот содржи унифицирани и прецизни податоци за граѓаните без притоа да има потреба за рачно ажурирање и одржување. Овој систем им овозможува на институциите и бизнисите да дојдат до личните податоци за граѓаните кои се неопходни за одредени управни постапки, а притоа е основа за развој на </w:t>
      </w:r>
      <w:r w:rsidRPr="007D615B">
        <w:rPr>
          <w:rFonts w:asciiTheme="minorHAnsi" w:hAnsiTheme="minorHAnsi" w:cstheme="minorHAnsi"/>
          <w:b/>
          <w:sz w:val="22"/>
          <w:szCs w:val="22"/>
          <w:lang w:val="mk-MK"/>
        </w:rPr>
        <w:t xml:space="preserve">дигитален </w:t>
      </w:r>
      <w:r w:rsidRPr="007D615B">
        <w:rPr>
          <w:rFonts w:asciiTheme="minorHAnsi" w:hAnsiTheme="minorHAnsi" w:cstheme="minorHAnsi"/>
          <w:b/>
          <w:sz w:val="22"/>
          <w:szCs w:val="22"/>
          <w:lang w:val="mk-MK"/>
        </w:rPr>
        <w:lastRenderedPageBreak/>
        <w:t>идентитет на граѓаните</w:t>
      </w:r>
      <w:r w:rsidRPr="007D615B">
        <w:rPr>
          <w:rFonts w:asciiTheme="minorHAnsi" w:hAnsiTheme="minorHAnsi" w:cstheme="minorHAnsi"/>
          <w:sz w:val="22"/>
          <w:szCs w:val="22"/>
          <w:lang w:val="mk-MK"/>
        </w:rPr>
        <w:t xml:space="preserve">, што е предуслов за воспоставувањето на </w:t>
      </w:r>
      <w:r w:rsidRPr="007D615B">
        <w:rPr>
          <w:rFonts w:asciiTheme="minorHAnsi" w:hAnsiTheme="minorHAnsi" w:cstheme="minorHAnsi"/>
          <w:bCs/>
          <w:sz w:val="22"/>
          <w:szCs w:val="22"/>
          <w:lang w:val="mk-MK"/>
        </w:rPr>
        <w:t>Националниот портал за електронски услуги.</w:t>
      </w:r>
      <w:r w:rsidRPr="007D615B">
        <w:rPr>
          <w:rFonts w:asciiTheme="minorHAnsi" w:hAnsiTheme="minorHAnsi" w:cstheme="minorHAnsi"/>
          <w:b/>
          <w:sz w:val="22"/>
          <w:szCs w:val="22"/>
          <w:lang w:val="mk-MK"/>
        </w:rPr>
        <w:t>Искористеноста на потенцијалот на системот е недоволна,</w:t>
      </w:r>
      <w:r w:rsidRPr="007D615B">
        <w:rPr>
          <w:rFonts w:asciiTheme="minorHAnsi" w:hAnsiTheme="minorHAnsi" w:cstheme="minorHAnsi"/>
          <w:bCs/>
          <w:sz w:val="22"/>
          <w:szCs w:val="22"/>
          <w:lang w:val="mk-MK"/>
        </w:rPr>
        <w:t xml:space="preserve"> како при испораката на услуги кон граѓаните, така и во </w:t>
      </w:r>
      <w:r w:rsidRPr="007D615B">
        <w:rPr>
          <w:rFonts w:asciiTheme="minorHAnsi" w:hAnsiTheme="minorHAnsi" w:cstheme="minorHAnsi"/>
          <w:b/>
          <w:sz w:val="22"/>
          <w:szCs w:val="22"/>
          <w:lang w:val="mk-MK"/>
        </w:rPr>
        <w:t xml:space="preserve">процесот на креирање на политики и донесување на одлуки базирани на докази. </w:t>
      </w:r>
    </w:p>
    <w:p w14:paraId="675FD636" w14:textId="09E55350" w:rsidR="00D67D47" w:rsidRDefault="004F0A53" w:rsidP="003B63BB">
      <w:pPr>
        <w:spacing w:before="240"/>
        <w:ind w:firstLine="720"/>
        <w:jc w:val="both"/>
        <w:rPr>
          <w:rFonts w:asciiTheme="minorHAnsi" w:hAnsiTheme="minorHAnsi" w:cstheme="minorHAnsi"/>
          <w:sz w:val="22"/>
          <w:szCs w:val="22"/>
          <w:lang w:val="en-GB"/>
        </w:rPr>
      </w:pPr>
      <w:r w:rsidRPr="007D615B">
        <w:rPr>
          <w:rFonts w:asciiTheme="minorHAnsi" w:hAnsiTheme="minorHAnsi" w:cstheme="minorHAnsi"/>
          <w:b/>
          <w:bCs/>
          <w:sz w:val="22"/>
          <w:szCs w:val="22"/>
          <w:lang w:val="mk-MK"/>
        </w:rPr>
        <w:t>Националниот портал за електронски услуги</w:t>
      </w:r>
      <w:r w:rsidRPr="007D615B">
        <w:rPr>
          <w:rFonts w:asciiTheme="minorHAnsi" w:hAnsiTheme="minorHAnsi" w:cstheme="minorHAnsi"/>
          <w:sz w:val="22"/>
          <w:szCs w:val="22"/>
          <w:lang w:val="mk-MK"/>
        </w:rPr>
        <w:t xml:space="preserve"> претставува електронска платформа која овозможува испорака на  </w:t>
      </w:r>
      <w:r w:rsidR="00E8528C">
        <w:rPr>
          <w:rFonts w:asciiTheme="minorHAnsi" w:hAnsiTheme="minorHAnsi" w:cstheme="minorHAnsi"/>
          <w:sz w:val="22"/>
          <w:szCs w:val="22"/>
          <w:lang w:val="ru-RU"/>
        </w:rPr>
        <w:t>306</w:t>
      </w:r>
      <w:r w:rsidR="00CC3578">
        <w:rPr>
          <w:rFonts w:asciiTheme="minorHAnsi" w:hAnsiTheme="minorHAnsi" w:cstheme="minorHAnsi"/>
          <w:sz w:val="22"/>
          <w:szCs w:val="22"/>
          <w:lang w:val="ru-RU"/>
        </w:rPr>
        <w:t xml:space="preserve"> </w:t>
      </w:r>
      <w:r w:rsidRPr="007D615B">
        <w:rPr>
          <w:rFonts w:asciiTheme="minorHAnsi" w:hAnsiTheme="minorHAnsi" w:cstheme="minorHAnsi"/>
          <w:sz w:val="22"/>
          <w:szCs w:val="22"/>
          <w:lang w:val="mk-MK"/>
        </w:rPr>
        <w:t xml:space="preserve">електронски владини услуги. Порталот во 2022 година беше надграден со можност да испорачува услуги и за бизниси. Извештаите на ЕК забележуваат дека е </w:t>
      </w:r>
      <w:r w:rsidRPr="007D615B">
        <w:rPr>
          <w:rFonts w:asciiTheme="minorHAnsi" w:hAnsiTheme="minorHAnsi" w:cstheme="minorHAnsi"/>
          <w:b/>
          <w:bCs/>
          <w:sz w:val="22"/>
          <w:szCs w:val="22"/>
          <w:lang w:val="mk-MK"/>
        </w:rPr>
        <w:t>неопходно значително зголемување на бројот на достапни електронски услуги, со посебен фокус на оние кои се најмногу барани од граѓаните и бизнис секторот</w:t>
      </w:r>
      <w:r w:rsidRPr="007D615B">
        <w:rPr>
          <w:rFonts w:asciiTheme="minorHAnsi" w:hAnsiTheme="minorHAnsi" w:cstheme="minorHAnsi"/>
          <w:sz w:val="22"/>
          <w:szCs w:val="22"/>
          <w:lang w:val="mk-MK"/>
        </w:rPr>
        <w:t xml:space="preserve">, како и преземање активности за </w:t>
      </w:r>
      <w:r w:rsidRPr="007D615B">
        <w:rPr>
          <w:rFonts w:asciiTheme="minorHAnsi" w:hAnsiTheme="minorHAnsi" w:cstheme="minorHAnsi"/>
          <w:b/>
          <w:bCs/>
          <w:sz w:val="22"/>
          <w:szCs w:val="22"/>
          <w:lang w:val="mk-MK"/>
        </w:rPr>
        <w:t>зголемување на свеста</w:t>
      </w:r>
      <w:r w:rsidRPr="007D615B">
        <w:rPr>
          <w:rFonts w:asciiTheme="minorHAnsi" w:hAnsiTheme="minorHAnsi" w:cstheme="minorHAnsi"/>
          <w:sz w:val="22"/>
          <w:szCs w:val="22"/>
          <w:lang w:val="mk-MK"/>
        </w:rPr>
        <w:t xml:space="preserve"> за можностите кои порталот ги нуди. Ова го потврдува и извештајот на ДЗР за ефективноста на порталот, кој меѓу другото ја идентификува и </w:t>
      </w:r>
      <w:r w:rsidRPr="007D615B">
        <w:rPr>
          <w:rFonts w:asciiTheme="minorHAnsi" w:hAnsiTheme="minorHAnsi" w:cstheme="minorHAnsi"/>
          <w:b/>
          <w:bCs/>
          <w:sz w:val="22"/>
          <w:szCs w:val="22"/>
          <w:lang w:val="mk-MK"/>
        </w:rPr>
        <w:t xml:space="preserve">еднаквата цена на </w:t>
      </w:r>
      <w:r w:rsidRPr="007D615B">
        <w:rPr>
          <w:rFonts w:asciiTheme="minorHAnsi" w:hAnsiTheme="minorHAnsi" w:cstheme="minorHAnsi"/>
          <w:b/>
          <w:bCs/>
          <w:sz w:val="22"/>
          <w:szCs w:val="22"/>
          <w:lang w:val="ru-RU"/>
        </w:rPr>
        <w:t>електронските и хартиените документи</w:t>
      </w:r>
      <w:r w:rsidRPr="007D615B">
        <w:rPr>
          <w:rFonts w:asciiTheme="minorHAnsi" w:hAnsiTheme="minorHAnsi" w:cstheme="minorHAnsi"/>
          <w:sz w:val="22"/>
          <w:szCs w:val="22"/>
          <w:lang w:val="mk-MK"/>
        </w:rPr>
        <w:t xml:space="preserve"> како една од причините што до тој момент постоеле </w:t>
      </w:r>
      <w:r w:rsidRPr="007D615B">
        <w:rPr>
          <w:rFonts w:asciiTheme="minorHAnsi" w:hAnsiTheme="minorHAnsi" w:cstheme="minorHAnsi"/>
          <w:sz w:val="22"/>
          <w:szCs w:val="22"/>
          <w:lang w:val="ru-RU"/>
        </w:rPr>
        <w:t>0,556 поднесени барања по регистриран корисник</w:t>
      </w:r>
      <w:r w:rsidRPr="007D615B">
        <w:rPr>
          <w:rFonts w:asciiTheme="minorHAnsi" w:hAnsiTheme="minorHAnsi" w:cstheme="minorHAnsi"/>
          <w:sz w:val="22"/>
          <w:szCs w:val="22"/>
          <w:lang w:val="mk-MK"/>
        </w:rPr>
        <w:t xml:space="preserve">. Земајќи ги предвид податоците за </w:t>
      </w:r>
      <w:r w:rsidRPr="007D615B">
        <w:rPr>
          <w:rFonts w:asciiTheme="minorHAnsi" w:hAnsiTheme="minorHAnsi" w:cstheme="minorHAnsi"/>
          <w:b/>
          <w:bCs/>
          <w:sz w:val="22"/>
          <w:szCs w:val="22"/>
          <w:lang w:val="mk-MK"/>
        </w:rPr>
        <w:t>сите вложени финансиски средства</w:t>
      </w:r>
      <w:r w:rsidRPr="007D615B">
        <w:rPr>
          <w:rFonts w:asciiTheme="minorHAnsi" w:hAnsiTheme="minorHAnsi" w:cstheme="minorHAnsi"/>
          <w:sz w:val="22"/>
          <w:szCs w:val="22"/>
          <w:lang w:val="mk-MK"/>
        </w:rPr>
        <w:t xml:space="preserve"> во развојот и одржувањето на националниот портал</w:t>
      </w:r>
      <w:r w:rsidR="00301C49" w:rsidRPr="007D615B">
        <w:rPr>
          <w:rFonts w:asciiTheme="minorHAnsi" w:hAnsiTheme="minorHAnsi" w:cstheme="minorHAnsi"/>
          <w:sz w:val="22"/>
          <w:szCs w:val="22"/>
          <w:lang w:val="mk-MK"/>
        </w:rPr>
        <w:t xml:space="preserve"> од една страна и бројот на испорачани услуги на друга</w:t>
      </w:r>
      <w:r w:rsidRPr="007D615B">
        <w:rPr>
          <w:rFonts w:asciiTheme="minorHAnsi" w:hAnsiTheme="minorHAnsi" w:cstheme="minorHAnsi"/>
          <w:sz w:val="22"/>
          <w:szCs w:val="22"/>
          <w:lang w:val="mk-MK"/>
        </w:rPr>
        <w:t xml:space="preserve">, извештајот утврдува дека цената на една реализирана е-услуга преку националниот портал за е-услуги </w:t>
      </w:r>
      <w:r w:rsidRPr="007D615B">
        <w:rPr>
          <w:rFonts w:asciiTheme="minorHAnsi" w:hAnsiTheme="minorHAnsi" w:cstheme="minorHAnsi"/>
          <w:b/>
          <w:bCs/>
          <w:sz w:val="22"/>
          <w:szCs w:val="22"/>
          <w:lang w:val="mk-MK"/>
        </w:rPr>
        <w:t>изнесува 12.815 денари.</w:t>
      </w:r>
      <w:r w:rsidR="00CA722B">
        <w:rPr>
          <w:rFonts w:asciiTheme="minorHAnsi" w:hAnsiTheme="minorHAnsi" w:cstheme="minorHAnsi"/>
          <w:b/>
          <w:bCs/>
          <w:sz w:val="22"/>
          <w:szCs w:val="22"/>
          <w:lang w:val="mk-MK"/>
        </w:rPr>
        <w:t xml:space="preserve"> </w:t>
      </w:r>
      <w:r w:rsidR="00453145" w:rsidRPr="007D615B">
        <w:rPr>
          <w:rFonts w:asciiTheme="minorHAnsi" w:hAnsiTheme="minorHAnsi" w:cstheme="minorHAnsi"/>
          <w:sz w:val="22"/>
          <w:szCs w:val="22"/>
          <w:lang w:val="mk-MK"/>
        </w:rPr>
        <w:t>Дополнително забележува дека и</w:t>
      </w:r>
      <w:r w:rsidR="00453145" w:rsidRPr="007D615B">
        <w:rPr>
          <w:rFonts w:asciiTheme="minorHAnsi" w:hAnsiTheme="minorHAnsi" w:cstheme="minorHAnsi"/>
          <w:sz w:val="22"/>
          <w:szCs w:val="22"/>
          <w:lang w:val="ru-RU"/>
        </w:rPr>
        <w:t xml:space="preserve">ако порталот е прилагоден за користење на мобилен телефон или таблет, </w:t>
      </w:r>
      <w:r w:rsidR="00453145" w:rsidRPr="007D615B">
        <w:rPr>
          <w:rFonts w:asciiTheme="minorHAnsi" w:hAnsiTheme="minorHAnsi" w:cstheme="minorHAnsi"/>
          <w:b/>
          <w:bCs/>
          <w:sz w:val="22"/>
          <w:szCs w:val="22"/>
          <w:lang w:val="ru-RU"/>
        </w:rPr>
        <w:t>не е дизајнирана и изготвена е-апликација</w:t>
      </w:r>
      <w:r w:rsidR="00453145" w:rsidRPr="007D615B">
        <w:rPr>
          <w:rFonts w:asciiTheme="minorHAnsi" w:hAnsiTheme="minorHAnsi" w:cstheme="minorHAnsi"/>
          <w:sz w:val="22"/>
          <w:szCs w:val="22"/>
          <w:lang w:val="ru-RU"/>
        </w:rPr>
        <w:t xml:space="preserve">, која граѓаните ќе можат да ја инсталираат на </w:t>
      </w:r>
      <w:r w:rsidR="00DE66EA">
        <w:rPr>
          <w:rFonts w:asciiTheme="minorHAnsi" w:hAnsiTheme="minorHAnsi" w:cstheme="minorHAnsi"/>
          <w:sz w:val="22"/>
          <w:szCs w:val="22"/>
          <w:lang w:val="ru-RU"/>
        </w:rPr>
        <w:t>смарт</w:t>
      </w:r>
      <w:r w:rsidR="00453145" w:rsidRPr="007D615B">
        <w:rPr>
          <w:rFonts w:asciiTheme="minorHAnsi" w:hAnsiTheme="minorHAnsi" w:cstheme="minorHAnsi"/>
          <w:sz w:val="22"/>
          <w:szCs w:val="22"/>
          <w:lang w:val="ru-RU"/>
        </w:rPr>
        <w:t xml:space="preserve"> уреди и како таква би се користела.</w:t>
      </w:r>
    </w:p>
    <w:p w14:paraId="6F844DD1" w14:textId="1CDEC57C" w:rsidR="00D52520" w:rsidRPr="00D52520" w:rsidRDefault="00CA722B" w:rsidP="003B63BB">
      <w:pPr>
        <w:spacing w:before="240"/>
        <w:ind w:firstLine="720"/>
        <w:jc w:val="both"/>
        <w:rPr>
          <w:rFonts w:asciiTheme="minorHAnsi" w:hAnsiTheme="minorHAnsi" w:cstheme="minorHAnsi"/>
          <w:sz w:val="22"/>
          <w:szCs w:val="22"/>
          <w:lang w:val="en-GB"/>
        </w:rPr>
      </w:pPr>
      <w:r w:rsidRPr="00D52520">
        <w:rPr>
          <w:rFonts w:asciiTheme="minorHAnsi" w:hAnsiTheme="minorHAnsi" w:cstheme="minorHAnsi"/>
          <w:noProof/>
          <w:sz w:val="22"/>
          <w:szCs w:val="22"/>
          <w:lang w:val="en-GB"/>
        </w:rPr>
        <mc:AlternateContent>
          <mc:Choice Requires="wps">
            <w:drawing>
              <wp:anchor distT="91440" distB="91440" distL="114300" distR="114300" simplePos="0" relativeHeight="251689984" behindDoc="1" locked="0" layoutInCell="1" allowOverlap="1" wp14:anchorId="5F4D77A2" wp14:editId="5E9ECB46">
                <wp:simplePos x="0" y="0"/>
                <wp:positionH relativeFrom="margin">
                  <wp:posOffset>1192530</wp:posOffset>
                </wp:positionH>
                <wp:positionV relativeFrom="paragraph">
                  <wp:posOffset>107315</wp:posOffset>
                </wp:positionV>
                <wp:extent cx="3554095" cy="1097280"/>
                <wp:effectExtent l="0" t="0" r="0" b="0"/>
                <wp:wrapThrough wrapText="bothSides">
                  <wp:wrapPolygon edited="0">
                    <wp:start x="347" y="0"/>
                    <wp:lineTo x="347" y="21000"/>
                    <wp:lineTo x="21187" y="21000"/>
                    <wp:lineTo x="21187" y="0"/>
                    <wp:lineTo x="347"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097280"/>
                        </a:xfrm>
                        <a:prstGeom prst="rect">
                          <a:avLst/>
                        </a:prstGeom>
                        <a:noFill/>
                        <a:ln w="9525">
                          <a:noFill/>
                          <a:miter lim="800000"/>
                          <a:headEnd/>
                          <a:tailEnd/>
                        </a:ln>
                      </wps:spPr>
                      <wps:txbx>
                        <w:txbxContent>
                          <w:p w14:paraId="0B00F3ED" w14:textId="4DC91585" w:rsidR="00D52520" w:rsidRPr="00D52520" w:rsidRDefault="00D52520">
                            <w:pPr>
                              <w:pBdr>
                                <w:top w:val="single" w:sz="24" w:space="8" w:color="5B9BD5" w:themeColor="accent1"/>
                                <w:bottom w:val="single" w:sz="24" w:space="8" w:color="5B9BD5" w:themeColor="accent1"/>
                              </w:pBdr>
                              <w:rPr>
                                <w:rStyle w:val="Strong"/>
                                <w:lang w:val="mk-MK"/>
                              </w:rPr>
                            </w:pPr>
                            <w:proofErr w:type="spellStart"/>
                            <w:r w:rsidRPr="00D52520">
                              <w:rPr>
                                <w:rStyle w:val="Strong"/>
                              </w:rPr>
                              <w:t>Приближно</w:t>
                            </w:r>
                            <w:proofErr w:type="spellEnd"/>
                            <w:r w:rsidRPr="00D52520">
                              <w:rPr>
                                <w:rStyle w:val="Strong"/>
                              </w:rPr>
                              <w:t xml:space="preserve"> 13 </w:t>
                            </w:r>
                            <w:proofErr w:type="spellStart"/>
                            <w:r w:rsidRPr="00D52520">
                              <w:rPr>
                                <w:rStyle w:val="Strong"/>
                              </w:rPr>
                              <w:t>од</w:t>
                            </w:r>
                            <w:proofErr w:type="spellEnd"/>
                            <w:r w:rsidRPr="00D52520">
                              <w:rPr>
                                <w:rStyle w:val="Strong"/>
                              </w:rPr>
                              <w:t xml:space="preserve"> 100 </w:t>
                            </w:r>
                            <w:proofErr w:type="spellStart"/>
                            <w:r w:rsidRPr="00D52520">
                              <w:rPr>
                                <w:rStyle w:val="Strong"/>
                              </w:rPr>
                              <w:t>луѓе</w:t>
                            </w:r>
                            <w:proofErr w:type="spellEnd"/>
                            <w:r w:rsidRPr="00D52520">
                              <w:rPr>
                                <w:rStyle w:val="Strong"/>
                              </w:rPr>
                              <w:t xml:space="preserve"> </w:t>
                            </w:r>
                            <w:proofErr w:type="spellStart"/>
                            <w:r w:rsidRPr="00D52520">
                              <w:rPr>
                                <w:rStyle w:val="Strong"/>
                              </w:rPr>
                              <w:t>на</w:t>
                            </w:r>
                            <w:proofErr w:type="spellEnd"/>
                            <w:r w:rsidRPr="00D52520">
                              <w:rPr>
                                <w:rStyle w:val="Strong"/>
                              </w:rPr>
                              <w:t xml:space="preserve"> </w:t>
                            </w:r>
                            <w:proofErr w:type="spellStart"/>
                            <w:r w:rsidRPr="00D52520">
                              <w:rPr>
                                <w:rStyle w:val="Strong"/>
                              </w:rPr>
                              <w:t>возраст</w:t>
                            </w:r>
                            <w:proofErr w:type="spellEnd"/>
                            <w:r w:rsidRPr="00D52520">
                              <w:rPr>
                                <w:rStyle w:val="Strong"/>
                              </w:rPr>
                              <w:t xml:space="preserve"> </w:t>
                            </w:r>
                            <w:proofErr w:type="spellStart"/>
                            <w:r w:rsidRPr="00D52520">
                              <w:rPr>
                                <w:rStyle w:val="Strong"/>
                              </w:rPr>
                              <w:t>од</w:t>
                            </w:r>
                            <w:proofErr w:type="spellEnd"/>
                            <w:r w:rsidRPr="00D52520">
                              <w:rPr>
                                <w:rStyle w:val="Strong"/>
                              </w:rPr>
                              <w:t xml:space="preserve"> 18 </w:t>
                            </w:r>
                            <w:proofErr w:type="spellStart"/>
                            <w:r w:rsidRPr="00D52520">
                              <w:rPr>
                                <w:rStyle w:val="Strong"/>
                              </w:rPr>
                              <w:t>до</w:t>
                            </w:r>
                            <w:proofErr w:type="spellEnd"/>
                            <w:r w:rsidRPr="00D52520">
                              <w:rPr>
                                <w:rStyle w:val="Strong"/>
                              </w:rPr>
                              <w:t xml:space="preserve"> 70 </w:t>
                            </w:r>
                            <w:proofErr w:type="spellStart"/>
                            <w:r w:rsidRPr="00D52520">
                              <w:rPr>
                                <w:rStyle w:val="Strong"/>
                              </w:rPr>
                              <w:t>години</w:t>
                            </w:r>
                            <w:proofErr w:type="spellEnd"/>
                            <w:r w:rsidRPr="00D52520">
                              <w:rPr>
                                <w:rStyle w:val="Strong"/>
                              </w:rPr>
                              <w:t xml:space="preserve"> </w:t>
                            </w:r>
                            <w:proofErr w:type="spellStart"/>
                            <w:r w:rsidRPr="00D52520">
                              <w:rPr>
                                <w:rStyle w:val="Strong"/>
                              </w:rPr>
                              <w:t>се</w:t>
                            </w:r>
                            <w:proofErr w:type="spellEnd"/>
                            <w:r w:rsidRPr="00D52520">
                              <w:rPr>
                                <w:rStyle w:val="Strong"/>
                              </w:rPr>
                              <w:t xml:space="preserve"> </w:t>
                            </w:r>
                            <w:proofErr w:type="spellStart"/>
                            <w:r w:rsidRPr="00D52520">
                              <w:rPr>
                                <w:rStyle w:val="Strong"/>
                              </w:rPr>
                              <w:t>регистрирани</w:t>
                            </w:r>
                            <w:proofErr w:type="spellEnd"/>
                            <w:r w:rsidRPr="00D52520">
                              <w:rPr>
                                <w:rStyle w:val="Strong"/>
                              </w:rPr>
                              <w:t xml:space="preserve"> </w:t>
                            </w:r>
                            <w:proofErr w:type="spellStart"/>
                            <w:r w:rsidRPr="00D52520">
                              <w:rPr>
                                <w:rStyle w:val="Strong"/>
                              </w:rPr>
                              <w:t>на</w:t>
                            </w:r>
                            <w:proofErr w:type="spellEnd"/>
                            <w:r w:rsidRPr="00D52520">
                              <w:rPr>
                                <w:rStyle w:val="Strong"/>
                              </w:rPr>
                              <w:t xml:space="preserve"> </w:t>
                            </w:r>
                            <w:proofErr w:type="spellStart"/>
                            <w:r w:rsidRPr="00D52520">
                              <w:rPr>
                                <w:rStyle w:val="Strong"/>
                              </w:rPr>
                              <w:t>порталот</w:t>
                            </w:r>
                            <w:proofErr w:type="spellEnd"/>
                            <w:r w:rsidRPr="00D52520">
                              <w:rPr>
                                <w:rStyle w:val="Strong"/>
                              </w:rPr>
                              <w:t xml:space="preserve"> </w:t>
                            </w:r>
                            <w:proofErr w:type="spellStart"/>
                            <w:r w:rsidRPr="00D52520">
                              <w:rPr>
                                <w:rStyle w:val="Strong"/>
                              </w:rPr>
                              <w:t>за</w:t>
                            </w:r>
                            <w:proofErr w:type="spellEnd"/>
                            <w:r w:rsidRPr="00D52520">
                              <w:rPr>
                                <w:rStyle w:val="Strong"/>
                              </w:rPr>
                              <w:t xml:space="preserve"> </w:t>
                            </w:r>
                            <w:proofErr w:type="spellStart"/>
                            <w:r w:rsidRPr="00D52520">
                              <w:rPr>
                                <w:rStyle w:val="Strong"/>
                              </w:rPr>
                              <w:t>електронски</w:t>
                            </w:r>
                            <w:proofErr w:type="spellEnd"/>
                            <w:r w:rsidRPr="00D52520">
                              <w:rPr>
                                <w:rStyle w:val="Strong"/>
                              </w:rPr>
                              <w:t xml:space="preserve"> </w:t>
                            </w:r>
                            <w:proofErr w:type="spellStart"/>
                            <w:r w:rsidRPr="00D52520">
                              <w:rPr>
                                <w:rStyle w:val="Strong"/>
                              </w:rPr>
                              <w:t>услуги</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D77A2" id="_x0000_t202" coordsize="21600,21600" o:spt="202" path="m,l,21600r21600,l21600,xe">
                <v:stroke joinstyle="miter"/>
                <v:path gradientshapeok="t" o:connecttype="rect"/>
              </v:shapetype>
              <v:shape id="Text Box 2" o:spid="_x0000_s1035" type="#_x0000_t202" style="position:absolute;left:0;text-align:left;margin-left:93.9pt;margin-top:8.45pt;width:279.85pt;height:86.4pt;z-index:-2516264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" filled="f" stroked="f">
                <v:textbox>
                  <w:txbxContent>
                    <w:p w14:paraId="0B00F3ED" w14:textId="4DC91585" w:rsidR="00D52520" w:rsidRPr="00D52520" w:rsidRDefault="00D52520">
                      <w:pPr>
                        <w:pBdr>
                          <w:top w:val="single" w:sz="24" w:space="8" w:color="5B9BD5" w:themeColor="accent1"/>
                          <w:bottom w:val="single" w:sz="24" w:space="8" w:color="5B9BD5" w:themeColor="accent1"/>
                        </w:pBdr>
                        <w:rPr>
                          <w:rStyle w:val="Strong"/>
                          <w:lang w:val="mk-MK"/>
                        </w:rPr>
                      </w:pPr>
                      <w:proofErr w:type="spellStart"/>
                      <w:r w:rsidRPr="00D52520">
                        <w:rPr>
                          <w:rStyle w:val="Strong"/>
                        </w:rPr>
                        <w:t>Приближно</w:t>
                      </w:r>
                      <w:proofErr w:type="spellEnd"/>
                      <w:r w:rsidRPr="00D52520">
                        <w:rPr>
                          <w:rStyle w:val="Strong"/>
                        </w:rPr>
                        <w:t xml:space="preserve"> 13 </w:t>
                      </w:r>
                      <w:proofErr w:type="spellStart"/>
                      <w:r w:rsidRPr="00D52520">
                        <w:rPr>
                          <w:rStyle w:val="Strong"/>
                        </w:rPr>
                        <w:t>од</w:t>
                      </w:r>
                      <w:proofErr w:type="spellEnd"/>
                      <w:r w:rsidRPr="00D52520">
                        <w:rPr>
                          <w:rStyle w:val="Strong"/>
                        </w:rPr>
                        <w:t xml:space="preserve"> 100 </w:t>
                      </w:r>
                      <w:proofErr w:type="spellStart"/>
                      <w:r w:rsidRPr="00D52520">
                        <w:rPr>
                          <w:rStyle w:val="Strong"/>
                        </w:rPr>
                        <w:t>луѓе</w:t>
                      </w:r>
                      <w:proofErr w:type="spellEnd"/>
                      <w:r w:rsidRPr="00D52520">
                        <w:rPr>
                          <w:rStyle w:val="Strong"/>
                        </w:rPr>
                        <w:t xml:space="preserve"> </w:t>
                      </w:r>
                      <w:proofErr w:type="spellStart"/>
                      <w:r w:rsidRPr="00D52520">
                        <w:rPr>
                          <w:rStyle w:val="Strong"/>
                        </w:rPr>
                        <w:t>на</w:t>
                      </w:r>
                      <w:proofErr w:type="spellEnd"/>
                      <w:r w:rsidRPr="00D52520">
                        <w:rPr>
                          <w:rStyle w:val="Strong"/>
                        </w:rPr>
                        <w:t xml:space="preserve"> </w:t>
                      </w:r>
                      <w:proofErr w:type="spellStart"/>
                      <w:r w:rsidRPr="00D52520">
                        <w:rPr>
                          <w:rStyle w:val="Strong"/>
                        </w:rPr>
                        <w:t>возраст</w:t>
                      </w:r>
                      <w:proofErr w:type="spellEnd"/>
                      <w:r w:rsidRPr="00D52520">
                        <w:rPr>
                          <w:rStyle w:val="Strong"/>
                        </w:rPr>
                        <w:t xml:space="preserve"> </w:t>
                      </w:r>
                      <w:proofErr w:type="spellStart"/>
                      <w:r w:rsidRPr="00D52520">
                        <w:rPr>
                          <w:rStyle w:val="Strong"/>
                        </w:rPr>
                        <w:t>од</w:t>
                      </w:r>
                      <w:proofErr w:type="spellEnd"/>
                      <w:r w:rsidRPr="00D52520">
                        <w:rPr>
                          <w:rStyle w:val="Strong"/>
                        </w:rPr>
                        <w:t xml:space="preserve"> 18 </w:t>
                      </w:r>
                      <w:proofErr w:type="spellStart"/>
                      <w:r w:rsidRPr="00D52520">
                        <w:rPr>
                          <w:rStyle w:val="Strong"/>
                        </w:rPr>
                        <w:t>до</w:t>
                      </w:r>
                      <w:proofErr w:type="spellEnd"/>
                      <w:r w:rsidRPr="00D52520">
                        <w:rPr>
                          <w:rStyle w:val="Strong"/>
                        </w:rPr>
                        <w:t xml:space="preserve"> 70 </w:t>
                      </w:r>
                      <w:proofErr w:type="spellStart"/>
                      <w:r w:rsidRPr="00D52520">
                        <w:rPr>
                          <w:rStyle w:val="Strong"/>
                        </w:rPr>
                        <w:t>години</w:t>
                      </w:r>
                      <w:proofErr w:type="spellEnd"/>
                      <w:r w:rsidRPr="00D52520">
                        <w:rPr>
                          <w:rStyle w:val="Strong"/>
                        </w:rPr>
                        <w:t xml:space="preserve"> </w:t>
                      </w:r>
                      <w:proofErr w:type="spellStart"/>
                      <w:r w:rsidRPr="00D52520">
                        <w:rPr>
                          <w:rStyle w:val="Strong"/>
                        </w:rPr>
                        <w:t>се</w:t>
                      </w:r>
                      <w:proofErr w:type="spellEnd"/>
                      <w:r w:rsidRPr="00D52520">
                        <w:rPr>
                          <w:rStyle w:val="Strong"/>
                        </w:rPr>
                        <w:t xml:space="preserve"> </w:t>
                      </w:r>
                      <w:proofErr w:type="spellStart"/>
                      <w:r w:rsidRPr="00D52520">
                        <w:rPr>
                          <w:rStyle w:val="Strong"/>
                        </w:rPr>
                        <w:t>регистрирани</w:t>
                      </w:r>
                      <w:proofErr w:type="spellEnd"/>
                      <w:r w:rsidRPr="00D52520">
                        <w:rPr>
                          <w:rStyle w:val="Strong"/>
                        </w:rPr>
                        <w:t xml:space="preserve"> </w:t>
                      </w:r>
                      <w:proofErr w:type="spellStart"/>
                      <w:r w:rsidRPr="00D52520">
                        <w:rPr>
                          <w:rStyle w:val="Strong"/>
                        </w:rPr>
                        <w:t>на</w:t>
                      </w:r>
                      <w:proofErr w:type="spellEnd"/>
                      <w:r w:rsidRPr="00D52520">
                        <w:rPr>
                          <w:rStyle w:val="Strong"/>
                        </w:rPr>
                        <w:t xml:space="preserve"> </w:t>
                      </w:r>
                      <w:proofErr w:type="spellStart"/>
                      <w:r w:rsidRPr="00D52520">
                        <w:rPr>
                          <w:rStyle w:val="Strong"/>
                        </w:rPr>
                        <w:t>порталот</w:t>
                      </w:r>
                      <w:proofErr w:type="spellEnd"/>
                      <w:r w:rsidRPr="00D52520">
                        <w:rPr>
                          <w:rStyle w:val="Strong"/>
                        </w:rPr>
                        <w:t xml:space="preserve"> </w:t>
                      </w:r>
                      <w:proofErr w:type="spellStart"/>
                      <w:r w:rsidRPr="00D52520">
                        <w:rPr>
                          <w:rStyle w:val="Strong"/>
                        </w:rPr>
                        <w:t>за</w:t>
                      </w:r>
                      <w:proofErr w:type="spellEnd"/>
                      <w:r w:rsidRPr="00D52520">
                        <w:rPr>
                          <w:rStyle w:val="Strong"/>
                        </w:rPr>
                        <w:t xml:space="preserve"> </w:t>
                      </w:r>
                      <w:proofErr w:type="spellStart"/>
                      <w:r w:rsidRPr="00D52520">
                        <w:rPr>
                          <w:rStyle w:val="Strong"/>
                        </w:rPr>
                        <w:t>електронски</w:t>
                      </w:r>
                      <w:proofErr w:type="spellEnd"/>
                      <w:r w:rsidRPr="00D52520">
                        <w:rPr>
                          <w:rStyle w:val="Strong"/>
                        </w:rPr>
                        <w:t xml:space="preserve"> </w:t>
                      </w:r>
                      <w:proofErr w:type="spellStart"/>
                      <w:r w:rsidRPr="00D52520">
                        <w:rPr>
                          <w:rStyle w:val="Strong"/>
                        </w:rPr>
                        <w:t>услуги</w:t>
                      </w:r>
                      <w:proofErr w:type="spellEnd"/>
                    </w:p>
                  </w:txbxContent>
                </v:textbox>
                <w10:wrap type="through" anchorx="margin"/>
              </v:shape>
            </w:pict>
          </mc:Fallback>
        </mc:AlternateContent>
      </w:r>
      <w:r>
        <w:rPr>
          <w:rFonts w:asciiTheme="minorHAnsi" w:hAnsiTheme="minorHAnsi" w:cstheme="minorHAnsi"/>
          <w:noProof/>
          <w:sz w:val="22"/>
          <w:szCs w:val="22"/>
          <w:lang w:val="en-GB"/>
        </w:rPr>
        <w:drawing>
          <wp:anchor distT="0" distB="0" distL="114300" distR="114300" simplePos="0" relativeHeight="251691008" behindDoc="0" locked="0" layoutInCell="1" allowOverlap="1" wp14:anchorId="6830260F" wp14:editId="294AE4FD">
            <wp:simplePos x="0" y="0"/>
            <wp:positionH relativeFrom="margin">
              <wp:align>left</wp:align>
            </wp:positionH>
            <wp:positionV relativeFrom="paragraph">
              <wp:posOffset>27167</wp:posOffset>
            </wp:positionV>
            <wp:extent cx="1192530" cy="1192530"/>
            <wp:effectExtent l="0" t="0" r="0" b="0"/>
            <wp:wrapThrough wrapText="bothSides">
              <wp:wrapPolygon edited="0">
                <wp:start x="9316" y="1380"/>
                <wp:lineTo x="2760" y="2070"/>
                <wp:lineTo x="1725" y="2760"/>
                <wp:lineTo x="1725" y="21048"/>
                <wp:lineTo x="19668" y="21048"/>
                <wp:lineTo x="20013" y="2760"/>
                <wp:lineTo x="18633" y="2070"/>
                <wp:lineTo x="10696" y="1380"/>
                <wp:lineTo x="9316" y="1380"/>
              </wp:wrapPolygon>
            </wp:wrapThrough>
            <wp:docPr id="10990988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98884" name="Picture 109909888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4141" cy="1204141"/>
                    </a:xfrm>
                    <a:prstGeom prst="rect">
                      <a:avLst/>
                    </a:prstGeom>
                  </pic:spPr>
                </pic:pic>
              </a:graphicData>
            </a:graphic>
            <wp14:sizeRelH relativeFrom="margin">
              <wp14:pctWidth>0</wp14:pctWidth>
            </wp14:sizeRelH>
            <wp14:sizeRelV relativeFrom="margin">
              <wp14:pctHeight>0</wp14:pctHeight>
            </wp14:sizeRelV>
          </wp:anchor>
        </w:drawing>
      </w:r>
    </w:p>
    <w:p w14:paraId="62A9B7EC" w14:textId="7FA53B8F" w:rsidR="008D5CA6" w:rsidRDefault="008D5CA6" w:rsidP="00AA6FD2">
      <w:pPr>
        <w:spacing w:before="240"/>
        <w:jc w:val="center"/>
        <w:rPr>
          <w:rFonts w:asciiTheme="minorHAnsi" w:hAnsiTheme="minorHAnsi" w:cstheme="minorHAnsi"/>
          <w:b/>
          <w:bCs/>
          <w:noProof/>
          <w:sz w:val="22"/>
          <w:szCs w:val="22"/>
          <w:lang w:val="mk-MK" w:eastAsia="en-US"/>
        </w:rPr>
      </w:pPr>
    </w:p>
    <w:p w14:paraId="2D70E74A" w14:textId="77777777" w:rsidR="00CA722B" w:rsidRDefault="00CA722B" w:rsidP="00AA6FD2">
      <w:pPr>
        <w:spacing w:before="240"/>
        <w:jc w:val="center"/>
        <w:rPr>
          <w:rFonts w:asciiTheme="minorHAnsi" w:hAnsiTheme="minorHAnsi" w:cstheme="minorHAnsi"/>
          <w:b/>
          <w:bCs/>
          <w:noProof/>
          <w:sz w:val="22"/>
          <w:szCs w:val="22"/>
          <w:lang w:val="mk-MK" w:eastAsia="en-US"/>
        </w:rPr>
      </w:pPr>
    </w:p>
    <w:p w14:paraId="5BB5B8EC" w14:textId="77777777" w:rsidR="00CA722B" w:rsidRPr="00CA722B" w:rsidRDefault="00CA722B" w:rsidP="00AA6FD2">
      <w:pPr>
        <w:spacing w:before="240"/>
        <w:jc w:val="center"/>
        <w:rPr>
          <w:rFonts w:asciiTheme="minorHAnsi" w:hAnsiTheme="minorHAnsi" w:cstheme="minorHAnsi"/>
          <w:b/>
          <w:bCs/>
          <w:sz w:val="22"/>
          <w:szCs w:val="22"/>
          <w:lang w:val="mk-MK"/>
        </w:rPr>
      </w:pPr>
    </w:p>
    <w:p w14:paraId="2401BE90" w14:textId="4CC02033" w:rsidR="00C32008" w:rsidRDefault="00C32008"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Системот за електронско управување со документи (</w:t>
      </w:r>
      <w:r w:rsidR="00BA2813">
        <w:rPr>
          <w:rFonts w:asciiTheme="minorHAnsi" w:hAnsiTheme="minorHAnsi" w:cstheme="minorHAnsi"/>
          <w:sz w:val="22"/>
          <w:szCs w:val="22"/>
          <w:lang w:val="mk-MK"/>
        </w:rPr>
        <w:t>ДМС</w:t>
      </w:r>
      <w:r w:rsidRPr="007D615B">
        <w:rPr>
          <w:rFonts w:asciiTheme="minorHAnsi" w:hAnsiTheme="minorHAnsi" w:cstheme="minorHAnsi"/>
          <w:sz w:val="22"/>
          <w:szCs w:val="22"/>
          <w:lang w:val="ru-RU"/>
        </w:rPr>
        <w:t xml:space="preserve">) </w:t>
      </w:r>
      <w:r w:rsidRPr="007D615B">
        <w:rPr>
          <w:rFonts w:asciiTheme="minorHAnsi" w:hAnsiTheme="minorHAnsi" w:cstheme="minorHAnsi"/>
          <w:sz w:val="22"/>
          <w:szCs w:val="22"/>
          <w:lang w:val="mk-MK"/>
        </w:rPr>
        <w:t xml:space="preserve">беше пилотиран, но сепак </w:t>
      </w:r>
      <w:r w:rsidRPr="007D615B">
        <w:rPr>
          <w:rFonts w:asciiTheme="minorHAnsi" w:hAnsiTheme="minorHAnsi" w:cstheme="minorHAnsi"/>
          <w:b/>
          <w:bCs/>
          <w:sz w:val="22"/>
          <w:szCs w:val="22"/>
          <w:lang w:val="mk-MK"/>
        </w:rPr>
        <w:t>само 22 институции</w:t>
      </w:r>
      <w:r w:rsidRPr="007D615B">
        <w:rPr>
          <w:rFonts w:asciiTheme="minorHAnsi" w:hAnsiTheme="minorHAnsi" w:cstheme="minorHAnsi"/>
          <w:sz w:val="22"/>
          <w:szCs w:val="22"/>
          <w:lang w:val="mk-MK"/>
        </w:rPr>
        <w:t xml:space="preserve"> (од приближно 140 на ниво на централна влада</w:t>
      </w:r>
      <w:r w:rsidR="007E0BC3" w:rsidRPr="007D615B">
        <w:rPr>
          <w:rFonts w:asciiTheme="minorHAnsi" w:hAnsiTheme="minorHAnsi" w:cstheme="minorHAnsi"/>
          <w:sz w:val="22"/>
          <w:szCs w:val="22"/>
          <w:lang w:val="mk-MK"/>
        </w:rPr>
        <w:t>и 13</w:t>
      </w:r>
      <w:r w:rsidR="007E0BC3" w:rsidRPr="007D615B">
        <w:rPr>
          <w:rFonts w:asciiTheme="minorHAnsi" w:hAnsiTheme="minorHAnsi" w:cstheme="minorHAnsi"/>
          <w:sz w:val="22"/>
          <w:szCs w:val="22"/>
          <w:lang w:val="ru-RU"/>
        </w:rPr>
        <w:t xml:space="preserve">71 </w:t>
      </w:r>
      <w:r w:rsidR="007E0BC3" w:rsidRPr="007D615B">
        <w:rPr>
          <w:rFonts w:asciiTheme="minorHAnsi" w:hAnsiTheme="minorHAnsi" w:cstheme="minorHAnsi"/>
          <w:sz w:val="22"/>
          <w:szCs w:val="22"/>
          <w:lang w:val="mk-MK"/>
        </w:rPr>
        <w:t>институција во целиот јавен сектор</w:t>
      </w:r>
      <w:r w:rsidRPr="007D615B">
        <w:rPr>
          <w:rFonts w:asciiTheme="minorHAnsi" w:hAnsiTheme="minorHAnsi" w:cstheme="minorHAnsi"/>
          <w:sz w:val="22"/>
          <w:szCs w:val="22"/>
          <w:lang w:val="mk-MK"/>
        </w:rPr>
        <w:t xml:space="preserve">) користат многу мал дел од потенцијалот кој го нуди, најчесто </w:t>
      </w:r>
      <w:r w:rsidRPr="007D615B">
        <w:rPr>
          <w:rFonts w:asciiTheme="minorHAnsi" w:hAnsiTheme="minorHAnsi" w:cstheme="minorHAnsi"/>
          <w:b/>
          <w:bCs/>
          <w:sz w:val="22"/>
          <w:szCs w:val="22"/>
          <w:lang w:val="mk-MK"/>
        </w:rPr>
        <w:t xml:space="preserve">ограничен само на </w:t>
      </w:r>
      <w:r w:rsidR="007E0BC3" w:rsidRPr="007D615B">
        <w:rPr>
          <w:rFonts w:asciiTheme="minorHAnsi" w:hAnsiTheme="minorHAnsi" w:cstheme="minorHAnsi"/>
          <w:b/>
          <w:bCs/>
          <w:sz w:val="22"/>
          <w:szCs w:val="22"/>
          <w:lang w:val="mk-MK"/>
        </w:rPr>
        <w:t xml:space="preserve">евидентирање на </w:t>
      </w:r>
      <w:r w:rsidRPr="007D615B">
        <w:rPr>
          <w:rFonts w:asciiTheme="minorHAnsi" w:hAnsiTheme="minorHAnsi" w:cstheme="minorHAnsi"/>
          <w:b/>
          <w:bCs/>
          <w:sz w:val="22"/>
          <w:szCs w:val="22"/>
          <w:lang w:val="mk-MK"/>
        </w:rPr>
        <w:t xml:space="preserve">прием на документот и неговото </w:t>
      </w:r>
      <w:r w:rsidR="007E0BC3" w:rsidRPr="007D615B">
        <w:rPr>
          <w:rFonts w:asciiTheme="minorHAnsi" w:hAnsiTheme="minorHAnsi" w:cstheme="minorHAnsi"/>
          <w:b/>
          <w:bCs/>
          <w:sz w:val="22"/>
          <w:szCs w:val="22"/>
          <w:lang w:val="mk-MK"/>
        </w:rPr>
        <w:t>проследување</w:t>
      </w:r>
      <w:r w:rsidRPr="007D615B">
        <w:rPr>
          <w:rFonts w:asciiTheme="minorHAnsi" w:hAnsiTheme="minorHAnsi" w:cstheme="minorHAnsi"/>
          <w:b/>
          <w:bCs/>
          <w:sz w:val="22"/>
          <w:szCs w:val="22"/>
          <w:lang w:val="mk-MK"/>
        </w:rPr>
        <w:t xml:space="preserve"> на едно или повеќе лица</w:t>
      </w:r>
      <w:r w:rsidRPr="007D615B">
        <w:rPr>
          <w:rFonts w:asciiTheme="minorHAnsi" w:hAnsiTheme="minorHAnsi" w:cstheme="minorHAnsi"/>
          <w:sz w:val="22"/>
          <w:szCs w:val="22"/>
          <w:lang w:val="mk-MK"/>
        </w:rPr>
        <w:t>. Системот засега во ниту една институција не нуди целосен електронски процес на обработка и одобрување на документите, како и електронско доставување или складирање на документот согласно прописите кои го уредуваат архивското работење</w:t>
      </w:r>
      <w:r w:rsidR="004D6FCB" w:rsidRPr="007D615B">
        <w:rPr>
          <w:rFonts w:asciiTheme="minorHAnsi" w:hAnsiTheme="minorHAnsi" w:cstheme="minorHAnsi"/>
          <w:sz w:val="22"/>
          <w:szCs w:val="22"/>
          <w:lang w:val="mk-MK"/>
        </w:rPr>
        <w:t xml:space="preserve"> (за што недостига и соодветна инфраструктура)</w:t>
      </w:r>
      <w:r w:rsidRPr="007D615B">
        <w:rPr>
          <w:rFonts w:asciiTheme="minorHAnsi" w:hAnsiTheme="minorHAnsi" w:cstheme="minorHAnsi"/>
          <w:sz w:val="22"/>
          <w:szCs w:val="22"/>
          <w:lang w:val="mk-MK"/>
        </w:rPr>
        <w:t>. Ова не само што го ограничува капацитетот на органите на државната управа да одговорат брзо и ефективно на потребите на граѓаните, туку оневозможува и соодвенто планирање на работната сила според потенцијалните сезонски барања, воспост</w:t>
      </w:r>
      <w:r w:rsidR="004D6FCB" w:rsidRPr="007D615B">
        <w:rPr>
          <w:rFonts w:asciiTheme="minorHAnsi" w:hAnsiTheme="minorHAnsi" w:cstheme="minorHAnsi"/>
          <w:sz w:val="22"/>
          <w:szCs w:val="22"/>
          <w:lang w:val="mk-MK"/>
        </w:rPr>
        <w:t>авување на</w:t>
      </w:r>
      <w:r w:rsidRPr="007D615B">
        <w:rPr>
          <w:rFonts w:asciiTheme="minorHAnsi" w:hAnsiTheme="minorHAnsi" w:cstheme="minorHAnsi"/>
          <w:sz w:val="22"/>
          <w:szCs w:val="22"/>
          <w:lang w:val="mk-MK"/>
        </w:rPr>
        <w:t xml:space="preserve"> објективен систем за евалуација на </w:t>
      </w:r>
      <w:r w:rsidR="004D6FCB" w:rsidRPr="007D615B">
        <w:rPr>
          <w:rFonts w:asciiTheme="minorHAnsi" w:hAnsiTheme="minorHAnsi" w:cstheme="minorHAnsi"/>
          <w:sz w:val="22"/>
          <w:szCs w:val="22"/>
          <w:lang w:val="mk-MK"/>
        </w:rPr>
        <w:t>учинокот на вработените</w:t>
      </w:r>
      <w:r w:rsidRPr="007D615B">
        <w:rPr>
          <w:rFonts w:asciiTheme="minorHAnsi" w:hAnsiTheme="minorHAnsi" w:cstheme="minorHAnsi"/>
          <w:sz w:val="22"/>
          <w:szCs w:val="22"/>
          <w:lang w:val="mk-MK"/>
        </w:rPr>
        <w:t xml:space="preserve">, </w:t>
      </w:r>
      <w:r w:rsidR="00DE66EA">
        <w:rPr>
          <w:rFonts w:asciiTheme="minorHAnsi" w:hAnsiTheme="minorHAnsi" w:cstheme="minorHAnsi"/>
          <w:sz w:val="22"/>
          <w:szCs w:val="22"/>
          <w:lang w:val="mk-MK"/>
        </w:rPr>
        <w:t>можност да</w:t>
      </w:r>
      <w:r w:rsidRPr="007D615B">
        <w:rPr>
          <w:rFonts w:asciiTheme="minorHAnsi" w:hAnsiTheme="minorHAnsi" w:cstheme="minorHAnsi"/>
          <w:sz w:val="22"/>
          <w:szCs w:val="22"/>
          <w:lang w:val="mk-MK"/>
        </w:rPr>
        <w:t xml:space="preserve"> идентификува непотребни чекори </w:t>
      </w:r>
      <w:r w:rsidR="004D6FCB" w:rsidRPr="007D615B">
        <w:rPr>
          <w:rFonts w:asciiTheme="minorHAnsi" w:hAnsiTheme="minorHAnsi" w:cstheme="minorHAnsi"/>
          <w:sz w:val="22"/>
          <w:szCs w:val="22"/>
          <w:lang w:val="mk-MK"/>
        </w:rPr>
        <w:t>при процесите, но пред сé да испорачува целосно електронски услуги на граѓаните</w:t>
      </w:r>
      <w:r w:rsidRPr="007D615B">
        <w:rPr>
          <w:rFonts w:asciiTheme="minorHAnsi" w:hAnsiTheme="minorHAnsi" w:cstheme="minorHAnsi"/>
          <w:sz w:val="22"/>
          <w:szCs w:val="22"/>
          <w:lang w:val="mk-MK"/>
        </w:rPr>
        <w:t>.</w:t>
      </w:r>
    </w:p>
    <w:p w14:paraId="18EB6E55" w14:textId="1AF47126" w:rsidR="00CA722B" w:rsidRPr="007D615B" w:rsidRDefault="00CA722B" w:rsidP="00CA722B">
      <w:pPr>
        <w:spacing w:before="240"/>
        <w:ind w:firstLine="142"/>
        <w:jc w:val="both"/>
        <w:rPr>
          <w:rFonts w:asciiTheme="minorHAnsi" w:hAnsiTheme="minorHAnsi" w:cstheme="minorHAnsi"/>
          <w:sz w:val="22"/>
          <w:szCs w:val="22"/>
          <w:lang w:val="mk-MK"/>
        </w:rPr>
      </w:pPr>
      <w:r>
        <w:rPr>
          <w:rFonts w:asciiTheme="minorHAnsi" w:hAnsiTheme="minorHAnsi" w:cstheme="minorHAnsi"/>
          <w:b/>
          <w:bCs/>
          <w:noProof/>
          <w:sz w:val="22"/>
          <w:szCs w:val="22"/>
          <w:lang w:eastAsia="en-US"/>
        </w:rPr>
        <w:lastRenderedPageBreak/>
        <w:drawing>
          <wp:inline distT="0" distB="0" distL="0" distR="0" wp14:anchorId="2EA5701C" wp14:editId="1BCAA995">
            <wp:extent cx="5486400" cy="3200400"/>
            <wp:effectExtent l="0" t="0" r="0" b="0"/>
            <wp:docPr id="7004890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F86E61" w14:textId="053C7912" w:rsidR="009202AD" w:rsidRPr="007D615B" w:rsidRDefault="004C4FA5" w:rsidP="007D615B">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hint="eastAsia"/>
          <w:sz w:val="22"/>
          <w:szCs w:val="22"/>
          <w:lang w:val="ru-RU"/>
        </w:rPr>
        <w:t>К</w:t>
      </w:r>
      <w:r w:rsidRPr="007D615B">
        <w:rPr>
          <w:rFonts w:asciiTheme="minorHAnsi" w:hAnsiTheme="minorHAnsi" w:cstheme="minorHAnsi"/>
          <w:sz w:val="22"/>
          <w:szCs w:val="22"/>
          <w:lang w:val="mk-MK"/>
        </w:rPr>
        <w:t xml:space="preserve">ако потписник на </w:t>
      </w:r>
      <w:r w:rsidR="0043217C" w:rsidRPr="007D615B">
        <w:rPr>
          <w:rFonts w:asciiTheme="minorHAnsi" w:hAnsiTheme="minorHAnsi" w:cstheme="minorHAnsi" w:hint="eastAsia"/>
          <w:sz w:val="22"/>
          <w:szCs w:val="22"/>
          <w:lang w:val="mk-MK"/>
        </w:rPr>
        <w:t>Конвенцијата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на</w:t>
      </w:r>
      <w:r w:rsidR="006777EA">
        <w:rPr>
          <w:rFonts w:asciiTheme="minorHAnsi" w:hAnsiTheme="minorHAnsi" w:cstheme="minorHAnsi"/>
          <w:sz w:val="22"/>
          <w:szCs w:val="22"/>
          <w:lang w:val="en-GB"/>
        </w:rPr>
        <w:t xml:space="preserve"> </w:t>
      </w:r>
      <w:r w:rsidR="0043217C" w:rsidRPr="007D615B">
        <w:rPr>
          <w:rFonts w:asciiTheme="minorHAnsi" w:hAnsiTheme="minorHAnsi" w:cstheme="minorHAnsi" w:hint="eastAsia"/>
          <w:sz w:val="22"/>
          <w:szCs w:val="22"/>
          <w:lang w:val="mk-MK"/>
        </w:rPr>
        <w:t>Организацијата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на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Обединетите</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нации</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за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правата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на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лицата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со</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попреченост</w:t>
      </w:r>
      <w:r w:rsidR="009202AD" w:rsidRPr="007B6DD5">
        <w:rPr>
          <w:rFonts w:asciiTheme="minorHAnsi" w:hAnsiTheme="minorHAnsi" w:cstheme="minorHAnsi"/>
          <w:sz w:val="22"/>
          <w:szCs w:val="22"/>
          <w:lang w:val="mk-MK"/>
        </w:rPr>
        <w:t>,</w:t>
      </w:r>
      <w:r w:rsidRPr="007D615B">
        <w:rPr>
          <w:rFonts w:asciiTheme="minorHAnsi" w:hAnsiTheme="minorHAnsi" w:cstheme="minorHAnsi"/>
          <w:sz w:val="22"/>
          <w:szCs w:val="22"/>
          <w:lang w:val="mk-MK"/>
        </w:rPr>
        <w:t xml:space="preserve"> Република Северна Македонија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има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преземено</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обврски</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за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идентификација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и</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елиминација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на</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пречките</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и</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бариерите</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во</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пристапноста</w:t>
      </w:r>
      <w:r w:rsidR="0043217C" w:rsidRPr="007D615B">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што</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се</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однесуваат</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на</w:t>
      </w:r>
      <w:r w:rsidR="0043217C" w:rsidRPr="007D615B">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информации</w:t>
      </w:r>
      <w:r w:rsidR="0043217C" w:rsidRPr="007D615B">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комуникации</w:t>
      </w:r>
      <w:r w:rsidR="0043217C" w:rsidRPr="007D615B">
        <w:rPr>
          <w:rFonts w:asciiTheme="minorHAnsi" w:hAnsiTheme="minorHAnsi" w:cstheme="minorHAnsi"/>
          <w:sz w:val="22"/>
          <w:szCs w:val="22"/>
          <w:lang w:val="mk-MK"/>
        </w:rPr>
        <w:t>,</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вклучувајќи</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и</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електронски</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сервисни</w:t>
      </w:r>
      <w:r w:rsidR="00426866">
        <w:rPr>
          <w:rFonts w:asciiTheme="minorHAnsi" w:hAnsiTheme="minorHAnsi" w:cstheme="minorHAnsi"/>
          <w:sz w:val="22"/>
          <w:szCs w:val="22"/>
          <w:lang w:val="mk-MK"/>
        </w:rPr>
        <w:t xml:space="preserve"> </w:t>
      </w:r>
      <w:r w:rsidR="0043217C" w:rsidRPr="007D615B">
        <w:rPr>
          <w:rFonts w:asciiTheme="minorHAnsi" w:hAnsiTheme="minorHAnsi" w:cstheme="minorHAnsi" w:hint="eastAsia"/>
          <w:sz w:val="22"/>
          <w:szCs w:val="22"/>
          <w:lang w:val="mk-MK"/>
        </w:rPr>
        <w:t>служби</w:t>
      </w:r>
      <w:r w:rsidR="0043217C" w:rsidRPr="007D615B">
        <w:rPr>
          <w:rFonts w:asciiTheme="minorHAnsi" w:hAnsiTheme="minorHAnsi" w:cstheme="minorHAnsi"/>
          <w:sz w:val="22"/>
          <w:szCs w:val="22"/>
          <w:lang w:val="mk-MK"/>
        </w:rPr>
        <w:t>.</w:t>
      </w:r>
      <w:r w:rsidR="00426866">
        <w:rPr>
          <w:rFonts w:asciiTheme="minorHAnsi" w:hAnsiTheme="minorHAnsi" w:cstheme="minorHAnsi"/>
          <w:sz w:val="22"/>
          <w:szCs w:val="22"/>
          <w:lang w:val="mk-MK"/>
        </w:rPr>
        <w:t xml:space="preserve"> </w:t>
      </w:r>
      <w:r w:rsidR="00390DCC" w:rsidRPr="007D615B">
        <w:rPr>
          <w:rFonts w:asciiTheme="minorHAnsi" w:hAnsiTheme="minorHAnsi" w:cstheme="minorHAnsi"/>
          <w:sz w:val="22"/>
          <w:szCs w:val="22"/>
          <w:lang w:val="mk-MK"/>
        </w:rPr>
        <w:t xml:space="preserve">Сепак, се евидентираат значителни предизвици во однос на пристапноста на веб страните, услугите и апликациите кои ги управуваат или поседуваат институциите од јавниот сектор, додека причините за ова се идентификуваат во </w:t>
      </w:r>
      <w:r w:rsidR="00390DCC" w:rsidRPr="007D615B">
        <w:rPr>
          <w:rFonts w:asciiTheme="minorHAnsi" w:hAnsiTheme="minorHAnsi" w:cstheme="minorHAnsi"/>
          <w:b/>
          <w:bCs/>
          <w:sz w:val="22"/>
          <w:szCs w:val="22"/>
          <w:lang w:val="mk-MK"/>
        </w:rPr>
        <w:t>недостатокот на конкретна законска основа</w:t>
      </w:r>
      <w:r w:rsidR="00390DCC" w:rsidRPr="007D615B">
        <w:rPr>
          <w:rFonts w:asciiTheme="minorHAnsi" w:hAnsiTheme="minorHAnsi" w:cstheme="minorHAnsi"/>
          <w:sz w:val="22"/>
          <w:szCs w:val="22"/>
          <w:lang w:val="mk-MK"/>
        </w:rPr>
        <w:t xml:space="preserve"> што ги обврзува институциите да обезбедат пристапност до електронските услуги и нивните мобилни и компјутерски апликации за лицата со попреченост, </w:t>
      </w:r>
      <w:r w:rsidR="00390DCC" w:rsidRPr="007D615B">
        <w:rPr>
          <w:rFonts w:asciiTheme="minorHAnsi" w:hAnsiTheme="minorHAnsi" w:cstheme="minorHAnsi"/>
          <w:b/>
          <w:bCs/>
          <w:sz w:val="22"/>
          <w:szCs w:val="22"/>
          <w:lang w:val="mk-MK"/>
        </w:rPr>
        <w:t>недоволната свест и ресурси</w:t>
      </w:r>
      <w:r w:rsidR="00390DCC" w:rsidRPr="007D615B">
        <w:rPr>
          <w:rFonts w:asciiTheme="minorHAnsi" w:hAnsiTheme="minorHAnsi" w:cstheme="minorHAnsi"/>
          <w:sz w:val="22"/>
          <w:szCs w:val="22"/>
          <w:lang w:val="mk-MK"/>
        </w:rPr>
        <w:t xml:space="preserve">, или пак </w:t>
      </w:r>
      <w:r w:rsidR="00390DCC" w:rsidRPr="007D615B">
        <w:rPr>
          <w:rFonts w:asciiTheme="minorHAnsi" w:hAnsiTheme="minorHAnsi" w:cstheme="minorHAnsi"/>
          <w:b/>
          <w:bCs/>
          <w:sz w:val="22"/>
          <w:szCs w:val="22"/>
          <w:lang w:val="mk-MK"/>
        </w:rPr>
        <w:t>технолошка застареност</w:t>
      </w:r>
      <w:r w:rsidR="00390DCC" w:rsidRPr="007D615B">
        <w:rPr>
          <w:rFonts w:asciiTheme="minorHAnsi" w:hAnsiTheme="minorHAnsi" w:cstheme="minorHAnsi"/>
          <w:sz w:val="22"/>
          <w:szCs w:val="22"/>
          <w:lang w:val="mk-MK"/>
        </w:rPr>
        <w:t xml:space="preserve"> на некои од апликациите. </w:t>
      </w:r>
      <w:r w:rsidR="009202AD" w:rsidRPr="007D615B">
        <w:rPr>
          <w:rFonts w:asciiTheme="minorHAnsi" w:hAnsiTheme="minorHAnsi" w:cstheme="minorHAnsi"/>
          <w:sz w:val="22"/>
          <w:szCs w:val="22"/>
          <w:lang w:val="mk-MK"/>
        </w:rPr>
        <w:t xml:space="preserve">Сите овие предизвици се дополнително истакнати поради недовербата на граѓаните кон дигиталните алатки, ниската свест за можностите кои се нудат, но и софтверските и хардверски решенија кои вообичаено се развиваат на начин кој бара понапредни ИТ вештини. </w:t>
      </w:r>
    </w:p>
    <w:p w14:paraId="62AF77CC" w14:textId="77777777" w:rsidR="00E6357C" w:rsidRPr="007D615B" w:rsidRDefault="00D67D47" w:rsidP="007D615B">
      <w:pPr>
        <w:spacing w:before="240"/>
        <w:ind w:firstLine="720"/>
        <w:jc w:val="both"/>
        <w:rPr>
          <w:rFonts w:asciiTheme="minorHAnsi" w:eastAsia="MS Mincho" w:hAnsiTheme="minorHAnsi" w:cstheme="minorHAnsi"/>
          <w:sz w:val="22"/>
          <w:szCs w:val="22"/>
          <w:lang w:val="ru-RU" w:eastAsia="en-US"/>
        </w:rPr>
      </w:pPr>
      <w:r w:rsidRPr="007D615B">
        <w:rPr>
          <w:rFonts w:asciiTheme="minorHAnsi" w:hAnsiTheme="minorHAnsi" w:cstheme="minorHAnsi"/>
          <w:sz w:val="22"/>
          <w:szCs w:val="22"/>
          <w:lang w:val="mk-MK"/>
        </w:rPr>
        <w:t xml:space="preserve">Дополнително на </w:t>
      </w:r>
      <w:r w:rsidR="00390DCC" w:rsidRPr="007D615B">
        <w:rPr>
          <w:rFonts w:asciiTheme="minorHAnsi" w:hAnsiTheme="minorHAnsi" w:cstheme="minorHAnsi"/>
          <w:sz w:val="22"/>
          <w:szCs w:val="22"/>
          <w:lang w:val="mk-MK"/>
        </w:rPr>
        <w:t xml:space="preserve">сите </w:t>
      </w:r>
      <w:r w:rsidR="00654845" w:rsidRPr="007D615B">
        <w:rPr>
          <w:rFonts w:asciiTheme="minorHAnsi" w:hAnsiTheme="minorHAnsi" w:cstheme="minorHAnsi"/>
          <w:sz w:val="22"/>
          <w:szCs w:val="22"/>
          <w:lang w:val="mk-MK"/>
        </w:rPr>
        <w:t>предизвици</w:t>
      </w:r>
      <w:r w:rsidR="00CC284A">
        <w:rPr>
          <w:rFonts w:asciiTheme="minorHAnsi" w:hAnsiTheme="minorHAnsi" w:cstheme="minorHAnsi"/>
          <w:sz w:val="22"/>
          <w:szCs w:val="22"/>
          <w:lang w:val="mk-MK"/>
        </w:rPr>
        <w:t>кои се идентификувани</w:t>
      </w:r>
      <w:r w:rsidR="00390DCC" w:rsidRPr="007D615B">
        <w:rPr>
          <w:rFonts w:asciiTheme="minorHAnsi" w:hAnsiTheme="minorHAnsi" w:cstheme="minorHAnsi"/>
          <w:sz w:val="22"/>
          <w:szCs w:val="22"/>
          <w:lang w:val="mk-MK"/>
        </w:rPr>
        <w:t xml:space="preserve"> во оваа област</w:t>
      </w:r>
      <w:r w:rsidRPr="007D615B">
        <w:rPr>
          <w:rFonts w:asciiTheme="minorHAnsi" w:hAnsiTheme="minorHAnsi" w:cstheme="minorHAnsi"/>
          <w:sz w:val="22"/>
          <w:szCs w:val="22"/>
          <w:lang w:val="mk-MK"/>
        </w:rPr>
        <w:t xml:space="preserve">, одредени институции и единици на локална самоуправа </w:t>
      </w:r>
      <w:r w:rsidR="00453145" w:rsidRPr="007D615B">
        <w:rPr>
          <w:rFonts w:asciiTheme="minorHAnsi" w:hAnsiTheme="minorHAnsi" w:cstheme="minorHAnsi"/>
          <w:sz w:val="22"/>
          <w:szCs w:val="22"/>
          <w:lang w:val="mk-MK"/>
        </w:rPr>
        <w:t xml:space="preserve">во отсуство на јасни насоки, </w:t>
      </w:r>
      <w:r w:rsidRPr="007D615B">
        <w:rPr>
          <w:rFonts w:asciiTheme="minorHAnsi" w:hAnsiTheme="minorHAnsi" w:cstheme="minorHAnsi"/>
          <w:sz w:val="22"/>
          <w:szCs w:val="22"/>
          <w:lang w:val="mk-MK"/>
        </w:rPr>
        <w:t>паралелно развиваат слични системи и парцијални решенија</w:t>
      </w:r>
      <w:r w:rsidR="00E6357C" w:rsidRPr="007D615B">
        <w:rPr>
          <w:rFonts w:asciiTheme="minorHAnsi" w:hAnsiTheme="minorHAnsi" w:cstheme="minorHAnsi"/>
          <w:sz w:val="22"/>
          <w:szCs w:val="22"/>
          <w:lang w:val="mk-MK"/>
        </w:rPr>
        <w:t xml:space="preserve"> или пак подготвуваат несоодветни и нејасни технички спецификации</w:t>
      </w:r>
      <w:r w:rsidRPr="007D615B">
        <w:rPr>
          <w:rFonts w:asciiTheme="minorHAnsi" w:hAnsiTheme="minorHAnsi" w:cstheme="minorHAnsi"/>
          <w:sz w:val="22"/>
          <w:szCs w:val="22"/>
          <w:lang w:val="mk-MK"/>
        </w:rPr>
        <w:t xml:space="preserve">, </w:t>
      </w:r>
      <w:r w:rsidR="00E6357C" w:rsidRPr="007D615B">
        <w:rPr>
          <w:rFonts w:asciiTheme="minorHAnsi" w:hAnsiTheme="minorHAnsi" w:cstheme="minorHAnsi"/>
          <w:sz w:val="22"/>
          <w:szCs w:val="22"/>
          <w:lang w:val="mk-MK"/>
        </w:rPr>
        <w:t xml:space="preserve">што резултира со набавка на </w:t>
      </w:r>
      <w:r w:rsidRPr="007D615B">
        <w:rPr>
          <w:rFonts w:asciiTheme="minorHAnsi" w:hAnsiTheme="minorHAnsi" w:cstheme="minorHAnsi"/>
          <w:sz w:val="22"/>
          <w:szCs w:val="22"/>
          <w:lang w:val="mk-MK"/>
        </w:rPr>
        <w:t xml:space="preserve">системи кои не се компатибилни со наведените. Ваквиот фрагментиран пристап при развојот на информациски системи но и набавките на ИКТ опрема, колокациски услуги или трошоци за одржување, резултира со </w:t>
      </w:r>
      <w:r w:rsidRPr="007D615B">
        <w:rPr>
          <w:rFonts w:asciiTheme="minorHAnsi" w:hAnsiTheme="minorHAnsi" w:cstheme="minorHAnsi"/>
          <w:b/>
          <w:bCs/>
          <w:sz w:val="22"/>
          <w:szCs w:val="22"/>
          <w:lang w:val="mk-MK"/>
        </w:rPr>
        <w:t>нерациолнално насочување на ресурсите и напорите</w:t>
      </w:r>
      <w:r w:rsidRPr="007D615B">
        <w:rPr>
          <w:rFonts w:asciiTheme="minorHAnsi" w:hAnsiTheme="minorHAnsi" w:cstheme="minorHAnsi"/>
          <w:sz w:val="22"/>
          <w:szCs w:val="22"/>
          <w:lang w:val="mk-MK"/>
        </w:rPr>
        <w:t xml:space="preserve">,што предизвикува </w:t>
      </w:r>
      <w:r w:rsidRPr="007D615B">
        <w:rPr>
          <w:rFonts w:asciiTheme="minorHAnsi" w:hAnsiTheme="minorHAnsi" w:cstheme="minorHAnsi"/>
          <w:b/>
          <w:bCs/>
          <w:sz w:val="22"/>
          <w:szCs w:val="22"/>
          <w:lang w:val="mk-MK"/>
        </w:rPr>
        <w:t>непотребно дополнително оптоварување на ионака големите буџетски ограничувања.</w:t>
      </w:r>
      <w:bookmarkEnd w:id="17"/>
      <w:r w:rsidR="00E6357C" w:rsidRPr="007D615B">
        <w:rPr>
          <w:rFonts w:asciiTheme="minorHAnsi" w:hAnsiTheme="minorHAnsi" w:cstheme="minorHAnsi"/>
          <w:sz w:val="22"/>
          <w:szCs w:val="22"/>
          <w:lang w:val="mk-MK"/>
        </w:rPr>
        <w:t xml:space="preserve">Иако согласно Законот за организација и работа на органите на државната управа Министерството за дигитална трансформација е надлежно за </w:t>
      </w:r>
      <w:r w:rsidR="00E6357C" w:rsidRPr="007D615B">
        <w:rPr>
          <w:rFonts w:asciiTheme="minorHAnsi" w:eastAsia="MS Mincho" w:hAnsiTheme="minorHAnsi" w:cstheme="minorHAnsi"/>
          <w:sz w:val="22"/>
          <w:szCs w:val="22"/>
          <w:lang w:val="ru-RU" w:eastAsia="en-US"/>
        </w:rPr>
        <w:t>креирањето и водењето на регистар на информационите и комуникациските системи и информатичката опрема во рамките на органите на државната управа</w:t>
      </w:r>
      <w:r w:rsidR="00E6357C" w:rsidRPr="007D615B">
        <w:rPr>
          <w:rFonts w:asciiTheme="minorHAnsi" w:eastAsia="MS Mincho" w:hAnsiTheme="minorHAnsi" w:cstheme="minorHAnsi"/>
          <w:sz w:val="22"/>
          <w:szCs w:val="22"/>
          <w:lang w:val="mk-MK" w:eastAsia="en-US"/>
        </w:rPr>
        <w:t xml:space="preserve">, таква </w:t>
      </w:r>
      <w:r w:rsidR="00E6357C" w:rsidRPr="007D615B">
        <w:rPr>
          <w:rFonts w:asciiTheme="minorHAnsi" w:eastAsia="MS Mincho" w:hAnsiTheme="minorHAnsi" w:cstheme="minorHAnsi"/>
          <w:b/>
          <w:bCs/>
          <w:sz w:val="22"/>
          <w:szCs w:val="22"/>
          <w:lang w:val="ru-RU" w:eastAsia="en-US"/>
        </w:rPr>
        <w:t>централизирана база за технолошката инфраструктура во јавниот сектор сé уште не е воспоставена</w:t>
      </w:r>
      <w:r w:rsidR="00E6357C" w:rsidRPr="007D615B">
        <w:rPr>
          <w:rFonts w:asciiTheme="minorHAnsi" w:eastAsia="MS Mincho" w:hAnsiTheme="minorHAnsi" w:cstheme="minorHAnsi"/>
          <w:sz w:val="22"/>
          <w:szCs w:val="22"/>
          <w:lang w:val="ru-RU" w:eastAsia="en-US"/>
        </w:rPr>
        <w:t xml:space="preserve">. </w:t>
      </w:r>
    </w:p>
    <w:p w14:paraId="0093B0FE" w14:textId="77777777" w:rsidR="00714D2D" w:rsidRPr="007D615B" w:rsidRDefault="00714D2D" w:rsidP="007B6DD5">
      <w:pPr>
        <w:spacing w:before="240"/>
        <w:ind w:firstLine="720"/>
        <w:rPr>
          <w:rFonts w:asciiTheme="minorHAnsi" w:hAnsiTheme="minorHAnsi" w:cstheme="minorHAnsi"/>
          <w:sz w:val="22"/>
          <w:szCs w:val="22"/>
          <w:lang w:val="mk-MK"/>
        </w:rPr>
      </w:pPr>
    </w:p>
    <w:p w14:paraId="3CF9B89F" w14:textId="77777777" w:rsidR="00714D2D" w:rsidRPr="007B6DD5" w:rsidRDefault="00714D2D" w:rsidP="007B6DD5">
      <w:pPr>
        <w:pStyle w:val="Heading2"/>
        <w:ind w:firstLine="720"/>
        <w:rPr>
          <w:rFonts w:asciiTheme="minorHAnsi" w:hAnsiTheme="minorHAnsi" w:cstheme="minorHAnsi"/>
          <w:b w:val="0"/>
          <w:bCs w:val="0"/>
          <w:i w:val="0"/>
          <w:iCs w:val="0"/>
          <w:color w:val="4F81BD"/>
          <w:sz w:val="22"/>
          <w:szCs w:val="22"/>
          <w:lang w:val="mk-MK"/>
        </w:rPr>
      </w:pPr>
      <w:bookmarkStart w:id="18" w:name="_Toc181283964"/>
      <w:bookmarkStart w:id="19" w:name="_Toc198221995"/>
      <w:r w:rsidRPr="007B6DD5">
        <w:rPr>
          <w:rFonts w:asciiTheme="minorHAnsi" w:hAnsiTheme="minorHAnsi" w:cstheme="minorHAnsi"/>
          <w:b w:val="0"/>
          <w:bCs w:val="0"/>
          <w:i w:val="0"/>
          <w:iCs w:val="0"/>
          <w:color w:val="4F81BD"/>
          <w:sz w:val="22"/>
          <w:szCs w:val="22"/>
          <w:lang w:val="mk-MK"/>
        </w:rPr>
        <w:lastRenderedPageBreak/>
        <w:t>2.4.</w:t>
      </w:r>
      <w:r w:rsidRPr="007B6DD5">
        <w:rPr>
          <w:rFonts w:asciiTheme="minorHAnsi" w:hAnsiTheme="minorHAnsi" w:cstheme="minorHAnsi"/>
          <w:sz w:val="22"/>
          <w:szCs w:val="22"/>
          <w:lang w:val="ru-RU"/>
        </w:rPr>
        <w:tab/>
      </w:r>
      <w:r w:rsidRPr="007B6DD5">
        <w:rPr>
          <w:rFonts w:asciiTheme="minorHAnsi" w:hAnsiTheme="minorHAnsi" w:cstheme="minorHAnsi"/>
          <w:b w:val="0"/>
          <w:bCs w:val="0"/>
          <w:i w:val="0"/>
          <w:iCs w:val="0"/>
          <w:color w:val="4F81BD"/>
          <w:sz w:val="22"/>
          <w:szCs w:val="22"/>
          <w:lang w:val="mk-MK"/>
        </w:rPr>
        <w:t>Бизниси, иновации и нови технологии</w:t>
      </w:r>
      <w:bookmarkStart w:id="20" w:name="_Hlk181883898"/>
      <w:bookmarkEnd w:id="18"/>
      <w:bookmarkEnd w:id="19"/>
    </w:p>
    <w:p w14:paraId="532C7604" w14:textId="77777777" w:rsidR="00F810DE" w:rsidRPr="007D615B" w:rsidRDefault="003760CD" w:rsidP="007B6DD5">
      <w:pPr>
        <w:pStyle w:val="NormalWeb"/>
        <w:spacing w:before="240" w:beforeAutospacing="0"/>
        <w:ind w:firstLine="720"/>
        <w:jc w:val="both"/>
        <w:rPr>
          <w:rFonts w:asciiTheme="minorHAnsi" w:hAnsiTheme="minorHAnsi" w:cstheme="minorHAnsi"/>
          <w:sz w:val="22"/>
          <w:szCs w:val="22"/>
        </w:rPr>
      </w:pPr>
      <w:r w:rsidRPr="007D615B">
        <w:rPr>
          <w:rFonts w:asciiTheme="minorHAnsi" w:hAnsiTheme="minorHAnsi" w:cstheme="minorHAnsi"/>
          <w:sz w:val="22"/>
          <w:szCs w:val="22"/>
        </w:rPr>
        <w:t xml:space="preserve">Главните предизвици за бизнис секторот во државата </w:t>
      </w:r>
      <w:r w:rsidR="00E6357C" w:rsidRPr="007D615B">
        <w:rPr>
          <w:rFonts w:asciiTheme="minorHAnsi" w:hAnsiTheme="minorHAnsi" w:cstheme="minorHAnsi"/>
          <w:sz w:val="22"/>
          <w:szCs w:val="22"/>
        </w:rPr>
        <w:t xml:space="preserve">се делумно опфатени и во другите столбови на оваа стратегија, а </w:t>
      </w:r>
      <w:r w:rsidRPr="007D615B">
        <w:rPr>
          <w:rFonts w:asciiTheme="minorHAnsi" w:hAnsiTheme="minorHAnsi" w:cstheme="minorHAnsi"/>
          <w:sz w:val="22"/>
          <w:szCs w:val="22"/>
        </w:rPr>
        <w:t xml:space="preserve">вклучуваат </w:t>
      </w:r>
      <w:r w:rsidRPr="007D615B">
        <w:rPr>
          <w:rFonts w:asciiTheme="minorHAnsi" w:hAnsiTheme="minorHAnsi" w:cstheme="minorHAnsi"/>
          <w:b/>
          <w:bCs/>
          <w:sz w:val="22"/>
          <w:szCs w:val="22"/>
        </w:rPr>
        <w:t>ниска продуктивност</w:t>
      </w:r>
      <w:r w:rsidR="00705E71" w:rsidRPr="007D615B">
        <w:rPr>
          <w:rFonts w:asciiTheme="minorHAnsi" w:hAnsiTheme="minorHAnsi" w:cstheme="minorHAnsi"/>
          <w:b/>
          <w:bCs/>
          <w:sz w:val="22"/>
          <w:szCs w:val="22"/>
        </w:rPr>
        <w:t xml:space="preserve">, достапност со потребни и релевантни отворени податоци, </w:t>
      </w:r>
      <w:r w:rsidRPr="007D615B">
        <w:rPr>
          <w:rFonts w:asciiTheme="minorHAnsi" w:hAnsiTheme="minorHAnsi" w:cstheme="minorHAnsi"/>
          <w:b/>
          <w:bCs/>
          <w:sz w:val="22"/>
          <w:szCs w:val="22"/>
        </w:rPr>
        <w:t>ограничен пристап до капитал, дигитален јаз помеѓу урбаните и руралните области и сложени административни процедури</w:t>
      </w:r>
      <w:r w:rsidRPr="007D615B">
        <w:rPr>
          <w:rFonts w:asciiTheme="minorHAnsi" w:hAnsiTheme="minorHAnsi" w:cstheme="minorHAnsi"/>
          <w:sz w:val="22"/>
          <w:szCs w:val="22"/>
        </w:rPr>
        <w:t>. Овие ограничувања ја намалуваат конкурентноста на (малите и средните) претпријатија, правејќи ја потребата за дигитална трансформација клучна за нивниот развој.</w:t>
      </w:r>
    </w:p>
    <w:p w14:paraId="6BB85CFB" w14:textId="77777777" w:rsidR="00705E71" w:rsidRPr="007D615B" w:rsidRDefault="00705E71" w:rsidP="007B6DD5">
      <w:pPr>
        <w:pStyle w:val="NormalWeb"/>
        <w:spacing w:before="240" w:beforeAutospacing="0"/>
        <w:ind w:firstLine="720"/>
        <w:jc w:val="both"/>
        <w:rPr>
          <w:rFonts w:asciiTheme="minorHAnsi" w:hAnsiTheme="minorHAnsi" w:cstheme="minorHAnsi"/>
          <w:sz w:val="22"/>
          <w:szCs w:val="22"/>
        </w:rPr>
      </w:pPr>
      <w:r w:rsidRPr="007D615B">
        <w:rPr>
          <w:rFonts w:asciiTheme="minorHAnsi" w:hAnsiTheme="minorHAnsi" w:cstheme="minorHAnsi"/>
          <w:sz w:val="22"/>
          <w:szCs w:val="22"/>
        </w:rPr>
        <w:t>Од друга страна</w:t>
      </w:r>
      <w:r w:rsidRPr="007D615B">
        <w:rPr>
          <w:rFonts w:asciiTheme="minorHAnsi" w:hAnsiTheme="minorHAnsi" w:cstheme="minorHAnsi"/>
          <w:sz w:val="22"/>
          <w:szCs w:val="22"/>
          <w:lang w:val="ru-RU"/>
        </w:rPr>
        <w:t>, нашите</w:t>
      </w:r>
      <w:r w:rsidR="00F810DE" w:rsidRPr="007D615B">
        <w:rPr>
          <w:rFonts w:asciiTheme="minorHAnsi" w:hAnsiTheme="minorHAnsi" w:cstheme="minorHAnsi"/>
          <w:sz w:val="22"/>
          <w:szCs w:val="22"/>
        </w:rPr>
        <w:t xml:space="preserve"> европски</w:t>
      </w:r>
      <w:r w:rsidRPr="007D615B">
        <w:rPr>
          <w:rFonts w:asciiTheme="minorHAnsi" w:hAnsiTheme="minorHAnsi" w:cstheme="minorHAnsi"/>
          <w:sz w:val="22"/>
          <w:szCs w:val="22"/>
          <w:lang w:val="ru-RU"/>
        </w:rPr>
        <w:t xml:space="preserve"> партнери и соседните земји </w:t>
      </w:r>
      <w:r w:rsidR="00F810DE" w:rsidRPr="007D615B">
        <w:rPr>
          <w:rFonts w:asciiTheme="minorHAnsi" w:hAnsiTheme="minorHAnsi" w:cstheme="minorHAnsi"/>
          <w:b/>
          <w:bCs/>
          <w:sz w:val="22"/>
          <w:szCs w:val="22"/>
        </w:rPr>
        <w:t xml:space="preserve">формулираат и </w:t>
      </w:r>
      <w:r w:rsidRPr="007D615B">
        <w:rPr>
          <w:rFonts w:asciiTheme="minorHAnsi" w:hAnsiTheme="minorHAnsi" w:cstheme="minorHAnsi"/>
          <w:b/>
          <w:bCs/>
          <w:sz w:val="22"/>
          <w:szCs w:val="22"/>
          <w:lang w:val="ru-RU"/>
        </w:rPr>
        <w:t xml:space="preserve">спроведуваат </w:t>
      </w:r>
      <w:r w:rsidR="00F810DE" w:rsidRPr="007D615B">
        <w:rPr>
          <w:rFonts w:asciiTheme="minorHAnsi" w:hAnsiTheme="minorHAnsi" w:cstheme="minorHAnsi"/>
          <w:b/>
          <w:bCs/>
          <w:sz w:val="22"/>
          <w:szCs w:val="22"/>
        </w:rPr>
        <w:t xml:space="preserve">различни </w:t>
      </w:r>
      <w:r w:rsidRPr="007D615B">
        <w:rPr>
          <w:rFonts w:asciiTheme="minorHAnsi" w:hAnsiTheme="minorHAnsi" w:cstheme="minorHAnsi"/>
          <w:b/>
          <w:bCs/>
          <w:sz w:val="22"/>
          <w:szCs w:val="22"/>
        </w:rPr>
        <w:t xml:space="preserve">мерки за </w:t>
      </w:r>
      <w:r w:rsidRPr="007D615B">
        <w:rPr>
          <w:rFonts w:asciiTheme="minorHAnsi" w:hAnsiTheme="minorHAnsi" w:cstheme="minorHAnsi"/>
          <w:b/>
          <w:bCs/>
          <w:sz w:val="22"/>
          <w:szCs w:val="22"/>
          <w:lang w:val="ru-RU"/>
        </w:rPr>
        <w:t>стимулации и субвенции</w:t>
      </w:r>
      <w:r w:rsidRPr="007D615B">
        <w:rPr>
          <w:rFonts w:asciiTheme="minorHAnsi" w:hAnsiTheme="minorHAnsi" w:cstheme="minorHAnsi"/>
          <w:sz w:val="22"/>
          <w:szCs w:val="22"/>
          <w:lang w:val="ru-RU"/>
        </w:rPr>
        <w:t xml:space="preserve"> кои се тесно поврзани со дигитализацијата на </w:t>
      </w:r>
      <w:r w:rsidR="00F810DE" w:rsidRPr="007D615B">
        <w:rPr>
          <w:rFonts w:asciiTheme="minorHAnsi" w:hAnsiTheme="minorHAnsi" w:cstheme="minorHAnsi"/>
          <w:sz w:val="22"/>
          <w:szCs w:val="22"/>
        </w:rPr>
        <w:t>различни дејности</w:t>
      </w:r>
      <w:r w:rsidRPr="007D615B">
        <w:rPr>
          <w:rFonts w:asciiTheme="minorHAnsi" w:hAnsiTheme="minorHAnsi" w:cstheme="minorHAnsi"/>
          <w:sz w:val="22"/>
          <w:szCs w:val="22"/>
          <w:lang w:val="ru-RU"/>
        </w:rPr>
        <w:t>. Со инкорпорирање на технологии како Интернет на нештата (</w:t>
      </w:r>
      <w:r w:rsidRPr="007D615B">
        <w:rPr>
          <w:rFonts w:asciiTheme="minorHAnsi" w:hAnsiTheme="minorHAnsi" w:cstheme="minorHAnsi"/>
          <w:sz w:val="22"/>
          <w:szCs w:val="22"/>
          <w:lang w:val="en-US"/>
        </w:rPr>
        <w:t>IoT</w:t>
      </w:r>
      <w:r w:rsidRPr="007D615B">
        <w:rPr>
          <w:rFonts w:asciiTheme="minorHAnsi" w:hAnsiTheme="minorHAnsi" w:cstheme="minorHAnsi"/>
          <w:sz w:val="22"/>
          <w:szCs w:val="22"/>
          <w:lang w:val="ru-RU"/>
        </w:rPr>
        <w:t>)</w:t>
      </w:r>
      <w:r w:rsidR="009B46C8" w:rsidRPr="007D615B">
        <w:rPr>
          <w:rFonts w:asciiTheme="minorHAnsi" w:hAnsiTheme="minorHAnsi" w:cstheme="minorHAnsi"/>
          <w:sz w:val="22"/>
          <w:szCs w:val="22"/>
          <w:lang w:val="ru-RU"/>
        </w:rPr>
        <w:t xml:space="preserve">, </w:t>
      </w:r>
      <w:r w:rsidR="009B46C8" w:rsidRPr="007D615B">
        <w:rPr>
          <w:rFonts w:asciiTheme="minorHAnsi" w:hAnsiTheme="minorHAnsi" w:cstheme="minorHAnsi"/>
          <w:sz w:val="22"/>
          <w:szCs w:val="22"/>
        </w:rPr>
        <w:t xml:space="preserve">блокчејн, примена на </w:t>
      </w:r>
      <w:r w:rsidR="009B46C8" w:rsidRPr="007D615B">
        <w:rPr>
          <w:rFonts w:asciiTheme="minorHAnsi" w:hAnsiTheme="minorHAnsi" w:cstheme="minorHAnsi"/>
          <w:sz w:val="22"/>
          <w:szCs w:val="22"/>
          <w:lang w:val="ru-RU"/>
        </w:rPr>
        <w:t>„Дигитален близнак“,</w:t>
      </w:r>
      <w:r w:rsidRPr="007D615B">
        <w:rPr>
          <w:rFonts w:asciiTheme="minorHAnsi" w:hAnsiTheme="minorHAnsi" w:cstheme="minorHAnsi"/>
          <w:sz w:val="22"/>
          <w:szCs w:val="22"/>
          <w:lang w:val="ru-RU"/>
        </w:rPr>
        <w:t xml:space="preserve"> и други најсовремени </w:t>
      </w:r>
      <w:r w:rsidR="00333339" w:rsidRPr="007D615B">
        <w:rPr>
          <w:rFonts w:asciiTheme="minorHAnsi" w:hAnsiTheme="minorHAnsi" w:cstheme="minorHAnsi"/>
          <w:sz w:val="22"/>
          <w:szCs w:val="22"/>
        </w:rPr>
        <w:t>технологии</w:t>
      </w:r>
      <w:r w:rsidRPr="007D615B">
        <w:rPr>
          <w:rFonts w:asciiTheme="minorHAnsi" w:hAnsiTheme="minorHAnsi" w:cstheme="minorHAnsi"/>
          <w:sz w:val="22"/>
          <w:szCs w:val="22"/>
          <w:lang w:val="ru-RU"/>
        </w:rPr>
        <w:t>,</w:t>
      </w:r>
      <w:r w:rsidRPr="007D615B">
        <w:rPr>
          <w:rFonts w:asciiTheme="minorHAnsi" w:hAnsiTheme="minorHAnsi" w:cstheme="minorHAnsi"/>
          <w:sz w:val="22"/>
          <w:szCs w:val="22"/>
        </w:rPr>
        <w:t xml:space="preserve"> како и пристап до </w:t>
      </w:r>
      <w:r w:rsidR="00F810DE" w:rsidRPr="007D615B">
        <w:rPr>
          <w:rFonts w:asciiTheme="minorHAnsi" w:hAnsiTheme="minorHAnsi" w:cstheme="minorHAnsi"/>
          <w:sz w:val="22"/>
          <w:szCs w:val="22"/>
        </w:rPr>
        <w:t xml:space="preserve">широка лепеза на </w:t>
      </w:r>
      <w:r w:rsidRPr="007D615B">
        <w:rPr>
          <w:rFonts w:asciiTheme="minorHAnsi" w:hAnsiTheme="minorHAnsi" w:cstheme="minorHAnsi"/>
          <w:sz w:val="22"/>
          <w:szCs w:val="22"/>
        </w:rPr>
        <w:t>потребни податоци и информации,</w:t>
      </w:r>
      <w:r w:rsidRPr="007D615B">
        <w:rPr>
          <w:rFonts w:asciiTheme="minorHAnsi" w:hAnsiTheme="minorHAnsi" w:cstheme="minorHAnsi"/>
          <w:sz w:val="22"/>
          <w:szCs w:val="22"/>
          <w:lang w:val="ru-RU"/>
        </w:rPr>
        <w:t xml:space="preserve"> тие ги оптимизираат операциите, ги намалуваат трошоците</w:t>
      </w:r>
      <w:r w:rsidR="00F810DE" w:rsidRPr="007D615B">
        <w:rPr>
          <w:rFonts w:asciiTheme="minorHAnsi" w:hAnsiTheme="minorHAnsi" w:cstheme="minorHAnsi"/>
          <w:sz w:val="22"/>
          <w:szCs w:val="22"/>
        </w:rPr>
        <w:t>, донесуваат одлуки базирани на докази</w:t>
      </w:r>
      <w:r w:rsidRPr="007D615B">
        <w:rPr>
          <w:rFonts w:asciiTheme="minorHAnsi" w:hAnsiTheme="minorHAnsi" w:cstheme="minorHAnsi"/>
          <w:sz w:val="22"/>
          <w:szCs w:val="22"/>
          <w:lang w:val="ru-RU"/>
        </w:rPr>
        <w:t xml:space="preserve"> и ја подобруваат ефикасноста</w:t>
      </w:r>
      <w:r w:rsidRPr="007D615B">
        <w:rPr>
          <w:rFonts w:asciiTheme="minorHAnsi" w:hAnsiTheme="minorHAnsi" w:cstheme="minorHAnsi"/>
          <w:sz w:val="22"/>
          <w:szCs w:val="22"/>
        </w:rPr>
        <w:t xml:space="preserve"> на нивните компании</w:t>
      </w:r>
      <w:r w:rsidRPr="007D615B">
        <w:rPr>
          <w:rFonts w:asciiTheme="minorHAnsi" w:hAnsiTheme="minorHAnsi" w:cstheme="minorHAnsi"/>
          <w:sz w:val="22"/>
          <w:szCs w:val="22"/>
          <w:lang w:val="ru-RU"/>
        </w:rPr>
        <w:t xml:space="preserve">. </w:t>
      </w:r>
      <w:r w:rsidR="00F810DE" w:rsidRPr="007D615B">
        <w:rPr>
          <w:rFonts w:asciiTheme="minorHAnsi" w:hAnsiTheme="minorHAnsi" w:cstheme="minorHAnsi"/>
          <w:sz w:val="22"/>
          <w:szCs w:val="22"/>
        </w:rPr>
        <w:t>Сето ова</w:t>
      </w:r>
      <w:r w:rsidRPr="007D615B">
        <w:rPr>
          <w:rFonts w:asciiTheme="minorHAnsi" w:hAnsiTheme="minorHAnsi" w:cstheme="minorHAnsi"/>
          <w:sz w:val="22"/>
          <w:szCs w:val="22"/>
          <w:lang w:val="ru-RU"/>
        </w:rPr>
        <w:t xml:space="preserve"> им овозможува на бизнисите да ја подобрат својата конкурентност </w:t>
      </w:r>
      <w:r w:rsidR="00F810DE" w:rsidRPr="007D615B">
        <w:rPr>
          <w:rFonts w:asciiTheme="minorHAnsi" w:hAnsiTheme="minorHAnsi" w:cstheme="minorHAnsi"/>
          <w:sz w:val="22"/>
          <w:szCs w:val="22"/>
        </w:rPr>
        <w:t xml:space="preserve">и агилност, </w:t>
      </w:r>
      <w:r w:rsidRPr="007D615B">
        <w:rPr>
          <w:rFonts w:asciiTheme="minorHAnsi" w:hAnsiTheme="minorHAnsi" w:cstheme="minorHAnsi"/>
          <w:sz w:val="22"/>
          <w:szCs w:val="22"/>
          <w:lang w:val="ru-RU"/>
        </w:rPr>
        <w:t>нудејќи производи со повисок квалитет</w:t>
      </w:r>
      <w:r w:rsidR="00F810DE" w:rsidRPr="007D615B">
        <w:rPr>
          <w:rFonts w:asciiTheme="minorHAnsi" w:hAnsiTheme="minorHAnsi" w:cstheme="minorHAnsi"/>
          <w:sz w:val="22"/>
          <w:szCs w:val="22"/>
        </w:rPr>
        <w:t xml:space="preserve"> по попристапни цени</w:t>
      </w:r>
      <w:r w:rsidRPr="007D615B">
        <w:rPr>
          <w:rFonts w:asciiTheme="minorHAnsi" w:hAnsiTheme="minorHAnsi" w:cstheme="minorHAnsi"/>
          <w:sz w:val="22"/>
          <w:szCs w:val="22"/>
          <w:lang w:val="ru-RU"/>
        </w:rPr>
        <w:t>.</w:t>
      </w:r>
      <w:r w:rsidR="007D179B" w:rsidRPr="007D615B">
        <w:rPr>
          <w:rFonts w:asciiTheme="minorHAnsi" w:hAnsiTheme="minorHAnsi" w:cstheme="minorHAnsi"/>
          <w:sz w:val="22"/>
          <w:szCs w:val="22"/>
        </w:rPr>
        <w:t xml:space="preserve"> Во тој контекст, п</w:t>
      </w:r>
      <w:r w:rsidR="007D179B" w:rsidRPr="007D615B">
        <w:rPr>
          <w:rFonts w:asciiTheme="minorHAnsi" w:eastAsia="MS Mincho" w:hAnsiTheme="minorHAnsi" w:cstheme="minorHAnsi"/>
          <w:sz w:val="22"/>
          <w:szCs w:val="22"/>
          <w:lang w:val="ru-RU" w:eastAsia="en-US"/>
        </w:rPr>
        <w:t>отребно е да се јасно да се дефинираат можностите за пристап до национални и меѓународни фондови, грантови, јавни и приватни партнерства, како и кредитни линии, кои ќе им овозможат на бизнисите да добијат неопходни ресурси за развој.</w:t>
      </w:r>
    </w:p>
    <w:p w14:paraId="1AD3E7BF" w14:textId="53C12EAA" w:rsidR="00493E61" w:rsidRPr="007D615B" w:rsidRDefault="00493E61" w:rsidP="007B6DD5">
      <w:pPr>
        <w:pStyle w:val="NormalWeb"/>
        <w:spacing w:before="240" w:beforeAutospacing="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rPr>
        <w:t xml:space="preserve">Република Северна Македонија се приклучи на </w:t>
      </w:r>
      <w:r w:rsidR="006F3EC5" w:rsidRPr="007D615B">
        <w:rPr>
          <w:rFonts w:asciiTheme="minorHAnsi" w:hAnsiTheme="minorHAnsi" w:cstheme="minorHAnsi"/>
          <w:b/>
          <w:bCs/>
          <w:sz w:val="22"/>
          <w:szCs w:val="22"/>
        </w:rPr>
        <w:t>П</w:t>
      </w:r>
      <w:r w:rsidRPr="007D615B">
        <w:rPr>
          <w:rFonts w:asciiTheme="minorHAnsi" w:hAnsiTheme="minorHAnsi" w:cstheme="minorHAnsi"/>
          <w:b/>
          <w:bCs/>
          <w:sz w:val="22"/>
          <w:szCs w:val="22"/>
        </w:rPr>
        <w:t>рограмата за Дигитална Европа</w:t>
      </w:r>
      <w:r w:rsidR="0087780C" w:rsidRPr="007D615B">
        <w:rPr>
          <w:rFonts w:asciiTheme="minorHAnsi" w:hAnsiTheme="minorHAnsi" w:cstheme="minorHAnsi"/>
          <w:b/>
          <w:bCs/>
          <w:sz w:val="22"/>
          <w:szCs w:val="22"/>
        </w:rPr>
        <w:t>,</w:t>
      </w:r>
      <w:r w:rsidR="0087780C" w:rsidRPr="007D615B">
        <w:rPr>
          <w:rFonts w:asciiTheme="minorHAnsi" w:hAnsiTheme="minorHAnsi" w:cstheme="minorHAnsi"/>
          <w:sz w:val="22"/>
          <w:szCs w:val="22"/>
        </w:rPr>
        <w:t>во јули 2023 година,</w:t>
      </w:r>
      <w:r w:rsidRPr="007D615B">
        <w:rPr>
          <w:rFonts w:asciiTheme="minorHAnsi" w:hAnsiTheme="minorHAnsi" w:cstheme="minorHAnsi"/>
          <w:sz w:val="22"/>
          <w:szCs w:val="22"/>
        </w:rPr>
        <w:t xml:space="preserve"> која отвора одлични можности за директно доближување на дигиталните технологии до бизнисите, или пак индиректно </w:t>
      </w:r>
      <w:r w:rsidR="00333339" w:rsidRPr="007D615B">
        <w:rPr>
          <w:rFonts w:asciiTheme="minorHAnsi" w:hAnsiTheme="minorHAnsi" w:cstheme="minorHAnsi"/>
          <w:sz w:val="22"/>
          <w:szCs w:val="22"/>
        </w:rPr>
        <w:t xml:space="preserve">влијае на подобрување на бизнис климата преку воспоставување на потребна </w:t>
      </w:r>
      <w:r w:rsidRPr="007D615B">
        <w:rPr>
          <w:rFonts w:asciiTheme="minorHAnsi" w:hAnsiTheme="minorHAnsi" w:cstheme="minorHAnsi"/>
          <w:sz w:val="22"/>
          <w:szCs w:val="22"/>
        </w:rPr>
        <w:t>инфраструктура.</w:t>
      </w:r>
      <w:r w:rsidR="00D648AF" w:rsidRPr="007D615B">
        <w:rPr>
          <w:rFonts w:asciiTheme="minorHAnsi" w:hAnsiTheme="minorHAnsi" w:cstheme="minorHAnsi"/>
          <w:sz w:val="22"/>
          <w:szCs w:val="22"/>
        </w:rPr>
        <w:t>Програмата обезбедува стратешко финансирање на клучни области, како што се</w:t>
      </w:r>
      <w:r w:rsidR="00C51AD9">
        <w:rPr>
          <w:rFonts w:asciiTheme="minorHAnsi" w:hAnsiTheme="minorHAnsi" w:cstheme="minorHAnsi"/>
          <w:sz w:val="22"/>
          <w:szCs w:val="22"/>
        </w:rPr>
        <w:t xml:space="preserve"> р</w:t>
      </w:r>
      <w:r w:rsidR="00C51AD9" w:rsidRPr="00C51AD9">
        <w:rPr>
          <w:rFonts w:asciiTheme="minorHAnsi" w:hAnsiTheme="minorHAnsi" w:cstheme="minorHAnsi"/>
          <w:sz w:val="22"/>
          <w:szCs w:val="22"/>
        </w:rPr>
        <w:t>есурси за пресметување со високи перфоманси</w:t>
      </w:r>
      <w:r w:rsidR="00D648AF" w:rsidRPr="007D615B">
        <w:rPr>
          <w:rFonts w:asciiTheme="minorHAnsi" w:hAnsiTheme="minorHAnsi" w:cstheme="minorHAnsi"/>
          <w:sz w:val="22"/>
          <w:szCs w:val="22"/>
        </w:rPr>
        <w:t xml:space="preserve">, вештачка интелигенција, напредни дигитални вештини и обезбедување широка употреба на дигитални технологии низ економијата и општеството. Ја поддржува индустријата, малите и средните претпријатија (МСП) во нивната дигитална трансформација преку создавање и зајакнување на мрежа на европски центри за дигитални иновации (EDIH). </w:t>
      </w:r>
      <w:r w:rsidR="00351753" w:rsidRPr="007D615B">
        <w:rPr>
          <w:rFonts w:asciiTheme="minorHAnsi" w:hAnsiTheme="minorHAnsi" w:cstheme="minorHAnsi"/>
          <w:sz w:val="22"/>
          <w:szCs w:val="22"/>
        </w:rPr>
        <w:t xml:space="preserve">До моментов, </w:t>
      </w:r>
      <w:r w:rsidR="00351753" w:rsidRPr="007D615B">
        <w:rPr>
          <w:rFonts w:asciiTheme="minorHAnsi" w:hAnsiTheme="minorHAnsi" w:cstheme="minorHAnsi"/>
          <w:b/>
          <w:bCs/>
          <w:sz w:val="22"/>
          <w:szCs w:val="22"/>
        </w:rPr>
        <w:t>не постои механизам за поддршка</w:t>
      </w:r>
      <w:r w:rsidR="00351753" w:rsidRPr="007D615B">
        <w:rPr>
          <w:rFonts w:asciiTheme="minorHAnsi" w:hAnsiTheme="minorHAnsi" w:cstheme="minorHAnsi"/>
          <w:sz w:val="22"/>
          <w:szCs w:val="22"/>
        </w:rPr>
        <w:t xml:space="preserve"> за проектите кои се од поголемо значење за развојот на државата, а воедно евидентно е </w:t>
      </w:r>
      <w:r w:rsidR="00351753" w:rsidRPr="007D615B">
        <w:rPr>
          <w:rFonts w:asciiTheme="minorHAnsi" w:hAnsiTheme="minorHAnsi" w:cstheme="minorHAnsi"/>
          <w:b/>
          <w:bCs/>
          <w:sz w:val="22"/>
          <w:szCs w:val="22"/>
        </w:rPr>
        <w:t>дека не се спроведуваат активност</w:t>
      </w:r>
      <w:r w:rsidR="00351753" w:rsidRPr="007D615B">
        <w:rPr>
          <w:rFonts w:asciiTheme="minorHAnsi" w:hAnsiTheme="minorHAnsi" w:cstheme="minorHAnsi"/>
          <w:sz w:val="22"/>
          <w:szCs w:val="22"/>
        </w:rPr>
        <w:t xml:space="preserve">и за зголемување на </w:t>
      </w:r>
      <w:r w:rsidR="00351753" w:rsidRPr="007D615B">
        <w:rPr>
          <w:rFonts w:asciiTheme="minorHAnsi" w:hAnsiTheme="minorHAnsi" w:cstheme="minorHAnsi"/>
          <w:b/>
          <w:bCs/>
          <w:sz w:val="22"/>
          <w:szCs w:val="22"/>
        </w:rPr>
        <w:t>свесноста и информираноста за можностите кои се нудат.</w:t>
      </w:r>
    </w:p>
    <w:p w14:paraId="4E6E46DA" w14:textId="24D8A58F" w:rsidR="001A5C25" w:rsidRPr="007D615B" w:rsidRDefault="00D771DB" w:rsidP="007B6DD5">
      <w:pPr>
        <w:pStyle w:val="NormalWeb"/>
        <w:spacing w:before="240" w:beforeAutospacing="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rPr>
        <w:t xml:space="preserve">Реформската агенда за Северна Македонија 2024  - 2027 посочува дека после Ковид-19 кризата, банкарскиот сектор останува ликвиден, но останува </w:t>
      </w:r>
      <w:r w:rsidRPr="007D615B">
        <w:rPr>
          <w:rFonts w:asciiTheme="minorHAnsi" w:hAnsiTheme="minorHAnsi" w:cstheme="minorHAnsi"/>
          <w:b/>
          <w:bCs/>
          <w:sz w:val="22"/>
          <w:szCs w:val="22"/>
        </w:rPr>
        <w:t>претпазлив</w:t>
      </w:r>
      <w:r w:rsidRPr="007D615B">
        <w:rPr>
          <w:rFonts w:asciiTheme="minorHAnsi" w:hAnsiTheme="minorHAnsi" w:cstheme="minorHAnsi"/>
          <w:sz w:val="22"/>
          <w:szCs w:val="22"/>
        </w:rPr>
        <w:t xml:space="preserve"> кога станува збор за поголеми инвестиции во развојот на малите и средните претпријатија, особено во поглед </w:t>
      </w:r>
      <w:r w:rsidRPr="007D615B">
        <w:rPr>
          <w:rFonts w:asciiTheme="minorHAnsi" w:hAnsiTheme="minorHAnsi" w:cstheme="minorHAnsi"/>
          <w:b/>
          <w:bCs/>
          <w:sz w:val="22"/>
          <w:szCs w:val="22"/>
        </w:rPr>
        <w:t>на инвестиции во нови технологии</w:t>
      </w:r>
      <w:r w:rsidRPr="007D615B">
        <w:rPr>
          <w:rFonts w:asciiTheme="minorHAnsi" w:hAnsiTheme="minorHAnsi" w:cstheme="minorHAnsi"/>
          <w:sz w:val="22"/>
          <w:szCs w:val="22"/>
        </w:rPr>
        <w:t xml:space="preserve">. Дополнително </w:t>
      </w:r>
      <w:r w:rsidR="001A5C25" w:rsidRPr="007D615B">
        <w:rPr>
          <w:rFonts w:asciiTheme="minorHAnsi" w:hAnsiTheme="minorHAnsi" w:cstheme="minorHAnsi"/>
          <w:sz w:val="22"/>
          <w:szCs w:val="22"/>
        </w:rPr>
        <w:t xml:space="preserve">утврдува дека </w:t>
      </w:r>
      <w:r w:rsidR="001A5C25" w:rsidRPr="007D615B">
        <w:rPr>
          <w:rFonts w:asciiTheme="minorHAnsi" w:hAnsiTheme="minorHAnsi" w:cstheme="minorHAnsi"/>
          <w:b/>
          <w:bCs/>
          <w:sz w:val="22"/>
          <w:szCs w:val="22"/>
        </w:rPr>
        <w:t>административните процедури</w:t>
      </w:r>
      <w:r w:rsidR="00687001">
        <w:rPr>
          <w:rFonts w:asciiTheme="minorHAnsi" w:hAnsiTheme="minorHAnsi" w:cstheme="minorHAnsi"/>
          <w:b/>
          <w:bCs/>
          <w:sz w:val="22"/>
          <w:szCs w:val="22"/>
          <w:lang w:val="en-GB"/>
        </w:rPr>
        <w:t xml:space="preserve"> </w:t>
      </w:r>
      <w:r w:rsidR="001A5C25" w:rsidRPr="007D615B">
        <w:rPr>
          <w:rFonts w:asciiTheme="minorHAnsi" w:hAnsiTheme="minorHAnsi" w:cstheme="minorHAnsi"/>
          <w:sz w:val="22"/>
          <w:szCs w:val="22"/>
        </w:rPr>
        <w:t xml:space="preserve">кои се однесуваат на малите и средните претпријатија се </w:t>
      </w:r>
      <w:r w:rsidR="001A5C25" w:rsidRPr="007D615B">
        <w:rPr>
          <w:rFonts w:asciiTheme="minorHAnsi" w:hAnsiTheme="minorHAnsi" w:cstheme="minorHAnsi"/>
          <w:b/>
          <w:bCs/>
          <w:sz w:val="22"/>
          <w:szCs w:val="22"/>
        </w:rPr>
        <w:t>преоптоварени со непотребни чекори и барана документација</w:t>
      </w:r>
      <w:r w:rsidR="001A5C25" w:rsidRPr="007D615B">
        <w:rPr>
          <w:rFonts w:asciiTheme="minorHAnsi" w:hAnsiTheme="minorHAnsi" w:cstheme="minorHAnsi"/>
          <w:sz w:val="22"/>
          <w:szCs w:val="22"/>
        </w:rPr>
        <w:t xml:space="preserve">, </w:t>
      </w:r>
      <w:r w:rsidR="00F810DE" w:rsidRPr="007D615B">
        <w:rPr>
          <w:rFonts w:asciiTheme="minorHAnsi" w:hAnsiTheme="minorHAnsi" w:cstheme="minorHAnsi"/>
          <w:sz w:val="22"/>
          <w:szCs w:val="22"/>
        </w:rPr>
        <w:t xml:space="preserve">а бројот на </w:t>
      </w:r>
      <w:r w:rsidR="00F810DE" w:rsidRPr="007D615B">
        <w:rPr>
          <w:rFonts w:asciiTheme="minorHAnsi" w:hAnsiTheme="minorHAnsi" w:cstheme="minorHAnsi"/>
          <w:b/>
          <w:bCs/>
          <w:sz w:val="22"/>
          <w:szCs w:val="22"/>
        </w:rPr>
        <w:t>електронски услуги</w:t>
      </w:r>
      <w:r w:rsidR="00F810DE" w:rsidRPr="007D615B">
        <w:rPr>
          <w:rFonts w:asciiTheme="minorHAnsi" w:hAnsiTheme="minorHAnsi" w:cstheme="minorHAnsi"/>
          <w:sz w:val="22"/>
          <w:szCs w:val="22"/>
        </w:rPr>
        <w:t xml:space="preserve"> кои се нудат на порталот кон правни лица е незначителен, </w:t>
      </w:r>
      <w:r w:rsidR="001A5C25" w:rsidRPr="007D615B">
        <w:rPr>
          <w:rFonts w:asciiTheme="minorHAnsi" w:hAnsiTheme="minorHAnsi" w:cstheme="minorHAnsi"/>
          <w:sz w:val="22"/>
          <w:szCs w:val="22"/>
        </w:rPr>
        <w:t xml:space="preserve">поради што се попречува нивното успешно работење и функционирање. </w:t>
      </w:r>
      <w:r w:rsidR="00F810DE" w:rsidRPr="007D615B">
        <w:rPr>
          <w:rFonts w:asciiTheme="minorHAnsi" w:hAnsiTheme="minorHAnsi" w:cstheme="minorHAnsi"/>
          <w:sz w:val="22"/>
          <w:szCs w:val="22"/>
        </w:rPr>
        <w:t xml:space="preserve">Ова отсуство на дигитализација и автоматизација во административните процедури го зголемува потенцијалот за човечко влијание, а со тоа се </w:t>
      </w:r>
      <w:r w:rsidR="00F810DE" w:rsidRPr="007D615B">
        <w:rPr>
          <w:rFonts w:asciiTheme="minorHAnsi" w:hAnsiTheme="minorHAnsi" w:cstheme="minorHAnsi"/>
          <w:b/>
          <w:bCs/>
          <w:sz w:val="22"/>
          <w:szCs w:val="22"/>
        </w:rPr>
        <w:t>зголемува ризикот од корупција</w:t>
      </w:r>
      <w:r w:rsidR="00F810DE" w:rsidRPr="007D615B">
        <w:rPr>
          <w:rFonts w:asciiTheme="minorHAnsi" w:hAnsiTheme="minorHAnsi" w:cstheme="minorHAnsi"/>
          <w:sz w:val="22"/>
          <w:szCs w:val="22"/>
        </w:rPr>
        <w:t xml:space="preserve"> и се поткопува деловната клима во земјата.</w:t>
      </w:r>
    </w:p>
    <w:p w14:paraId="77A1096F" w14:textId="77777777" w:rsidR="00464599" w:rsidRPr="007D615B" w:rsidRDefault="00B63B50" w:rsidP="007B6DD5">
      <w:pPr>
        <w:pStyle w:val="NormalWeb"/>
        <w:spacing w:before="240" w:beforeAutospacing="0"/>
        <w:ind w:firstLine="720"/>
        <w:jc w:val="both"/>
        <w:rPr>
          <w:rFonts w:asciiTheme="minorHAnsi" w:hAnsiTheme="minorHAnsi" w:cstheme="minorHAnsi"/>
          <w:sz w:val="22"/>
          <w:szCs w:val="22"/>
        </w:rPr>
      </w:pPr>
      <w:r w:rsidRPr="007D615B">
        <w:rPr>
          <w:rFonts w:asciiTheme="minorHAnsi" w:hAnsiTheme="minorHAnsi" w:cstheme="minorHAnsi"/>
          <w:sz w:val="22"/>
          <w:szCs w:val="22"/>
        </w:rPr>
        <w:t>Извештајот на Светска Банка „Отворени податоци за економски развој“</w:t>
      </w:r>
      <w:r w:rsidRPr="007D615B">
        <w:rPr>
          <w:rStyle w:val="FootnoteReference"/>
          <w:rFonts w:asciiTheme="minorHAnsi" w:hAnsiTheme="minorHAnsi" w:cstheme="minorHAnsi"/>
          <w:sz w:val="22"/>
          <w:szCs w:val="22"/>
        </w:rPr>
        <w:footnoteReference w:id="23"/>
      </w:r>
      <w:r w:rsidR="00D771DB" w:rsidRPr="007D615B">
        <w:rPr>
          <w:rFonts w:asciiTheme="minorHAnsi" w:hAnsiTheme="minorHAnsi" w:cstheme="minorHAnsi"/>
          <w:sz w:val="22"/>
          <w:szCs w:val="22"/>
        </w:rPr>
        <w:t>го анализира</w:t>
      </w:r>
      <w:r w:rsidRPr="007D615B">
        <w:rPr>
          <w:rFonts w:asciiTheme="minorHAnsi" w:hAnsiTheme="minorHAnsi" w:cstheme="minorHAnsi"/>
          <w:sz w:val="22"/>
          <w:szCs w:val="22"/>
        </w:rPr>
        <w:t xml:space="preserve"> потенцијалот за позитивно економско влијание</w:t>
      </w:r>
      <w:r w:rsidR="00736323" w:rsidRPr="007D615B">
        <w:rPr>
          <w:rFonts w:asciiTheme="minorHAnsi" w:hAnsiTheme="minorHAnsi" w:cstheme="minorHAnsi"/>
          <w:sz w:val="22"/>
          <w:szCs w:val="22"/>
        </w:rPr>
        <w:t xml:space="preserve"> кои</w:t>
      </w:r>
      <w:r w:rsidRPr="007D615B">
        <w:rPr>
          <w:rFonts w:asciiTheme="minorHAnsi" w:hAnsiTheme="minorHAnsi" w:cstheme="minorHAnsi"/>
          <w:sz w:val="22"/>
          <w:szCs w:val="22"/>
        </w:rPr>
        <w:t xml:space="preserve"> би можеле да го имаат </w:t>
      </w:r>
      <w:r w:rsidRPr="007D615B">
        <w:rPr>
          <w:rFonts w:asciiTheme="minorHAnsi" w:hAnsiTheme="minorHAnsi" w:cstheme="minorHAnsi"/>
          <w:b/>
          <w:bCs/>
          <w:sz w:val="22"/>
          <w:szCs w:val="22"/>
        </w:rPr>
        <w:t>отворените податоци</w:t>
      </w:r>
      <w:r w:rsidRPr="007D615B">
        <w:rPr>
          <w:rFonts w:asciiTheme="minorHAnsi" w:hAnsiTheme="minorHAnsi" w:cstheme="minorHAnsi"/>
          <w:sz w:val="22"/>
          <w:szCs w:val="22"/>
        </w:rPr>
        <w:t>. Во тој контекст</w:t>
      </w:r>
      <w:r w:rsidR="00D771DB" w:rsidRPr="007D615B">
        <w:rPr>
          <w:rFonts w:asciiTheme="minorHAnsi" w:hAnsiTheme="minorHAnsi" w:cstheme="minorHAnsi"/>
          <w:sz w:val="22"/>
          <w:szCs w:val="22"/>
        </w:rPr>
        <w:t xml:space="preserve"> заклучува дека</w:t>
      </w:r>
      <w:r w:rsidRPr="007D615B">
        <w:rPr>
          <w:rFonts w:asciiTheme="minorHAnsi" w:hAnsiTheme="minorHAnsi" w:cstheme="minorHAnsi"/>
          <w:sz w:val="22"/>
          <w:szCs w:val="22"/>
        </w:rPr>
        <w:t xml:space="preserve"> објавувањето </w:t>
      </w:r>
      <w:r w:rsidRPr="007D615B">
        <w:rPr>
          <w:rFonts w:asciiTheme="minorHAnsi" w:hAnsiTheme="minorHAnsi" w:cstheme="minorHAnsi"/>
          <w:sz w:val="22"/>
          <w:szCs w:val="22"/>
          <w:lang w:val="ru-RU"/>
        </w:rPr>
        <w:t xml:space="preserve">на владините податоци </w:t>
      </w:r>
      <w:r w:rsidRPr="007D615B">
        <w:rPr>
          <w:rFonts w:asciiTheme="minorHAnsi" w:hAnsiTheme="minorHAnsi" w:cstheme="minorHAnsi"/>
          <w:sz w:val="22"/>
          <w:szCs w:val="22"/>
        </w:rPr>
        <w:t>создава</w:t>
      </w:r>
      <w:r w:rsidRPr="007D615B">
        <w:rPr>
          <w:rFonts w:asciiTheme="minorHAnsi" w:hAnsiTheme="minorHAnsi" w:cstheme="minorHAnsi"/>
          <w:sz w:val="22"/>
          <w:szCs w:val="22"/>
          <w:lang w:val="ru-RU"/>
        </w:rPr>
        <w:t xml:space="preserve"> сосема </w:t>
      </w:r>
      <w:r w:rsidRPr="007D615B">
        <w:rPr>
          <w:rFonts w:asciiTheme="minorHAnsi" w:hAnsiTheme="minorHAnsi" w:cstheme="minorHAnsi"/>
          <w:sz w:val="22"/>
          <w:szCs w:val="22"/>
          <w:lang w:val="ru-RU"/>
        </w:rPr>
        <w:lastRenderedPageBreak/>
        <w:t xml:space="preserve">нови можности </w:t>
      </w:r>
      <w:r w:rsidRPr="007D615B">
        <w:rPr>
          <w:rFonts w:asciiTheme="minorHAnsi" w:hAnsiTheme="minorHAnsi" w:cstheme="minorHAnsi"/>
          <w:sz w:val="22"/>
          <w:szCs w:val="22"/>
        </w:rPr>
        <w:t>за</w:t>
      </w:r>
      <w:r w:rsidRPr="007D615B">
        <w:rPr>
          <w:rFonts w:asciiTheme="minorHAnsi" w:hAnsiTheme="minorHAnsi" w:cstheme="minorHAnsi"/>
          <w:sz w:val="22"/>
          <w:szCs w:val="22"/>
          <w:lang w:val="ru-RU"/>
        </w:rPr>
        <w:t xml:space="preserve"> економски раст, иновации и работни места.</w:t>
      </w:r>
      <w:r w:rsidR="00736323" w:rsidRPr="007D615B">
        <w:rPr>
          <w:rFonts w:asciiTheme="minorHAnsi" w:hAnsiTheme="minorHAnsi" w:cstheme="minorHAnsi"/>
          <w:sz w:val="22"/>
          <w:szCs w:val="22"/>
        </w:rPr>
        <w:t>Ова се потврдува и со Аналитичкиот извештај за бенефитите од отворените податоци</w:t>
      </w:r>
      <w:r w:rsidR="00736323" w:rsidRPr="007D615B">
        <w:rPr>
          <w:rStyle w:val="FootnoteReference"/>
          <w:rFonts w:asciiTheme="minorHAnsi" w:hAnsiTheme="minorHAnsi" w:cstheme="minorHAnsi"/>
          <w:sz w:val="22"/>
          <w:szCs w:val="22"/>
        </w:rPr>
        <w:footnoteReference w:id="24"/>
      </w:r>
      <w:r w:rsidR="00736323" w:rsidRPr="007D615B">
        <w:rPr>
          <w:rFonts w:asciiTheme="minorHAnsi" w:hAnsiTheme="minorHAnsi" w:cstheme="minorHAnsi"/>
          <w:sz w:val="22"/>
          <w:szCs w:val="22"/>
        </w:rPr>
        <w:t xml:space="preserve"> во однос на европскиот податочен портал, кој идентификува бројни директни и индиректни економски бенефити, вклучувајќи создавање на нови работни места, раст на БДП и вредноста на пазарот, заштеди на јавниот сектор и ефикасноста и продуктивноста од различни аспекти.  Во тој контекст, Република Северна Македонија </w:t>
      </w:r>
      <w:r w:rsidR="00736323" w:rsidRPr="007D615B">
        <w:rPr>
          <w:rFonts w:asciiTheme="minorHAnsi" w:hAnsiTheme="minorHAnsi" w:cstheme="minorHAnsi"/>
          <w:b/>
          <w:bCs/>
          <w:sz w:val="22"/>
          <w:szCs w:val="22"/>
        </w:rPr>
        <w:t>не е усогласена со Директива за отворени податоци и повторна употреба на информации за јавниот сектор</w:t>
      </w:r>
      <w:r w:rsidR="00D771DB" w:rsidRPr="007D615B">
        <w:rPr>
          <w:rFonts w:asciiTheme="minorHAnsi" w:hAnsiTheme="minorHAnsi" w:cstheme="minorHAnsi"/>
          <w:sz w:val="22"/>
          <w:szCs w:val="22"/>
        </w:rPr>
        <w:t>и за голем дел од податоците</w:t>
      </w:r>
      <w:r w:rsidR="00D771DB" w:rsidRPr="007D615B">
        <w:rPr>
          <w:rFonts w:asciiTheme="minorHAnsi" w:hAnsiTheme="minorHAnsi" w:cstheme="minorHAnsi"/>
          <w:b/>
          <w:bCs/>
          <w:sz w:val="22"/>
          <w:szCs w:val="22"/>
        </w:rPr>
        <w:t xml:space="preserve"> постојат технички и законски ограничувања</w:t>
      </w:r>
      <w:r w:rsidR="00D771DB" w:rsidRPr="007D615B">
        <w:rPr>
          <w:rFonts w:asciiTheme="minorHAnsi" w:hAnsiTheme="minorHAnsi" w:cstheme="minorHAnsi"/>
          <w:sz w:val="22"/>
          <w:szCs w:val="22"/>
        </w:rPr>
        <w:t xml:space="preserve"> за нивната отворена употреба.</w:t>
      </w:r>
      <w:r w:rsidR="00464599" w:rsidRPr="007D615B">
        <w:rPr>
          <w:rFonts w:asciiTheme="minorHAnsi" w:hAnsiTheme="minorHAnsi" w:cstheme="minorHAnsi"/>
          <w:sz w:val="22"/>
          <w:szCs w:val="22"/>
        </w:rPr>
        <w:t>Оваа</w:t>
      </w:r>
      <w:r w:rsidR="000146FE" w:rsidRPr="007D615B">
        <w:rPr>
          <w:rFonts w:asciiTheme="minorHAnsi" w:hAnsiTheme="minorHAnsi" w:cstheme="minorHAnsi"/>
          <w:sz w:val="22"/>
          <w:szCs w:val="22"/>
        </w:rPr>
        <w:t xml:space="preserve">состојба </w:t>
      </w:r>
      <w:r w:rsidR="00464599" w:rsidRPr="007D615B">
        <w:rPr>
          <w:rFonts w:asciiTheme="minorHAnsi" w:hAnsiTheme="minorHAnsi" w:cstheme="minorHAnsi"/>
          <w:sz w:val="22"/>
          <w:szCs w:val="22"/>
        </w:rPr>
        <w:t xml:space="preserve">оневозможува и поширока примена на модели на Вештачка интелигенција </w:t>
      </w:r>
      <w:r w:rsidR="000146FE" w:rsidRPr="007D615B">
        <w:rPr>
          <w:rFonts w:asciiTheme="minorHAnsi" w:hAnsiTheme="minorHAnsi" w:cstheme="minorHAnsi"/>
          <w:sz w:val="22"/>
          <w:szCs w:val="22"/>
        </w:rPr>
        <w:t>за анализа напо</w:t>
      </w:r>
      <w:r w:rsidR="00464599" w:rsidRPr="007D615B">
        <w:rPr>
          <w:rFonts w:asciiTheme="minorHAnsi" w:hAnsiTheme="minorHAnsi" w:cstheme="minorHAnsi"/>
          <w:sz w:val="22"/>
          <w:szCs w:val="22"/>
        </w:rPr>
        <w:t xml:space="preserve">големи дата сетови </w:t>
      </w:r>
      <w:r w:rsidR="000146FE" w:rsidRPr="007D615B">
        <w:rPr>
          <w:rFonts w:asciiTheme="minorHAnsi" w:hAnsiTheme="minorHAnsi" w:cstheme="minorHAnsi"/>
          <w:sz w:val="22"/>
          <w:szCs w:val="22"/>
        </w:rPr>
        <w:t>со цел предвидување на</w:t>
      </w:r>
      <w:r w:rsidR="00464599" w:rsidRPr="007D615B">
        <w:rPr>
          <w:rFonts w:asciiTheme="minorHAnsi" w:hAnsiTheme="minorHAnsi" w:cstheme="minorHAnsi"/>
          <w:sz w:val="22"/>
          <w:szCs w:val="22"/>
        </w:rPr>
        <w:t xml:space="preserve"> трендови, очекувања на клиентите и други промени на пазарот. </w:t>
      </w:r>
    </w:p>
    <w:p w14:paraId="77F3EB45" w14:textId="77777777" w:rsidR="000146FE" w:rsidRPr="007D615B" w:rsidRDefault="00464599" w:rsidP="007B6DD5">
      <w:pPr>
        <w:pStyle w:val="NormalWeb"/>
        <w:spacing w:before="240" w:beforeAutospacing="0"/>
        <w:ind w:firstLine="720"/>
        <w:jc w:val="both"/>
        <w:rPr>
          <w:rFonts w:asciiTheme="minorHAnsi" w:hAnsiTheme="minorHAnsi" w:cstheme="minorHAnsi"/>
          <w:sz w:val="22"/>
          <w:szCs w:val="22"/>
        </w:rPr>
      </w:pPr>
      <w:r w:rsidRPr="007D615B">
        <w:rPr>
          <w:rFonts w:asciiTheme="minorHAnsi" w:hAnsiTheme="minorHAnsi" w:cstheme="minorHAnsi"/>
          <w:sz w:val="22"/>
          <w:szCs w:val="22"/>
        </w:rPr>
        <w:t>Освен</w:t>
      </w:r>
      <w:r w:rsidR="005A7C72" w:rsidRPr="007D615B">
        <w:rPr>
          <w:rFonts w:asciiTheme="minorHAnsi" w:hAnsiTheme="minorHAnsi" w:cstheme="minorHAnsi"/>
          <w:sz w:val="22"/>
          <w:szCs w:val="22"/>
        </w:rPr>
        <w:t xml:space="preserve"> што е отежнат</w:t>
      </w:r>
      <w:r w:rsidRPr="007D615B">
        <w:rPr>
          <w:rFonts w:asciiTheme="minorHAnsi" w:hAnsiTheme="minorHAnsi" w:cstheme="minorHAnsi"/>
          <w:sz w:val="22"/>
          <w:szCs w:val="22"/>
        </w:rPr>
        <w:t xml:space="preserve"> пристапот до капитал</w:t>
      </w:r>
      <w:r w:rsidR="00253505" w:rsidRPr="007D615B">
        <w:rPr>
          <w:rFonts w:asciiTheme="minorHAnsi" w:hAnsiTheme="minorHAnsi" w:cstheme="minorHAnsi"/>
          <w:sz w:val="22"/>
          <w:szCs w:val="22"/>
        </w:rPr>
        <w:t>,</w:t>
      </w:r>
      <w:r w:rsidRPr="007D615B">
        <w:rPr>
          <w:rFonts w:asciiTheme="minorHAnsi" w:hAnsiTheme="minorHAnsi" w:cstheme="minorHAnsi"/>
          <w:sz w:val="22"/>
          <w:szCs w:val="22"/>
        </w:rPr>
        <w:t xml:space="preserve"> фондови</w:t>
      </w:r>
      <w:r w:rsidR="00253505" w:rsidRPr="007D615B">
        <w:rPr>
          <w:rFonts w:asciiTheme="minorHAnsi" w:hAnsiTheme="minorHAnsi" w:cstheme="minorHAnsi"/>
          <w:sz w:val="22"/>
          <w:szCs w:val="22"/>
        </w:rPr>
        <w:t xml:space="preserve"> и соодветна инфраструктура</w:t>
      </w:r>
      <w:r w:rsidRPr="007D615B">
        <w:rPr>
          <w:rFonts w:asciiTheme="minorHAnsi" w:hAnsiTheme="minorHAnsi" w:cstheme="minorHAnsi"/>
          <w:sz w:val="22"/>
          <w:szCs w:val="22"/>
        </w:rPr>
        <w:t xml:space="preserve">, во државата целосно </w:t>
      </w:r>
      <w:r w:rsidRPr="007D615B">
        <w:rPr>
          <w:rFonts w:asciiTheme="minorHAnsi" w:hAnsiTheme="minorHAnsi" w:cstheme="minorHAnsi"/>
          <w:b/>
          <w:bCs/>
          <w:sz w:val="22"/>
          <w:szCs w:val="22"/>
        </w:rPr>
        <w:t>отсуствува</w:t>
      </w:r>
      <w:r w:rsidR="000146FE" w:rsidRPr="007D615B">
        <w:rPr>
          <w:rFonts w:asciiTheme="minorHAnsi" w:hAnsiTheme="minorHAnsi" w:cstheme="minorHAnsi"/>
          <w:b/>
          <w:bCs/>
          <w:sz w:val="22"/>
          <w:szCs w:val="22"/>
        </w:rPr>
        <w:t>ат</w:t>
      </w:r>
      <w:r w:rsidRPr="007D615B">
        <w:rPr>
          <w:rFonts w:asciiTheme="minorHAnsi" w:hAnsiTheme="minorHAnsi" w:cstheme="minorHAnsi"/>
          <w:b/>
          <w:bCs/>
          <w:sz w:val="22"/>
          <w:szCs w:val="22"/>
        </w:rPr>
        <w:t xml:space="preserve"> и капацитети за пренос на знаење и</w:t>
      </w:r>
      <w:r w:rsidR="005A7C72" w:rsidRPr="007D615B">
        <w:rPr>
          <w:rFonts w:asciiTheme="minorHAnsi" w:hAnsiTheme="minorHAnsi" w:cstheme="minorHAnsi"/>
          <w:b/>
          <w:bCs/>
          <w:sz w:val="22"/>
          <w:szCs w:val="22"/>
        </w:rPr>
        <w:t xml:space="preserve"> можности за</w:t>
      </w:r>
      <w:r w:rsidRPr="007D615B">
        <w:rPr>
          <w:rFonts w:asciiTheme="minorHAnsi" w:hAnsiTheme="minorHAnsi" w:cstheme="minorHAnsi"/>
          <w:b/>
          <w:bCs/>
          <w:sz w:val="22"/>
          <w:szCs w:val="22"/>
        </w:rPr>
        <w:t xml:space="preserve"> размена на добри практики и искуства при примената на новите технологии</w:t>
      </w:r>
      <w:r w:rsidR="00B10465" w:rsidRPr="007D615B">
        <w:rPr>
          <w:rFonts w:asciiTheme="minorHAnsi" w:hAnsiTheme="minorHAnsi" w:cstheme="minorHAnsi"/>
          <w:b/>
          <w:bCs/>
          <w:sz w:val="22"/>
          <w:szCs w:val="22"/>
          <w:lang w:val="ru-RU"/>
        </w:rPr>
        <w:t xml:space="preserve">, </w:t>
      </w:r>
      <w:r w:rsidR="00B10465" w:rsidRPr="007D615B">
        <w:rPr>
          <w:rFonts w:asciiTheme="minorHAnsi" w:hAnsiTheme="minorHAnsi" w:cstheme="minorHAnsi"/>
          <w:b/>
          <w:bCs/>
          <w:sz w:val="22"/>
          <w:szCs w:val="22"/>
        </w:rPr>
        <w:t>можности за „тестирање пред финансирање“, или обезбедување на иновативни услуги</w:t>
      </w:r>
      <w:r w:rsidR="000146FE" w:rsidRPr="007D615B">
        <w:rPr>
          <w:rFonts w:asciiTheme="minorHAnsi" w:hAnsiTheme="minorHAnsi" w:cstheme="minorHAnsi"/>
          <w:sz w:val="22"/>
          <w:szCs w:val="22"/>
        </w:rPr>
        <w:t xml:space="preserve">. Имено, најголемиот дел од малите и средните претпријатија се соочуваат со значителен недостаток на знаење и експертиза за усвојување на новите технологии и нивниот потенцијал при оптимизирањето на нивните процеси од најразлнични аспекти, како што се плаќања, склучување договори, пласман на продукти, управувањето со човечки ресурси или пак анализа на податоци. </w:t>
      </w:r>
      <w:r w:rsidR="00B10465" w:rsidRPr="007D615B">
        <w:rPr>
          <w:rFonts w:asciiTheme="minorHAnsi" w:hAnsiTheme="minorHAnsi" w:cstheme="minorHAnsi"/>
          <w:sz w:val="22"/>
          <w:szCs w:val="22"/>
        </w:rPr>
        <w:t>Паралелно,</w:t>
      </w:r>
      <w:r w:rsidR="001B621A" w:rsidRPr="007D615B">
        <w:rPr>
          <w:rFonts w:asciiTheme="minorHAnsi" w:hAnsiTheme="minorHAnsi" w:cstheme="minorHAnsi"/>
          <w:sz w:val="22"/>
          <w:szCs w:val="22"/>
        </w:rPr>
        <w:t xml:space="preserve"> голем дел од овие претпријатија</w:t>
      </w:r>
      <w:r w:rsidR="00B10465" w:rsidRPr="007D615B">
        <w:rPr>
          <w:rFonts w:asciiTheme="minorHAnsi" w:hAnsiTheme="minorHAnsi" w:cstheme="minorHAnsi"/>
          <w:sz w:val="22"/>
          <w:szCs w:val="22"/>
        </w:rPr>
        <w:t xml:space="preserve"> не</w:t>
      </w:r>
      <w:r w:rsidR="001B621A" w:rsidRPr="007D615B">
        <w:rPr>
          <w:rFonts w:asciiTheme="minorHAnsi" w:hAnsiTheme="minorHAnsi" w:cstheme="minorHAnsi"/>
          <w:sz w:val="22"/>
          <w:szCs w:val="22"/>
        </w:rPr>
        <w:t xml:space="preserve"> располагаат ниту со </w:t>
      </w:r>
      <w:r w:rsidR="00B10465" w:rsidRPr="007D615B">
        <w:rPr>
          <w:rFonts w:asciiTheme="minorHAnsi" w:hAnsiTheme="minorHAnsi" w:cstheme="minorHAnsi"/>
          <w:sz w:val="22"/>
          <w:szCs w:val="22"/>
        </w:rPr>
        <w:t xml:space="preserve">информации кои </w:t>
      </w:r>
      <w:r w:rsidR="001B621A" w:rsidRPr="007D615B">
        <w:rPr>
          <w:rFonts w:asciiTheme="minorHAnsi" w:hAnsiTheme="minorHAnsi" w:cstheme="minorHAnsi"/>
          <w:sz w:val="22"/>
          <w:szCs w:val="22"/>
        </w:rPr>
        <w:t xml:space="preserve">услуги и можности ги нудат дигиталните иновациски хабови. </w:t>
      </w:r>
    </w:p>
    <w:p w14:paraId="6395B152" w14:textId="77777777" w:rsidR="00253505" w:rsidRPr="007D615B" w:rsidRDefault="00253505"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Сите наведени предизвици делумно или целосно </w:t>
      </w:r>
      <w:r w:rsidR="001B621A" w:rsidRPr="007D615B">
        <w:rPr>
          <w:rFonts w:asciiTheme="minorHAnsi" w:hAnsiTheme="minorHAnsi" w:cstheme="minorHAnsi"/>
          <w:sz w:val="22"/>
          <w:szCs w:val="22"/>
          <w:lang w:val="mk-MK"/>
        </w:rPr>
        <w:t xml:space="preserve">се рефлектираат во позиционирањето на Република Северна Македонија </w:t>
      </w:r>
      <w:r w:rsidRPr="007D615B">
        <w:rPr>
          <w:rFonts w:asciiTheme="minorHAnsi" w:hAnsiTheme="minorHAnsi" w:cstheme="minorHAnsi"/>
          <w:sz w:val="22"/>
          <w:szCs w:val="22"/>
          <w:lang w:val="mk-MK"/>
        </w:rPr>
        <w:t>во различни меѓународни извештаи. Во однос на ИКТ развојот, според глобалниот ИКТ индекс</w:t>
      </w:r>
      <w:r w:rsidR="0043217C" w:rsidRPr="007D615B">
        <w:rPr>
          <w:rStyle w:val="FootnoteReference"/>
          <w:rFonts w:asciiTheme="minorHAnsi" w:hAnsiTheme="minorHAnsi" w:cstheme="minorHAnsi"/>
          <w:sz w:val="22"/>
          <w:szCs w:val="22"/>
          <w:lang w:val="mk-MK"/>
        </w:rPr>
        <w:footnoteReference w:id="25"/>
      </w:r>
      <w:r w:rsidRPr="007D615B">
        <w:rPr>
          <w:rFonts w:asciiTheme="minorHAnsi" w:hAnsiTheme="minorHAnsi" w:cstheme="minorHAnsi"/>
          <w:sz w:val="22"/>
          <w:szCs w:val="22"/>
          <w:lang w:val="mk-MK"/>
        </w:rPr>
        <w:t xml:space="preserve"> за 2022 година на Меѓународната телекомуникациска унија (ITU), Северна Македонија има резултат од 6,85, што укажува на умерен напредок во оваа област. Глобалниот индекс на иновации за 2022 година ја рангира земјата на 47 место од 176 земји, додека според глобалниот индекс на конкурентност (податоци од 2019 година), земјата се наоѓа на 82 место од 140 земји.</w:t>
      </w:r>
    </w:p>
    <w:p w14:paraId="00C08F5A" w14:textId="77777777" w:rsidR="00253505" w:rsidRPr="007D615B" w:rsidRDefault="00253505"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Клучните индикатори за иновации покажуваат дека С. Македонија е рангирана на 97 место во иновациската способност, а динамиката на бизнисот е на 65 место според глобалниот индекс на конкурентност (GCI), што укажува на можности за понатамошен развој во овие области.</w:t>
      </w:r>
    </w:p>
    <w:p w14:paraId="0F557F9F" w14:textId="206CB4BE" w:rsidR="00CF22B1" w:rsidRPr="00CF22B1" w:rsidRDefault="00CF22B1" w:rsidP="00CF22B1">
      <w:pPr>
        <w:spacing w:before="240"/>
        <w:ind w:firstLine="720"/>
        <w:jc w:val="both"/>
        <w:rPr>
          <w:rFonts w:asciiTheme="minorHAnsi" w:hAnsiTheme="minorHAnsi" w:cstheme="minorHAnsi"/>
          <w:sz w:val="22"/>
          <w:szCs w:val="22"/>
          <w:lang w:val="mk-MK"/>
        </w:rPr>
      </w:pPr>
      <w:r>
        <w:rPr>
          <w:rFonts w:asciiTheme="minorHAnsi" w:hAnsiTheme="minorHAnsi" w:cstheme="minorHAnsi"/>
          <w:sz w:val="22"/>
          <w:szCs w:val="22"/>
          <w:lang w:val="mk-MK"/>
        </w:rPr>
        <w:t>И</w:t>
      </w:r>
      <w:r w:rsidRPr="007D615B">
        <w:rPr>
          <w:rFonts w:asciiTheme="minorHAnsi" w:hAnsiTheme="minorHAnsi" w:cstheme="minorHAnsi"/>
          <w:sz w:val="22"/>
          <w:szCs w:val="22"/>
          <w:lang w:val="mk-MK"/>
        </w:rPr>
        <w:t>КТ секторот во С. Македонија бележи значителен раст, како во бројот на компании, така и во бројот на вработени и остварени приходи. Од 2021 до 2022 година, бројот на ИКТ компании пораснал од 2,450 на 2,846, додека бројот на вработените се зголемил од 17,000 на околу 20,000 лица. Приходите во секторот се зголемиле од 933 милиони евра на 1.275 милиони евра, а просечната бруто плата во ИКТ секторот пораснала од 2,000 евра на 2,260 евра.</w:t>
      </w:r>
      <w:r w:rsidRPr="007D615B">
        <w:rPr>
          <w:rStyle w:val="FootnoteReference"/>
          <w:rFonts w:asciiTheme="minorHAnsi" w:hAnsiTheme="minorHAnsi" w:cstheme="minorHAnsi"/>
          <w:sz w:val="22"/>
          <w:szCs w:val="22"/>
          <w:lang w:val="mk-MK"/>
        </w:rPr>
        <w:footnoteReference w:id="26"/>
      </w:r>
      <w:r>
        <w:rPr>
          <w:rFonts w:asciiTheme="minorHAnsi" w:hAnsiTheme="minorHAnsi" w:cstheme="minorHAnsi"/>
          <w:sz w:val="22"/>
          <w:szCs w:val="22"/>
          <w:lang w:val="en-GB"/>
        </w:rPr>
        <w:t xml:space="preserve"> </w:t>
      </w:r>
      <w:r>
        <w:rPr>
          <w:rFonts w:asciiTheme="minorHAnsi" w:hAnsiTheme="minorHAnsi" w:cstheme="minorHAnsi"/>
          <w:sz w:val="22"/>
          <w:szCs w:val="22"/>
          <w:lang w:val="mk-MK"/>
        </w:rPr>
        <w:t>Овој раст бележи благо успорување, со што бројот на ИКТ компании од 2022 до 2024 пораснал на 2921</w:t>
      </w:r>
      <w:r w:rsidR="002E151F">
        <w:rPr>
          <w:rFonts w:asciiTheme="minorHAnsi" w:hAnsiTheme="minorHAnsi" w:cstheme="minorHAnsi"/>
          <w:sz w:val="22"/>
          <w:szCs w:val="22"/>
          <w:lang w:val="en-GB"/>
        </w:rPr>
        <w:t xml:space="preserve">, </w:t>
      </w:r>
      <w:r w:rsidR="002E151F">
        <w:rPr>
          <w:rFonts w:asciiTheme="minorHAnsi" w:hAnsiTheme="minorHAnsi" w:cstheme="minorHAnsi"/>
          <w:sz w:val="22"/>
          <w:szCs w:val="22"/>
          <w:lang w:val="mk-MK"/>
        </w:rPr>
        <w:t>додека бројот на вработени се зголемил на 23,948</w:t>
      </w:r>
      <w:r>
        <w:rPr>
          <w:rFonts w:asciiTheme="minorHAnsi" w:hAnsiTheme="minorHAnsi" w:cstheme="minorHAnsi"/>
          <w:sz w:val="22"/>
          <w:szCs w:val="22"/>
          <w:lang w:val="mk-MK"/>
        </w:rPr>
        <w:t xml:space="preserve">. </w:t>
      </w:r>
    </w:p>
    <w:p w14:paraId="5E0DBD6B" w14:textId="77777777" w:rsidR="00CF22B1" w:rsidRPr="007D615B" w:rsidRDefault="00CF22B1" w:rsidP="00CF22B1">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Овој раст се одразува и во извозот, каде што ИКТ компаниите оствариле значителен пораст – од 330 милиони евра во 2021 година на 467 милиони евра во 2022 година. Овие </w:t>
      </w:r>
      <w:r w:rsidRPr="007D615B">
        <w:rPr>
          <w:rFonts w:asciiTheme="minorHAnsi" w:hAnsiTheme="minorHAnsi" w:cstheme="minorHAnsi"/>
          <w:sz w:val="22"/>
          <w:szCs w:val="22"/>
          <w:lang w:val="mk-MK"/>
        </w:rPr>
        <w:lastRenderedPageBreak/>
        <w:t>податоци ја истакнуваат важноста на ИКТ секторот за економијата на државата, придонесувајќи кон економскиот раст, отворените работни места и зголемувањето на извозот.</w:t>
      </w:r>
      <w:r w:rsidRPr="007D615B">
        <w:rPr>
          <w:rStyle w:val="FootnoteReference"/>
          <w:rFonts w:asciiTheme="minorHAnsi" w:hAnsiTheme="minorHAnsi" w:cstheme="minorHAnsi"/>
          <w:sz w:val="22"/>
          <w:szCs w:val="22"/>
          <w:lang w:val="mk-MK"/>
        </w:rPr>
        <w:footnoteReference w:id="27"/>
      </w:r>
    </w:p>
    <w:p w14:paraId="76482D22" w14:textId="77777777" w:rsidR="00253505" w:rsidRPr="007D615B" w:rsidRDefault="00253505" w:rsidP="007B6DD5">
      <w:pPr>
        <w:spacing w:before="240"/>
        <w:ind w:firstLine="720"/>
        <w:jc w:val="both"/>
        <w:rPr>
          <w:rFonts w:asciiTheme="minorHAnsi" w:hAnsiTheme="minorHAnsi" w:cstheme="minorHAnsi"/>
          <w:sz w:val="22"/>
          <w:szCs w:val="22"/>
          <w:lang w:val="mk-MK"/>
        </w:rPr>
      </w:pPr>
    </w:p>
    <w:p w14:paraId="49F86F75" w14:textId="57EBF028" w:rsidR="00253505" w:rsidRPr="007D615B" w:rsidRDefault="00253505" w:rsidP="007B6DD5">
      <w:pPr>
        <w:spacing w:before="240"/>
        <w:ind w:firstLine="720"/>
        <w:jc w:val="center"/>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Табела 2.2 Клучни индикатори во </w:t>
      </w:r>
      <w:r w:rsidR="009E0F9E">
        <w:rPr>
          <w:rFonts w:asciiTheme="minorHAnsi" w:hAnsiTheme="minorHAnsi" w:cstheme="minorHAnsi"/>
          <w:sz w:val="22"/>
          <w:szCs w:val="22"/>
          <w:lang w:val="mk-MK"/>
        </w:rPr>
        <w:t>Р.С.</w:t>
      </w:r>
      <w:r w:rsidRPr="007D615B">
        <w:rPr>
          <w:rFonts w:asciiTheme="minorHAnsi" w:hAnsiTheme="minorHAnsi" w:cstheme="minorHAnsi"/>
          <w:sz w:val="22"/>
          <w:szCs w:val="22"/>
          <w:lang w:val="mk-MK"/>
        </w:rPr>
        <w:t xml:space="preserve"> Македонија </w:t>
      </w:r>
      <w:r w:rsidRPr="007D615B">
        <w:rPr>
          <w:rStyle w:val="FootnoteReference"/>
          <w:rFonts w:asciiTheme="minorHAnsi" w:hAnsiTheme="minorHAnsi" w:cstheme="minorHAnsi"/>
          <w:color w:val="000000"/>
          <w:sz w:val="22"/>
          <w:szCs w:val="22"/>
          <w:lang w:val="mk-MK"/>
        </w:rPr>
        <w:footnoteReference w:id="28"/>
      </w:r>
      <w:r w:rsidRPr="007D615B">
        <w:rPr>
          <w:rStyle w:val="FootnoteReference"/>
          <w:rFonts w:asciiTheme="minorHAnsi" w:hAnsiTheme="minorHAnsi" w:cstheme="minorHAnsi"/>
          <w:sz w:val="22"/>
          <w:szCs w:val="22"/>
          <w:lang w:val="mk-MK"/>
        </w:rPr>
        <w:footnoteReference w:id="29"/>
      </w:r>
    </w:p>
    <w:tbl>
      <w:tblPr>
        <w:tblW w:w="852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495"/>
        <w:gridCol w:w="1638"/>
        <w:gridCol w:w="2413"/>
        <w:gridCol w:w="1983"/>
      </w:tblGrid>
      <w:tr w:rsidR="00253505" w:rsidRPr="007D615B" w14:paraId="46B78262" w14:textId="77777777" w:rsidTr="00D043BC">
        <w:trPr>
          <w:trHeight w:val="617"/>
          <w:jc w:val="center"/>
        </w:trPr>
        <w:tc>
          <w:tcPr>
            <w:tcW w:w="8529" w:type="dxa"/>
            <w:gridSpan w:val="4"/>
            <w:shd w:val="clear" w:color="auto" w:fill="4472C4"/>
            <w:vAlign w:val="center"/>
          </w:tcPr>
          <w:p w14:paraId="5AD8B57E" w14:textId="77777777" w:rsidR="00253505" w:rsidRPr="007B6DD5" w:rsidRDefault="00253505" w:rsidP="007B6DD5">
            <w:pPr>
              <w:spacing w:before="240" w:after="60"/>
              <w:ind w:hanging="23"/>
              <w:rPr>
                <w:rFonts w:asciiTheme="minorHAnsi" w:hAnsiTheme="minorHAnsi" w:cstheme="minorHAnsi"/>
                <w:b/>
                <w:bCs/>
                <w:color w:val="FFFFFF"/>
                <w:sz w:val="16"/>
                <w:szCs w:val="16"/>
                <w:lang w:val="mk-MK"/>
              </w:rPr>
            </w:pPr>
            <w:r w:rsidRPr="007B6DD5">
              <w:rPr>
                <w:rFonts w:asciiTheme="minorHAnsi" w:hAnsiTheme="minorHAnsi" w:cstheme="minorHAnsi"/>
                <w:b/>
                <w:color w:val="FFFFFF"/>
                <w:sz w:val="16"/>
                <w:szCs w:val="16"/>
                <w:u w:color="000000"/>
                <w:lang w:val="mk-MK"/>
              </w:rPr>
              <w:t>Клучни индикатори</w:t>
            </w:r>
          </w:p>
        </w:tc>
      </w:tr>
      <w:tr w:rsidR="00F106AA" w:rsidRPr="007D615B" w14:paraId="6B35BE25" w14:textId="77777777" w:rsidTr="005B4691">
        <w:trPr>
          <w:trHeight w:val="617"/>
          <w:jc w:val="center"/>
        </w:trPr>
        <w:tc>
          <w:tcPr>
            <w:tcW w:w="2495" w:type="dxa"/>
            <w:shd w:val="clear" w:color="auto" w:fill="4472C4"/>
            <w:vAlign w:val="center"/>
          </w:tcPr>
          <w:p w14:paraId="0911BAC1" w14:textId="77777777" w:rsidR="00F106AA" w:rsidRPr="007B6DD5" w:rsidRDefault="00F106AA" w:rsidP="00F106AA">
            <w:pPr>
              <w:spacing w:before="240" w:after="60"/>
              <w:ind w:hanging="23"/>
              <w:rPr>
                <w:rFonts w:asciiTheme="minorHAnsi" w:hAnsiTheme="minorHAnsi" w:cstheme="minorHAnsi"/>
                <w:b/>
                <w:bCs/>
                <w:color w:val="FFFFFF"/>
                <w:sz w:val="16"/>
                <w:szCs w:val="16"/>
                <w:lang w:val="mk-MK"/>
              </w:rPr>
            </w:pPr>
            <w:r w:rsidRPr="007B6DD5">
              <w:rPr>
                <w:rFonts w:asciiTheme="minorHAnsi" w:hAnsiTheme="minorHAnsi" w:cstheme="minorHAnsi"/>
                <w:b/>
                <w:color w:val="FFFFFF"/>
                <w:sz w:val="16"/>
                <w:szCs w:val="16"/>
                <w:u w:color="000000"/>
                <w:lang w:val="mk-MK"/>
              </w:rPr>
              <w:t>Население [2021]:</w:t>
            </w:r>
          </w:p>
        </w:tc>
        <w:tc>
          <w:tcPr>
            <w:tcW w:w="1638" w:type="dxa"/>
            <w:shd w:val="clear" w:color="auto" w:fill="B4C6E7"/>
            <w:vAlign w:val="center"/>
          </w:tcPr>
          <w:p w14:paraId="083626BA" w14:textId="77777777" w:rsidR="00F106AA" w:rsidRPr="007B6DD5" w:rsidRDefault="00F106AA" w:rsidP="00F106AA">
            <w:pPr>
              <w:spacing w:before="240" w:after="60"/>
              <w:ind w:hanging="23"/>
              <w:rPr>
                <w:rFonts w:asciiTheme="minorHAnsi" w:hAnsiTheme="minorHAnsi" w:cstheme="minorHAnsi"/>
                <w:sz w:val="16"/>
                <w:szCs w:val="16"/>
                <w:lang w:val="mk-MK"/>
              </w:rPr>
            </w:pPr>
            <w:r w:rsidRPr="007B6DD5">
              <w:rPr>
                <w:rFonts w:asciiTheme="minorHAnsi" w:hAnsiTheme="minorHAnsi" w:cstheme="minorHAnsi"/>
                <w:color w:val="000000"/>
                <w:sz w:val="16"/>
                <w:szCs w:val="16"/>
                <w:u w:color="000000"/>
                <w:lang w:val="mk-MK"/>
              </w:rPr>
              <w:t xml:space="preserve">1,836,713 лица </w:t>
            </w:r>
          </w:p>
        </w:tc>
        <w:tc>
          <w:tcPr>
            <w:tcW w:w="2413" w:type="dxa"/>
            <w:shd w:val="clear" w:color="auto" w:fill="4472C4"/>
            <w:vAlign w:val="center"/>
          </w:tcPr>
          <w:p w14:paraId="20787248" w14:textId="1DCD907E" w:rsidR="00F106AA" w:rsidRPr="007B6DD5" w:rsidRDefault="00F106AA" w:rsidP="00F106AA">
            <w:pPr>
              <w:spacing w:before="240" w:after="60"/>
              <w:ind w:hanging="23"/>
              <w:rPr>
                <w:rFonts w:asciiTheme="minorHAnsi" w:hAnsiTheme="minorHAnsi" w:cstheme="minorHAnsi"/>
                <w:color w:val="FFFFFF"/>
                <w:sz w:val="16"/>
                <w:szCs w:val="16"/>
                <w:lang w:val="mk-MK"/>
              </w:rPr>
            </w:pPr>
            <w:r w:rsidRPr="007B6DD5">
              <w:rPr>
                <w:rFonts w:asciiTheme="minorHAnsi" w:hAnsiTheme="minorHAnsi" w:cstheme="minorHAnsi"/>
                <w:b/>
                <w:bCs/>
                <w:color w:val="FFFFFF"/>
                <w:sz w:val="16"/>
                <w:szCs w:val="16"/>
                <w:u w:color="000000"/>
                <w:lang w:val="mk-MK"/>
              </w:rPr>
              <w:t>Глобален иновациски индекс [202</w:t>
            </w:r>
            <w:r>
              <w:rPr>
                <w:rFonts w:asciiTheme="minorHAnsi" w:hAnsiTheme="minorHAnsi" w:cstheme="minorHAnsi"/>
                <w:b/>
                <w:bCs/>
                <w:color w:val="FFFFFF"/>
                <w:sz w:val="16"/>
                <w:szCs w:val="16"/>
                <w:u w:color="000000"/>
                <w:lang w:val="en-GB"/>
              </w:rPr>
              <w:t>4</w:t>
            </w:r>
            <w:r w:rsidRPr="007B6DD5">
              <w:rPr>
                <w:rFonts w:asciiTheme="minorHAnsi" w:hAnsiTheme="minorHAnsi" w:cstheme="minorHAnsi"/>
                <w:b/>
                <w:bCs/>
                <w:color w:val="FFFFFF"/>
                <w:sz w:val="16"/>
                <w:szCs w:val="16"/>
                <w:u w:color="000000"/>
                <w:lang w:val="mk-MK"/>
              </w:rPr>
              <w:t>]</w:t>
            </w:r>
            <w:r>
              <w:rPr>
                <w:rStyle w:val="FootnoteReference"/>
                <w:rFonts w:asciiTheme="minorHAnsi" w:hAnsiTheme="minorHAnsi"/>
                <w:b/>
                <w:bCs/>
                <w:color w:val="FFFFFF"/>
                <w:sz w:val="16"/>
                <w:szCs w:val="16"/>
                <w:u w:color="000000"/>
                <w:lang w:val="mk-MK"/>
              </w:rPr>
              <w:t xml:space="preserve"> </w:t>
            </w:r>
            <w:r>
              <w:rPr>
                <w:rStyle w:val="FootnoteReference"/>
                <w:rFonts w:asciiTheme="minorHAnsi" w:hAnsiTheme="minorHAnsi"/>
                <w:b/>
                <w:bCs/>
                <w:color w:val="FFFFFF"/>
                <w:sz w:val="16"/>
                <w:szCs w:val="16"/>
                <w:u w:color="000000"/>
                <w:lang w:val="mk-MK"/>
              </w:rPr>
              <w:footnoteReference w:id="30"/>
            </w:r>
            <w:r w:rsidRPr="007B6DD5">
              <w:rPr>
                <w:rFonts w:asciiTheme="minorHAnsi" w:hAnsiTheme="minorHAnsi" w:cstheme="minorHAnsi"/>
                <w:b/>
                <w:bCs/>
                <w:color w:val="FFFFFF"/>
                <w:sz w:val="16"/>
                <w:szCs w:val="16"/>
                <w:u w:color="000000"/>
                <w:lang w:val="mk-MK"/>
              </w:rPr>
              <w:t>:</w:t>
            </w:r>
          </w:p>
        </w:tc>
        <w:tc>
          <w:tcPr>
            <w:tcW w:w="1983" w:type="dxa"/>
            <w:shd w:val="clear" w:color="auto" w:fill="B4C6E7"/>
            <w:vAlign w:val="center"/>
          </w:tcPr>
          <w:p w14:paraId="47C4FD49" w14:textId="440104C5" w:rsidR="00F106AA" w:rsidRPr="007B6DD5" w:rsidRDefault="00F106AA" w:rsidP="00F106AA">
            <w:pPr>
              <w:spacing w:before="240" w:after="60"/>
              <w:ind w:hanging="23"/>
              <w:rPr>
                <w:rFonts w:asciiTheme="minorHAnsi" w:hAnsiTheme="minorHAnsi" w:cstheme="minorHAnsi"/>
                <w:sz w:val="16"/>
                <w:szCs w:val="16"/>
                <w:lang w:val="mk-MK"/>
              </w:rPr>
            </w:pPr>
            <w:r w:rsidRPr="007B6DD5">
              <w:rPr>
                <w:rFonts w:asciiTheme="minorHAnsi" w:hAnsiTheme="minorHAnsi" w:cstheme="minorHAnsi"/>
                <w:color w:val="000000"/>
                <w:sz w:val="16"/>
                <w:szCs w:val="16"/>
                <w:u w:color="000000"/>
                <w:lang w:val="mk-MK"/>
              </w:rPr>
              <w:t xml:space="preserve">Ранг </w:t>
            </w:r>
            <w:r>
              <w:rPr>
                <w:rFonts w:asciiTheme="minorHAnsi" w:hAnsiTheme="minorHAnsi" w:cstheme="minorHAnsi"/>
                <w:color w:val="000000"/>
                <w:sz w:val="16"/>
                <w:szCs w:val="16"/>
                <w:u w:color="000000"/>
                <w:lang w:val="en-GB"/>
              </w:rPr>
              <w:t>58</w:t>
            </w:r>
            <w:r w:rsidRPr="007B6DD5">
              <w:rPr>
                <w:rFonts w:asciiTheme="minorHAnsi" w:hAnsiTheme="minorHAnsi" w:cstheme="minorHAnsi"/>
                <w:color w:val="000000"/>
                <w:sz w:val="16"/>
                <w:szCs w:val="16"/>
                <w:u w:color="000000"/>
                <w:lang w:val="mk-MK"/>
              </w:rPr>
              <w:t>/1</w:t>
            </w:r>
            <w:r>
              <w:rPr>
                <w:rFonts w:asciiTheme="minorHAnsi" w:hAnsiTheme="minorHAnsi" w:cstheme="minorHAnsi"/>
                <w:color w:val="000000"/>
                <w:sz w:val="16"/>
                <w:szCs w:val="16"/>
                <w:u w:color="000000"/>
                <w:lang w:val="en-GB"/>
              </w:rPr>
              <w:t>33</w:t>
            </w:r>
          </w:p>
        </w:tc>
      </w:tr>
      <w:tr w:rsidR="00142458" w:rsidRPr="007D615B" w14:paraId="1270D41D" w14:textId="77777777" w:rsidTr="005B4691">
        <w:trPr>
          <w:trHeight w:val="617"/>
          <w:jc w:val="center"/>
        </w:trPr>
        <w:tc>
          <w:tcPr>
            <w:tcW w:w="2495" w:type="dxa"/>
            <w:shd w:val="clear" w:color="auto" w:fill="4472C4"/>
            <w:vAlign w:val="center"/>
          </w:tcPr>
          <w:p w14:paraId="07CC8F79" w14:textId="77777777" w:rsidR="00142458" w:rsidRPr="007B6DD5" w:rsidRDefault="00142458" w:rsidP="00142458">
            <w:pPr>
              <w:spacing w:before="240" w:after="60"/>
              <w:ind w:hanging="23"/>
              <w:rPr>
                <w:rFonts w:asciiTheme="minorHAnsi" w:hAnsiTheme="minorHAnsi" w:cstheme="minorHAnsi"/>
                <w:b/>
                <w:bCs/>
                <w:color w:val="FFFFFF"/>
                <w:sz w:val="16"/>
                <w:szCs w:val="16"/>
                <w:lang w:val="mk-MK"/>
              </w:rPr>
            </w:pPr>
            <w:r w:rsidRPr="007B6DD5">
              <w:rPr>
                <w:rFonts w:asciiTheme="minorHAnsi" w:hAnsiTheme="minorHAnsi" w:cstheme="minorHAnsi"/>
                <w:b/>
                <w:color w:val="FFFFFF"/>
                <w:sz w:val="16"/>
                <w:szCs w:val="16"/>
                <w:u w:color="000000"/>
                <w:lang w:val="mk-MK"/>
              </w:rPr>
              <w:t>Густина на население [2021]:</w:t>
            </w:r>
          </w:p>
        </w:tc>
        <w:tc>
          <w:tcPr>
            <w:tcW w:w="1638" w:type="dxa"/>
            <w:shd w:val="clear" w:color="auto" w:fill="D9E2F3"/>
            <w:vAlign w:val="center"/>
          </w:tcPr>
          <w:p w14:paraId="4DA8DC83" w14:textId="77777777" w:rsidR="00142458" w:rsidRPr="007B6DD5" w:rsidRDefault="00142458" w:rsidP="00142458">
            <w:pPr>
              <w:spacing w:before="240" w:after="60"/>
              <w:ind w:hanging="23"/>
              <w:rPr>
                <w:rFonts w:asciiTheme="minorHAnsi" w:hAnsiTheme="minorHAnsi" w:cstheme="minorHAnsi"/>
                <w:sz w:val="16"/>
                <w:szCs w:val="16"/>
                <w:lang w:val="mk-MK"/>
              </w:rPr>
            </w:pPr>
            <w:r w:rsidRPr="007B6DD5">
              <w:rPr>
                <w:rFonts w:asciiTheme="minorHAnsi" w:hAnsiTheme="minorHAnsi" w:cstheme="minorHAnsi"/>
                <w:color w:val="000000"/>
                <w:sz w:val="16"/>
                <w:szCs w:val="16"/>
                <w:u w:color="000000"/>
                <w:lang w:val="mk-MK"/>
              </w:rPr>
              <w:t>71.4</w:t>
            </w:r>
          </w:p>
        </w:tc>
        <w:tc>
          <w:tcPr>
            <w:tcW w:w="2413" w:type="dxa"/>
            <w:shd w:val="clear" w:color="auto" w:fill="4472C4"/>
            <w:vAlign w:val="center"/>
          </w:tcPr>
          <w:p w14:paraId="62207956" w14:textId="714BBD89" w:rsidR="00142458" w:rsidRPr="007B6DD5" w:rsidRDefault="00142458" w:rsidP="00142458">
            <w:pPr>
              <w:spacing w:before="240" w:after="60"/>
              <w:ind w:hanging="23"/>
              <w:rPr>
                <w:rFonts w:asciiTheme="minorHAnsi" w:hAnsiTheme="minorHAnsi" w:cstheme="minorHAnsi"/>
                <w:color w:val="FFFFFF"/>
                <w:sz w:val="16"/>
                <w:szCs w:val="16"/>
                <w:lang w:val="mk-MK"/>
              </w:rPr>
            </w:pPr>
            <w:r w:rsidRPr="007B6DD5">
              <w:rPr>
                <w:rFonts w:asciiTheme="minorHAnsi" w:hAnsiTheme="minorHAnsi" w:cstheme="minorHAnsi"/>
                <w:b/>
                <w:bCs/>
                <w:color w:val="FFFFFF"/>
                <w:sz w:val="16"/>
                <w:szCs w:val="16"/>
                <w:u w:color="000000"/>
                <w:lang w:val="mk-MK"/>
              </w:rPr>
              <w:t xml:space="preserve">Глобален индекс на </w:t>
            </w:r>
            <w:r w:rsidR="00CF22B1">
              <w:rPr>
                <w:rFonts w:asciiTheme="minorHAnsi" w:hAnsiTheme="minorHAnsi" w:cstheme="minorHAnsi"/>
                <w:b/>
                <w:bCs/>
                <w:color w:val="FFFFFF"/>
                <w:sz w:val="16"/>
                <w:szCs w:val="16"/>
                <w:u w:color="000000"/>
                <w:lang w:val="mk-MK"/>
              </w:rPr>
              <w:t>конкурентност</w:t>
            </w:r>
            <w:r w:rsidRPr="007B6DD5">
              <w:rPr>
                <w:rFonts w:asciiTheme="minorHAnsi" w:hAnsiTheme="minorHAnsi" w:cstheme="minorHAnsi"/>
                <w:b/>
                <w:bCs/>
                <w:color w:val="FFFFFF"/>
                <w:sz w:val="16"/>
                <w:szCs w:val="16"/>
                <w:u w:color="000000"/>
                <w:lang w:val="mk-MK"/>
              </w:rPr>
              <w:t xml:space="preserve"> [2019]:</w:t>
            </w:r>
          </w:p>
        </w:tc>
        <w:tc>
          <w:tcPr>
            <w:tcW w:w="1983" w:type="dxa"/>
            <w:shd w:val="clear" w:color="auto" w:fill="D9E2F3"/>
            <w:vAlign w:val="center"/>
          </w:tcPr>
          <w:p w14:paraId="12DBB9BA" w14:textId="7C59B769" w:rsidR="00142458" w:rsidRPr="007B6DD5" w:rsidRDefault="00142458" w:rsidP="00142458">
            <w:pPr>
              <w:spacing w:before="240" w:after="60"/>
              <w:ind w:hanging="23"/>
              <w:rPr>
                <w:rFonts w:asciiTheme="minorHAnsi" w:hAnsiTheme="minorHAnsi" w:cstheme="minorHAnsi"/>
                <w:sz w:val="16"/>
                <w:szCs w:val="16"/>
                <w:lang w:val="mk-MK"/>
              </w:rPr>
            </w:pPr>
            <w:r w:rsidRPr="007B6DD5">
              <w:rPr>
                <w:rFonts w:asciiTheme="minorHAnsi" w:hAnsiTheme="minorHAnsi" w:cstheme="minorHAnsi"/>
                <w:color w:val="000000"/>
                <w:sz w:val="16"/>
                <w:szCs w:val="16"/>
                <w:u w:color="000000"/>
                <w:lang w:val="mk-MK"/>
              </w:rPr>
              <w:t>Ранг 82/140</w:t>
            </w:r>
          </w:p>
        </w:tc>
      </w:tr>
      <w:tr w:rsidR="00142458" w:rsidRPr="007D615B" w14:paraId="4F28EBEC" w14:textId="77777777" w:rsidTr="005B4691">
        <w:trPr>
          <w:trHeight w:val="617"/>
          <w:jc w:val="center"/>
        </w:trPr>
        <w:tc>
          <w:tcPr>
            <w:tcW w:w="2495" w:type="dxa"/>
            <w:shd w:val="clear" w:color="auto" w:fill="4472C4"/>
            <w:vAlign w:val="center"/>
          </w:tcPr>
          <w:p w14:paraId="0D861137" w14:textId="77777777" w:rsidR="00142458" w:rsidRPr="007B6DD5" w:rsidRDefault="00142458" w:rsidP="00142458">
            <w:pPr>
              <w:spacing w:before="240" w:after="60"/>
              <w:ind w:hanging="23"/>
              <w:rPr>
                <w:rFonts w:asciiTheme="minorHAnsi" w:hAnsiTheme="minorHAnsi" w:cstheme="minorHAnsi"/>
                <w:b/>
                <w:bCs/>
                <w:color w:val="FFFFFF"/>
                <w:sz w:val="16"/>
                <w:szCs w:val="16"/>
                <w:lang w:val="mk-MK"/>
              </w:rPr>
            </w:pPr>
            <w:r w:rsidRPr="007B6DD5">
              <w:rPr>
                <w:rFonts w:asciiTheme="minorHAnsi" w:hAnsiTheme="minorHAnsi" w:cstheme="minorHAnsi"/>
                <w:b/>
                <w:color w:val="FFFFFF"/>
                <w:sz w:val="16"/>
                <w:szCs w:val="16"/>
                <w:u w:color="000000"/>
                <w:lang w:val="mk-MK"/>
              </w:rPr>
              <w:t>Бруто Домашен Производ [2021]:</w:t>
            </w:r>
          </w:p>
        </w:tc>
        <w:tc>
          <w:tcPr>
            <w:tcW w:w="1638" w:type="dxa"/>
            <w:shd w:val="clear" w:color="auto" w:fill="B4C6E7"/>
            <w:vAlign w:val="center"/>
          </w:tcPr>
          <w:p w14:paraId="6B4F12B1" w14:textId="58AD5934" w:rsidR="00142458" w:rsidRPr="005B4691" w:rsidRDefault="00142458" w:rsidP="00142458">
            <w:pPr>
              <w:spacing w:before="240" w:after="60"/>
              <w:ind w:hanging="23"/>
              <w:rPr>
                <w:rFonts w:asciiTheme="minorHAnsi" w:hAnsiTheme="minorHAnsi" w:cstheme="minorHAnsi"/>
                <w:sz w:val="16"/>
                <w:szCs w:val="16"/>
                <w:lang w:val="en-GB"/>
              </w:rPr>
            </w:pPr>
            <w:r w:rsidRPr="00AC3973">
              <w:rPr>
                <w:rFonts w:asciiTheme="minorHAnsi" w:hAnsiTheme="minorHAnsi" w:cstheme="minorHAnsi"/>
                <w:color w:val="000000"/>
                <w:sz w:val="16"/>
                <w:szCs w:val="16"/>
                <w:u w:color="000000"/>
                <w:lang w:val="mk-MK"/>
              </w:rPr>
              <w:t>897 694</w:t>
            </w:r>
            <w:r>
              <w:rPr>
                <w:rFonts w:asciiTheme="minorHAnsi" w:hAnsiTheme="minorHAnsi" w:cstheme="minorHAnsi"/>
                <w:color w:val="000000"/>
                <w:sz w:val="16"/>
                <w:szCs w:val="16"/>
                <w:u w:color="000000"/>
                <w:lang w:val="mk-MK"/>
              </w:rPr>
              <w:t xml:space="preserve"> милиони денари</w:t>
            </w:r>
          </w:p>
        </w:tc>
        <w:tc>
          <w:tcPr>
            <w:tcW w:w="2413" w:type="dxa"/>
            <w:shd w:val="clear" w:color="auto" w:fill="4472C4"/>
            <w:vAlign w:val="center"/>
          </w:tcPr>
          <w:p w14:paraId="538CF47B" w14:textId="18DE3015" w:rsidR="00142458" w:rsidRPr="007B6DD5" w:rsidRDefault="00142458" w:rsidP="00142458">
            <w:pPr>
              <w:spacing w:before="240" w:after="60"/>
              <w:ind w:hanging="23"/>
              <w:rPr>
                <w:rFonts w:asciiTheme="minorHAnsi" w:hAnsiTheme="minorHAnsi" w:cstheme="minorHAnsi"/>
                <w:color w:val="FFFFFF"/>
                <w:sz w:val="16"/>
                <w:szCs w:val="16"/>
                <w:lang w:val="mk-MK"/>
              </w:rPr>
            </w:pPr>
            <w:r w:rsidRPr="007B6DD5">
              <w:rPr>
                <w:rFonts w:asciiTheme="minorHAnsi" w:hAnsiTheme="minorHAnsi" w:cstheme="minorHAnsi"/>
                <w:b/>
                <w:bCs/>
                <w:color w:val="FFFFFF"/>
                <w:sz w:val="16"/>
                <w:szCs w:val="16"/>
                <w:u w:color="000000"/>
                <w:lang w:val="mk-MK"/>
              </w:rPr>
              <w:t>E-Government развоен индекс (EGDI) [202</w:t>
            </w:r>
            <w:r>
              <w:rPr>
                <w:rFonts w:asciiTheme="minorHAnsi" w:hAnsiTheme="minorHAnsi" w:cstheme="minorHAnsi"/>
                <w:b/>
                <w:bCs/>
                <w:color w:val="FFFFFF"/>
                <w:sz w:val="16"/>
                <w:szCs w:val="16"/>
                <w:u w:color="000000"/>
                <w:lang w:val="en-GB"/>
              </w:rPr>
              <w:t>4</w:t>
            </w:r>
            <w:r>
              <w:rPr>
                <w:rStyle w:val="FootnoteReference"/>
                <w:rFonts w:asciiTheme="minorHAnsi" w:hAnsiTheme="minorHAnsi"/>
                <w:b/>
                <w:bCs/>
                <w:color w:val="FFFFFF"/>
                <w:sz w:val="16"/>
                <w:szCs w:val="16"/>
                <w:u w:color="000000"/>
                <w:lang w:val="en-GB"/>
              </w:rPr>
              <w:footnoteReference w:id="31"/>
            </w:r>
            <w:r w:rsidRPr="007B6DD5">
              <w:rPr>
                <w:rFonts w:asciiTheme="minorHAnsi" w:hAnsiTheme="minorHAnsi" w:cstheme="minorHAnsi"/>
                <w:b/>
                <w:bCs/>
                <w:color w:val="FFFFFF"/>
                <w:sz w:val="16"/>
                <w:szCs w:val="16"/>
                <w:u w:color="000000"/>
                <w:lang w:val="mk-MK"/>
              </w:rPr>
              <w:t>]:</w:t>
            </w:r>
          </w:p>
        </w:tc>
        <w:tc>
          <w:tcPr>
            <w:tcW w:w="1983" w:type="dxa"/>
            <w:shd w:val="clear" w:color="auto" w:fill="B4C6E7"/>
            <w:vAlign w:val="center"/>
          </w:tcPr>
          <w:p w14:paraId="2AE9571A" w14:textId="77777777" w:rsidR="00142458" w:rsidRPr="007B6DD5" w:rsidRDefault="00142458" w:rsidP="00563D03">
            <w:pPr>
              <w:spacing w:before="240" w:after="60"/>
              <w:rPr>
                <w:rFonts w:asciiTheme="minorHAnsi" w:hAnsiTheme="minorHAnsi" w:cstheme="minorHAnsi"/>
                <w:color w:val="000000"/>
                <w:sz w:val="16"/>
                <w:szCs w:val="16"/>
                <w:u w:color="000000"/>
                <w:lang w:val="mk-MK"/>
              </w:rPr>
            </w:pPr>
            <w:r w:rsidRPr="007B6DD5">
              <w:rPr>
                <w:rFonts w:asciiTheme="minorHAnsi" w:hAnsiTheme="minorHAnsi" w:cstheme="minorHAnsi"/>
                <w:color w:val="000000"/>
                <w:sz w:val="16"/>
                <w:szCs w:val="16"/>
                <w:u w:color="000000"/>
                <w:lang w:val="mk-MK"/>
              </w:rPr>
              <w:t>Ранг 8</w:t>
            </w:r>
            <w:r>
              <w:rPr>
                <w:rFonts w:asciiTheme="minorHAnsi" w:hAnsiTheme="minorHAnsi" w:cstheme="minorHAnsi"/>
                <w:color w:val="000000"/>
                <w:sz w:val="16"/>
                <w:szCs w:val="16"/>
                <w:u w:color="000000"/>
                <w:lang w:val="en-GB"/>
              </w:rPr>
              <w:t>4</w:t>
            </w:r>
            <w:r w:rsidRPr="007B6DD5">
              <w:rPr>
                <w:rFonts w:asciiTheme="minorHAnsi" w:hAnsiTheme="minorHAnsi" w:cstheme="minorHAnsi"/>
                <w:color w:val="000000"/>
                <w:sz w:val="16"/>
                <w:szCs w:val="16"/>
                <w:u w:color="000000"/>
                <w:lang w:val="mk-MK"/>
              </w:rPr>
              <w:t>/193</w:t>
            </w:r>
          </w:p>
          <w:p w14:paraId="618BE6FA" w14:textId="54BF4873" w:rsidR="00142458" w:rsidRPr="007B6DD5" w:rsidRDefault="00142458" w:rsidP="00142458">
            <w:pPr>
              <w:spacing w:before="240" w:after="60"/>
              <w:ind w:hanging="23"/>
              <w:rPr>
                <w:rFonts w:asciiTheme="minorHAnsi" w:hAnsiTheme="minorHAnsi" w:cstheme="minorHAnsi"/>
                <w:sz w:val="16"/>
                <w:szCs w:val="16"/>
                <w:lang w:val="mk-MK"/>
              </w:rPr>
            </w:pPr>
            <w:r w:rsidRPr="007B6DD5">
              <w:rPr>
                <w:rFonts w:asciiTheme="minorHAnsi" w:hAnsiTheme="minorHAnsi" w:cstheme="minorHAnsi"/>
                <w:color w:val="000000"/>
                <w:sz w:val="16"/>
                <w:szCs w:val="16"/>
                <w:u w:color="000000"/>
                <w:lang w:val="mk-MK"/>
              </w:rPr>
              <w:t>Резултат 0.7/1.0</w:t>
            </w:r>
          </w:p>
        </w:tc>
      </w:tr>
      <w:tr w:rsidR="00142458" w:rsidRPr="007D615B" w14:paraId="54D549AF" w14:textId="77777777" w:rsidTr="005B4691">
        <w:trPr>
          <w:trHeight w:val="617"/>
          <w:jc w:val="center"/>
        </w:trPr>
        <w:tc>
          <w:tcPr>
            <w:tcW w:w="2495" w:type="dxa"/>
            <w:shd w:val="clear" w:color="auto" w:fill="4472C4"/>
            <w:vAlign w:val="center"/>
          </w:tcPr>
          <w:p w14:paraId="6FEF942C" w14:textId="3014BB4A" w:rsidR="00142458" w:rsidRPr="000B5957" w:rsidRDefault="00142458" w:rsidP="00142458">
            <w:pPr>
              <w:spacing w:before="240" w:after="60"/>
              <w:ind w:hanging="23"/>
              <w:rPr>
                <w:rFonts w:asciiTheme="minorHAnsi" w:hAnsiTheme="minorHAnsi" w:cstheme="minorHAnsi"/>
                <w:b/>
                <w:bCs/>
                <w:color w:val="FFFFFF"/>
                <w:sz w:val="16"/>
                <w:szCs w:val="16"/>
                <w:lang w:val="en-GB"/>
              </w:rPr>
            </w:pPr>
            <w:r w:rsidRPr="007B6DD5">
              <w:rPr>
                <w:rFonts w:asciiTheme="minorHAnsi" w:hAnsiTheme="minorHAnsi" w:cstheme="minorHAnsi"/>
                <w:b/>
                <w:bCs/>
                <w:color w:val="FFFFFF"/>
                <w:sz w:val="16"/>
                <w:szCs w:val="16"/>
                <w:u w:color="000000"/>
                <w:lang w:val="mk-MK"/>
              </w:rPr>
              <w:t>ITU глобален ИКТ индекс на развој</w:t>
            </w:r>
            <w:r>
              <w:rPr>
                <w:rStyle w:val="FootnoteReference"/>
                <w:rFonts w:asciiTheme="minorHAnsi" w:hAnsiTheme="minorHAnsi"/>
                <w:b/>
                <w:bCs/>
                <w:color w:val="FFFFFF"/>
                <w:sz w:val="16"/>
                <w:szCs w:val="16"/>
                <w:u w:color="000000"/>
                <w:lang w:val="mk-MK"/>
              </w:rPr>
              <w:footnoteReference w:id="32"/>
            </w:r>
            <w:r w:rsidRPr="007B6DD5">
              <w:rPr>
                <w:rFonts w:asciiTheme="minorHAnsi" w:hAnsiTheme="minorHAnsi" w:cstheme="minorHAnsi"/>
                <w:b/>
                <w:bCs/>
                <w:color w:val="FFFFFF"/>
                <w:sz w:val="16"/>
                <w:szCs w:val="16"/>
                <w:u w:color="000000"/>
                <w:lang w:val="mk-MK"/>
              </w:rPr>
              <w:t xml:space="preserve"> [202</w:t>
            </w:r>
            <w:r>
              <w:rPr>
                <w:rFonts w:asciiTheme="minorHAnsi" w:hAnsiTheme="minorHAnsi" w:cstheme="minorHAnsi"/>
                <w:b/>
                <w:bCs/>
                <w:color w:val="FFFFFF"/>
                <w:sz w:val="16"/>
                <w:szCs w:val="16"/>
                <w:u w:color="000000"/>
                <w:lang w:val="en-GB"/>
              </w:rPr>
              <w:t>4]:</w:t>
            </w:r>
          </w:p>
        </w:tc>
        <w:tc>
          <w:tcPr>
            <w:tcW w:w="1638" w:type="dxa"/>
            <w:shd w:val="clear" w:color="auto" w:fill="D9E2F3"/>
            <w:vAlign w:val="center"/>
          </w:tcPr>
          <w:p w14:paraId="55145B36" w14:textId="147B51C8" w:rsidR="00142458" w:rsidRPr="000B5957" w:rsidRDefault="00142458" w:rsidP="00142458">
            <w:pPr>
              <w:spacing w:before="240" w:after="60"/>
              <w:ind w:hanging="23"/>
              <w:rPr>
                <w:rFonts w:asciiTheme="minorHAnsi" w:hAnsiTheme="minorHAnsi" w:cstheme="minorHAnsi"/>
                <w:sz w:val="16"/>
                <w:szCs w:val="16"/>
                <w:lang w:val="en-GB"/>
              </w:rPr>
            </w:pPr>
            <w:r>
              <w:rPr>
                <w:rFonts w:asciiTheme="minorHAnsi" w:hAnsiTheme="minorHAnsi" w:cstheme="minorHAnsi"/>
                <w:color w:val="000000"/>
                <w:sz w:val="16"/>
                <w:szCs w:val="16"/>
                <w:u w:color="000000"/>
                <w:lang w:val="en-GB"/>
              </w:rPr>
              <w:t>82.0</w:t>
            </w:r>
          </w:p>
        </w:tc>
        <w:tc>
          <w:tcPr>
            <w:tcW w:w="2413" w:type="dxa"/>
            <w:shd w:val="clear" w:color="auto" w:fill="4472C4"/>
            <w:vAlign w:val="center"/>
          </w:tcPr>
          <w:p w14:paraId="08FC10F2" w14:textId="494B52F8" w:rsidR="00142458" w:rsidRPr="007B6DD5" w:rsidRDefault="00142458" w:rsidP="00142458">
            <w:pPr>
              <w:spacing w:before="240" w:after="60"/>
              <w:ind w:hanging="23"/>
              <w:rPr>
                <w:rFonts w:asciiTheme="minorHAnsi" w:hAnsiTheme="minorHAnsi" w:cstheme="minorHAnsi"/>
                <w:color w:val="FFFFFF"/>
                <w:sz w:val="16"/>
                <w:szCs w:val="16"/>
                <w:lang w:val="mk-MK"/>
              </w:rPr>
            </w:pPr>
            <w:r w:rsidRPr="007B6DD5">
              <w:rPr>
                <w:rFonts w:asciiTheme="minorHAnsi" w:hAnsiTheme="minorHAnsi" w:cstheme="minorHAnsi"/>
                <w:b/>
                <w:bCs/>
                <w:color w:val="FFFFFF"/>
                <w:sz w:val="16"/>
                <w:szCs w:val="16"/>
                <w:u w:color="000000"/>
                <w:lang w:val="mk-MK"/>
              </w:rPr>
              <w:t>E-учество индекс (EPI) [2022]:</w:t>
            </w:r>
          </w:p>
        </w:tc>
        <w:tc>
          <w:tcPr>
            <w:tcW w:w="1983" w:type="dxa"/>
            <w:shd w:val="clear" w:color="auto" w:fill="D9E2F3"/>
            <w:vAlign w:val="center"/>
          </w:tcPr>
          <w:p w14:paraId="69BAE336" w14:textId="77777777" w:rsidR="00142458" w:rsidRPr="007B6DD5" w:rsidRDefault="00142458" w:rsidP="00563D03">
            <w:pPr>
              <w:spacing w:before="240" w:after="60"/>
              <w:rPr>
                <w:rFonts w:asciiTheme="minorHAnsi" w:hAnsiTheme="minorHAnsi" w:cstheme="minorHAnsi"/>
                <w:color w:val="000000"/>
                <w:sz w:val="16"/>
                <w:szCs w:val="16"/>
                <w:u w:color="000000"/>
                <w:lang w:val="mk-MK"/>
              </w:rPr>
            </w:pPr>
            <w:r w:rsidRPr="007B6DD5">
              <w:rPr>
                <w:rFonts w:asciiTheme="minorHAnsi" w:hAnsiTheme="minorHAnsi" w:cstheme="minorHAnsi"/>
                <w:color w:val="000000"/>
                <w:sz w:val="16"/>
                <w:szCs w:val="16"/>
                <w:u w:color="000000"/>
                <w:lang w:val="mk-MK"/>
              </w:rPr>
              <w:t xml:space="preserve">Ранг </w:t>
            </w:r>
            <w:r>
              <w:rPr>
                <w:rFonts w:asciiTheme="minorHAnsi" w:hAnsiTheme="minorHAnsi" w:cstheme="minorHAnsi"/>
                <w:color w:val="000000"/>
                <w:sz w:val="16"/>
                <w:szCs w:val="16"/>
                <w:u w:color="000000"/>
                <w:lang w:val="en-GB"/>
              </w:rPr>
              <w:t>76</w:t>
            </w:r>
            <w:r w:rsidRPr="007B6DD5">
              <w:rPr>
                <w:rFonts w:asciiTheme="minorHAnsi" w:hAnsiTheme="minorHAnsi" w:cstheme="minorHAnsi"/>
                <w:color w:val="000000"/>
                <w:sz w:val="16"/>
                <w:szCs w:val="16"/>
                <w:u w:color="000000"/>
                <w:lang w:val="mk-MK"/>
              </w:rPr>
              <w:t>/193</w:t>
            </w:r>
          </w:p>
          <w:p w14:paraId="4922BDB9" w14:textId="41AB76C5" w:rsidR="00142458" w:rsidRPr="005B4691" w:rsidRDefault="00142458" w:rsidP="00142458">
            <w:pPr>
              <w:spacing w:before="240" w:after="60"/>
              <w:ind w:hanging="23"/>
              <w:rPr>
                <w:rFonts w:asciiTheme="minorHAnsi" w:hAnsiTheme="minorHAnsi" w:cstheme="minorHAnsi"/>
                <w:sz w:val="16"/>
                <w:szCs w:val="16"/>
                <w:lang w:val="en-GB"/>
              </w:rPr>
            </w:pPr>
            <w:r w:rsidRPr="007B6DD5">
              <w:rPr>
                <w:rFonts w:asciiTheme="minorHAnsi" w:hAnsiTheme="minorHAnsi" w:cstheme="minorHAnsi"/>
                <w:color w:val="000000"/>
                <w:sz w:val="16"/>
                <w:szCs w:val="16"/>
                <w:u w:color="000000"/>
                <w:lang w:val="mk-MK"/>
              </w:rPr>
              <w:t>Резултат 0.69/1.0</w:t>
            </w:r>
          </w:p>
        </w:tc>
      </w:tr>
      <w:tr w:rsidR="00687001" w:rsidRPr="007D615B" w14:paraId="26EE9472" w14:textId="77777777" w:rsidTr="005B4691">
        <w:trPr>
          <w:trHeight w:val="617"/>
          <w:jc w:val="center"/>
        </w:trPr>
        <w:tc>
          <w:tcPr>
            <w:tcW w:w="2495" w:type="dxa"/>
            <w:shd w:val="clear" w:color="auto" w:fill="4472C4"/>
            <w:vAlign w:val="center"/>
          </w:tcPr>
          <w:p w14:paraId="789525B7" w14:textId="41F27F11" w:rsidR="00687001" w:rsidRPr="00687001" w:rsidRDefault="00687001" w:rsidP="00142458">
            <w:pPr>
              <w:spacing w:before="240" w:after="60"/>
              <w:ind w:hanging="23"/>
              <w:rPr>
                <w:rFonts w:asciiTheme="minorHAnsi" w:hAnsiTheme="minorHAnsi" w:cstheme="minorHAnsi"/>
                <w:b/>
                <w:bCs/>
                <w:color w:val="FFFFFF"/>
                <w:sz w:val="16"/>
                <w:szCs w:val="16"/>
                <w:u w:color="000000"/>
                <w:lang w:val="mk-MK"/>
              </w:rPr>
            </w:pPr>
            <w:r>
              <w:rPr>
                <w:rFonts w:asciiTheme="minorHAnsi" w:hAnsiTheme="minorHAnsi" w:cstheme="minorHAnsi"/>
                <w:b/>
                <w:bCs/>
                <w:color w:val="FFFFFF"/>
                <w:sz w:val="16"/>
                <w:szCs w:val="16"/>
                <w:u w:color="000000"/>
                <w:lang w:val="mk-MK"/>
              </w:rPr>
              <w:t>Процентуално учество на вработените во ИКТ секторот во однос на другите вработени</w:t>
            </w:r>
            <w:r w:rsidR="002E151F">
              <w:rPr>
                <w:rFonts w:asciiTheme="minorHAnsi" w:hAnsiTheme="minorHAnsi" w:cstheme="minorHAnsi"/>
                <w:b/>
                <w:bCs/>
                <w:color w:val="FFFFFF"/>
                <w:sz w:val="16"/>
                <w:szCs w:val="16"/>
                <w:u w:color="000000"/>
                <w:lang w:val="en-GB"/>
              </w:rPr>
              <w:t xml:space="preserve"> [2024]</w:t>
            </w:r>
            <w:r>
              <w:rPr>
                <w:rFonts w:asciiTheme="minorHAnsi" w:hAnsiTheme="minorHAnsi" w:cstheme="minorHAnsi"/>
                <w:b/>
                <w:bCs/>
                <w:color w:val="FFFFFF"/>
                <w:sz w:val="16"/>
                <w:szCs w:val="16"/>
                <w:u w:color="000000"/>
                <w:lang w:val="mk-MK"/>
              </w:rPr>
              <w:t xml:space="preserve"> </w:t>
            </w:r>
          </w:p>
        </w:tc>
        <w:tc>
          <w:tcPr>
            <w:tcW w:w="1638" w:type="dxa"/>
            <w:shd w:val="clear" w:color="auto" w:fill="D9E2F3"/>
            <w:vAlign w:val="center"/>
          </w:tcPr>
          <w:p w14:paraId="0CD4C93B" w14:textId="71AE981F" w:rsidR="00687001" w:rsidRPr="00687001" w:rsidRDefault="00687001" w:rsidP="00142458">
            <w:pPr>
              <w:spacing w:before="240" w:after="60"/>
              <w:ind w:hanging="23"/>
              <w:rPr>
                <w:rFonts w:asciiTheme="minorHAnsi" w:hAnsiTheme="minorHAnsi" w:cstheme="minorHAnsi"/>
                <w:color w:val="000000"/>
                <w:sz w:val="16"/>
                <w:szCs w:val="16"/>
                <w:u w:color="000000"/>
                <w:lang w:val="mk-MK"/>
              </w:rPr>
            </w:pPr>
            <w:r>
              <w:rPr>
                <w:rFonts w:asciiTheme="minorHAnsi" w:hAnsiTheme="minorHAnsi" w:cstheme="minorHAnsi"/>
                <w:color w:val="000000"/>
                <w:sz w:val="16"/>
                <w:szCs w:val="16"/>
                <w:u w:color="000000"/>
                <w:lang w:val="mk-MK"/>
              </w:rPr>
              <w:t>5.7%</w:t>
            </w:r>
          </w:p>
        </w:tc>
        <w:tc>
          <w:tcPr>
            <w:tcW w:w="2413" w:type="dxa"/>
            <w:shd w:val="clear" w:color="auto" w:fill="4472C4"/>
            <w:vAlign w:val="center"/>
          </w:tcPr>
          <w:p w14:paraId="5A3897B3" w14:textId="1F7B7ECD" w:rsidR="00687001" w:rsidRPr="002E151F" w:rsidRDefault="00687001" w:rsidP="00142458">
            <w:pPr>
              <w:spacing w:before="240" w:after="60"/>
              <w:ind w:hanging="23"/>
              <w:rPr>
                <w:rFonts w:asciiTheme="minorHAnsi" w:hAnsiTheme="minorHAnsi" w:cstheme="minorHAnsi"/>
                <w:b/>
                <w:bCs/>
                <w:color w:val="FFFFFF"/>
                <w:sz w:val="16"/>
                <w:szCs w:val="16"/>
                <w:u w:color="000000"/>
                <w:lang w:val="en-GB"/>
              </w:rPr>
            </w:pPr>
            <w:r>
              <w:rPr>
                <w:rFonts w:asciiTheme="minorHAnsi" w:hAnsiTheme="minorHAnsi" w:cstheme="minorHAnsi"/>
                <w:b/>
                <w:bCs/>
                <w:color w:val="FFFFFF"/>
                <w:sz w:val="16"/>
                <w:szCs w:val="16"/>
                <w:u w:color="000000"/>
                <w:lang w:val="mk-MK"/>
              </w:rPr>
              <w:t>Вкупен број на трговски друштва во дејности поврзани со ИКТ Индустријата</w:t>
            </w:r>
            <w:r w:rsidR="002E151F">
              <w:rPr>
                <w:rFonts w:asciiTheme="minorHAnsi" w:hAnsiTheme="minorHAnsi" w:cstheme="minorHAnsi"/>
                <w:b/>
                <w:bCs/>
                <w:color w:val="FFFFFF"/>
                <w:sz w:val="16"/>
                <w:szCs w:val="16"/>
                <w:u w:color="000000"/>
                <w:lang w:val="en-GB"/>
              </w:rPr>
              <w:t xml:space="preserve"> [2024]</w:t>
            </w:r>
          </w:p>
        </w:tc>
        <w:tc>
          <w:tcPr>
            <w:tcW w:w="1983" w:type="dxa"/>
            <w:shd w:val="clear" w:color="auto" w:fill="D9E2F3"/>
            <w:vAlign w:val="center"/>
          </w:tcPr>
          <w:p w14:paraId="4820A1DE" w14:textId="0D2E00A0" w:rsidR="00687001" w:rsidRPr="007B6DD5" w:rsidRDefault="00687001" w:rsidP="00563D03">
            <w:pPr>
              <w:spacing w:before="240" w:after="60"/>
              <w:rPr>
                <w:rFonts w:asciiTheme="minorHAnsi" w:hAnsiTheme="minorHAnsi" w:cstheme="minorHAnsi"/>
                <w:color w:val="000000"/>
                <w:sz w:val="16"/>
                <w:szCs w:val="16"/>
                <w:u w:color="000000"/>
                <w:lang w:val="mk-MK"/>
              </w:rPr>
            </w:pPr>
            <w:r>
              <w:rPr>
                <w:rFonts w:asciiTheme="minorHAnsi" w:hAnsiTheme="minorHAnsi" w:cstheme="minorHAnsi"/>
                <w:color w:val="000000"/>
                <w:sz w:val="16"/>
                <w:szCs w:val="16"/>
                <w:u w:color="000000"/>
                <w:lang w:val="mk-MK"/>
              </w:rPr>
              <w:t>2921</w:t>
            </w:r>
          </w:p>
        </w:tc>
      </w:tr>
      <w:tr w:rsidR="00687001" w:rsidRPr="007D615B" w14:paraId="57034E48" w14:textId="77777777" w:rsidTr="005B4691">
        <w:trPr>
          <w:trHeight w:val="617"/>
          <w:jc w:val="center"/>
        </w:trPr>
        <w:tc>
          <w:tcPr>
            <w:tcW w:w="2495" w:type="dxa"/>
            <w:shd w:val="clear" w:color="auto" w:fill="4472C4"/>
            <w:vAlign w:val="center"/>
          </w:tcPr>
          <w:p w14:paraId="7975CED0" w14:textId="0D490885" w:rsidR="00687001" w:rsidRPr="002E151F" w:rsidRDefault="00687001" w:rsidP="00142458">
            <w:pPr>
              <w:spacing w:before="240" w:after="60"/>
              <w:ind w:hanging="23"/>
              <w:rPr>
                <w:rFonts w:asciiTheme="minorHAnsi" w:hAnsiTheme="minorHAnsi" w:cstheme="minorHAnsi"/>
                <w:b/>
                <w:bCs/>
                <w:color w:val="FFFFFF"/>
                <w:sz w:val="16"/>
                <w:szCs w:val="16"/>
                <w:u w:color="000000"/>
                <w:lang w:val="en-GB"/>
              </w:rPr>
            </w:pPr>
            <w:r>
              <w:rPr>
                <w:rFonts w:asciiTheme="minorHAnsi" w:hAnsiTheme="minorHAnsi" w:cstheme="minorHAnsi"/>
                <w:b/>
                <w:bCs/>
                <w:color w:val="FFFFFF"/>
                <w:sz w:val="16"/>
                <w:szCs w:val="16"/>
                <w:u w:color="000000"/>
                <w:lang w:val="mk-MK"/>
              </w:rPr>
              <w:t>Приходи од работење на трговските друштва во дејности поврзани со ИКТ индустријата</w:t>
            </w:r>
            <w:r w:rsidR="002E151F">
              <w:rPr>
                <w:rFonts w:asciiTheme="minorHAnsi" w:hAnsiTheme="minorHAnsi" w:cstheme="minorHAnsi"/>
                <w:b/>
                <w:bCs/>
                <w:color w:val="FFFFFF"/>
                <w:sz w:val="16"/>
                <w:szCs w:val="16"/>
                <w:u w:color="000000"/>
                <w:lang w:val="en-GB"/>
              </w:rPr>
              <w:t xml:space="preserve"> [2024]</w:t>
            </w:r>
          </w:p>
        </w:tc>
        <w:tc>
          <w:tcPr>
            <w:tcW w:w="1638" w:type="dxa"/>
            <w:shd w:val="clear" w:color="auto" w:fill="D9E2F3"/>
            <w:vAlign w:val="center"/>
          </w:tcPr>
          <w:p w14:paraId="378BF5ED" w14:textId="02C160A2" w:rsidR="00687001" w:rsidRDefault="00687001" w:rsidP="00142458">
            <w:pPr>
              <w:spacing w:before="240" w:after="60"/>
              <w:ind w:hanging="23"/>
              <w:rPr>
                <w:rFonts w:asciiTheme="minorHAnsi" w:hAnsiTheme="minorHAnsi" w:cstheme="minorHAnsi"/>
                <w:color w:val="000000"/>
                <w:sz w:val="16"/>
                <w:szCs w:val="16"/>
                <w:u w:color="000000"/>
                <w:lang w:val="mk-MK"/>
              </w:rPr>
            </w:pPr>
            <w:r>
              <w:rPr>
                <w:rFonts w:asciiTheme="minorHAnsi" w:hAnsiTheme="minorHAnsi" w:cstheme="minorHAnsi"/>
                <w:color w:val="000000"/>
                <w:sz w:val="16"/>
                <w:szCs w:val="16"/>
                <w:u w:color="000000"/>
                <w:lang w:val="mk-MK"/>
              </w:rPr>
              <w:t>101 808 милиони денари</w:t>
            </w:r>
          </w:p>
        </w:tc>
        <w:tc>
          <w:tcPr>
            <w:tcW w:w="2413" w:type="dxa"/>
            <w:shd w:val="clear" w:color="auto" w:fill="4472C4"/>
            <w:vAlign w:val="center"/>
          </w:tcPr>
          <w:p w14:paraId="0F666263" w14:textId="51B84A3E" w:rsidR="00687001" w:rsidRPr="002E151F" w:rsidRDefault="00687001" w:rsidP="00142458">
            <w:pPr>
              <w:spacing w:before="240" w:after="60"/>
              <w:ind w:hanging="23"/>
              <w:rPr>
                <w:rFonts w:asciiTheme="minorHAnsi" w:hAnsiTheme="minorHAnsi" w:cstheme="minorHAnsi"/>
                <w:b/>
                <w:bCs/>
                <w:color w:val="FFFFFF"/>
                <w:sz w:val="16"/>
                <w:szCs w:val="16"/>
                <w:u w:color="000000"/>
                <w:lang w:val="en-GB"/>
              </w:rPr>
            </w:pPr>
            <w:r>
              <w:rPr>
                <w:rFonts w:asciiTheme="minorHAnsi" w:hAnsiTheme="minorHAnsi" w:cstheme="minorHAnsi"/>
                <w:b/>
                <w:bCs/>
                <w:color w:val="FFFFFF"/>
                <w:sz w:val="16"/>
                <w:szCs w:val="16"/>
                <w:u w:color="000000"/>
                <w:lang w:val="mk-MK"/>
              </w:rPr>
              <w:t>Плати и надоместоци на плати во трговските друштва во дејности поврзани со ИКТ индустријата</w:t>
            </w:r>
            <w:r w:rsidR="002E151F">
              <w:rPr>
                <w:rFonts w:asciiTheme="minorHAnsi" w:hAnsiTheme="minorHAnsi" w:cstheme="minorHAnsi"/>
                <w:b/>
                <w:bCs/>
                <w:color w:val="FFFFFF"/>
                <w:sz w:val="16"/>
                <w:szCs w:val="16"/>
                <w:u w:color="000000"/>
                <w:lang w:val="en-GB"/>
              </w:rPr>
              <w:t xml:space="preserve"> [2024]</w:t>
            </w:r>
          </w:p>
        </w:tc>
        <w:tc>
          <w:tcPr>
            <w:tcW w:w="1983" w:type="dxa"/>
            <w:shd w:val="clear" w:color="auto" w:fill="D9E2F3"/>
            <w:vAlign w:val="center"/>
          </w:tcPr>
          <w:p w14:paraId="65D928E9" w14:textId="1FF424F1" w:rsidR="00687001" w:rsidRPr="00C77D15" w:rsidRDefault="00687001" w:rsidP="00563D03">
            <w:pPr>
              <w:spacing w:before="240" w:after="60"/>
              <w:rPr>
                <w:rFonts w:asciiTheme="minorHAnsi" w:hAnsiTheme="minorHAnsi" w:cstheme="minorHAnsi"/>
                <w:color w:val="000000"/>
                <w:sz w:val="16"/>
                <w:szCs w:val="16"/>
                <w:u w:color="000000"/>
                <w:lang w:val="en-GB"/>
              </w:rPr>
            </w:pPr>
            <w:r>
              <w:rPr>
                <w:rFonts w:asciiTheme="minorHAnsi" w:hAnsiTheme="minorHAnsi" w:cstheme="minorHAnsi"/>
                <w:color w:val="000000"/>
                <w:sz w:val="16"/>
                <w:szCs w:val="16"/>
                <w:u w:color="000000"/>
                <w:lang w:val="mk-MK"/>
              </w:rPr>
              <w:t>19 341 милиони денари</w:t>
            </w:r>
          </w:p>
        </w:tc>
      </w:tr>
    </w:tbl>
    <w:bookmarkEnd w:id="20"/>
    <w:p w14:paraId="4CAA745B" w14:textId="77777777" w:rsidR="003760CD" w:rsidRPr="007D615B" w:rsidRDefault="00B67964" w:rsidP="007B6DD5">
      <w:pPr>
        <w:spacing w:before="240"/>
        <w:ind w:firstLine="720"/>
        <w:jc w:val="both"/>
        <w:rPr>
          <w:rFonts w:asciiTheme="minorHAnsi" w:hAnsiTheme="minorHAnsi" w:cstheme="minorHAnsi"/>
          <w:sz w:val="22"/>
          <w:szCs w:val="22"/>
          <w:highlight w:val="yellow"/>
          <w:lang w:val="mk-MK"/>
        </w:rPr>
      </w:pPr>
      <w:r w:rsidRPr="007D615B">
        <w:rPr>
          <w:rFonts w:asciiTheme="minorHAnsi" w:hAnsiTheme="minorHAnsi" w:cstheme="minorHAnsi"/>
          <w:sz w:val="22"/>
          <w:szCs w:val="22"/>
          <w:lang w:val="mk-MK"/>
        </w:rPr>
        <w:t>Еден од значајните предизвици за Северна Македонија е недостатокот на ажурирани податоци во клучни области, што може да го отежни следењето на реалниот напредок и да создаде пречки во планирањето и спроведувањето на ефикасни економски и дигитални стратегии. На пример, последните податоци за глобалниот индекс на конкурентност датираат од 2019 година, што ја отежнува споредбата со тековните услови. За подобра проценка и планирање на развојот на ИКТ секторот и дигиталната економија, потребен е систематизиран начин на прибирање, ажурирање и анализирање на релевантните податоци.</w:t>
      </w:r>
    </w:p>
    <w:p w14:paraId="423EAE63" w14:textId="77777777" w:rsidR="00E6357C" w:rsidRPr="007D615B" w:rsidRDefault="00E6357C" w:rsidP="007B6DD5">
      <w:pPr>
        <w:spacing w:before="240" w:after="200"/>
        <w:ind w:firstLine="720"/>
        <w:jc w:val="both"/>
        <w:rPr>
          <w:rFonts w:asciiTheme="minorHAnsi" w:eastAsia="MS Mincho" w:hAnsiTheme="minorHAnsi" w:cstheme="minorHAnsi"/>
          <w:sz w:val="22"/>
          <w:szCs w:val="22"/>
          <w:lang w:val="ru-RU" w:eastAsia="en-US"/>
        </w:rPr>
      </w:pPr>
      <w:r w:rsidRPr="007D615B">
        <w:rPr>
          <w:rFonts w:asciiTheme="minorHAnsi" w:eastAsia="MS Mincho" w:hAnsiTheme="minorHAnsi" w:cstheme="minorHAnsi"/>
          <w:sz w:val="22"/>
          <w:szCs w:val="22"/>
          <w:lang w:val="ru-RU" w:eastAsia="en-US"/>
        </w:rPr>
        <w:t>О</w:t>
      </w:r>
      <w:r w:rsidR="00B67964" w:rsidRPr="007D615B">
        <w:rPr>
          <w:rFonts w:asciiTheme="minorHAnsi" w:eastAsia="MS Mincho" w:hAnsiTheme="minorHAnsi" w:cstheme="minorHAnsi"/>
          <w:sz w:val="22"/>
          <w:szCs w:val="22"/>
          <w:lang w:val="ru-RU" w:eastAsia="en-US"/>
        </w:rPr>
        <w:t xml:space="preserve">тсуството на ефикасна меѓуинституционална комуникација доведува до </w:t>
      </w:r>
      <w:r w:rsidR="00B67964" w:rsidRPr="007D615B">
        <w:rPr>
          <w:rFonts w:asciiTheme="minorHAnsi" w:eastAsia="MS Mincho" w:hAnsiTheme="minorHAnsi" w:cstheme="minorHAnsi"/>
          <w:b/>
          <w:bCs/>
          <w:sz w:val="22"/>
          <w:szCs w:val="22"/>
          <w:lang w:val="ru-RU" w:eastAsia="en-US"/>
        </w:rPr>
        <w:t>непрецизни податоци и грешки</w:t>
      </w:r>
      <w:r w:rsidR="00B67964" w:rsidRPr="007D615B">
        <w:rPr>
          <w:rFonts w:asciiTheme="minorHAnsi" w:eastAsia="MS Mincho" w:hAnsiTheme="minorHAnsi" w:cstheme="minorHAnsi"/>
          <w:sz w:val="22"/>
          <w:szCs w:val="22"/>
          <w:lang w:val="ru-RU" w:eastAsia="en-US"/>
        </w:rPr>
        <w:t xml:space="preserve"> во документи, што, пак, создава </w:t>
      </w:r>
      <w:r w:rsidR="00B67964" w:rsidRPr="007D615B">
        <w:rPr>
          <w:rFonts w:asciiTheme="minorHAnsi" w:eastAsia="MS Mincho" w:hAnsiTheme="minorHAnsi" w:cstheme="minorHAnsi"/>
          <w:b/>
          <w:bCs/>
          <w:sz w:val="22"/>
          <w:szCs w:val="22"/>
          <w:lang w:val="ru-RU" w:eastAsia="en-US"/>
        </w:rPr>
        <w:t>значителни пречки за успешна дигитализација</w:t>
      </w:r>
      <w:r w:rsidR="00B67964" w:rsidRPr="007D615B">
        <w:rPr>
          <w:rFonts w:asciiTheme="minorHAnsi" w:eastAsia="MS Mincho" w:hAnsiTheme="minorHAnsi" w:cstheme="minorHAnsi"/>
          <w:sz w:val="22"/>
          <w:szCs w:val="22"/>
          <w:lang w:val="ru-RU" w:eastAsia="en-US"/>
        </w:rPr>
        <w:t xml:space="preserve"> на административните услуги</w:t>
      </w:r>
      <w:r w:rsidRPr="007D615B">
        <w:rPr>
          <w:rFonts w:asciiTheme="minorHAnsi" w:eastAsia="MS Mincho" w:hAnsiTheme="minorHAnsi" w:cstheme="minorHAnsi"/>
          <w:sz w:val="22"/>
          <w:szCs w:val="22"/>
          <w:lang w:val="ru-RU" w:eastAsia="en-US"/>
        </w:rPr>
        <w:t xml:space="preserve"> кои се важни за бизнис секторот</w:t>
      </w:r>
      <w:r w:rsidR="00B67964" w:rsidRPr="007D615B">
        <w:rPr>
          <w:rFonts w:asciiTheme="minorHAnsi" w:eastAsia="MS Mincho" w:hAnsiTheme="minorHAnsi" w:cstheme="minorHAnsi"/>
          <w:sz w:val="22"/>
          <w:szCs w:val="22"/>
          <w:lang w:val="ru-RU" w:eastAsia="en-US"/>
        </w:rPr>
        <w:t xml:space="preserve">. </w:t>
      </w:r>
      <w:r w:rsidRPr="007D615B">
        <w:rPr>
          <w:rFonts w:asciiTheme="minorHAnsi" w:eastAsia="MS Mincho" w:hAnsiTheme="minorHAnsi" w:cstheme="minorHAnsi"/>
          <w:sz w:val="22"/>
          <w:szCs w:val="22"/>
          <w:lang w:val="ru-RU" w:eastAsia="en-US"/>
        </w:rPr>
        <w:t xml:space="preserve">И покрај тоа што одредени институции се поврзани на Националната платформа за интероперабилност, приватниот сектор не е доволно информиран и вклучен во искористување на оваа </w:t>
      </w:r>
      <w:r w:rsidRPr="007D615B">
        <w:rPr>
          <w:rFonts w:asciiTheme="minorHAnsi" w:eastAsia="MS Mincho" w:hAnsiTheme="minorHAnsi" w:cstheme="minorHAnsi"/>
          <w:sz w:val="22"/>
          <w:szCs w:val="22"/>
          <w:lang w:val="ru-RU" w:eastAsia="en-US"/>
        </w:rPr>
        <w:lastRenderedPageBreak/>
        <w:t>инфраструктура. Со тоа се спречува приватните компании да пристапат до клучни податоци, со што се намалува нивната можност да придонесат во унапредувањето на јавните услуги и се создава бариера за зголемена соработка меѓу јавниот и приватниот сектор.</w:t>
      </w:r>
    </w:p>
    <w:p w14:paraId="79B4D1F2" w14:textId="77777777" w:rsidR="00B67964" w:rsidRPr="007D615B" w:rsidRDefault="00227618" w:rsidP="007B6DD5">
      <w:pPr>
        <w:spacing w:before="240" w:after="200"/>
        <w:ind w:firstLine="720"/>
        <w:jc w:val="both"/>
        <w:rPr>
          <w:rFonts w:asciiTheme="minorHAnsi" w:eastAsia="MS Mincho" w:hAnsiTheme="minorHAnsi" w:cstheme="minorHAnsi"/>
          <w:sz w:val="22"/>
          <w:szCs w:val="22"/>
          <w:lang w:val="ru-RU" w:eastAsia="en-US"/>
        </w:rPr>
      </w:pPr>
      <w:r w:rsidRPr="007D615B">
        <w:rPr>
          <w:rFonts w:asciiTheme="minorHAnsi" w:eastAsia="MS Mincho" w:hAnsiTheme="minorHAnsi" w:cstheme="minorHAnsi"/>
          <w:sz w:val="22"/>
          <w:szCs w:val="22"/>
          <w:lang w:val="ru-RU" w:eastAsia="en-US"/>
        </w:rPr>
        <w:t>М</w:t>
      </w:r>
      <w:r w:rsidR="00B67964" w:rsidRPr="007D615B">
        <w:rPr>
          <w:rFonts w:asciiTheme="minorHAnsi" w:eastAsia="MS Mincho" w:hAnsiTheme="minorHAnsi" w:cstheme="minorHAnsi"/>
          <w:sz w:val="22"/>
          <w:szCs w:val="22"/>
          <w:lang w:val="ru-RU" w:eastAsia="en-US"/>
        </w:rPr>
        <w:t xml:space="preserve">ладите претприемачи и иновативните фирми не </w:t>
      </w:r>
      <w:r w:rsidR="00B67964" w:rsidRPr="007D615B">
        <w:rPr>
          <w:rFonts w:asciiTheme="minorHAnsi" w:eastAsia="MS Mincho" w:hAnsiTheme="minorHAnsi" w:cstheme="minorHAnsi"/>
          <w:b/>
          <w:bCs/>
          <w:sz w:val="22"/>
          <w:szCs w:val="22"/>
          <w:lang w:val="ru-RU" w:eastAsia="en-US"/>
        </w:rPr>
        <w:t>ја гледаат државата како потенцијален клиент</w:t>
      </w:r>
      <w:r w:rsidR="00B67964" w:rsidRPr="007D615B">
        <w:rPr>
          <w:rFonts w:asciiTheme="minorHAnsi" w:eastAsia="MS Mincho" w:hAnsiTheme="minorHAnsi" w:cstheme="minorHAnsi"/>
          <w:sz w:val="22"/>
          <w:szCs w:val="22"/>
          <w:lang w:val="ru-RU" w:eastAsia="en-US"/>
        </w:rPr>
        <w:t xml:space="preserve">, што ја намалува нивната мотивација да се вклучат во </w:t>
      </w:r>
      <w:r w:rsidR="007D179B" w:rsidRPr="007D615B">
        <w:rPr>
          <w:rFonts w:asciiTheme="minorHAnsi" w:eastAsia="MS Mincho" w:hAnsiTheme="minorHAnsi" w:cstheme="minorHAnsi"/>
          <w:sz w:val="22"/>
          <w:szCs w:val="22"/>
          <w:lang w:val="ru-RU" w:eastAsia="en-US"/>
        </w:rPr>
        <w:t xml:space="preserve">спроведување на операциите во </w:t>
      </w:r>
      <w:r w:rsidR="00B67964" w:rsidRPr="007D615B">
        <w:rPr>
          <w:rFonts w:asciiTheme="minorHAnsi" w:eastAsia="MS Mincho" w:hAnsiTheme="minorHAnsi" w:cstheme="minorHAnsi"/>
          <w:sz w:val="22"/>
          <w:szCs w:val="22"/>
          <w:lang w:val="ru-RU" w:eastAsia="en-US"/>
        </w:rPr>
        <w:t xml:space="preserve">јавниот сектор. Потребно е воспоставување на „отворени полици“ каде што развојните идеи и апликации ќе се претворат во услуги, </w:t>
      </w:r>
      <w:r w:rsidR="00B67964" w:rsidRPr="007D615B">
        <w:rPr>
          <w:rFonts w:asciiTheme="minorHAnsi" w:eastAsia="MS Mincho" w:hAnsiTheme="minorHAnsi" w:cstheme="minorHAnsi"/>
          <w:b/>
          <w:bCs/>
          <w:sz w:val="22"/>
          <w:szCs w:val="22"/>
          <w:lang w:val="ru-RU" w:eastAsia="en-US"/>
        </w:rPr>
        <w:t>што ќе им овозможи на младите таленти да станат соработници на владата</w:t>
      </w:r>
      <w:r w:rsidR="00B67964" w:rsidRPr="007D615B">
        <w:rPr>
          <w:rFonts w:asciiTheme="minorHAnsi" w:eastAsia="MS Mincho" w:hAnsiTheme="minorHAnsi" w:cstheme="minorHAnsi"/>
          <w:sz w:val="22"/>
          <w:szCs w:val="22"/>
          <w:lang w:val="ru-RU" w:eastAsia="en-US"/>
        </w:rPr>
        <w:t>.</w:t>
      </w:r>
    </w:p>
    <w:p w14:paraId="28E723C8" w14:textId="77777777" w:rsidR="002F133E" w:rsidRPr="007D615B" w:rsidRDefault="002F54D0" w:rsidP="007B6DD5">
      <w:pPr>
        <w:spacing w:before="240" w:after="200"/>
        <w:ind w:firstLine="720"/>
        <w:jc w:val="both"/>
        <w:rPr>
          <w:rFonts w:asciiTheme="minorHAnsi" w:eastAsia="MS Mincho" w:hAnsiTheme="minorHAnsi" w:cstheme="minorHAnsi"/>
          <w:b/>
          <w:bCs/>
          <w:sz w:val="22"/>
          <w:szCs w:val="22"/>
          <w:lang w:val="ru-RU" w:eastAsia="en-US"/>
        </w:rPr>
      </w:pPr>
      <w:r w:rsidRPr="007D615B">
        <w:rPr>
          <w:rFonts w:asciiTheme="minorHAnsi" w:eastAsia="MS Mincho" w:hAnsiTheme="minorHAnsi" w:cstheme="minorHAnsi"/>
          <w:sz w:val="22"/>
          <w:szCs w:val="22"/>
          <w:lang w:val="ru-RU" w:eastAsia="en-US"/>
        </w:rPr>
        <w:t>Недостасува</w:t>
      </w:r>
      <w:r w:rsidR="002F133E" w:rsidRPr="007D615B">
        <w:rPr>
          <w:rFonts w:asciiTheme="minorHAnsi" w:eastAsia="MS Mincho" w:hAnsiTheme="minorHAnsi" w:cstheme="minorHAnsi"/>
          <w:b/>
          <w:bCs/>
          <w:sz w:val="22"/>
          <w:szCs w:val="22"/>
          <w:lang w:val="ru-RU" w:eastAsia="en-US"/>
        </w:rPr>
        <w:t>соодветна координација на донаторските активности и управување со финансиските средства што доаѓаат преку странски донации</w:t>
      </w:r>
      <w:r w:rsidR="00735B6E" w:rsidRPr="007D615B">
        <w:rPr>
          <w:rFonts w:asciiTheme="minorHAnsi" w:eastAsia="MS Mincho" w:hAnsiTheme="minorHAnsi" w:cstheme="minorHAnsi"/>
          <w:b/>
          <w:bCs/>
          <w:sz w:val="22"/>
          <w:szCs w:val="22"/>
          <w:lang w:val="ru-RU" w:eastAsia="en-US"/>
        </w:rPr>
        <w:t xml:space="preserve">, но и </w:t>
      </w:r>
      <w:r w:rsidR="003841D9" w:rsidRPr="007D615B">
        <w:rPr>
          <w:rFonts w:asciiTheme="minorHAnsi" w:eastAsia="MS Mincho" w:hAnsiTheme="minorHAnsi" w:cstheme="minorHAnsi"/>
          <w:b/>
          <w:bCs/>
          <w:sz w:val="22"/>
          <w:szCs w:val="22"/>
          <w:lang w:val="ru-RU" w:eastAsia="en-US"/>
        </w:rPr>
        <w:t xml:space="preserve">транспарентен </w:t>
      </w:r>
      <w:r w:rsidR="00735B6E" w:rsidRPr="007D615B">
        <w:rPr>
          <w:rFonts w:asciiTheme="minorHAnsi" w:eastAsia="MS Mincho" w:hAnsiTheme="minorHAnsi" w:cstheme="minorHAnsi"/>
          <w:b/>
          <w:bCs/>
          <w:sz w:val="22"/>
          <w:szCs w:val="22"/>
          <w:lang w:val="ru-RU" w:eastAsia="en-US"/>
        </w:rPr>
        <w:t xml:space="preserve">механизам за управување со фондовите на државата кои </w:t>
      </w:r>
      <w:r w:rsidR="003841D9" w:rsidRPr="007D615B">
        <w:rPr>
          <w:rFonts w:asciiTheme="minorHAnsi" w:eastAsia="MS Mincho" w:hAnsiTheme="minorHAnsi" w:cstheme="minorHAnsi"/>
          <w:b/>
          <w:bCs/>
          <w:sz w:val="22"/>
          <w:szCs w:val="22"/>
          <w:lang w:val="ru-RU" w:eastAsia="en-US"/>
        </w:rPr>
        <w:t xml:space="preserve">се наменети за </w:t>
      </w:r>
      <w:r w:rsidR="009B46C8" w:rsidRPr="007D615B">
        <w:rPr>
          <w:rFonts w:asciiTheme="minorHAnsi" w:eastAsia="MS Mincho" w:hAnsiTheme="minorHAnsi" w:cstheme="minorHAnsi"/>
          <w:b/>
          <w:bCs/>
          <w:sz w:val="22"/>
          <w:szCs w:val="22"/>
          <w:lang w:val="ru-RU" w:eastAsia="en-US"/>
        </w:rPr>
        <w:t xml:space="preserve">поддршка, </w:t>
      </w:r>
      <w:r w:rsidR="003841D9" w:rsidRPr="007D615B">
        <w:rPr>
          <w:rFonts w:asciiTheme="minorHAnsi" w:eastAsia="MS Mincho" w:hAnsiTheme="minorHAnsi" w:cstheme="minorHAnsi"/>
          <w:b/>
          <w:bCs/>
          <w:sz w:val="22"/>
          <w:szCs w:val="22"/>
          <w:lang w:val="ru-RU" w:eastAsia="en-US"/>
        </w:rPr>
        <w:t>иновации</w:t>
      </w:r>
      <w:r w:rsidRPr="007D615B">
        <w:rPr>
          <w:rFonts w:asciiTheme="minorHAnsi" w:eastAsia="MS Mincho" w:hAnsiTheme="minorHAnsi" w:cstheme="minorHAnsi"/>
          <w:b/>
          <w:bCs/>
          <w:sz w:val="22"/>
          <w:szCs w:val="22"/>
          <w:lang w:val="ru-RU" w:eastAsia="en-US"/>
        </w:rPr>
        <w:t xml:space="preserve"> и дигитална трансформација на бизнис секторот</w:t>
      </w:r>
      <w:r w:rsidR="002F133E" w:rsidRPr="007D615B">
        <w:rPr>
          <w:rFonts w:asciiTheme="minorHAnsi" w:eastAsia="MS Mincho" w:hAnsiTheme="minorHAnsi" w:cstheme="minorHAnsi"/>
          <w:sz w:val="22"/>
          <w:szCs w:val="22"/>
          <w:lang w:val="ru-RU" w:eastAsia="en-US"/>
        </w:rPr>
        <w:t>. Без правилна координација</w:t>
      </w:r>
      <w:r w:rsidRPr="007D615B">
        <w:rPr>
          <w:rFonts w:asciiTheme="minorHAnsi" w:eastAsia="MS Mincho" w:hAnsiTheme="minorHAnsi" w:cstheme="minorHAnsi"/>
          <w:sz w:val="22"/>
          <w:szCs w:val="22"/>
          <w:lang w:val="ru-RU" w:eastAsia="en-US"/>
        </w:rPr>
        <w:t xml:space="preserve"> и транспарентен механизам за алокација на фондовите</w:t>
      </w:r>
      <w:r w:rsidR="002F133E" w:rsidRPr="007D615B">
        <w:rPr>
          <w:rFonts w:asciiTheme="minorHAnsi" w:eastAsia="MS Mincho" w:hAnsiTheme="minorHAnsi" w:cstheme="minorHAnsi"/>
          <w:sz w:val="22"/>
          <w:szCs w:val="22"/>
          <w:lang w:val="ru-RU" w:eastAsia="en-US"/>
        </w:rPr>
        <w:t>, постои ризик овие средства да се распределат на проекти кои не се соодветни или кои немаат долгорочна корист за државата. На пример, може да се финансираат активности кои се краткорочни</w:t>
      </w:r>
      <w:r w:rsidR="007C12BF" w:rsidRPr="007D615B">
        <w:rPr>
          <w:rFonts w:asciiTheme="minorHAnsi" w:eastAsia="MS Mincho" w:hAnsiTheme="minorHAnsi" w:cstheme="minorHAnsi"/>
          <w:sz w:val="22"/>
          <w:szCs w:val="22"/>
          <w:lang w:val="ru-RU" w:eastAsia="en-US"/>
        </w:rPr>
        <w:t>, не е возможна нивна одржливост</w:t>
      </w:r>
      <w:r w:rsidR="002F133E" w:rsidRPr="007D615B">
        <w:rPr>
          <w:rFonts w:asciiTheme="minorHAnsi" w:eastAsia="MS Mincho" w:hAnsiTheme="minorHAnsi" w:cstheme="minorHAnsi"/>
          <w:sz w:val="22"/>
          <w:szCs w:val="22"/>
          <w:lang w:val="ru-RU" w:eastAsia="en-US"/>
        </w:rPr>
        <w:t xml:space="preserve"> или не се во согласност со страте</w:t>
      </w:r>
      <w:r w:rsidR="007F3B6B" w:rsidRPr="007D615B">
        <w:rPr>
          <w:rFonts w:asciiTheme="minorHAnsi" w:eastAsia="MS Mincho" w:hAnsiTheme="minorHAnsi" w:cstheme="minorHAnsi"/>
          <w:sz w:val="22"/>
          <w:szCs w:val="22"/>
          <w:lang w:val="ru-RU" w:eastAsia="en-US"/>
        </w:rPr>
        <w:t xml:space="preserve">шките </w:t>
      </w:r>
      <w:r w:rsidR="002F133E" w:rsidRPr="007D615B">
        <w:rPr>
          <w:rFonts w:asciiTheme="minorHAnsi" w:eastAsia="MS Mincho" w:hAnsiTheme="minorHAnsi" w:cstheme="minorHAnsi"/>
          <w:sz w:val="22"/>
          <w:szCs w:val="22"/>
          <w:lang w:val="ru-RU" w:eastAsia="en-US"/>
        </w:rPr>
        <w:t>приоритети на земјата.</w:t>
      </w:r>
      <w:r w:rsidR="009B46C8" w:rsidRPr="007D615B">
        <w:rPr>
          <w:rFonts w:asciiTheme="minorHAnsi" w:eastAsia="MS Mincho" w:hAnsiTheme="minorHAnsi" w:cstheme="minorHAnsi"/>
          <w:sz w:val="22"/>
          <w:szCs w:val="22"/>
          <w:lang w:val="ru-RU" w:eastAsia="en-US"/>
        </w:rPr>
        <w:t xml:space="preserve"> Државата двои значителни средства во форма на субвенции за различни сектори (пр. Земјоделство), со кои се помага самата одржливост на крајните корисници на субвенциите, </w:t>
      </w:r>
      <w:r w:rsidR="009B46C8" w:rsidRPr="007D615B">
        <w:rPr>
          <w:rFonts w:asciiTheme="minorHAnsi" w:eastAsia="MS Mincho" w:hAnsiTheme="minorHAnsi" w:cstheme="minorHAnsi"/>
          <w:b/>
          <w:bCs/>
          <w:sz w:val="22"/>
          <w:szCs w:val="22"/>
          <w:lang w:val="ru-RU" w:eastAsia="en-US"/>
        </w:rPr>
        <w:t xml:space="preserve">но генерално средствата не се користат за подобрување на нивната конкурентност. </w:t>
      </w:r>
    </w:p>
    <w:p w14:paraId="465474AA" w14:textId="77777777" w:rsidR="0015646B" w:rsidRPr="007D615B" w:rsidRDefault="002F133E" w:rsidP="007B6DD5">
      <w:pPr>
        <w:spacing w:before="240" w:after="200"/>
        <w:ind w:firstLine="720"/>
        <w:jc w:val="both"/>
        <w:rPr>
          <w:rFonts w:asciiTheme="minorHAnsi" w:eastAsia="MS Mincho" w:hAnsiTheme="minorHAnsi" w:cstheme="minorHAnsi"/>
          <w:strike/>
          <w:sz w:val="22"/>
          <w:szCs w:val="22"/>
          <w:u w:val="single"/>
          <w:lang w:val="ru-RU" w:eastAsia="en-US"/>
        </w:rPr>
      </w:pPr>
      <w:r w:rsidRPr="007D615B">
        <w:rPr>
          <w:rFonts w:asciiTheme="minorHAnsi" w:eastAsia="MS Mincho" w:hAnsiTheme="minorHAnsi" w:cstheme="minorHAnsi"/>
          <w:sz w:val="22"/>
          <w:szCs w:val="22"/>
          <w:lang w:val="ru-RU" w:eastAsia="en-US"/>
        </w:rPr>
        <w:t>За да се избегнат вакви ситуации, потребно е да се дефинираат јасни државни приоритети кои ќе служат како насоки за тоа кои проекти и активности треба да се поддржат со странските</w:t>
      </w:r>
      <w:r w:rsidR="00AB4775" w:rsidRPr="007D615B">
        <w:rPr>
          <w:rFonts w:asciiTheme="minorHAnsi" w:eastAsia="MS Mincho" w:hAnsiTheme="minorHAnsi" w:cstheme="minorHAnsi"/>
          <w:sz w:val="22"/>
          <w:szCs w:val="22"/>
          <w:lang w:val="ru-RU" w:eastAsia="en-US"/>
        </w:rPr>
        <w:t xml:space="preserve"> и домашните</w:t>
      </w:r>
      <w:r w:rsidRPr="007D615B">
        <w:rPr>
          <w:rFonts w:asciiTheme="minorHAnsi" w:eastAsia="MS Mincho" w:hAnsiTheme="minorHAnsi" w:cstheme="minorHAnsi"/>
          <w:sz w:val="22"/>
          <w:szCs w:val="22"/>
          <w:lang w:val="ru-RU" w:eastAsia="en-US"/>
        </w:rPr>
        <w:t xml:space="preserve"> средства. Ова не само што ќе обезбеди ефективно искористување на </w:t>
      </w:r>
      <w:r w:rsidR="00AB4775" w:rsidRPr="007D615B">
        <w:rPr>
          <w:rFonts w:asciiTheme="minorHAnsi" w:eastAsia="MS Mincho" w:hAnsiTheme="minorHAnsi" w:cstheme="minorHAnsi"/>
          <w:sz w:val="22"/>
          <w:szCs w:val="22"/>
          <w:lang w:val="ru-RU" w:eastAsia="en-US"/>
        </w:rPr>
        <w:t>финансиите</w:t>
      </w:r>
      <w:r w:rsidRPr="007D615B">
        <w:rPr>
          <w:rFonts w:asciiTheme="minorHAnsi" w:eastAsia="MS Mincho" w:hAnsiTheme="minorHAnsi" w:cstheme="minorHAnsi"/>
          <w:sz w:val="22"/>
          <w:szCs w:val="22"/>
          <w:lang w:val="ru-RU" w:eastAsia="en-US"/>
        </w:rPr>
        <w:t xml:space="preserve">, туку и ќе помогне тие да се насочат кон </w:t>
      </w:r>
      <w:r w:rsidR="008E3B44" w:rsidRPr="007D615B">
        <w:rPr>
          <w:rFonts w:asciiTheme="minorHAnsi" w:eastAsia="MS Mincho" w:hAnsiTheme="minorHAnsi" w:cstheme="minorHAnsi"/>
          <w:sz w:val="22"/>
          <w:szCs w:val="22"/>
          <w:lang w:val="ru-RU" w:eastAsia="en-US"/>
        </w:rPr>
        <w:t>проекти</w:t>
      </w:r>
      <w:r w:rsidRPr="007D615B">
        <w:rPr>
          <w:rFonts w:asciiTheme="minorHAnsi" w:eastAsia="MS Mincho" w:hAnsiTheme="minorHAnsi" w:cstheme="minorHAnsi"/>
          <w:sz w:val="22"/>
          <w:szCs w:val="22"/>
          <w:lang w:val="ru-RU" w:eastAsia="en-US"/>
        </w:rPr>
        <w:t xml:space="preserve"> кои ќе донесат трајни придобивки за </w:t>
      </w:r>
      <w:r w:rsidR="008E3B44" w:rsidRPr="007D615B">
        <w:rPr>
          <w:rFonts w:asciiTheme="minorHAnsi" w:eastAsia="MS Mincho" w:hAnsiTheme="minorHAnsi" w:cstheme="minorHAnsi"/>
          <w:sz w:val="22"/>
          <w:szCs w:val="22"/>
          <w:lang w:val="ru-RU" w:eastAsia="en-US"/>
        </w:rPr>
        <w:t>дигиталната трансформација</w:t>
      </w:r>
      <w:r w:rsidR="00594408" w:rsidRPr="007D615B">
        <w:rPr>
          <w:rFonts w:asciiTheme="minorHAnsi" w:eastAsia="MS Mincho" w:hAnsiTheme="minorHAnsi" w:cstheme="minorHAnsi"/>
          <w:sz w:val="22"/>
          <w:szCs w:val="22"/>
          <w:lang w:val="ru-RU" w:eastAsia="en-US"/>
        </w:rPr>
        <w:t xml:space="preserve"> и кои ќе придонесат кон остварување на </w:t>
      </w:r>
      <w:r w:rsidR="007A6A44" w:rsidRPr="007D615B">
        <w:rPr>
          <w:rFonts w:asciiTheme="minorHAnsi" w:eastAsia="MS Mincho" w:hAnsiTheme="minorHAnsi" w:cstheme="minorHAnsi"/>
          <w:sz w:val="22"/>
          <w:szCs w:val="22"/>
          <w:lang w:val="ru-RU" w:eastAsia="en-US"/>
        </w:rPr>
        <w:t>стратешките приоритети и цели на државата</w:t>
      </w:r>
      <w:r w:rsidRPr="007D615B">
        <w:rPr>
          <w:rFonts w:asciiTheme="minorHAnsi" w:eastAsia="MS Mincho" w:hAnsiTheme="minorHAnsi" w:cstheme="minorHAnsi"/>
          <w:sz w:val="22"/>
          <w:szCs w:val="22"/>
          <w:lang w:val="ru-RU" w:eastAsia="en-US"/>
        </w:rPr>
        <w:t>.</w:t>
      </w:r>
    </w:p>
    <w:p w14:paraId="310C82C3" w14:textId="77777777" w:rsidR="00B67964" w:rsidRPr="003327BD" w:rsidRDefault="00B67964" w:rsidP="007B6DD5">
      <w:pPr>
        <w:spacing w:before="240" w:after="200"/>
        <w:ind w:firstLine="720"/>
        <w:rPr>
          <w:rFonts w:asciiTheme="minorHAnsi" w:eastAsia="MS Mincho" w:hAnsiTheme="minorHAnsi" w:cstheme="minorHAnsi"/>
          <w:b/>
          <w:bCs/>
          <w:color w:val="1F4E79" w:themeColor="accent1" w:themeShade="80"/>
          <w:sz w:val="22"/>
          <w:szCs w:val="22"/>
          <w:lang w:val="ru-RU" w:eastAsia="en-US"/>
        </w:rPr>
      </w:pPr>
      <w:r w:rsidRPr="003327BD">
        <w:rPr>
          <w:rFonts w:asciiTheme="minorHAnsi" w:eastAsia="MS Mincho" w:hAnsiTheme="minorHAnsi" w:cstheme="minorHAnsi"/>
          <w:b/>
          <w:bCs/>
          <w:color w:val="1F4E79" w:themeColor="accent1" w:themeShade="80"/>
          <w:sz w:val="22"/>
          <w:szCs w:val="22"/>
          <w:lang w:val="ru-RU" w:eastAsia="en-US"/>
        </w:rPr>
        <w:t>Вештачка интелигенција (ВИ) како двигател за иновации и дигитална трансформација</w:t>
      </w:r>
    </w:p>
    <w:p w14:paraId="480146FC" w14:textId="77777777" w:rsidR="007C12BF" w:rsidRPr="007D615B" w:rsidRDefault="006B558D"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ru-RU"/>
        </w:rPr>
        <w:t>Вештачката интелигенција (ВИ) претставува значаен елемент во модерната дигитална трансформација, овозможувајќи автоматизација, анализа на големи податоци и подобрување на процесите. Интеграцијата на ВИ во националната ИКТ стратегија е неопходна за да се забрза иновацијата и да се создадат нови можности за раст на економијата и подобрување на јавните услуги.</w:t>
      </w:r>
    </w:p>
    <w:p w14:paraId="740D0AB5" w14:textId="77777777" w:rsidR="007C12BF" w:rsidRPr="007D615B" w:rsidRDefault="006B558D"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ru-RU"/>
        </w:rPr>
        <w:t xml:space="preserve">Бизнисите и јавните институции сè уште се соочуваат со </w:t>
      </w:r>
      <w:r w:rsidRPr="007D615B">
        <w:rPr>
          <w:rFonts w:asciiTheme="minorHAnsi" w:hAnsiTheme="minorHAnsi" w:cstheme="minorHAnsi"/>
          <w:b/>
          <w:bCs/>
          <w:sz w:val="22"/>
          <w:szCs w:val="22"/>
          <w:lang w:val="ru-RU"/>
        </w:rPr>
        <w:t>ограничено разбирање за тоа како ВИ може да се искористи за подобрување на нивните активности.</w:t>
      </w:r>
      <w:r w:rsidRPr="007D615B">
        <w:rPr>
          <w:rFonts w:asciiTheme="minorHAnsi" w:hAnsiTheme="minorHAnsi" w:cstheme="minorHAnsi"/>
          <w:sz w:val="22"/>
          <w:szCs w:val="22"/>
          <w:lang w:val="ru-RU"/>
        </w:rPr>
        <w:t xml:space="preserve"> Недоволниот број на експерти за развој и имплементација на ВИ решенија ја ограничува употребата на технологијата. Во моментов </w:t>
      </w:r>
      <w:r w:rsidRPr="007D615B">
        <w:rPr>
          <w:rFonts w:asciiTheme="minorHAnsi" w:hAnsiTheme="minorHAnsi" w:cstheme="minorHAnsi"/>
          <w:b/>
          <w:bCs/>
          <w:sz w:val="22"/>
          <w:szCs w:val="22"/>
          <w:lang w:val="ru-RU"/>
        </w:rPr>
        <w:t>не постои</w:t>
      </w:r>
      <w:r w:rsidR="00190EB5" w:rsidRPr="007D615B">
        <w:rPr>
          <w:rFonts w:asciiTheme="minorHAnsi" w:hAnsiTheme="minorHAnsi" w:cstheme="minorHAnsi"/>
          <w:b/>
          <w:bCs/>
          <w:sz w:val="22"/>
          <w:szCs w:val="22"/>
          <w:lang w:val="ru-RU"/>
        </w:rPr>
        <w:t>заедничка</w:t>
      </w:r>
      <w:r w:rsidRPr="007D615B">
        <w:rPr>
          <w:rFonts w:asciiTheme="minorHAnsi" w:hAnsiTheme="minorHAnsi" w:cstheme="minorHAnsi"/>
          <w:b/>
          <w:bCs/>
          <w:sz w:val="22"/>
          <w:szCs w:val="22"/>
          <w:lang w:val="ru-RU"/>
        </w:rPr>
        <w:t xml:space="preserve"> платформа</w:t>
      </w:r>
      <w:r w:rsidRPr="007D615B">
        <w:rPr>
          <w:rFonts w:asciiTheme="minorHAnsi" w:hAnsiTheme="minorHAnsi" w:cstheme="minorHAnsi"/>
          <w:sz w:val="22"/>
          <w:szCs w:val="22"/>
          <w:lang w:val="ru-RU"/>
        </w:rPr>
        <w:t xml:space="preserve"> за дебата каде </w:t>
      </w:r>
      <w:r w:rsidR="00987E1F" w:rsidRPr="007D615B">
        <w:rPr>
          <w:rFonts w:asciiTheme="minorHAnsi" w:hAnsiTheme="minorHAnsi" w:cstheme="minorHAnsi"/>
          <w:sz w:val="22"/>
          <w:szCs w:val="22"/>
          <w:lang w:val="ru-RU"/>
        </w:rPr>
        <w:t xml:space="preserve">што јавната администрација, </w:t>
      </w:r>
      <w:r w:rsidRPr="007D615B">
        <w:rPr>
          <w:rFonts w:asciiTheme="minorHAnsi" w:hAnsiTheme="minorHAnsi" w:cstheme="minorHAnsi"/>
          <w:sz w:val="22"/>
          <w:szCs w:val="22"/>
          <w:lang w:val="ru-RU"/>
        </w:rPr>
        <w:t xml:space="preserve">академската заедница заедно со бизнис секторот би можеле заедно да работат на развој и истражувања во оваа област. Дополнително, </w:t>
      </w:r>
      <w:r w:rsidR="0067250A" w:rsidRPr="007D615B">
        <w:rPr>
          <w:rFonts w:asciiTheme="minorHAnsi" w:hAnsiTheme="minorHAnsi" w:cstheme="minorHAnsi"/>
          <w:b/>
          <w:bCs/>
          <w:sz w:val="22"/>
          <w:szCs w:val="22"/>
          <w:lang w:val="ru-RU"/>
        </w:rPr>
        <w:t>отсуствува правна рамка која би</w:t>
      </w:r>
      <w:r w:rsidRPr="007D615B">
        <w:rPr>
          <w:rFonts w:asciiTheme="minorHAnsi" w:hAnsiTheme="minorHAnsi" w:cstheme="minorHAnsi"/>
          <w:b/>
          <w:bCs/>
          <w:sz w:val="22"/>
          <w:szCs w:val="22"/>
          <w:lang w:val="ru-RU"/>
        </w:rPr>
        <w:t xml:space="preserve"> гарантира</w:t>
      </w:r>
      <w:r w:rsidR="0067250A" w:rsidRPr="007D615B">
        <w:rPr>
          <w:rFonts w:asciiTheme="minorHAnsi" w:hAnsiTheme="minorHAnsi" w:cstheme="minorHAnsi"/>
          <w:b/>
          <w:bCs/>
          <w:sz w:val="22"/>
          <w:szCs w:val="22"/>
          <w:lang w:val="ru-RU"/>
        </w:rPr>
        <w:t>ла</w:t>
      </w:r>
      <w:r w:rsidRPr="007D615B">
        <w:rPr>
          <w:rFonts w:asciiTheme="minorHAnsi" w:hAnsiTheme="minorHAnsi" w:cstheme="minorHAnsi"/>
          <w:b/>
          <w:bCs/>
          <w:sz w:val="22"/>
          <w:szCs w:val="22"/>
          <w:lang w:val="ru-RU"/>
        </w:rPr>
        <w:t xml:space="preserve"> транспарентност, етичка употреба и заштита на приватноста при имплементација на ВИ</w:t>
      </w:r>
      <w:r w:rsidRPr="007D615B">
        <w:rPr>
          <w:rFonts w:asciiTheme="minorHAnsi" w:hAnsiTheme="minorHAnsi" w:cstheme="minorHAnsi"/>
          <w:sz w:val="22"/>
          <w:szCs w:val="22"/>
          <w:lang w:val="ru-RU"/>
        </w:rPr>
        <w:t>.</w:t>
      </w:r>
    </w:p>
    <w:p w14:paraId="3360C7CD" w14:textId="77777777" w:rsidR="007C12BF" w:rsidRPr="007D615B" w:rsidRDefault="006B558D"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ru-RU"/>
        </w:rPr>
        <w:t xml:space="preserve">Употребата на ВИ може да ја намали бирократијата и да ги подобри јавните услуги преку автоматизирани системи за обработка на документи, анализа на податоци и комуникација со граѓаните. Понатаму, ВИ може да понуди практични решенија за предизвиците во секторите со високо општествено влијание, како што се енергетиката, транспортот, здравството, биомедицината, земјоделството, туризмот и угостителството.Сепак, постои </w:t>
      </w:r>
      <w:r w:rsidRPr="007D615B">
        <w:rPr>
          <w:rFonts w:asciiTheme="minorHAnsi" w:hAnsiTheme="minorHAnsi" w:cstheme="minorHAnsi"/>
          <w:b/>
          <w:bCs/>
          <w:sz w:val="22"/>
          <w:szCs w:val="22"/>
          <w:lang w:val="ru-RU"/>
        </w:rPr>
        <w:t xml:space="preserve">отсуство на концепт </w:t>
      </w:r>
      <w:r w:rsidRPr="007D615B">
        <w:rPr>
          <w:rFonts w:asciiTheme="minorHAnsi" w:hAnsiTheme="minorHAnsi" w:cstheme="minorHAnsi"/>
          <w:b/>
          <w:bCs/>
          <w:sz w:val="22"/>
          <w:szCs w:val="22"/>
          <w:lang w:val="ru-RU"/>
        </w:rPr>
        <w:lastRenderedPageBreak/>
        <w:t>и свест за потребата од интервенции од</w:t>
      </w:r>
      <w:r w:rsidRPr="007D615B">
        <w:rPr>
          <w:rFonts w:asciiTheme="minorHAnsi" w:hAnsiTheme="minorHAnsi" w:cstheme="minorHAnsi"/>
          <w:sz w:val="22"/>
          <w:szCs w:val="22"/>
          <w:lang w:val="ru-RU"/>
        </w:rPr>
        <w:t xml:space="preserve"> страна на државата во насока на поддршка на истражувачките напори за примена на ВИ во решавањето на овие предизвици. Најголем дел од националните ВИ стратегии на другите држави ја опфаќаат </w:t>
      </w:r>
      <w:r w:rsidRPr="007D615B">
        <w:rPr>
          <w:rFonts w:asciiTheme="minorHAnsi" w:hAnsiTheme="minorHAnsi" w:cstheme="minorHAnsi"/>
          <w:b/>
          <w:bCs/>
          <w:sz w:val="22"/>
          <w:szCs w:val="22"/>
          <w:lang w:val="ru-RU"/>
        </w:rPr>
        <w:t>примената на ВИ во здравството, транспортот, производството, и земјоделството,</w:t>
      </w:r>
      <w:r w:rsidRPr="007D615B">
        <w:rPr>
          <w:rFonts w:asciiTheme="minorHAnsi" w:hAnsiTheme="minorHAnsi" w:cstheme="minorHAnsi"/>
          <w:sz w:val="22"/>
          <w:szCs w:val="22"/>
          <w:lang w:val="ru-RU"/>
        </w:rPr>
        <w:t xml:space="preserve"> и Македонија треба да следи сличен пристап при дефинирањето на своите приоритети.</w:t>
      </w:r>
    </w:p>
    <w:p w14:paraId="22DDDBAA" w14:textId="77777777" w:rsidR="007C12BF" w:rsidRPr="007D615B" w:rsidRDefault="00CF0792" w:rsidP="003327BD">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ru-RU"/>
        </w:rPr>
        <w:t xml:space="preserve">Во моментот, </w:t>
      </w:r>
      <w:r w:rsidRPr="007D615B">
        <w:rPr>
          <w:rFonts w:asciiTheme="minorHAnsi" w:hAnsiTheme="minorHAnsi" w:cstheme="minorHAnsi"/>
          <w:b/>
          <w:bCs/>
          <w:sz w:val="22"/>
          <w:szCs w:val="22"/>
          <w:lang w:val="ru-RU"/>
        </w:rPr>
        <w:t>не постои</w:t>
      </w:r>
      <w:r w:rsidR="006B558D" w:rsidRPr="007D615B">
        <w:rPr>
          <w:rFonts w:asciiTheme="minorHAnsi" w:hAnsiTheme="minorHAnsi" w:cstheme="minorHAnsi"/>
          <w:b/>
          <w:bCs/>
          <w:sz w:val="22"/>
          <w:szCs w:val="22"/>
          <w:lang w:val="ru-RU"/>
        </w:rPr>
        <w:t xml:space="preserve"> средина која ќе ја поддржи транзицијата од истражување и развој до комерцијална употреба на ВИ решенијата</w:t>
      </w:r>
      <w:r w:rsidR="006B558D" w:rsidRPr="007D615B">
        <w:rPr>
          <w:rFonts w:asciiTheme="minorHAnsi" w:hAnsiTheme="minorHAnsi" w:cstheme="minorHAnsi"/>
          <w:sz w:val="22"/>
          <w:szCs w:val="22"/>
          <w:lang w:val="ru-RU"/>
        </w:rPr>
        <w:t xml:space="preserve">. </w:t>
      </w:r>
      <w:r w:rsidRPr="007D615B">
        <w:rPr>
          <w:rFonts w:asciiTheme="minorHAnsi" w:hAnsiTheme="minorHAnsi" w:cstheme="minorHAnsi"/>
          <w:sz w:val="22"/>
          <w:szCs w:val="22"/>
          <w:lang w:val="ru-RU"/>
        </w:rPr>
        <w:t>Н</w:t>
      </w:r>
      <w:r w:rsidR="006B558D" w:rsidRPr="007D615B">
        <w:rPr>
          <w:rFonts w:asciiTheme="minorHAnsi" w:hAnsiTheme="minorHAnsi" w:cstheme="minorHAnsi"/>
          <w:sz w:val="22"/>
          <w:szCs w:val="22"/>
          <w:lang w:val="ru-RU"/>
        </w:rPr>
        <w:t>едостига</w:t>
      </w:r>
      <w:r w:rsidR="00FA33A7" w:rsidRPr="007D615B">
        <w:rPr>
          <w:rFonts w:asciiTheme="minorHAnsi" w:hAnsiTheme="minorHAnsi" w:cstheme="minorHAnsi"/>
          <w:sz w:val="22"/>
          <w:szCs w:val="22"/>
          <w:lang w:val="ru-RU"/>
        </w:rPr>
        <w:t xml:space="preserve"> инфраструктура</w:t>
      </w:r>
      <w:r w:rsidR="00EA1895" w:rsidRPr="007D615B">
        <w:rPr>
          <w:rFonts w:asciiTheme="minorHAnsi" w:hAnsiTheme="minorHAnsi" w:cstheme="minorHAnsi"/>
          <w:sz w:val="22"/>
          <w:szCs w:val="22"/>
          <w:lang w:val="ru-RU"/>
        </w:rPr>
        <w:t xml:space="preserve"> што би била поддршка за </w:t>
      </w:r>
      <w:r w:rsidR="006B558D" w:rsidRPr="007D615B">
        <w:rPr>
          <w:rFonts w:asciiTheme="minorHAnsi" w:hAnsiTheme="minorHAnsi" w:cstheme="minorHAnsi"/>
          <w:sz w:val="22"/>
          <w:szCs w:val="22"/>
          <w:lang w:val="ru-RU"/>
        </w:rPr>
        <w:t>експерименти и тестирање на ВИ системи, како и платформи за поврзување и соработка кои ќе обезбедат поддршка за стартапи и нови компании. Овие платформи треба да обезбедат пристап до советување, финансии и инфраструктурни ресурси, како што се компјутери со високи перформанси и големи бази на податоци, што се неопходни за развојот на ВИ системи.</w:t>
      </w:r>
    </w:p>
    <w:p w14:paraId="370E4718" w14:textId="0CA2955A" w:rsidR="005206BB" w:rsidRPr="007B288F" w:rsidRDefault="006B558D" w:rsidP="007B288F">
      <w:pPr>
        <w:spacing w:before="240"/>
        <w:ind w:firstLine="720"/>
        <w:jc w:val="both"/>
        <w:rPr>
          <w:rFonts w:asciiTheme="minorHAnsi" w:hAnsiTheme="minorHAnsi" w:cstheme="minorHAnsi"/>
          <w:sz w:val="22"/>
          <w:szCs w:val="22"/>
          <w:lang w:val="en-GB"/>
        </w:rPr>
      </w:pPr>
      <w:r w:rsidRPr="007D615B">
        <w:rPr>
          <w:rFonts w:asciiTheme="minorHAnsi" w:hAnsiTheme="minorHAnsi" w:cstheme="minorHAnsi"/>
          <w:sz w:val="22"/>
          <w:szCs w:val="22"/>
          <w:lang w:val="ru-RU"/>
        </w:rPr>
        <w:t xml:space="preserve">Исто така, ВИ носи промени во потребите на работните места, заменувајќи одредени човечки активности со автоматизирани процеси. Затоа, потребно е </w:t>
      </w:r>
      <w:r w:rsidRPr="007D615B">
        <w:rPr>
          <w:rFonts w:asciiTheme="minorHAnsi" w:hAnsiTheme="minorHAnsi" w:cstheme="minorHAnsi"/>
          <w:b/>
          <w:bCs/>
          <w:sz w:val="22"/>
          <w:szCs w:val="22"/>
          <w:lang w:val="ru-RU"/>
        </w:rPr>
        <w:t>дефинирање на мерки за минимизирање на негативните влијанија врз пазарот на трудот</w:t>
      </w:r>
      <w:r w:rsidRPr="007D615B">
        <w:rPr>
          <w:rFonts w:asciiTheme="minorHAnsi" w:hAnsiTheme="minorHAnsi" w:cstheme="minorHAnsi"/>
          <w:sz w:val="22"/>
          <w:szCs w:val="22"/>
          <w:lang w:val="ru-RU"/>
        </w:rPr>
        <w:t>, како и развој на програми за преквалификација и обука за граѓаните и бизнисите, за да се подготват за идните промени.Вештачката интелигенција претставува клучна можност за економски и општествен напредок, но нејзината имплементација мора да биде внимателно управувана за да се осигура нејзината одржливост, инклузивност и придобивките за сите сектори во општеството.</w:t>
      </w:r>
    </w:p>
    <w:p w14:paraId="1BAEAAE5" w14:textId="53E5D36E" w:rsidR="003760CD" w:rsidRPr="007D615B" w:rsidRDefault="00142458" w:rsidP="00A53F61">
      <w:pPr>
        <w:spacing w:before="240"/>
        <w:jc w:val="center"/>
        <w:rPr>
          <w:rFonts w:asciiTheme="minorHAnsi" w:hAnsiTheme="minorHAnsi" w:cstheme="minorHAnsi"/>
          <w:sz w:val="22"/>
          <w:szCs w:val="22"/>
          <w:lang w:val="mk-MK"/>
        </w:rPr>
      </w:pPr>
      <w:r>
        <w:rPr>
          <w:rFonts w:asciiTheme="minorHAnsi" w:hAnsiTheme="minorHAnsi" w:cstheme="minorHAnsi"/>
          <w:noProof/>
          <w:sz w:val="22"/>
          <w:szCs w:val="22"/>
          <w:lang w:val="mk-MK"/>
        </w:rPr>
        <w:drawing>
          <wp:inline distT="0" distB="0" distL="0" distR="0" wp14:anchorId="32ED12FB" wp14:editId="6894C4CF">
            <wp:extent cx="4343400" cy="2857500"/>
            <wp:effectExtent l="0" t="0" r="0" b="0"/>
            <wp:docPr id="41180548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DED821" w14:textId="77777777" w:rsidR="009F346C" w:rsidRPr="0080047E" w:rsidRDefault="0013161A" w:rsidP="009268CF">
      <w:pPr>
        <w:pStyle w:val="Heading1"/>
        <w:rPr>
          <w:b/>
          <w:bCs/>
          <w:sz w:val="24"/>
          <w:szCs w:val="24"/>
          <w:lang w:val="ru-RU"/>
        </w:rPr>
      </w:pPr>
      <w:r w:rsidRPr="007B6DD5">
        <w:rPr>
          <w:lang w:val="mk-MK"/>
        </w:rPr>
        <w:br w:type="page"/>
      </w:r>
      <w:bookmarkStart w:id="21" w:name="_Toc181283965"/>
      <w:bookmarkStart w:id="22" w:name="_Toc198221996"/>
      <w:r w:rsidR="009F346C" w:rsidRPr="0080047E">
        <w:rPr>
          <w:b/>
          <w:bCs/>
          <w:sz w:val="24"/>
          <w:szCs w:val="24"/>
          <w:lang w:val="mk-MK"/>
        </w:rPr>
        <w:lastRenderedPageBreak/>
        <w:t>3.</w:t>
      </w:r>
      <w:r w:rsidR="009F346C" w:rsidRPr="0080047E">
        <w:rPr>
          <w:b/>
          <w:bCs/>
          <w:sz w:val="24"/>
          <w:szCs w:val="24"/>
          <w:lang w:val="mk-MK"/>
        </w:rPr>
        <w:tab/>
        <w:t>Стратешка рамка</w:t>
      </w:r>
      <w:bookmarkEnd w:id="21"/>
      <w:bookmarkEnd w:id="22"/>
    </w:p>
    <w:p w14:paraId="7E1621A8" w14:textId="77777777" w:rsidR="009F346C" w:rsidRPr="00B753E4" w:rsidRDefault="0369D44A" w:rsidP="00994C7B">
      <w:pPr>
        <w:spacing w:before="240"/>
        <w:ind w:firstLine="720"/>
        <w:jc w:val="both"/>
        <w:rPr>
          <w:rFonts w:asciiTheme="minorHAnsi" w:hAnsiTheme="minorHAnsi" w:cstheme="minorHAnsi"/>
          <w:b/>
          <w:bCs/>
          <w:sz w:val="22"/>
          <w:szCs w:val="22"/>
          <w:lang w:val="ru-RU"/>
        </w:rPr>
      </w:pPr>
      <w:r w:rsidRPr="007D615B">
        <w:rPr>
          <w:rFonts w:asciiTheme="minorHAnsi" w:hAnsiTheme="minorHAnsi" w:cstheme="minorHAnsi"/>
          <w:sz w:val="22"/>
          <w:szCs w:val="22"/>
          <w:lang w:val="mk-MK"/>
        </w:rPr>
        <w:t xml:space="preserve">Оваа Стратегија ја </w:t>
      </w:r>
      <w:r w:rsidR="0043217C" w:rsidRPr="007D615B">
        <w:rPr>
          <w:rFonts w:asciiTheme="minorHAnsi" w:hAnsiTheme="minorHAnsi" w:cstheme="minorHAnsi"/>
          <w:sz w:val="22"/>
          <w:szCs w:val="22"/>
          <w:lang w:val="mk-MK"/>
        </w:rPr>
        <w:t xml:space="preserve">дефинира </w:t>
      </w:r>
      <w:r w:rsidR="00994C7B" w:rsidRPr="00994C7B">
        <w:rPr>
          <w:rFonts w:asciiTheme="minorHAnsi" w:hAnsiTheme="minorHAnsi" w:cstheme="minorHAnsi"/>
          <w:sz w:val="22"/>
          <w:szCs w:val="22"/>
          <w:lang w:val="mk-MK"/>
        </w:rPr>
        <w:t>визија</w:t>
      </w:r>
      <w:r w:rsidR="00994C7B">
        <w:rPr>
          <w:rFonts w:asciiTheme="minorHAnsi" w:hAnsiTheme="minorHAnsi" w:cstheme="minorHAnsi"/>
          <w:sz w:val="22"/>
          <w:szCs w:val="22"/>
          <w:lang w:val="mk-MK"/>
        </w:rPr>
        <w:t>та</w:t>
      </w:r>
      <w:r w:rsidR="00994C7B" w:rsidRPr="00994C7B">
        <w:rPr>
          <w:rFonts w:asciiTheme="minorHAnsi" w:hAnsiTheme="minorHAnsi" w:cstheme="minorHAnsi"/>
          <w:sz w:val="22"/>
          <w:szCs w:val="22"/>
          <w:lang w:val="mk-MK"/>
        </w:rPr>
        <w:t xml:space="preserve"> и правците на развој на информациските и комуникациските технологии (ИКТ) во Република Северна Македонија, кои ќе овозможат подобрување на дигиталната инфраструктура, иновации во јавниот и приватниот сектор, како и унапредување на јавните услуги и образованието. </w:t>
      </w:r>
    </w:p>
    <w:p w14:paraId="321628A9" w14:textId="77777777" w:rsidR="002701A3" w:rsidRDefault="009F346C" w:rsidP="002701A3">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b/>
          <w:bCs/>
          <w:sz w:val="22"/>
          <w:szCs w:val="22"/>
          <w:lang w:val="mk-MK"/>
        </w:rPr>
        <w:t>Визијата</w:t>
      </w:r>
      <w:r w:rsidR="00E432A0">
        <w:rPr>
          <w:rFonts w:asciiTheme="minorHAnsi" w:hAnsiTheme="minorHAnsi" w:cstheme="minorHAnsi"/>
          <w:b/>
          <w:bCs/>
          <w:sz w:val="22"/>
          <w:szCs w:val="22"/>
          <w:lang w:val="mk-MK"/>
        </w:rPr>
        <w:t xml:space="preserve"> </w:t>
      </w:r>
      <w:r w:rsidR="00CC2417" w:rsidRPr="007B6DD5">
        <w:rPr>
          <w:rFonts w:asciiTheme="minorHAnsi" w:hAnsiTheme="minorHAnsi" w:cstheme="minorHAnsi"/>
          <w:sz w:val="22"/>
          <w:szCs w:val="22"/>
          <w:lang w:val="ru-RU"/>
        </w:rPr>
        <w:t xml:space="preserve">на </w:t>
      </w:r>
      <w:r w:rsidR="00CC2417" w:rsidRPr="007D615B">
        <w:rPr>
          <w:rFonts w:asciiTheme="minorHAnsi" w:hAnsiTheme="minorHAnsi" w:cstheme="minorHAnsi"/>
          <w:sz w:val="22"/>
          <w:szCs w:val="22"/>
          <w:lang w:val="ru-RU"/>
        </w:rPr>
        <w:t xml:space="preserve">СМАРТ/МК </w:t>
      </w:r>
      <w:r w:rsidR="003918E3" w:rsidRPr="007D615B">
        <w:rPr>
          <w:rFonts w:asciiTheme="minorHAnsi" w:hAnsiTheme="minorHAnsi" w:cstheme="minorHAnsi"/>
          <w:sz w:val="22"/>
          <w:szCs w:val="22"/>
          <w:lang w:val="mk-MK"/>
        </w:rPr>
        <w:t xml:space="preserve">е да ја </w:t>
      </w:r>
      <w:r w:rsidR="004253C0" w:rsidRPr="007D615B">
        <w:rPr>
          <w:rFonts w:asciiTheme="minorHAnsi" w:hAnsiTheme="minorHAnsi" w:cstheme="minorHAnsi"/>
          <w:sz w:val="22"/>
          <w:szCs w:val="22"/>
          <w:lang w:val="mk-MK"/>
        </w:rPr>
        <w:t xml:space="preserve">трансформира Република Северна Македонија во </w:t>
      </w:r>
      <w:r w:rsidR="003918E3" w:rsidRPr="007D615B">
        <w:rPr>
          <w:rFonts w:asciiTheme="minorHAnsi" w:hAnsiTheme="minorHAnsi" w:cstheme="minorHAnsi"/>
          <w:sz w:val="22"/>
          <w:szCs w:val="22"/>
          <w:lang w:val="mk-MK"/>
        </w:rPr>
        <w:t>современа и дигитално напредна земја</w:t>
      </w:r>
      <w:r w:rsidR="00084EBE" w:rsidRPr="007D615B">
        <w:rPr>
          <w:rFonts w:asciiTheme="minorHAnsi" w:hAnsiTheme="minorHAnsi" w:cstheme="minorHAnsi"/>
          <w:sz w:val="22"/>
          <w:szCs w:val="22"/>
          <w:lang w:val="mk-MK"/>
        </w:rPr>
        <w:t>.</w:t>
      </w:r>
    </w:p>
    <w:p w14:paraId="1722B456" w14:textId="77777777" w:rsidR="002701A3" w:rsidRPr="002701A3" w:rsidRDefault="002701A3" w:rsidP="002701A3">
      <w:pPr>
        <w:spacing w:before="240"/>
        <w:ind w:firstLine="720"/>
        <w:jc w:val="both"/>
        <w:rPr>
          <w:rFonts w:asciiTheme="minorHAnsi" w:hAnsiTheme="minorHAnsi" w:cstheme="minorHAnsi"/>
          <w:sz w:val="22"/>
          <w:szCs w:val="22"/>
          <w:lang w:val="ru-RU"/>
        </w:rPr>
      </w:pPr>
      <w:r w:rsidRPr="009B2D8D">
        <w:rPr>
          <w:rFonts w:asciiTheme="minorHAnsi" w:hAnsiTheme="minorHAnsi" w:cstheme="minorHAnsi"/>
          <w:b/>
          <w:sz w:val="22"/>
          <w:szCs w:val="22"/>
          <w:lang w:val="mk-MK"/>
        </w:rPr>
        <w:t>Мисијата</w:t>
      </w:r>
      <w:r w:rsidR="00E432A0">
        <w:rPr>
          <w:rFonts w:asciiTheme="minorHAnsi" w:hAnsiTheme="minorHAnsi" w:cstheme="minorHAnsi"/>
          <w:b/>
          <w:sz w:val="22"/>
          <w:szCs w:val="22"/>
          <w:lang w:val="mk-MK"/>
        </w:rPr>
        <w:t xml:space="preserve"> </w:t>
      </w:r>
      <w:r>
        <w:rPr>
          <w:rFonts w:asciiTheme="minorHAnsi" w:hAnsiTheme="minorHAnsi" w:cstheme="minorHAnsi"/>
          <w:sz w:val="22"/>
          <w:szCs w:val="22"/>
          <w:lang w:val="mk-MK"/>
        </w:rPr>
        <w:t xml:space="preserve">на СМАРТ/МК </w:t>
      </w:r>
      <w:r w:rsidRPr="00790CF2">
        <w:rPr>
          <w:rFonts w:asciiTheme="minorHAnsi" w:hAnsiTheme="minorHAnsi" w:cstheme="minorHAnsi"/>
          <w:sz w:val="22"/>
          <w:szCs w:val="22"/>
          <w:lang w:val="mk-MK"/>
        </w:rPr>
        <w:t xml:space="preserve">е да </w:t>
      </w:r>
      <w:r>
        <w:rPr>
          <w:rFonts w:asciiTheme="minorHAnsi" w:hAnsiTheme="minorHAnsi" w:cstheme="minorHAnsi"/>
          <w:sz w:val="22"/>
          <w:szCs w:val="22"/>
          <w:lang w:val="mk-MK"/>
        </w:rPr>
        <w:t xml:space="preserve">развие и </w:t>
      </w:r>
      <w:r w:rsidRPr="00790CF2">
        <w:rPr>
          <w:rFonts w:asciiTheme="minorHAnsi" w:hAnsiTheme="minorHAnsi" w:cstheme="minorHAnsi"/>
          <w:sz w:val="22"/>
          <w:szCs w:val="22"/>
          <w:lang w:val="mk-MK"/>
        </w:rPr>
        <w:t xml:space="preserve">интегрира </w:t>
      </w:r>
      <w:r>
        <w:rPr>
          <w:rFonts w:asciiTheme="minorHAnsi" w:hAnsiTheme="minorHAnsi" w:cstheme="minorHAnsi"/>
          <w:sz w:val="22"/>
          <w:szCs w:val="22"/>
          <w:lang w:val="mk-MK"/>
        </w:rPr>
        <w:t xml:space="preserve">софистицирани и иновативни информациски и комуникациски технологии </w:t>
      </w:r>
      <w:r w:rsidRPr="00790CF2">
        <w:rPr>
          <w:rFonts w:asciiTheme="minorHAnsi" w:hAnsiTheme="minorHAnsi" w:cstheme="minorHAnsi"/>
          <w:sz w:val="22"/>
          <w:szCs w:val="22"/>
          <w:lang w:val="mk-MK"/>
        </w:rPr>
        <w:t xml:space="preserve">во сите </w:t>
      </w:r>
      <w:r>
        <w:rPr>
          <w:rFonts w:asciiTheme="minorHAnsi" w:hAnsiTheme="minorHAnsi" w:cstheme="minorHAnsi"/>
          <w:sz w:val="22"/>
          <w:szCs w:val="22"/>
          <w:lang w:val="mk-MK"/>
        </w:rPr>
        <w:t>сегменти на секојдневието на граѓаните,</w:t>
      </w:r>
      <w:r w:rsidRPr="00CE5BDE">
        <w:rPr>
          <w:rFonts w:asciiTheme="minorHAnsi" w:hAnsiTheme="minorHAnsi" w:cstheme="minorHAnsi"/>
          <w:sz w:val="22"/>
          <w:szCs w:val="22"/>
          <w:lang w:val="mk-MK"/>
        </w:rPr>
        <w:t xml:space="preserve">создавајќи </w:t>
      </w:r>
      <w:r>
        <w:rPr>
          <w:rFonts w:asciiTheme="minorHAnsi" w:hAnsiTheme="minorHAnsi" w:cstheme="minorHAnsi"/>
          <w:sz w:val="22"/>
          <w:szCs w:val="22"/>
          <w:lang w:val="mk-MK"/>
        </w:rPr>
        <w:t xml:space="preserve">општество во кое </w:t>
      </w:r>
      <w:r w:rsidRPr="00CE5BDE">
        <w:rPr>
          <w:rFonts w:asciiTheme="minorHAnsi" w:hAnsiTheme="minorHAnsi" w:cstheme="minorHAnsi"/>
          <w:sz w:val="22"/>
          <w:szCs w:val="22"/>
          <w:lang w:val="mk-MK"/>
        </w:rPr>
        <w:t xml:space="preserve"> ќе г</w:t>
      </w:r>
      <w:r>
        <w:rPr>
          <w:rFonts w:asciiTheme="minorHAnsi" w:hAnsiTheme="minorHAnsi" w:cstheme="minorHAnsi"/>
          <w:sz w:val="22"/>
          <w:szCs w:val="22"/>
          <w:lang w:val="mk-MK"/>
        </w:rPr>
        <w:t>о</w:t>
      </w:r>
      <w:r w:rsidRPr="00CE5BDE">
        <w:rPr>
          <w:rFonts w:asciiTheme="minorHAnsi" w:hAnsiTheme="minorHAnsi" w:cstheme="minorHAnsi"/>
          <w:sz w:val="22"/>
          <w:szCs w:val="22"/>
          <w:lang w:val="mk-MK"/>
        </w:rPr>
        <w:t xml:space="preserve"> поттикне развојот на</w:t>
      </w:r>
      <w:r>
        <w:rPr>
          <w:rFonts w:asciiTheme="minorHAnsi" w:hAnsiTheme="minorHAnsi" w:cstheme="minorHAnsi"/>
          <w:sz w:val="22"/>
          <w:szCs w:val="22"/>
          <w:lang w:val="mk-MK"/>
        </w:rPr>
        <w:t xml:space="preserve"> ИТ</w:t>
      </w:r>
      <w:r w:rsidRPr="00CE5BDE">
        <w:rPr>
          <w:rFonts w:asciiTheme="minorHAnsi" w:hAnsiTheme="minorHAnsi" w:cstheme="minorHAnsi"/>
          <w:sz w:val="22"/>
          <w:szCs w:val="22"/>
          <w:lang w:val="mk-MK"/>
        </w:rPr>
        <w:t xml:space="preserve"> таленти и </w:t>
      </w:r>
      <w:r>
        <w:rPr>
          <w:rFonts w:asciiTheme="minorHAnsi" w:hAnsiTheme="minorHAnsi" w:cstheme="minorHAnsi"/>
          <w:sz w:val="22"/>
          <w:szCs w:val="22"/>
          <w:lang w:val="mk-MK"/>
        </w:rPr>
        <w:t xml:space="preserve">сите граѓани и </w:t>
      </w:r>
      <w:r w:rsidRPr="00CE5BDE">
        <w:rPr>
          <w:rFonts w:asciiTheme="minorHAnsi" w:hAnsiTheme="minorHAnsi" w:cstheme="minorHAnsi"/>
          <w:sz w:val="22"/>
          <w:szCs w:val="22"/>
          <w:lang w:val="mk-MK"/>
        </w:rPr>
        <w:t>ќе се фокусира на високи стандарди,</w:t>
      </w:r>
      <w:r>
        <w:rPr>
          <w:rFonts w:asciiTheme="minorHAnsi" w:hAnsiTheme="minorHAnsi" w:cstheme="minorHAnsi"/>
          <w:sz w:val="22"/>
          <w:szCs w:val="22"/>
          <w:lang w:val="mk-MK"/>
        </w:rPr>
        <w:t xml:space="preserve"> во насока на социо-економска трансформација на Република Северна Македонија и нејзина поголема конкурентност во регионот и во светот</w:t>
      </w:r>
      <w:r w:rsidRPr="00790CF2">
        <w:rPr>
          <w:rFonts w:asciiTheme="minorHAnsi" w:hAnsiTheme="minorHAnsi" w:cstheme="minorHAnsi"/>
          <w:sz w:val="22"/>
          <w:szCs w:val="22"/>
          <w:lang w:val="mk-MK"/>
        </w:rPr>
        <w:t xml:space="preserve">. </w:t>
      </w:r>
    </w:p>
    <w:p w14:paraId="296D1206" w14:textId="77777777" w:rsidR="009D156E" w:rsidRPr="007D615B" w:rsidRDefault="00084EBE"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Д</w:t>
      </w:r>
      <w:r w:rsidR="009D156E" w:rsidRPr="007D615B">
        <w:rPr>
          <w:rFonts w:asciiTheme="minorHAnsi" w:hAnsiTheme="minorHAnsi" w:cstheme="minorHAnsi"/>
          <w:sz w:val="22"/>
          <w:szCs w:val="22"/>
          <w:lang w:val="mk-MK"/>
        </w:rPr>
        <w:t>окументот ја претставува стратешката рамка, рамка</w:t>
      </w:r>
      <w:r w:rsidRPr="007D615B">
        <w:rPr>
          <w:rFonts w:asciiTheme="minorHAnsi" w:hAnsiTheme="minorHAnsi" w:cstheme="minorHAnsi"/>
          <w:sz w:val="22"/>
          <w:szCs w:val="22"/>
          <w:lang w:val="mk-MK"/>
        </w:rPr>
        <w:t>та</w:t>
      </w:r>
      <w:r w:rsidR="009D156E" w:rsidRPr="007D615B">
        <w:rPr>
          <w:rFonts w:asciiTheme="minorHAnsi" w:hAnsiTheme="minorHAnsi" w:cstheme="minorHAnsi"/>
          <w:sz w:val="22"/>
          <w:szCs w:val="22"/>
          <w:lang w:val="mk-MK"/>
        </w:rPr>
        <w:t xml:space="preserve"> за следење и оценување на стратегијата и </w:t>
      </w:r>
      <w:r w:rsidR="006912F8" w:rsidRPr="007D615B">
        <w:rPr>
          <w:rFonts w:asciiTheme="minorHAnsi" w:hAnsiTheme="minorHAnsi" w:cstheme="minorHAnsi"/>
          <w:sz w:val="22"/>
          <w:szCs w:val="22"/>
          <w:lang w:val="mk-MK"/>
        </w:rPr>
        <w:t>правците на дејствување</w:t>
      </w:r>
      <w:r w:rsidR="009D156E" w:rsidRPr="007D615B">
        <w:rPr>
          <w:rFonts w:asciiTheme="minorHAnsi" w:hAnsiTheme="minorHAnsi" w:cstheme="minorHAnsi"/>
          <w:sz w:val="22"/>
          <w:szCs w:val="22"/>
          <w:lang w:val="mk-MK"/>
        </w:rPr>
        <w:t xml:space="preserve">кои водат кон </w:t>
      </w:r>
      <w:r w:rsidR="00EA7AA6" w:rsidRPr="007D615B">
        <w:rPr>
          <w:rFonts w:asciiTheme="minorHAnsi" w:hAnsiTheme="minorHAnsi" w:cstheme="minorHAnsi"/>
          <w:sz w:val="22"/>
          <w:szCs w:val="22"/>
          <w:lang w:val="mk-MK"/>
        </w:rPr>
        <w:t xml:space="preserve">постигнување на </w:t>
      </w:r>
      <w:r w:rsidR="009D156E" w:rsidRPr="007D615B">
        <w:rPr>
          <w:rFonts w:asciiTheme="minorHAnsi" w:hAnsiTheme="minorHAnsi" w:cstheme="minorHAnsi"/>
          <w:sz w:val="22"/>
          <w:szCs w:val="22"/>
          <w:lang w:val="mk-MK"/>
        </w:rPr>
        <w:t xml:space="preserve">стратешките цели. Покрај стратегијата, подготвен е и </w:t>
      </w:r>
      <w:r w:rsidR="00857052" w:rsidRPr="007D615B">
        <w:rPr>
          <w:rFonts w:asciiTheme="minorHAnsi" w:hAnsiTheme="minorHAnsi" w:cstheme="minorHAnsi"/>
          <w:sz w:val="22"/>
          <w:szCs w:val="22"/>
          <w:lang w:val="mk-MK"/>
        </w:rPr>
        <w:t>Акциски</w:t>
      </w:r>
      <w:r w:rsidR="009D156E" w:rsidRPr="007D615B">
        <w:rPr>
          <w:rFonts w:asciiTheme="minorHAnsi" w:hAnsiTheme="minorHAnsi" w:cstheme="minorHAnsi"/>
          <w:sz w:val="22"/>
          <w:szCs w:val="22"/>
          <w:lang w:val="mk-MK"/>
        </w:rPr>
        <w:t xml:space="preserve"> план за периодот 202</w:t>
      </w:r>
      <w:r w:rsidR="009F098D" w:rsidRPr="007D615B">
        <w:rPr>
          <w:rFonts w:asciiTheme="minorHAnsi" w:hAnsiTheme="minorHAnsi" w:cstheme="minorHAnsi"/>
          <w:sz w:val="22"/>
          <w:szCs w:val="22"/>
          <w:lang w:val="mk-MK"/>
        </w:rPr>
        <w:t>5</w:t>
      </w:r>
      <w:r w:rsidR="009D156E" w:rsidRPr="007D615B">
        <w:rPr>
          <w:rFonts w:asciiTheme="minorHAnsi" w:hAnsiTheme="minorHAnsi" w:cstheme="minorHAnsi"/>
          <w:sz w:val="22"/>
          <w:szCs w:val="22"/>
          <w:lang w:val="mk-MK"/>
        </w:rPr>
        <w:t>-</w:t>
      </w:r>
      <w:r w:rsidR="00BD5D21" w:rsidRPr="007D615B">
        <w:rPr>
          <w:rFonts w:asciiTheme="minorHAnsi" w:hAnsiTheme="minorHAnsi" w:cstheme="minorHAnsi"/>
          <w:sz w:val="22"/>
          <w:szCs w:val="22"/>
          <w:lang w:val="mk-MK"/>
        </w:rPr>
        <w:t>2027 година, додека за периодот од 2028 до 2030 година се предвидува ревизија и изработка на нов Акциски план</w:t>
      </w:r>
      <w:r w:rsidR="0043217C" w:rsidRPr="007D615B">
        <w:rPr>
          <w:rFonts w:asciiTheme="minorHAnsi" w:hAnsiTheme="minorHAnsi" w:cstheme="minorHAnsi"/>
          <w:sz w:val="22"/>
          <w:szCs w:val="22"/>
          <w:lang w:val="mk-MK"/>
        </w:rPr>
        <w:t xml:space="preserve">, земајќи предвид дека ИКТ областа е динамична и неопходна е флексибилност и </w:t>
      </w:r>
      <w:r w:rsidR="000E016A" w:rsidRPr="007D615B">
        <w:rPr>
          <w:rFonts w:asciiTheme="minorHAnsi" w:hAnsiTheme="minorHAnsi" w:cstheme="minorHAnsi"/>
          <w:sz w:val="22"/>
          <w:szCs w:val="22"/>
          <w:lang w:val="mk-MK"/>
        </w:rPr>
        <w:t>прилагодливост</w:t>
      </w:r>
      <w:r w:rsidR="009D156E" w:rsidRPr="007D615B">
        <w:rPr>
          <w:rFonts w:asciiTheme="minorHAnsi" w:hAnsiTheme="minorHAnsi" w:cstheme="minorHAnsi"/>
          <w:sz w:val="22"/>
          <w:szCs w:val="22"/>
          <w:lang w:val="mk-MK"/>
        </w:rPr>
        <w:t>.</w:t>
      </w:r>
    </w:p>
    <w:p w14:paraId="58592E4B" w14:textId="77777777" w:rsidR="009F346C" w:rsidRPr="007D615B" w:rsidRDefault="009F346C" w:rsidP="007B6DD5">
      <w:pPr>
        <w:spacing w:before="240"/>
        <w:ind w:firstLine="720"/>
        <w:rPr>
          <w:rFonts w:asciiTheme="minorHAnsi" w:hAnsiTheme="minorHAnsi" w:cstheme="minorHAnsi"/>
          <w:sz w:val="22"/>
          <w:szCs w:val="22"/>
          <w:lang w:val="mk-MK"/>
        </w:rPr>
      </w:pPr>
    </w:p>
    <w:p w14:paraId="7051E356" w14:textId="77777777" w:rsidR="009F346C" w:rsidRPr="00B753E4" w:rsidRDefault="00CA0953" w:rsidP="007B6DD5">
      <w:pPr>
        <w:spacing w:before="240"/>
        <w:ind w:firstLine="720"/>
        <w:rPr>
          <w:rFonts w:asciiTheme="minorHAnsi" w:hAnsiTheme="minorHAnsi" w:cstheme="minorHAnsi"/>
          <w:sz w:val="22"/>
          <w:szCs w:val="22"/>
          <w:lang w:val="ru-RU"/>
        </w:rPr>
      </w:pPr>
      <w:r w:rsidRPr="007D615B">
        <w:rPr>
          <w:rFonts w:asciiTheme="minorHAnsi" w:hAnsiTheme="minorHAnsi" w:cstheme="minorHAnsi"/>
          <w:b/>
          <w:color w:val="4472C4"/>
          <w:sz w:val="22"/>
          <w:szCs w:val="22"/>
          <w:lang w:val="mk-MK"/>
        </w:rPr>
        <w:t>Приоритетни области</w:t>
      </w:r>
    </w:p>
    <w:p w14:paraId="108B5042" w14:textId="617AC051" w:rsidR="00261727" w:rsidRDefault="002A673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Оваа ИКТ стратегијата</w:t>
      </w:r>
      <w:r w:rsidR="009F346C" w:rsidRPr="007D615B">
        <w:rPr>
          <w:rFonts w:asciiTheme="minorHAnsi" w:hAnsiTheme="minorHAnsi" w:cstheme="minorHAnsi"/>
          <w:sz w:val="22"/>
          <w:szCs w:val="22"/>
          <w:lang w:val="mk-MK"/>
        </w:rPr>
        <w:t xml:space="preserve"> е изградена над четири главни столба:</w:t>
      </w:r>
    </w:p>
    <w:p w14:paraId="4B92AAC0" w14:textId="46790D94" w:rsidR="00261727" w:rsidRPr="009017A7" w:rsidRDefault="00FA435F" w:rsidP="00C44A9A">
      <w:pPr>
        <w:pStyle w:val="ListParagraph"/>
        <w:numPr>
          <w:ilvl w:val="0"/>
          <w:numId w:val="17"/>
        </w:numPr>
        <w:spacing w:before="240"/>
        <w:jc w:val="both"/>
        <w:rPr>
          <w:rFonts w:asciiTheme="minorHAnsi" w:hAnsiTheme="minorHAnsi" w:cstheme="minorHAnsi"/>
          <w:b/>
          <w:sz w:val="22"/>
          <w:szCs w:val="22"/>
          <w:lang w:val="mk-MK"/>
        </w:rPr>
      </w:pPr>
      <w:r w:rsidRPr="009017A7">
        <w:rPr>
          <w:rFonts w:asciiTheme="minorHAnsi" w:hAnsiTheme="minorHAnsi" w:cstheme="minorHAnsi"/>
          <w:b/>
          <w:sz w:val="22"/>
          <w:szCs w:val="22"/>
          <w:lang w:val="mk-MK"/>
        </w:rPr>
        <w:t>ИКТ инфраструктура</w:t>
      </w:r>
      <w:r w:rsidR="0019362D" w:rsidRPr="009017A7">
        <w:rPr>
          <w:rFonts w:asciiTheme="minorHAnsi" w:hAnsiTheme="minorHAnsi" w:cstheme="minorHAnsi"/>
          <w:b/>
          <w:sz w:val="22"/>
          <w:szCs w:val="22"/>
          <w:lang w:val="mk-MK"/>
        </w:rPr>
        <w:t xml:space="preserve"> и поврзливост</w:t>
      </w:r>
      <w:r w:rsidR="000D56F3">
        <w:rPr>
          <w:rFonts w:asciiTheme="minorHAnsi" w:hAnsiTheme="minorHAnsi" w:cstheme="minorHAnsi"/>
          <w:b/>
          <w:sz w:val="22"/>
          <w:szCs w:val="22"/>
          <w:lang w:val="mk-MK"/>
        </w:rPr>
        <w:t xml:space="preserve">, </w:t>
      </w:r>
      <w:r w:rsidR="000D56F3">
        <w:rPr>
          <w:rFonts w:asciiTheme="minorHAnsi" w:hAnsiTheme="minorHAnsi" w:cstheme="minorHAnsi"/>
          <w:bCs/>
          <w:sz w:val="22"/>
          <w:szCs w:val="22"/>
          <w:lang w:val="mk-MK"/>
        </w:rPr>
        <w:t xml:space="preserve">каде што општата цел е </w:t>
      </w:r>
      <w:r w:rsidR="0080047E" w:rsidRPr="0080047E">
        <w:rPr>
          <w:rFonts w:asciiTheme="minorHAnsi" w:hAnsiTheme="minorHAnsi" w:cstheme="minorHAnsi"/>
          <w:bCs/>
          <w:sz w:val="22"/>
          <w:szCs w:val="22"/>
          <w:lang w:val="mk-MK"/>
        </w:rPr>
        <w:t xml:space="preserve">да се обезбеди можност за гигабитно поврзување по </w:t>
      </w:r>
      <w:r w:rsidR="003C6C7F">
        <w:rPr>
          <w:rFonts w:asciiTheme="minorHAnsi" w:hAnsiTheme="minorHAnsi" w:cstheme="minorHAnsi"/>
          <w:bCs/>
          <w:sz w:val="22"/>
          <w:szCs w:val="22"/>
          <w:lang w:val="mk-MK"/>
        </w:rPr>
        <w:t>достапна</w:t>
      </w:r>
      <w:r w:rsidR="003C6C7F" w:rsidRPr="0080047E">
        <w:rPr>
          <w:rFonts w:asciiTheme="minorHAnsi" w:hAnsiTheme="minorHAnsi" w:cstheme="minorHAnsi"/>
          <w:bCs/>
          <w:sz w:val="22"/>
          <w:szCs w:val="22"/>
          <w:lang w:val="mk-MK"/>
        </w:rPr>
        <w:t xml:space="preserve"> </w:t>
      </w:r>
      <w:r w:rsidR="0080047E" w:rsidRPr="0080047E">
        <w:rPr>
          <w:rFonts w:asciiTheme="minorHAnsi" w:hAnsiTheme="minorHAnsi" w:cstheme="minorHAnsi"/>
          <w:bCs/>
          <w:sz w:val="22"/>
          <w:szCs w:val="22"/>
          <w:lang w:val="mk-MK"/>
        </w:rPr>
        <w:t>цена и пристап за сите граѓани и институции од јавниот сектор во Северна Македонија.</w:t>
      </w:r>
    </w:p>
    <w:p w14:paraId="54AD591F" w14:textId="77777777" w:rsidR="00261727" w:rsidRPr="00351AF0" w:rsidRDefault="00E73866" w:rsidP="00C44A9A">
      <w:pPr>
        <w:pStyle w:val="ListParagraph"/>
        <w:numPr>
          <w:ilvl w:val="0"/>
          <w:numId w:val="17"/>
        </w:numPr>
        <w:spacing w:before="240"/>
        <w:jc w:val="both"/>
        <w:rPr>
          <w:rFonts w:asciiTheme="minorHAnsi" w:hAnsiTheme="minorHAnsi" w:cstheme="minorHAnsi"/>
          <w:b/>
          <w:sz w:val="22"/>
          <w:szCs w:val="22"/>
          <w:lang w:val="mk-MK"/>
        </w:rPr>
      </w:pPr>
      <w:r w:rsidRPr="00351AF0">
        <w:rPr>
          <w:rFonts w:asciiTheme="minorHAnsi" w:hAnsiTheme="minorHAnsi" w:cstheme="minorHAnsi"/>
          <w:b/>
          <w:sz w:val="22"/>
          <w:szCs w:val="22"/>
          <w:lang w:val="mk-MK"/>
        </w:rPr>
        <w:t xml:space="preserve">Дигитални </w:t>
      </w:r>
      <w:r w:rsidR="0019362D" w:rsidRPr="00351AF0">
        <w:rPr>
          <w:rFonts w:asciiTheme="minorHAnsi" w:hAnsiTheme="minorHAnsi" w:cstheme="minorHAnsi"/>
          <w:b/>
          <w:sz w:val="22"/>
          <w:szCs w:val="22"/>
          <w:lang w:val="mk-MK"/>
        </w:rPr>
        <w:t>компетенции и инклузивност</w:t>
      </w:r>
      <w:r w:rsidR="000D56F3">
        <w:rPr>
          <w:rFonts w:asciiTheme="minorHAnsi" w:hAnsiTheme="minorHAnsi" w:cstheme="minorHAnsi"/>
          <w:b/>
          <w:sz w:val="22"/>
          <w:szCs w:val="22"/>
          <w:lang w:val="mk-MK"/>
        </w:rPr>
        <w:t xml:space="preserve">, </w:t>
      </w:r>
      <w:r w:rsidR="000D56F3" w:rsidRPr="000D56F3">
        <w:rPr>
          <w:rFonts w:asciiTheme="minorHAnsi" w:hAnsiTheme="minorHAnsi" w:cstheme="minorHAnsi"/>
          <w:bCs/>
          <w:sz w:val="22"/>
          <w:szCs w:val="22"/>
          <w:lang w:val="mk-MK"/>
        </w:rPr>
        <w:t>каде што општата цел е</w:t>
      </w:r>
      <w:r w:rsidR="0080047E" w:rsidRPr="0080047E">
        <w:rPr>
          <w:rFonts w:asciiTheme="minorHAnsi" w:hAnsiTheme="minorHAnsi" w:cstheme="minorHAnsi"/>
          <w:bCs/>
          <w:sz w:val="22"/>
          <w:szCs w:val="22"/>
          <w:lang w:val="mk-MK"/>
        </w:rPr>
        <w:t>да се развијат граѓани со соодветни дигитални компетенции (вештини, знаења и способности) кои ќе им овозможат да напредуваат и успешно функционираат во сè повеќе дигитализираниот и технолошки напреден свет.</w:t>
      </w:r>
    </w:p>
    <w:p w14:paraId="1940DE25" w14:textId="77777777" w:rsidR="00261727" w:rsidRPr="00351AF0" w:rsidRDefault="0019362D" w:rsidP="00C44A9A">
      <w:pPr>
        <w:pStyle w:val="ListParagraph"/>
        <w:numPr>
          <w:ilvl w:val="0"/>
          <w:numId w:val="17"/>
        </w:numPr>
        <w:spacing w:before="240"/>
        <w:jc w:val="both"/>
        <w:rPr>
          <w:rFonts w:asciiTheme="minorHAnsi" w:hAnsiTheme="minorHAnsi" w:cstheme="minorHAnsi"/>
          <w:b/>
          <w:sz w:val="22"/>
          <w:szCs w:val="22"/>
          <w:lang w:val="mk-MK"/>
        </w:rPr>
      </w:pPr>
      <w:r w:rsidRPr="00351AF0">
        <w:rPr>
          <w:rFonts w:asciiTheme="minorHAnsi" w:hAnsiTheme="minorHAnsi" w:cstheme="minorHAnsi"/>
          <w:b/>
          <w:sz w:val="22"/>
          <w:szCs w:val="22"/>
          <w:lang w:val="mk-MK"/>
        </w:rPr>
        <w:t>е-владеење: управување и испорака на јавни услуги</w:t>
      </w:r>
      <w:r w:rsidR="000D56F3">
        <w:rPr>
          <w:rFonts w:asciiTheme="minorHAnsi" w:hAnsiTheme="minorHAnsi" w:cstheme="minorHAnsi"/>
          <w:b/>
          <w:sz w:val="22"/>
          <w:szCs w:val="22"/>
          <w:lang w:val="mk-MK"/>
        </w:rPr>
        <w:t>,</w:t>
      </w:r>
      <w:r w:rsidR="000D56F3" w:rsidRPr="000D56F3">
        <w:rPr>
          <w:rFonts w:asciiTheme="minorHAnsi" w:hAnsiTheme="minorHAnsi" w:cstheme="minorHAnsi"/>
          <w:bCs/>
          <w:sz w:val="22"/>
          <w:szCs w:val="22"/>
          <w:lang w:val="mk-MK"/>
        </w:rPr>
        <w:t xml:space="preserve"> каде што општата цел е</w:t>
      </w:r>
      <w:r w:rsidR="0080047E" w:rsidRPr="0080047E">
        <w:rPr>
          <w:rFonts w:asciiTheme="minorHAnsi" w:hAnsiTheme="minorHAnsi" w:cstheme="minorHAnsi"/>
          <w:bCs/>
          <w:sz w:val="22"/>
          <w:szCs w:val="22"/>
          <w:lang w:val="mk-MK"/>
        </w:rPr>
        <w:t>создавање на дигитална околина каде што сите B2B, B2C интеракции и интеракции меѓу граѓаните и владата ќе имаат можност да започнуваат и завршуваат на паметните уреди на корисниците, а услугите ќе бидат пристапни и достапни 7 дена во неделата, 24 часа дневно.</w:t>
      </w:r>
    </w:p>
    <w:p w14:paraId="6896E9C9" w14:textId="77777777" w:rsidR="009F346C" w:rsidRPr="00351AF0" w:rsidRDefault="0043217C" w:rsidP="00C44A9A">
      <w:pPr>
        <w:pStyle w:val="ListParagraph"/>
        <w:numPr>
          <w:ilvl w:val="0"/>
          <w:numId w:val="17"/>
        </w:numPr>
        <w:spacing w:before="240"/>
        <w:jc w:val="both"/>
        <w:rPr>
          <w:rFonts w:asciiTheme="minorHAnsi" w:hAnsiTheme="minorHAnsi" w:cstheme="minorHAnsi"/>
          <w:b/>
          <w:sz w:val="22"/>
          <w:szCs w:val="22"/>
          <w:lang w:val="mk-MK"/>
        </w:rPr>
      </w:pPr>
      <w:r w:rsidRPr="00351AF0">
        <w:rPr>
          <w:rFonts w:asciiTheme="minorHAnsi" w:hAnsiTheme="minorHAnsi" w:cstheme="minorHAnsi"/>
          <w:b/>
          <w:sz w:val="22"/>
          <w:szCs w:val="22"/>
          <w:lang w:val="mk-MK"/>
        </w:rPr>
        <w:t xml:space="preserve">Бизниси, </w:t>
      </w:r>
      <w:r w:rsidR="002A673D" w:rsidRPr="00351AF0">
        <w:rPr>
          <w:rFonts w:asciiTheme="minorHAnsi" w:hAnsiTheme="minorHAnsi" w:cstheme="minorHAnsi"/>
          <w:b/>
          <w:sz w:val="22"/>
          <w:szCs w:val="22"/>
          <w:lang w:val="mk-MK"/>
        </w:rPr>
        <w:t>иновации</w:t>
      </w:r>
      <w:r w:rsidR="00357AF9" w:rsidRPr="00351AF0">
        <w:rPr>
          <w:rFonts w:asciiTheme="minorHAnsi" w:hAnsiTheme="minorHAnsi" w:cstheme="minorHAnsi"/>
          <w:b/>
          <w:sz w:val="22"/>
          <w:szCs w:val="22"/>
          <w:lang w:val="mk-MK"/>
        </w:rPr>
        <w:t xml:space="preserve"> и </w:t>
      </w:r>
      <w:r w:rsidRPr="00351AF0">
        <w:rPr>
          <w:rFonts w:asciiTheme="minorHAnsi" w:hAnsiTheme="minorHAnsi" w:cstheme="minorHAnsi"/>
          <w:b/>
          <w:sz w:val="22"/>
          <w:szCs w:val="22"/>
          <w:lang w:val="mk-MK"/>
        </w:rPr>
        <w:t>нови технологии</w:t>
      </w:r>
      <w:r w:rsidR="000D56F3">
        <w:rPr>
          <w:rFonts w:asciiTheme="minorHAnsi" w:hAnsiTheme="minorHAnsi" w:cstheme="minorHAnsi"/>
          <w:b/>
          <w:sz w:val="22"/>
          <w:szCs w:val="22"/>
          <w:lang w:val="mk-MK"/>
        </w:rPr>
        <w:t xml:space="preserve">, </w:t>
      </w:r>
      <w:r w:rsidR="000D56F3" w:rsidRPr="000D56F3">
        <w:rPr>
          <w:rFonts w:asciiTheme="minorHAnsi" w:hAnsiTheme="minorHAnsi" w:cstheme="minorHAnsi"/>
          <w:bCs/>
          <w:sz w:val="22"/>
          <w:szCs w:val="22"/>
          <w:lang w:val="mk-MK"/>
        </w:rPr>
        <w:t xml:space="preserve">каде што </w:t>
      </w:r>
      <w:r w:rsidR="00DC77EF" w:rsidRPr="00DC77EF">
        <w:rPr>
          <w:rFonts w:asciiTheme="minorHAnsi" w:hAnsiTheme="minorHAnsi" w:cstheme="minorHAnsi"/>
          <w:bCs/>
          <w:sz w:val="22"/>
          <w:szCs w:val="22"/>
          <w:lang w:val="mk-MK"/>
        </w:rPr>
        <w:t>фокусот е насочен кон целосно интегрирање на новите технологии во бизнисите, стимулирање на иновациите и создавање конкурентни предности на пазарот.</w:t>
      </w:r>
    </w:p>
    <w:p w14:paraId="0093B4A4" w14:textId="77777777" w:rsidR="009F346C" w:rsidRPr="0019362D" w:rsidRDefault="009F346C" w:rsidP="0019362D">
      <w:pPr>
        <w:spacing w:before="240"/>
        <w:rPr>
          <w:rFonts w:asciiTheme="minorHAnsi" w:hAnsiTheme="minorHAnsi" w:cstheme="minorHAnsi"/>
          <w:sz w:val="22"/>
          <w:szCs w:val="22"/>
          <w:lang w:val="ru-RU"/>
        </w:rPr>
      </w:pPr>
    </w:p>
    <w:p w14:paraId="3D85AB47" w14:textId="77777777" w:rsidR="009F346C" w:rsidRPr="00B753E4" w:rsidRDefault="009F346C" w:rsidP="00D21C26">
      <w:pPr>
        <w:pStyle w:val="Heading2"/>
        <w:rPr>
          <w:lang w:val="ru-RU"/>
        </w:rPr>
      </w:pPr>
      <w:bookmarkStart w:id="23" w:name="_Toc181283966"/>
      <w:bookmarkStart w:id="24" w:name="_Toc198221997"/>
      <w:r w:rsidRPr="007B6DD5">
        <w:rPr>
          <w:rFonts w:asciiTheme="minorHAnsi" w:hAnsiTheme="minorHAnsi" w:cstheme="minorHAnsi"/>
          <w:bCs w:val="0"/>
          <w:iCs w:val="0"/>
          <w:color w:val="4472C4"/>
          <w:sz w:val="22"/>
          <w:szCs w:val="22"/>
          <w:lang w:val="mk-MK"/>
        </w:rPr>
        <w:lastRenderedPageBreak/>
        <w:t>3.1</w:t>
      </w:r>
      <w:r w:rsidRPr="007B6DD5">
        <w:rPr>
          <w:rFonts w:asciiTheme="minorHAnsi" w:hAnsiTheme="minorHAnsi" w:cstheme="minorHAnsi"/>
          <w:bCs w:val="0"/>
          <w:iCs w:val="0"/>
          <w:color w:val="4472C4"/>
          <w:sz w:val="22"/>
          <w:szCs w:val="22"/>
          <w:lang w:val="mk-MK"/>
        </w:rPr>
        <w:tab/>
      </w:r>
      <w:r w:rsidR="008B6F75" w:rsidRPr="007B6DD5">
        <w:rPr>
          <w:rFonts w:asciiTheme="minorHAnsi" w:hAnsiTheme="minorHAnsi" w:cstheme="minorHAnsi"/>
          <w:bCs w:val="0"/>
          <w:iCs w:val="0"/>
          <w:color w:val="4472C4"/>
          <w:sz w:val="22"/>
          <w:szCs w:val="22"/>
          <w:lang w:val="mk-MK"/>
        </w:rPr>
        <w:t>Приоритетна област</w:t>
      </w:r>
      <w:r w:rsidRPr="007B6DD5">
        <w:rPr>
          <w:rFonts w:asciiTheme="minorHAnsi" w:hAnsiTheme="minorHAnsi" w:cstheme="minorHAnsi"/>
          <w:bCs w:val="0"/>
          <w:iCs w:val="0"/>
          <w:color w:val="4472C4"/>
          <w:sz w:val="22"/>
          <w:szCs w:val="22"/>
          <w:lang w:val="mk-MK"/>
        </w:rPr>
        <w:t xml:space="preserve"> 1. </w:t>
      </w:r>
      <w:r w:rsidR="00D340B4" w:rsidRPr="007B6DD5">
        <w:rPr>
          <w:rFonts w:asciiTheme="minorHAnsi" w:hAnsiTheme="minorHAnsi" w:cstheme="minorHAnsi"/>
          <w:bCs w:val="0"/>
          <w:iCs w:val="0"/>
          <w:color w:val="4472C4"/>
          <w:sz w:val="22"/>
          <w:szCs w:val="22"/>
          <w:lang w:val="mk-MK"/>
        </w:rPr>
        <w:t xml:space="preserve">Поврзливост и </w:t>
      </w:r>
      <w:r w:rsidR="00FA435F" w:rsidRPr="007B6DD5">
        <w:rPr>
          <w:rFonts w:asciiTheme="minorHAnsi" w:hAnsiTheme="minorHAnsi" w:cstheme="minorHAnsi"/>
          <w:bCs w:val="0"/>
          <w:iCs w:val="0"/>
          <w:color w:val="4472C4"/>
          <w:sz w:val="22"/>
          <w:szCs w:val="22"/>
          <w:lang w:val="mk-MK"/>
        </w:rPr>
        <w:t>ИКТ инфраструктура</w:t>
      </w:r>
      <w:bookmarkEnd w:id="23"/>
      <w:bookmarkEnd w:id="24"/>
    </w:p>
    <w:p w14:paraId="4C08A95F" w14:textId="77777777" w:rsidR="000A0261" w:rsidRPr="00B753E4" w:rsidRDefault="00B80A2A" w:rsidP="007B6DD5">
      <w:pPr>
        <w:spacing w:before="240"/>
        <w:ind w:firstLine="720"/>
        <w:jc w:val="both"/>
        <w:rPr>
          <w:rStyle w:val="rynqvb"/>
          <w:rFonts w:asciiTheme="minorHAnsi" w:hAnsiTheme="minorHAnsi" w:cstheme="minorHAnsi"/>
          <w:sz w:val="22"/>
          <w:szCs w:val="22"/>
          <w:lang w:val="ru-RU"/>
        </w:rPr>
      </w:pPr>
      <w:r w:rsidRPr="007D615B">
        <w:rPr>
          <w:rStyle w:val="rynqvb"/>
          <w:rFonts w:asciiTheme="minorHAnsi" w:hAnsiTheme="minorHAnsi" w:cstheme="minorHAnsi"/>
          <w:sz w:val="22"/>
          <w:szCs w:val="22"/>
          <w:lang w:val="mk-MK"/>
        </w:rPr>
        <w:t xml:space="preserve">Препознавајќи дека телекомуникациските мрежи со голема брзина денес имаат револуционерно влијание, слично на тоа што своевремено го имале развојот на електричната енергија и транспортот пред неколку децении, </w:t>
      </w:r>
      <w:r w:rsidR="00B5394E" w:rsidRPr="007D615B">
        <w:rPr>
          <w:rStyle w:val="rynqvb"/>
          <w:rFonts w:asciiTheme="minorHAnsi" w:hAnsiTheme="minorHAnsi" w:cstheme="minorHAnsi"/>
          <w:sz w:val="22"/>
          <w:szCs w:val="22"/>
          <w:lang w:val="mk-MK"/>
        </w:rPr>
        <w:t xml:space="preserve">неопходно </w:t>
      </w:r>
      <w:r w:rsidR="00F16803" w:rsidRPr="007D615B">
        <w:rPr>
          <w:rStyle w:val="rynqvb"/>
          <w:rFonts w:asciiTheme="minorHAnsi" w:hAnsiTheme="minorHAnsi" w:cstheme="minorHAnsi"/>
          <w:sz w:val="22"/>
          <w:szCs w:val="22"/>
          <w:lang w:val="mk-MK"/>
        </w:rPr>
        <w:t xml:space="preserve">е </w:t>
      </w:r>
      <w:r w:rsidR="002E2EB5" w:rsidRPr="007D615B">
        <w:rPr>
          <w:rStyle w:val="rynqvb"/>
          <w:rFonts w:asciiTheme="minorHAnsi" w:hAnsiTheme="minorHAnsi" w:cstheme="minorHAnsi"/>
          <w:sz w:val="22"/>
          <w:szCs w:val="22"/>
          <w:lang w:val="mk-MK"/>
        </w:rPr>
        <w:t xml:space="preserve">Македонија </w:t>
      </w:r>
      <w:r w:rsidR="00FE3B50" w:rsidRPr="007D615B">
        <w:rPr>
          <w:rStyle w:val="rynqvb"/>
          <w:rFonts w:asciiTheme="minorHAnsi" w:hAnsiTheme="minorHAnsi" w:cstheme="minorHAnsi"/>
          <w:sz w:val="22"/>
          <w:szCs w:val="22"/>
          <w:lang w:val="mk-MK"/>
        </w:rPr>
        <w:t xml:space="preserve">да ја искористи својата мала територија како предност при развојот на инфраструктурата, </w:t>
      </w:r>
      <w:r w:rsidR="002A460C" w:rsidRPr="007D615B">
        <w:rPr>
          <w:rStyle w:val="rynqvb"/>
          <w:rFonts w:asciiTheme="minorHAnsi" w:hAnsiTheme="minorHAnsi" w:cstheme="minorHAnsi"/>
          <w:sz w:val="22"/>
          <w:szCs w:val="22"/>
          <w:lang w:val="mk-MK"/>
        </w:rPr>
        <w:t xml:space="preserve">создавајќи </w:t>
      </w:r>
      <w:r w:rsidR="000C0E3D" w:rsidRPr="007D615B">
        <w:rPr>
          <w:rStyle w:val="rynqvb"/>
          <w:rFonts w:asciiTheme="minorHAnsi" w:hAnsiTheme="minorHAnsi" w:cstheme="minorHAnsi"/>
          <w:b/>
          <w:bCs/>
          <w:sz w:val="22"/>
          <w:szCs w:val="22"/>
          <w:lang w:val="mk-MK"/>
        </w:rPr>
        <w:t>силна основа за целосна дигитална трансформација</w:t>
      </w:r>
      <w:r w:rsidR="00995FAB" w:rsidRPr="007D615B">
        <w:rPr>
          <w:rStyle w:val="rynqvb"/>
          <w:rFonts w:asciiTheme="minorHAnsi" w:hAnsiTheme="minorHAnsi" w:cstheme="minorHAnsi"/>
          <w:b/>
          <w:bCs/>
          <w:sz w:val="22"/>
          <w:szCs w:val="22"/>
          <w:lang w:val="mk-MK"/>
        </w:rPr>
        <w:t xml:space="preserve"> во која ниту еден граѓанин нема да биде изоставен</w:t>
      </w:r>
      <w:r w:rsidR="000C0E3D" w:rsidRPr="007D615B">
        <w:rPr>
          <w:rStyle w:val="rynqvb"/>
          <w:rFonts w:asciiTheme="minorHAnsi" w:hAnsiTheme="minorHAnsi" w:cstheme="minorHAnsi"/>
          <w:b/>
          <w:bCs/>
          <w:sz w:val="22"/>
          <w:szCs w:val="22"/>
          <w:lang w:val="mk-MK"/>
        </w:rPr>
        <w:t>.</w:t>
      </w:r>
      <w:r w:rsidR="006C005C">
        <w:rPr>
          <w:rStyle w:val="rynqvb"/>
          <w:rFonts w:asciiTheme="minorHAnsi" w:hAnsiTheme="minorHAnsi" w:cstheme="minorHAnsi"/>
          <w:b/>
          <w:bCs/>
          <w:sz w:val="22"/>
          <w:szCs w:val="22"/>
          <w:lang w:val="mk-MK"/>
        </w:rPr>
        <w:t xml:space="preserve"> </w:t>
      </w:r>
      <w:r w:rsidR="002C14AD" w:rsidRPr="002C14AD">
        <w:rPr>
          <w:rStyle w:val="rynqvb"/>
          <w:rFonts w:asciiTheme="minorHAnsi" w:hAnsiTheme="minorHAnsi" w:cstheme="minorHAnsi"/>
          <w:sz w:val="22"/>
          <w:szCs w:val="22"/>
          <w:lang w:val="mk-MK"/>
        </w:rPr>
        <w:t xml:space="preserve">Во овој контекст, важно е да се воведе поимот „дигитален приклучок“ како основно право на секој граѓанин, кој ќе овозможи пристап до електронски услуги и ќе го поттикне усвојувањето на информатичките технологии во секој аспект на животот. </w:t>
      </w:r>
      <w:r w:rsidR="001301D6" w:rsidRPr="007D615B">
        <w:rPr>
          <w:rStyle w:val="rynqvb"/>
          <w:rFonts w:asciiTheme="minorHAnsi" w:hAnsiTheme="minorHAnsi" w:cstheme="minorHAnsi"/>
          <w:sz w:val="22"/>
          <w:szCs w:val="22"/>
          <w:lang w:val="mk-MK"/>
        </w:rPr>
        <w:t xml:space="preserve">Тоа подразбира фокус на градење </w:t>
      </w:r>
      <w:r w:rsidR="00480865" w:rsidRPr="007D615B">
        <w:rPr>
          <w:rStyle w:val="rynqvb"/>
          <w:rFonts w:asciiTheme="minorHAnsi" w:hAnsiTheme="minorHAnsi" w:cstheme="minorHAnsi"/>
          <w:sz w:val="22"/>
          <w:szCs w:val="22"/>
          <w:lang w:val="mk-MK"/>
        </w:rPr>
        <w:t xml:space="preserve">на </w:t>
      </w:r>
      <w:r w:rsidR="000C0E3D" w:rsidRPr="007D615B">
        <w:rPr>
          <w:rStyle w:val="rynqvb"/>
          <w:rFonts w:asciiTheme="minorHAnsi" w:hAnsiTheme="minorHAnsi" w:cstheme="minorHAnsi"/>
          <w:sz w:val="22"/>
          <w:szCs w:val="22"/>
          <w:lang w:val="mk-MK"/>
        </w:rPr>
        <w:t>дигиталната инфраструктура</w:t>
      </w:r>
      <w:r w:rsidR="00B1119A">
        <w:rPr>
          <w:rStyle w:val="rynqvb"/>
          <w:rFonts w:asciiTheme="minorHAnsi" w:hAnsiTheme="minorHAnsi" w:cstheme="minorHAnsi"/>
          <w:sz w:val="22"/>
          <w:szCs w:val="22"/>
          <w:lang w:val="mk-MK"/>
        </w:rPr>
        <w:t xml:space="preserve"> </w:t>
      </w:r>
      <w:r w:rsidR="00ED5FAF" w:rsidRPr="007D615B">
        <w:rPr>
          <w:rStyle w:val="rynqvb"/>
          <w:rFonts w:asciiTheme="minorHAnsi" w:hAnsiTheme="minorHAnsi" w:cstheme="minorHAnsi"/>
          <w:sz w:val="22"/>
          <w:szCs w:val="22"/>
          <w:lang w:val="mk-MK"/>
        </w:rPr>
        <w:t xml:space="preserve">која </w:t>
      </w:r>
      <w:r w:rsidR="00C04477" w:rsidRPr="007D615B">
        <w:rPr>
          <w:rStyle w:val="rynqvb"/>
          <w:rFonts w:asciiTheme="minorHAnsi" w:hAnsiTheme="minorHAnsi" w:cstheme="minorHAnsi"/>
          <w:sz w:val="22"/>
          <w:szCs w:val="22"/>
          <w:lang w:val="mk-MK"/>
        </w:rPr>
        <w:t>ќе го олесни пристапот, усвојувањето и примената на информатички и комуникациски технологии.</w:t>
      </w:r>
    </w:p>
    <w:p w14:paraId="03567A02" w14:textId="77777777" w:rsidR="00C04477" w:rsidRPr="00B753E4" w:rsidRDefault="000A0261" w:rsidP="007B6DD5">
      <w:pPr>
        <w:spacing w:before="240"/>
        <w:ind w:firstLine="720"/>
        <w:jc w:val="both"/>
        <w:rPr>
          <w:rStyle w:val="rynqvb"/>
          <w:rFonts w:asciiTheme="minorHAnsi" w:hAnsiTheme="minorHAnsi" w:cstheme="minorHAnsi"/>
          <w:sz w:val="22"/>
          <w:szCs w:val="22"/>
          <w:lang w:val="ru-RU"/>
        </w:rPr>
      </w:pPr>
      <w:r w:rsidRPr="007D615B">
        <w:rPr>
          <w:rStyle w:val="rynqvb"/>
          <w:rFonts w:asciiTheme="minorHAnsi" w:hAnsiTheme="minorHAnsi" w:cstheme="minorHAnsi"/>
          <w:sz w:val="22"/>
          <w:szCs w:val="22"/>
          <w:lang w:val="ru-RU"/>
        </w:rPr>
        <w:t xml:space="preserve">Со </w:t>
      </w:r>
      <w:r w:rsidR="004254ED" w:rsidRPr="007D615B">
        <w:rPr>
          <w:rStyle w:val="rynqvb"/>
          <w:rFonts w:asciiTheme="minorHAnsi" w:hAnsiTheme="minorHAnsi" w:cstheme="minorHAnsi"/>
          <w:sz w:val="22"/>
          <w:szCs w:val="22"/>
          <w:lang w:val="ru-RU"/>
        </w:rPr>
        <w:t>таква</w:t>
      </w:r>
      <w:r w:rsidR="003D3DBA">
        <w:rPr>
          <w:rStyle w:val="rynqvb"/>
          <w:rFonts w:asciiTheme="minorHAnsi" w:hAnsiTheme="minorHAnsi" w:cstheme="minorHAnsi"/>
          <w:sz w:val="22"/>
          <w:szCs w:val="22"/>
          <w:lang w:val="ru-RU"/>
        </w:rPr>
        <w:t xml:space="preserve"> </w:t>
      </w:r>
      <w:r w:rsidR="002421D8" w:rsidRPr="007D615B">
        <w:rPr>
          <w:rStyle w:val="rynqvb"/>
          <w:rFonts w:asciiTheme="minorHAnsi" w:hAnsiTheme="minorHAnsi" w:cstheme="minorHAnsi"/>
          <w:sz w:val="22"/>
          <w:szCs w:val="22"/>
          <w:lang w:val="ru-RU"/>
        </w:rPr>
        <w:t xml:space="preserve">ИКТ </w:t>
      </w:r>
      <w:r w:rsidRPr="007D615B">
        <w:rPr>
          <w:rStyle w:val="rynqvb"/>
          <w:rFonts w:asciiTheme="minorHAnsi" w:hAnsiTheme="minorHAnsi" w:cstheme="minorHAnsi"/>
          <w:sz w:val="22"/>
          <w:szCs w:val="22"/>
          <w:lang w:val="ru-RU"/>
        </w:rPr>
        <w:t xml:space="preserve">инфраструктура </w:t>
      </w:r>
      <w:r w:rsidR="002421D8" w:rsidRPr="007D615B">
        <w:rPr>
          <w:rStyle w:val="rynqvb"/>
          <w:rFonts w:asciiTheme="minorHAnsi" w:hAnsiTheme="minorHAnsi" w:cstheme="minorHAnsi"/>
          <w:sz w:val="22"/>
          <w:szCs w:val="22"/>
          <w:lang w:val="ru-RU"/>
        </w:rPr>
        <w:t xml:space="preserve">и пристап до широкопојасен интернет </w:t>
      </w:r>
      <w:r w:rsidR="00FC451C" w:rsidRPr="007D615B">
        <w:rPr>
          <w:rStyle w:val="rynqvb"/>
          <w:rFonts w:asciiTheme="minorHAnsi" w:hAnsiTheme="minorHAnsi" w:cstheme="minorHAnsi"/>
          <w:sz w:val="22"/>
          <w:szCs w:val="22"/>
          <w:lang w:val="ru-RU"/>
        </w:rPr>
        <w:t>со многу висок капацитет (</w:t>
      </w:r>
      <w:r w:rsidR="00FC451C" w:rsidRPr="007D615B">
        <w:rPr>
          <w:rStyle w:val="rynqvb"/>
          <w:rFonts w:asciiTheme="minorHAnsi" w:hAnsiTheme="minorHAnsi" w:cstheme="minorHAnsi"/>
          <w:sz w:val="22"/>
          <w:szCs w:val="22"/>
        </w:rPr>
        <w:t>VHCN</w:t>
      </w:r>
      <w:r w:rsidR="00FC451C" w:rsidRPr="00B753E4">
        <w:rPr>
          <w:rStyle w:val="rynqvb"/>
          <w:rFonts w:asciiTheme="minorHAnsi" w:hAnsiTheme="minorHAnsi" w:cstheme="minorHAnsi"/>
          <w:sz w:val="22"/>
          <w:szCs w:val="22"/>
          <w:lang w:val="ru-RU"/>
        </w:rPr>
        <w:t xml:space="preserve">) </w:t>
      </w:r>
      <w:r w:rsidRPr="007D615B">
        <w:rPr>
          <w:rStyle w:val="rynqvb"/>
          <w:rFonts w:asciiTheme="minorHAnsi" w:hAnsiTheme="minorHAnsi" w:cstheme="minorHAnsi"/>
          <w:sz w:val="22"/>
          <w:szCs w:val="22"/>
          <w:lang w:val="ru-RU"/>
        </w:rPr>
        <w:t>ќе се овозмож</w:t>
      </w:r>
      <w:r w:rsidR="00C37424" w:rsidRPr="007D615B">
        <w:rPr>
          <w:rStyle w:val="rynqvb"/>
          <w:rFonts w:asciiTheme="minorHAnsi" w:hAnsiTheme="minorHAnsi" w:cstheme="minorHAnsi"/>
          <w:sz w:val="22"/>
          <w:szCs w:val="22"/>
          <w:lang w:val="ru-RU"/>
        </w:rPr>
        <w:t>ат</w:t>
      </w:r>
      <w:r w:rsidRPr="007D615B">
        <w:rPr>
          <w:rStyle w:val="rynqvb"/>
          <w:rFonts w:asciiTheme="minorHAnsi" w:hAnsiTheme="minorHAnsi" w:cstheme="minorHAnsi"/>
          <w:sz w:val="22"/>
          <w:szCs w:val="22"/>
          <w:lang w:val="ru-RU"/>
        </w:rPr>
        <w:t xml:space="preserve"> поголеми можности за граѓаните за работа на далечина, рамномерен регионален развој и можности за заживување на </w:t>
      </w:r>
      <w:r w:rsidR="002421D8" w:rsidRPr="007D615B">
        <w:rPr>
          <w:rStyle w:val="rynqvb"/>
          <w:rFonts w:asciiTheme="minorHAnsi" w:hAnsiTheme="minorHAnsi" w:cstheme="minorHAnsi"/>
          <w:sz w:val="22"/>
          <w:szCs w:val="22"/>
          <w:lang w:val="ru-RU"/>
        </w:rPr>
        <w:t>руралните области</w:t>
      </w:r>
      <w:r w:rsidR="00AE0DBD" w:rsidRPr="007D615B">
        <w:rPr>
          <w:rStyle w:val="rynqvb"/>
          <w:rFonts w:asciiTheme="minorHAnsi" w:hAnsiTheme="minorHAnsi" w:cstheme="minorHAnsi"/>
          <w:sz w:val="22"/>
          <w:szCs w:val="22"/>
          <w:lang w:val="ru-RU"/>
        </w:rPr>
        <w:t xml:space="preserve">. </w:t>
      </w:r>
      <w:r w:rsidR="00A73890" w:rsidRPr="007D615B">
        <w:rPr>
          <w:rStyle w:val="rynqvb"/>
          <w:rFonts w:asciiTheme="minorHAnsi" w:hAnsiTheme="minorHAnsi" w:cstheme="minorHAnsi"/>
          <w:sz w:val="22"/>
          <w:szCs w:val="22"/>
          <w:lang w:val="ru-RU"/>
        </w:rPr>
        <w:t xml:space="preserve">Ова пак, би имало бројни индиректни бенефити, вклучително декарбонизација, заштеда на време </w:t>
      </w:r>
      <w:r w:rsidR="00781F27" w:rsidRPr="007D615B">
        <w:rPr>
          <w:rStyle w:val="rynqvb"/>
          <w:rFonts w:asciiTheme="minorHAnsi" w:hAnsiTheme="minorHAnsi" w:cstheme="minorHAnsi"/>
          <w:sz w:val="22"/>
          <w:szCs w:val="22"/>
          <w:lang w:val="ru-RU"/>
        </w:rPr>
        <w:t xml:space="preserve">и трошоци </w:t>
      </w:r>
      <w:r w:rsidR="00A73890" w:rsidRPr="007D615B">
        <w:rPr>
          <w:rStyle w:val="rynqvb"/>
          <w:rFonts w:asciiTheme="minorHAnsi" w:hAnsiTheme="minorHAnsi" w:cstheme="minorHAnsi"/>
          <w:sz w:val="22"/>
          <w:szCs w:val="22"/>
          <w:lang w:val="ru-RU"/>
        </w:rPr>
        <w:t>на граѓаните и бизнисите</w:t>
      </w:r>
      <w:r w:rsidR="00781F27" w:rsidRPr="007D615B">
        <w:rPr>
          <w:rStyle w:val="rynqvb"/>
          <w:rFonts w:asciiTheme="minorHAnsi" w:hAnsiTheme="minorHAnsi" w:cstheme="minorHAnsi"/>
          <w:sz w:val="22"/>
          <w:szCs w:val="22"/>
          <w:lang w:val="ru-RU"/>
        </w:rPr>
        <w:t xml:space="preserve"> и следствено придобивки од аспект на продуктивноста. </w:t>
      </w:r>
    </w:p>
    <w:p w14:paraId="27933FB2" w14:textId="2D0ABB83" w:rsidR="005C3172" w:rsidRPr="00B753E4" w:rsidRDefault="004A099C" w:rsidP="007B6DD5">
      <w:pPr>
        <w:spacing w:before="240"/>
        <w:ind w:firstLine="720"/>
        <w:jc w:val="both"/>
        <w:rPr>
          <w:rStyle w:val="rynqvb"/>
          <w:rFonts w:asciiTheme="minorHAnsi" w:hAnsiTheme="minorHAnsi" w:cstheme="minorHAnsi"/>
          <w:sz w:val="22"/>
          <w:szCs w:val="22"/>
          <w:lang w:val="ru-RU"/>
        </w:rPr>
      </w:pPr>
      <w:r w:rsidRPr="007D615B">
        <w:rPr>
          <w:rStyle w:val="rynqvb"/>
          <w:rFonts w:asciiTheme="minorHAnsi" w:hAnsiTheme="minorHAnsi" w:cstheme="minorHAnsi"/>
          <w:sz w:val="22"/>
          <w:szCs w:val="22"/>
          <w:lang w:val="mk-MK"/>
        </w:rPr>
        <w:t xml:space="preserve">Во таа насока, </w:t>
      </w:r>
      <w:r w:rsidR="00721914" w:rsidRPr="007D615B">
        <w:rPr>
          <w:rStyle w:val="rynqvb"/>
          <w:rFonts w:asciiTheme="minorHAnsi" w:hAnsiTheme="minorHAnsi" w:cstheme="minorHAnsi"/>
          <w:b/>
          <w:bCs/>
          <w:sz w:val="22"/>
          <w:szCs w:val="22"/>
          <w:lang w:val="mk-MK"/>
        </w:rPr>
        <w:t>општа цел</w:t>
      </w:r>
      <w:r w:rsidR="00721914" w:rsidRPr="007D615B">
        <w:rPr>
          <w:rStyle w:val="rynqvb"/>
          <w:rFonts w:asciiTheme="minorHAnsi" w:hAnsiTheme="minorHAnsi" w:cstheme="minorHAnsi"/>
          <w:sz w:val="22"/>
          <w:szCs w:val="22"/>
          <w:lang w:val="mk-MK"/>
        </w:rPr>
        <w:t xml:space="preserve"> на оваа приоритетна област е да</w:t>
      </w:r>
      <w:r w:rsidR="00BD7CA5" w:rsidRPr="007D615B">
        <w:rPr>
          <w:rStyle w:val="rynqvb"/>
          <w:rFonts w:asciiTheme="minorHAnsi" w:hAnsiTheme="minorHAnsi" w:cstheme="minorHAnsi"/>
          <w:sz w:val="22"/>
          <w:szCs w:val="22"/>
          <w:lang w:val="mk-MK"/>
        </w:rPr>
        <w:t xml:space="preserve"> се обезбеди </w:t>
      </w:r>
      <w:r w:rsidR="00BD7CA5" w:rsidRPr="007D615B">
        <w:rPr>
          <w:rStyle w:val="rynqvb"/>
          <w:rFonts w:asciiTheme="minorHAnsi" w:hAnsiTheme="minorHAnsi" w:cstheme="minorHAnsi"/>
          <w:b/>
          <w:bCs/>
          <w:sz w:val="22"/>
          <w:szCs w:val="22"/>
          <w:lang w:val="mk-MK"/>
        </w:rPr>
        <w:t xml:space="preserve">можност за </w:t>
      </w:r>
      <w:r w:rsidR="00BD7CA5" w:rsidRPr="00B753E4">
        <w:rPr>
          <w:rFonts w:asciiTheme="minorHAnsi" w:hAnsiTheme="minorHAnsi" w:cstheme="minorHAnsi"/>
          <w:b/>
          <w:bCs/>
          <w:sz w:val="22"/>
          <w:szCs w:val="22"/>
          <w:lang w:val="ru-RU"/>
        </w:rPr>
        <w:t>гигабитно поврзување</w:t>
      </w:r>
      <w:r w:rsidR="009051EC" w:rsidRPr="007D615B">
        <w:rPr>
          <w:rFonts w:asciiTheme="minorHAnsi" w:hAnsiTheme="minorHAnsi" w:cstheme="minorHAnsi"/>
          <w:b/>
          <w:bCs/>
          <w:sz w:val="22"/>
          <w:szCs w:val="22"/>
          <w:lang w:val="mk-MK"/>
        </w:rPr>
        <w:t xml:space="preserve"> по </w:t>
      </w:r>
      <w:r w:rsidR="003C6C7F">
        <w:rPr>
          <w:rFonts w:asciiTheme="minorHAnsi" w:hAnsiTheme="minorHAnsi" w:cstheme="minorHAnsi"/>
          <w:b/>
          <w:bCs/>
          <w:sz w:val="22"/>
          <w:szCs w:val="22"/>
          <w:lang w:val="mk-MK"/>
        </w:rPr>
        <w:t>достапна</w:t>
      </w:r>
      <w:r w:rsidR="003C6C7F" w:rsidRPr="007D615B">
        <w:rPr>
          <w:rFonts w:asciiTheme="minorHAnsi" w:hAnsiTheme="minorHAnsi" w:cstheme="minorHAnsi"/>
          <w:b/>
          <w:bCs/>
          <w:sz w:val="22"/>
          <w:szCs w:val="22"/>
          <w:lang w:val="mk-MK"/>
        </w:rPr>
        <w:t xml:space="preserve"> </w:t>
      </w:r>
      <w:r w:rsidR="009051EC" w:rsidRPr="007D615B">
        <w:rPr>
          <w:rFonts w:asciiTheme="minorHAnsi" w:hAnsiTheme="minorHAnsi" w:cstheme="minorHAnsi"/>
          <w:b/>
          <w:bCs/>
          <w:sz w:val="22"/>
          <w:szCs w:val="22"/>
          <w:lang w:val="mk-MK"/>
        </w:rPr>
        <w:t>цена</w:t>
      </w:r>
      <w:r w:rsidR="00BD7CA5" w:rsidRPr="00B753E4">
        <w:rPr>
          <w:rFonts w:asciiTheme="minorHAnsi" w:hAnsiTheme="minorHAnsi" w:cstheme="minorHAnsi"/>
          <w:b/>
          <w:bCs/>
          <w:sz w:val="22"/>
          <w:szCs w:val="22"/>
          <w:lang w:val="ru-RU"/>
        </w:rPr>
        <w:t xml:space="preserve"> и пристап за</w:t>
      </w:r>
      <w:r w:rsidR="00BD7CA5" w:rsidRPr="007D615B">
        <w:rPr>
          <w:rFonts w:asciiTheme="minorHAnsi" w:hAnsiTheme="minorHAnsi" w:cstheme="minorHAnsi"/>
          <w:b/>
          <w:bCs/>
          <w:sz w:val="22"/>
          <w:szCs w:val="22"/>
          <w:lang w:val="mk-MK"/>
        </w:rPr>
        <w:t xml:space="preserve"> сите граѓани</w:t>
      </w:r>
      <w:r w:rsidR="00BD7CA5" w:rsidRPr="00B753E4">
        <w:rPr>
          <w:rFonts w:asciiTheme="minorHAnsi" w:hAnsiTheme="minorHAnsi" w:cstheme="minorHAnsi"/>
          <w:b/>
          <w:bCs/>
          <w:sz w:val="22"/>
          <w:szCs w:val="22"/>
          <w:lang w:val="ru-RU"/>
        </w:rPr>
        <w:t xml:space="preserve"> и </w:t>
      </w:r>
      <w:r w:rsidR="00BD7CA5" w:rsidRPr="007D615B">
        <w:rPr>
          <w:rFonts w:asciiTheme="minorHAnsi" w:hAnsiTheme="minorHAnsi" w:cstheme="minorHAnsi"/>
          <w:b/>
          <w:bCs/>
          <w:sz w:val="22"/>
          <w:szCs w:val="22"/>
          <w:lang w:val="mk-MK"/>
        </w:rPr>
        <w:t xml:space="preserve">институции од јавниот сектор </w:t>
      </w:r>
      <w:r w:rsidR="00BD7CA5" w:rsidRPr="00B753E4">
        <w:rPr>
          <w:rFonts w:asciiTheme="minorHAnsi" w:hAnsiTheme="minorHAnsi" w:cstheme="minorHAnsi"/>
          <w:b/>
          <w:bCs/>
          <w:sz w:val="22"/>
          <w:szCs w:val="22"/>
          <w:lang w:val="ru-RU"/>
        </w:rPr>
        <w:t xml:space="preserve">во Северна </w:t>
      </w:r>
      <w:r w:rsidR="00BD7CA5" w:rsidRPr="007D615B">
        <w:rPr>
          <w:rFonts w:asciiTheme="minorHAnsi" w:hAnsiTheme="minorHAnsi" w:cstheme="minorHAnsi"/>
          <w:b/>
          <w:bCs/>
          <w:sz w:val="22"/>
          <w:szCs w:val="22"/>
          <w:lang w:val="mk-MK"/>
        </w:rPr>
        <w:t xml:space="preserve">Македонија. </w:t>
      </w:r>
    </w:p>
    <w:p w14:paraId="56FF6681" w14:textId="77777777" w:rsidR="0012383A" w:rsidRPr="00B753E4" w:rsidRDefault="00D01335" w:rsidP="007B6DD5">
      <w:pPr>
        <w:spacing w:before="240"/>
        <w:ind w:firstLine="720"/>
        <w:jc w:val="both"/>
        <w:rPr>
          <w:rStyle w:val="rynqvb"/>
          <w:rFonts w:asciiTheme="minorHAnsi" w:hAnsiTheme="minorHAnsi" w:cstheme="minorHAnsi"/>
          <w:sz w:val="22"/>
          <w:szCs w:val="22"/>
          <w:lang w:val="ru-RU"/>
        </w:rPr>
      </w:pPr>
      <w:r w:rsidRPr="007D615B">
        <w:rPr>
          <w:rStyle w:val="rynqvb"/>
          <w:rFonts w:asciiTheme="minorHAnsi" w:hAnsiTheme="minorHAnsi" w:cstheme="minorHAnsi"/>
          <w:sz w:val="22"/>
          <w:szCs w:val="22"/>
          <w:lang w:val="mk-MK"/>
        </w:rPr>
        <w:t xml:space="preserve">Во насока на постигнување на општата цел, </w:t>
      </w:r>
      <w:r w:rsidR="004A099C" w:rsidRPr="007D615B">
        <w:rPr>
          <w:rStyle w:val="rynqvb"/>
          <w:rFonts w:asciiTheme="minorHAnsi" w:hAnsiTheme="minorHAnsi" w:cstheme="minorHAnsi"/>
          <w:sz w:val="22"/>
          <w:szCs w:val="22"/>
          <w:lang w:val="mk-MK"/>
        </w:rPr>
        <w:t xml:space="preserve">се дефинираат </w:t>
      </w:r>
      <w:r w:rsidR="00F11436">
        <w:rPr>
          <w:rStyle w:val="rynqvb"/>
          <w:rFonts w:asciiTheme="minorHAnsi" w:hAnsiTheme="minorHAnsi" w:cstheme="minorHAnsi"/>
          <w:sz w:val="22"/>
          <w:szCs w:val="22"/>
          <w:lang w:val="mk-MK"/>
        </w:rPr>
        <w:t>две</w:t>
      </w:r>
      <w:r w:rsidR="00B1119A">
        <w:rPr>
          <w:rStyle w:val="rynqvb"/>
          <w:rFonts w:asciiTheme="minorHAnsi" w:hAnsiTheme="minorHAnsi" w:cstheme="minorHAnsi"/>
          <w:sz w:val="22"/>
          <w:szCs w:val="22"/>
          <w:lang w:val="mk-MK"/>
        </w:rPr>
        <w:t xml:space="preserve"> </w:t>
      </w:r>
      <w:r w:rsidR="00DC61BD" w:rsidRPr="007D615B">
        <w:rPr>
          <w:rStyle w:val="rynqvb"/>
          <w:rFonts w:asciiTheme="minorHAnsi" w:hAnsiTheme="minorHAnsi" w:cstheme="minorHAnsi"/>
          <w:sz w:val="22"/>
          <w:szCs w:val="22"/>
          <w:lang w:val="mk-MK"/>
        </w:rPr>
        <w:t>посебни</w:t>
      </w:r>
      <w:r w:rsidR="004A099C" w:rsidRPr="007D615B">
        <w:rPr>
          <w:rStyle w:val="rynqvb"/>
          <w:rFonts w:asciiTheme="minorHAnsi" w:hAnsiTheme="minorHAnsi" w:cstheme="minorHAnsi"/>
          <w:sz w:val="22"/>
          <w:szCs w:val="22"/>
          <w:lang w:val="mk-MK"/>
        </w:rPr>
        <w:t xml:space="preserve"> цели</w:t>
      </w:r>
      <w:r w:rsidR="00BB192C" w:rsidRPr="007D615B">
        <w:rPr>
          <w:rStyle w:val="rynqvb"/>
          <w:rFonts w:asciiTheme="minorHAnsi" w:hAnsiTheme="minorHAnsi" w:cstheme="minorHAnsi"/>
          <w:sz w:val="22"/>
          <w:szCs w:val="22"/>
          <w:lang w:val="mk-MK"/>
        </w:rPr>
        <w:t xml:space="preserve"> до 2030 година</w:t>
      </w:r>
      <w:r w:rsidR="00A8795A" w:rsidRPr="007D615B">
        <w:rPr>
          <w:rStyle w:val="rynqvb"/>
          <w:rFonts w:asciiTheme="minorHAnsi" w:hAnsiTheme="minorHAnsi" w:cstheme="minorHAnsi"/>
          <w:sz w:val="22"/>
          <w:szCs w:val="22"/>
          <w:lang w:val="mk-MK"/>
        </w:rPr>
        <w:t>и следствено се</w:t>
      </w:r>
      <w:r w:rsidR="0074302E" w:rsidRPr="007D615B">
        <w:rPr>
          <w:rStyle w:val="rynqvb"/>
          <w:rFonts w:asciiTheme="minorHAnsi" w:hAnsiTheme="minorHAnsi" w:cstheme="minorHAnsi"/>
          <w:sz w:val="22"/>
          <w:szCs w:val="22"/>
          <w:lang w:val="mk-MK"/>
        </w:rPr>
        <w:t xml:space="preserve"> трасира</w:t>
      </w:r>
      <w:r w:rsidR="00A8795A" w:rsidRPr="007D615B">
        <w:rPr>
          <w:rStyle w:val="rynqvb"/>
          <w:rFonts w:asciiTheme="minorHAnsi" w:hAnsiTheme="minorHAnsi" w:cstheme="minorHAnsi"/>
          <w:sz w:val="22"/>
          <w:szCs w:val="22"/>
          <w:lang w:val="mk-MK"/>
        </w:rPr>
        <w:t xml:space="preserve"> правецот на дејствување</w:t>
      </w:r>
      <w:r w:rsidR="0012383A" w:rsidRPr="007D615B">
        <w:rPr>
          <w:rStyle w:val="rynqvb"/>
          <w:rFonts w:asciiTheme="minorHAnsi" w:hAnsiTheme="minorHAnsi" w:cstheme="minorHAnsi"/>
          <w:sz w:val="22"/>
          <w:szCs w:val="22"/>
          <w:lang w:val="mk-MK"/>
        </w:rPr>
        <w:t xml:space="preserve"> кон постигнување на тие цели: </w:t>
      </w:r>
    </w:p>
    <w:p w14:paraId="1F0C50B6" w14:textId="0FC854C7" w:rsidR="00107D31" w:rsidRPr="00B753E4" w:rsidRDefault="00DC61BD" w:rsidP="007B6DD5">
      <w:pPr>
        <w:spacing w:before="240"/>
        <w:ind w:firstLine="720"/>
        <w:jc w:val="both"/>
        <w:rPr>
          <w:rStyle w:val="rynqvb"/>
          <w:rFonts w:asciiTheme="minorHAnsi" w:hAnsiTheme="minorHAnsi" w:cstheme="minorHAnsi"/>
          <w:sz w:val="22"/>
          <w:szCs w:val="22"/>
          <w:lang w:val="ru-RU"/>
        </w:rPr>
      </w:pPr>
      <w:r w:rsidRPr="007D615B">
        <w:rPr>
          <w:rStyle w:val="rynqvb"/>
          <w:rFonts w:asciiTheme="minorHAnsi" w:hAnsiTheme="minorHAnsi" w:cstheme="minorHAnsi"/>
          <w:b/>
          <w:bCs/>
          <w:sz w:val="22"/>
          <w:szCs w:val="22"/>
          <w:lang w:val="mk-MK"/>
        </w:rPr>
        <w:t>Посебна</w:t>
      </w:r>
      <w:r w:rsidR="0012383A" w:rsidRPr="007D615B">
        <w:rPr>
          <w:rStyle w:val="rynqvb"/>
          <w:rFonts w:asciiTheme="minorHAnsi" w:hAnsiTheme="minorHAnsi" w:cstheme="minorHAnsi"/>
          <w:b/>
          <w:bCs/>
          <w:sz w:val="22"/>
          <w:szCs w:val="22"/>
          <w:lang w:val="mk-MK"/>
        </w:rPr>
        <w:t xml:space="preserve"> цел 1:</w:t>
      </w:r>
      <w:r w:rsidR="00B1119A">
        <w:rPr>
          <w:rStyle w:val="rynqvb"/>
          <w:rFonts w:asciiTheme="minorHAnsi" w:hAnsiTheme="minorHAnsi" w:cstheme="minorHAnsi"/>
          <w:b/>
          <w:bCs/>
          <w:sz w:val="22"/>
          <w:szCs w:val="22"/>
          <w:lang w:val="mk-MK"/>
        </w:rPr>
        <w:t xml:space="preserve"> </w:t>
      </w:r>
      <w:r w:rsidR="007A55F5" w:rsidRPr="007D615B">
        <w:rPr>
          <w:rStyle w:val="rynqvb"/>
          <w:rFonts w:asciiTheme="minorHAnsi" w:hAnsiTheme="minorHAnsi" w:cstheme="minorHAnsi"/>
          <w:sz w:val="22"/>
          <w:szCs w:val="22"/>
          <w:lang w:val="mk-MK"/>
        </w:rPr>
        <w:t xml:space="preserve">Обезбедување пристап до </w:t>
      </w:r>
      <w:r w:rsidR="005F3DAD">
        <w:rPr>
          <w:rStyle w:val="rynqvb"/>
          <w:rFonts w:asciiTheme="minorHAnsi" w:hAnsiTheme="minorHAnsi" w:cstheme="minorHAnsi"/>
          <w:sz w:val="22"/>
          <w:szCs w:val="22"/>
          <w:lang w:val="mk-MK"/>
        </w:rPr>
        <w:t xml:space="preserve">мрежа која овозможува брзина на </w:t>
      </w:r>
      <w:r w:rsidR="005F3DAD">
        <w:rPr>
          <w:rStyle w:val="rynqvb"/>
          <w:rFonts w:asciiTheme="minorHAnsi" w:hAnsiTheme="minorHAnsi" w:cstheme="minorHAnsi"/>
          <w:sz w:val="22"/>
          <w:szCs w:val="22"/>
          <w:lang w:val="en-GB"/>
        </w:rPr>
        <w:t xml:space="preserve">download </w:t>
      </w:r>
      <w:r w:rsidR="005F3DAD">
        <w:rPr>
          <w:rStyle w:val="rynqvb"/>
          <w:rFonts w:asciiTheme="minorHAnsi" w:hAnsiTheme="minorHAnsi" w:cstheme="minorHAnsi"/>
          <w:sz w:val="22"/>
          <w:szCs w:val="22"/>
          <w:lang w:val="mk-MK"/>
        </w:rPr>
        <w:t>од нај</w:t>
      </w:r>
      <w:r w:rsidR="00F74927">
        <w:rPr>
          <w:rStyle w:val="rynqvb"/>
          <w:rFonts w:asciiTheme="minorHAnsi" w:hAnsiTheme="minorHAnsi" w:cstheme="minorHAnsi"/>
          <w:sz w:val="22"/>
          <w:szCs w:val="22"/>
          <w:lang w:val="mk-MK"/>
        </w:rPr>
        <w:t>малк</w:t>
      </w:r>
      <w:r w:rsidR="005F3DAD">
        <w:rPr>
          <w:rStyle w:val="rynqvb"/>
          <w:rFonts w:asciiTheme="minorHAnsi" w:hAnsiTheme="minorHAnsi" w:cstheme="minorHAnsi"/>
          <w:sz w:val="22"/>
          <w:szCs w:val="22"/>
          <w:lang w:val="mk-MK"/>
        </w:rPr>
        <w:t xml:space="preserve">у 100 мбпс со можност за надградба на гигабитна брзина по </w:t>
      </w:r>
      <w:r w:rsidR="003C6C7F">
        <w:rPr>
          <w:rStyle w:val="rynqvb"/>
          <w:rFonts w:asciiTheme="minorHAnsi" w:hAnsiTheme="minorHAnsi" w:cstheme="minorHAnsi"/>
          <w:sz w:val="22"/>
          <w:szCs w:val="22"/>
          <w:lang w:val="mk-MK"/>
        </w:rPr>
        <w:t xml:space="preserve">достапна </w:t>
      </w:r>
      <w:r w:rsidR="005F3DAD">
        <w:rPr>
          <w:rStyle w:val="rynqvb"/>
          <w:rFonts w:asciiTheme="minorHAnsi" w:hAnsiTheme="minorHAnsi" w:cstheme="minorHAnsi"/>
          <w:sz w:val="22"/>
          <w:szCs w:val="22"/>
          <w:lang w:val="mk-MK"/>
        </w:rPr>
        <w:t>цена</w:t>
      </w:r>
    </w:p>
    <w:p w14:paraId="36811489" w14:textId="6A0B5BC9" w:rsidR="005B1A51" w:rsidRPr="00F74927" w:rsidRDefault="00DC61BD" w:rsidP="007B6DD5">
      <w:pPr>
        <w:spacing w:before="240"/>
        <w:ind w:firstLine="720"/>
        <w:jc w:val="both"/>
        <w:rPr>
          <w:rStyle w:val="rynqvb"/>
          <w:rFonts w:asciiTheme="minorHAnsi" w:hAnsiTheme="minorHAnsi" w:cstheme="minorHAnsi"/>
          <w:sz w:val="22"/>
          <w:szCs w:val="22"/>
          <w:lang w:val="en-GB"/>
        </w:rPr>
      </w:pPr>
      <w:r w:rsidRPr="007D615B">
        <w:rPr>
          <w:rStyle w:val="rynqvb"/>
          <w:rFonts w:asciiTheme="minorHAnsi" w:hAnsiTheme="minorHAnsi" w:cstheme="minorHAnsi"/>
          <w:b/>
          <w:bCs/>
          <w:sz w:val="22"/>
          <w:szCs w:val="22"/>
          <w:lang w:val="mk-MK"/>
        </w:rPr>
        <w:t xml:space="preserve">Посебна </w:t>
      </w:r>
      <w:r w:rsidR="0012383A" w:rsidRPr="007D615B">
        <w:rPr>
          <w:rStyle w:val="rynqvb"/>
          <w:rFonts w:asciiTheme="minorHAnsi" w:hAnsiTheme="minorHAnsi" w:cstheme="minorHAnsi"/>
          <w:b/>
          <w:bCs/>
          <w:sz w:val="22"/>
          <w:szCs w:val="22"/>
          <w:lang w:val="mk-MK"/>
        </w:rPr>
        <w:t>цел 2:</w:t>
      </w:r>
      <w:r w:rsidR="00B1119A">
        <w:rPr>
          <w:rStyle w:val="rynqvb"/>
          <w:rFonts w:asciiTheme="minorHAnsi" w:hAnsiTheme="minorHAnsi" w:cstheme="minorHAnsi"/>
          <w:b/>
          <w:bCs/>
          <w:sz w:val="22"/>
          <w:szCs w:val="22"/>
          <w:lang w:val="mk-MK"/>
        </w:rPr>
        <w:t xml:space="preserve"> </w:t>
      </w:r>
      <w:r w:rsidRPr="007D615B">
        <w:rPr>
          <w:rStyle w:val="rynqvb"/>
          <w:rFonts w:asciiTheme="minorHAnsi" w:hAnsiTheme="minorHAnsi" w:cstheme="minorHAnsi"/>
          <w:sz w:val="22"/>
          <w:szCs w:val="22"/>
          <w:lang w:val="mk-MK"/>
        </w:rPr>
        <w:t>Воспоставување на безбедна владина инфраструктура</w:t>
      </w:r>
      <w:r w:rsidR="00107D31" w:rsidRPr="007D615B">
        <w:rPr>
          <w:rStyle w:val="rynqvb"/>
          <w:rFonts w:asciiTheme="minorHAnsi" w:hAnsiTheme="minorHAnsi" w:cstheme="minorHAnsi"/>
          <w:sz w:val="22"/>
          <w:szCs w:val="22"/>
          <w:lang w:val="mk-MK"/>
        </w:rPr>
        <w:t xml:space="preserve"> и поврзување на институциите од јавниот сектор</w:t>
      </w:r>
      <w:r w:rsidR="00F74927">
        <w:rPr>
          <w:rStyle w:val="rynqvb"/>
          <w:rFonts w:asciiTheme="minorHAnsi" w:hAnsiTheme="minorHAnsi" w:cstheme="minorHAnsi"/>
          <w:sz w:val="22"/>
          <w:szCs w:val="22"/>
          <w:lang w:val="mk-MK"/>
        </w:rPr>
        <w:t xml:space="preserve"> со симетричен пристап до интернет со брзина од најмалку 1 </w:t>
      </w:r>
      <w:r w:rsidR="00F74927">
        <w:rPr>
          <w:rStyle w:val="rynqvb"/>
          <w:rFonts w:asciiTheme="minorHAnsi" w:hAnsiTheme="minorHAnsi" w:cstheme="minorHAnsi"/>
          <w:sz w:val="22"/>
          <w:szCs w:val="22"/>
          <w:lang w:val="en-GB"/>
        </w:rPr>
        <w:t>g</w:t>
      </w:r>
      <w:r w:rsidR="009D6A5E">
        <w:rPr>
          <w:rStyle w:val="rynqvb"/>
          <w:rFonts w:asciiTheme="minorHAnsi" w:hAnsiTheme="minorHAnsi" w:cstheme="minorHAnsi"/>
          <w:sz w:val="22"/>
          <w:szCs w:val="22"/>
          <w:lang w:val="en-GB"/>
        </w:rPr>
        <w:t>b</w:t>
      </w:r>
      <w:r w:rsidR="00F74927">
        <w:rPr>
          <w:rStyle w:val="rynqvb"/>
          <w:rFonts w:asciiTheme="minorHAnsi" w:hAnsiTheme="minorHAnsi" w:cstheme="minorHAnsi"/>
          <w:sz w:val="22"/>
          <w:szCs w:val="22"/>
          <w:lang w:val="en-GB"/>
        </w:rPr>
        <w:t>ps</w:t>
      </w:r>
    </w:p>
    <w:p w14:paraId="69CAB141" w14:textId="77777777" w:rsidR="005B1A51" w:rsidRPr="007D615B" w:rsidRDefault="005B1A51" w:rsidP="00AF0838">
      <w:pPr>
        <w:spacing w:before="240"/>
        <w:jc w:val="both"/>
        <w:rPr>
          <w:rStyle w:val="rynqvb"/>
          <w:rFonts w:asciiTheme="minorHAnsi" w:hAnsiTheme="minorHAnsi" w:cstheme="minorHAnsi"/>
          <w:sz w:val="22"/>
          <w:szCs w:val="22"/>
          <w:lang w:val="mk-MK"/>
        </w:rPr>
      </w:pPr>
      <w:r w:rsidRPr="007D615B">
        <w:rPr>
          <w:rFonts w:asciiTheme="minorHAnsi" w:hAnsiTheme="minorHAnsi" w:cstheme="minorHAnsi"/>
          <w:noProof/>
          <w:sz w:val="22"/>
          <w:szCs w:val="22"/>
          <w:lang w:eastAsia="en-US"/>
        </w:rPr>
        <w:drawing>
          <wp:inline distT="0" distB="0" distL="0" distR="0" wp14:anchorId="30CF95A1" wp14:editId="0A7D2D42">
            <wp:extent cx="5638800" cy="1847850"/>
            <wp:effectExtent l="57150" t="0" r="57150" b="0"/>
            <wp:docPr id="98718757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FFEE92D" w14:textId="21129103" w:rsidR="005B1A51" w:rsidRPr="007D615B" w:rsidRDefault="005434B9" w:rsidP="007B6DD5">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t xml:space="preserve">Основата за постигнување на </w:t>
      </w:r>
      <w:r w:rsidR="00965D93" w:rsidRPr="007D615B">
        <w:rPr>
          <w:rStyle w:val="rynqvb"/>
          <w:rFonts w:asciiTheme="minorHAnsi" w:hAnsiTheme="minorHAnsi" w:cstheme="minorHAnsi"/>
          <w:sz w:val="22"/>
          <w:szCs w:val="22"/>
          <w:lang w:val="mk-MK"/>
        </w:rPr>
        <w:t>двете</w:t>
      </w:r>
      <w:r w:rsidR="007431DB">
        <w:rPr>
          <w:rStyle w:val="rynqvb"/>
          <w:rFonts w:asciiTheme="minorHAnsi" w:hAnsiTheme="minorHAnsi" w:cstheme="minorHAnsi"/>
          <w:sz w:val="22"/>
          <w:szCs w:val="22"/>
          <w:lang w:val="mk-MK"/>
        </w:rPr>
        <w:t xml:space="preserve"> </w:t>
      </w:r>
      <w:r w:rsidR="00965D93" w:rsidRPr="007D615B">
        <w:rPr>
          <w:rStyle w:val="rynqvb"/>
          <w:rFonts w:asciiTheme="minorHAnsi" w:hAnsiTheme="minorHAnsi" w:cstheme="minorHAnsi"/>
          <w:sz w:val="22"/>
          <w:szCs w:val="22"/>
          <w:lang w:val="mk-MK"/>
        </w:rPr>
        <w:t xml:space="preserve">посебни </w:t>
      </w:r>
      <w:r w:rsidRPr="007D615B">
        <w:rPr>
          <w:rStyle w:val="rynqvb"/>
          <w:rFonts w:asciiTheme="minorHAnsi" w:hAnsiTheme="minorHAnsi" w:cstheme="minorHAnsi"/>
          <w:sz w:val="22"/>
          <w:szCs w:val="22"/>
          <w:lang w:val="mk-MK"/>
        </w:rPr>
        <w:t xml:space="preserve">цели е </w:t>
      </w:r>
      <w:r w:rsidR="0079051F" w:rsidRPr="007D615B">
        <w:rPr>
          <w:rStyle w:val="rynqvb"/>
          <w:rFonts w:asciiTheme="minorHAnsi" w:hAnsiTheme="minorHAnsi" w:cstheme="minorHAnsi"/>
          <w:sz w:val="22"/>
          <w:szCs w:val="22"/>
          <w:lang w:val="mk-MK"/>
        </w:rPr>
        <w:t xml:space="preserve">воспоставување на </w:t>
      </w:r>
      <w:r w:rsidR="0079051F" w:rsidRPr="007D615B">
        <w:rPr>
          <w:rStyle w:val="rynqvb"/>
          <w:rFonts w:asciiTheme="minorHAnsi" w:hAnsiTheme="minorHAnsi" w:cstheme="minorHAnsi"/>
          <w:b/>
          <w:bCs/>
          <w:sz w:val="22"/>
          <w:szCs w:val="22"/>
          <w:lang w:val="mk-MK"/>
        </w:rPr>
        <w:t>Национална транспортна оптичка инфраструктура/мрежа (НТОМ)</w:t>
      </w:r>
      <w:r w:rsidR="00965D93" w:rsidRPr="007D615B">
        <w:rPr>
          <w:rStyle w:val="rynqvb"/>
          <w:rFonts w:asciiTheme="minorHAnsi" w:hAnsiTheme="minorHAnsi" w:cstheme="minorHAnsi"/>
          <w:b/>
          <w:bCs/>
          <w:sz w:val="22"/>
          <w:szCs w:val="22"/>
          <w:lang w:val="mk-MK"/>
        </w:rPr>
        <w:t>, односно мрежни јазли на мрежата</w:t>
      </w:r>
      <w:r w:rsidR="0079051F" w:rsidRPr="007D615B">
        <w:rPr>
          <w:rStyle w:val="rynqvb"/>
          <w:rFonts w:asciiTheme="minorHAnsi" w:hAnsiTheme="minorHAnsi" w:cstheme="minorHAnsi"/>
          <w:sz w:val="22"/>
          <w:szCs w:val="22"/>
          <w:lang w:val="mk-MK"/>
        </w:rPr>
        <w:t xml:space="preserve">. За најоптимално воспоставување на НТОМ, ќе се користат постојни слободни капацитети во кабелски канализации, цевки, слободни оптички кабли и оптички влакна (во јавна и/или приватна сопственост). Дополнително, потребни се значителни интервенции во законската </w:t>
      </w:r>
      <w:r w:rsidRPr="007D615B">
        <w:rPr>
          <w:rStyle w:val="rynqvb"/>
          <w:rFonts w:asciiTheme="minorHAnsi" w:hAnsiTheme="minorHAnsi" w:cstheme="minorHAnsi"/>
          <w:sz w:val="22"/>
          <w:szCs w:val="22"/>
          <w:lang w:val="mk-MK"/>
        </w:rPr>
        <w:t>рамка</w:t>
      </w:r>
      <w:r w:rsidR="007431DB">
        <w:rPr>
          <w:rStyle w:val="rynqvb"/>
          <w:rFonts w:asciiTheme="minorHAnsi" w:hAnsiTheme="minorHAnsi" w:cstheme="minorHAnsi"/>
          <w:sz w:val="22"/>
          <w:szCs w:val="22"/>
          <w:lang w:val="mk-MK"/>
        </w:rPr>
        <w:t xml:space="preserve"> </w:t>
      </w:r>
      <w:r w:rsidRPr="007D615B">
        <w:rPr>
          <w:rStyle w:val="rynqvb"/>
          <w:rFonts w:asciiTheme="minorHAnsi" w:hAnsiTheme="minorHAnsi" w:cstheme="minorHAnsi"/>
          <w:sz w:val="22"/>
          <w:szCs w:val="22"/>
          <w:lang w:val="mk-MK"/>
        </w:rPr>
        <w:t>за воспоставување на ИКТ инфраструктура</w:t>
      </w:r>
      <w:r w:rsidR="0079051F" w:rsidRPr="007D615B">
        <w:rPr>
          <w:rStyle w:val="rynqvb"/>
          <w:rFonts w:asciiTheme="minorHAnsi" w:hAnsiTheme="minorHAnsi" w:cstheme="minorHAnsi"/>
          <w:sz w:val="22"/>
          <w:szCs w:val="22"/>
          <w:lang w:val="mk-MK"/>
        </w:rPr>
        <w:t xml:space="preserve"> и </w:t>
      </w:r>
      <w:r w:rsidRPr="007D615B">
        <w:rPr>
          <w:rStyle w:val="rynqvb"/>
          <w:rFonts w:asciiTheme="minorHAnsi" w:hAnsiTheme="minorHAnsi" w:cstheme="minorHAnsi"/>
          <w:sz w:val="22"/>
          <w:szCs w:val="22"/>
          <w:lang w:val="mk-MK"/>
        </w:rPr>
        <w:t xml:space="preserve">спроведување на транспарентен </w:t>
      </w:r>
      <w:r w:rsidR="0079051F" w:rsidRPr="007D615B">
        <w:rPr>
          <w:rStyle w:val="rynqvb"/>
          <w:rFonts w:asciiTheme="minorHAnsi" w:hAnsiTheme="minorHAnsi" w:cstheme="minorHAnsi"/>
          <w:sz w:val="22"/>
          <w:szCs w:val="22"/>
          <w:lang w:val="mk-MK"/>
        </w:rPr>
        <w:t xml:space="preserve">и </w:t>
      </w:r>
      <w:r w:rsidR="0079051F" w:rsidRPr="007D615B">
        <w:rPr>
          <w:rStyle w:val="rynqvb"/>
          <w:rFonts w:asciiTheme="minorHAnsi" w:hAnsiTheme="minorHAnsi" w:cstheme="minorHAnsi"/>
          <w:sz w:val="22"/>
          <w:szCs w:val="22"/>
          <w:lang w:val="mk-MK"/>
        </w:rPr>
        <w:lastRenderedPageBreak/>
        <w:t xml:space="preserve">инклузивен </w:t>
      </w:r>
      <w:r w:rsidRPr="007D615B">
        <w:rPr>
          <w:rStyle w:val="rynqvb"/>
          <w:rFonts w:asciiTheme="minorHAnsi" w:hAnsiTheme="minorHAnsi" w:cstheme="minorHAnsi"/>
          <w:sz w:val="22"/>
          <w:szCs w:val="22"/>
          <w:lang w:val="mk-MK"/>
        </w:rPr>
        <w:t>процес на консултации со сите оператори и заинтересирани страни</w:t>
      </w:r>
      <w:r w:rsidR="0079051F" w:rsidRPr="007D615B">
        <w:rPr>
          <w:rStyle w:val="rynqvb"/>
          <w:rFonts w:asciiTheme="minorHAnsi" w:hAnsiTheme="minorHAnsi" w:cstheme="minorHAnsi"/>
          <w:sz w:val="22"/>
          <w:szCs w:val="22"/>
          <w:lang w:val="mk-MK"/>
        </w:rPr>
        <w:t xml:space="preserve"> во кој ќе се анализираат </w:t>
      </w:r>
      <w:r w:rsidRPr="007D615B">
        <w:rPr>
          <w:rStyle w:val="rynqvb"/>
          <w:rFonts w:asciiTheme="minorHAnsi" w:hAnsiTheme="minorHAnsi" w:cstheme="minorHAnsi"/>
          <w:sz w:val="22"/>
          <w:szCs w:val="22"/>
          <w:lang w:val="mk-MK"/>
        </w:rPr>
        <w:t xml:space="preserve">потенцијалните модели кои </w:t>
      </w:r>
      <w:r w:rsidR="0079051F" w:rsidRPr="007D615B">
        <w:rPr>
          <w:rStyle w:val="rynqvb"/>
          <w:rFonts w:asciiTheme="minorHAnsi" w:hAnsiTheme="minorHAnsi" w:cstheme="minorHAnsi"/>
          <w:sz w:val="22"/>
          <w:szCs w:val="22"/>
          <w:lang w:val="mk-MK"/>
        </w:rPr>
        <w:t xml:space="preserve">ќе обезбедат </w:t>
      </w:r>
      <w:r w:rsidRPr="007D615B">
        <w:rPr>
          <w:rStyle w:val="rynqvb"/>
          <w:rFonts w:asciiTheme="minorHAnsi" w:hAnsiTheme="minorHAnsi" w:cstheme="minorHAnsi"/>
          <w:sz w:val="22"/>
          <w:szCs w:val="22"/>
          <w:lang w:val="mk-MK"/>
        </w:rPr>
        <w:t>ефикасен, финансиски исплатлив и брз начин за постигнување на зацртаните цели.</w:t>
      </w:r>
      <w:r w:rsidR="007431DB">
        <w:rPr>
          <w:rStyle w:val="rynqvb"/>
          <w:rFonts w:asciiTheme="minorHAnsi" w:hAnsiTheme="minorHAnsi" w:cstheme="minorHAnsi"/>
          <w:sz w:val="22"/>
          <w:szCs w:val="22"/>
          <w:lang w:val="mk-MK"/>
        </w:rPr>
        <w:t xml:space="preserve"> </w:t>
      </w:r>
      <w:r w:rsidR="005B1A51" w:rsidRPr="007D615B">
        <w:rPr>
          <w:rStyle w:val="rynqvb"/>
          <w:rFonts w:asciiTheme="minorHAnsi" w:hAnsiTheme="minorHAnsi" w:cstheme="minorHAnsi"/>
          <w:sz w:val="22"/>
          <w:szCs w:val="22"/>
          <w:lang w:val="mk-MK"/>
        </w:rPr>
        <w:t>Согласно наведеното, за постигнување на посебните цели се предвидуваат:</w:t>
      </w:r>
    </w:p>
    <w:p w14:paraId="11441FAB" w14:textId="77777777" w:rsidR="005B1A51" w:rsidRPr="007D615B" w:rsidRDefault="005B1A51" w:rsidP="00C44A9A">
      <w:pPr>
        <w:pStyle w:val="ListParagraph"/>
        <w:numPr>
          <w:ilvl w:val="0"/>
          <w:numId w:val="10"/>
        </w:num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t>Значајни интервенции во законската рамка</w:t>
      </w:r>
    </w:p>
    <w:p w14:paraId="7D7F9F0F" w14:textId="77777777" w:rsidR="005B1A51" w:rsidRPr="007D615B" w:rsidRDefault="005B1A51" w:rsidP="00C44A9A">
      <w:pPr>
        <w:pStyle w:val="ListParagraph"/>
        <w:numPr>
          <w:ilvl w:val="0"/>
          <w:numId w:val="10"/>
        </w:num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t>Инфраструктурни потфати</w:t>
      </w:r>
    </w:p>
    <w:p w14:paraId="24060EA4" w14:textId="77777777" w:rsidR="00EB151C" w:rsidRPr="007D615B" w:rsidRDefault="005B1A51" w:rsidP="00C44A9A">
      <w:pPr>
        <w:pStyle w:val="ListParagraph"/>
        <w:numPr>
          <w:ilvl w:val="0"/>
          <w:numId w:val="10"/>
        </w:num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t xml:space="preserve">Зајакнување на институционалните капацитети и механизми. </w:t>
      </w:r>
    </w:p>
    <w:p w14:paraId="176C7DBA" w14:textId="77777777" w:rsidR="005434B9" w:rsidRPr="007D615B" w:rsidRDefault="005434B9" w:rsidP="007B6DD5">
      <w:pPr>
        <w:spacing w:before="240"/>
        <w:ind w:firstLine="720"/>
        <w:jc w:val="both"/>
        <w:rPr>
          <w:rStyle w:val="rynqvb"/>
          <w:rFonts w:asciiTheme="minorHAnsi" w:hAnsiTheme="minorHAnsi" w:cstheme="minorHAnsi"/>
          <w:sz w:val="22"/>
          <w:szCs w:val="22"/>
          <w:lang w:val="mk-MK"/>
        </w:rPr>
      </w:pPr>
    </w:p>
    <w:p w14:paraId="381FFB5F" w14:textId="13691503" w:rsidR="005434B9" w:rsidRPr="007D615B" w:rsidRDefault="00201D91" w:rsidP="007B6DD5">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b/>
          <w:bCs/>
          <w:color w:val="2E74B5" w:themeColor="accent1" w:themeShade="BF"/>
          <w:sz w:val="22"/>
          <w:szCs w:val="22"/>
          <w:lang w:val="mk-MK"/>
        </w:rPr>
        <w:t xml:space="preserve">Посебна цел 1: Обезбедување пристап до гигабитна брзина по </w:t>
      </w:r>
      <w:r w:rsidR="003C6C7F">
        <w:rPr>
          <w:rStyle w:val="rynqvb"/>
          <w:rFonts w:asciiTheme="minorHAnsi" w:hAnsiTheme="minorHAnsi" w:cstheme="minorHAnsi"/>
          <w:b/>
          <w:bCs/>
          <w:color w:val="2E74B5" w:themeColor="accent1" w:themeShade="BF"/>
          <w:sz w:val="22"/>
          <w:szCs w:val="22"/>
          <w:lang w:val="mk-MK"/>
        </w:rPr>
        <w:t>достапна</w:t>
      </w:r>
      <w:r w:rsidR="003C6C7F" w:rsidRPr="007D615B">
        <w:rPr>
          <w:rStyle w:val="rynqvb"/>
          <w:rFonts w:asciiTheme="minorHAnsi" w:hAnsiTheme="minorHAnsi" w:cstheme="minorHAnsi"/>
          <w:b/>
          <w:bCs/>
          <w:color w:val="2E74B5" w:themeColor="accent1" w:themeShade="BF"/>
          <w:sz w:val="22"/>
          <w:szCs w:val="22"/>
          <w:lang w:val="mk-MK"/>
        </w:rPr>
        <w:t xml:space="preserve"> </w:t>
      </w:r>
      <w:r w:rsidRPr="007D615B">
        <w:rPr>
          <w:rStyle w:val="rynqvb"/>
          <w:rFonts w:asciiTheme="minorHAnsi" w:hAnsiTheme="minorHAnsi" w:cstheme="minorHAnsi"/>
          <w:b/>
          <w:bCs/>
          <w:color w:val="2E74B5" w:themeColor="accent1" w:themeShade="BF"/>
          <w:sz w:val="22"/>
          <w:szCs w:val="22"/>
          <w:lang w:val="mk-MK"/>
        </w:rPr>
        <w:t xml:space="preserve">цена и избор на оператори за сите домаќинства и бизниси во државата </w:t>
      </w:r>
    </w:p>
    <w:p w14:paraId="6C809547" w14:textId="77777777" w:rsidR="00902B97" w:rsidRDefault="00902B97" w:rsidP="007B6DD5">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b/>
          <w:bCs/>
          <w:sz w:val="22"/>
          <w:szCs w:val="22"/>
          <w:lang w:val="mk-MK"/>
        </w:rPr>
        <w:t>Пристапот и споделувањето на инфраструктурата</w:t>
      </w:r>
      <w:r w:rsidRPr="007D615B">
        <w:rPr>
          <w:rStyle w:val="rynqvb"/>
          <w:rFonts w:asciiTheme="minorHAnsi" w:hAnsiTheme="minorHAnsi" w:cstheme="minorHAnsi"/>
          <w:sz w:val="22"/>
          <w:szCs w:val="22"/>
          <w:lang w:val="mk-MK"/>
        </w:rPr>
        <w:t xml:space="preserve"> се од клучно значење за постигнување на првата посебна цел. Во контекст на тоа, примарниот фокус ќе биде на </w:t>
      </w:r>
      <w:r w:rsidRPr="007D615B">
        <w:rPr>
          <w:rStyle w:val="rynqvb"/>
          <w:rFonts w:asciiTheme="minorHAnsi" w:hAnsiTheme="minorHAnsi" w:cstheme="minorHAnsi"/>
          <w:b/>
          <w:bCs/>
          <w:sz w:val="22"/>
          <w:szCs w:val="22"/>
          <w:lang w:val="mk-MK"/>
        </w:rPr>
        <w:t>подобрување на моделите за мапирање и механизмите за споделување на инфраструктурата</w:t>
      </w:r>
      <w:r w:rsidRPr="007D615B">
        <w:rPr>
          <w:rStyle w:val="rynqvb"/>
          <w:rFonts w:asciiTheme="minorHAnsi" w:hAnsiTheme="minorHAnsi" w:cstheme="minorHAnsi"/>
          <w:sz w:val="22"/>
          <w:szCs w:val="22"/>
          <w:lang w:val="mk-MK"/>
        </w:rPr>
        <w:t xml:space="preserve">. Ова вклучува мапирање и интегрирање на инфраструктурата на сите локални оператори, како и алтернативна инфраструктура од јавните комунални претпријатија и општините, овозможувајќи искористување на постоечките ресурси како основа за експанзија на мрежата со широкопојасен интернет. За да се обезбеди одржливост, од клучно значење е да се воспостави </w:t>
      </w:r>
      <w:r w:rsidRPr="007D615B">
        <w:rPr>
          <w:rStyle w:val="rynqvb"/>
          <w:rFonts w:asciiTheme="minorHAnsi" w:hAnsiTheme="minorHAnsi" w:cstheme="minorHAnsi"/>
          <w:b/>
          <w:bCs/>
          <w:sz w:val="22"/>
          <w:szCs w:val="22"/>
          <w:lang w:val="mk-MK"/>
        </w:rPr>
        <w:t>одржлив и веродостоен механизам</w:t>
      </w:r>
      <w:r w:rsidR="00B601FE">
        <w:rPr>
          <w:rStyle w:val="rynqvb"/>
          <w:rFonts w:asciiTheme="minorHAnsi" w:hAnsiTheme="minorHAnsi" w:cstheme="minorHAnsi"/>
          <w:b/>
          <w:bCs/>
          <w:sz w:val="22"/>
          <w:szCs w:val="22"/>
          <w:lang w:val="mk-MK"/>
        </w:rPr>
        <w:t xml:space="preserve"> </w:t>
      </w:r>
      <w:r w:rsidRPr="007D615B">
        <w:rPr>
          <w:rStyle w:val="rynqvb"/>
          <w:rFonts w:asciiTheme="minorHAnsi" w:hAnsiTheme="minorHAnsi" w:cstheme="minorHAnsi"/>
          <w:b/>
          <w:bCs/>
          <w:sz w:val="22"/>
          <w:szCs w:val="22"/>
          <w:lang w:val="mk-MK"/>
        </w:rPr>
        <w:t>за прибирање на податоци</w:t>
      </w:r>
      <w:r w:rsidRPr="007D615B">
        <w:rPr>
          <w:rStyle w:val="rynqvb"/>
          <w:rFonts w:asciiTheme="minorHAnsi" w:hAnsiTheme="minorHAnsi" w:cstheme="minorHAnsi"/>
          <w:sz w:val="22"/>
          <w:szCs w:val="22"/>
          <w:lang w:val="mk-MK"/>
        </w:rPr>
        <w:t xml:space="preserve"> што ќе ги вклучи сите релевантни институции и единици</w:t>
      </w:r>
      <w:r w:rsidR="0054326F" w:rsidRPr="007D615B">
        <w:rPr>
          <w:rStyle w:val="rynqvb"/>
          <w:rFonts w:asciiTheme="minorHAnsi" w:hAnsiTheme="minorHAnsi" w:cstheme="minorHAnsi"/>
          <w:sz w:val="22"/>
          <w:szCs w:val="22"/>
          <w:lang w:val="mk-MK"/>
        </w:rPr>
        <w:t>те</w:t>
      </w:r>
      <w:r w:rsidRPr="007D615B">
        <w:rPr>
          <w:rStyle w:val="rynqvb"/>
          <w:rFonts w:asciiTheme="minorHAnsi" w:hAnsiTheme="minorHAnsi" w:cstheme="minorHAnsi"/>
          <w:sz w:val="22"/>
          <w:szCs w:val="22"/>
          <w:lang w:val="mk-MK"/>
        </w:rPr>
        <w:t xml:space="preserve"> на локалната самоуправа</w:t>
      </w:r>
      <w:r w:rsidR="0054326F" w:rsidRPr="007D615B">
        <w:rPr>
          <w:rStyle w:val="rynqvb"/>
          <w:rFonts w:asciiTheme="minorHAnsi" w:hAnsiTheme="minorHAnsi" w:cstheme="minorHAnsi"/>
          <w:sz w:val="22"/>
          <w:szCs w:val="22"/>
          <w:lang w:val="mk-MK"/>
        </w:rPr>
        <w:t>.</w:t>
      </w:r>
    </w:p>
    <w:p w14:paraId="1BEBB603" w14:textId="77777777" w:rsidR="00CD1ECA" w:rsidRPr="007D615B" w:rsidRDefault="00CD1ECA" w:rsidP="007B6DD5">
      <w:pPr>
        <w:spacing w:before="240"/>
        <w:ind w:firstLine="720"/>
        <w:jc w:val="both"/>
        <w:rPr>
          <w:rStyle w:val="rynqvb"/>
          <w:rFonts w:asciiTheme="minorHAnsi" w:hAnsiTheme="minorHAnsi" w:cstheme="minorHAnsi"/>
          <w:sz w:val="22"/>
          <w:szCs w:val="22"/>
          <w:lang w:val="mk-MK"/>
        </w:rPr>
      </w:pPr>
      <w:r w:rsidRPr="00CD1ECA">
        <w:rPr>
          <w:rStyle w:val="rynqvb"/>
          <w:rFonts w:asciiTheme="minorHAnsi" w:hAnsiTheme="minorHAnsi" w:cstheme="minorHAnsi"/>
          <w:sz w:val="22"/>
          <w:szCs w:val="22"/>
          <w:lang w:val="mk-MK"/>
        </w:rPr>
        <w:t xml:space="preserve">Треба да се има предвид фактот дека во сите Извештаи на Европската комисија за напредокот на Македонија од 2016 па наваму е наведено дека </w:t>
      </w:r>
      <w:r w:rsidRPr="00CD1ECA">
        <w:rPr>
          <w:rStyle w:val="rynqvb"/>
          <w:rFonts w:asciiTheme="minorHAnsi" w:hAnsiTheme="minorHAnsi" w:cstheme="minorHAnsi"/>
          <w:b/>
          <w:bCs/>
          <w:sz w:val="22"/>
          <w:szCs w:val="22"/>
          <w:lang w:val="mk-MK"/>
        </w:rPr>
        <w:t>треба да се зголеми конкуренцијата во областа на електронските комуникации</w:t>
      </w:r>
      <w:r w:rsidRPr="00CD1ECA">
        <w:rPr>
          <w:rStyle w:val="rynqvb"/>
          <w:rFonts w:asciiTheme="minorHAnsi" w:hAnsiTheme="minorHAnsi" w:cstheme="minorHAnsi"/>
          <w:sz w:val="22"/>
          <w:szCs w:val="22"/>
          <w:lang w:val="mk-MK"/>
        </w:rPr>
        <w:t xml:space="preserve">, особено на пазарот на мобилни мрежи и услуги. Македонија е една од двете држави во Европа во која на споменатиот пазар мрежи и услуги обезбедуваат само 2 оператори. Во сите останати држави во Европа, вклучително и оние кои се по географија и по територија и/или популација слични па дури и помали од Македонија, мрежи и услуги обезбедуваат најмалку 3 оператори. Затоа обврска ќе биде </w:t>
      </w:r>
      <w:r w:rsidRPr="00CD1ECA">
        <w:rPr>
          <w:rStyle w:val="rynqvb"/>
          <w:rFonts w:asciiTheme="minorHAnsi" w:hAnsiTheme="minorHAnsi" w:cstheme="minorHAnsi"/>
          <w:b/>
          <w:bCs/>
          <w:sz w:val="22"/>
          <w:szCs w:val="22"/>
          <w:lang w:val="mk-MK"/>
        </w:rPr>
        <w:t>воведување на трет мрежен оператор</w:t>
      </w:r>
      <w:r w:rsidRPr="00CD1ECA">
        <w:rPr>
          <w:rStyle w:val="rynqvb"/>
          <w:rFonts w:asciiTheme="minorHAnsi" w:hAnsiTheme="minorHAnsi" w:cstheme="minorHAnsi"/>
          <w:sz w:val="22"/>
          <w:szCs w:val="22"/>
          <w:lang w:val="mk-MK"/>
        </w:rPr>
        <w:t xml:space="preserve"> кој ќе обезбедува мобилни мрежи и услуги.</w:t>
      </w:r>
    </w:p>
    <w:p w14:paraId="3CB25640" w14:textId="77777777" w:rsidR="0054326F" w:rsidRPr="007D615B" w:rsidRDefault="00902B97" w:rsidP="007B6DD5">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t xml:space="preserve">Паралелно, </w:t>
      </w:r>
      <w:r w:rsidRPr="007D615B">
        <w:rPr>
          <w:rStyle w:val="rynqvb"/>
          <w:rFonts w:asciiTheme="minorHAnsi" w:hAnsiTheme="minorHAnsi" w:cstheme="minorHAnsi"/>
          <w:b/>
          <w:bCs/>
          <w:sz w:val="22"/>
          <w:szCs w:val="22"/>
          <w:lang w:val="mk-MK"/>
        </w:rPr>
        <w:t>инвестициската клима мора да се подобри</w:t>
      </w:r>
      <w:r w:rsidRPr="007D615B">
        <w:rPr>
          <w:rStyle w:val="rynqvb"/>
          <w:rFonts w:asciiTheme="minorHAnsi" w:hAnsiTheme="minorHAnsi" w:cstheme="minorHAnsi"/>
          <w:sz w:val="22"/>
          <w:szCs w:val="22"/>
          <w:lang w:val="mk-MK"/>
        </w:rPr>
        <w:t xml:space="preserve"> преку усогласување со постојните регулаторни рамки како што се </w:t>
      </w:r>
      <w:r w:rsidR="0054326F" w:rsidRPr="007D615B">
        <w:rPr>
          <w:rStyle w:val="rynqvb"/>
          <w:rFonts w:asciiTheme="minorHAnsi" w:hAnsiTheme="minorHAnsi" w:cstheme="minorHAnsi"/>
          <w:sz w:val="22"/>
          <w:szCs w:val="22"/>
          <w:lang w:val="mk-MK"/>
        </w:rPr>
        <w:t>Законот за гигабитна инфраструктура (</w:t>
      </w:r>
      <w:r w:rsidR="0054326F" w:rsidRPr="007D615B">
        <w:rPr>
          <w:rStyle w:val="rynqvb"/>
          <w:rFonts w:asciiTheme="minorHAnsi" w:hAnsiTheme="minorHAnsi" w:cstheme="minorHAnsi"/>
          <w:sz w:val="22"/>
          <w:szCs w:val="22"/>
        </w:rPr>
        <w:t>Gigabit</w:t>
      </w:r>
      <w:r w:rsidR="00B601FE">
        <w:rPr>
          <w:rStyle w:val="rynqvb"/>
          <w:rFonts w:asciiTheme="minorHAnsi" w:hAnsiTheme="minorHAnsi" w:cstheme="minorHAnsi"/>
          <w:sz w:val="22"/>
          <w:szCs w:val="22"/>
          <w:lang w:val="mk-MK"/>
        </w:rPr>
        <w:t xml:space="preserve"> </w:t>
      </w:r>
      <w:r w:rsidR="0054326F" w:rsidRPr="007D615B">
        <w:rPr>
          <w:rStyle w:val="rynqvb"/>
          <w:rFonts w:asciiTheme="minorHAnsi" w:hAnsiTheme="minorHAnsi" w:cstheme="minorHAnsi"/>
          <w:sz w:val="22"/>
          <w:szCs w:val="22"/>
        </w:rPr>
        <w:t>Infrastructure</w:t>
      </w:r>
      <w:r w:rsidR="00B601FE">
        <w:rPr>
          <w:rStyle w:val="rynqvb"/>
          <w:rFonts w:asciiTheme="minorHAnsi" w:hAnsiTheme="minorHAnsi" w:cstheme="minorHAnsi"/>
          <w:sz w:val="22"/>
          <w:szCs w:val="22"/>
          <w:lang w:val="mk-MK"/>
        </w:rPr>
        <w:t xml:space="preserve"> </w:t>
      </w:r>
      <w:r w:rsidR="0054326F" w:rsidRPr="007D615B">
        <w:rPr>
          <w:rStyle w:val="rynqvb"/>
          <w:rFonts w:asciiTheme="minorHAnsi" w:hAnsiTheme="minorHAnsi" w:cstheme="minorHAnsi"/>
          <w:sz w:val="22"/>
          <w:szCs w:val="22"/>
        </w:rPr>
        <w:t>Act</w:t>
      </w:r>
      <w:r w:rsidR="0054326F" w:rsidRPr="00B753E4">
        <w:rPr>
          <w:rStyle w:val="rynqvb"/>
          <w:rFonts w:asciiTheme="minorHAnsi" w:hAnsiTheme="minorHAnsi" w:cstheme="minorHAnsi"/>
          <w:sz w:val="22"/>
          <w:szCs w:val="22"/>
          <w:lang w:val="ru-RU"/>
        </w:rPr>
        <w:t>)</w:t>
      </w:r>
      <w:r w:rsidR="0054326F" w:rsidRPr="007D615B">
        <w:rPr>
          <w:rStyle w:val="rynqvb"/>
          <w:rFonts w:asciiTheme="minorHAnsi" w:hAnsiTheme="minorHAnsi" w:cstheme="minorHAnsi"/>
          <w:sz w:val="22"/>
          <w:szCs w:val="22"/>
          <w:lang w:val="mk-MK"/>
        </w:rPr>
        <w:t>, Европскиот електронски комуникациски код и други</w:t>
      </w:r>
      <w:r w:rsidRPr="007D615B">
        <w:rPr>
          <w:rStyle w:val="rynqvb"/>
          <w:rFonts w:asciiTheme="minorHAnsi" w:hAnsiTheme="minorHAnsi" w:cstheme="minorHAnsi"/>
          <w:sz w:val="22"/>
          <w:szCs w:val="22"/>
          <w:lang w:val="mk-MK"/>
        </w:rPr>
        <w:t>.</w:t>
      </w:r>
      <w:r w:rsidR="00B601FE">
        <w:rPr>
          <w:rStyle w:val="rynqvb"/>
          <w:rFonts w:asciiTheme="minorHAnsi" w:hAnsiTheme="minorHAnsi" w:cstheme="minorHAnsi"/>
          <w:sz w:val="22"/>
          <w:szCs w:val="22"/>
          <w:lang w:val="mk-MK"/>
        </w:rPr>
        <w:t xml:space="preserve"> </w:t>
      </w:r>
      <w:r w:rsidRPr="007D615B">
        <w:rPr>
          <w:rStyle w:val="rynqvb"/>
          <w:rFonts w:asciiTheme="minorHAnsi" w:hAnsiTheme="minorHAnsi" w:cstheme="minorHAnsi"/>
          <w:sz w:val="22"/>
          <w:szCs w:val="22"/>
          <w:lang w:val="mk-MK"/>
        </w:rPr>
        <w:t xml:space="preserve">Ова вклучува идентификација и поедноставување на процесите и потребните документи, а исто така и </w:t>
      </w:r>
      <w:r w:rsidRPr="007D615B">
        <w:rPr>
          <w:rStyle w:val="rynqvb"/>
          <w:rFonts w:asciiTheme="minorHAnsi" w:hAnsiTheme="minorHAnsi" w:cstheme="minorHAnsi"/>
          <w:b/>
          <w:bCs/>
          <w:sz w:val="22"/>
          <w:szCs w:val="22"/>
          <w:lang w:val="mk-MK"/>
        </w:rPr>
        <w:t xml:space="preserve">отстранување на </w:t>
      </w:r>
      <w:r w:rsidR="0054326F" w:rsidRPr="007D615B">
        <w:rPr>
          <w:rStyle w:val="rynqvb"/>
          <w:rFonts w:asciiTheme="minorHAnsi" w:hAnsiTheme="minorHAnsi" w:cstheme="minorHAnsi"/>
          <w:b/>
          <w:bCs/>
          <w:sz w:val="22"/>
          <w:szCs w:val="22"/>
          <w:lang w:val="mk-MK"/>
        </w:rPr>
        <w:t xml:space="preserve">сите </w:t>
      </w:r>
      <w:r w:rsidRPr="007D615B">
        <w:rPr>
          <w:rStyle w:val="rynqvb"/>
          <w:rFonts w:asciiTheme="minorHAnsi" w:hAnsiTheme="minorHAnsi" w:cstheme="minorHAnsi"/>
          <w:b/>
          <w:bCs/>
          <w:sz w:val="22"/>
          <w:szCs w:val="22"/>
          <w:lang w:val="mk-MK"/>
        </w:rPr>
        <w:t>бариери</w:t>
      </w:r>
      <w:r w:rsidRPr="007D615B">
        <w:rPr>
          <w:rStyle w:val="rynqvb"/>
          <w:rFonts w:asciiTheme="minorHAnsi" w:hAnsiTheme="minorHAnsi" w:cstheme="minorHAnsi"/>
          <w:sz w:val="22"/>
          <w:szCs w:val="22"/>
          <w:lang w:val="mk-MK"/>
        </w:rPr>
        <w:t xml:space="preserve"> кои ја попречуваат заедничката употреба на инфраструктурата. Ваквите акции ќе придонесат за создавање поповолна средина и за јавните и за приватните инвестиции, олеснувајќи го развојот на широкопојасните мрежи низ целата земја.</w:t>
      </w:r>
      <w:r w:rsidR="00B601FE">
        <w:rPr>
          <w:rStyle w:val="rynqvb"/>
          <w:rFonts w:asciiTheme="minorHAnsi" w:hAnsiTheme="minorHAnsi" w:cstheme="minorHAnsi"/>
          <w:sz w:val="22"/>
          <w:szCs w:val="22"/>
          <w:lang w:val="mk-MK"/>
        </w:rPr>
        <w:t xml:space="preserve"> </w:t>
      </w:r>
      <w:r w:rsidR="00131363" w:rsidRPr="007D615B">
        <w:rPr>
          <w:rStyle w:val="rynqvb"/>
          <w:rFonts w:asciiTheme="minorHAnsi" w:hAnsiTheme="minorHAnsi" w:cstheme="minorHAnsi"/>
          <w:sz w:val="22"/>
          <w:szCs w:val="22"/>
          <w:lang w:val="mk-MK"/>
        </w:rPr>
        <w:t xml:space="preserve">Паралелено на ова, неопходно е да се обезбеди </w:t>
      </w:r>
      <w:r w:rsidR="00131363" w:rsidRPr="007D615B">
        <w:rPr>
          <w:rStyle w:val="rynqvb"/>
          <w:rFonts w:asciiTheme="minorHAnsi" w:hAnsiTheme="minorHAnsi" w:cstheme="minorHAnsi"/>
          <w:b/>
          <w:bCs/>
          <w:sz w:val="22"/>
          <w:szCs w:val="22"/>
          <w:lang w:val="mk-MK"/>
        </w:rPr>
        <w:t xml:space="preserve">фер </w:t>
      </w:r>
      <w:r w:rsidR="005F231A" w:rsidRPr="007D615B">
        <w:rPr>
          <w:rStyle w:val="rynqvb"/>
          <w:rFonts w:asciiTheme="minorHAnsi" w:hAnsiTheme="minorHAnsi" w:cstheme="minorHAnsi"/>
          <w:b/>
          <w:bCs/>
          <w:sz w:val="22"/>
          <w:szCs w:val="22"/>
          <w:lang w:val="mk-MK"/>
        </w:rPr>
        <w:t xml:space="preserve">и здрава </w:t>
      </w:r>
      <w:r w:rsidR="00131363" w:rsidRPr="007D615B">
        <w:rPr>
          <w:rStyle w:val="rynqvb"/>
          <w:rFonts w:asciiTheme="minorHAnsi" w:hAnsiTheme="minorHAnsi" w:cstheme="minorHAnsi"/>
          <w:b/>
          <w:bCs/>
          <w:sz w:val="22"/>
          <w:szCs w:val="22"/>
          <w:lang w:val="mk-MK"/>
        </w:rPr>
        <w:t xml:space="preserve">конкуренција </w:t>
      </w:r>
      <w:r w:rsidR="005F231A" w:rsidRPr="007D615B">
        <w:rPr>
          <w:rStyle w:val="rynqvb"/>
          <w:rFonts w:asciiTheme="minorHAnsi" w:hAnsiTheme="minorHAnsi" w:cstheme="minorHAnsi"/>
          <w:b/>
          <w:bCs/>
          <w:sz w:val="22"/>
          <w:szCs w:val="22"/>
          <w:lang w:val="mk-MK"/>
        </w:rPr>
        <w:t>на пазарот</w:t>
      </w:r>
      <w:r w:rsidR="00131363" w:rsidRPr="007D615B">
        <w:rPr>
          <w:rStyle w:val="rynqvb"/>
          <w:rFonts w:asciiTheme="minorHAnsi" w:hAnsiTheme="minorHAnsi" w:cstheme="minorHAnsi"/>
          <w:sz w:val="22"/>
          <w:szCs w:val="22"/>
          <w:lang w:val="mk-MK"/>
        </w:rPr>
        <w:t xml:space="preserve">, </w:t>
      </w:r>
      <w:r w:rsidR="005F231A" w:rsidRPr="007D615B">
        <w:rPr>
          <w:rStyle w:val="rynqvb"/>
          <w:rFonts w:asciiTheme="minorHAnsi" w:hAnsiTheme="minorHAnsi" w:cstheme="minorHAnsi"/>
          <w:sz w:val="22"/>
          <w:szCs w:val="22"/>
          <w:lang w:val="mk-MK"/>
        </w:rPr>
        <w:t>односно обезбедување на средина каде што бизнисите може да напредуваат, што е</w:t>
      </w:r>
      <w:r w:rsidR="00131363" w:rsidRPr="00B753E4">
        <w:rPr>
          <w:rStyle w:val="rynqvb"/>
          <w:rFonts w:asciiTheme="minorHAnsi" w:hAnsiTheme="minorHAnsi" w:cstheme="minorHAnsi"/>
          <w:sz w:val="22"/>
          <w:szCs w:val="22"/>
          <w:lang w:val="ru-RU"/>
        </w:rPr>
        <w:t xml:space="preserve"> клучн</w:t>
      </w:r>
      <w:r w:rsidR="005F231A" w:rsidRPr="007D615B">
        <w:rPr>
          <w:rStyle w:val="rynqvb"/>
          <w:rFonts w:asciiTheme="minorHAnsi" w:hAnsiTheme="minorHAnsi" w:cstheme="minorHAnsi"/>
          <w:sz w:val="22"/>
          <w:szCs w:val="22"/>
          <w:lang w:val="mk-MK"/>
        </w:rPr>
        <w:t>о</w:t>
      </w:r>
      <w:r w:rsidR="00131363" w:rsidRPr="00B753E4">
        <w:rPr>
          <w:rStyle w:val="rynqvb"/>
          <w:rFonts w:asciiTheme="minorHAnsi" w:hAnsiTheme="minorHAnsi" w:cstheme="minorHAnsi"/>
          <w:sz w:val="22"/>
          <w:szCs w:val="22"/>
          <w:lang w:val="ru-RU"/>
        </w:rPr>
        <w:t xml:space="preserve"> за </w:t>
      </w:r>
      <w:r w:rsidR="005F231A" w:rsidRPr="007D615B">
        <w:rPr>
          <w:rStyle w:val="rynqvb"/>
          <w:rFonts w:asciiTheme="minorHAnsi" w:hAnsiTheme="minorHAnsi" w:cstheme="minorHAnsi"/>
          <w:sz w:val="22"/>
          <w:szCs w:val="22"/>
          <w:lang w:val="mk-MK"/>
        </w:rPr>
        <w:t xml:space="preserve">неговиот </w:t>
      </w:r>
      <w:r w:rsidR="00131363" w:rsidRPr="00B753E4">
        <w:rPr>
          <w:rStyle w:val="rynqvb"/>
          <w:rFonts w:asciiTheme="minorHAnsi" w:hAnsiTheme="minorHAnsi" w:cstheme="minorHAnsi"/>
          <w:sz w:val="22"/>
          <w:szCs w:val="22"/>
          <w:lang w:val="ru-RU"/>
        </w:rPr>
        <w:t xml:space="preserve">одржлив развој. </w:t>
      </w:r>
      <w:r w:rsidR="005F231A" w:rsidRPr="007D615B">
        <w:rPr>
          <w:rStyle w:val="rynqvb"/>
          <w:rFonts w:asciiTheme="minorHAnsi" w:hAnsiTheme="minorHAnsi" w:cstheme="minorHAnsi"/>
          <w:sz w:val="22"/>
          <w:szCs w:val="22"/>
          <w:lang w:val="mk-MK"/>
        </w:rPr>
        <w:t xml:space="preserve">Државата има должност да воспостави </w:t>
      </w:r>
      <w:r w:rsidR="00131363" w:rsidRPr="00B753E4">
        <w:rPr>
          <w:rStyle w:val="rynqvb"/>
          <w:rFonts w:asciiTheme="minorHAnsi" w:hAnsiTheme="minorHAnsi" w:cstheme="minorHAnsi"/>
          <w:b/>
          <w:bCs/>
          <w:sz w:val="22"/>
          <w:szCs w:val="22"/>
          <w:lang w:val="ru-RU"/>
        </w:rPr>
        <w:t>рамноправни услови за сите засегнати страни</w:t>
      </w:r>
      <w:r w:rsidR="005F231A" w:rsidRPr="007D615B">
        <w:rPr>
          <w:rStyle w:val="rynqvb"/>
          <w:rFonts w:asciiTheme="minorHAnsi" w:hAnsiTheme="minorHAnsi" w:cstheme="minorHAnsi"/>
          <w:b/>
          <w:bCs/>
          <w:sz w:val="22"/>
          <w:szCs w:val="22"/>
          <w:lang w:val="mk-MK"/>
        </w:rPr>
        <w:t xml:space="preserve"> и да ги елиминира </w:t>
      </w:r>
      <w:r w:rsidR="00131363" w:rsidRPr="00B753E4">
        <w:rPr>
          <w:rStyle w:val="rynqvb"/>
          <w:rFonts w:asciiTheme="minorHAnsi" w:hAnsiTheme="minorHAnsi" w:cstheme="minorHAnsi"/>
          <w:b/>
          <w:bCs/>
          <w:sz w:val="22"/>
          <w:szCs w:val="22"/>
          <w:lang w:val="ru-RU"/>
        </w:rPr>
        <w:t>практиките на нелојална конкуренција</w:t>
      </w:r>
      <w:r w:rsidR="00131363" w:rsidRPr="00B753E4">
        <w:rPr>
          <w:rStyle w:val="rynqvb"/>
          <w:rFonts w:asciiTheme="minorHAnsi" w:hAnsiTheme="minorHAnsi" w:cstheme="minorHAnsi"/>
          <w:sz w:val="22"/>
          <w:szCs w:val="22"/>
          <w:lang w:val="ru-RU"/>
        </w:rPr>
        <w:t xml:space="preserve">. </w:t>
      </w:r>
    </w:p>
    <w:p w14:paraId="20A3A1D4" w14:textId="77777777" w:rsidR="0054326F" w:rsidRPr="007D615B" w:rsidRDefault="0054326F" w:rsidP="002701A3">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t xml:space="preserve">Друга суштинска компонента која произлегува од усогласувањето со европските стандарди е развојот на </w:t>
      </w:r>
      <w:r w:rsidRPr="007D615B">
        <w:rPr>
          <w:rStyle w:val="rynqvb"/>
          <w:rFonts w:asciiTheme="minorHAnsi" w:hAnsiTheme="minorHAnsi" w:cstheme="minorHAnsi"/>
          <w:b/>
          <w:bCs/>
          <w:sz w:val="22"/>
          <w:szCs w:val="22"/>
          <w:lang w:val="mk-MK"/>
        </w:rPr>
        <w:t>онлајн платформа</w:t>
      </w:r>
      <w:r w:rsidR="002701A3">
        <w:rPr>
          <w:rStyle w:val="rynqvb"/>
          <w:rFonts w:asciiTheme="minorHAnsi" w:hAnsiTheme="minorHAnsi" w:cstheme="minorHAnsi"/>
          <w:b/>
          <w:bCs/>
          <w:sz w:val="22"/>
          <w:szCs w:val="22"/>
          <w:lang w:val="mk-MK"/>
        </w:rPr>
        <w:t>та</w:t>
      </w:r>
      <w:r w:rsidRPr="007D615B">
        <w:rPr>
          <w:rStyle w:val="rynqvb"/>
          <w:rFonts w:asciiTheme="minorHAnsi" w:hAnsiTheme="minorHAnsi" w:cstheme="minorHAnsi"/>
          <w:b/>
          <w:bCs/>
          <w:sz w:val="22"/>
          <w:szCs w:val="22"/>
          <w:lang w:val="mk-MK"/>
        </w:rPr>
        <w:t xml:space="preserve"> за мерење на квалитетот на услугите</w:t>
      </w:r>
      <w:r w:rsidR="002701A3">
        <w:rPr>
          <w:rStyle w:val="FootnoteReference"/>
          <w:rFonts w:asciiTheme="minorHAnsi" w:hAnsiTheme="minorHAnsi"/>
          <w:b/>
          <w:bCs/>
          <w:sz w:val="22"/>
          <w:szCs w:val="22"/>
          <w:lang w:val="mk-MK"/>
        </w:rPr>
        <w:footnoteReference w:id="33"/>
      </w:r>
      <w:r w:rsidR="002701A3">
        <w:rPr>
          <w:rStyle w:val="rynqvb"/>
          <w:rFonts w:asciiTheme="minorHAnsi" w:hAnsiTheme="minorHAnsi" w:cstheme="minorHAnsi"/>
          <w:b/>
          <w:bCs/>
          <w:sz w:val="22"/>
          <w:szCs w:val="22"/>
          <w:lang w:val="mk-MK"/>
        </w:rPr>
        <w:t xml:space="preserve"> со </w:t>
      </w:r>
      <w:r w:rsidR="002701A3">
        <w:rPr>
          <w:rStyle w:val="rynqvb"/>
          <w:rFonts w:asciiTheme="minorHAnsi" w:hAnsiTheme="minorHAnsi" w:cstheme="minorHAnsi"/>
          <w:b/>
          <w:bCs/>
          <w:sz w:val="22"/>
          <w:szCs w:val="22"/>
          <w:lang w:val="mk-MK"/>
        </w:rPr>
        <w:lastRenderedPageBreak/>
        <w:t>дополнителен модул</w:t>
      </w:r>
      <w:r w:rsidRPr="007D615B">
        <w:rPr>
          <w:rStyle w:val="rynqvb"/>
          <w:rFonts w:asciiTheme="minorHAnsi" w:hAnsiTheme="minorHAnsi" w:cstheme="minorHAnsi"/>
          <w:sz w:val="22"/>
          <w:szCs w:val="22"/>
          <w:lang w:val="mk-MK"/>
        </w:rPr>
        <w:t xml:space="preserve"> кој ќе им овозможи на граѓаните да поднесуваат жалби во реално време поврзани со интернет услугите, како што се проблеми со брзината или квалитетот. Ваквата платформа им овозмож</w:t>
      </w:r>
      <w:r w:rsidR="002701A3">
        <w:rPr>
          <w:rStyle w:val="rynqvb"/>
          <w:rFonts w:asciiTheme="minorHAnsi" w:hAnsiTheme="minorHAnsi" w:cstheme="minorHAnsi"/>
          <w:sz w:val="22"/>
          <w:szCs w:val="22"/>
          <w:lang w:val="mk-MK"/>
        </w:rPr>
        <w:t>ува</w:t>
      </w:r>
      <w:r w:rsidRPr="007D615B">
        <w:rPr>
          <w:rStyle w:val="rynqvb"/>
          <w:rFonts w:asciiTheme="minorHAnsi" w:hAnsiTheme="minorHAnsi" w:cstheme="minorHAnsi"/>
          <w:sz w:val="22"/>
          <w:szCs w:val="22"/>
          <w:lang w:val="mk-MK"/>
        </w:rPr>
        <w:t xml:space="preserve"> на крајните корисници да ја споредат нивната вистинска брзина на интернет со договорената брзина, со што се зголем</w:t>
      </w:r>
      <w:r w:rsidR="002701A3">
        <w:rPr>
          <w:rStyle w:val="rynqvb"/>
          <w:rFonts w:asciiTheme="minorHAnsi" w:hAnsiTheme="minorHAnsi" w:cstheme="minorHAnsi"/>
          <w:sz w:val="22"/>
          <w:szCs w:val="22"/>
          <w:lang w:val="mk-MK"/>
        </w:rPr>
        <w:t xml:space="preserve">ува </w:t>
      </w:r>
      <w:r w:rsidRPr="007D615B">
        <w:rPr>
          <w:rStyle w:val="rynqvb"/>
          <w:rFonts w:asciiTheme="minorHAnsi" w:hAnsiTheme="minorHAnsi" w:cstheme="minorHAnsi"/>
          <w:sz w:val="22"/>
          <w:szCs w:val="22"/>
          <w:lang w:val="mk-MK"/>
        </w:rPr>
        <w:t>транспарентноста и квалитетот на услугите</w:t>
      </w:r>
      <w:r w:rsidR="002701A3">
        <w:rPr>
          <w:rStyle w:val="rynqvb"/>
          <w:rFonts w:asciiTheme="minorHAnsi" w:hAnsiTheme="minorHAnsi" w:cstheme="minorHAnsi"/>
          <w:sz w:val="22"/>
          <w:szCs w:val="22"/>
          <w:lang w:val="mk-MK"/>
        </w:rPr>
        <w:t>, а ќе се направат соодветни надградби и законски измени податоците од истата да се користат за поднесување жалби</w:t>
      </w:r>
      <w:r w:rsidRPr="007D615B">
        <w:rPr>
          <w:rStyle w:val="rynqvb"/>
          <w:rFonts w:asciiTheme="minorHAnsi" w:hAnsiTheme="minorHAnsi" w:cstheme="minorHAnsi"/>
          <w:sz w:val="22"/>
          <w:szCs w:val="22"/>
          <w:lang w:val="mk-MK"/>
        </w:rPr>
        <w:t>.</w:t>
      </w:r>
    </w:p>
    <w:p w14:paraId="40840DEB" w14:textId="77777777" w:rsidR="00131363" w:rsidRPr="00D96AE8" w:rsidRDefault="0054326F"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Земајќи предвид дека целите кои </w:t>
      </w:r>
      <w:r w:rsidRPr="00B753E4">
        <w:rPr>
          <w:rFonts w:asciiTheme="minorHAnsi" w:hAnsiTheme="minorHAnsi" w:cstheme="minorHAnsi"/>
          <w:sz w:val="22"/>
          <w:szCs w:val="22"/>
          <w:lang w:val="ru-RU"/>
        </w:rPr>
        <w:t>се однесуваат на изградба и распространување на 5</w:t>
      </w:r>
      <w:r w:rsidRPr="007D615B">
        <w:rPr>
          <w:rFonts w:asciiTheme="minorHAnsi" w:hAnsiTheme="minorHAnsi" w:cstheme="minorHAnsi"/>
          <w:sz w:val="22"/>
          <w:szCs w:val="22"/>
        </w:rPr>
        <w:t>G</w:t>
      </w:r>
      <w:r w:rsidRPr="00B753E4">
        <w:rPr>
          <w:rFonts w:asciiTheme="minorHAnsi" w:hAnsiTheme="minorHAnsi" w:cstheme="minorHAnsi"/>
          <w:sz w:val="22"/>
          <w:szCs w:val="22"/>
          <w:lang w:val="ru-RU"/>
        </w:rPr>
        <w:t xml:space="preserve"> мрежите во државата</w:t>
      </w:r>
      <w:r w:rsidRPr="007D615B">
        <w:rPr>
          <w:rFonts w:asciiTheme="minorHAnsi" w:hAnsiTheme="minorHAnsi" w:cstheme="minorHAnsi"/>
          <w:sz w:val="22"/>
          <w:szCs w:val="22"/>
          <w:lang w:val="mk-MK"/>
        </w:rPr>
        <w:t xml:space="preserve"> дефинирани во НОБП се </w:t>
      </w:r>
      <w:r w:rsidR="00FC2258" w:rsidRPr="007D615B">
        <w:rPr>
          <w:rFonts w:asciiTheme="minorHAnsi" w:hAnsiTheme="minorHAnsi" w:cstheme="minorHAnsi"/>
          <w:sz w:val="22"/>
          <w:szCs w:val="22"/>
          <w:lang w:val="mk-MK"/>
        </w:rPr>
        <w:t xml:space="preserve">во значајна мера </w:t>
      </w:r>
      <w:r w:rsidRPr="007D615B">
        <w:rPr>
          <w:rFonts w:asciiTheme="minorHAnsi" w:hAnsiTheme="minorHAnsi" w:cstheme="minorHAnsi"/>
          <w:sz w:val="22"/>
          <w:szCs w:val="22"/>
          <w:lang w:val="mk-MK"/>
        </w:rPr>
        <w:t>постигнати</w:t>
      </w:r>
      <w:r w:rsidRPr="00B753E4">
        <w:rPr>
          <w:rFonts w:asciiTheme="minorHAnsi" w:hAnsiTheme="minorHAnsi" w:cstheme="minorHAnsi"/>
          <w:sz w:val="22"/>
          <w:szCs w:val="22"/>
          <w:lang w:val="ru-RU"/>
        </w:rPr>
        <w:t xml:space="preserve">, Република Северна Македонија </w:t>
      </w:r>
      <w:r w:rsidRPr="007D615B">
        <w:rPr>
          <w:rFonts w:asciiTheme="minorHAnsi" w:hAnsiTheme="minorHAnsi" w:cstheme="minorHAnsi"/>
          <w:sz w:val="22"/>
          <w:szCs w:val="22"/>
          <w:lang w:val="mk-MK"/>
        </w:rPr>
        <w:t>во следниот период ќе</w:t>
      </w:r>
      <w:r w:rsidR="00FC2258" w:rsidRPr="007D615B">
        <w:rPr>
          <w:rFonts w:asciiTheme="minorHAnsi" w:hAnsiTheme="minorHAnsi" w:cstheme="minorHAnsi"/>
          <w:sz w:val="22"/>
          <w:szCs w:val="22"/>
          <w:lang w:val="mk-MK"/>
        </w:rPr>
        <w:t xml:space="preserve"> ги продолжи активностите во оваа насока, но и ќе</w:t>
      </w:r>
      <w:r w:rsidR="00C85E72">
        <w:rPr>
          <w:rFonts w:asciiTheme="minorHAnsi" w:hAnsiTheme="minorHAnsi" w:cstheme="minorHAnsi"/>
          <w:sz w:val="22"/>
          <w:szCs w:val="22"/>
          <w:lang w:val="mk-MK"/>
        </w:rPr>
        <w:t xml:space="preserve"> </w:t>
      </w:r>
      <w:r w:rsidRPr="00B753E4">
        <w:rPr>
          <w:rFonts w:asciiTheme="minorHAnsi" w:hAnsiTheme="minorHAnsi" w:cstheme="minorHAnsi"/>
          <w:sz w:val="22"/>
          <w:szCs w:val="22"/>
          <w:lang w:val="ru-RU"/>
        </w:rPr>
        <w:t>започне проактивни подготовки за распределба на радиофреквенцискиот спектар, кој ќе ја поддржи имплементацијата на 6</w:t>
      </w:r>
      <w:r w:rsidRPr="007D615B">
        <w:rPr>
          <w:rFonts w:asciiTheme="minorHAnsi" w:hAnsiTheme="minorHAnsi" w:cstheme="minorHAnsi"/>
          <w:sz w:val="22"/>
          <w:szCs w:val="22"/>
        </w:rPr>
        <w:t>G</w:t>
      </w:r>
      <w:r w:rsidRPr="00B753E4">
        <w:rPr>
          <w:rFonts w:asciiTheme="minorHAnsi" w:hAnsiTheme="minorHAnsi" w:cstheme="minorHAnsi"/>
          <w:sz w:val="22"/>
          <w:szCs w:val="22"/>
          <w:lang w:val="ru-RU"/>
        </w:rPr>
        <w:t xml:space="preserve"> технологијата во иднина, обезбедувајќи на тој начин конкурентност на државата во усвојувањето на новите технологии од следната генерација.</w:t>
      </w:r>
      <w:r w:rsidR="00C85E72">
        <w:rPr>
          <w:rFonts w:asciiTheme="minorHAnsi" w:hAnsiTheme="minorHAnsi" w:cstheme="minorHAnsi"/>
          <w:sz w:val="22"/>
          <w:szCs w:val="22"/>
          <w:lang w:val="ru-RU"/>
        </w:rPr>
        <w:t xml:space="preserve"> </w:t>
      </w:r>
      <w:r w:rsidR="00CD1ECA" w:rsidRPr="00CD1ECA">
        <w:rPr>
          <w:rFonts w:asciiTheme="minorHAnsi" w:hAnsiTheme="minorHAnsi" w:cstheme="minorHAnsi"/>
          <w:sz w:val="22"/>
          <w:szCs w:val="22"/>
          <w:lang w:val="ru-RU"/>
        </w:rPr>
        <w:t>За да се осигура дигиталната иднина на Македонија, потребно е да се равие стратешка рамка за истражување и пилот проекти за 6Г технологија во соработка со нашите универзитети (и/или компаниите лидери во ИТ индустријата). На балканот, ова ќе ја позиционира Македонија како регионален центар и би биле еден чекор пред останатите земји.</w:t>
      </w:r>
    </w:p>
    <w:p w14:paraId="2516CA49" w14:textId="77777777" w:rsidR="00C8270B" w:rsidRPr="00B753E4" w:rsidRDefault="00FC2258"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Како продолжение на активностите кои започнуваат со поддршка на проектот „ЕУ4Дигитал“, државата ќе продолжи со </w:t>
      </w:r>
      <w:r w:rsidRPr="002D7F2F">
        <w:rPr>
          <w:rFonts w:asciiTheme="minorHAnsi" w:hAnsiTheme="minorHAnsi" w:cstheme="minorHAnsi"/>
          <w:b/>
          <w:bCs/>
          <w:sz w:val="22"/>
          <w:szCs w:val="22"/>
          <w:lang w:val="mk-MK"/>
        </w:rPr>
        <w:t>зголемување на бројот</w:t>
      </w:r>
      <w:r w:rsidR="00131363" w:rsidRPr="002D7F2F">
        <w:rPr>
          <w:rFonts w:asciiTheme="minorHAnsi" w:hAnsiTheme="minorHAnsi" w:cstheme="minorHAnsi"/>
          <w:b/>
          <w:bCs/>
          <w:sz w:val="22"/>
          <w:szCs w:val="22"/>
          <w:lang w:val="mk-MK"/>
        </w:rPr>
        <w:t xml:space="preserve"> на бесплатните Wi-Fi зони</w:t>
      </w:r>
      <w:r w:rsidR="00131363" w:rsidRPr="007D615B">
        <w:rPr>
          <w:rFonts w:asciiTheme="minorHAnsi" w:hAnsiTheme="minorHAnsi" w:cstheme="minorHAnsi"/>
          <w:sz w:val="22"/>
          <w:szCs w:val="22"/>
          <w:lang w:val="mk-MK"/>
        </w:rPr>
        <w:t xml:space="preserve"> во областите </w:t>
      </w:r>
      <w:r w:rsidRPr="007D615B">
        <w:rPr>
          <w:rFonts w:asciiTheme="minorHAnsi" w:hAnsiTheme="minorHAnsi" w:cstheme="minorHAnsi"/>
          <w:sz w:val="22"/>
          <w:szCs w:val="22"/>
          <w:lang w:val="mk-MK"/>
        </w:rPr>
        <w:t>кои се важни за граѓаните и каде што постои оправдување за вакви интервенции. Индикативно, ваквите зони би опфаќале</w:t>
      </w:r>
      <w:r w:rsidR="00131363" w:rsidRPr="007D615B">
        <w:rPr>
          <w:rFonts w:asciiTheme="minorHAnsi" w:hAnsiTheme="minorHAnsi" w:cstheme="minorHAnsi"/>
          <w:sz w:val="22"/>
          <w:szCs w:val="22"/>
          <w:lang w:val="mk-MK"/>
        </w:rPr>
        <w:t xml:space="preserve"> туристичките дестинации, библиотеки</w:t>
      </w:r>
      <w:r w:rsidRPr="007D615B">
        <w:rPr>
          <w:rFonts w:asciiTheme="minorHAnsi" w:hAnsiTheme="minorHAnsi" w:cstheme="minorHAnsi"/>
          <w:sz w:val="22"/>
          <w:szCs w:val="22"/>
          <w:lang w:val="mk-MK"/>
        </w:rPr>
        <w:t>, образовни</w:t>
      </w:r>
      <w:r w:rsidR="00131363" w:rsidRPr="007D615B">
        <w:rPr>
          <w:rFonts w:asciiTheme="minorHAnsi" w:hAnsiTheme="minorHAnsi" w:cstheme="minorHAnsi"/>
          <w:sz w:val="22"/>
          <w:szCs w:val="22"/>
          <w:lang w:val="mk-MK"/>
        </w:rPr>
        <w:t xml:space="preserve"> и здравствените центри,</w:t>
      </w:r>
      <w:r w:rsidRPr="007D615B">
        <w:rPr>
          <w:rFonts w:asciiTheme="minorHAnsi" w:hAnsiTheme="minorHAnsi" w:cstheme="minorHAnsi"/>
          <w:sz w:val="22"/>
          <w:szCs w:val="22"/>
          <w:lang w:val="mk-MK"/>
        </w:rPr>
        <w:t xml:space="preserve"> но целосната листа ќе се утврди</w:t>
      </w:r>
      <w:r w:rsidR="009051EC" w:rsidRPr="007D615B">
        <w:rPr>
          <w:rFonts w:asciiTheme="minorHAnsi" w:hAnsiTheme="minorHAnsi" w:cstheme="minorHAnsi"/>
          <w:sz w:val="22"/>
          <w:szCs w:val="22"/>
          <w:lang w:val="mk-MK"/>
        </w:rPr>
        <w:t xml:space="preserve"> како дел од анализа, активност која е предвидена со оваа стратегија</w:t>
      </w:r>
      <w:r w:rsidR="00131363" w:rsidRPr="007D615B">
        <w:rPr>
          <w:rFonts w:asciiTheme="minorHAnsi" w:hAnsiTheme="minorHAnsi" w:cstheme="minorHAnsi"/>
          <w:sz w:val="22"/>
          <w:szCs w:val="22"/>
          <w:lang w:val="mk-MK"/>
        </w:rPr>
        <w:t xml:space="preserve">. </w:t>
      </w:r>
    </w:p>
    <w:p w14:paraId="765B2B28" w14:textId="77777777" w:rsidR="00902B97" w:rsidRDefault="003110B6" w:rsidP="007B6DD5">
      <w:pPr>
        <w:spacing w:before="240"/>
        <w:ind w:firstLine="720"/>
        <w:jc w:val="both"/>
        <w:rPr>
          <w:rStyle w:val="rynqvb"/>
          <w:rFonts w:asciiTheme="minorHAnsi" w:hAnsiTheme="minorHAnsi" w:cstheme="minorHAnsi"/>
          <w:sz w:val="22"/>
          <w:szCs w:val="22"/>
          <w:lang w:val="mk-MK"/>
        </w:rPr>
      </w:pPr>
      <w:r>
        <w:rPr>
          <w:rStyle w:val="rynqvb"/>
          <w:rFonts w:asciiTheme="minorHAnsi" w:hAnsiTheme="minorHAnsi" w:cstheme="minorHAnsi"/>
          <w:sz w:val="22"/>
          <w:szCs w:val="22"/>
          <w:lang w:val="ru-RU"/>
        </w:rPr>
        <w:t>Ваквите интервенции ќе бидат проследени и со</w:t>
      </w:r>
      <w:r w:rsidR="00C85E72">
        <w:rPr>
          <w:rStyle w:val="rynqvb"/>
          <w:rFonts w:asciiTheme="minorHAnsi" w:hAnsiTheme="minorHAnsi" w:cstheme="minorHAnsi"/>
          <w:sz w:val="22"/>
          <w:szCs w:val="22"/>
          <w:lang w:val="ru-RU"/>
        </w:rPr>
        <w:t xml:space="preserve"> </w:t>
      </w:r>
      <w:r w:rsidR="00C8270B" w:rsidRPr="003110B6">
        <w:rPr>
          <w:rStyle w:val="rynqvb"/>
          <w:rFonts w:asciiTheme="minorHAnsi" w:hAnsiTheme="minorHAnsi" w:cstheme="minorHAnsi"/>
          <w:b/>
          <w:bCs/>
          <w:sz w:val="22"/>
          <w:szCs w:val="22"/>
          <w:lang w:val="mk-MK"/>
        </w:rPr>
        <w:t>з</w:t>
      </w:r>
      <w:r w:rsidR="00C47D52" w:rsidRPr="003110B6">
        <w:rPr>
          <w:rStyle w:val="rynqvb"/>
          <w:rFonts w:asciiTheme="minorHAnsi" w:hAnsiTheme="minorHAnsi" w:cstheme="minorHAnsi"/>
          <w:b/>
          <w:bCs/>
          <w:sz w:val="22"/>
          <w:szCs w:val="22"/>
          <w:lang w:val="mk-MK"/>
        </w:rPr>
        <w:t>ајакнување на капацитетите на сите засегнати страни</w:t>
      </w:r>
      <w:r w:rsidR="00C8270B" w:rsidRPr="007D615B">
        <w:rPr>
          <w:rStyle w:val="rynqvb"/>
          <w:rFonts w:asciiTheme="minorHAnsi" w:hAnsiTheme="minorHAnsi" w:cstheme="minorHAnsi"/>
          <w:sz w:val="22"/>
          <w:szCs w:val="22"/>
          <w:lang w:val="mk-MK"/>
        </w:rPr>
        <w:t xml:space="preserve"> за надгледување и координирање на напорите за развој на широкопојасен интернет и усогласеноста на </w:t>
      </w:r>
      <w:r w:rsidR="00C47D52" w:rsidRPr="007D615B">
        <w:rPr>
          <w:rStyle w:val="rynqvb"/>
          <w:rFonts w:asciiTheme="minorHAnsi" w:hAnsiTheme="minorHAnsi" w:cstheme="minorHAnsi"/>
          <w:sz w:val="22"/>
          <w:szCs w:val="22"/>
          <w:lang w:val="mk-MK"/>
        </w:rPr>
        <w:t xml:space="preserve">националните и локалните напори и стратегии со пошироките цели. </w:t>
      </w:r>
      <w:r w:rsidR="00C8270B" w:rsidRPr="007D615B">
        <w:rPr>
          <w:rStyle w:val="rynqvb"/>
          <w:rFonts w:asciiTheme="minorHAnsi" w:hAnsiTheme="minorHAnsi" w:cstheme="minorHAnsi"/>
          <w:sz w:val="22"/>
          <w:szCs w:val="22"/>
          <w:lang w:val="mk-MK"/>
        </w:rPr>
        <w:t xml:space="preserve">Неопходни се и </w:t>
      </w:r>
      <w:r w:rsidR="00C8270B" w:rsidRPr="003110B6">
        <w:rPr>
          <w:rStyle w:val="rynqvb"/>
          <w:rFonts w:asciiTheme="minorHAnsi" w:hAnsiTheme="minorHAnsi" w:cstheme="minorHAnsi"/>
          <w:b/>
          <w:bCs/>
          <w:sz w:val="22"/>
          <w:szCs w:val="22"/>
          <w:lang w:val="mk-MK"/>
        </w:rPr>
        <w:t>механизми за</w:t>
      </w:r>
      <w:r w:rsidR="00C47D52" w:rsidRPr="003110B6">
        <w:rPr>
          <w:rStyle w:val="rynqvb"/>
          <w:rFonts w:asciiTheme="minorHAnsi" w:hAnsiTheme="minorHAnsi" w:cstheme="minorHAnsi"/>
          <w:b/>
          <w:bCs/>
          <w:sz w:val="22"/>
          <w:szCs w:val="22"/>
          <w:lang w:val="mk-MK"/>
        </w:rPr>
        <w:t xml:space="preserve"> следење на пазарот</w:t>
      </w:r>
      <w:r>
        <w:rPr>
          <w:rStyle w:val="rynqvb"/>
          <w:rFonts w:asciiTheme="minorHAnsi" w:hAnsiTheme="minorHAnsi" w:cstheme="minorHAnsi"/>
          <w:b/>
          <w:bCs/>
          <w:sz w:val="22"/>
          <w:szCs w:val="22"/>
          <w:lang w:val="mk-MK"/>
        </w:rPr>
        <w:t xml:space="preserve"> и</w:t>
      </w:r>
      <w:r w:rsidR="00C47D52" w:rsidRPr="003110B6">
        <w:rPr>
          <w:rStyle w:val="rynqvb"/>
          <w:rFonts w:asciiTheme="minorHAnsi" w:hAnsiTheme="minorHAnsi" w:cstheme="minorHAnsi"/>
          <w:b/>
          <w:bCs/>
          <w:sz w:val="22"/>
          <w:szCs w:val="22"/>
          <w:lang w:val="mk-MK"/>
        </w:rPr>
        <w:t xml:space="preserve"> анализа на трендови</w:t>
      </w:r>
      <w:r w:rsidR="00C8270B" w:rsidRPr="003110B6">
        <w:rPr>
          <w:rStyle w:val="rynqvb"/>
          <w:rFonts w:asciiTheme="minorHAnsi" w:hAnsiTheme="minorHAnsi" w:cstheme="minorHAnsi"/>
          <w:b/>
          <w:bCs/>
          <w:sz w:val="22"/>
          <w:szCs w:val="22"/>
          <w:lang w:val="mk-MK"/>
        </w:rPr>
        <w:t>,</w:t>
      </w:r>
      <w:r w:rsidR="00C8270B" w:rsidRPr="007D615B">
        <w:rPr>
          <w:rStyle w:val="rynqvb"/>
          <w:rFonts w:asciiTheme="minorHAnsi" w:hAnsiTheme="minorHAnsi" w:cstheme="minorHAnsi"/>
          <w:sz w:val="22"/>
          <w:szCs w:val="22"/>
          <w:lang w:val="mk-MK"/>
        </w:rPr>
        <w:t xml:space="preserve"> со цел </w:t>
      </w:r>
      <w:r w:rsidR="00C47D52" w:rsidRPr="007D615B">
        <w:rPr>
          <w:rStyle w:val="rynqvb"/>
          <w:rFonts w:asciiTheme="minorHAnsi" w:hAnsiTheme="minorHAnsi" w:cstheme="minorHAnsi"/>
          <w:sz w:val="22"/>
          <w:szCs w:val="22"/>
          <w:lang w:val="mk-MK"/>
        </w:rPr>
        <w:t>предлагање и формулирање навремени и проактивни мерки</w:t>
      </w:r>
      <w:r w:rsidR="00C8270B" w:rsidRPr="007D615B">
        <w:rPr>
          <w:rStyle w:val="rynqvb"/>
          <w:rFonts w:asciiTheme="minorHAnsi" w:hAnsiTheme="minorHAnsi" w:cstheme="minorHAnsi"/>
          <w:sz w:val="22"/>
          <w:szCs w:val="22"/>
          <w:lang w:val="mk-MK"/>
        </w:rPr>
        <w:t xml:space="preserve">, кои би вклучувале </w:t>
      </w:r>
      <w:r w:rsidR="00C47D52" w:rsidRPr="007D615B">
        <w:rPr>
          <w:rStyle w:val="rynqvb"/>
          <w:rFonts w:asciiTheme="minorHAnsi" w:hAnsiTheme="minorHAnsi" w:cstheme="minorHAnsi"/>
          <w:sz w:val="22"/>
          <w:szCs w:val="22"/>
          <w:lang w:val="mk-MK"/>
        </w:rPr>
        <w:t xml:space="preserve">намалување на даноците и програми за финансиска помош кои ги поддржуваат домаќинствата во белите зони, субвенционирање на интернет претплати за </w:t>
      </w:r>
      <w:r w:rsidR="00C8270B" w:rsidRPr="007D615B">
        <w:rPr>
          <w:rStyle w:val="rynqvb"/>
          <w:rFonts w:asciiTheme="minorHAnsi" w:hAnsiTheme="minorHAnsi" w:cstheme="minorHAnsi"/>
          <w:sz w:val="22"/>
          <w:szCs w:val="22"/>
          <w:lang w:val="mk-MK"/>
        </w:rPr>
        <w:t xml:space="preserve">социјално-ранливи </w:t>
      </w:r>
      <w:r w:rsidR="00C47D52" w:rsidRPr="007D615B">
        <w:rPr>
          <w:rStyle w:val="rynqvb"/>
          <w:rFonts w:asciiTheme="minorHAnsi" w:hAnsiTheme="minorHAnsi" w:cstheme="minorHAnsi"/>
          <w:sz w:val="22"/>
          <w:szCs w:val="22"/>
          <w:lang w:val="mk-MK"/>
        </w:rPr>
        <w:t xml:space="preserve">семејства, како и анализа и развивање дополнителни препораки </w:t>
      </w:r>
      <w:r w:rsidR="00C8270B" w:rsidRPr="007D615B">
        <w:rPr>
          <w:rStyle w:val="rynqvb"/>
          <w:rFonts w:asciiTheme="minorHAnsi" w:hAnsiTheme="minorHAnsi" w:cstheme="minorHAnsi"/>
          <w:sz w:val="22"/>
          <w:szCs w:val="22"/>
          <w:lang w:val="mk-MK"/>
        </w:rPr>
        <w:t xml:space="preserve">и мерки </w:t>
      </w:r>
      <w:r w:rsidR="00C47D52" w:rsidRPr="007D615B">
        <w:rPr>
          <w:rStyle w:val="rynqvb"/>
          <w:rFonts w:asciiTheme="minorHAnsi" w:hAnsiTheme="minorHAnsi" w:cstheme="minorHAnsi"/>
          <w:sz w:val="22"/>
          <w:szCs w:val="22"/>
          <w:lang w:val="mk-MK"/>
        </w:rPr>
        <w:t>за пониски цени на интернет и подобрување на пристапноста.</w:t>
      </w:r>
    </w:p>
    <w:p w14:paraId="167BB2E3" w14:textId="77777777" w:rsidR="00F74927" w:rsidRPr="007D615B" w:rsidRDefault="00F74927" w:rsidP="00F74927">
      <w:pPr>
        <w:spacing w:before="240"/>
        <w:ind w:firstLine="720"/>
        <w:jc w:val="both"/>
        <w:rPr>
          <w:rStyle w:val="rynqvb"/>
          <w:rFonts w:asciiTheme="minorHAnsi" w:hAnsiTheme="minorHAnsi" w:cstheme="minorHAnsi"/>
          <w:b/>
          <w:bCs/>
          <w:sz w:val="22"/>
          <w:szCs w:val="22"/>
          <w:lang w:val="mk-MK"/>
        </w:rPr>
      </w:pPr>
      <w:r w:rsidRPr="007D615B">
        <w:rPr>
          <w:rStyle w:val="rynqvb"/>
          <w:rFonts w:asciiTheme="minorHAnsi" w:hAnsiTheme="minorHAnsi" w:cstheme="minorHAnsi"/>
          <w:b/>
          <w:bCs/>
          <w:sz w:val="22"/>
          <w:szCs w:val="22"/>
          <w:lang w:val="mk-MK"/>
        </w:rPr>
        <w:t>Развој на Национална образовна и истражувачка ИКТ инфраструктура</w:t>
      </w:r>
    </w:p>
    <w:p w14:paraId="228A69CF" w14:textId="546C46A6" w:rsidR="00F74927" w:rsidRPr="007D615B" w:rsidRDefault="00F74927" w:rsidP="00F74927">
      <w:pPr>
        <w:spacing w:before="240"/>
        <w:ind w:firstLine="720"/>
        <w:jc w:val="both"/>
        <w:rPr>
          <w:rStyle w:val="rynqvb"/>
          <w:rFonts w:asciiTheme="minorHAnsi" w:hAnsiTheme="minorHAnsi" w:cstheme="minorHAnsi"/>
          <w:sz w:val="22"/>
          <w:szCs w:val="22"/>
          <w:lang w:val="mk-MK"/>
        </w:rPr>
      </w:pPr>
      <w:r>
        <w:rPr>
          <w:rFonts w:asciiTheme="minorHAnsi" w:hAnsiTheme="minorHAnsi" w:cstheme="minorHAnsi"/>
          <w:noProof/>
          <w:sz w:val="22"/>
          <w:szCs w:val="22"/>
          <w:lang w:eastAsia="en-US"/>
        </w:rPr>
        <w:drawing>
          <wp:anchor distT="0" distB="0" distL="114300" distR="114300" simplePos="0" relativeHeight="251658752" behindDoc="1" locked="0" layoutInCell="1" allowOverlap="1" wp14:anchorId="217ACE9E" wp14:editId="1C25ED36">
            <wp:simplePos x="0" y="0"/>
            <wp:positionH relativeFrom="column">
              <wp:posOffset>0</wp:posOffset>
            </wp:positionH>
            <wp:positionV relativeFrom="paragraph">
              <wp:posOffset>205740</wp:posOffset>
            </wp:positionV>
            <wp:extent cx="2326640" cy="1550670"/>
            <wp:effectExtent l="133350" t="76200" r="73660" b="125730"/>
            <wp:wrapTight wrapText="bothSides">
              <wp:wrapPolygon edited="0">
                <wp:start x="1238" y="-1061"/>
                <wp:lineTo x="-1238" y="-531"/>
                <wp:lineTo x="-1238" y="20698"/>
                <wp:lineTo x="884" y="23086"/>
                <wp:lineTo x="19808" y="23086"/>
                <wp:lineTo x="19985" y="22555"/>
                <wp:lineTo x="21576" y="20963"/>
                <wp:lineTo x="21576" y="20698"/>
                <wp:lineTo x="22107" y="16717"/>
                <wp:lineTo x="22107" y="3450"/>
                <wp:lineTo x="19631" y="-531"/>
                <wp:lineTo x="19454" y="-1061"/>
                <wp:lineTo x="1238" y="-1061"/>
              </wp:wrapPolygon>
            </wp:wrapTight>
            <wp:docPr id="1309319692" name="Picture 4" descr="A statue of a person on a horse on a pedestal with a bridge and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9692" name="Picture 4" descr="A statue of a person on a horse on a pedestal with a bridge and columns&#10;&#10;AI-generated content may be incorrect."/>
                    <pic:cNvPicPr/>
                  </pic:nvPicPr>
                  <pic:blipFill>
                    <a:blip r:embed="rId42" cstate="print"/>
                    <a:stretch>
                      <a:fillRect/>
                    </a:stretch>
                  </pic:blipFill>
                  <pic:spPr>
                    <a:xfrm>
                      <a:off x="0" y="0"/>
                      <a:ext cx="2326640" cy="1550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D615B">
        <w:rPr>
          <w:rStyle w:val="rynqvb"/>
          <w:rFonts w:asciiTheme="minorHAnsi" w:hAnsiTheme="minorHAnsi" w:cstheme="minorHAnsi"/>
          <w:sz w:val="22"/>
          <w:szCs w:val="22"/>
          <w:lang w:val="mk-MK"/>
        </w:rPr>
        <w:t>Базирана на Националната транспортна оптичка мрежа ќе се воспостави Национална образовна ИКТ инфраструктура за потребите на основното, средното и високото образование.  Од аспект на надлежност на ниво на физичка инфраструктура, односно оптичко/виртуелно поврзување, надлежна институција ќе биде ЈПМРД, додека од аспект на имплементација, управување, мониторинг и поставување на активната опрема ќе биде МАРНЕТ. МАРНЕТ ќе биде надлежен и за сервисите кои ќе се обезбедуваат преку оваа мрежа, вклучително и за обезбедување пристап до интернет за сите субјекти кои се поврзани на истата преку користење на поврзувањето со GEANT.</w:t>
      </w:r>
      <w:r>
        <w:rPr>
          <w:rStyle w:val="rynqvb"/>
          <w:rFonts w:asciiTheme="minorHAnsi" w:hAnsiTheme="minorHAnsi" w:cstheme="minorHAnsi"/>
          <w:sz w:val="22"/>
          <w:szCs w:val="22"/>
          <w:lang w:val="mk-MK"/>
        </w:rPr>
        <w:t xml:space="preserve"> </w:t>
      </w:r>
      <w:r w:rsidRPr="007D615B">
        <w:rPr>
          <w:rStyle w:val="rynqvb"/>
          <w:rFonts w:asciiTheme="minorHAnsi" w:hAnsiTheme="minorHAnsi" w:cstheme="minorHAnsi"/>
          <w:sz w:val="22"/>
          <w:szCs w:val="22"/>
          <w:lang w:val="mk-MK"/>
        </w:rPr>
        <w:t xml:space="preserve">Во рамки на своите надлежности, МАРНЕТ </w:t>
      </w:r>
      <w:r w:rsidR="00C51AD9">
        <w:rPr>
          <w:rStyle w:val="rynqvb"/>
          <w:rFonts w:asciiTheme="minorHAnsi" w:hAnsiTheme="minorHAnsi" w:cstheme="minorHAnsi"/>
          <w:sz w:val="22"/>
          <w:szCs w:val="22"/>
          <w:lang w:val="mk-MK"/>
        </w:rPr>
        <w:t xml:space="preserve">заедно со универзитетите </w:t>
      </w:r>
      <w:r w:rsidRPr="007D615B">
        <w:rPr>
          <w:rStyle w:val="rynqvb"/>
          <w:rFonts w:asciiTheme="minorHAnsi" w:hAnsiTheme="minorHAnsi" w:cstheme="minorHAnsi"/>
          <w:sz w:val="22"/>
          <w:szCs w:val="22"/>
          <w:lang w:val="mk-MK"/>
        </w:rPr>
        <w:t xml:space="preserve">ќе го прошири своето портфолио на сервиси со нови сервиси поддржани од GEANT. </w:t>
      </w:r>
    </w:p>
    <w:p w14:paraId="3309FEA5" w14:textId="1386E8F5" w:rsidR="00F74927" w:rsidRPr="00D96AE8" w:rsidRDefault="00F74927" w:rsidP="00F74927">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lastRenderedPageBreak/>
        <w:t xml:space="preserve">Во контекст на ова, во периодот опфатен со стратегијата потребно е Република Северна Македонија да обезбеди и </w:t>
      </w:r>
      <w:r w:rsidR="00C51AD9">
        <w:rPr>
          <w:rFonts w:asciiTheme="minorHAnsi" w:hAnsiTheme="minorHAnsi" w:cstheme="minorHAnsi"/>
          <w:sz w:val="22"/>
          <w:szCs w:val="22"/>
          <w:lang w:val="mk-MK"/>
        </w:rPr>
        <w:t>р</w:t>
      </w:r>
      <w:r w:rsidR="00C51AD9" w:rsidRPr="00C51AD9">
        <w:rPr>
          <w:rFonts w:asciiTheme="minorHAnsi" w:hAnsiTheme="minorHAnsi" w:cstheme="minorHAnsi"/>
          <w:sz w:val="22"/>
          <w:szCs w:val="22"/>
        </w:rPr>
        <w:t>есурси за пресметување со високи перфоманси</w:t>
      </w:r>
      <w:r w:rsidRPr="007D615B">
        <w:rPr>
          <w:rStyle w:val="rynqvb"/>
          <w:rFonts w:asciiTheme="minorHAnsi" w:hAnsiTheme="minorHAnsi" w:cstheme="minorHAnsi"/>
          <w:sz w:val="22"/>
          <w:szCs w:val="22"/>
          <w:lang w:val="mk-MK"/>
        </w:rPr>
        <w:t xml:space="preserve">, преку соработка на Владата со приватниот сектор и академската заедница, со кој ќе овозможи на сите заинтересирани страни негова употрба за свои истражувања и симулации. Ваквите </w:t>
      </w:r>
      <w:r w:rsidR="00C51AD9">
        <w:rPr>
          <w:rFonts w:asciiTheme="minorHAnsi" w:hAnsiTheme="minorHAnsi" w:cstheme="minorHAnsi"/>
          <w:sz w:val="22"/>
          <w:szCs w:val="22"/>
          <w:lang w:val="mk-MK"/>
        </w:rPr>
        <w:t>р</w:t>
      </w:r>
      <w:r w:rsidR="00C51AD9" w:rsidRPr="00C51AD9">
        <w:rPr>
          <w:rFonts w:asciiTheme="minorHAnsi" w:hAnsiTheme="minorHAnsi" w:cstheme="minorHAnsi"/>
          <w:sz w:val="22"/>
          <w:szCs w:val="22"/>
        </w:rPr>
        <w:t>есурси за пресметување со високи перфоманси</w:t>
      </w:r>
      <w:r w:rsidR="00C51AD9">
        <w:rPr>
          <w:rFonts w:asciiTheme="minorHAnsi" w:hAnsiTheme="minorHAnsi" w:cstheme="minorHAnsi"/>
          <w:sz w:val="22"/>
          <w:szCs w:val="22"/>
          <w:lang w:val="mk-MK"/>
        </w:rPr>
        <w:t xml:space="preserve"> </w:t>
      </w:r>
      <w:r w:rsidRPr="007D615B">
        <w:rPr>
          <w:rStyle w:val="rynqvb"/>
          <w:rFonts w:asciiTheme="minorHAnsi" w:hAnsiTheme="minorHAnsi" w:cstheme="minorHAnsi"/>
          <w:sz w:val="22"/>
          <w:szCs w:val="22"/>
          <w:lang w:val="mk-MK"/>
        </w:rPr>
        <w:t>кои ќе имаат можност да извршуваат огромен број на операции во секунда ќе имаат суштинско значење при решавањето на сложени предизвици на различни полиња и области и ќе го поттикне развојот во областите како што се медицината, енергијата, инженерството, астрофизиката, геологијата и климатските истражувања, позиционирајќи ги како критична предност во решавањето на глобалните и технолошките прашања.</w:t>
      </w:r>
    </w:p>
    <w:p w14:paraId="2293992A" w14:textId="77777777" w:rsidR="00A2768F" w:rsidRPr="007D615B" w:rsidRDefault="00A2768F" w:rsidP="007B6DD5">
      <w:pPr>
        <w:spacing w:before="240"/>
        <w:jc w:val="both"/>
        <w:rPr>
          <w:rStyle w:val="rynqvb"/>
          <w:rFonts w:asciiTheme="minorHAnsi" w:hAnsiTheme="minorHAnsi" w:cstheme="minorHAnsi"/>
          <w:sz w:val="22"/>
          <w:szCs w:val="22"/>
          <w:lang w:val="mk-MK"/>
        </w:rPr>
      </w:pPr>
    </w:p>
    <w:p w14:paraId="1367AF03" w14:textId="77777777" w:rsidR="00201D91" w:rsidRPr="007D615B" w:rsidRDefault="00201D91" w:rsidP="007B6DD5">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b/>
          <w:bCs/>
          <w:color w:val="2E74B5" w:themeColor="accent1" w:themeShade="BF"/>
          <w:sz w:val="22"/>
          <w:szCs w:val="22"/>
          <w:lang w:val="mk-MK"/>
        </w:rPr>
        <w:t>Посебна цел 2: Воспоставување на безбедна владина инфраструктура и поврзување на институциите од јавниот сектор</w:t>
      </w:r>
    </w:p>
    <w:p w14:paraId="0BB1B5E6" w14:textId="77777777" w:rsidR="00C47D52" w:rsidRPr="007D615B" w:rsidRDefault="00C47D52" w:rsidP="007B6DD5">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t xml:space="preserve">Во постигнувањето на оваа посебна цел, се предвидуваат неколку меѓусебно поврзани </w:t>
      </w:r>
      <w:r w:rsidR="00D51E2F">
        <w:rPr>
          <w:rStyle w:val="rynqvb"/>
          <w:rFonts w:asciiTheme="minorHAnsi" w:hAnsiTheme="minorHAnsi" w:cstheme="minorHAnsi"/>
          <w:sz w:val="22"/>
          <w:szCs w:val="22"/>
          <w:lang w:val="mk-MK"/>
        </w:rPr>
        <w:t xml:space="preserve">клучни </w:t>
      </w:r>
      <w:r w:rsidRPr="007D615B">
        <w:rPr>
          <w:rStyle w:val="rynqvb"/>
          <w:rFonts w:asciiTheme="minorHAnsi" w:hAnsiTheme="minorHAnsi" w:cstheme="minorHAnsi"/>
          <w:sz w:val="22"/>
          <w:szCs w:val="22"/>
          <w:lang w:val="mk-MK"/>
        </w:rPr>
        <w:t xml:space="preserve">мерки: </w:t>
      </w:r>
    </w:p>
    <w:p w14:paraId="3B9BE7AF" w14:textId="77777777" w:rsidR="00C47D52" w:rsidRPr="007D615B" w:rsidRDefault="00C47D52" w:rsidP="007B6DD5">
      <w:pPr>
        <w:spacing w:before="240"/>
        <w:ind w:firstLine="720"/>
        <w:jc w:val="both"/>
        <w:rPr>
          <w:rStyle w:val="rynqvb"/>
          <w:rFonts w:asciiTheme="minorHAnsi" w:hAnsiTheme="minorHAnsi" w:cstheme="minorHAnsi"/>
          <w:b/>
          <w:bCs/>
          <w:sz w:val="22"/>
          <w:szCs w:val="22"/>
          <w:lang w:val="mk-MK"/>
        </w:rPr>
      </w:pPr>
      <w:r w:rsidRPr="007D615B">
        <w:rPr>
          <w:rStyle w:val="rynqvb"/>
          <w:rFonts w:asciiTheme="minorHAnsi" w:hAnsiTheme="minorHAnsi" w:cstheme="minorHAnsi"/>
          <w:b/>
          <w:bCs/>
          <w:sz w:val="22"/>
          <w:szCs w:val="22"/>
          <w:lang w:val="mk-MK"/>
        </w:rPr>
        <w:t>Изградба на примарен податочен владин центар</w:t>
      </w:r>
    </w:p>
    <w:p w14:paraId="606A0DCC" w14:textId="5024D946" w:rsidR="00B76874" w:rsidRPr="00B76874" w:rsidRDefault="00C47D52" w:rsidP="00650082">
      <w:pPr>
        <w:spacing w:before="240"/>
        <w:ind w:firstLine="720"/>
        <w:jc w:val="both"/>
        <w:rPr>
          <w:rStyle w:val="rynqvb"/>
          <w:rFonts w:asciiTheme="minorHAnsi" w:hAnsiTheme="minorHAnsi" w:cstheme="minorHAnsi"/>
          <w:sz w:val="22"/>
          <w:szCs w:val="22"/>
          <w:lang w:val="en-GB"/>
        </w:rPr>
      </w:pPr>
      <w:r w:rsidRPr="007D615B">
        <w:rPr>
          <w:rStyle w:val="rynqvb"/>
          <w:rFonts w:asciiTheme="minorHAnsi" w:hAnsiTheme="minorHAnsi" w:cstheme="minorHAnsi"/>
          <w:sz w:val="22"/>
          <w:szCs w:val="22"/>
          <w:lang w:val="mk-MK"/>
        </w:rPr>
        <w:t xml:space="preserve">Една од клучните компоненти ќе биде изградбата на примарен податочен владин центар, кој ќе претставува централизирана платформа за складирање, обработка и управување со важни податоци на државните институции. Овој центар ќе биде основа за понатамошно развивање на </w:t>
      </w:r>
      <w:r w:rsidR="00415DCB" w:rsidRPr="007D615B">
        <w:rPr>
          <w:rStyle w:val="rynqvb"/>
          <w:rFonts w:asciiTheme="minorHAnsi" w:hAnsiTheme="minorHAnsi" w:cstheme="minorHAnsi"/>
          <w:sz w:val="22"/>
          <w:szCs w:val="22"/>
          <w:lang w:val="mk-MK"/>
        </w:rPr>
        <w:t xml:space="preserve">целата </w:t>
      </w:r>
      <w:r w:rsidRPr="007D615B">
        <w:rPr>
          <w:rStyle w:val="rynqvb"/>
          <w:rFonts w:asciiTheme="minorHAnsi" w:hAnsiTheme="minorHAnsi" w:cstheme="minorHAnsi"/>
          <w:sz w:val="22"/>
          <w:szCs w:val="22"/>
          <w:lang w:val="mk-MK"/>
        </w:rPr>
        <w:t xml:space="preserve">дигиталната инфраструктура на државата, обезбедувајќи висококвалитетни и безбедни услуги. Со неговото воспоставување, владата ќе може да ги оптимизира своите ресурси и да ја подобри ефикасноста на сите нивни дигитални активности, како и да </w:t>
      </w:r>
      <w:r w:rsidR="00415DCB" w:rsidRPr="007D615B">
        <w:rPr>
          <w:rStyle w:val="rynqvb"/>
          <w:rFonts w:asciiTheme="minorHAnsi" w:hAnsiTheme="minorHAnsi" w:cstheme="minorHAnsi"/>
          <w:sz w:val="22"/>
          <w:szCs w:val="22"/>
          <w:lang w:val="mk-MK"/>
        </w:rPr>
        <w:t>обезбеди висока</w:t>
      </w:r>
      <w:r w:rsidR="00CC4236">
        <w:rPr>
          <w:rStyle w:val="rynqvb"/>
          <w:rFonts w:asciiTheme="minorHAnsi" w:hAnsiTheme="minorHAnsi" w:cstheme="minorHAnsi"/>
          <w:sz w:val="22"/>
          <w:szCs w:val="22"/>
          <w:lang w:val="mk-MK"/>
        </w:rPr>
        <w:t xml:space="preserve"> </w:t>
      </w:r>
      <w:r w:rsidR="00415DCB" w:rsidRPr="007D615B">
        <w:rPr>
          <w:rStyle w:val="rynqvb"/>
          <w:rFonts w:asciiTheme="minorHAnsi" w:hAnsiTheme="minorHAnsi" w:cstheme="minorHAnsi"/>
          <w:sz w:val="22"/>
          <w:szCs w:val="22"/>
          <w:lang w:val="mk-MK"/>
        </w:rPr>
        <w:t xml:space="preserve">безбедност при чувањето и обработката </w:t>
      </w:r>
      <w:r w:rsidRPr="007D615B">
        <w:rPr>
          <w:rStyle w:val="rynqvb"/>
          <w:rFonts w:asciiTheme="minorHAnsi" w:hAnsiTheme="minorHAnsi" w:cstheme="minorHAnsi"/>
          <w:sz w:val="22"/>
          <w:szCs w:val="22"/>
          <w:lang w:val="mk-MK"/>
        </w:rPr>
        <w:t xml:space="preserve">на </w:t>
      </w:r>
      <w:r w:rsidR="00415DCB" w:rsidRPr="007D615B">
        <w:rPr>
          <w:rStyle w:val="rynqvb"/>
          <w:rFonts w:asciiTheme="minorHAnsi" w:hAnsiTheme="minorHAnsi" w:cstheme="minorHAnsi"/>
          <w:sz w:val="22"/>
          <w:szCs w:val="22"/>
          <w:lang w:val="mk-MK"/>
        </w:rPr>
        <w:t xml:space="preserve">важните </w:t>
      </w:r>
      <w:r w:rsidRPr="007D615B">
        <w:rPr>
          <w:rStyle w:val="rynqvb"/>
          <w:rFonts w:asciiTheme="minorHAnsi" w:hAnsiTheme="minorHAnsi" w:cstheme="minorHAnsi"/>
          <w:sz w:val="22"/>
          <w:szCs w:val="22"/>
          <w:lang w:val="mk-MK"/>
        </w:rPr>
        <w:t>податоци.</w:t>
      </w:r>
    </w:p>
    <w:p w14:paraId="0686C980" w14:textId="77777777" w:rsidR="00C47D52" w:rsidRPr="007D615B" w:rsidRDefault="00C47D52" w:rsidP="007B6DD5">
      <w:pPr>
        <w:spacing w:before="240"/>
        <w:ind w:firstLine="720"/>
        <w:jc w:val="both"/>
        <w:rPr>
          <w:rStyle w:val="rynqvb"/>
          <w:rFonts w:asciiTheme="minorHAnsi" w:hAnsiTheme="minorHAnsi" w:cstheme="minorHAnsi"/>
          <w:b/>
          <w:bCs/>
          <w:sz w:val="22"/>
          <w:szCs w:val="22"/>
          <w:lang w:val="mk-MK"/>
        </w:rPr>
      </w:pPr>
      <w:r w:rsidRPr="007D615B">
        <w:rPr>
          <w:rStyle w:val="rynqvb"/>
          <w:rFonts w:asciiTheme="minorHAnsi" w:hAnsiTheme="minorHAnsi" w:cstheme="minorHAnsi"/>
          <w:b/>
          <w:bCs/>
          <w:sz w:val="22"/>
          <w:szCs w:val="22"/>
          <w:lang w:val="mk-MK"/>
        </w:rPr>
        <w:t xml:space="preserve">Поврзување на владините институции </w:t>
      </w:r>
    </w:p>
    <w:p w14:paraId="7BECEBFE" w14:textId="77777777" w:rsidR="00C47D52" w:rsidRPr="007D615B" w:rsidRDefault="00C47D52" w:rsidP="007B6DD5">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t>Клучен аспект на стратегијата ќе биде поврзувањето на сите владини институции</w:t>
      </w:r>
      <w:r w:rsidR="00593A23" w:rsidRPr="007D615B">
        <w:rPr>
          <w:rStyle w:val="rynqvb"/>
          <w:rFonts w:asciiTheme="minorHAnsi" w:hAnsiTheme="minorHAnsi" w:cstheme="minorHAnsi"/>
          <w:sz w:val="22"/>
          <w:szCs w:val="22"/>
          <w:lang w:val="mk-MK"/>
        </w:rPr>
        <w:t xml:space="preserve"> на централно ниво</w:t>
      </w:r>
      <w:r w:rsidRPr="007D615B">
        <w:rPr>
          <w:rStyle w:val="rynqvb"/>
          <w:rFonts w:asciiTheme="minorHAnsi" w:hAnsiTheme="minorHAnsi" w:cstheme="minorHAnsi"/>
          <w:sz w:val="22"/>
          <w:szCs w:val="22"/>
          <w:lang w:val="mk-MK"/>
        </w:rPr>
        <w:t xml:space="preserve"> преку висококвалитетни комуникациски мрежи, од податочниот центар до секоја локација и регионални канцеларии. Ова ќе овозможи брза и сигурна размена на податоци меѓу различни институции, што е неопходно за унапредување на процесите за е-управување и за обезбедување на ефикасност во функционирањето на јавната администрација. Поврзувањето ќе обезбеди интеграција на информации, што ќе овозможи брзо донесување одлуки и подобра услуга за граѓаните.</w:t>
      </w:r>
    </w:p>
    <w:p w14:paraId="3691D861" w14:textId="40B501C0" w:rsidR="00CC4236" w:rsidRPr="007D615B" w:rsidRDefault="00C47D52" w:rsidP="00634BF9">
      <w:pPr>
        <w:spacing w:before="240"/>
        <w:ind w:firstLine="720"/>
        <w:jc w:val="both"/>
        <w:rPr>
          <w:rStyle w:val="rynqvb"/>
          <w:rFonts w:asciiTheme="minorHAnsi" w:hAnsiTheme="minorHAnsi" w:cstheme="minorHAnsi"/>
          <w:sz w:val="22"/>
          <w:szCs w:val="22"/>
          <w:lang w:val="mk-MK"/>
        </w:rPr>
      </w:pPr>
      <w:r w:rsidRPr="007D615B">
        <w:rPr>
          <w:rStyle w:val="rynqvb"/>
          <w:rFonts w:asciiTheme="minorHAnsi" w:hAnsiTheme="minorHAnsi" w:cstheme="minorHAnsi"/>
          <w:b/>
          <w:bCs/>
          <w:sz w:val="22"/>
          <w:szCs w:val="22"/>
          <w:lang w:val="mk-MK"/>
        </w:rPr>
        <w:t>Поврзување на институции од јавен сектор по приоритетна листа</w:t>
      </w:r>
      <w:r w:rsidRPr="007D615B">
        <w:rPr>
          <w:rStyle w:val="rynqvb"/>
          <w:rFonts w:asciiTheme="minorHAnsi" w:hAnsiTheme="minorHAnsi" w:cstheme="minorHAnsi"/>
          <w:sz w:val="22"/>
          <w:szCs w:val="22"/>
          <w:lang w:val="mk-MK"/>
        </w:rPr>
        <w:t>Како дел од стратешкиот план, ќе се дефинира приоритетна листа на јавни институции што треба да бидат поврзани во првичната фаза на проектот. Ова ќе вклучува основни јавни институции, како што се министерства, локални самоуправи, здравствени и образовни установи, кои ќе имаат најголема потреба од брза и сигурна размена на информации. Оваа приоритетна листа ќе се дефинира врз основа на нивната важност за дневно функционирање на јавните услуги и на потребата од дигитализација на нивните процеси. Поврзувањето на овие институции ќе овозможи поголема координација и брзо исполнување на јавните обврски.</w:t>
      </w:r>
    </w:p>
    <w:p w14:paraId="1426CABF" w14:textId="7B11044E" w:rsidR="00C8270B" w:rsidRPr="007D615B" w:rsidRDefault="00415DCB"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b/>
          <w:bCs/>
          <w:sz w:val="22"/>
          <w:szCs w:val="22"/>
          <w:lang w:val="mk-MK"/>
        </w:rPr>
        <w:t>„Облак“</w:t>
      </w:r>
      <w:r w:rsidR="00C47D52" w:rsidRPr="00B753E4">
        <w:rPr>
          <w:rFonts w:asciiTheme="minorHAnsi" w:hAnsiTheme="minorHAnsi" w:cstheme="minorHAnsi"/>
          <w:b/>
          <w:bCs/>
          <w:sz w:val="22"/>
          <w:szCs w:val="22"/>
          <w:lang w:val="ru-RU"/>
        </w:rPr>
        <w:t xml:space="preserve"> платформа како трета локација за чување на податоци и хостирање на системи</w:t>
      </w:r>
      <w:r w:rsidR="00C47D52" w:rsidRPr="00B753E4">
        <w:rPr>
          <w:rFonts w:asciiTheme="minorHAnsi" w:hAnsiTheme="minorHAnsi" w:cstheme="minorHAnsi"/>
          <w:sz w:val="22"/>
          <w:szCs w:val="22"/>
          <w:lang w:val="ru-RU"/>
        </w:rPr>
        <w:br/>
        <w:t xml:space="preserve">Како трета локација за чување на податоци, владината </w:t>
      </w:r>
      <w:r w:rsidRPr="007D615B">
        <w:rPr>
          <w:rFonts w:asciiTheme="minorHAnsi" w:hAnsiTheme="minorHAnsi" w:cstheme="minorHAnsi"/>
          <w:sz w:val="22"/>
          <w:szCs w:val="22"/>
          <w:lang w:val="mk-MK"/>
        </w:rPr>
        <w:t>„облак“</w:t>
      </w:r>
      <w:r w:rsidR="00C47D52" w:rsidRPr="00B753E4">
        <w:rPr>
          <w:rFonts w:asciiTheme="minorHAnsi" w:hAnsiTheme="minorHAnsi" w:cstheme="minorHAnsi"/>
          <w:sz w:val="22"/>
          <w:szCs w:val="22"/>
          <w:lang w:val="ru-RU"/>
        </w:rPr>
        <w:t xml:space="preserve"> платформа ќе обезбеди сигурн</w:t>
      </w:r>
      <w:r w:rsidR="00CC4236">
        <w:rPr>
          <w:rFonts w:asciiTheme="minorHAnsi" w:hAnsiTheme="minorHAnsi" w:cstheme="minorHAnsi"/>
          <w:sz w:val="22"/>
          <w:szCs w:val="22"/>
          <w:lang w:val="ru-RU"/>
        </w:rPr>
        <w:t>о</w:t>
      </w:r>
      <w:r w:rsidR="00C47D52" w:rsidRPr="00B753E4">
        <w:rPr>
          <w:rFonts w:asciiTheme="minorHAnsi" w:hAnsiTheme="minorHAnsi" w:cstheme="minorHAnsi"/>
          <w:sz w:val="22"/>
          <w:szCs w:val="22"/>
          <w:lang w:val="ru-RU"/>
        </w:rPr>
        <w:t xml:space="preserve"> </w:t>
      </w:r>
      <w:r w:rsidR="00C47D52" w:rsidRPr="00B753E4">
        <w:rPr>
          <w:rFonts w:asciiTheme="minorHAnsi" w:hAnsiTheme="minorHAnsi" w:cstheme="minorHAnsi"/>
          <w:sz w:val="22"/>
          <w:szCs w:val="22"/>
          <w:lang w:val="ru-RU"/>
        </w:rPr>
        <w:lastRenderedPageBreak/>
        <w:t xml:space="preserve">и централизирано складирање на податоци на јавните институции, овозможувајќи лесен и брз пристап до нив, како и нивно ефикасно управување и заштита. Покрај тоа, оваа платформа ќе обезбеди можност за хостирање на различни системи и апликации кои се користат во јавниот сектор, што ќе помогне во модернизацијата на техничката инфраструктура на институциите со недоволни технички капацитети. Користењето на </w:t>
      </w:r>
      <w:r w:rsidR="007153F4">
        <w:rPr>
          <w:rFonts w:asciiTheme="minorHAnsi" w:hAnsiTheme="minorHAnsi" w:cstheme="minorHAnsi"/>
          <w:sz w:val="22"/>
          <w:szCs w:val="22"/>
          <w:lang w:val="ru-RU"/>
        </w:rPr>
        <w:t>облак</w:t>
      </w:r>
      <w:r w:rsidR="00C47D52" w:rsidRPr="00B753E4">
        <w:rPr>
          <w:rFonts w:asciiTheme="minorHAnsi" w:hAnsiTheme="minorHAnsi" w:cstheme="minorHAnsi"/>
          <w:sz w:val="22"/>
          <w:szCs w:val="22"/>
          <w:lang w:val="ru-RU"/>
        </w:rPr>
        <w:t xml:space="preserve"> решенија ќе овозможи овие институции да ги користат напредните дигитални технологии без потреба од инвестирање во скапи сервери и инфраструктура, што значително ќе ја зголеми нивната ефикасност и ќе ги поддржи нивните </w:t>
      </w:r>
      <w:r w:rsidRPr="007D615B">
        <w:rPr>
          <w:rFonts w:asciiTheme="minorHAnsi" w:hAnsiTheme="minorHAnsi" w:cstheme="minorHAnsi"/>
          <w:sz w:val="22"/>
          <w:szCs w:val="22"/>
          <w:lang w:val="mk-MK"/>
        </w:rPr>
        <w:t>напори во однос на дигитализацијата</w:t>
      </w:r>
      <w:r w:rsidR="00C47D52" w:rsidRPr="00B753E4">
        <w:rPr>
          <w:rFonts w:asciiTheme="minorHAnsi" w:hAnsiTheme="minorHAnsi" w:cstheme="minorHAnsi"/>
          <w:sz w:val="22"/>
          <w:szCs w:val="22"/>
          <w:lang w:val="ru-RU"/>
        </w:rPr>
        <w:t>.</w:t>
      </w:r>
    </w:p>
    <w:p w14:paraId="2F3CBC22" w14:textId="77777777" w:rsidR="00481DCF" w:rsidRPr="00B753E4" w:rsidRDefault="00C8270B"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Неопходно е и зајакнување на капацитетите на сите засегнати страни, што ќе опфати и законски измени во регулативата со цел да се обезбедат услови за спроведување на надлежностите</w:t>
      </w:r>
      <w:r w:rsidR="00CC423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и</w:t>
      </w:r>
      <w:r w:rsidR="00CC423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 xml:space="preserve">активностите  кои произлегуваат од овој стратешки документ. Во тој контекст, особено е важен фокусот на ЈП МРД и МАРНет, кои имаат клучна улога во воспоставувањето на инфраструктура и поврзувањето на </w:t>
      </w:r>
      <w:r w:rsidR="00A265E5" w:rsidRPr="007D615B">
        <w:rPr>
          <w:rFonts w:asciiTheme="minorHAnsi" w:hAnsiTheme="minorHAnsi" w:cstheme="minorHAnsi"/>
          <w:sz w:val="22"/>
          <w:szCs w:val="22"/>
          <w:lang w:val="mk-MK"/>
        </w:rPr>
        <w:t xml:space="preserve">институциите од јавниот сектор. </w:t>
      </w:r>
    </w:p>
    <w:p w14:paraId="480A276A" w14:textId="24D7A03C" w:rsidR="001F4578" w:rsidRPr="007D615B" w:rsidRDefault="00C51AD9" w:rsidP="007B6DD5">
      <w:pPr>
        <w:spacing w:before="240"/>
        <w:ind w:firstLine="720"/>
        <w:jc w:val="both"/>
        <w:rPr>
          <w:rStyle w:val="rynqvb"/>
          <w:rFonts w:asciiTheme="minorHAnsi" w:hAnsiTheme="minorHAnsi" w:cstheme="minorHAnsi"/>
          <w:sz w:val="22"/>
          <w:szCs w:val="22"/>
          <w:lang w:val="mk-MK"/>
        </w:rPr>
      </w:pPr>
      <w:r w:rsidRPr="00C51AD9">
        <w:rPr>
          <w:rStyle w:val="rynqvb"/>
          <w:rFonts w:asciiTheme="minorHAnsi" w:hAnsiTheme="minorHAnsi" w:cstheme="minorHAnsi"/>
          <w:sz w:val="22"/>
          <w:szCs w:val="22"/>
          <w:lang w:val="mk-MK"/>
        </w:rPr>
        <w:t>Потребно е зајакнување на соработката на сите засегнати страни (државни институции, телеком оператори и академија) во насока на имплементација на напредни мрежни протоколи како IPV6 како основа за ефикасна дигитализација и поврзување, како и заложби за подобрување на мегусебното поврзување преку точките за размена на интернет сообракај (национално ixp.mk, регионално доколку е потребно) со цел зголемување на отпорноста за пристап кон сервисите во државата преку принципите на отворена размена на рутирање. Наведените мерки дополнително ќе овозможат и намалување на зависноста на државата од глобалното интернет поврзување.</w:t>
      </w:r>
    </w:p>
    <w:p w14:paraId="4896D6CA" w14:textId="77777777" w:rsidR="0004497C" w:rsidRPr="007B6DD5" w:rsidRDefault="0004149F" w:rsidP="00DE3A88">
      <w:pPr>
        <w:pStyle w:val="Heading2"/>
        <w:rPr>
          <w:lang w:val="mk-MK"/>
        </w:rPr>
      </w:pPr>
      <w:bookmarkStart w:id="25" w:name="_Toc181283967"/>
      <w:bookmarkStart w:id="26" w:name="_Toc198221998"/>
      <w:r w:rsidRPr="007B6DD5">
        <w:rPr>
          <w:rFonts w:asciiTheme="minorHAnsi" w:hAnsiTheme="minorHAnsi" w:cstheme="minorHAnsi"/>
          <w:bCs w:val="0"/>
          <w:iCs w:val="0"/>
          <w:color w:val="4472C4"/>
          <w:sz w:val="22"/>
          <w:szCs w:val="22"/>
          <w:lang w:val="mk-MK"/>
        </w:rPr>
        <w:t>3.2</w:t>
      </w:r>
      <w:r w:rsidRPr="007B6DD5">
        <w:rPr>
          <w:rFonts w:asciiTheme="minorHAnsi" w:hAnsiTheme="minorHAnsi" w:cstheme="minorHAnsi"/>
          <w:bCs w:val="0"/>
          <w:iCs w:val="0"/>
          <w:color w:val="4472C4"/>
          <w:sz w:val="22"/>
          <w:szCs w:val="22"/>
          <w:lang w:val="mk-MK"/>
        </w:rPr>
        <w:tab/>
      </w:r>
      <w:r w:rsidR="008A5D5B" w:rsidRPr="007B6DD5">
        <w:rPr>
          <w:rFonts w:asciiTheme="minorHAnsi" w:hAnsiTheme="minorHAnsi" w:cstheme="minorHAnsi"/>
          <w:bCs w:val="0"/>
          <w:iCs w:val="0"/>
          <w:color w:val="4472C4"/>
          <w:sz w:val="22"/>
          <w:szCs w:val="22"/>
          <w:lang w:val="mk-MK"/>
        </w:rPr>
        <w:t>Приоритетна област</w:t>
      </w:r>
      <w:r w:rsidR="00551688" w:rsidRPr="007B6DD5">
        <w:rPr>
          <w:rFonts w:asciiTheme="minorHAnsi" w:hAnsiTheme="minorHAnsi" w:cstheme="minorHAnsi"/>
          <w:bCs w:val="0"/>
          <w:iCs w:val="0"/>
          <w:color w:val="4472C4"/>
          <w:sz w:val="22"/>
          <w:szCs w:val="22"/>
          <w:lang w:val="mk-MK"/>
        </w:rPr>
        <w:t xml:space="preserve"> 2. Дигитални</w:t>
      </w:r>
      <w:bookmarkEnd w:id="25"/>
      <w:r w:rsidR="001A0306" w:rsidRPr="007B6DD5">
        <w:rPr>
          <w:rFonts w:asciiTheme="minorHAnsi" w:hAnsiTheme="minorHAnsi" w:cstheme="minorHAnsi"/>
          <w:bCs w:val="0"/>
          <w:iCs w:val="0"/>
          <w:color w:val="4472C4"/>
          <w:sz w:val="22"/>
          <w:szCs w:val="22"/>
          <w:lang w:val="mk-MK"/>
        </w:rPr>
        <w:t xml:space="preserve"> компетенции и инклузивност</w:t>
      </w:r>
      <w:bookmarkEnd w:id="26"/>
    </w:p>
    <w:p w14:paraId="5DBACF95" w14:textId="77777777" w:rsidR="007253C5" w:rsidRPr="007D615B" w:rsidRDefault="007253C5" w:rsidP="007B6DD5">
      <w:pPr>
        <w:spacing w:before="240"/>
        <w:jc w:val="both"/>
        <w:rPr>
          <w:rFonts w:asciiTheme="minorHAnsi" w:hAnsiTheme="minorHAnsi" w:cstheme="minorHAnsi"/>
          <w:b/>
          <w:bCs/>
          <w:sz w:val="22"/>
          <w:szCs w:val="22"/>
          <w:lang w:val="ru-RU"/>
        </w:rPr>
      </w:pPr>
      <w:r w:rsidRPr="007D615B">
        <w:rPr>
          <w:rFonts w:asciiTheme="minorHAnsi" w:hAnsiTheme="minorHAnsi" w:cstheme="minorHAnsi"/>
          <w:sz w:val="22"/>
          <w:szCs w:val="22"/>
          <w:lang w:val="mk-MK"/>
        </w:rPr>
        <w:t xml:space="preserve">Дигитално писмен граѓанин е лице кое поседува вештини и знаења за ефективно користење на интернетот и </w:t>
      </w:r>
      <w:r w:rsidR="0022533F" w:rsidRPr="007D615B">
        <w:rPr>
          <w:rFonts w:asciiTheme="minorHAnsi" w:hAnsiTheme="minorHAnsi" w:cstheme="minorHAnsi"/>
          <w:sz w:val="22"/>
          <w:szCs w:val="22"/>
          <w:lang w:val="mk-MK"/>
        </w:rPr>
        <w:t>современите</w:t>
      </w:r>
      <w:r w:rsidRPr="007D615B">
        <w:rPr>
          <w:rFonts w:asciiTheme="minorHAnsi" w:hAnsiTheme="minorHAnsi" w:cstheme="minorHAnsi"/>
          <w:sz w:val="22"/>
          <w:szCs w:val="22"/>
          <w:lang w:val="mk-MK"/>
        </w:rPr>
        <w:t xml:space="preserve"> дигитални технологии, со цел одговорно учеств</w:t>
      </w:r>
      <w:r w:rsidR="0022533F" w:rsidRPr="007D615B">
        <w:rPr>
          <w:rFonts w:asciiTheme="minorHAnsi" w:hAnsiTheme="minorHAnsi" w:cstheme="minorHAnsi"/>
          <w:sz w:val="22"/>
          <w:szCs w:val="22"/>
          <w:lang w:val="mk-MK"/>
        </w:rPr>
        <w:t>о</w:t>
      </w:r>
      <w:r w:rsidRPr="007D615B">
        <w:rPr>
          <w:rFonts w:asciiTheme="minorHAnsi" w:hAnsiTheme="minorHAnsi" w:cstheme="minorHAnsi"/>
          <w:sz w:val="22"/>
          <w:szCs w:val="22"/>
          <w:lang w:val="mk-MK"/>
        </w:rPr>
        <w:t xml:space="preserve"> во општествени и граѓански активности и </w:t>
      </w:r>
      <w:r w:rsidR="0022533F" w:rsidRPr="007D615B">
        <w:rPr>
          <w:rFonts w:asciiTheme="minorHAnsi" w:hAnsiTheme="minorHAnsi" w:cstheme="minorHAnsi"/>
          <w:sz w:val="22"/>
          <w:szCs w:val="22"/>
          <w:lang w:val="mk-MK"/>
        </w:rPr>
        <w:t>остварување на</w:t>
      </w:r>
      <w:r w:rsidRPr="007D615B">
        <w:rPr>
          <w:rFonts w:asciiTheme="minorHAnsi" w:hAnsiTheme="minorHAnsi" w:cstheme="minorHAnsi"/>
          <w:sz w:val="22"/>
          <w:szCs w:val="22"/>
          <w:lang w:val="mk-MK"/>
        </w:rPr>
        <w:t xml:space="preserve"> своите граѓански права и обврски </w:t>
      </w:r>
      <w:r w:rsidR="00603D17" w:rsidRPr="007D615B">
        <w:rPr>
          <w:rFonts w:asciiTheme="minorHAnsi" w:hAnsiTheme="minorHAnsi" w:cstheme="minorHAnsi"/>
          <w:sz w:val="22"/>
          <w:szCs w:val="22"/>
          <w:lang w:val="mk-MK"/>
        </w:rPr>
        <w:t>преку</w:t>
      </w:r>
      <w:r w:rsidRPr="007D615B">
        <w:rPr>
          <w:rFonts w:asciiTheme="minorHAnsi" w:hAnsiTheme="minorHAnsi" w:cstheme="minorHAnsi"/>
          <w:sz w:val="22"/>
          <w:szCs w:val="22"/>
          <w:lang w:val="mk-MK"/>
        </w:rPr>
        <w:t xml:space="preserve"> користење на дигитални апликации и услуги. Оваа приоритетна област </w:t>
      </w:r>
      <w:r w:rsidR="0022533F" w:rsidRPr="007D615B">
        <w:rPr>
          <w:rFonts w:asciiTheme="minorHAnsi" w:hAnsiTheme="minorHAnsi" w:cstheme="minorHAnsi"/>
          <w:sz w:val="22"/>
          <w:szCs w:val="22"/>
          <w:lang w:val="mk-MK"/>
        </w:rPr>
        <w:t>се фокусира на</w:t>
      </w:r>
      <w:r w:rsidRPr="007D615B">
        <w:rPr>
          <w:rFonts w:asciiTheme="minorHAnsi" w:hAnsiTheme="minorHAnsi" w:cstheme="minorHAnsi"/>
          <w:sz w:val="22"/>
          <w:szCs w:val="22"/>
          <w:lang w:val="mk-MK"/>
        </w:rPr>
        <w:t xml:space="preserve"> спроведување програми за образование и обука за ИКТ вештини </w:t>
      </w:r>
      <w:r w:rsidR="00172EEE" w:rsidRPr="007D615B">
        <w:rPr>
          <w:rFonts w:asciiTheme="minorHAnsi" w:hAnsiTheme="minorHAnsi" w:cstheme="minorHAnsi"/>
          <w:sz w:val="22"/>
          <w:szCs w:val="22"/>
          <w:lang w:val="mk-MK"/>
        </w:rPr>
        <w:t xml:space="preserve">во образовниот процес (на наставниците и учениците), граѓаните, </w:t>
      </w:r>
      <w:r w:rsidRPr="007D615B">
        <w:rPr>
          <w:rFonts w:asciiTheme="minorHAnsi" w:hAnsiTheme="minorHAnsi" w:cstheme="minorHAnsi"/>
          <w:sz w:val="22"/>
          <w:szCs w:val="22"/>
          <w:lang w:val="mk-MK"/>
        </w:rPr>
        <w:t>за административни службеници</w:t>
      </w:r>
      <w:r w:rsidR="00DE3A88">
        <w:rPr>
          <w:rFonts w:asciiTheme="minorHAnsi" w:hAnsiTheme="minorHAnsi" w:cstheme="minorHAnsi"/>
          <w:sz w:val="22"/>
          <w:szCs w:val="22"/>
          <w:lang w:val="mk-MK"/>
        </w:rPr>
        <w:t xml:space="preserve"> и</w:t>
      </w:r>
      <w:r w:rsidR="00603D17" w:rsidRPr="00DE3A88">
        <w:rPr>
          <w:rFonts w:asciiTheme="minorHAnsi" w:hAnsiTheme="minorHAnsi" w:cstheme="minorHAnsi"/>
          <w:sz w:val="22"/>
          <w:szCs w:val="22"/>
          <w:lang w:val="mk-MK"/>
        </w:rPr>
        <w:t>потенцијалните ИКТ професионалци.</w:t>
      </w:r>
      <w:r w:rsidR="00603D17" w:rsidRPr="007D615B">
        <w:rPr>
          <w:rFonts w:asciiTheme="minorHAnsi" w:hAnsiTheme="minorHAnsi" w:cstheme="minorHAnsi"/>
          <w:sz w:val="22"/>
          <w:szCs w:val="22"/>
          <w:lang w:val="mk-MK"/>
        </w:rPr>
        <w:t xml:space="preserve"> Целта е да се</w:t>
      </w:r>
      <w:r w:rsidRPr="007D615B">
        <w:rPr>
          <w:rFonts w:asciiTheme="minorHAnsi" w:hAnsiTheme="minorHAnsi" w:cstheme="minorHAnsi"/>
          <w:sz w:val="22"/>
          <w:szCs w:val="22"/>
          <w:lang w:val="mk-MK"/>
        </w:rPr>
        <w:t xml:space="preserve"> минимизира дигиталниот јаз и да се поддржи дигиталната трансформација</w:t>
      </w:r>
      <w:r w:rsidR="00603D17" w:rsidRPr="007D615B">
        <w:rPr>
          <w:rFonts w:asciiTheme="minorHAnsi" w:hAnsiTheme="minorHAnsi" w:cstheme="minorHAnsi"/>
          <w:sz w:val="22"/>
          <w:szCs w:val="22"/>
          <w:lang w:val="mk-MK"/>
        </w:rPr>
        <w:t>,</w:t>
      </w:r>
      <w:r w:rsidRPr="007D615B">
        <w:rPr>
          <w:rFonts w:asciiTheme="minorHAnsi" w:hAnsiTheme="minorHAnsi" w:cstheme="minorHAnsi"/>
          <w:sz w:val="22"/>
          <w:szCs w:val="22"/>
          <w:lang w:val="mk-MK"/>
        </w:rPr>
        <w:t xml:space="preserve"> преку поттикнување на претприемничко и иновативно општество со високо ниво на вработеност и продуктивност.</w:t>
      </w:r>
      <w:r w:rsidR="000E69DA" w:rsidRPr="007D615B">
        <w:rPr>
          <w:rFonts w:asciiTheme="minorHAnsi" w:hAnsiTheme="minorHAnsi" w:cstheme="minorHAnsi"/>
          <w:sz w:val="22"/>
          <w:szCs w:val="22"/>
          <w:lang w:val="mk-MK"/>
        </w:rPr>
        <w:t xml:space="preserve"> Согласно целта, се предвидуваат мерки за развој на дигитални компетенции насочени кон: </w:t>
      </w:r>
    </w:p>
    <w:p w14:paraId="62BA7CEA" w14:textId="77777777" w:rsidR="000E69DA" w:rsidRPr="007B6DD5" w:rsidRDefault="000E69DA" w:rsidP="00C44A9A">
      <w:pPr>
        <w:pStyle w:val="ListParagraph"/>
        <w:numPr>
          <w:ilvl w:val="0"/>
          <w:numId w:val="12"/>
        </w:numPr>
        <w:ind w:firstLine="720"/>
        <w:jc w:val="both"/>
        <w:rPr>
          <w:rFonts w:asciiTheme="minorHAnsi" w:hAnsiTheme="minorHAnsi" w:cstheme="minorHAnsi"/>
          <w:sz w:val="22"/>
          <w:szCs w:val="22"/>
          <w:lang w:val="ru-RU"/>
        </w:rPr>
      </w:pPr>
      <w:r w:rsidRPr="007B6DD5">
        <w:rPr>
          <w:rFonts w:asciiTheme="minorHAnsi" w:hAnsiTheme="minorHAnsi" w:cstheme="minorHAnsi"/>
          <w:sz w:val="22"/>
          <w:szCs w:val="22"/>
          <w:lang w:val="ru-RU"/>
        </w:rPr>
        <w:t>деца од предучилишна</w:t>
      </w:r>
      <w:r w:rsidRPr="007D615B">
        <w:rPr>
          <w:rFonts w:asciiTheme="minorHAnsi" w:hAnsiTheme="minorHAnsi" w:cstheme="minorHAnsi"/>
          <w:sz w:val="22"/>
          <w:szCs w:val="22"/>
          <w:lang w:val="ru-RU"/>
        </w:rPr>
        <w:t xml:space="preserve"> и на училишна</w:t>
      </w:r>
      <w:r w:rsidRPr="007B6DD5">
        <w:rPr>
          <w:rFonts w:asciiTheme="minorHAnsi" w:hAnsiTheme="minorHAnsi" w:cstheme="minorHAnsi"/>
          <w:sz w:val="22"/>
          <w:szCs w:val="22"/>
          <w:lang w:val="ru-RU"/>
        </w:rPr>
        <w:t xml:space="preserve"> возраст,</w:t>
      </w:r>
    </w:p>
    <w:p w14:paraId="27570B87" w14:textId="77777777" w:rsidR="000E69DA" w:rsidRPr="007B6DD5" w:rsidRDefault="000E69DA" w:rsidP="00C44A9A">
      <w:pPr>
        <w:pStyle w:val="ListParagraph"/>
        <w:numPr>
          <w:ilvl w:val="0"/>
          <w:numId w:val="12"/>
        </w:numPr>
        <w:ind w:firstLine="720"/>
        <w:jc w:val="both"/>
        <w:rPr>
          <w:rFonts w:asciiTheme="minorHAnsi" w:hAnsiTheme="minorHAnsi" w:cstheme="minorHAnsi"/>
          <w:sz w:val="22"/>
          <w:szCs w:val="22"/>
          <w:lang w:val="ru-RU"/>
        </w:rPr>
      </w:pPr>
      <w:r w:rsidRPr="007B6DD5">
        <w:rPr>
          <w:rFonts w:asciiTheme="minorHAnsi" w:hAnsiTheme="minorHAnsi" w:cstheme="minorHAnsi"/>
          <w:sz w:val="22"/>
          <w:szCs w:val="22"/>
          <w:lang w:val="ru-RU"/>
        </w:rPr>
        <w:t>средношколци</w:t>
      </w:r>
      <w:r w:rsidRPr="007D615B">
        <w:rPr>
          <w:rFonts w:asciiTheme="minorHAnsi" w:hAnsiTheme="minorHAnsi" w:cstheme="minorHAnsi"/>
          <w:sz w:val="22"/>
          <w:szCs w:val="22"/>
        </w:rPr>
        <w:t>;</w:t>
      </w:r>
    </w:p>
    <w:p w14:paraId="516210CF" w14:textId="77777777" w:rsidR="000E69DA" w:rsidRPr="007B6DD5" w:rsidRDefault="000E69DA" w:rsidP="00C44A9A">
      <w:pPr>
        <w:pStyle w:val="ListParagraph"/>
        <w:numPr>
          <w:ilvl w:val="0"/>
          <w:numId w:val="12"/>
        </w:numPr>
        <w:ind w:firstLine="720"/>
        <w:jc w:val="both"/>
        <w:rPr>
          <w:rFonts w:asciiTheme="minorHAnsi" w:hAnsiTheme="minorHAnsi" w:cstheme="minorHAnsi"/>
          <w:sz w:val="22"/>
          <w:szCs w:val="22"/>
          <w:lang w:val="ru-RU"/>
        </w:rPr>
      </w:pPr>
      <w:r w:rsidRPr="007B6DD5">
        <w:rPr>
          <w:rFonts w:asciiTheme="minorHAnsi" w:hAnsiTheme="minorHAnsi" w:cstheme="minorHAnsi"/>
          <w:sz w:val="22"/>
          <w:szCs w:val="22"/>
          <w:lang w:val="ru-RU"/>
        </w:rPr>
        <w:t>студенти на студиски програми од прв, втор и трет циклус според прописите за високото образование;</w:t>
      </w:r>
    </w:p>
    <w:p w14:paraId="3A2BBC14" w14:textId="77777777" w:rsidR="000E69DA" w:rsidRPr="007B6DD5" w:rsidRDefault="000E69DA" w:rsidP="00C44A9A">
      <w:pPr>
        <w:pStyle w:val="ListParagraph"/>
        <w:numPr>
          <w:ilvl w:val="0"/>
          <w:numId w:val="12"/>
        </w:numPr>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просветни </w:t>
      </w:r>
      <w:r w:rsidRPr="007B6DD5">
        <w:rPr>
          <w:rFonts w:asciiTheme="minorHAnsi" w:hAnsiTheme="minorHAnsi" w:cstheme="minorHAnsi"/>
          <w:sz w:val="22"/>
          <w:szCs w:val="22"/>
          <w:lang w:val="ru-RU"/>
        </w:rPr>
        <w:t>работници во образованието</w:t>
      </w:r>
      <w:r w:rsidRPr="007D615B">
        <w:rPr>
          <w:rFonts w:asciiTheme="minorHAnsi" w:hAnsiTheme="minorHAnsi" w:cstheme="minorHAnsi"/>
          <w:sz w:val="22"/>
          <w:szCs w:val="22"/>
          <w:lang w:val="ru-RU"/>
        </w:rPr>
        <w:t xml:space="preserve"> и истражувачи</w:t>
      </w:r>
      <w:r w:rsidRPr="007B6DD5">
        <w:rPr>
          <w:rFonts w:asciiTheme="minorHAnsi" w:hAnsiTheme="minorHAnsi" w:cstheme="minorHAnsi"/>
          <w:sz w:val="22"/>
          <w:szCs w:val="22"/>
          <w:lang w:val="ru-RU"/>
        </w:rPr>
        <w:t>;</w:t>
      </w:r>
    </w:p>
    <w:p w14:paraId="3ADB0DCD" w14:textId="77777777" w:rsidR="000E69DA" w:rsidRPr="007B6DD5" w:rsidRDefault="000E69DA" w:rsidP="00C44A9A">
      <w:pPr>
        <w:pStyle w:val="ListParagraph"/>
        <w:numPr>
          <w:ilvl w:val="0"/>
          <w:numId w:val="12"/>
        </w:numPr>
        <w:ind w:firstLine="720"/>
        <w:jc w:val="both"/>
        <w:rPr>
          <w:rFonts w:asciiTheme="minorHAnsi" w:hAnsiTheme="minorHAnsi" w:cstheme="minorHAnsi"/>
          <w:sz w:val="22"/>
          <w:szCs w:val="22"/>
          <w:lang w:val="ru-RU"/>
        </w:rPr>
      </w:pPr>
      <w:r w:rsidRPr="007B6DD5">
        <w:rPr>
          <w:rFonts w:asciiTheme="minorHAnsi" w:hAnsiTheme="minorHAnsi" w:cstheme="minorHAnsi"/>
          <w:sz w:val="22"/>
          <w:szCs w:val="22"/>
          <w:lang w:val="ru-RU"/>
        </w:rPr>
        <w:t xml:space="preserve">активни и неактивни возрасни лица </w:t>
      </w:r>
    </w:p>
    <w:p w14:paraId="00AD56B4" w14:textId="77777777" w:rsidR="000E69DA" w:rsidRPr="007B6DD5" w:rsidRDefault="000E69DA" w:rsidP="00C44A9A">
      <w:pPr>
        <w:pStyle w:val="ListParagraph"/>
        <w:numPr>
          <w:ilvl w:val="0"/>
          <w:numId w:val="12"/>
        </w:numPr>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ru-RU"/>
        </w:rPr>
        <w:t xml:space="preserve">пензионери </w:t>
      </w:r>
      <w:r w:rsidRPr="007B6DD5">
        <w:rPr>
          <w:rFonts w:asciiTheme="minorHAnsi" w:hAnsiTheme="minorHAnsi" w:cstheme="minorHAnsi"/>
          <w:sz w:val="22"/>
          <w:szCs w:val="22"/>
          <w:lang w:val="ru-RU"/>
        </w:rPr>
        <w:t>и</w:t>
      </w:r>
    </w:p>
    <w:p w14:paraId="14E3FA14" w14:textId="7A31F550" w:rsidR="000E69DA" w:rsidRPr="007B6DD5" w:rsidRDefault="003B3FF2" w:rsidP="00C44A9A">
      <w:pPr>
        <w:pStyle w:val="ListParagraph"/>
        <w:numPr>
          <w:ilvl w:val="0"/>
          <w:numId w:val="12"/>
        </w:numPr>
        <w:ind w:firstLine="720"/>
        <w:jc w:val="both"/>
        <w:rPr>
          <w:rFonts w:asciiTheme="minorHAnsi" w:hAnsiTheme="minorHAnsi" w:cstheme="minorHAnsi"/>
          <w:sz w:val="22"/>
          <w:szCs w:val="22"/>
          <w:lang w:val="ru-RU"/>
        </w:rPr>
      </w:pPr>
      <w:r>
        <w:rPr>
          <w:rFonts w:asciiTheme="minorHAnsi" w:hAnsiTheme="minorHAnsi" w:cstheme="minorHAnsi"/>
          <w:sz w:val="22"/>
          <w:szCs w:val="22"/>
          <w:lang w:val="ru-RU"/>
        </w:rPr>
        <w:t>Ранливи и маргинализирани групи</w:t>
      </w:r>
    </w:p>
    <w:p w14:paraId="08FD9E12" w14:textId="77777777" w:rsidR="007253C5" w:rsidRPr="007D615B" w:rsidRDefault="007253C5"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ru-RU"/>
        </w:rPr>
        <w:t>Со донесувањето на оваа стратегија, Владата за прв пат предвидува мерки за воведување на систематизиран пристап кон развојот на дигиталните вештини на граѓаните, но и знаења со кои граѓаните ќе ги препознаваат ИКТ алатките како интегрален дел од засебните дејности. С</w:t>
      </w:r>
      <w:r w:rsidRPr="007D615B">
        <w:rPr>
          <w:rFonts w:asciiTheme="minorHAnsi" w:hAnsiTheme="minorHAnsi" w:cstheme="minorHAnsi"/>
          <w:sz w:val="22"/>
          <w:szCs w:val="22"/>
          <w:lang w:val="mk-MK"/>
        </w:rPr>
        <w:t xml:space="preserve">е предвидуваат и мерки за зголемување на бројот и задржување на ИКТ професионалците во земјата. Конечно, проширувањето на дигиталните вештини ќе им користи </w:t>
      </w:r>
      <w:r w:rsidRPr="007D615B">
        <w:rPr>
          <w:rFonts w:asciiTheme="minorHAnsi" w:hAnsiTheme="minorHAnsi" w:cstheme="minorHAnsi"/>
          <w:sz w:val="22"/>
          <w:szCs w:val="22"/>
          <w:lang w:val="mk-MK"/>
        </w:rPr>
        <w:lastRenderedPageBreak/>
        <w:t xml:space="preserve">на сите без разлика на возраста, полот, физичката способност, етничката припадност, здравјето или социо-економскиот статус, обезбедувајќи </w:t>
      </w:r>
      <w:r w:rsidRPr="007D615B">
        <w:rPr>
          <w:rFonts w:asciiTheme="minorHAnsi" w:hAnsiTheme="minorHAnsi" w:cstheme="minorHAnsi"/>
          <w:bCs/>
          <w:sz w:val="22"/>
          <w:szCs w:val="22"/>
          <w:lang w:val="mk-MK"/>
        </w:rPr>
        <w:t>еднаков пристап до дигиталните можности.</w:t>
      </w:r>
    </w:p>
    <w:p w14:paraId="04A5DE7D" w14:textId="77777777" w:rsidR="007253C5" w:rsidRPr="007B6DD5" w:rsidRDefault="00B41055" w:rsidP="007B6DD5">
      <w:pPr>
        <w:spacing w:before="240"/>
        <w:ind w:firstLine="720"/>
        <w:jc w:val="both"/>
        <w:rPr>
          <w:rStyle w:val="rynqvb"/>
          <w:rFonts w:asciiTheme="minorHAnsi" w:hAnsiTheme="minorHAnsi" w:cstheme="minorHAnsi"/>
          <w:b/>
          <w:bCs/>
          <w:sz w:val="22"/>
          <w:szCs w:val="22"/>
          <w:lang w:val="mk-MK"/>
        </w:rPr>
      </w:pPr>
      <w:r w:rsidRPr="00FE2F10">
        <w:rPr>
          <w:rFonts w:asciiTheme="minorHAnsi" w:hAnsiTheme="minorHAnsi" w:cstheme="minorHAnsi"/>
          <w:sz w:val="22"/>
          <w:szCs w:val="22"/>
          <w:lang w:val="ru-RU"/>
        </w:rPr>
        <w:t>Во таа насока,</w:t>
      </w:r>
      <w:r w:rsidRPr="00B753E4">
        <w:rPr>
          <w:rFonts w:asciiTheme="minorHAnsi" w:hAnsiTheme="minorHAnsi" w:cstheme="minorHAnsi"/>
          <w:b/>
          <w:bCs/>
          <w:sz w:val="22"/>
          <w:szCs w:val="22"/>
          <w:lang w:val="ru-RU"/>
        </w:rPr>
        <w:t xml:space="preserve"> основната цел на оваа приоритетна област е да се развијат граѓани со соодветни дигитални</w:t>
      </w:r>
      <w:r w:rsidR="005010A5" w:rsidRPr="007D615B">
        <w:rPr>
          <w:rFonts w:asciiTheme="minorHAnsi" w:hAnsiTheme="minorHAnsi" w:cstheme="minorHAnsi"/>
          <w:b/>
          <w:bCs/>
          <w:sz w:val="22"/>
          <w:szCs w:val="22"/>
          <w:lang w:val="mk-MK"/>
        </w:rPr>
        <w:t xml:space="preserve">компетенции </w:t>
      </w:r>
      <w:r w:rsidR="005010A5" w:rsidRPr="00B753E4">
        <w:rPr>
          <w:rFonts w:asciiTheme="minorHAnsi" w:hAnsiTheme="minorHAnsi" w:cstheme="minorHAnsi"/>
          <w:b/>
          <w:bCs/>
          <w:sz w:val="22"/>
          <w:szCs w:val="22"/>
          <w:lang w:val="ru-RU"/>
        </w:rPr>
        <w:t>(</w:t>
      </w:r>
      <w:r w:rsidRPr="00B753E4">
        <w:rPr>
          <w:rFonts w:asciiTheme="minorHAnsi" w:hAnsiTheme="minorHAnsi" w:cstheme="minorHAnsi"/>
          <w:b/>
          <w:bCs/>
          <w:sz w:val="22"/>
          <w:szCs w:val="22"/>
          <w:lang w:val="ru-RU"/>
        </w:rPr>
        <w:t>вештини, знаења и способности) кои ќе им овозможат да напредуваат и успешно функционираат во сè повеќе дигитализираниот и технолошки напреден свет.</w:t>
      </w:r>
    </w:p>
    <w:p w14:paraId="6A55173E" w14:textId="77777777" w:rsidR="007F6A61" w:rsidRPr="007D615B" w:rsidRDefault="007253C5" w:rsidP="007B6DD5">
      <w:pPr>
        <w:spacing w:before="240"/>
        <w:ind w:firstLine="720"/>
        <w:jc w:val="both"/>
        <w:rPr>
          <w:rFonts w:asciiTheme="minorHAnsi" w:hAnsiTheme="minorHAnsi" w:cstheme="minorHAnsi"/>
          <w:sz w:val="22"/>
          <w:szCs w:val="22"/>
          <w:lang w:val="mk-MK"/>
        </w:rPr>
      </w:pPr>
      <w:r w:rsidRPr="007D615B">
        <w:rPr>
          <w:rStyle w:val="rynqvb"/>
          <w:rFonts w:asciiTheme="minorHAnsi" w:hAnsiTheme="minorHAnsi" w:cstheme="minorHAnsi"/>
          <w:sz w:val="22"/>
          <w:szCs w:val="22"/>
          <w:lang w:val="mk-MK"/>
        </w:rPr>
        <w:t xml:space="preserve">Во насока на постигнување на општата цел, се дефинираат </w:t>
      </w:r>
      <w:r w:rsidR="007F6A61" w:rsidRPr="007D615B">
        <w:rPr>
          <w:rStyle w:val="rynqvb"/>
          <w:rFonts w:asciiTheme="minorHAnsi" w:hAnsiTheme="minorHAnsi" w:cstheme="minorHAnsi"/>
          <w:sz w:val="22"/>
          <w:szCs w:val="22"/>
          <w:lang w:val="mk-MK"/>
        </w:rPr>
        <w:t>мерки и активности кои ќе придонесат кон остварување на три</w:t>
      </w:r>
      <w:r w:rsidRPr="007D615B">
        <w:rPr>
          <w:rStyle w:val="rynqvb"/>
          <w:rFonts w:asciiTheme="minorHAnsi" w:hAnsiTheme="minorHAnsi" w:cstheme="minorHAnsi"/>
          <w:sz w:val="22"/>
          <w:szCs w:val="22"/>
          <w:lang w:val="mk-MK"/>
        </w:rPr>
        <w:t xml:space="preserve"> посебни цели до 2030 година: </w:t>
      </w:r>
    </w:p>
    <w:p w14:paraId="5D69A610" w14:textId="77777777" w:rsidR="007253C5" w:rsidRPr="001A30E7" w:rsidRDefault="007253C5" w:rsidP="007B6DD5">
      <w:pPr>
        <w:spacing w:before="240"/>
        <w:ind w:firstLine="720"/>
        <w:jc w:val="both"/>
        <w:rPr>
          <w:rFonts w:asciiTheme="minorHAnsi" w:hAnsiTheme="minorHAnsi" w:cstheme="minorHAnsi"/>
          <w:sz w:val="22"/>
          <w:szCs w:val="22"/>
          <w:lang w:val="mk-MK"/>
        </w:rPr>
      </w:pPr>
      <w:r w:rsidRPr="001A30E7">
        <w:rPr>
          <w:rFonts w:asciiTheme="minorHAnsi" w:hAnsiTheme="minorHAnsi" w:cstheme="minorHAnsi"/>
          <w:b/>
          <w:bCs/>
          <w:sz w:val="22"/>
          <w:szCs w:val="22"/>
          <w:lang w:val="mk-MK"/>
        </w:rPr>
        <w:t>Посебна цел 1:</w:t>
      </w:r>
      <w:r w:rsidR="005C793B" w:rsidRPr="001A30E7">
        <w:rPr>
          <w:rFonts w:asciiTheme="minorHAnsi" w:hAnsiTheme="minorHAnsi" w:cstheme="minorHAnsi"/>
          <w:sz w:val="22"/>
          <w:szCs w:val="22"/>
          <w:lang w:val="mk-MK"/>
        </w:rPr>
        <w:t>Развој</w:t>
      </w:r>
      <w:r w:rsidR="005C793B" w:rsidRPr="001A30E7">
        <w:rPr>
          <w:rFonts w:asciiTheme="minorHAnsi" w:hAnsiTheme="minorHAnsi" w:cstheme="minorHAnsi"/>
          <w:sz w:val="22"/>
          <w:szCs w:val="22"/>
          <w:lang w:val="ru-RU"/>
        </w:rPr>
        <w:t xml:space="preserve"> на дигиталните </w:t>
      </w:r>
      <w:r w:rsidR="003872A2" w:rsidRPr="001A30E7">
        <w:rPr>
          <w:rFonts w:asciiTheme="minorHAnsi" w:hAnsiTheme="minorHAnsi" w:cstheme="minorHAnsi"/>
          <w:sz w:val="22"/>
          <w:szCs w:val="22"/>
          <w:lang w:val="mk-MK"/>
        </w:rPr>
        <w:t xml:space="preserve">компетенции </w:t>
      </w:r>
      <w:r w:rsidR="00603D17" w:rsidRPr="001A30E7">
        <w:rPr>
          <w:rFonts w:asciiTheme="minorHAnsi" w:hAnsiTheme="minorHAnsi" w:cstheme="minorHAnsi"/>
          <w:sz w:val="22"/>
          <w:szCs w:val="22"/>
          <w:lang w:val="mk-MK"/>
        </w:rPr>
        <w:t xml:space="preserve">на граѓаните </w:t>
      </w:r>
      <w:r w:rsidR="00B41055" w:rsidRPr="001A30E7">
        <w:rPr>
          <w:rFonts w:asciiTheme="minorHAnsi" w:hAnsiTheme="minorHAnsi" w:cstheme="minorHAnsi"/>
          <w:sz w:val="22"/>
          <w:szCs w:val="22"/>
          <w:lang w:val="mk-MK"/>
        </w:rPr>
        <w:t xml:space="preserve">преку промоцијана </w:t>
      </w:r>
      <w:r w:rsidR="005C793B" w:rsidRPr="001A30E7">
        <w:rPr>
          <w:rFonts w:asciiTheme="minorHAnsi" w:hAnsiTheme="minorHAnsi" w:cstheme="minorHAnsi"/>
          <w:sz w:val="22"/>
          <w:szCs w:val="22"/>
          <w:lang w:val="ru-RU"/>
        </w:rPr>
        <w:t xml:space="preserve">дигитална </w:t>
      </w:r>
      <w:r w:rsidR="003872A2" w:rsidRPr="001A30E7">
        <w:rPr>
          <w:rFonts w:asciiTheme="minorHAnsi" w:hAnsiTheme="minorHAnsi" w:cstheme="minorHAnsi"/>
          <w:sz w:val="22"/>
          <w:szCs w:val="22"/>
          <w:lang w:val="mk-MK"/>
        </w:rPr>
        <w:t>инклузија</w:t>
      </w:r>
    </w:p>
    <w:p w14:paraId="391491A0" w14:textId="77777777" w:rsidR="007253C5" w:rsidRPr="001A30E7" w:rsidRDefault="007253C5" w:rsidP="007B6DD5">
      <w:pPr>
        <w:spacing w:before="240"/>
        <w:ind w:firstLine="720"/>
        <w:jc w:val="both"/>
        <w:rPr>
          <w:rFonts w:asciiTheme="minorHAnsi" w:hAnsiTheme="minorHAnsi" w:cstheme="minorHAnsi"/>
          <w:sz w:val="22"/>
          <w:szCs w:val="22"/>
          <w:lang w:val="mk-MK"/>
        </w:rPr>
      </w:pPr>
      <w:r w:rsidRPr="001A30E7">
        <w:rPr>
          <w:rFonts w:asciiTheme="minorHAnsi" w:hAnsiTheme="minorHAnsi" w:cstheme="minorHAnsi"/>
          <w:b/>
          <w:bCs/>
          <w:sz w:val="22"/>
          <w:szCs w:val="22"/>
          <w:lang w:val="mk-MK"/>
        </w:rPr>
        <w:t>Посебна цел 2:</w:t>
      </w:r>
      <w:r w:rsidRPr="001A30E7">
        <w:rPr>
          <w:rFonts w:asciiTheme="minorHAnsi" w:hAnsiTheme="minorHAnsi" w:cstheme="minorHAnsi"/>
          <w:sz w:val="22"/>
          <w:szCs w:val="22"/>
          <w:lang w:val="mk-MK"/>
        </w:rPr>
        <w:t xml:space="preserve"> Унапредување на дигиталните </w:t>
      </w:r>
      <w:r w:rsidR="005C793B" w:rsidRPr="001A30E7">
        <w:rPr>
          <w:rFonts w:asciiTheme="minorHAnsi" w:hAnsiTheme="minorHAnsi" w:cstheme="minorHAnsi"/>
          <w:sz w:val="22"/>
          <w:szCs w:val="22"/>
          <w:lang w:val="mk-MK"/>
        </w:rPr>
        <w:t xml:space="preserve">компетенции </w:t>
      </w:r>
      <w:r w:rsidRPr="001A30E7">
        <w:rPr>
          <w:rFonts w:asciiTheme="minorHAnsi" w:hAnsiTheme="minorHAnsi" w:cstheme="minorHAnsi"/>
          <w:sz w:val="22"/>
          <w:szCs w:val="22"/>
          <w:lang w:val="mk-MK"/>
        </w:rPr>
        <w:t>кај вработените во јавниот сектор</w:t>
      </w:r>
    </w:p>
    <w:p w14:paraId="65236A7C" w14:textId="48F61E3E" w:rsidR="004D7B8E" w:rsidRPr="001A30E7" w:rsidRDefault="007253C5" w:rsidP="00634BF9">
      <w:pPr>
        <w:spacing w:before="240"/>
        <w:ind w:firstLine="720"/>
        <w:jc w:val="both"/>
        <w:rPr>
          <w:rFonts w:asciiTheme="minorHAnsi" w:hAnsiTheme="minorHAnsi" w:cstheme="minorHAnsi"/>
          <w:sz w:val="22"/>
          <w:szCs w:val="22"/>
          <w:lang w:val="ru-RU"/>
        </w:rPr>
      </w:pPr>
      <w:r w:rsidRPr="001A30E7">
        <w:rPr>
          <w:rFonts w:asciiTheme="minorHAnsi" w:hAnsiTheme="minorHAnsi" w:cstheme="minorHAnsi"/>
          <w:b/>
          <w:bCs/>
          <w:sz w:val="22"/>
          <w:szCs w:val="22"/>
          <w:lang w:val="mk-MK"/>
        </w:rPr>
        <w:t>Посебна цел 3:</w:t>
      </w:r>
      <w:r w:rsidR="00634BF9">
        <w:rPr>
          <w:rFonts w:asciiTheme="minorHAnsi" w:hAnsiTheme="minorHAnsi" w:cstheme="minorHAnsi"/>
          <w:b/>
          <w:bCs/>
          <w:sz w:val="22"/>
          <w:szCs w:val="22"/>
          <w:lang w:val="mk-MK"/>
        </w:rPr>
        <w:t xml:space="preserve"> </w:t>
      </w:r>
      <w:r w:rsidR="005C793B" w:rsidRPr="001A30E7">
        <w:rPr>
          <w:rFonts w:asciiTheme="minorHAnsi" w:hAnsiTheme="minorHAnsi" w:cstheme="minorHAnsi"/>
          <w:sz w:val="22"/>
          <w:szCs w:val="22"/>
          <w:lang w:val="ru-RU"/>
        </w:rPr>
        <w:t xml:space="preserve">Поттикнување на кариери </w:t>
      </w:r>
      <w:r w:rsidR="00F34389" w:rsidRPr="001A30E7">
        <w:rPr>
          <w:rFonts w:asciiTheme="minorHAnsi" w:hAnsiTheme="minorHAnsi" w:cstheme="minorHAnsi"/>
          <w:sz w:val="22"/>
          <w:szCs w:val="22"/>
          <w:lang w:val="mk-MK"/>
        </w:rPr>
        <w:t xml:space="preserve">преку </w:t>
      </w:r>
      <w:r w:rsidR="005C793B" w:rsidRPr="001A30E7">
        <w:rPr>
          <w:rFonts w:asciiTheme="minorHAnsi" w:hAnsiTheme="minorHAnsi" w:cstheme="minorHAnsi"/>
          <w:sz w:val="22"/>
          <w:szCs w:val="22"/>
          <w:lang w:val="ru-RU"/>
        </w:rPr>
        <w:t>зголемување на бројот на ИКТ професионалци во секторот</w:t>
      </w:r>
    </w:p>
    <w:p w14:paraId="1AB8FC34" w14:textId="77777777" w:rsidR="00481DCF" w:rsidRPr="00481DCF" w:rsidRDefault="003352D9"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З</w:t>
      </w:r>
      <w:r w:rsidRPr="00B753E4">
        <w:rPr>
          <w:rFonts w:asciiTheme="minorHAnsi" w:hAnsiTheme="minorHAnsi" w:cstheme="minorHAnsi"/>
          <w:sz w:val="22"/>
          <w:szCs w:val="22"/>
          <w:lang w:val="ru-RU"/>
        </w:rPr>
        <w:t xml:space="preserve">емајќи предвид дека дигиталните компетенции не се цел сами по себе, туку составен дел на развојот на едно дигитално општество, при формулирањето и имплементирањето на сите мерки и активности, особено внимание </w:t>
      </w:r>
      <w:r w:rsidR="00B41055" w:rsidRPr="007D615B">
        <w:rPr>
          <w:rFonts w:asciiTheme="minorHAnsi" w:hAnsiTheme="minorHAnsi" w:cstheme="minorHAnsi"/>
          <w:sz w:val="22"/>
          <w:szCs w:val="22"/>
          <w:lang w:val="mk-MK"/>
        </w:rPr>
        <w:t>ќе</w:t>
      </w:r>
      <w:r w:rsidRPr="00B753E4">
        <w:rPr>
          <w:rFonts w:asciiTheme="minorHAnsi" w:hAnsiTheme="minorHAnsi" w:cstheme="minorHAnsi"/>
          <w:sz w:val="22"/>
          <w:szCs w:val="22"/>
          <w:lang w:val="ru-RU"/>
        </w:rPr>
        <w:t xml:space="preserve"> се посвети на создавањето партнерства помеѓу образовните институции, бизнис заедницата и Владата. Овие партнерства ќе обезбедат </w:t>
      </w:r>
      <w:r w:rsidR="00560074">
        <w:rPr>
          <w:rFonts w:asciiTheme="minorHAnsi" w:hAnsiTheme="minorHAnsi" w:cstheme="minorHAnsi"/>
          <w:sz w:val="22"/>
          <w:szCs w:val="22"/>
          <w:lang w:val="ru-RU"/>
        </w:rPr>
        <w:t>усогласеност на</w:t>
      </w:r>
      <w:r w:rsidRPr="00B753E4">
        <w:rPr>
          <w:rFonts w:asciiTheme="minorHAnsi" w:hAnsiTheme="minorHAnsi" w:cstheme="minorHAnsi"/>
          <w:sz w:val="22"/>
          <w:szCs w:val="22"/>
          <w:lang w:val="ru-RU"/>
        </w:rPr>
        <w:t xml:space="preserve"> содржината на обуките и наставните програми </w:t>
      </w:r>
      <w:r w:rsidR="007D2FFD" w:rsidRPr="00B753E4">
        <w:rPr>
          <w:rFonts w:asciiTheme="minorHAnsi" w:hAnsiTheme="minorHAnsi" w:cstheme="minorHAnsi"/>
          <w:sz w:val="22"/>
          <w:szCs w:val="22"/>
          <w:lang w:val="ru-RU"/>
        </w:rPr>
        <w:t>со</w:t>
      </w:r>
      <w:r w:rsidR="00560074">
        <w:rPr>
          <w:rFonts w:asciiTheme="minorHAnsi" w:hAnsiTheme="minorHAnsi" w:cstheme="minorHAnsi"/>
          <w:sz w:val="22"/>
          <w:szCs w:val="22"/>
          <w:lang w:val="ru-RU"/>
        </w:rPr>
        <w:t>динамичните</w:t>
      </w:r>
      <w:r w:rsidRPr="00B753E4">
        <w:rPr>
          <w:rFonts w:asciiTheme="minorHAnsi" w:hAnsiTheme="minorHAnsi" w:cstheme="minorHAnsi"/>
          <w:sz w:val="22"/>
          <w:szCs w:val="22"/>
          <w:lang w:val="ru-RU"/>
        </w:rPr>
        <w:t xml:space="preserve"> потреби на пазарот на трудот и ќе ја гарантираат релевантноста на вештините што се развиваат, овозможувајќи на работниците и организациите да се прилагодат на брзите промени во технологијата и пазарот.</w:t>
      </w:r>
    </w:p>
    <w:p w14:paraId="45B0129C" w14:textId="77777777" w:rsidR="003352D9" w:rsidRPr="007B6DD5" w:rsidRDefault="003352D9" w:rsidP="007B6DD5">
      <w:pPr>
        <w:spacing w:before="240"/>
        <w:ind w:firstLine="720"/>
        <w:jc w:val="both"/>
        <w:rPr>
          <w:rFonts w:asciiTheme="minorHAnsi" w:hAnsiTheme="minorHAnsi" w:cstheme="minorHAnsi"/>
          <w:b/>
          <w:bCs/>
          <w:color w:val="2E74B5" w:themeColor="accent1" w:themeShade="BF"/>
          <w:sz w:val="22"/>
          <w:szCs w:val="22"/>
          <w:lang w:val="mk-MK"/>
        </w:rPr>
      </w:pPr>
    </w:p>
    <w:p w14:paraId="0EC6BB99" w14:textId="77777777" w:rsidR="00D953CD" w:rsidRPr="007D615B" w:rsidRDefault="003E4A5F"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b/>
          <w:bCs/>
          <w:color w:val="2E74B5" w:themeColor="accent1" w:themeShade="BF"/>
          <w:sz w:val="22"/>
          <w:szCs w:val="22"/>
          <w:lang w:val="mk-MK"/>
        </w:rPr>
        <w:t xml:space="preserve">Посебна цел 1: </w:t>
      </w:r>
      <w:r w:rsidR="00640CD8" w:rsidRPr="007D615B">
        <w:rPr>
          <w:rFonts w:asciiTheme="minorHAnsi" w:hAnsiTheme="minorHAnsi" w:cstheme="minorHAnsi"/>
          <w:b/>
          <w:bCs/>
          <w:color w:val="2E74B5" w:themeColor="accent1" w:themeShade="BF"/>
          <w:sz w:val="22"/>
          <w:szCs w:val="22"/>
          <w:lang w:val="mk-MK"/>
        </w:rPr>
        <w:t>Развој</w:t>
      </w:r>
      <w:r w:rsidR="00B37FB5" w:rsidRPr="00B753E4">
        <w:rPr>
          <w:rFonts w:asciiTheme="minorHAnsi" w:hAnsiTheme="minorHAnsi" w:cstheme="minorHAnsi"/>
          <w:b/>
          <w:bCs/>
          <w:color w:val="2E74B5" w:themeColor="accent1" w:themeShade="BF"/>
          <w:sz w:val="22"/>
          <w:szCs w:val="22"/>
          <w:lang w:val="ru-RU"/>
        </w:rPr>
        <w:t xml:space="preserve"> на дигиталните вештини и поттикнување дигитална инклузивност меѓу граѓаните</w:t>
      </w:r>
    </w:p>
    <w:p w14:paraId="791796A6" w14:textId="77777777" w:rsidR="00975474" w:rsidRPr="007B6DD5" w:rsidRDefault="00D953CD" w:rsidP="007B6DD5">
      <w:pPr>
        <w:spacing w:before="240" w:after="16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Документот на Европската комисија - Дигитална рамка за компетентност за граѓаните (DigComp)</w:t>
      </w:r>
      <w:r w:rsidRPr="007D615B">
        <w:rPr>
          <w:rStyle w:val="FootnoteReference"/>
          <w:rFonts w:asciiTheme="minorHAnsi" w:hAnsiTheme="minorHAnsi" w:cstheme="minorHAnsi"/>
          <w:sz w:val="22"/>
          <w:szCs w:val="22"/>
          <w:lang w:val="mk-MK"/>
        </w:rPr>
        <w:footnoteReference w:id="34"/>
      </w:r>
      <w:r w:rsidRPr="007D615B">
        <w:rPr>
          <w:rFonts w:asciiTheme="minorHAnsi" w:hAnsiTheme="minorHAnsi" w:cstheme="minorHAnsi"/>
          <w:sz w:val="22"/>
          <w:szCs w:val="22"/>
          <w:lang w:val="mk-MK"/>
        </w:rPr>
        <w:t xml:space="preserve"> – е клучен патоказ по кој се водиме за да се постигне оваа цел, бидејќи претставува алатка за подобрување на дигиталните компетенции на граѓаните и дефинира заеднички јазик за тоа како да се идентификуваат и опишат клучните области на дигиталната компетентност, со што се создава заедничка референца на европско ниво.</w:t>
      </w:r>
      <w:r w:rsidR="006D3D21" w:rsidRPr="007D615B">
        <w:rPr>
          <w:rFonts w:asciiTheme="minorHAnsi" w:hAnsiTheme="minorHAnsi" w:cstheme="minorHAnsi"/>
          <w:sz w:val="22"/>
          <w:szCs w:val="22"/>
          <w:lang w:val="ru-RU"/>
        </w:rPr>
        <w:t>Постигнувањето на оваа цел воглавно се базира на интервенции во областа на образованието од една страна</w:t>
      </w:r>
      <w:r w:rsidRPr="007D615B">
        <w:rPr>
          <w:rFonts w:asciiTheme="minorHAnsi" w:hAnsiTheme="minorHAnsi" w:cstheme="minorHAnsi"/>
          <w:sz w:val="22"/>
          <w:szCs w:val="22"/>
          <w:lang w:val="ru-RU"/>
        </w:rPr>
        <w:t xml:space="preserve">, насочени кон </w:t>
      </w:r>
      <w:r w:rsidR="006B6950" w:rsidRPr="007D615B">
        <w:rPr>
          <w:rFonts w:asciiTheme="minorHAnsi" w:hAnsiTheme="minorHAnsi" w:cstheme="minorHAnsi"/>
          <w:sz w:val="22"/>
          <w:szCs w:val="22"/>
          <w:lang w:val="ru-RU"/>
        </w:rPr>
        <w:t>сите</w:t>
      </w:r>
      <w:r w:rsidRPr="007D615B">
        <w:rPr>
          <w:rFonts w:asciiTheme="minorHAnsi" w:hAnsiTheme="minorHAnsi" w:cstheme="minorHAnsi"/>
          <w:sz w:val="22"/>
          <w:szCs w:val="22"/>
          <w:lang w:val="ru-RU"/>
        </w:rPr>
        <w:t xml:space="preserve"> кои се </w:t>
      </w:r>
      <w:r w:rsidR="00487915" w:rsidRPr="007D615B">
        <w:rPr>
          <w:rFonts w:asciiTheme="minorHAnsi" w:hAnsiTheme="minorHAnsi" w:cstheme="minorHAnsi"/>
          <w:sz w:val="22"/>
          <w:szCs w:val="22"/>
          <w:lang w:val="ru-RU"/>
        </w:rPr>
        <w:t>опфатени во</w:t>
      </w:r>
      <w:r w:rsidRPr="007D615B">
        <w:rPr>
          <w:rFonts w:asciiTheme="minorHAnsi" w:hAnsiTheme="minorHAnsi" w:cstheme="minorHAnsi"/>
          <w:sz w:val="22"/>
          <w:szCs w:val="22"/>
          <w:lang w:val="ru-RU"/>
        </w:rPr>
        <w:t xml:space="preserve"> образовниот процес</w:t>
      </w:r>
      <w:r w:rsidR="00975474" w:rsidRPr="007D615B">
        <w:rPr>
          <w:rFonts w:asciiTheme="minorHAnsi" w:hAnsiTheme="minorHAnsi" w:cstheme="minorHAnsi"/>
          <w:sz w:val="22"/>
          <w:szCs w:val="22"/>
          <w:lang w:val="ru-RU"/>
        </w:rPr>
        <w:t xml:space="preserve"> и кои би вродиле со резултати на среден и долг рок</w:t>
      </w:r>
      <w:r w:rsidR="006D3D21" w:rsidRPr="007D615B">
        <w:rPr>
          <w:rFonts w:asciiTheme="minorHAnsi" w:hAnsiTheme="minorHAnsi" w:cstheme="minorHAnsi"/>
          <w:sz w:val="22"/>
          <w:szCs w:val="22"/>
          <w:lang w:val="ru-RU"/>
        </w:rPr>
        <w:t>, како и интервенции</w:t>
      </w:r>
      <w:r w:rsidRPr="007D615B">
        <w:rPr>
          <w:rFonts w:asciiTheme="minorHAnsi" w:hAnsiTheme="minorHAnsi" w:cstheme="minorHAnsi"/>
          <w:sz w:val="22"/>
          <w:szCs w:val="22"/>
          <w:lang w:val="ru-RU"/>
        </w:rPr>
        <w:t xml:space="preserve"> во рамки на </w:t>
      </w:r>
      <w:r w:rsidR="000D16DE" w:rsidRPr="007D615B">
        <w:rPr>
          <w:rFonts w:asciiTheme="minorHAnsi" w:hAnsiTheme="minorHAnsi" w:cstheme="minorHAnsi"/>
          <w:sz w:val="22"/>
          <w:szCs w:val="22"/>
          <w:lang w:val="ru-RU"/>
        </w:rPr>
        <w:t xml:space="preserve">плански формулиран </w:t>
      </w:r>
      <w:r w:rsidRPr="007D615B">
        <w:rPr>
          <w:rFonts w:asciiTheme="minorHAnsi" w:hAnsiTheme="minorHAnsi" w:cstheme="minorHAnsi"/>
          <w:sz w:val="22"/>
          <w:szCs w:val="22"/>
          <w:lang w:val="ru-RU"/>
        </w:rPr>
        <w:t xml:space="preserve">национален систем за континуирана обука </w:t>
      </w:r>
      <w:r w:rsidR="000D16DE" w:rsidRPr="007D615B">
        <w:rPr>
          <w:rFonts w:asciiTheme="minorHAnsi" w:hAnsiTheme="minorHAnsi" w:cstheme="minorHAnsi"/>
          <w:sz w:val="22"/>
          <w:szCs w:val="22"/>
          <w:lang w:val="ru-RU"/>
        </w:rPr>
        <w:t>на население</w:t>
      </w:r>
      <w:r w:rsidR="00975474" w:rsidRPr="007D615B">
        <w:rPr>
          <w:rFonts w:asciiTheme="minorHAnsi" w:hAnsiTheme="minorHAnsi" w:cstheme="minorHAnsi"/>
          <w:sz w:val="22"/>
          <w:szCs w:val="22"/>
          <w:lang w:val="ru-RU"/>
        </w:rPr>
        <w:t>то</w:t>
      </w:r>
      <w:r w:rsidRPr="007D615B">
        <w:rPr>
          <w:rFonts w:asciiTheme="minorHAnsi" w:hAnsiTheme="minorHAnsi" w:cstheme="minorHAnsi"/>
          <w:sz w:val="22"/>
          <w:szCs w:val="22"/>
          <w:lang w:val="ru-RU"/>
        </w:rPr>
        <w:t>и сертификација за ИКТ вештини</w:t>
      </w:r>
      <w:r w:rsidR="00975474" w:rsidRPr="007D615B">
        <w:rPr>
          <w:rFonts w:asciiTheme="minorHAnsi" w:hAnsiTheme="minorHAnsi" w:cstheme="minorHAnsi"/>
          <w:sz w:val="22"/>
          <w:szCs w:val="22"/>
          <w:lang w:val="ru-RU"/>
        </w:rPr>
        <w:t>, кои се очекува да испорачаат резултати со кои веднаш би се ублажиле предизвиците во оваа област</w:t>
      </w:r>
      <w:r w:rsidRPr="007D615B">
        <w:rPr>
          <w:rFonts w:asciiTheme="minorHAnsi" w:hAnsiTheme="minorHAnsi" w:cstheme="minorHAnsi"/>
          <w:sz w:val="22"/>
          <w:szCs w:val="22"/>
          <w:lang w:val="ru-RU"/>
        </w:rPr>
        <w:t>.</w:t>
      </w:r>
      <w:r w:rsidR="002F61F1" w:rsidRPr="007D615B">
        <w:rPr>
          <w:rFonts w:asciiTheme="minorHAnsi" w:hAnsiTheme="minorHAnsi" w:cstheme="minorHAnsi"/>
          <w:sz w:val="22"/>
          <w:szCs w:val="22"/>
          <w:lang w:val="ru-RU"/>
        </w:rPr>
        <w:t>Следствено на наведеното, правецот на дејствување во однос на оваа посебна цел се базира на интервенции кои ќе поттикнат развој на а) дигиталните вештини на наставниот кадар</w:t>
      </w:r>
      <w:r w:rsidR="002F61F1" w:rsidRPr="00B753E4">
        <w:rPr>
          <w:rFonts w:asciiTheme="minorHAnsi" w:hAnsiTheme="minorHAnsi" w:cstheme="minorHAnsi"/>
          <w:sz w:val="22"/>
          <w:szCs w:val="22"/>
          <w:lang w:val="ru-RU"/>
        </w:rPr>
        <w:t xml:space="preserve">; </w:t>
      </w:r>
      <w:r w:rsidR="002F61F1" w:rsidRPr="007D615B">
        <w:rPr>
          <w:rFonts w:asciiTheme="minorHAnsi" w:hAnsiTheme="minorHAnsi" w:cstheme="minorHAnsi"/>
          <w:sz w:val="22"/>
          <w:szCs w:val="22"/>
          <w:lang w:val="mk-MK"/>
        </w:rPr>
        <w:t>б) дигиталните вештини на учениците и в) дигиталните вештини на граѓаните</w:t>
      </w:r>
    </w:p>
    <w:p w14:paraId="18FB55BE" w14:textId="77777777" w:rsidR="00DF6984" w:rsidRPr="007B6DD5" w:rsidRDefault="00DF6984" w:rsidP="007B6DD5">
      <w:pPr>
        <w:spacing w:before="240" w:after="160"/>
        <w:ind w:firstLine="720"/>
        <w:jc w:val="both"/>
        <w:rPr>
          <w:rFonts w:asciiTheme="minorHAnsi" w:hAnsiTheme="minorHAnsi" w:cstheme="minorHAnsi"/>
          <w:b/>
          <w:bCs/>
          <w:sz w:val="22"/>
          <w:szCs w:val="22"/>
          <w:lang w:val="ru-RU"/>
        </w:rPr>
      </w:pPr>
      <w:r w:rsidRPr="007D615B">
        <w:rPr>
          <w:rFonts w:asciiTheme="minorHAnsi" w:hAnsiTheme="minorHAnsi" w:cstheme="minorHAnsi"/>
          <w:b/>
          <w:bCs/>
          <w:sz w:val="22"/>
          <w:szCs w:val="22"/>
          <w:lang w:val="ru-RU"/>
        </w:rPr>
        <w:lastRenderedPageBreak/>
        <w:t>Еволуција на дигиталните вештини на наставниот кадар и интеграција на ИКТ алатки во формалното образование: Патот кон „е-Училишта“</w:t>
      </w:r>
    </w:p>
    <w:p w14:paraId="7D15222D" w14:textId="77777777" w:rsidR="00804D99" w:rsidRPr="007D615B" w:rsidRDefault="006D3D21" w:rsidP="007B6DD5">
      <w:pPr>
        <w:spacing w:before="240" w:after="16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ru-RU"/>
        </w:rPr>
        <w:t xml:space="preserve">Воведувањето на </w:t>
      </w:r>
      <w:r w:rsidRPr="007D615B">
        <w:rPr>
          <w:rFonts w:asciiTheme="minorHAnsi" w:hAnsiTheme="minorHAnsi" w:cstheme="minorHAnsi"/>
          <w:b/>
          <w:bCs/>
          <w:sz w:val="22"/>
          <w:szCs w:val="22"/>
          <w:lang w:val="ru-RU"/>
        </w:rPr>
        <w:t>дигитализацијата во образованието</w:t>
      </w:r>
      <w:r w:rsidRPr="007D615B">
        <w:rPr>
          <w:rFonts w:asciiTheme="minorHAnsi" w:hAnsiTheme="minorHAnsi" w:cstheme="minorHAnsi"/>
          <w:sz w:val="22"/>
          <w:szCs w:val="22"/>
          <w:lang w:val="ru-RU"/>
        </w:rPr>
        <w:t xml:space="preserve"> претставува клучен фактор за подготовка на идните генерации за дигитал</w:t>
      </w:r>
      <w:r w:rsidRPr="007D615B">
        <w:rPr>
          <w:rFonts w:asciiTheme="minorHAnsi" w:hAnsiTheme="minorHAnsi" w:cstheme="minorHAnsi"/>
          <w:sz w:val="22"/>
          <w:szCs w:val="22"/>
          <w:lang w:val="mk-MK"/>
        </w:rPr>
        <w:t>но општествено учество, непречено фунционирање и напредок</w:t>
      </w:r>
      <w:r w:rsidRPr="007D615B">
        <w:rPr>
          <w:rFonts w:asciiTheme="minorHAnsi" w:hAnsiTheme="minorHAnsi" w:cstheme="minorHAnsi"/>
          <w:sz w:val="22"/>
          <w:szCs w:val="22"/>
          <w:lang w:val="ru-RU"/>
        </w:rPr>
        <w:t xml:space="preserve">. </w:t>
      </w:r>
      <w:r w:rsidR="00DF6984" w:rsidRPr="007D615B">
        <w:rPr>
          <w:rFonts w:asciiTheme="minorHAnsi" w:hAnsiTheme="minorHAnsi" w:cstheme="minorHAnsi"/>
          <w:sz w:val="22"/>
          <w:szCs w:val="22"/>
          <w:lang w:val="ru-RU"/>
        </w:rPr>
        <w:t xml:space="preserve">Во оваа насока, стратегијата </w:t>
      </w:r>
      <w:r w:rsidRPr="007D615B">
        <w:rPr>
          <w:rFonts w:asciiTheme="minorHAnsi" w:hAnsiTheme="minorHAnsi" w:cstheme="minorHAnsi"/>
          <w:sz w:val="22"/>
          <w:szCs w:val="22"/>
          <w:lang w:val="ru-RU"/>
        </w:rPr>
        <w:t xml:space="preserve">се стреми да создаде дигитално зрела средина, </w:t>
      </w:r>
      <w:r w:rsidR="006B6950" w:rsidRPr="007D615B">
        <w:rPr>
          <w:rFonts w:asciiTheme="minorHAnsi" w:hAnsiTheme="minorHAnsi" w:cstheme="minorHAnsi"/>
          <w:sz w:val="22"/>
          <w:szCs w:val="22"/>
          <w:lang w:val="ru-RU"/>
        </w:rPr>
        <w:t>за која, прва премиса е</w:t>
      </w:r>
      <w:r w:rsidRPr="007D615B">
        <w:rPr>
          <w:rFonts w:asciiTheme="minorHAnsi" w:hAnsiTheme="minorHAnsi" w:cstheme="minorHAnsi"/>
          <w:sz w:val="22"/>
          <w:szCs w:val="22"/>
          <w:lang w:val="ru-RU"/>
        </w:rPr>
        <w:t xml:space="preserve"> наставниците </w:t>
      </w:r>
      <w:r w:rsidR="006B6950" w:rsidRPr="007D615B">
        <w:rPr>
          <w:rFonts w:asciiTheme="minorHAnsi" w:hAnsiTheme="minorHAnsi" w:cstheme="minorHAnsi"/>
          <w:sz w:val="22"/>
          <w:szCs w:val="22"/>
          <w:lang w:val="ru-RU"/>
        </w:rPr>
        <w:t>да бидат/станат</w:t>
      </w:r>
      <w:r w:rsidRPr="007D615B">
        <w:rPr>
          <w:rFonts w:asciiTheme="minorHAnsi" w:hAnsiTheme="minorHAnsi" w:cstheme="minorHAnsi"/>
          <w:sz w:val="22"/>
          <w:szCs w:val="22"/>
          <w:lang w:val="ru-RU"/>
        </w:rPr>
        <w:t xml:space="preserve"> дигитално компетентни и самоуверени</w:t>
      </w:r>
      <w:r w:rsidR="00224F3C" w:rsidRPr="007D615B">
        <w:rPr>
          <w:rFonts w:asciiTheme="minorHAnsi" w:hAnsiTheme="minorHAnsi" w:cstheme="minorHAnsi"/>
          <w:sz w:val="22"/>
          <w:szCs w:val="22"/>
          <w:lang w:val="ru-RU"/>
        </w:rPr>
        <w:t xml:space="preserve"> за успешна интеграција на технилогиите во наставата</w:t>
      </w:r>
      <w:r w:rsidRPr="007D615B">
        <w:rPr>
          <w:rFonts w:asciiTheme="minorHAnsi" w:hAnsiTheme="minorHAnsi" w:cstheme="minorHAnsi"/>
          <w:sz w:val="22"/>
          <w:szCs w:val="22"/>
          <w:lang w:val="ru-RU"/>
        </w:rPr>
        <w:t>, а учениците ќе развиваат вештини кои ќе ги подготват за активно учество во дигиталниот свет. За</w:t>
      </w:r>
      <w:r w:rsidR="006809F3" w:rsidRPr="007D615B">
        <w:rPr>
          <w:rFonts w:asciiTheme="minorHAnsi" w:hAnsiTheme="minorHAnsi" w:cstheme="minorHAnsi"/>
          <w:sz w:val="22"/>
          <w:szCs w:val="22"/>
          <w:lang w:val="ru-RU"/>
        </w:rPr>
        <w:t xml:space="preserve"> тоа</w:t>
      </w:r>
      <w:r w:rsidRPr="007D615B">
        <w:rPr>
          <w:rFonts w:asciiTheme="minorHAnsi" w:hAnsiTheme="minorHAnsi" w:cstheme="minorHAnsi"/>
          <w:sz w:val="22"/>
          <w:szCs w:val="22"/>
          <w:lang w:val="ru-RU"/>
        </w:rPr>
        <w:t xml:space="preserve"> да се постигне, потреб</w:t>
      </w:r>
      <w:r w:rsidRPr="007D615B">
        <w:rPr>
          <w:rFonts w:asciiTheme="minorHAnsi" w:hAnsiTheme="minorHAnsi" w:cstheme="minorHAnsi"/>
          <w:sz w:val="22"/>
          <w:szCs w:val="22"/>
          <w:lang w:val="mk-MK"/>
        </w:rPr>
        <w:t xml:space="preserve">ен е </w:t>
      </w:r>
      <w:r w:rsidR="007D2FFD" w:rsidRPr="007D615B">
        <w:rPr>
          <w:rFonts w:asciiTheme="minorHAnsi" w:hAnsiTheme="minorHAnsi" w:cstheme="minorHAnsi"/>
          <w:sz w:val="22"/>
          <w:szCs w:val="22"/>
          <w:lang w:val="mk-MK"/>
        </w:rPr>
        <w:t>итен</w:t>
      </w:r>
      <w:r w:rsidRPr="007D615B">
        <w:rPr>
          <w:rFonts w:asciiTheme="minorHAnsi" w:hAnsiTheme="minorHAnsi" w:cstheme="minorHAnsi"/>
          <w:sz w:val="22"/>
          <w:szCs w:val="22"/>
          <w:lang w:val="mk-MK"/>
        </w:rPr>
        <w:t xml:space="preserve"> фокус, </w:t>
      </w:r>
      <w:r w:rsidRPr="007D615B">
        <w:rPr>
          <w:rFonts w:asciiTheme="minorHAnsi" w:hAnsiTheme="minorHAnsi" w:cstheme="minorHAnsi"/>
          <w:sz w:val="22"/>
          <w:szCs w:val="22"/>
          <w:lang w:val="ru-RU"/>
        </w:rPr>
        <w:t xml:space="preserve">но </w:t>
      </w:r>
      <w:r w:rsidRPr="007D615B">
        <w:rPr>
          <w:rFonts w:asciiTheme="minorHAnsi" w:hAnsiTheme="minorHAnsi" w:cstheme="minorHAnsi"/>
          <w:sz w:val="22"/>
          <w:szCs w:val="22"/>
          <w:lang w:val="mk-MK"/>
        </w:rPr>
        <w:t>иконтинуитет во развивањето</w:t>
      </w:r>
      <w:r w:rsidRPr="007D615B">
        <w:rPr>
          <w:rFonts w:asciiTheme="minorHAnsi" w:hAnsiTheme="minorHAnsi" w:cstheme="minorHAnsi"/>
          <w:sz w:val="22"/>
          <w:szCs w:val="22"/>
          <w:lang w:val="ru-RU"/>
        </w:rPr>
        <w:t xml:space="preserve"> на дигиталните вештини на наставниците, како и обезбедување на системска ИКТ поддршка во учењето и</w:t>
      </w:r>
      <w:r w:rsidRPr="007D615B">
        <w:rPr>
          <w:rFonts w:asciiTheme="minorHAnsi" w:hAnsiTheme="minorHAnsi" w:cstheme="minorHAnsi"/>
          <w:sz w:val="22"/>
          <w:szCs w:val="22"/>
          <w:lang w:val="mk-MK"/>
        </w:rPr>
        <w:t xml:space="preserve"> наставниот процес</w:t>
      </w:r>
      <w:r w:rsidRPr="007D615B">
        <w:rPr>
          <w:rFonts w:asciiTheme="minorHAnsi" w:hAnsiTheme="minorHAnsi" w:cstheme="minorHAnsi"/>
          <w:sz w:val="22"/>
          <w:szCs w:val="22"/>
          <w:lang w:val="ru-RU"/>
        </w:rPr>
        <w:t xml:space="preserve">. Клучните мерки и правци на дејствување </w:t>
      </w:r>
      <w:r w:rsidR="006B6950" w:rsidRPr="007D615B">
        <w:rPr>
          <w:rFonts w:asciiTheme="minorHAnsi" w:hAnsiTheme="minorHAnsi" w:cstheme="minorHAnsi"/>
          <w:sz w:val="22"/>
          <w:szCs w:val="22"/>
          <w:lang w:val="ru-RU"/>
        </w:rPr>
        <w:t xml:space="preserve">примарно </w:t>
      </w:r>
      <w:r w:rsidR="00BD4069" w:rsidRPr="007D615B">
        <w:rPr>
          <w:rFonts w:asciiTheme="minorHAnsi" w:hAnsiTheme="minorHAnsi" w:cstheme="minorHAnsi"/>
          <w:sz w:val="22"/>
          <w:szCs w:val="22"/>
          <w:lang w:val="ru-RU"/>
        </w:rPr>
        <w:t>тргнуваат од</w:t>
      </w:r>
      <w:r w:rsidRPr="007B6DD5">
        <w:rPr>
          <w:rFonts w:asciiTheme="minorHAnsi" w:hAnsiTheme="minorHAnsi" w:cstheme="minorHAnsi"/>
          <w:b/>
          <w:bCs/>
          <w:sz w:val="22"/>
          <w:szCs w:val="22"/>
          <w:lang w:val="ru-RU"/>
        </w:rPr>
        <w:t>воспоставување</w:t>
      </w:r>
      <w:r w:rsidR="006809F3" w:rsidRPr="007B6DD5">
        <w:rPr>
          <w:rFonts w:asciiTheme="minorHAnsi" w:hAnsiTheme="minorHAnsi" w:cstheme="minorHAnsi"/>
          <w:b/>
          <w:bCs/>
          <w:sz w:val="22"/>
          <w:szCs w:val="22"/>
          <w:lang w:val="ru-RU"/>
        </w:rPr>
        <w:t xml:space="preserve"> на</w:t>
      </w:r>
      <w:r w:rsidRPr="007B6DD5">
        <w:rPr>
          <w:rFonts w:asciiTheme="minorHAnsi" w:hAnsiTheme="minorHAnsi" w:cstheme="minorHAnsi"/>
          <w:b/>
          <w:bCs/>
          <w:sz w:val="22"/>
          <w:szCs w:val="22"/>
          <w:lang w:val="ru-RU"/>
        </w:rPr>
        <w:t xml:space="preserve"> национална рамка за дигитални вештини за  наставниците</w:t>
      </w:r>
      <w:r w:rsidR="003F3641" w:rsidRPr="007B6DD5">
        <w:rPr>
          <w:rFonts w:asciiTheme="minorHAnsi" w:hAnsiTheme="minorHAnsi" w:cstheme="minorHAnsi"/>
          <w:b/>
          <w:bCs/>
          <w:sz w:val="22"/>
          <w:szCs w:val="22"/>
          <w:lang w:val="ru-RU"/>
        </w:rPr>
        <w:t>, учениците</w:t>
      </w:r>
      <w:r w:rsidR="00680022" w:rsidRPr="007B6DD5">
        <w:rPr>
          <w:rFonts w:asciiTheme="minorHAnsi" w:hAnsiTheme="minorHAnsi" w:cstheme="minorHAnsi"/>
          <w:b/>
          <w:bCs/>
          <w:sz w:val="22"/>
          <w:szCs w:val="22"/>
          <w:lang w:val="ru-RU"/>
        </w:rPr>
        <w:t xml:space="preserve">и граѓаните </w:t>
      </w:r>
      <w:r w:rsidR="0094663C" w:rsidRPr="007D615B">
        <w:rPr>
          <w:rFonts w:asciiTheme="minorHAnsi" w:hAnsiTheme="minorHAnsi" w:cstheme="minorHAnsi"/>
          <w:sz w:val="22"/>
          <w:szCs w:val="22"/>
          <w:lang w:val="ru-RU"/>
        </w:rPr>
        <w:t>(усогласена со Дигиталната рамка за компететентност на ЕУ)</w:t>
      </w:r>
      <w:r w:rsidR="00680022" w:rsidRPr="007D615B">
        <w:rPr>
          <w:rFonts w:asciiTheme="minorHAnsi" w:hAnsiTheme="minorHAnsi" w:cstheme="minorHAnsi"/>
          <w:sz w:val="22"/>
          <w:szCs w:val="22"/>
          <w:lang w:val="ru-RU"/>
        </w:rPr>
        <w:t xml:space="preserve">. Рамката не само што ќе помогне за утврдување на сегашната состојба во областа на дигиталните вештини, туку ќе обезбеди и мерливост на ефектот од спроведените активности. </w:t>
      </w:r>
      <w:r w:rsidR="007F105B" w:rsidRPr="007D615B">
        <w:rPr>
          <w:rFonts w:asciiTheme="minorHAnsi" w:hAnsiTheme="minorHAnsi" w:cstheme="minorHAnsi"/>
          <w:sz w:val="22"/>
          <w:szCs w:val="22"/>
          <w:lang w:val="ru-RU"/>
        </w:rPr>
        <w:t xml:space="preserve">Согласно наодите </w:t>
      </w:r>
      <w:r w:rsidR="008438F8" w:rsidRPr="007D615B">
        <w:rPr>
          <w:rFonts w:asciiTheme="minorHAnsi" w:hAnsiTheme="minorHAnsi" w:cstheme="minorHAnsi"/>
          <w:sz w:val="22"/>
          <w:szCs w:val="22"/>
          <w:lang w:val="ru-RU"/>
        </w:rPr>
        <w:t xml:space="preserve">и препораките </w:t>
      </w:r>
      <w:r w:rsidR="007F105B" w:rsidRPr="007D615B">
        <w:rPr>
          <w:rFonts w:asciiTheme="minorHAnsi" w:hAnsiTheme="minorHAnsi" w:cstheme="minorHAnsi"/>
          <w:sz w:val="22"/>
          <w:szCs w:val="22"/>
          <w:lang w:val="ru-RU"/>
        </w:rPr>
        <w:t>од студијата за изводливост за воспоставување на Европски сертификат за дигитални вештини</w:t>
      </w:r>
      <w:r w:rsidR="007F105B" w:rsidRPr="007D615B">
        <w:rPr>
          <w:rStyle w:val="FootnoteReference"/>
          <w:rFonts w:asciiTheme="minorHAnsi" w:hAnsiTheme="minorHAnsi" w:cstheme="minorHAnsi"/>
          <w:sz w:val="22"/>
          <w:szCs w:val="22"/>
          <w:lang w:val="ru-RU"/>
        </w:rPr>
        <w:footnoteReference w:id="35"/>
      </w:r>
      <w:r w:rsidR="007F105B" w:rsidRPr="007D615B">
        <w:rPr>
          <w:rFonts w:asciiTheme="minorHAnsi" w:hAnsiTheme="minorHAnsi" w:cstheme="minorHAnsi"/>
          <w:sz w:val="22"/>
          <w:szCs w:val="22"/>
          <w:lang w:val="ru-RU"/>
        </w:rPr>
        <w:t xml:space="preserve">, рамката ќе вклучува </w:t>
      </w:r>
      <w:r w:rsidR="007F105B" w:rsidRPr="007D615B">
        <w:rPr>
          <w:rFonts w:asciiTheme="minorHAnsi" w:hAnsiTheme="minorHAnsi" w:cstheme="minorHAnsi"/>
          <w:sz w:val="22"/>
          <w:szCs w:val="22"/>
          <w:lang w:val="mk-MK"/>
        </w:rPr>
        <w:t xml:space="preserve">и јасни очекувани </w:t>
      </w:r>
      <w:r w:rsidR="007F105B" w:rsidRPr="007D615B">
        <w:rPr>
          <w:rFonts w:asciiTheme="minorHAnsi" w:hAnsiTheme="minorHAnsi" w:cstheme="minorHAnsi"/>
          <w:sz w:val="22"/>
          <w:szCs w:val="22"/>
          <w:lang w:val="ru-RU"/>
        </w:rPr>
        <w:t>резултати од учењето и ќе бида</w:t>
      </w:r>
      <w:r w:rsidR="00027461" w:rsidRPr="007D615B">
        <w:rPr>
          <w:rFonts w:asciiTheme="minorHAnsi" w:hAnsiTheme="minorHAnsi" w:cstheme="minorHAnsi"/>
          <w:sz w:val="22"/>
          <w:szCs w:val="22"/>
          <w:lang w:val="mk-MK"/>
        </w:rPr>
        <w:t>т</w:t>
      </w:r>
      <w:r w:rsidR="007F105B" w:rsidRPr="007D615B">
        <w:rPr>
          <w:rFonts w:asciiTheme="minorHAnsi" w:hAnsiTheme="minorHAnsi" w:cstheme="minorHAnsi"/>
          <w:sz w:val="22"/>
          <w:szCs w:val="22"/>
          <w:lang w:val="ru-RU"/>
        </w:rPr>
        <w:t xml:space="preserve"> придружувани од практични информации за нивната имплементација. </w:t>
      </w:r>
      <w:r w:rsidR="003E3807" w:rsidRPr="007D615B">
        <w:rPr>
          <w:rFonts w:asciiTheme="minorHAnsi" w:hAnsiTheme="minorHAnsi" w:cstheme="minorHAnsi"/>
          <w:sz w:val="22"/>
          <w:szCs w:val="22"/>
          <w:lang w:val="ru-RU"/>
        </w:rPr>
        <w:t xml:space="preserve">Студијата утврдува дека поголема е </w:t>
      </w:r>
      <w:r w:rsidR="003E3807" w:rsidRPr="007D615B">
        <w:rPr>
          <w:rFonts w:asciiTheme="minorHAnsi" w:hAnsiTheme="minorHAnsi" w:cstheme="minorHAnsi"/>
          <w:b/>
          <w:bCs/>
          <w:sz w:val="22"/>
          <w:szCs w:val="22"/>
          <w:lang w:val="ru-RU"/>
        </w:rPr>
        <w:t xml:space="preserve">потребата од вештини, од самата потреба за сертификати </w:t>
      </w:r>
      <w:r w:rsidR="003E3807" w:rsidRPr="007D615B">
        <w:rPr>
          <w:rFonts w:asciiTheme="minorHAnsi" w:hAnsiTheme="minorHAnsi" w:cstheme="minorHAnsi"/>
          <w:sz w:val="22"/>
          <w:szCs w:val="22"/>
          <w:lang w:val="ru-RU"/>
        </w:rPr>
        <w:t>врз основа на областите од рамката</w:t>
      </w:r>
      <w:r w:rsidR="008B4998" w:rsidRPr="007D615B">
        <w:rPr>
          <w:rFonts w:asciiTheme="minorHAnsi" w:hAnsiTheme="minorHAnsi" w:cstheme="minorHAnsi"/>
          <w:sz w:val="22"/>
          <w:szCs w:val="22"/>
          <w:lang w:val="ru-RU"/>
        </w:rPr>
        <w:t>, па в</w:t>
      </w:r>
      <w:r w:rsidR="008D2E60" w:rsidRPr="007D615B">
        <w:rPr>
          <w:rFonts w:asciiTheme="minorHAnsi" w:hAnsiTheme="minorHAnsi" w:cstheme="minorHAnsi"/>
          <w:sz w:val="22"/>
          <w:szCs w:val="22"/>
          <w:lang w:val="ru-RU"/>
        </w:rPr>
        <w:t>о таа насока се и предвидените правци на дејствувањ</w:t>
      </w:r>
      <w:r w:rsidR="008B4998" w:rsidRPr="007D615B">
        <w:rPr>
          <w:rFonts w:asciiTheme="minorHAnsi" w:hAnsiTheme="minorHAnsi" w:cstheme="minorHAnsi"/>
          <w:sz w:val="22"/>
          <w:szCs w:val="22"/>
          <w:lang w:val="ru-RU"/>
        </w:rPr>
        <w:t xml:space="preserve">е. </w:t>
      </w:r>
    </w:p>
    <w:p w14:paraId="2ECD157B" w14:textId="77777777" w:rsidR="00622649" w:rsidRPr="007B6DD5" w:rsidRDefault="00622649" w:rsidP="007B6DD5">
      <w:pPr>
        <w:spacing w:before="240" w:after="100" w:afterAutospacing="1"/>
        <w:ind w:firstLine="720"/>
        <w:jc w:val="both"/>
        <w:rPr>
          <w:rFonts w:asciiTheme="minorHAnsi" w:hAnsiTheme="minorHAnsi" w:cstheme="minorHAnsi"/>
          <w:b/>
          <w:bCs/>
          <w:sz w:val="22"/>
          <w:szCs w:val="22"/>
          <w:lang w:val="mk-MK"/>
        </w:rPr>
      </w:pPr>
      <w:r w:rsidRPr="007D615B">
        <w:rPr>
          <w:rFonts w:asciiTheme="minorHAnsi" w:hAnsiTheme="minorHAnsi" w:cstheme="minorHAnsi"/>
          <w:sz w:val="22"/>
          <w:szCs w:val="22"/>
          <w:lang w:val="mk-MK"/>
        </w:rPr>
        <w:t>Трансформацијата на училиштата ќе се одвива по претходно целосно осмислен и дефиниран повеќегодишен проект</w:t>
      </w:r>
      <w:r w:rsidR="00DF6984" w:rsidRPr="007D615B">
        <w:rPr>
          <w:rFonts w:asciiTheme="minorHAnsi" w:hAnsiTheme="minorHAnsi" w:cstheme="minorHAnsi"/>
          <w:sz w:val="22"/>
          <w:szCs w:val="22"/>
          <w:lang w:val="mk-MK"/>
        </w:rPr>
        <w:t xml:space="preserve">, кој ќе ги опфати </w:t>
      </w:r>
      <w:r w:rsidR="00DF6984" w:rsidRPr="007B6DD5">
        <w:rPr>
          <w:rFonts w:asciiTheme="minorHAnsi" w:hAnsiTheme="minorHAnsi" w:cstheme="minorHAnsi"/>
          <w:b/>
          <w:bCs/>
          <w:sz w:val="22"/>
          <w:szCs w:val="22"/>
          <w:lang w:val="mk-MK"/>
        </w:rPr>
        <w:t>и инфраструктурата и човечкиот капитал</w:t>
      </w:r>
      <w:r w:rsidRPr="007D615B">
        <w:rPr>
          <w:rFonts w:asciiTheme="minorHAnsi" w:hAnsiTheme="minorHAnsi" w:cstheme="minorHAnsi"/>
          <w:sz w:val="22"/>
          <w:szCs w:val="22"/>
          <w:lang w:val="mk-MK"/>
        </w:rPr>
        <w:t xml:space="preserve">. Во прва фаза се предвидува пилотирање на активностите, каде што одреден процент од вкупниот број на училишта ќе се опремат со ИКТ ресурси и ќе се спроведат соодветни обуки за професорите, што се очекува да даде вредни сознанија за предизвиците и можностите на дигиталната трансформација на училиштата. Втората фаза ќе се спроведува се до крајот на оваа стратегија и има за цел да ги </w:t>
      </w:r>
      <w:r w:rsidRPr="007B6DD5">
        <w:rPr>
          <w:rFonts w:asciiTheme="minorHAnsi" w:hAnsiTheme="minorHAnsi" w:cstheme="minorHAnsi"/>
          <w:b/>
          <w:bCs/>
          <w:sz w:val="22"/>
          <w:szCs w:val="22"/>
          <w:lang w:val="mk-MK"/>
        </w:rPr>
        <w:t>опреми сите основни и средни училишта во земјата</w:t>
      </w:r>
      <w:r w:rsidRPr="007D615B">
        <w:rPr>
          <w:rFonts w:asciiTheme="minorHAnsi" w:hAnsiTheme="minorHAnsi" w:cstheme="minorHAnsi"/>
          <w:sz w:val="22"/>
          <w:szCs w:val="22"/>
          <w:lang w:val="mk-MK"/>
        </w:rPr>
        <w:t xml:space="preserve"> со потребните ресурси (пристап до брз интернет</w:t>
      </w:r>
      <w:r w:rsidR="00DF6984" w:rsidRPr="007D615B">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 xml:space="preserve">ИКТ опрема – лаптопи, интерактивни табли, </w:t>
      </w:r>
      <w:r w:rsidR="00DF6984" w:rsidRPr="007D615B">
        <w:rPr>
          <w:rFonts w:asciiTheme="minorHAnsi" w:hAnsiTheme="minorHAnsi" w:cstheme="minorHAnsi"/>
          <w:sz w:val="22"/>
          <w:szCs w:val="22"/>
          <w:lang w:val="mk-MK"/>
        </w:rPr>
        <w:t xml:space="preserve">како и </w:t>
      </w:r>
      <w:r w:rsidRPr="007D615B">
        <w:rPr>
          <w:rFonts w:asciiTheme="minorHAnsi" w:hAnsiTheme="minorHAnsi" w:cstheme="minorHAnsi"/>
          <w:sz w:val="22"/>
          <w:szCs w:val="22"/>
          <w:lang w:val="mk-MK"/>
        </w:rPr>
        <w:t xml:space="preserve">дигитална едукативна содржина) и да создаде </w:t>
      </w:r>
      <w:r w:rsidRPr="007B6DD5">
        <w:rPr>
          <w:rFonts w:asciiTheme="minorHAnsi" w:hAnsiTheme="minorHAnsi" w:cstheme="minorHAnsi"/>
          <w:b/>
          <w:bCs/>
          <w:sz w:val="22"/>
          <w:szCs w:val="22"/>
          <w:lang w:val="mk-MK"/>
        </w:rPr>
        <w:t xml:space="preserve">програми за подобрување на дигиталните компетенции на наставниците. </w:t>
      </w:r>
    </w:p>
    <w:p w14:paraId="0CBDD05A" w14:textId="678A93DF" w:rsidR="0093701B" w:rsidRPr="007D615B" w:rsidRDefault="00B1492E" w:rsidP="007B6DD5">
      <w:pPr>
        <w:spacing w:before="240" w:after="100" w:afterAutospacing="1"/>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Во самите наставни програми на сите факултети каде се продуцираат наставници </w:t>
      </w:r>
      <w:r w:rsidR="00B50C66" w:rsidRPr="007D615B">
        <w:rPr>
          <w:rFonts w:asciiTheme="minorHAnsi" w:hAnsiTheme="minorHAnsi" w:cstheme="minorHAnsi"/>
          <w:b/>
          <w:bCs/>
          <w:sz w:val="22"/>
          <w:szCs w:val="22"/>
          <w:lang w:val="mk-MK"/>
        </w:rPr>
        <w:t>неопходно е да</w:t>
      </w:r>
      <w:r w:rsidRPr="007B6DD5">
        <w:rPr>
          <w:rFonts w:asciiTheme="minorHAnsi" w:hAnsiTheme="minorHAnsi" w:cstheme="minorHAnsi"/>
          <w:b/>
          <w:bCs/>
          <w:sz w:val="22"/>
          <w:szCs w:val="22"/>
          <w:lang w:val="mk-MK"/>
        </w:rPr>
        <w:t xml:space="preserve"> се стави фокус на развој на дигиталните вештини</w:t>
      </w:r>
      <w:r w:rsidRPr="007D615B">
        <w:rPr>
          <w:rFonts w:asciiTheme="minorHAnsi" w:hAnsiTheme="minorHAnsi" w:cstheme="minorHAnsi"/>
          <w:sz w:val="22"/>
          <w:szCs w:val="22"/>
          <w:lang w:val="mk-MK"/>
        </w:rPr>
        <w:t xml:space="preserve"> кои наставниците треба да ги развијат за подобар образовен процес во иднина. </w:t>
      </w:r>
      <w:r w:rsidR="00B50C66" w:rsidRPr="007D615B">
        <w:rPr>
          <w:rFonts w:asciiTheme="minorHAnsi" w:hAnsiTheme="minorHAnsi" w:cstheme="minorHAnsi"/>
          <w:sz w:val="22"/>
          <w:szCs w:val="22"/>
          <w:lang w:val="mk-MK"/>
        </w:rPr>
        <w:t>Потребно е да</w:t>
      </w:r>
      <w:r w:rsidR="001268D9" w:rsidRPr="00B753E4">
        <w:rPr>
          <w:rFonts w:asciiTheme="minorHAnsi" w:hAnsiTheme="minorHAnsi" w:cstheme="minorHAnsi"/>
          <w:sz w:val="22"/>
          <w:szCs w:val="22"/>
          <w:lang w:val="ru-RU"/>
        </w:rPr>
        <w:t xml:space="preserve"> се </w:t>
      </w:r>
      <w:r w:rsidR="003352D9" w:rsidRPr="007D615B">
        <w:rPr>
          <w:rFonts w:asciiTheme="minorHAnsi" w:hAnsiTheme="minorHAnsi" w:cstheme="minorHAnsi"/>
          <w:sz w:val="22"/>
          <w:szCs w:val="22"/>
          <w:lang w:val="mk-MK"/>
        </w:rPr>
        <w:t>дефинираатмодули</w:t>
      </w:r>
      <w:r w:rsidR="001268D9" w:rsidRPr="00B753E4">
        <w:rPr>
          <w:rFonts w:asciiTheme="minorHAnsi" w:hAnsiTheme="minorHAnsi" w:cstheme="minorHAnsi"/>
          <w:sz w:val="22"/>
          <w:szCs w:val="22"/>
          <w:lang w:val="ru-RU"/>
        </w:rPr>
        <w:t xml:space="preserve">за </w:t>
      </w:r>
      <w:r w:rsidR="001268D9" w:rsidRPr="00B753E4">
        <w:rPr>
          <w:rFonts w:asciiTheme="minorHAnsi" w:hAnsiTheme="minorHAnsi" w:cstheme="minorHAnsi"/>
          <w:b/>
          <w:bCs/>
          <w:sz w:val="22"/>
          <w:szCs w:val="22"/>
          <w:lang w:val="ru-RU"/>
        </w:rPr>
        <w:t>редовни и продолжени програми за обука и едукација на наставниците</w:t>
      </w:r>
      <w:r w:rsidR="001268D9" w:rsidRPr="00B753E4">
        <w:rPr>
          <w:rFonts w:asciiTheme="minorHAnsi" w:hAnsiTheme="minorHAnsi" w:cstheme="minorHAnsi"/>
          <w:sz w:val="22"/>
          <w:szCs w:val="22"/>
          <w:lang w:val="ru-RU"/>
        </w:rPr>
        <w:t xml:space="preserve">, вклучувајќи </w:t>
      </w:r>
      <w:r w:rsidR="001268D9" w:rsidRPr="00B753E4">
        <w:rPr>
          <w:rFonts w:asciiTheme="minorHAnsi" w:hAnsiTheme="minorHAnsi" w:cstheme="minorHAnsi"/>
          <w:b/>
          <w:bCs/>
          <w:sz w:val="22"/>
          <w:szCs w:val="22"/>
          <w:lang w:val="ru-RU"/>
        </w:rPr>
        <w:t>нови педагошки методи и технологии за учење</w:t>
      </w:r>
      <w:r w:rsidR="001268D9" w:rsidRPr="00B753E4">
        <w:rPr>
          <w:rFonts w:asciiTheme="minorHAnsi" w:hAnsiTheme="minorHAnsi" w:cstheme="minorHAnsi"/>
          <w:sz w:val="22"/>
          <w:szCs w:val="22"/>
          <w:lang w:val="ru-RU"/>
        </w:rPr>
        <w:t>, кои ќе комбинираат традиционално и дигитално образование</w:t>
      </w:r>
      <w:r w:rsidR="005178C1" w:rsidRPr="007D615B">
        <w:rPr>
          <w:rFonts w:asciiTheme="minorHAnsi" w:hAnsiTheme="minorHAnsi" w:cstheme="minorHAnsi"/>
          <w:sz w:val="22"/>
          <w:szCs w:val="22"/>
          <w:lang w:val="mk-MK"/>
        </w:rPr>
        <w:t>,</w:t>
      </w:r>
      <w:r w:rsidRPr="007D615B">
        <w:rPr>
          <w:rFonts w:asciiTheme="minorHAnsi" w:hAnsiTheme="minorHAnsi" w:cstheme="minorHAnsi"/>
          <w:sz w:val="22"/>
          <w:szCs w:val="22"/>
          <w:lang w:val="mk-MK"/>
        </w:rPr>
        <w:t>како што впрочем е и х</w:t>
      </w:r>
      <w:r w:rsidR="001268D9" w:rsidRPr="00B753E4">
        <w:rPr>
          <w:rFonts w:asciiTheme="minorHAnsi" w:hAnsiTheme="minorHAnsi" w:cstheme="minorHAnsi"/>
          <w:sz w:val="22"/>
          <w:szCs w:val="22"/>
          <w:lang w:val="ru-RU"/>
        </w:rPr>
        <w:t>оландскиот "</w:t>
      </w:r>
      <w:r w:rsidR="001268D9" w:rsidRPr="007D615B">
        <w:rPr>
          <w:rFonts w:asciiTheme="minorHAnsi" w:hAnsiTheme="minorHAnsi" w:cstheme="minorHAnsi"/>
          <w:sz w:val="22"/>
          <w:szCs w:val="22"/>
          <w:lang w:val="en-GB"/>
        </w:rPr>
        <w:t>Future</w:t>
      </w:r>
      <w:r w:rsidR="009D6A5E">
        <w:rPr>
          <w:rFonts w:asciiTheme="minorHAnsi" w:hAnsiTheme="minorHAnsi" w:cstheme="minorHAnsi"/>
          <w:sz w:val="22"/>
          <w:szCs w:val="22"/>
          <w:lang w:val="en-GB"/>
        </w:rPr>
        <w:t xml:space="preserve"> </w:t>
      </w:r>
      <w:r w:rsidR="001268D9" w:rsidRPr="007D615B">
        <w:rPr>
          <w:rFonts w:asciiTheme="minorHAnsi" w:hAnsiTheme="minorHAnsi" w:cstheme="minorHAnsi"/>
          <w:sz w:val="22"/>
          <w:szCs w:val="22"/>
          <w:lang w:val="en-GB"/>
        </w:rPr>
        <w:t>Classroom</w:t>
      </w:r>
      <w:r w:rsidR="009D6A5E">
        <w:rPr>
          <w:rFonts w:asciiTheme="minorHAnsi" w:hAnsiTheme="minorHAnsi" w:cstheme="minorHAnsi"/>
          <w:sz w:val="22"/>
          <w:szCs w:val="22"/>
          <w:lang w:val="en-GB"/>
        </w:rPr>
        <w:t xml:space="preserve"> </w:t>
      </w:r>
      <w:r w:rsidR="001268D9" w:rsidRPr="007D615B">
        <w:rPr>
          <w:rFonts w:asciiTheme="minorHAnsi" w:hAnsiTheme="minorHAnsi" w:cstheme="minorHAnsi"/>
          <w:sz w:val="22"/>
          <w:szCs w:val="22"/>
          <w:lang w:val="en-GB"/>
        </w:rPr>
        <w:t>Lab</w:t>
      </w:r>
      <w:r w:rsidR="001268D9" w:rsidRPr="00B753E4">
        <w:rPr>
          <w:rFonts w:asciiTheme="minorHAnsi" w:hAnsiTheme="minorHAnsi" w:cstheme="minorHAnsi"/>
          <w:sz w:val="22"/>
          <w:szCs w:val="22"/>
          <w:lang w:val="ru-RU"/>
        </w:rPr>
        <w:t>", која вклучува наставници во активности што го развиваат нивното дигитално знаење и вештини со користење на најновите технологии за учење</w:t>
      </w:r>
      <w:r w:rsidR="005178C1" w:rsidRPr="007D615B">
        <w:rPr>
          <w:rFonts w:asciiTheme="minorHAnsi" w:hAnsiTheme="minorHAnsi" w:cstheme="minorHAnsi"/>
          <w:sz w:val="22"/>
          <w:szCs w:val="22"/>
          <w:lang w:val="mk-MK"/>
        </w:rPr>
        <w:t>, или пак хрватскиот „е-</w:t>
      </w:r>
      <w:r w:rsidR="005178C1" w:rsidRPr="007D615B">
        <w:rPr>
          <w:rFonts w:asciiTheme="minorHAnsi" w:hAnsiTheme="minorHAnsi" w:cstheme="minorHAnsi"/>
          <w:sz w:val="22"/>
          <w:szCs w:val="22"/>
        </w:rPr>
        <w:t>Teacher</w:t>
      </w:r>
      <w:r w:rsidR="005178C1" w:rsidRPr="00B753E4">
        <w:rPr>
          <w:rFonts w:asciiTheme="minorHAnsi" w:hAnsiTheme="minorHAnsi" w:cstheme="minorHAnsi"/>
          <w:sz w:val="22"/>
          <w:szCs w:val="22"/>
          <w:lang w:val="ru-RU"/>
        </w:rPr>
        <w:t>”</w:t>
      </w:r>
      <w:r w:rsidR="008B4998" w:rsidRPr="007D615B">
        <w:rPr>
          <w:rFonts w:asciiTheme="minorHAnsi" w:hAnsiTheme="minorHAnsi" w:cstheme="minorHAnsi"/>
          <w:sz w:val="22"/>
          <w:szCs w:val="22"/>
          <w:lang w:val="mk-MK"/>
        </w:rPr>
        <w:t>к</w:t>
      </w:r>
      <w:r w:rsidR="005178C1" w:rsidRPr="007D615B">
        <w:rPr>
          <w:rFonts w:asciiTheme="minorHAnsi" w:hAnsiTheme="minorHAnsi" w:cstheme="minorHAnsi"/>
          <w:sz w:val="22"/>
          <w:szCs w:val="22"/>
          <w:lang w:val="mk-MK"/>
        </w:rPr>
        <w:t xml:space="preserve">аде се развиени обуки за наставниците за примената на дигитални алатки и педагошки методи во наставата. </w:t>
      </w:r>
    </w:p>
    <w:p w14:paraId="68EEB6CE" w14:textId="77777777" w:rsidR="001268D9" w:rsidRPr="007D615B" w:rsidRDefault="001268D9" w:rsidP="007B6DD5">
      <w:pPr>
        <w:spacing w:before="240" w:after="100" w:afterAutospacing="1"/>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 xml:space="preserve">Поддршката за наставниците за континуирано подобрување на нивните дигитални компетенции ќе вклучува </w:t>
      </w:r>
      <w:r w:rsidRPr="00B753E4">
        <w:rPr>
          <w:rFonts w:asciiTheme="minorHAnsi" w:hAnsiTheme="minorHAnsi" w:cstheme="minorHAnsi"/>
          <w:b/>
          <w:bCs/>
          <w:sz w:val="22"/>
          <w:szCs w:val="22"/>
          <w:lang w:val="ru-RU"/>
        </w:rPr>
        <w:t>менторски програми и</w:t>
      </w:r>
      <w:r w:rsidRPr="007B6DD5">
        <w:rPr>
          <w:rFonts w:asciiTheme="minorHAnsi" w:hAnsiTheme="minorHAnsi" w:cstheme="minorHAnsi"/>
          <w:b/>
          <w:bCs/>
          <w:sz w:val="22"/>
          <w:szCs w:val="22"/>
          <w:lang w:val="mk-MK"/>
        </w:rPr>
        <w:t xml:space="preserve"> сораб</w:t>
      </w:r>
      <w:r w:rsidR="008D2E60" w:rsidRPr="007B6DD5">
        <w:rPr>
          <w:rFonts w:asciiTheme="minorHAnsi" w:hAnsiTheme="minorHAnsi" w:cstheme="minorHAnsi"/>
          <w:b/>
          <w:bCs/>
          <w:sz w:val="22"/>
          <w:szCs w:val="22"/>
          <w:lang w:val="mk-MK"/>
        </w:rPr>
        <w:t>от</w:t>
      </w:r>
      <w:r w:rsidRPr="007B6DD5">
        <w:rPr>
          <w:rFonts w:asciiTheme="minorHAnsi" w:hAnsiTheme="minorHAnsi" w:cstheme="minorHAnsi"/>
          <w:b/>
          <w:bCs/>
          <w:sz w:val="22"/>
          <w:szCs w:val="22"/>
          <w:lang w:val="mk-MK"/>
        </w:rPr>
        <w:t>ка</w:t>
      </w:r>
      <w:r w:rsidRPr="00B753E4">
        <w:rPr>
          <w:rFonts w:asciiTheme="minorHAnsi" w:hAnsiTheme="minorHAnsi" w:cstheme="minorHAnsi"/>
          <w:sz w:val="22"/>
          <w:szCs w:val="22"/>
          <w:lang w:val="ru-RU"/>
        </w:rPr>
        <w:t xml:space="preserve"> помеѓу наставници од различни региони, како и создавање и поддршка на </w:t>
      </w:r>
      <w:r w:rsidRPr="00B753E4">
        <w:rPr>
          <w:rFonts w:asciiTheme="minorHAnsi" w:hAnsiTheme="minorHAnsi" w:cstheme="minorHAnsi"/>
          <w:b/>
          <w:bCs/>
          <w:sz w:val="22"/>
          <w:szCs w:val="22"/>
          <w:lang w:val="ru-RU"/>
        </w:rPr>
        <w:t>платформи за професионален развој</w:t>
      </w:r>
      <w:r w:rsidRPr="00B753E4">
        <w:rPr>
          <w:rFonts w:asciiTheme="minorHAnsi" w:hAnsiTheme="minorHAnsi" w:cstheme="minorHAnsi"/>
          <w:sz w:val="22"/>
          <w:szCs w:val="22"/>
          <w:lang w:val="ru-RU"/>
        </w:rPr>
        <w:t xml:space="preserve">. Овие платформи ќе овозможуваат наставниците да споделуваат иновации и добри практики за употреба на технологија во наставата, а истовремено ќе им овозможуваат да учат нови техники за дигитално учење.Платформите ќе обезбедат лесен пристап до образовни ресурси, </w:t>
      </w:r>
      <w:r w:rsidRPr="00B753E4">
        <w:rPr>
          <w:rFonts w:asciiTheme="minorHAnsi" w:hAnsiTheme="minorHAnsi" w:cstheme="minorHAnsi"/>
          <w:sz w:val="22"/>
          <w:szCs w:val="22"/>
          <w:lang w:val="ru-RU"/>
        </w:rPr>
        <w:lastRenderedPageBreak/>
        <w:t xml:space="preserve">материјали и курсеви, како и </w:t>
      </w:r>
      <w:r w:rsidR="00CF0954" w:rsidRPr="007D615B">
        <w:rPr>
          <w:rFonts w:asciiTheme="minorHAnsi" w:hAnsiTheme="minorHAnsi" w:cstheme="minorHAnsi"/>
          <w:sz w:val="22"/>
          <w:szCs w:val="22"/>
          <w:lang w:val="mk-MK"/>
        </w:rPr>
        <w:t>дополнителене</w:t>
      </w:r>
      <w:r w:rsidRPr="00B753E4">
        <w:rPr>
          <w:rFonts w:asciiTheme="minorHAnsi" w:hAnsiTheme="minorHAnsi" w:cstheme="minorHAnsi"/>
          <w:sz w:val="22"/>
          <w:szCs w:val="22"/>
          <w:lang w:val="ru-RU"/>
        </w:rPr>
        <w:t>простор/форуми за комуникација и соработка помеѓу ученици</w:t>
      </w:r>
      <w:r w:rsidR="00CF0954" w:rsidRPr="007D615B">
        <w:rPr>
          <w:rFonts w:asciiTheme="minorHAnsi" w:hAnsiTheme="minorHAnsi" w:cstheme="minorHAnsi"/>
          <w:sz w:val="22"/>
          <w:szCs w:val="22"/>
          <w:lang w:val="mk-MK"/>
        </w:rPr>
        <w:t>те</w:t>
      </w:r>
      <w:r w:rsidRPr="00B753E4">
        <w:rPr>
          <w:rFonts w:asciiTheme="minorHAnsi" w:hAnsiTheme="minorHAnsi" w:cstheme="minorHAnsi"/>
          <w:sz w:val="22"/>
          <w:szCs w:val="22"/>
          <w:lang w:val="ru-RU"/>
        </w:rPr>
        <w:t>, наставници</w:t>
      </w:r>
      <w:r w:rsidR="00CF0954" w:rsidRPr="007D615B">
        <w:rPr>
          <w:rFonts w:asciiTheme="minorHAnsi" w:hAnsiTheme="minorHAnsi" w:cstheme="minorHAnsi"/>
          <w:sz w:val="22"/>
          <w:szCs w:val="22"/>
          <w:lang w:val="mk-MK"/>
        </w:rPr>
        <w:t>те</w:t>
      </w:r>
      <w:r w:rsidRPr="00B753E4">
        <w:rPr>
          <w:rFonts w:asciiTheme="minorHAnsi" w:hAnsiTheme="minorHAnsi" w:cstheme="minorHAnsi"/>
          <w:sz w:val="22"/>
          <w:szCs w:val="22"/>
          <w:lang w:val="ru-RU"/>
        </w:rPr>
        <w:t xml:space="preserve"> и родители</w:t>
      </w:r>
      <w:r w:rsidR="00CF0954" w:rsidRPr="007D615B">
        <w:rPr>
          <w:rFonts w:asciiTheme="minorHAnsi" w:hAnsiTheme="minorHAnsi" w:cstheme="minorHAnsi"/>
          <w:sz w:val="22"/>
          <w:szCs w:val="22"/>
          <w:lang w:val="mk-MK"/>
        </w:rPr>
        <w:t>те</w:t>
      </w:r>
      <w:r w:rsidRPr="00B753E4">
        <w:rPr>
          <w:rFonts w:asciiTheme="minorHAnsi" w:hAnsiTheme="minorHAnsi" w:cstheme="minorHAnsi"/>
          <w:sz w:val="22"/>
          <w:szCs w:val="22"/>
          <w:lang w:val="ru-RU"/>
        </w:rPr>
        <w:t xml:space="preserve">. </w:t>
      </w:r>
    </w:p>
    <w:p w14:paraId="28E7D9D3" w14:textId="77777777" w:rsidR="00CF0954" w:rsidRPr="007D615B" w:rsidRDefault="008B4998" w:rsidP="007B6DD5">
      <w:pPr>
        <w:spacing w:before="240" w:after="100" w:afterAutospacing="1"/>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Н</w:t>
      </w:r>
      <w:r w:rsidR="00F637FC" w:rsidRPr="00B753E4">
        <w:rPr>
          <w:rFonts w:asciiTheme="minorHAnsi" w:hAnsiTheme="minorHAnsi" w:cstheme="minorHAnsi"/>
          <w:sz w:val="22"/>
          <w:szCs w:val="22"/>
          <w:lang w:val="ru-RU"/>
        </w:rPr>
        <w:t>еопходн</w:t>
      </w:r>
      <w:r w:rsidR="005178C1" w:rsidRPr="007D615B">
        <w:rPr>
          <w:rFonts w:asciiTheme="minorHAnsi" w:hAnsiTheme="minorHAnsi" w:cstheme="minorHAnsi"/>
          <w:sz w:val="22"/>
          <w:szCs w:val="22"/>
          <w:lang w:val="mk-MK"/>
        </w:rPr>
        <w:t>и се</w:t>
      </w:r>
      <w:r w:rsidRPr="007D615B">
        <w:rPr>
          <w:rFonts w:asciiTheme="minorHAnsi" w:hAnsiTheme="minorHAnsi" w:cstheme="minorHAnsi"/>
          <w:sz w:val="22"/>
          <w:szCs w:val="22"/>
          <w:lang w:val="mk-MK"/>
        </w:rPr>
        <w:t xml:space="preserve">и </w:t>
      </w:r>
      <w:r w:rsidR="005178C1" w:rsidRPr="007B6DD5">
        <w:rPr>
          <w:rFonts w:asciiTheme="minorHAnsi" w:hAnsiTheme="minorHAnsi" w:cstheme="minorHAnsi"/>
          <w:b/>
          <w:bCs/>
          <w:sz w:val="22"/>
          <w:szCs w:val="22"/>
          <w:lang w:val="mk-MK"/>
        </w:rPr>
        <w:t xml:space="preserve">интервенции во </w:t>
      </w:r>
      <w:r w:rsidR="00F637FC" w:rsidRPr="00B753E4">
        <w:rPr>
          <w:rFonts w:asciiTheme="minorHAnsi" w:hAnsiTheme="minorHAnsi" w:cstheme="minorHAnsi"/>
          <w:b/>
          <w:bCs/>
          <w:sz w:val="22"/>
          <w:szCs w:val="22"/>
          <w:lang w:val="ru-RU"/>
        </w:rPr>
        <w:t>постоечките образовни курикулуми</w:t>
      </w:r>
      <w:r w:rsidR="00F637FC" w:rsidRPr="00B753E4">
        <w:rPr>
          <w:rFonts w:asciiTheme="minorHAnsi" w:hAnsiTheme="minorHAnsi" w:cstheme="minorHAnsi"/>
          <w:sz w:val="22"/>
          <w:szCs w:val="22"/>
          <w:lang w:val="ru-RU"/>
        </w:rPr>
        <w:t xml:space="preserve"> и нивна синхронизација во контекст на примената на технологијата во различни гранки и индустрии. </w:t>
      </w:r>
      <w:r w:rsidR="005D03A2" w:rsidRPr="007D615B">
        <w:rPr>
          <w:rFonts w:asciiTheme="minorHAnsi" w:hAnsiTheme="minorHAnsi" w:cstheme="minorHAnsi"/>
          <w:sz w:val="22"/>
          <w:szCs w:val="22"/>
          <w:lang w:val="mk-MK"/>
        </w:rPr>
        <w:t>Тоа подразбира и</w:t>
      </w:r>
      <w:r w:rsidR="002B06BF" w:rsidRPr="00B753E4">
        <w:rPr>
          <w:rFonts w:asciiTheme="minorHAnsi" w:hAnsiTheme="minorHAnsi" w:cstheme="minorHAnsi"/>
          <w:sz w:val="22"/>
          <w:szCs w:val="22"/>
          <w:lang w:val="ru-RU"/>
        </w:rPr>
        <w:t xml:space="preserve">нтегрирање на дигитални технологии и алатки во сите предметни области, не само во предмети кои се поврзани со технологија, </w:t>
      </w:r>
      <w:r w:rsidR="005D03A2" w:rsidRPr="007B6DD5">
        <w:rPr>
          <w:rFonts w:asciiTheme="minorHAnsi" w:hAnsiTheme="minorHAnsi" w:cstheme="minorHAnsi"/>
          <w:sz w:val="22"/>
          <w:szCs w:val="22"/>
          <w:lang w:val="mk-MK"/>
        </w:rPr>
        <w:t xml:space="preserve">туку </w:t>
      </w:r>
      <w:r w:rsidR="002B06BF" w:rsidRPr="00B753E4">
        <w:rPr>
          <w:rFonts w:asciiTheme="minorHAnsi" w:hAnsiTheme="minorHAnsi" w:cstheme="minorHAnsi"/>
          <w:sz w:val="22"/>
          <w:szCs w:val="22"/>
          <w:lang w:val="ru-RU"/>
        </w:rPr>
        <w:t xml:space="preserve">и во </w:t>
      </w:r>
      <w:r w:rsidRPr="007D615B">
        <w:rPr>
          <w:rFonts w:asciiTheme="minorHAnsi" w:hAnsiTheme="minorHAnsi" w:cstheme="minorHAnsi"/>
          <w:sz w:val="22"/>
          <w:szCs w:val="22"/>
          <w:lang w:val="mk-MK"/>
        </w:rPr>
        <w:t xml:space="preserve">стручното образование, </w:t>
      </w:r>
      <w:r w:rsidR="002B06BF" w:rsidRPr="00B753E4">
        <w:rPr>
          <w:rFonts w:asciiTheme="minorHAnsi" w:hAnsiTheme="minorHAnsi" w:cstheme="minorHAnsi"/>
          <w:sz w:val="22"/>
          <w:szCs w:val="22"/>
          <w:lang w:val="ru-RU"/>
        </w:rPr>
        <w:t>хуманистички, уметнички и природни науки.</w:t>
      </w:r>
      <w:r w:rsidR="00F637FC" w:rsidRPr="00B753E4">
        <w:rPr>
          <w:rFonts w:asciiTheme="minorHAnsi" w:hAnsiTheme="minorHAnsi" w:cstheme="minorHAnsi"/>
          <w:sz w:val="22"/>
          <w:szCs w:val="22"/>
          <w:lang w:val="ru-RU"/>
        </w:rPr>
        <w:t xml:space="preserve">На пример, потребна е соодветна информираност, обука и знаење за тоа </w:t>
      </w:r>
      <w:r w:rsidR="00F637FC" w:rsidRPr="00B753E4">
        <w:rPr>
          <w:rFonts w:asciiTheme="minorHAnsi" w:hAnsiTheme="minorHAnsi" w:cstheme="minorHAnsi"/>
          <w:b/>
          <w:bCs/>
          <w:sz w:val="22"/>
          <w:szCs w:val="22"/>
          <w:lang w:val="ru-RU"/>
        </w:rPr>
        <w:t>како дигитализацијата може да влијае на секторите како земјоделството, туризмот и занаетчиството</w:t>
      </w:r>
      <w:r w:rsidR="00F637FC" w:rsidRPr="00B753E4">
        <w:rPr>
          <w:rFonts w:asciiTheme="minorHAnsi" w:hAnsiTheme="minorHAnsi" w:cstheme="minorHAnsi"/>
          <w:sz w:val="22"/>
          <w:szCs w:val="22"/>
          <w:lang w:val="ru-RU"/>
        </w:rPr>
        <w:t>, што ќе создаде услови за модернизација и развој на овие сектори</w:t>
      </w:r>
      <w:r w:rsidR="0094663C" w:rsidRPr="007D615B">
        <w:rPr>
          <w:rFonts w:asciiTheme="minorHAnsi" w:hAnsiTheme="minorHAnsi" w:cstheme="minorHAnsi"/>
          <w:sz w:val="22"/>
          <w:szCs w:val="22"/>
          <w:lang w:val="mk-MK"/>
        </w:rPr>
        <w:t>, но и ќе поттикне поголема иновативност помеѓу идните генерации</w:t>
      </w:r>
      <w:r w:rsidR="00F637FC" w:rsidRPr="00B753E4">
        <w:rPr>
          <w:rFonts w:asciiTheme="minorHAnsi" w:hAnsiTheme="minorHAnsi" w:cstheme="minorHAnsi"/>
          <w:sz w:val="22"/>
          <w:szCs w:val="22"/>
          <w:lang w:val="ru-RU"/>
        </w:rPr>
        <w:t>.</w:t>
      </w:r>
    </w:p>
    <w:p w14:paraId="619C3716" w14:textId="77777777" w:rsidR="00873827" w:rsidRPr="00B753E4" w:rsidRDefault="00873827" w:rsidP="007B6DD5">
      <w:pPr>
        <w:spacing w:before="240" w:after="160"/>
        <w:ind w:firstLine="720"/>
        <w:jc w:val="both"/>
        <w:rPr>
          <w:rFonts w:asciiTheme="minorHAnsi" w:hAnsiTheme="minorHAnsi" w:cstheme="minorHAnsi"/>
          <w:b/>
          <w:bCs/>
          <w:sz w:val="22"/>
          <w:szCs w:val="22"/>
          <w:lang w:val="ru-RU"/>
        </w:rPr>
      </w:pPr>
      <w:r w:rsidRPr="007B6DD5">
        <w:rPr>
          <w:rFonts w:asciiTheme="minorHAnsi" w:hAnsiTheme="minorHAnsi" w:cstheme="minorHAnsi"/>
          <w:b/>
          <w:bCs/>
          <w:sz w:val="22"/>
          <w:szCs w:val="22"/>
          <w:lang w:val="mk-MK"/>
        </w:rPr>
        <w:t xml:space="preserve">Развој на дигиталните вештини на учениците </w:t>
      </w:r>
    </w:p>
    <w:p w14:paraId="40FA331D" w14:textId="25118633" w:rsidR="00CF0954" w:rsidRPr="00B753E4" w:rsidRDefault="0021505B" w:rsidP="007B6DD5">
      <w:pPr>
        <w:spacing w:before="240" w:after="100" w:afterAutospacing="1"/>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И</w:t>
      </w:r>
      <w:r w:rsidR="00CF0954" w:rsidRPr="007D615B">
        <w:rPr>
          <w:rFonts w:asciiTheme="minorHAnsi" w:hAnsiTheme="minorHAnsi" w:cstheme="minorHAnsi"/>
          <w:sz w:val="22"/>
          <w:szCs w:val="22"/>
          <w:lang w:val="mk-MK"/>
        </w:rPr>
        <w:t>мајќи го предвид брзиот напредок на</w:t>
      </w:r>
      <w:r w:rsidR="00CF0954" w:rsidRPr="00B753E4">
        <w:rPr>
          <w:rFonts w:asciiTheme="minorHAnsi" w:hAnsiTheme="minorHAnsi" w:cstheme="minorHAnsi"/>
          <w:sz w:val="22"/>
          <w:szCs w:val="22"/>
          <w:lang w:val="ru-RU"/>
        </w:rPr>
        <w:t xml:space="preserve"> на дигитализацијата</w:t>
      </w:r>
      <w:r w:rsidRPr="007D615B">
        <w:rPr>
          <w:rFonts w:asciiTheme="minorHAnsi" w:hAnsiTheme="minorHAnsi" w:cstheme="minorHAnsi"/>
          <w:sz w:val="22"/>
          <w:szCs w:val="22"/>
          <w:lang w:val="mk-MK"/>
        </w:rPr>
        <w:t>, но и ризиците кои таа ги носи</w:t>
      </w:r>
      <w:r w:rsidR="00CF0954" w:rsidRPr="00B753E4">
        <w:rPr>
          <w:rFonts w:asciiTheme="minorHAnsi" w:hAnsiTheme="minorHAnsi" w:cstheme="minorHAnsi"/>
          <w:sz w:val="22"/>
          <w:szCs w:val="22"/>
          <w:lang w:val="ru-RU"/>
        </w:rPr>
        <w:t xml:space="preserve">, </w:t>
      </w:r>
      <w:r w:rsidRPr="007D615B">
        <w:rPr>
          <w:rFonts w:asciiTheme="minorHAnsi" w:hAnsiTheme="minorHAnsi" w:cstheme="minorHAnsi"/>
          <w:sz w:val="22"/>
          <w:szCs w:val="22"/>
          <w:lang w:val="mk-MK"/>
        </w:rPr>
        <w:t xml:space="preserve">неопходно е </w:t>
      </w:r>
      <w:r w:rsidR="00CF0954" w:rsidRPr="00B753E4">
        <w:rPr>
          <w:rFonts w:asciiTheme="minorHAnsi" w:hAnsiTheme="minorHAnsi" w:cstheme="minorHAnsi"/>
          <w:sz w:val="22"/>
          <w:szCs w:val="22"/>
          <w:lang w:val="ru-RU"/>
        </w:rPr>
        <w:t xml:space="preserve">учениците </w:t>
      </w:r>
      <w:r w:rsidRPr="007D615B">
        <w:rPr>
          <w:rFonts w:asciiTheme="minorHAnsi" w:hAnsiTheme="minorHAnsi" w:cstheme="minorHAnsi"/>
          <w:sz w:val="22"/>
          <w:szCs w:val="22"/>
          <w:lang w:val="mk-MK"/>
        </w:rPr>
        <w:t xml:space="preserve">да </w:t>
      </w:r>
      <w:r w:rsidR="00CF0954" w:rsidRPr="00B753E4">
        <w:rPr>
          <w:rFonts w:asciiTheme="minorHAnsi" w:hAnsiTheme="minorHAnsi" w:cstheme="minorHAnsi"/>
          <w:sz w:val="22"/>
          <w:szCs w:val="22"/>
          <w:lang w:val="ru-RU"/>
        </w:rPr>
        <w:t xml:space="preserve">бидат опфатени </w:t>
      </w:r>
      <w:r w:rsidRPr="007D615B">
        <w:rPr>
          <w:rFonts w:asciiTheme="minorHAnsi" w:hAnsiTheme="minorHAnsi" w:cstheme="minorHAnsi"/>
          <w:sz w:val="22"/>
          <w:szCs w:val="22"/>
          <w:lang w:val="mk-MK"/>
        </w:rPr>
        <w:t xml:space="preserve">со изложување на ИКТ алатки, подигање на свеста за опасностите, како и соодветни обуки за дигиталните вештини </w:t>
      </w:r>
      <w:r w:rsidR="00CF0954" w:rsidRPr="00B753E4">
        <w:rPr>
          <w:rFonts w:asciiTheme="minorHAnsi" w:hAnsiTheme="minorHAnsi" w:cstheme="minorHAnsi"/>
          <w:sz w:val="22"/>
          <w:szCs w:val="22"/>
          <w:lang w:val="ru-RU"/>
        </w:rPr>
        <w:t xml:space="preserve">започнувајќи од најраната возраст. Во таа насока, </w:t>
      </w:r>
      <w:r w:rsidRPr="007D615B">
        <w:rPr>
          <w:rFonts w:asciiTheme="minorHAnsi" w:hAnsiTheme="minorHAnsi" w:cstheme="minorHAnsi"/>
          <w:sz w:val="22"/>
          <w:szCs w:val="22"/>
          <w:lang w:val="mk-MK"/>
        </w:rPr>
        <w:t xml:space="preserve">ќе </w:t>
      </w:r>
      <w:r w:rsidRPr="00B753E4">
        <w:rPr>
          <w:rFonts w:asciiTheme="minorHAnsi" w:hAnsiTheme="minorHAnsi" w:cstheme="minorHAnsi"/>
          <w:sz w:val="22"/>
          <w:szCs w:val="22"/>
          <w:lang w:val="ru-RU"/>
        </w:rPr>
        <w:t xml:space="preserve">се </w:t>
      </w:r>
      <w:r w:rsidRPr="007D615B">
        <w:rPr>
          <w:rFonts w:asciiTheme="minorHAnsi" w:hAnsiTheme="minorHAnsi" w:cstheme="minorHAnsi"/>
          <w:sz w:val="22"/>
          <w:szCs w:val="22"/>
          <w:lang w:val="mk-MK"/>
        </w:rPr>
        <w:t xml:space="preserve">спроведуваат </w:t>
      </w:r>
      <w:r w:rsidRPr="00B753E4">
        <w:rPr>
          <w:rFonts w:asciiTheme="minorHAnsi" w:hAnsiTheme="minorHAnsi" w:cstheme="minorHAnsi"/>
          <w:b/>
          <w:bCs/>
          <w:sz w:val="22"/>
          <w:szCs w:val="22"/>
          <w:lang w:val="ru-RU"/>
        </w:rPr>
        <w:t>изборни содржини</w:t>
      </w:r>
      <w:r w:rsidR="00B50C66" w:rsidRPr="00B753E4">
        <w:rPr>
          <w:rFonts w:asciiTheme="minorHAnsi" w:hAnsiTheme="minorHAnsi" w:cstheme="minorHAnsi"/>
          <w:b/>
          <w:bCs/>
          <w:sz w:val="22"/>
          <w:szCs w:val="22"/>
          <w:lang w:val="ru-RU"/>
        </w:rPr>
        <w:t>,</w:t>
      </w:r>
      <w:r w:rsidRPr="007D615B">
        <w:rPr>
          <w:rFonts w:asciiTheme="minorHAnsi" w:hAnsiTheme="minorHAnsi" w:cstheme="minorHAnsi"/>
          <w:b/>
          <w:bCs/>
          <w:sz w:val="22"/>
          <w:szCs w:val="22"/>
          <w:lang w:val="mk-MK"/>
        </w:rPr>
        <w:t xml:space="preserve"> активности</w:t>
      </w:r>
      <w:r w:rsidR="00B50C66" w:rsidRPr="007D615B">
        <w:rPr>
          <w:rFonts w:asciiTheme="minorHAnsi" w:hAnsiTheme="minorHAnsi" w:cstheme="minorHAnsi"/>
          <w:sz w:val="22"/>
          <w:szCs w:val="22"/>
          <w:lang w:val="mk-MK"/>
        </w:rPr>
        <w:t xml:space="preserve">и програми за дигитални вештини во основните и средните училишта, </w:t>
      </w:r>
      <w:r w:rsidRPr="00B753E4">
        <w:rPr>
          <w:rFonts w:asciiTheme="minorHAnsi" w:hAnsiTheme="minorHAnsi" w:cstheme="minorHAnsi"/>
          <w:sz w:val="22"/>
          <w:szCs w:val="22"/>
          <w:lang w:val="ru-RU"/>
        </w:rPr>
        <w:t>кои на интересен начин ги запознаваат младите со основните ИКТ вештини.</w:t>
      </w:r>
      <w:r w:rsidRPr="007D615B">
        <w:rPr>
          <w:rFonts w:asciiTheme="minorHAnsi" w:hAnsiTheme="minorHAnsi" w:cstheme="minorHAnsi"/>
          <w:sz w:val="22"/>
          <w:szCs w:val="22"/>
          <w:lang w:val="mk-MK"/>
        </w:rPr>
        <w:t xml:space="preserve"> Ваквите активности ќе имаат </w:t>
      </w:r>
      <w:r w:rsidR="00CF0954" w:rsidRPr="00B753E4">
        <w:rPr>
          <w:rFonts w:asciiTheme="minorHAnsi" w:hAnsiTheme="minorHAnsi" w:cstheme="minorHAnsi"/>
          <w:sz w:val="22"/>
          <w:szCs w:val="22"/>
          <w:lang w:val="ru-RU"/>
        </w:rPr>
        <w:t xml:space="preserve">фокус на основни вештини како што се </w:t>
      </w:r>
      <w:r w:rsidR="00CF0954" w:rsidRPr="00B753E4">
        <w:rPr>
          <w:rFonts w:asciiTheme="minorHAnsi" w:hAnsiTheme="minorHAnsi" w:cstheme="minorHAnsi"/>
          <w:b/>
          <w:bCs/>
          <w:sz w:val="22"/>
          <w:szCs w:val="22"/>
          <w:lang w:val="ru-RU"/>
        </w:rPr>
        <w:t xml:space="preserve">интернет безбедност, </w:t>
      </w:r>
      <w:r w:rsidRPr="007B6DD5">
        <w:rPr>
          <w:rFonts w:asciiTheme="minorHAnsi" w:hAnsiTheme="minorHAnsi" w:cstheme="minorHAnsi"/>
          <w:b/>
          <w:bCs/>
          <w:sz w:val="22"/>
          <w:szCs w:val="22"/>
          <w:lang w:val="mk-MK"/>
        </w:rPr>
        <w:t xml:space="preserve">основи во </w:t>
      </w:r>
      <w:r w:rsidR="00CF0954" w:rsidRPr="00B753E4">
        <w:rPr>
          <w:rFonts w:asciiTheme="minorHAnsi" w:hAnsiTheme="minorHAnsi" w:cstheme="minorHAnsi"/>
          <w:b/>
          <w:bCs/>
          <w:sz w:val="22"/>
          <w:szCs w:val="22"/>
          <w:lang w:val="ru-RU"/>
        </w:rPr>
        <w:t>програмирање и разбирање на дигиталните алатки</w:t>
      </w:r>
      <w:r w:rsidR="00CF0954" w:rsidRPr="00B753E4">
        <w:rPr>
          <w:rFonts w:asciiTheme="minorHAnsi" w:hAnsiTheme="minorHAnsi" w:cstheme="minorHAnsi"/>
          <w:sz w:val="22"/>
          <w:szCs w:val="22"/>
          <w:lang w:val="ru-RU"/>
        </w:rPr>
        <w:t>.</w:t>
      </w:r>
      <w:r w:rsidR="00B50C66" w:rsidRPr="00B753E4">
        <w:rPr>
          <w:rFonts w:asciiTheme="minorHAnsi" w:hAnsiTheme="minorHAnsi" w:cstheme="minorHAnsi"/>
          <w:sz w:val="22"/>
          <w:szCs w:val="22"/>
          <w:lang w:val="ru-RU"/>
        </w:rPr>
        <w:t>Програмите ќе се насочат и кон развој на мобилни апликации и игри кои ги мотивираат учениците да учат нови дигитални вештини на забавен и интерактивен начин. Пример за ова е иницијативата „</w:t>
      </w:r>
      <w:r w:rsidR="00B50C66" w:rsidRPr="007D615B">
        <w:rPr>
          <w:rFonts w:asciiTheme="minorHAnsi" w:hAnsiTheme="minorHAnsi" w:cstheme="minorHAnsi"/>
          <w:sz w:val="22"/>
          <w:szCs w:val="22"/>
          <w:lang w:val="en-GB"/>
        </w:rPr>
        <w:t>Hour</w:t>
      </w:r>
      <w:r w:rsidR="009D6A5E">
        <w:rPr>
          <w:rFonts w:asciiTheme="minorHAnsi" w:hAnsiTheme="minorHAnsi" w:cstheme="minorHAnsi"/>
          <w:sz w:val="22"/>
          <w:szCs w:val="22"/>
          <w:lang w:val="en-GB"/>
        </w:rPr>
        <w:t xml:space="preserve"> </w:t>
      </w:r>
      <w:r w:rsidR="00B50C66" w:rsidRPr="007D615B">
        <w:rPr>
          <w:rFonts w:asciiTheme="minorHAnsi" w:hAnsiTheme="minorHAnsi" w:cstheme="minorHAnsi"/>
          <w:sz w:val="22"/>
          <w:szCs w:val="22"/>
          <w:lang w:val="en-GB"/>
        </w:rPr>
        <w:t>of</w:t>
      </w:r>
      <w:r w:rsidR="009D6A5E">
        <w:rPr>
          <w:rFonts w:asciiTheme="minorHAnsi" w:hAnsiTheme="minorHAnsi" w:cstheme="minorHAnsi"/>
          <w:sz w:val="22"/>
          <w:szCs w:val="22"/>
          <w:lang w:val="en-GB"/>
        </w:rPr>
        <w:t xml:space="preserve"> </w:t>
      </w:r>
      <w:r w:rsidR="00B50C66" w:rsidRPr="007D615B">
        <w:rPr>
          <w:rFonts w:asciiTheme="minorHAnsi" w:hAnsiTheme="minorHAnsi" w:cstheme="minorHAnsi"/>
          <w:sz w:val="22"/>
          <w:szCs w:val="22"/>
          <w:lang w:val="en-GB"/>
        </w:rPr>
        <w:t>Code</w:t>
      </w:r>
      <w:r w:rsidR="00B50C66" w:rsidRPr="00B753E4">
        <w:rPr>
          <w:rFonts w:asciiTheme="minorHAnsi" w:hAnsiTheme="minorHAnsi" w:cstheme="minorHAnsi"/>
          <w:sz w:val="22"/>
          <w:szCs w:val="22"/>
          <w:lang w:val="ru-RU"/>
        </w:rPr>
        <w:t>“, која се организира на глобално ниво, но и во Европската унија, за да се поттикне интересот на учениците за програмирање.</w:t>
      </w:r>
    </w:p>
    <w:p w14:paraId="5987BD7E" w14:textId="77777777" w:rsidR="00CF0954" w:rsidRPr="00B753E4" w:rsidRDefault="00B50C66" w:rsidP="007B6DD5">
      <w:pPr>
        <w:spacing w:before="240" w:after="100" w:afterAutospacing="1"/>
        <w:ind w:firstLine="720"/>
        <w:jc w:val="both"/>
        <w:rPr>
          <w:rFonts w:asciiTheme="minorHAnsi" w:hAnsiTheme="minorHAnsi" w:cstheme="minorHAnsi"/>
          <w:sz w:val="22"/>
          <w:szCs w:val="22"/>
          <w:lang w:val="ru-RU"/>
        </w:rPr>
      </w:pPr>
      <w:r w:rsidRPr="007D615B">
        <w:rPr>
          <w:rFonts w:asciiTheme="minorHAnsi" w:hAnsiTheme="minorHAnsi" w:cstheme="minorHAnsi"/>
          <w:b/>
          <w:bCs/>
          <w:sz w:val="22"/>
          <w:szCs w:val="22"/>
          <w:lang w:val="mk-MK"/>
        </w:rPr>
        <w:t>Р</w:t>
      </w:r>
      <w:r w:rsidR="00CF0954" w:rsidRPr="00B753E4">
        <w:rPr>
          <w:rFonts w:asciiTheme="minorHAnsi" w:hAnsiTheme="minorHAnsi" w:cstheme="minorHAnsi"/>
          <w:b/>
          <w:bCs/>
          <w:sz w:val="22"/>
          <w:szCs w:val="22"/>
          <w:lang w:val="ru-RU"/>
        </w:rPr>
        <w:t>азвој</w:t>
      </w:r>
      <w:r w:rsidRPr="007D615B">
        <w:rPr>
          <w:rFonts w:asciiTheme="minorHAnsi" w:hAnsiTheme="minorHAnsi" w:cstheme="minorHAnsi"/>
          <w:b/>
          <w:bCs/>
          <w:sz w:val="22"/>
          <w:szCs w:val="22"/>
          <w:lang w:val="mk-MK"/>
        </w:rPr>
        <w:t>от</w:t>
      </w:r>
      <w:r w:rsidR="00CF0954" w:rsidRPr="00B753E4">
        <w:rPr>
          <w:rFonts w:asciiTheme="minorHAnsi" w:hAnsiTheme="minorHAnsi" w:cstheme="minorHAnsi"/>
          <w:b/>
          <w:bCs/>
          <w:sz w:val="22"/>
          <w:szCs w:val="22"/>
          <w:lang w:val="ru-RU"/>
        </w:rPr>
        <w:t xml:space="preserve"> на дигитални платформи</w:t>
      </w:r>
      <w:r w:rsidR="00CF0954" w:rsidRPr="00B753E4">
        <w:rPr>
          <w:rFonts w:asciiTheme="minorHAnsi" w:hAnsiTheme="minorHAnsi" w:cstheme="minorHAnsi"/>
          <w:sz w:val="22"/>
          <w:szCs w:val="22"/>
          <w:lang w:val="ru-RU"/>
        </w:rPr>
        <w:t xml:space="preserve"> ќе им овозможат на учениците да учат во различни формати, како што се </w:t>
      </w:r>
      <w:r w:rsidR="00CF0954" w:rsidRPr="00B753E4">
        <w:rPr>
          <w:rFonts w:asciiTheme="minorHAnsi" w:hAnsiTheme="minorHAnsi" w:cstheme="minorHAnsi"/>
          <w:b/>
          <w:bCs/>
          <w:sz w:val="22"/>
          <w:szCs w:val="22"/>
          <w:lang w:val="ru-RU"/>
        </w:rPr>
        <w:t>г</w:t>
      </w:r>
      <w:r w:rsidR="00CF0954" w:rsidRPr="007B6DD5">
        <w:rPr>
          <w:rFonts w:asciiTheme="minorHAnsi" w:hAnsiTheme="minorHAnsi" w:cstheme="minorHAnsi"/>
          <w:b/>
          <w:bCs/>
          <w:sz w:val="22"/>
          <w:szCs w:val="22"/>
          <w:lang w:val="mk-MK"/>
        </w:rPr>
        <w:t>ејмификација,</w:t>
      </w:r>
      <w:r w:rsidR="00CF0954" w:rsidRPr="00B753E4">
        <w:rPr>
          <w:rFonts w:asciiTheme="minorHAnsi" w:hAnsiTheme="minorHAnsi" w:cstheme="minorHAnsi"/>
          <w:b/>
          <w:bCs/>
          <w:sz w:val="22"/>
          <w:szCs w:val="22"/>
          <w:lang w:val="ru-RU"/>
        </w:rPr>
        <w:t xml:space="preserve"> видео материјали, интерактивни тестови и мобилни апликации</w:t>
      </w:r>
      <w:r w:rsidR="00CF0954" w:rsidRPr="00B753E4">
        <w:rPr>
          <w:rFonts w:asciiTheme="minorHAnsi" w:hAnsiTheme="minorHAnsi" w:cstheme="minorHAnsi"/>
          <w:sz w:val="22"/>
          <w:szCs w:val="22"/>
          <w:lang w:val="ru-RU"/>
        </w:rPr>
        <w:t>. Овие платформи ќе се фокусираат на личниот и групниот развој и ќе овозможат размена на знаења и искуства. Тие ќе служат како поддршка за наставата и ќе ги охрабрат наставниците да ја интегрираат дигиталната технологија во секојдневната наставна пракса.</w:t>
      </w:r>
    </w:p>
    <w:p w14:paraId="477D826F" w14:textId="30EF3060" w:rsidR="00CF0954" w:rsidRPr="007D615B" w:rsidRDefault="00CF0954" w:rsidP="007B6DD5">
      <w:pPr>
        <w:spacing w:before="240" w:after="100" w:afterAutospacing="1"/>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 xml:space="preserve">Во исто време, ќе се </w:t>
      </w:r>
      <w:r w:rsidRPr="00B753E4">
        <w:rPr>
          <w:rFonts w:asciiTheme="minorHAnsi" w:hAnsiTheme="minorHAnsi" w:cstheme="minorHAnsi"/>
          <w:b/>
          <w:bCs/>
          <w:sz w:val="22"/>
          <w:szCs w:val="22"/>
          <w:lang w:val="ru-RU"/>
        </w:rPr>
        <w:t>стимулира дигиталната креативност и истражувачката дејност</w:t>
      </w:r>
      <w:r w:rsidRPr="00B753E4">
        <w:rPr>
          <w:rFonts w:asciiTheme="minorHAnsi" w:hAnsiTheme="minorHAnsi" w:cstheme="minorHAnsi"/>
          <w:sz w:val="22"/>
          <w:szCs w:val="22"/>
          <w:lang w:val="ru-RU"/>
        </w:rPr>
        <w:t xml:space="preserve"> во дигиталните технологии преку организација на национални натпревари за дигитална иновација и креативност за ученици и наставници</w:t>
      </w:r>
      <w:r w:rsidR="00B50C66" w:rsidRPr="007D615B">
        <w:rPr>
          <w:rFonts w:asciiTheme="minorHAnsi" w:hAnsiTheme="minorHAnsi" w:cstheme="minorHAnsi"/>
          <w:sz w:val="22"/>
          <w:szCs w:val="22"/>
          <w:lang w:val="mk-MK"/>
        </w:rPr>
        <w:t xml:space="preserve">. Имено, налик на </w:t>
      </w:r>
      <w:r w:rsidRPr="007D615B">
        <w:rPr>
          <w:rFonts w:asciiTheme="minorHAnsi" w:hAnsiTheme="minorHAnsi" w:cstheme="minorHAnsi"/>
          <w:sz w:val="22"/>
          <w:szCs w:val="22"/>
          <w:lang w:val="en-GB"/>
        </w:rPr>
        <w:t>EU</w:t>
      </w:r>
      <w:r w:rsidR="009D6A5E">
        <w:rPr>
          <w:rFonts w:asciiTheme="minorHAnsi" w:hAnsiTheme="minorHAnsi" w:cstheme="minorHAnsi"/>
          <w:sz w:val="22"/>
          <w:szCs w:val="22"/>
          <w:lang w:val="en-GB"/>
        </w:rPr>
        <w:t xml:space="preserve"> </w:t>
      </w:r>
      <w:r w:rsidRPr="007D615B">
        <w:rPr>
          <w:rFonts w:asciiTheme="minorHAnsi" w:hAnsiTheme="minorHAnsi" w:cstheme="minorHAnsi"/>
          <w:sz w:val="22"/>
          <w:szCs w:val="22"/>
          <w:lang w:val="en-GB"/>
        </w:rPr>
        <w:t>Code</w:t>
      </w:r>
      <w:r w:rsidR="009D6A5E">
        <w:rPr>
          <w:rFonts w:asciiTheme="minorHAnsi" w:hAnsiTheme="minorHAnsi" w:cstheme="minorHAnsi"/>
          <w:sz w:val="22"/>
          <w:szCs w:val="22"/>
          <w:lang w:val="en-GB"/>
        </w:rPr>
        <w:t xml:space="preserve"> </w:t>
      </w:r>
      <w:r w:rsidRPr="007D615B">
        <w:rPr>
          <w:rFonts w:asciiTheme="minorHAnsi" w:hAnsiTheme="minorHAnsi" w:cstheme="minorHAnsi"/>
          <w:sz w:val="22"/>
          <w:szCs w:val="22"/>
          <w:lang w:val="en-GB"/>
        </w:rPr>
        <w:t>Week</w:t>
      </w:r>
      <w:r w:rsidRPr="00B753E4">
        <w:rPr>
          <w:rFonts w:asciiTheme="minorHAnsi" w:hAnsiTheme="minorHAnsi" w:cstheme="minorHAnsi"/>
          <w:sz w:val="22"/>
          <w:szCs w:val="22"/>
          <w:lang w:val="ru-RU"/>
        </w:rPr>
        <w:t xml:space="preserve"> и </w:t>
      </w:r>
      <w:r w:rsidRPr="007D615B">
        <w:rPr>
          <w:rFonts w:asciiTheme="minorHAnsi" w:hAnsiTheme="minorHAnsi" w:cstheme="minorHAnsi"/>
          <w:sz w:val="22"/>
          <w:szCs w:val="22"/>
          <w:lang w:val="en-GB"/>
        </w:rPr>
        <w:t>European</w:t>
      </w:r>
      <w:r w:rsidR="009D6A5E">
        <w:rPr>
          <w:rFonts w:asciiTheme="minorHAnsi" w:hAnsiTheme="minorHAnsi" w:cstheme="minorHAnsi"/>
          <w:sz w:val="22"/>
          <w:szCs w:val="22"/>
          <w:lang w:val="en-GB"/>
        </w:rPr>
        <w:t xml:space="preserve"> </w:t>
      </w:r>
      <w:r w:rsidRPr="007D615B">
        <w:rPr>
          <w:rFonts w:asciiTheme="minorHAnsi" w:hAnsiTheme="minorHAnsi" w:cstheme="minorHAnsi"/>
          <w:sz w:val="22"/>
          <w:szCs w:val="22"/>
          <w:lang w:val="en-GB"/>
        </w:rPr>
        <w:t>Digital</w:t>
      </w:r>
      <w:r w:rsidR="009D6A5E">
        <w:rPr>
          <w:rFonts w:asciiTheme="minorHAnsi" w:hAnsiTheme="minorHAnsi" w:cstheme="minorHAnsi"/>
          <w:sz w:val="22"/>
          <w:szCs w:val="22"/>
          <w:lang w:val="en-GB"/>
        </w:rPr>
        <w:t xml:space="preserve"> </w:t>
      </w:r>
      <w:r w:rsidRPr="007D615B">
        <w:rPr>
          <w:rFonts w:asciiTheme="minorHAnsi" w:hAnsiTheme="minorHAnsi" w:cstheme="minorHAnsi"/>
          <w:sz w:val="22"/>
          <w:szCs w:val="22"/>
          <w:lang w:val="en-GB"/>
        </w:rPr>
        <w:t>Skills</w:t>
      </w:r>
      <w:r w:rsidR="009D6A5E">
        <w:rPr>
          <w:rFonts w:asciiTheme="minorHAnsi" w:hAnsiTheme="minorHAnsi" w:cstheme="minorHAnsi"/>
          <w:sz w:val="22"/>
          <w:szCs w:val="22"/>
          <w:lang w:val="en-GB"/>
        </w:rPr>
        <w:t xml:space="preserve"> </w:t>
      </w:r>
      <w:r w:rsidRPr="007D615B">
        <w:rPr>
          <w:rFonts w:asciiTheme="minorHAnsi" w:hAnsiTheme="minorHAnsi" w:cstheme="minorHAnsi"/>
          <w:sz w:val="22"/>
          <w:szCs w:val="22"/>
          <w:lang w:val="en-GB"/>
        </w:rPr>
        <w:t>Awards</w:t>
      </w:r>
      <w:r w:rsidRPr="00B753E4">
        <w:rPr>
          <w:rFonts w:asciiTheme="minorHAnsi" w:hAnsiTheme="minorHAnsi" w:cstheme="minorHAnsi"/>
          <w:sz w:val="22"/>
          <w:szCs w:val="22"/>
          <w:lang w:val="ru-RU"/>
        </w:rPr>
        <w:t xml:space="preserve">, учениците и наставниците </w:t>
      </w:r>
      <w:r w:rsidR="00B50C66" w:rsidRPr="007D615B">
        <w:rPr>
          <w:rFonts w:asciiTheme="minorHAnsi" w:hAnsiTheme="minorHAnsi" w:cstheme="minorHAnsi"/>
          <w:sz w:val="22"/>
          <w:szCs w:val="22"/>
          <w:lang w:val="mk-MK"/>
        </w:rPr>
        <w:t xml:space="preserve">ќе </w:t>
      </w:r>
      <w:r w:rsidRPr="00B753E4">
        <w:rPr>
          <w:rFonts w:asciiTheme="minorHAnsi" w:hAnsiTheme="minorHAnsi" w:cstheme="minorHAnsi"/>
          <w:sz w:val="22"/>
          <w:szCs w:val="22"/>
          <w:lang w:val="ru-RU"/>
        </w:rPr>
        <w:t xml:space="preserve">можат да ги презентираат своите </w:t>
      </w:r>
      <w:r w:rsidRPr="00B753E4">
        <w:rPr>
          <w:rFonts w:asciiTheme="minorHAnsi" w:hAnsiTheme="minorHAnsi" w:cstheme="minorHAnsi"/>
          <w:b/>
          <w:bCs/>
          <w:sz w:val="22"/>
          <w:szCs w:val="22"/>
          <w:lang w:val="ru-RU"/>
        </w:rPr>
        <w:t>иновации и решенија за дигитални предизвици</w:t>
      </w:r>
      <w:r w:rsidRPr="00B753E4">
        <w:rPr>
          <w:rFonts w:asciiTheme="minorHAnsi" w:hAnsiTheme="minorHAnsi" w:cstheme="minorHAnsi"/>
          <w:sz w:val="22"/>
          <w:szCs w:val="22"/>
          <w:lang w:val="ru-RU"/>
        </w:rPr>
        <w:t xml:space="preserve">, како и </w:t>
      </w:r>
      <w:r w:rsidRPr="00B753E4">
        <w:rPr>
          <w:rFonts w:asciiTheme="minorHAnsi" w:hAnsiTheme="minorHAnsi" w:cstheme="minorHAnsi"/>
          <w:b/>
          <w:bCs/>
          <w:sz w:val="22"/>
          <w:szCs w:val="22"/>
          <w:lang w:val="ru-RU"/>
        </w:rPr>
        <w:t>натпревари за програмирање и роботика</w:t>
      </w:r>
      <w:r w:rsidRPr="00B753E4">
        <w:rPr>
          <w:rFonts w:asciiTheme="minorHAnsi" w:hAnsiTheme="minorHAnsi" w:cstheme="minorHAnsi"/>
          <w:sz w:val="22"/>
          <w:szCs w:val="22"/>
          <w:lang w:val="ru-RU"/>
        </w:rPr>
        <w:t>.</w:t>
      </w:r>
    </w:p>
    <w:p w14:paraId="3501B93C" w14:textId="560F5637" w:rsidR="00F6509D" w:rsidRPr="007D615B" w:rsidRDefault="00F6509D" w:rsidP="007B6DD5">
      <w:pPr>
        <w:spacing w:before="240"/>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 xml:space="preserve">Со цел да се обезбеди еднаква достапност до образование, ќе се користат </w:t>
      </w:r>
      <w:r w:rsidRPr="00B753E4">
        <w:rPr>
          <w:rFonts w:asciiTheme="minorHAnsi" w:hAnsiTheme="minorHAnsi" w:cstheme="minorHAnsi"/>
          <w:b/>
          <w:bCs/>
          <w:sz w:val="22"/>
          <w:szCs w:val="22"/>
          <w:lang w:val="ru-RU"/>
        </w:rPr>
        <w:t>дигитални алатки за обука на далечина</w:t>
      </w:r>
      <w:r w:rsidRPr="00B753E4">
        <w:rPr>
          <w:rFonts w:asciiTheme="minorHAnsi" w:hAnsiTheme="minorHAnsi" w:cstheme="minorHAnsi"/>
          <w:sz w:val="22"/>
          <w:szCs w:val="22"/>
          <w:lang w:val="ru-RU"/>
        </w:rPr>
        <w:t xml:space="preserve">, кои ќе им овозможат на сите граѓани, независно од нивната локација, да учат и развиваат дигитални вештини. </w:t>
      </w:r>
      <w:r w:rsidRPr="007D615B">
        <w:rPr>
          <w:rFonts w:asciiTheme="minorHAnsi" w:hAnsiTheme="minorHAnsi" w:cstheme="minorHAnsi"/>
          <w:sz w:val="22"/>
          <w:szCs w:val="22"/>
          <w:lang w:val="mk-MK"/>
        </w:rPr>
        <w:t xml:space="preserve"> Ди</w:t>
      </w:r>
      <w:r w:rsidRPr="00B753E4">
        <w:rPr>
          <w:rFonts w:asciiTheme="minorHAnsi" w:hAnsiTheme="minorHAnsi" w:cstheme="minorHAnsi"/>
          <w:sz w:val="22"/>
          <w:szCs w:val="22"/>
          <w:lang w:val="ru-RU"/>
        </w:rPr>
        <w:t>гитални</w:t>
      </w:r>
      <w:r w:rsidRPr="007D615B">
        <w:rPr>
          <w:rFonts w:asciiTheme="minorHAnsi" w:hAnsiTheme="minorHAnsi" w:cstheme="minorHAnsi"/>
          <w:sz w:val="22"/>
          <w:szCs w:val="22"/>
          <w:lang w:val="mk-MK"/>
        </w:rPr>
        <w:t>те</w:t>
      </w:r>
      <w:r w:rsidRPr="00B753E4">
        <w:rPr>
          <w:rFonts w:asciiTheme="minorHAnsi" w:hAnsiTheme="minorHAnsi" w:cstheme="minorHAnsi"/>
          <w:sz w:val="22"/>
          <w:szCs w:val="22"/>
          <w:lang w:val="ru-RU"/>
        </w:rPr>
        <w:t xml:space="preserve"> алатки, ресурси и платформи </w:t>
      </w:r>
      <w:r w:rsidRPr="007D615B">
        <w:rPr>
          <w:rFonts w:asciiTheme="minorHAnsi" w:hAnsiTheme="minorHAnsi" w:cstheme="minorHAnsi"/>
          <w:sz w:val="22"/>
          <w:szCs w:val="22"/>
          <w:lang w:val="mk-MK"/>
        </w:rPr>
        <w:t>задолжително ќе бидат</w:t>
      </w:r>
      <w:r w:rsidRPr="00B753E4">
        <w:rPr>
          <w:rFonts w:asciiTheme="minorHAnsi" w:hAnsiTheme="minorHAnsi" w:cstheme="minorHAnsi"/>
          <w:sz w:val="22"/>
          <w:szCs w:val="22"/>
          <w:lang w:val="ru-RU"/>
        </w:rPr>
        <w:t xml:space="preserve"> дизајнирани со фокус на пристапност, како што се веб-сајтови со усогласеност со </w:t>
      </w:r>
      <w:r w:rsidRPr="007D615B">
        <w:rPr>
          <w:rFonts w:asciiTheme="minorHAnsi" w:hAnsiTheme="minorHAnsi" w:cstheme="minorHAnsi"/>
          <w:sz w:val="22"/>
          <w:szCs w:val="22"/>
        </w:rPr>
        <w:t>WCAG</w:t>
      </w:r>
      <w:r w:rsidRPr="00B753E4">
        <w:rPr>
          <w:rFonts w:asciiTheme="minorHAnsi" w:hAnsiTheme="minorHAnsi" w:cstheme="minorHAnsi"/>
          <w:sz w:val="22"/>
          <w:szCs w:val="22"/>
          <w:lang w:val="ru-RU"/>
        </w:rPr>
        <w:t xml:space="preserve"> (</w:t>
      </w:r>
      <w:r w:rsidRPr="007D615B">
        <w:rPr>
          <w:rFonts w:asciiTheme="minorHAnsi" w:hAnsiTheme="minorHAnsi" w:cstheme="minorHAnsi"/>
          <w:sz w:val="22"/>
          <w:szCs w:val="22"/>
        </w:rPr>
        <w:t>Web</w:t>
      </w:r>
      <w:r w:rsidR="00971D5F">
        <w:rPr>
          <w:rFonts w:asciiTheme="minorHAnsi" w:hAnsiTheme="minorHAnsi" w:cstheme="minorHAnsi"/>
          <w:sz w:val="22"/>
          <w:szCs w:val="22"/>
          <w:lang w:val="mk-MK"/>
        </w:rPr>
        <w:t xml:space="preserve"> </w:t>
      </w:r>
      <w:r w:rsidRPr="007D615B">
        <w:rPr>
          <w:rFonts w:asciiTheme="minorHAnsi" w:hAnsiTheme="minorHAnsi" w:cstheme="minorHAnsi"/>
          <w:sz w:val="22"/>
          <w:szCs w:val="22"/>
        </w:rPr>
        <w:t>Content</w:t>
      </w:r>
      <w:r w:rsidR="00971D5F">
        <w:rPr>
          <w:rFonts w:asciiTheme="minorHAnsi" w:hAnsiTheme="minorHAnsi" w:cstheme="minorHAnsi"/>
          <w:sz w:val="22"/>
          <w:szCs w:val="22"/>
          <w:lang w:val="mk-MK"/>
        </w:rPr>
        <w:t xml:space="preserve"> </w:t>
      </w:r>
      <w:r w:rsidRPr="007D615B">
        <w:rPr>
          <w:rFonts w:asciiTheme="minorHAnsi" w:hAnsiTheme="minorHAnsi" w:cstheme="minorHAnsi"/>
          <w:sz w:val="22"/>
          <w:szCs w:val="22"/>
        </w:rPr>
        <w:t>Accessibility</w:t>
      </w:r>
      <w:r w:rsidR="00971D5F">
        <w:rPr>
          <w:rFonts w:asciiTheme="minorHAnsi" w:hAnsiTheme="minorHAnsi" w:cstheme="minorHAnsi"/>
          <w:sz w:val="22"/>
          <w:szCs w:val="22"/>
          <w:lang w:val="mk-MK"/>
        </w:rPr>
        <w:t xml:space="preserve"> </w:t>
      </w:r>
      <w:r w:rsidRPr="007D615B">
        <w:rPr>
          <w:rFonts w:asciiTheme="minorHAnsi" w:hAnsiTheme="minorHAnsi" w:cstheme="minorHAnsi"/>
          <w:sz w:val="22"/>
          <w:szCs w:val="22"/>
        </w:rPr>
        <w:t>Guidelines</w:t>
      </w:r>
      <w:r w:rsidRPr="00B753E4">
        <w:rPr>
          <w:rFonts w:asciiTheme="minorHAnsi" w:hAnsiTheme="minorHAnsi" w:cstheme="minorHAnsi"/>
          <w:sz w:val="22"/>
          <w:szCs w:val="22"/>
          <w:lang w:val="ru-RU"/>
        </w:rPr>
        <w:t xml:space="preserve">), текстови кои можат да се прилагодат за големина и боја, како и гласовни и видео содржини </w:t>
      </w:r>
      <w:r w:rsidRPr="007D615B">
        <w:rPr>
          <w:rFonts w:asciiTheme="minorHAnsi" w:hAnsiTheme="minorHAnsi" w:cstheme="minorHAnsi"/>
          <w:sz w:val="22"/>
          <w:szCs w:val="22"/>
          <w:lang w:val="mk-MK"/>
        </w:rPr>
        <w:t xml:space="preserve">кои се адаптирани за лицата со попреченост; </w:t>
      </w:r>
      <w:r w:rsidRPr="00B753E4">
        <w:rPr>
          <w:rFonts w:asciiTheme="minorHAnsi" w:hAnsiTheme="minorHAnsi" w:cstheme="minorHAnsi"/>
          <w:sz w:val="22"/>
          <w:szCs w:val="22"/>
          <w:lang w:val="ru-RU"/>
        </w:rPr>
        <w:t xml:space="preserve"> можности за е-учење преку платформи кои се достапни за сите, вклучувајќи и специјализирани платформи со пристапни интерфејси (на пример, платформи кои поддржуваат користење на читачи на екранот, гласовни команди или допирни екрански технологии</w:t>
      </w:r>
      <w:r w:rsidRPr="007D615B">
        <w:rPr>
          <w:rFonts w:asciiTheme="minorHAnsi" w:hAnsiTheme="minorHAnsi" w:cstheme="minorHAnsi"/>
          <w:sz w:val="22"/>
          <w:szCs w:val="22"/>
          <w:lang w:val="mk-MK"/>
        </w:rPr>
        <w:t>.</w:t>
      </w:r>
    </w:p>
    <w:p w14:paraId="1E2C15A1" w14:textId="77777777" w:rsidR="00CF0954" w:rsidRPr="00B753E4" w:rsidRDefault="00CF0954" w:rsidP="007B6DD5">
      <w:pPr>
        <w:spacing w:before="240" w:after="100" w:afterAutospacing="1"/>
        <w:ind w:firstLine="72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t xml:space="preserve">Реформата на образовните програми ќе се насочи кон развој на дигитални и технички вештини кај учениците и студентите, вклучувајќи </w:t>
      </w:r>
      <w:r w:rsidRPr="00B753E4">
        <w:rPr>
          <w:rFonts w:asciiTheme="minorHAnsi" w:hAnsiTheme="minorHAnsi" w:cstheme="minorHAnsi"/>
          <w:b/>
          <w:bCs/>
          <w:sz w:val="22"/>
          <w:szCs w:val="22"/>
          <w:lang w:val="ru-RU"/>
        </w:rPr>
        <w:t xml:space="preserve">нови обуки и стипендии за млади во ИКТ </w:t>
      </w:r>
      <w:r w:rsidRPr="00B753E4">
        <w:rPr>
          <w:rFonts w:asciiTheme="minorHAnsi" w:hAnsiTheme="minorHAnsi" w:cstheme="minorHAnsi"/>
          <w:b/>
          <w:bCs/>
          <w:sz w:val="22"/>
          <w:szCs w:val="22"/>
          <w:lang w:val="ru-RU"/>
        </w:rPr>
        <w:lastRenderedPageBreak/>
        <w:t>областа</w:t>
      </w:r>
      <w:r w:rsidRPr="00B753E4">
        <w:rPr>
          <w:rFonts w:asciiTheme="minorHAnsi" w:hAnsiTheme="minorHAnsi" w:cstheme="minorHAnsi"/>
          <w:sz w:val="22"/>
          <w:szCs w:val="22"/>
          <w:lang w:val="ru-RU"/>
        </w:rPr>
        <w:t>, кои ќе ги мотивираат да ја изберат оваа кариера. За реализација на овие цели, ќе се поттикнуваат партнерства помеѓу образовните институции и индустријата (ИТ компании), што ќе создаде можности за работни искуства и нови работни места во ИКТ секторот.</w:t>
      </w:r>
    </w:p>
    <w:p w14:paraId="1C468B5F" w14:textId="77777777" w:rsidR="00CF0954" w:rsidRPr="00B753E4" w:rsidRDefault="00CF0954" w:rsidP="007B6DD5">
      <w:pPr>
        <w:spacing w:before="240" w:after="100" w:afterAutospacing="1"/>
        <w:ind w:firstLine="72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t>Ова ќе доведе до последователен развој и подобрување на човечкиот капитал во Македонија, што ќе ги подготви учениците и студентите за идните предизвици на дигиталната економија.</w:t>
      </w:r>
    </w:p>
    <w:p w14:paraId="595D72BC" w14:textId="256B68EE" w:rsidR="003F3641" w:rsidRPr="007B6DD5" w:rsidRDefault="00F6509D"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b/>
          <w:bCs/>
          <w:sz w:val="22"/>
          <w:szCs w:val="22"/>
          <w:lang w:val="mk-MK"/>
        </w:rPr>
        <w:t>Р</w:t>
      </w:r>
      <w:r w:rsidR="008F1115" w:rsidRPr="007B6DD5">
        <w:rPr>
          <w:rFonts w:asciiTheme="minorHAnsi" w:hAnsiTheme="minorHAnsi" w:cstheme="minorHAnsi"/>
          <w:b/>
          <w:bCs/>
          <w:sz w:val="22"/>
          <w:szCs w:val="22"/>
          <w:lang w:val="mk-MK"/>
        </w:rPr>
        <w:t>азвој</w:t>
      </w:r>
      <w:r w:rsidR="00D142C9" w:rsidRPr="00B753E4">
        <w:rPr>
          <w:rFonts w:asciiTheme="minorHAnsi" w:hAnsiTheme="minorHAnsi" w:cstheme="minorHAnsi"/>
          <w:b/>
          <w:bCs/>
          <w:sz w:val="22"/>
          <w:szCs w:val="22"/>
          <w:lang w:val="ru-RU"/>
        </w:rPr>
        <w:t xml:space="preserve"> на дигитални вештини кај граѓаните</w:t>
      </w:r>
      <w:r w:rsidR="00971D5F">
        <w:rPr>
          <w:rFonts w:asciiTheme="minorHAnsi" w:hAnsiTheme="minorHAnsi" w:cstheme="minorHAnsi"/>
          <w:b/>
          <w:bCs/>
          <w:sz w:val="22"/>
          <w:szCs w:val="22"/>
          <w:lang w:val="ru-RU"/>
        </w:rPr>
        <w:t xml:space="preserve"> </w:t>
      </w:r>
      <w:r w:rsidR="004525D0" w:rsidRPr="007D615B">
        <w:rPr>
          <w:rFonts w:asciiTheme="minorHAnsi" w:hAnsiTheme="minorHAnsi" w:cstheme="minorHAnsi"/>
          <w:b/>
          <w:bCs/>
          <w:sz w:val="22"/>
          <w:szCs w:val="22"/>
          <w:lang w:val="mk-MK"/>
        </w:rPr>
        <w:t>и особено вработените во малите и средните претпријатија</w:t>
      </w:r>
    </w:p>
    <w:p w14:paraId="71076B1D" w14:textId="77777777" w:rsidR="000E69DA" w:rsidRPr="007D615B" w:rsidRDefault="00D142C9" w:rsidP="007B6DD5">
      <w:pPr>
        <w:spacing w:before="240"/>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Со цел да се превенираат дополнителни негативни влијанија од недостатокот на лица со задоволително ниво на дигитални вештини, се предвидува</w:t>
      </w:r>
      <w:r w:rsidR="003F3641" w:rsidRPr="007D615B">
        <w:rPr>
          <w:rFonts w:asciiTheme="minorHAnsi" w:hAnsiTheme="minorHAnsi" w:cstheme="minorHAnsi"/>
          <w:sz w:val="22"/>
          <w:szCs w:val="22"/>
          <w:lang w:val="mk-MK"/>
        </w:rPr>
        <w:t>ат</w:t>
      </w:r>
      <w:r w:rsidRPr="00B753E4">
        <w:rPr>
          <w:rFonts w:asciiTheme="minorHAnsi" w:hAnsiTheme="minorHAnsi" w:cstheme="minorHAnsi"/>
          <w:sz w:val="22"/>
          <w:szCs w:val="22"/>
          <w:lang w:val="ru-RU"/>
        </w:rPr>
        <w:t xml:space="preserve"> низа мерки насочени кон намалување на разликата во процентот на граѓани кои имаат барем основно ниво на дигитални вештини помеѓу земјите членки на Европската Унија и </w:t>
      </w:r>
      <w:r w:rsidRPr="007D615B">
        <w:rPr>
          <w:rFonts w:asciiTheme="minorHAnsi" w:hAnsiTheme="minorHAnsi" w:cstheme="minorHAnsi"/>
          <w:sz w:val="22"/>
          <w:szCs w:val="22"/>
          <w:lang w:val="mk-MK"/>
        </w:rPr>
        <w:t>РС</w:t>
      </w:r>
      <w:r w:rsidRPr="00B753E4">
        <w:rPr>
          <w:rFonts w:asciiTheme="minorHAnsi" w:hAnsiTheme="minorHAnsi" w:cstheme="minorHAnsi"/>
          <w:sz w:val="22"/>
          <w:szCs w:val="22"/>
          <w:lang w:val="ru-RU"/>
        </w:rPr>
        <w:t xml:space="preserve"> Македонија.</w:t>
      </w:r>
      <w:r w:rsidR="000E69DA" w:rsidRPr="007D615B">
        <w:rPr>
          <w:rFonts w:asciiTheme="minorHAnsi" w:hAnsiTheme="minorHAnsi" w:cstheme="minorHAnsi"/>
          <w:sz w:val="22"/>
          <w:szCs w:val="22"/>
          <w:lang w:val="mk-MK"/>
        </w:rPr>
        <w:t xml:space="preserve"> Прв чекор е </w:t>
      </w:r>
      <w:r w:rsidR="000E69DA" w:rsidRPr="007B6DD5">
        <w:rPr>
          <w:rFonts w:asciiTheme="minorHAnsi" w:hAnsiTheme="minorHAnsi" w:cstheme="minorHAnsi"/>
          <w:b/>
          <w:bCs/>
          <w:sz w:val="22"/>
          <w:szCs w:val="22"/>
          <w:lang w:val="mk-MK"/>
        </w:rPr>
        <w:t>анализа за потребата и донесување на правна рамка</w:t>
      </w:r>
      <w:r w:rsidR="000E69DA" w:rsidRPr="007D615B">
        <w:rPr>
          <w:rFonts w:asciiTheme="minorHAnsi" w:hAnsiTheme="minorHAnsi" w:cstheme="minorHAnsi"/>
          <w:sz w:val="22"/>
          <w:szCs w:val="22"/>
          <w:lang w:val="mk-MK"/>
        </w:rPr>
        <w:t xml:space="preserve"> со која ќе се регулира начинот на унапредување на дигиталните вештини, односно </w:t>
      </w:r>
      <w:r w:rsidR="000E69DA" w:rsidRPr="007B6DD5">
        <w:rPr>
          <w:rFonts w:asciiTheme="minorHAnsi" w:hAnsiTheme="minorHAnsi" w:cstheme="minorHAnsi"/>
          <w:b/>
          <w:bCs/>
          <w:sz w:val="22"/>
          <w:szCs w:val="22"/>
          <w:lang w:val="mk-MK"/>
        </w:rPr>
        <w:t>закон со кој прецизно ќе се утврди процесот, улогите</w:t>
      </w:r>
      <w:r w:rsidR="008B4998" w:rsidRPr="007D615B">
        <w:rPr>
          <w:rFonts w:asciiTheme="minorHAnsi" w:hAnsiTheme="minorHAnsi" w:cstheme="minorHAnsi"/>
          <w:b/>
          <w:bCs/>
          <w:sz w:val="22"/>
          <w:szCs w:val="22"/>
          <w:lang w:val="mk-MK"/>
        </w:rPr>
        <w:t xml:space="preserve"> на институциите и другите чинители</w:t>
      </w:r>
      <w:r w:rsidR="000E69DA" w:rsidRPr="007B6DD5">
        <w:rPr>
          <w:rFonts w:asciiTheme="minorHAnsi" w:hAnsiTheme="minorHAnsi" w:cstheme="minorHAnsi"/>
          <w:b/>
          <w:bCs/>
          <w:sz w:val="22"/>
          <w:szCs w:val="22"/>
          <w:lang w:val="mk-MK"/>
        </w:rPr>
        <w:t>, како и мерките</w:t>
      </w:r>
      <w:r w:rsidR="000E69DA" w:rsidRPr="007D615B">
        <w:rPr>
          <w:rFonts w:asciiTheme="minorHAnsi" w:hAnsiTheme="minorHAnsi" w:cstheme="minorHAnsi"/>
          <w:sz w:val="22"/>
          <w:szCs w:val="22"/>
          <w:lang w:val="mk-MK"/>
        </w:rPr>
        <w:t xml:space="preserve"> кои ќе можат да се имплементираат за постигнување на целите. </w:t>
      </w:r>
    </w:p>
    <w:p w14:paraId="44A5290D" w14:textId="77777777" w:rsidR="00C82076" w:rsidRPr="007D615B" w:rsidRDefault="0021505B"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Следствено, неминовно е да се препознае дека неформалното образование е можност за секого, без оглед на нивната професија, претходно искуство, социјален статус или возраст, да стекне дигитални компетенции затоа што сакаат да ги надградуваат овие вештини.</w:t>
      </w:r>
      <w:r w:rsidR="00C82076" w:rsidRPr="007D615B">
        <w:rPr>
          <w:rFonts w:asciiTheme="minorHAnsi" w:hAnsiTheme="minorHAnsi" w:cstheme="minorHAnsi"/>
          <w:sz w:val="22"/>
          <w:szCs w:val="22"/>
          <w:lang w:val="mk-MK"/>
        </w:rPr>
        <w:t xml:space="preserve"> Потребно е да се овозможи секој еден да ги </w:t>
      </w:r>
      <w:r w:rsidR="00C82076" w:rsidRPr="007B6DD5">
        <w:rPr>
          <w:rFonts w:asciiTheme="minorHAnsi" w:hAnsiTheme="minorHAnsi" w:cstheme="minorHAnsi"/>
          <w:b/>
          <w:bCs/>
          <w:sz w:val="22"/>
          <w:szCs w:val="22"/>
          <w:lang w:val="mk-MK"/>
        </w:rPr>
        <w:t>евалуира</w:t>
      </w:r>
      <w:r w:rsidR="00C82076" w:rsidRPr="007D615B">
        <w:rPr>
          <w:rFonts w:asciiTheme="minorHAnsi" w:hAnsiTheme="minorHAnsi" w:cstheme="minorHAnsi"/>
          <w:b/>
          <w:bCs/>
          <w:sz w:val="22"/>
          <w:szCs w:val="22"/>
          <w:lang w:val="mk-MK"/>
        </w:rPr>
        <w:t xml:space="preserve"> нивото и да го следи развојот на</w:t>
      </w:r>
      <w:r w:rsidR="00C82076" w:rsidRPr="007B6DD5">
        <w:rPr>
          <w:rFonts w:asciiTheme="minorHAnsi" w:hAnsiTheme="minorHAnsi" w:cstheme="minorHAnsi"/>
          <w:b/>
          <w:bCs/>
          <w:sz w:val="22"/>
          <w:szCs w:val="22"/>
          <w:lang w:val="mk-MK"/>
        </w:rPr>
        <w:t xml:space="preserve"> своите </w:t>
      </w:r>
      <w:r w:rsidR="00C82076" w:rsidRPr="007D615B">
        <w:rPr>
          <w:rFonts w:asciiTheme="minorHAnsi" w:hAnsiTheme="minorHAnsi" w:cstheme="minorHAnsi"/>
          <w:b/>
          <w:bCs/>
          <w:sz w:val="22"/>
          <w:szCs w:val="22"/>
          <w:lang w:val="mk-MK"/>
        </w:rPr>
        <w:t xml:space="preserve">дигитални </w:t>
      </w:r>
      <w:r w:rsidR="00C82076" w:rsidRPr="007B6DD5">
        <w:rPr>
          <w:rFonts w:asciiTheme="minorHAnsi" w:hAnsiTheme="minorHAnsi" w:cstheme="minorHAnsi"/>
          <w:b/>
          <w:bCs/>
          <w:sz w:val="22"/>
          <w:szCs w:val="22"/>
          <w:lang w:val="mk-MK"/>
        </w:rPr>
        <w:t>компетенции</w:t>
      </w:r>
      <w:r w:rsidR="00C82076" w:rsidRPr="007D615B">
        <w:rPr>
          <w:rFonts w:asciiTheme="minorHAnsi" w:hAnsiTheme="minorHAnsi" w:cstheme="minorHAnsi"/>
          <w:b/>
          <w:bCs/>
          <w:sz w:val="22"/>
          <w:szCs w:val="22"/>
          <w:lang w:val="mk-MK"/>
        </w:rPr>
        <w:t xml:space="preserve">. </w:t>
      </w:r>
      <w:r w:rsidR="00C82076" w:rsidRPr="007D615B">
        <w:rPr>
          <w:rFonts w:asciiTheme="minorHAnsi" w:hAnsiTheme="minorHAnsi" w:cstheme="minorHAnsi"/>
          <w:sz w:val="22"/>
          <w:szCs w:val="22"/>
          <w:lang w:val="mk-MK"/>
        </w:rPr>
        <w:t xml:space="preserve">Ќе се развие и промовира </w:t>
      </w:r>
      <w:r w:rsidR="00C82076" w:rsidRPr="007B6DD5">
        <w:rPr>
          <w:rFonts w:asciiTheme="minorHAnsi" w:hAnsiTheme="minorHAnsi" w:cstheme="minorHAnsi"/>
          <w:b/>
          <w:bCs/>
          <w:sz w:val="22"/>
          <w:szCs w:val="22"/>
          <w:lang w:val="mk-MK"/>
        </w:rPr>
        <w:t>електронски систем за управување со учење</w:t>
      </w:r>
      <w:r w:rsidR="00C82076" w:rsidRPr="007D615B">
        <w:rPr>
          <w:rFonts w:asciiTheme="minorHAnsi" w:hAnsiTheme="minorHAnsi" w:cstheme="minorHAnsi"/>
          <w:sz w:val="22"/>
          <w:szCs w:val="22"/>
          <w:lang w:val="mk-MK"/>
        </w:rPr>
        <w:t xml:space="preserve"> каде што еден дел ќе биде целосно достапен на јавноста, додека за дел пристап ќе имаат само административните службеници. На самата платформа ќе се развие и промовира </w:t>
      </w:r>
      <w:r w:rsidR="00C82076" w:rsidRPr="007B6DD5">
        <w:rPr>
          <w:rFonts w:asciiTheme="minorHAnsi" w:hAnsiTheme="minorHAnsi" w:cstheme="minorHAnsi"/>
          <w:b/>
          <w:bCs/>
          <w:sz w:val="22"/>
          <w:szCs w:val="22"/>
          <w:lang w:val="mk-MK"/>
        </w:rPr>
        <w:t>унифицирана програма за обука за основни дигитални компетенции</w:t>
      </w:r>
      <w:r w:rsidR="00C82076" w:rsidRPr="007D615B">
        <w:rPr>
          <w:rFonts w:asciiTheme="minorHAnsi" w:hAnsiTheme="minorHAnsi" w:cstheme="minorHAnsi"/>
          <w:b/>
          <w:bCs/>
          <w:sz w:val="22"/>
          <w:szCs w:val="22"/>
          <w:lang w:val="mk-MK"/>
        </w:rPr>
        <w:t xml:space="preserve">, </w:t>
      </w:r>
      <w:r w:rsidR="00C82076" w:rsidRPr="007B6DD5">
        <w:rPr>
          <w:rFonts w:asciiTheme="minorHAnsi" w:hAnsiTheme="minorHAnsi" w:cstheme="minorHAnsi"/>
          <w:sz w:val="22"/>
          <w:szCs w:val="22"/>
          <w:lang w:val="mk-MK"/>
        </w:rPr>
        <w:t>но секако и други обуки за лицата кои сакаат да ги надградуваат нивните дигитални вештини</w:t>
      </w:r>
      <w:r w:rsidR="00C82076" w:rsidRPr="007D615B">
        <w:rPr>
          <w:rFonts w:asciiTheme="minorHAnsi" w:hAnsiTheme="minorHAnsi" w:cstheme="minorHAnsi"/>
          <w:sz w:val="22"/>
          <w:szCs w:val="22"/>
          <w:lang w:val="mk-MK"/>
        </w:rPr>
        <w:t>.</w:t>
      </w:r>
      <w:r w:rsidR="00403E47" w:rsidRPr="007D615B">
        <w:rPr>
          <w:rFonts w:asciiTheme="minorHAnsi" w:hAnsiTheme="minorHAnsi" w:cstheme="minorHAnsi"/>
          <w:sz w:val="22"/>
          <w:szCs w:val="22"/>
          <w:lang w:val="mk-MK"/>
        </w:rPr>
        <w:t xml:space="preserve"> Во линија на препораките и наодите од мисиите на Светска Банка, активностите за подобрување на дигиталните вештини ќе се фокусираат и на практични обуки за основни дигитални вештини за оние кои се веќе вработени (како што е дигитален маркетинг, социјални медиуми, креирање на содржина, употреба на </w:t>
      </w:r>
      <w:r w:rsidR="00403E47" w:rsidRPr="007D615B">
        <w:rPr>
          <w:rFonts w:asciiTheme="minorHAnsi" w:hAnsiTheme="minorHAnsi" w:cstheme="minorHAnsi"/>
          <w:sz w:val="22"/>
          <w:szCs w:val="22"/>
        </w:rPr>
        <w:t>google</w:t>
      </w:r>
      <w:r w:rsidR="00403E47" w:rsidRPr="007D615B">
        <w:rPr>
          <w:rFonts w:asciiTheme="minorHAnsi" w:hAnsiTheme="minorHAnsi" w:cstheme="minorHAnsi"/>
          <w:sz w:val="22"/>
          <w:szCs w:val="22"/>
          <w:lang w:val="mk-MK"/>
        </w:rPr>
        <w:t>драјв и комуникациските алатки (е-маил, видеоконференција), ворд, ексел и сл). Ваквите обуки треба да се базираат на сеопфатна анализа на потребите за обуки, а понудата да се прилагоди на работното време и локацијата на вработените.</w:t>
      </w:r>
    </w:p>
    <w:p w14:paraId="0F24B8C2" w14:textId="77777777" w:rsidR="001C071E" w:rsidRPr="001A30E7" w:rsidRDefault="001C071E" w:rsidP="001A30E7">
      <w:pPr>
        <w:spacing w:before="240"/>
        <w:ind w:firstLine="720"/>
        <w:jc w:val="both"/>
        <w:rPr>
          <w:rFonts w:asciiTheme="minorHAnsi" w:hAnsiTheme="minorHAnsi" w:cstheme="minorHAnsi"/>
          <w:sz w:val="22"/>
          <w:szCs w:val="22"/>
          <w:lang w:val="en-GB"/>
        </w:rPr>
      </w:pPr>
      <w:r w:rsidRPr="007D615B">
        <w:rPr>
          <w:rFonts w:asciiTheme="minorHAnsi" w:hAnsiTheme="minorHAnsi" w:cstheme="minorHAnsi"/>
          <w:sz w:val="22"/>
          <w:szCs w:val="22"/>
          <w:lang w:val="mk-MK"/>
        </w:rPr>
        <w:t>Н</w:t>
      </w:r>
      <w:r w:rsidR="00D142C9" w:rsidRPr="00B753E4">
        <w:rPr>
          <w:rFonts w:asciiTheme="minorHAnsi" w:hAnsiTheme="minorHAnsi" w:cstheme="minorHAnsi"/>
          <w:sz w:val="22"/>
          <w:szCs w:val="22"/>
          <w:lang w:val="ru-RU"/>
        </w:rPr>
        <w:t xml:space="preserve">еопходно е да се спроведат </w:t>
      </w:r>
      <w:r w:rsidR="00D142C9" w:rsidRPr="00B753E4">
        <w:rPr>
          <w:rFonts w:asciiTheme="minorHAnsi" w:hAnsiTheme="minorHAnsi" w:cstheme="minorHAnsi"/>
          <w:b/>
          <w:bCs/>
          <w:sz w:val="22"/>
          <w:szCs w:val="22"/>
          <w:lang w:val="ru-RU"/>
        </w:rPr>
        <w:t>едукативни и промотивни програми и содржини</w:t>
      </w:r>
      <w:r w:rsidR="00D142C9" w:rsidRPr="00B753E4">
        <w:rPr>
          <w:rFonts w:asciiTheme="minorHAnsi" w:hAnsiTheme="minorHAnsi" w:cstheme="minorHAnsi"/>
          <w:sz w:val="22"/>
          <w:szCs w:val="22"/>
          <w:lang w:val="ru-RU"/>
        </w:rPr>
        <w:t xml:space="preserve"> наменети за широкото население. Овие програми ќе имаат за цел да ја подигнат </w:t>
      </w:r>
      <w:r w:rsidR="00D142C9" w:rsidRPr="00B753E4">
        <w:rPr>
          <w:rFonts w:asciiTheme="minorHAnsi" w:hAnsiTheme="minorHAnsi" w:cstheme="minorHAnsi"/>
          <w:b/>
          <w:bCs/>
          <w:sz w:val="22"/>
          <w:szCs w:val="22"/>
          <w:lang w:val="ru-RU"/>
        </w:rPr>
        <w:t>свеста за важноста на дигиталните вештини, како и безбедноста при користење на технологиите</w:t>
      </w:r>
      <w:r w:rsidR="00D142C9" w:rsidRPr="00B753E4">
        <w:rPr>
          <w:rFonts w:asciiTheme="minorHAnsi" w:hAnsiTheme="minorHAnsi" w:cstheme="minorHAnsi"/>
          <w:sz w:val="22"/>
          <w:szCs w:val="22"/>
          <w:lang w:val="ru-RU"/>
        </w:rPr>
        <w:t>. Истовремено, ќе се поттикнува критичко размислување и отпорност кон лажните вести и дезинформации.Во рамки на овие активности, моментално се спроведува проектот „</w:t>
      </w:r>
      <w:r w:rsidR="00D142C9" w:rsidRPr="007D615B">
        <w:rPr>
          <w:rFonts w:asciiTheme="minorHAnsi" w:hAnsiTheme="minorHAnsi" w:cstheme="minorHAnsi"/>
          <w:sz w:val="22"/>
          <w:szCs w:val="22"/>
          <w:lang w:val="en-GB"/>
        </w:rPr>
        <w:t>MKSafeNet</w:t>
      </w:r>
      <w:r w:rsidR="00D142C9" w:rsidRPr="00B753E4">
        <w:rPr>
          <w:rFonts w:asciiTheme="minorHAnsi" w:hAnsiTheme="minorHAnsi" w:cstheme="minorHAnsi"/>
          <w:sz w:val="22"/>
          <w:szCs w:val="22"/>
          <w:lang w:val="ru-RU"/>
        </w:rPr>
        <w:t xml:space="preserve">“, во кој се вклучени истражувања и студии за изводливост за воспоставување на сите неопходни елементи за функционирање на </w:t>
      </w:r>
      <w:r w:rsidR="00D142C9" w:rsidRPr="00B753E4">
        <w:rPr>
          <w:rFonts w:asciiTheme="minorHAnsi" w:hAnsiTheme="minorHAnsi" w:cstheme="minorHAnsi"/>
          <w:b/>
          <w:bCs/>
          <w:sz w:val="22"/>
          <w:szCs w:val="22"/>
          <w:lang w:val="ru-RU"/>
        </w:rPr>
        <w:t>Центар за побезбеден интернет</w:t>
      </w:r>
      <w:r w:rsidR="00D142C9" w:rsidRPr="00B753E4">
        <w:rPr>
          <w:rFonts w:asciiTheme="minorHAnsi" w:hAnsiTheme="minorHAnsi" w:cstheme="minorHAnsi"/>
          <w:sz w:val="22"/>
          <w:szCs w:val="22"/>
          <w:lang w:val="ru-RU"/>
        </w:rPr>
        <w:t>. По завршувањето на студијата, ќе се формира одржливо тело кое ќе игра клучна улога во поддршката на иницијативи за заштита на децата и младите на интернет, превенција на дигитални закани и промоција на безбедни интернет практики.</w:t>
      </w:r>
    </w:p>
    <w:p w14:paraId="0ED0A693" w14:textId="1D049734" w:rsidR="001C071E" w:rsidRPr="007B6DD5" w:rsidRDefault="00D142C9" w:rsidP="007B6DD5">
      <w:pPr>
        <w:spacing w:before="240"/>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 xml:space="preserve">За намалување на </w:t>
      </w:r>
      <w:r w:rsidR="00081D8A" w:rsidRPr="007D615B">
        <w:rPr>
          <w:rFonts w:asciiTheme="minorHAnsi" w:hAnsiTheme="minorHAnsi" w:cstheme="minorHAnsi"/>
          <w:sz w:val="22"/>
          <w:szCs w:val="22"/>
          <w:lang w:val="mk-MK"/>
        </w:rPr>
        <w:t xml:space="preserve">невработеноста, </w:t>
      </w:r>
      <w:r w:rsidRPr="00B753E4">
        <w:rPr>
          <w:rFonts w:asciiTheme="minorHAnsi" w:hAnsiTheme="minorHAnsi" w:cstheme="minorHAnsi"/>
          <w:sz w:val="22"/>
          <w:szCs w:val="22"/>
          <w:lang w:val="ru-RU"/>
        </w:rPr>
        <w:t>сиромаштијата и социјалната нееднаквост, посебно внимание ќе се посвети на сиромашните граѓани.</w:t>
      </w:r>
      <w:r w:rsidR="00836BA8" w:rsidRPr="007D615B">
        <w:rPr>
          <w:rFonts w:asciiTheme="minorHAnsi" w:hAnsiTheme="minorHAnsi" w:cstheme="minorHAnsi"/>
          <w:sz w:val="22"/>
          <w:szCs w:val="22"/>
          <w:lang w:val="mk-MK"/>
        </w:rPr>
        <w:t xml:space="preserve"> Следствено, во соработка со Агенцијата за вработување на Р.С. Македонија </w:t>
      </w:r>
      <w:r w:rsidR="00836BA8" w:rsidRPr="00B753E4">
        <w:rPr>
          <w:rFonts w:asciiTheme="minorHAnsi" w:hAnsiTheme="minorHAnsi" w:cstheme="minorHAnsi"/>
          <w:sz w:val="22"/>
          <w:szCs w:val="22"/>
          <w:lang w:val="ru-RU"/>
        </w:rPr>
        <w:t xml:space="preserve">ќе се спроведуваат </w:t>
      </w:r>
      <w:r w:rsidR="00836BA8" w:rsidRPr="00B753E4">
        <w:rPr>
          <w:rFonts w:asciiTheme="minorHAnsi" w:hAnsiTheme="minorHAnsi" w:cstheme="minorHAnsi"/>
          <w:b/>
          <w:bCs/>
          <w:sz w:val="22"/>
          <w:szCs w:val="22"/>
          <w:lang w:val="ru-RU"/>
        </w:rPr>
        <w:t xml:space="preserve">програми за обука на </w:t>
      </w:r>
      <w:r w:rsidR="002F61F1" w:rsidRPr="007D615B">
        <w:rPr>
          <w:rFonts w:asciiTheme="minorHAnsi" w:hAnsiTheme="minorHAnsi" w:cstheme="minorHAnsi"/>
          <w:b/>
          <w:bCs/>
          <w:sz w:val="22"/>
          <w:szCs w:val="22"/>
          <w:lang w:val="mk-MK"/>
        </w:rPr>
        <w:t xml:space="preserve">основни и напредни </w:t>
      </w:r>
      <w:r w:rsidR="00836BA8" w:rsidRPr="00B753E4">
        <w:rPr>
          <w:rFonts w:asciiTheme="minorHAnsi" w:hAnsiTheme="minorHAnsi" w:cstheme="minorHAnsi"/>
          <w:b/>
          <w:bCs/>
          <w:sz w:val="22"/>
          <w:szCs w:val="22"/>
          <w:lang w:val="ru-RU"/>
        </w:rPr>
        <w:t>ИКТ вештини</w:t>
      </w:r>
      <w:r w:rsidR="00836BA8" w:rsidRPr="00B753E4">
        <w:rPr>
          <w:rFonts w:asciiTheme="minorHAnsi" w:hAnsiTheme="minorHAnsi" w:cstheme="minorHAnsi"/>
          <w:sz w:val="22"/>
          <w:szCs w:val="22"/>
          <w:lang w:val="ru-RU"/>
        </w:rPr>
        <w:t xml:space="preserve">, </w:t>
      </w:r>
      <w:r w:rsidR="00836BA8" w:rsidRPr="007D615B">
        <w:rPr>
          <w:rFonts w:asciiTheme="minorHAnsi" w:hAnsiTheme="minorHAnsi" w:cstheme="minorHAnsi"/>
          <w:sz w:val="22"/>
          <w:szCs w:val="22"/>
          <w:lang w:val="mk-MK"/>
        </w:rPr>
        <w:t xml:space="preserve">каде штои </w:t>
      </w:r>
      <w:r w:rsidRPr="00B753E4">
        <w:rPr>
          <w:rFonts w:asciiTheme="minorHAnsi" w:hAnsiTheme="minorHAnsi" w:cstheme="minorHAnsi"/>
          <w:sz w:val="22"/>
          <w:szCs w:val="22"/>
          <w:lang w:val="ru-RU"/>
        </w:rPr>
        <w:t xml:space="preserve">Центрите за социјална работа и единиците на локалната самоуправа </w:t>
      </w:r>
      <w:r w:rsidRPr="00B753E4">
        <w:rPr>
          <w:rFonts w:asciiTheme="minorHAnsi" w:hAnsiTheme="minorHAnsi" w:cstheme="minorHAnsi"/>
          <w:sz w:val="22"/>
          <w:szCs w:val="22"/>
          <w:lang w:val="ru-RU"/>
        </w:rPr>
        <w:lastRenderedPageBreak/>
        <w:t xml:space="preserve">ќе имаат важна улога во идентификувањето на ранливите граѓани,како и обезбедувањето на простор и капацитети за спроведување на обуките. </w:t>
      </w:r>
      <w:r w:rsidR="00836BA8" w:rsidRPr="00B753E4">
        <w:rPr>
          <w:rFonts w:asciiTheme="minorHAnsi" w:hAnsiTheme="minorHAnsi" w:cstheme="minorHAnsi"/>
          <w:sz w:val="22"/>
          <w:szCs w:val="22"/>
          <w:lang w:val="ru-RU"/>
        </w:rPr>
        <w:t xml:space="preserve">Овие програми ќе вклучуваат краткорочни и долгорочни обуки, со акцент на потребите и во соработка со приватниот сектор и образовни институции за обезбедување практични искуства и стипендии за преквалификација. Особено внимание ќе се посвети на намалување на родовата, етничката и географската нееднаквост преку програми за промовирање на </w:t>
      </w:r>
      <w:r w:rsidR="0082719F">
        <w:rPr>
          <w:rFonts w:asciiTheme="minorHAnsi" w:hAnsiTheme="minorHAnsi" w:cstheme="minorHAnsi"/>
          <w:sz w:val="22"/>
          <w:szCs w:val="22"/>
          <w:lang w:val="ru-RU"/>
        </w:rPr>
        <w:t>образование во науката, технологијата, инженерството и математиката (</w:t>
      </w:r>
      <w:r w:rsidR="00836BA8" w:rsidRPr="00B753E4">
        <w:rPr>
          <w:rFonts w:asciiTheme="minorHAnsi" w:hAnsiTheme="minorHAnsi" w:cstheme="minorHAnsi"/>
          <w:sz w:val="22"/>
          <w:szCs w:val="22"/>
          <w:lang w:val="ru-RU"/>
        </w:rPr>
        <w:t>СТЕМ</w:t>
      </w:r>
      <w:r w:rsidR="0082719F">
        <w:rPr>
          <w:rFonts w:asciiTheme="minorHAnsi" w:hAnsiTheme="minorHAnsi" w:cstheme="minorHAnsi"/>
          <w:sz w:val="22"/>
          <w:szCs w:val="22"/>
          <w:lang w:val="ru-RU"/>
        </w:rPr>
        <w:t>)</w:t>
      </w:r>
      <w:r w:rsidR="00836BA8" w:rsidRPr="00B753E4">
        <w:rPr>
          <w:rFonts w:asciiTheme="minorHAnsi" w:hAnsiTheme="minorHAnsi" w:cstheme="minorHAnsi"/>
          <w:sz w:val="22"/>
          <w:szCs w:val="22"/>
          <w:lang w:val="ru-RU"/>
        </w:rPr>
        <w:t xml:space="preserve"> и ИКТ </w:t>
      </w:r>
      <w:r w:rsidR="0082719F">
        <w:rPr>
          <w:rFonts w:asciiTheme="minorHAnsi" w:hAnsiTheme="minorHAnsi" w:cstheme="minorHAnsi"/>
          <w:sz w:val="22"/>
          <w:szCs w:val="22"/>
          <w:lang w:val="ru-RU"/>
        </w:rPr>
        <w:t>областите</w:t>
      </w:r>
      <w:r w:rsidR="00836BA8" w:rsidRPr="00B753E4">
        <w:rPr>
          <w:rFonts w:asciiTheme="minorHAnsi" w:hAnsiTheme="minorHAnsi" w:cstheme="minorHAnsi"/>
          <w:sz w:val="22"/>
          <w:szCs w:val="22"/>
          <w:lang w:val="ru-RU"/>
        </w:rPr>
        <w:t xml:space="preserve"> и вештини</w:t>
      </w:r>
      <w:r w:rsidR="0082719F">
        <w:rPr>
          <w:rFonts w:asciiTheme="minorHAnsi" w:hAnsiTheme="minorHAnsi" w:cstheme="minorHAnsi"/>
          <w:sz w:val="22"/>
          <w:szCs w:val="22"/>
          <w:lang w:val="ru-RU"/>
        </w:rPr>
        <w:t>те</w:t>
      </w:r>
      <w:r w:rsidR="00836BA8" w:rsidRPr="00B753E4">
        <w:rPr>
          <w:rFonts w:asciiTheme="minorHAnsi" w:hAnsiTheme="minorHAnsi" w:cstheme="minorHAnsi"/>
          <w:sz w:val="22"/>
          <w:szCs w:val="22"/>
          <w:lang w:val="ru-RU"/>
        </w:rPr>
        <w:t xml:space="preserve"> кај девојчињата уште во основното образование, како и на понатамошно поттикнување на жените да се вклучат во ИКТ секторот. Ова ќе се постигне преку </w:t>
      </w:r>
      <w:r w:rsidR="00836BA8" w:rsidRPr="00B753E4">
        <w:rPr>
          <w:rFonts w:asciiTheme="minorHAnsi" w:hAnsiTheme="minorHAnsi" w:cstheme="minorHAnsi"/>
          <w:b/>
          <w:bCs/>
          <w:sz w:val="22"/>
          <w:szCs w:val="22"/>
          <w:lang w:val="ru-RU"/>
        </w:rPr>
        <w:t>воведување на квоти, стипендии, обуки и промоција на успешни жени во ИКТ секторот</w:t>
      </w:r>
      <w:r w:rsidR="00836BA8" w:rsidRPr="00B753E4">
        <w:rPr>
          <w:rFonts w:asciiTheme="minorHAnsi" w:hAnsiTheme="minorHAnsi" w:cstheme="minorHAnsi"/>
          <w:sz w:val="22"/>
          <w:szCs w:val="22"/>
          <w:lang w:val="ru-RU"/>
        </w:rPr>
        <w:t>, што ќе создаде модели за следење и инспирација за идните генерации.</w:t>
      </w:r>
    </w:p>
    <w:p w14:paraId="7592FC70" w14:textId="77777777" w:rsidR="001A0306" w:rsidRPr="007D615B" w:rsidRDefault="001C071E"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Ќе се спроведе и анализа за </w:t>
      </w:r>
      <w:r w:rsidR="00836BA8" w:rsidRPr="007D615B">
        <w:rPr>
          <w:rFonts w:asciiTheme="minorHAnsi" w:hAnsiTheme="minorHAnsi" w:cstheme="minorHAnsi"/>
          <w:sz w:val="22"/>
          <w:szCs w:val="22"/>
          <w:lang w:val="mk-MK"/>
        </w:rPr>
        <w:t xml:space="preserve">потребата и </w:t>
      </w:r>
      <w:r w:rsidRPr="007D615B">
        <w:rPr>
          <w:rFonts w:asciiTheme="minorHAnsi" w:hAnsiTheme="minorHAnsi" w:cstheme="minorHAnsi"/>
          <w:sz w:val="22"/>
          <w:szCs w:val="22"/>
          <w:lang w:val="mk-MK"/>
        </w:rPr>
        <w:t xml:space="preserve">можноста да се развијат </w:t>
      </w:r>
      <w:r w:rsidR="00D142C9" w:rsidRPr="00B753E4">
        <w:rPr>
          <w:rFonts w:asciiTheme="minorHAnsi" w:hAnsiTheme="minorHAnsi" w:cstheme="minorHAnsi"/>
          <w:b/>
          <w:bCs/>
          <w:sz w:val="22"/>
          <w:szCs w:val="22"/>
          <w:lang w:val="ru-RU"/>
        </w:rPr>
        <w:t>мобилни дигитални центри</w:t>
      </w:r>
      <w:r w:rsidR="00886BCB" w:rsidRPr="007D615B">
        <w:rPr>
          <w:rFonts w:asciiTheme="minorHAnsi" w:hAnsiTheme="minorHAnsi" w:cstheme="minorHAnsi"/>
          <w:sz w:val="22"/>
          <w:szCs w:val="22"/>
          <w:lang w:val="mk-MK"/>
        </w:rPr>
        <w:t xml:space="preserve">со кои ќе се обезбедат основни обуки и пристап до интернет за руралните и маргинилизираните заедници. Министерството за дигитална ќе работи на анализа </w:t>
      </w:r>
      <w:r w:rsidR="00886BCB" w:rsidRPr="007B6DD5">
        <w:rPr>
          <w:rFonts w:asciiTheme="minorHAnsi" w:hAnsiTheme="minorHAnsi" w:cstheme="minorHAnsi"/>
          <w:b/>
          <w:bCs/>
          <w:sz w:val="22"/>
          <w:szCs w:val="22"/>
          <w:lang w:val="mk-MK"/>
        </w:rPr>
        <w:t>за воспоставување</w:t>
      </w:r>
      <w:r w:rsidR="00886BCB" w:rsidRPr="007D615B">
        <w:rPr>
          <w:rFonts w:asciiTheme="minorHAnsi" w:hAnsiTheme="minorHAnsi" w:cstheme="minorHAnsi"/>
          <w:b/>
          <w:bCs/>
          <w:sz w:val="22"/>
          <w:szCs w:val="22"/>
          <w:lang w:val="mk-MK"/>
        </w:rPr>
        <w:t xml:space="preserve"> на нови ДигИнфо центри (</w:t>
      </w:r>
      <w:r w:rsidR="004525D0" w:rsidRPr="007D615B">
        <w:rPr>
          <w:rFonts w:asciiTheme="minorHAnsi" w:hAnsiTheme="minorHAnsi" w:cstheme="minorHAnsi"/>
          <w:b/>
          <w:bCs/>
          <w:sz w:val="22"/>
          <w:szCs w:val="22"/>
          <w:lang w:val="mk-MK"/>
        </w:rPr>
        <w:t>или надградба на центрите за една точка за услуги</w:t>
      </w:r>
      <w:r w:rsidR="00886BCB" w:rsidRPr="007D615B">
        <w:rPr>
          <w:rFonts w:asciiTheme="minorHAnsi" w:hAnsiTheme="minorHAnsi" w:cstheme="minorHAnsi"/>
          <w:b/>
          <w:bCs/>
          <w:sz w:val="22"/>
          <w:szCs w:val="22"/>
          <w:lang w:val="mk-MK"/>
        </w:rPr>
        <w:t>)</w:t>
      </w:r>
      <w:r w:rsidR="004525D0" w:rsidRPr="007D615B">
        <w:rPr>
          <w:rFonts w:asciiTheme="minorHAnsi" w:hAnsiTheme="minorHAnsi" w:cstheme="minorHAnsi"/>
          <w:b/>
          <w:bCs/>
          <w:sz w:val="22"/>
          <w:szCs w:val="22"/>
          <w:lang w:val="mk-MK"/>
        </w:rPr>
        <w:t xml:space="preserve">, </w:t>
      </w:r>
      <w:r w:rsidR="004525D0" w:rsidRPr="007B6DD5">
        <w:rPr>
          <w:rFonts w:asciiTheme="minorHAnsi" w:hAnsiTheme="minorHAnsi" w:cstheme="minorHAnsi"/>
          <w:sz w:val="22"/>
          <w:szCs w:val="22"/>
          <w:lang w:val="mk-MK"/>
        </w:rPr>
        <w:t>во насока да обезбедуваат</w:t>
      </w:r>
      <w:r w:rsidR="00D142C9" w:rsidRPr="00B753E4">
        <w:rPr>
          <w:rFonts w:asciiTheme="minorHAnsi" w:hAnsiTheme="minorHAnsi" w:cstheme="minorHAnsi"/>
          <w:sz w:val="22"/>
          <w:szCs w:val="22"/>
          <w:lang w:val="ru-RU"/>
        </w:rPr>
        <w:t xml:space="preserve"> обука </w:t>
      </w:r>
      <w:r w:rsidR="004525D0" w:rsidRPr="007D615B">
        <w:rPr>
          <w:rFonts w:asciiTheme="minorHAnsi" w:hAnsiTheme="minorHAnsi" w:cstheme="minorHAnsi"/>
          <w:sz w:val="22"/>
          <w:szCs w:val="22"/>
          <w:lang w:val="mk-MK"/>
        </w:rPr>
        <w:t>и/или сеопфатна поддршка, вклучувајќи насоки за користење на алатки за електронска идентификација, информации за пристап до владини портали, платформи и е-услуги, управување со даноци и други потребни обуки и информации.</w:t>
      </w:r>
      <w:r w:rsidR="00886BCB" w:rsidRPr="007D615B">
        <w:rPr>
          <w:rFonts w:asciiTheme="minorHAnsi" w:hAnsiTheme="minorHAnsi" w:cstheme="minorHAnsi"/>
          <w:sz w:val="22"/>
          <w:szCs w:val="22"/>
          <w:lang w:val="mk-MK"/>
        </w:rPr>
        <w:t xml:space="preserve"> Посебна активности ќе се предвидат и за развој на </w:t>
      </w:r>
      <w:r w:rsidR="00886BCB" w:rsidRPr="007B6DD5">
        <w:rPr>
          <w:rFonts w:asciiTheme="minorHAnsi" w:hAnsiTheme="minorHAnsi" w:cstheme="minorHAnsi"/>
          <w:b/>
          <w:bCs/>
          <w:sz w:val="22"/>
          <w:szCs w:val="22"/>
          <w:lang w:val="mk-MK"/>
        </w:rPr>
        <w:t>дигиталните компетенции за вработените во малите и средните претпријатија</w:t>
      </w:r>
      <w:r w:rsidR="00886BCB" w:rsidRPr="007D615B">
        <w:rPr>
          <w:rFonts w:asciiTheme="minorHAnsi" w:hAnsiTheme="minorHAnsi" w:cstheme="minorHAnsi"/>
          <w:sz w:val="22"/>
          <w:szCs w:val="22"/>
          <w:lang w:val="mk-MK"/>
        </w:rPr>
        <w:t xml:space="preserve">, со што се очекува зајакнување на нивните капацитети и конкурентност. </w:t>
      </w:r>
      <w:r w:rsidR="00290D3D" w:rsidRPr="007D615B">
        <w:rPr>
          <w:rFonts w:asciiTheme="minorHAnsi" w:hAnsiTheme="minorHAnsi" w:cstheme="minorHAnsi"/>
          <w:sz w:val="22"/>
          <w:szCs w:val="22"/>
          <w:lang w:val="mk-MK"/>
        </w:rPr>
        <w:t xml:space="preserve">Агенцијата за вработување во соработка со МДТ во делот на интероперабилност ќе работи на развој на </w:t>
      </w:r>
      <w:r w:rsidR="00290D3D" w:rsidRPr="007B6DD5">
        <w:rPr>
          <w:rFonts w:asciiTheme="minorHAnsi" w:hAnsiTheme="minorHAnsi" w:cstheme="minorHAnsi"/>
          <w:b/>
          <w:bCs/>
          <w:sz w:val="22"/>
          <w:szCs w:val="22"/>
          <w:lang w:val="mk-MK"/>
        </w:rPr>
        <w:t>платформа</w:t>
      </w:r>
      <w:r w:rsidR="00290D3D" w:rsidRPr="007D615B">
        <w:rPr>
          <w:rFonts w:asciiTheme="minorHAnsi" w:hAnsiTheme="minorHAnsi" w:cstheme="minorHAnsi"/>
          <w:sz w:val="22"/>
          <w:szCs w:val="22"/>
          <w:lang w:val="mk-MK"/>
        </w:rPr>
        <w:t xml:space="preserve"> која врз основа на податоците од регистарот на население, податоците добиени од стопанските комори, Централниот регистар, Агенцијата за вработување и податоците од министерството за образование и наука </w:t>
      </w:r>
      <w:r w:rsidR="00290D3D" w:rsidRPr="007B6DD5">
        <w:rPr>
          <w:rFonts w:asciiTheme="minorHAnsi" w:hAnsiTheme="minorHAnsi" w:cstheme="minorHAnsi"/>
          <w:b/>
          <w:bCs/>
          <w:sz w:val="22"/>
          <w:szCs w:val="22"/>
          <w:lang w:val="mk-MK"/>
        </w:rPr>
        <w:t>ќе предвидува за какви вештини постои веројатност дека ќе се појави поголема потреба во иднина</w:t>
      </w:r>
      <w:r w:rsidR="00290D3D" w:rsidRPr="007D615B">
        <w:rPr>
          <w:rFonts w:asciiTheme="minorHAnsi" w:hAnsiTheme="minorHAnsi" w:cstheme="minorHAnsi"/>
          <w:sz w:val="22"/>
          <w:szCs w:val="22"/>
          <w:lang w:val="mk-MK"/>
        </w:rPr>
        <w:t xml:space="preserve"> и кои </w:t>
      </w:r>
      <w:r w:rsidR="00290D3D" w:rsidRPr="007B6DD5">
        <w:rPr>
          <w:rFonts w:asciiTheme="minorHAnsi" w:hAnsiTheme="minorHAnsi" w:cstheme="minorHAnsi"/>
          <w:b/>
          <w:bCs/>
          <w:sz w:val="22"/>
          <w:szCs w:val="22"/>
          <w:lang w:val="mk-MK"/>
        </w:rPr>
        <w:t xml:space="preserve">вештини веројатно нема да бидат потребни. </w:t>
      </w:r>
    </w:p>
    <w:p w14:paraId="22EB46E1" w14:textId="77777777" w:rsidR="0004497C" w:rsidRPr="007D615B" w:rsidRDefault="0004497C" w:rsidP="007B6DD5">
      <w:pPr>
        <w:spacing w:before="240"/>
        <w:ind w:firstLine="720"/>
        <w:jc w:val="both"/>
        <w:rPr>
          <w:rFonts w:asciiTheme="minorHAnsi" w:hAnsiTheme="minorHAnsi" w:cstheme="minorHAnsi"/>
          <w:color w:val="222A35" w:themeColor="text2" w:themeShade="80"/>
          <w:sz w:val="22"/>
          <w:szCs w:val="22"/>
          <w:lang w:val="mk-MK"/>
        </w:rPr>
      </w:pPr>
      <w:r w:rsidRPr="007D615B">
        <w:rPr>
          <w:rFonts w:asciiTheme="minorHAnsi" w:hAnsiTheme="minorHAnsi" w:cstheme="minorHAnsi"/>
          <w:sz w:val="22"/>
          <w:szCs w:val="22"/>
          <w:lang w:val="ru-RU"/>
        </w:rPr>
        <w:t>Овие мерки имаат за цел да ја зголемат дигиталната компетентност во сите слоеви на општеството, создавајќи инклузивно општество каде што сите граѓани, без разлика на род, етничка припадност, географска локација или физичка способност, ќе имаат еднакви можности за учество во дигиталниот свет и за активно учество во општествените и граѓанските активности</w:t>
      </w:r>
      <w:r w:rsidRPr="007D615B">
        <w:rPr>
          <w:rFonts w:asciiTheme="minorHAnsi" w:hAnsiTheme="minorHAnsi" w:cstheme="minorHAnsi"/>
          <w:color w:val="222A35" w:themeColor="text2" w:themeShade="80"/>
          <w:sz w:val="22"/>
          <w:szCs w:val="22"/>
          <w:lang w:val="ru-RU"/>
        </w:rPr>
        <w:t>.</w:t>
      </w:r>
    </w:p>
    <w:p w14:paraId="370AF8AF" w14:textId="77777777" w:rsidR="00E46746" w:rsidRPr="00B753E4" w:rsidRDefault="00E46746" w:rsidP="007B6DD5">
      <w:pPr>
        <w:spacing w:before="240"/>
        <w:jc w:val="both"/>
        <w:rPr>
          <w:rFonts w:asciiTheme="minorHAnsi" w:hAnsiTheme="minorHAnsi" w:cstheme="minorHAnsi"/>
          <w:b/>
          <w:bCs/>
          <w:color w:val="2E74B5" w:themeColor="accent1" w:themeShade="BF"/>
          <w:sz w:val="22"/>
          <w:szCs w:val="22"/>
          <w:lang w:val="ru-RU"/>
        </w:rPr>
      </w:pPr>
    </w:p>
    <w:p w14:paraId="3AF32E56" w14:textId="77777777" w:rsidR="00B14F76" w:rsidRPr="007D615B" w:rsidRDefault="0004497C" w:rsidP="007B6DD5">
      <w:pPr>
        <w:spacing w:before="240" w:after="160"/>
        <w:ind w:firstLine="720"/>
        <w:jc w:val="both"/>
        <w:rPr>
          <w:rFonts w:asciiTheme="minorHAnsi" w:hAnsiTheme="minorHAnsi" w:cstheme="minorHAnsi"/>
          <w:sz w:val="22"/>
          <w:szCs w:val="22"/>
          <w:lang w:val="mk-MK"/>
        </w:rPr>
      </w:pPr>
      <w:r w:rsidRPr="007B6DD5">
        <w:rPr>
          <w:rFonts w:asciiTheme="minorHAnsi" w:hAnsiTheme="minorHAnsi" w:cstheme="minorHAnsi"/>
          <w:b/>
          <w:bCs/>
          <w:color w:val="2E74B5" w:themeColor="accent1" w:themeShade="BF"/>
          <w:sz w:val="22"/>
          <w:szCs w:val="22"/>
          <w:lang w:val="ru-RU"/>
        </w:rPr>
        <w:t xml:space="preserve">Посебна цел </w:t>
      </w:r>
      <w:r w:rsidR="00D3308C" w:rsidRPr="007B6DD5">
        <w:rPr>
          <w:rFonts w:asciiTheme="minorHAnsi" w:hAnsiTheme="minorHAnsi" w:cstheme="minorHAnsi"/>
          <w:b/>
          <w:bCs/>
          <w:color w:val="2E74B5" w:themeColor="accent1" w:themeShade="BF"/>
          <w:sz w:val="22"/>
          <w:szCs w:val="22"/>
          <w:lang w:val="mk-MK"/>
        </w:rPr>
        <w:t>2</w:t>
      </w:r>
      <w:r w:rsidRPr="007B6DD5">
        <w:rPr>
          <w:rFonts w:asciiTheme="minorHAnsi" w:hAnsiTheme="minorHAnsi" w:cstheme="minorHAnsi"/>
          <w:b/>
          <w:bCs/>
          <w:color w:val="2E74B5" w:themeColor="accent1" w:themeShade="BF"/>
          <w:sz w:val="22"/>
          <w:szCs w:val="22"/>
          <w:lang w:val="ru-RU"/>
        </w:rPr>
        <w:t xml:space="preserve">: </w:t>
      </w:r>
      <w:r w:rsidR="007253C5" w:rsidRPr="007B6DD5">
        <w:rPr>
          <w:rFonts w:asciiTheme="minorHAnsi" w:hAnsiTheme="minorHAnsi" w:cstheme="minorHAnsi"/>
          <w:b/>
          <w:bCs/>
          <w:color w:val="2E74B5" w:themeColor="accent1" w:themeShade="BF"/>
          <w:sz w:val="22"/>
          <w:szCs w:val="22"/>
          <w:lang w:val="ru-RU"/>
        </w:rPr>
        <w:t xml:space="preserve">Унапредување на дигиталните </w:t>
      </w:r>
      <w:r w:rsidR="00B37FB5" w:rsidRPr="007B6DD5">
        <w:rPr>
          <w:rFonts w:asciiTheme="minorHAnsi" w:hAnsiTheme="minorHAnsi" w:cstheme="minorHAnsi"/>
          <w:b/>
          <w:bCs/>
          <w:color w:val="2E74B5" w:themeColor="accent1" w:themeShade="BF"/>
          <w:sz w:val="22"/>
          <w:szCs w:val="22"/>
          <w:lang w:val="ru-RU"/>
        </w:rPr>
        <w:t xml:space="preserve">компетенции </w:t>
      </w:r>
      <w:r w:rsidR="007253C5" w:rsidRPr="007B6DD5">
        <w:rPr>
          <w:rFonts w:asciiTheme="minorHAnsi" w:hAnsiTheme="minorHAnsi" w:cstheme="minorHAnsi"/>
          <w:b/>
          <w:bCs/>
          <w:color w:val="2E74B5" w:themeColor="accent1" w:themeShade="BF"/>
          <w:sz w:val="22"/>
          <w:szCs w:val="22"/>
          <w:lang w:val="ru-RU"/>
        </w:rPr>
        <w:t xml:space="preserve">кај вработените во јавниот сектор </w:t>
      </w:r>
    </w:p>
    <w:p w14:paraId="1E456E23" w14:textId="77777777" w:rsidR="00393C4C" w:rsidRPr="007D615B" w:rsidRDefault="00393C4C" w:rsidP="007B6DD5">
      <w:pPr>
        <w:spacing w:before="240" w:after="160"/>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Унапредувањето на дигиталните компетенции на јавната администрација претставува клучен предуслов за успешна дигитална трансформација и модернизација на јавните услуги. Со воведувањето на стандардизирани обуки, развој на напредни ИТ вештини, обуки за меки вештини, дигитално лидерство и континуирано учење, ќе се создаде динамична и способна јавна администрација која е подготвена да ги извршува своите задачи во дигиталната ера.</w:t>
      </w:r>
    </w:p>
    <w:p w14:paraId="689F06D6" w14:textId="77777777" w:rsidR="00A000ED" w:rsidRPr="007D615B" w:rsidRDefault="00B14F76" w:rsidP="007B6DD5">
      <w:pPr>
        <w:spacing w:before="240" w:after="16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Во тој контекст, </w:t>
      </w:r>
      <w:r w:rsidR="00A000ED" w:rsidRPr="007D615B">
        <w:rPr>
          <w:rFonts w:asciiTheme="minorHAnsi" w:hAnsiTheme="minorHAnsi" w:cstheme="minorHAnsi"/>
          <w:sz w:val="22"/>
          <w:szCs w:val="22"/>
          <w:lang w:val="mk-MK"/>
        </w:rPr>
        <w:t xml:space="preserve">овде се предвидуваат интервенции од </w:t>
      </w:r>
      <w:r w:rsidR="001C3CAD" w:rsidRPr="007D615B">
        <w:rPr>
          <w:rFonts w:asciiTheme="minorHAnsi" w:hAnsiTheme="minorHAnsi" w:cstheme="minorHAnsi"/>
          <w:sz w:val="22"/>
          <w:szCs w:val="22"/>
          <w:lang w:val="mk-MK"/>
        </w:rPr>
        <w:t>четири</w:t>
      </w:r>
      <w:r w:rsidR="00A000ED" w:rsidRPr="007D615B">
        <w:rPr>
          <w:rFonts w:asciiTheme="minorHAnsi" w:hAnsiTheme="minorHAnsi" w:cstheme="minorHAnsi"/>
          <w:sz w:val="22"/>
          <w:szCs w:val="22"/>
          <w:lang w:val="mk-MK"/>
        </w:rPr>
        <w:t xml:space="preserve"> клучни аспекти: </w:t>
      </w:r>
    </w:p>
    <w:p w14:paraId="37D61C94" w14:textId="77777777" w:rsidR="003550E9" w:rsidRPr="00B753E4" w:rsidRDefault="003550E9" w:rsidP="00C44A9A">
      <w:pPr>
        <w:pStyle w:val="ListParagraph"/>
        <w:numPr>
          <w:ilvl w:val="0"/>
          <w:numId w:val="13"/>
        </w:numPr>
        <w:ind w:left="1080" w:firstLine="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Спроведување на основни и напредни ИКТ за вработените во јавниот сектор </w:t>
      </w:r>
    </w:p>
    <w:p w14:paraId="2C1335A1" w14:textId="77777777" w:rsidR="00A000ED" w:rsidRPr="00B753E4" w:rsidRDefault="00A000ED" w:rsidP="00C44A9A">
      <w:pPr>
        <w:pStyle w:val="ListParagraph"/>
        <w:numPr>
          <w:ilvl w:val="0"/>
          <w:numId w:val="13"/>
        </w:numPr>
        <w:ind w:left="1080" w:firstLine="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Развој на електронски систем за управување со учење</w:t>
      </w:r>
      <w:r w:rsidR="00A02753" w:rsidRPr="007D615B">
        <w:rPr>
          <w:rFonts w:asciiTheme="minorHAnsi" w:hAnsiTheme="minorHAnsi" w:cstheme="minorHAnsi"/>
          <w:sz w:val="22"/>
          <w:szCs w:val="22"/>
          <w:lang w:val="mk-MK"/>
        </w:rPr>
        <w:t xml:space="preserve"> (ЛМС)</w:t>
      </w:r>
      <w:r w:rsidRPr="007D615B">
        <w:rPr>
          <w:rFonts w:asciiTheme="minorHAnsi" w:hAnsiTheme="minorHAnsi" w:cstheme="minorHAnsi"/>
          <w:sz w:val="22"/>
          <w:szCs w:val="22"/>
          <w:lang w:val="mk-MK"/>
        </w:rPr>
        <w:t xml:space="preserve"> и креирање на соодветни материјали </w:t>
      </w:r>
    </w:p>
    <w:p w14:paraId="77FD2F7C" w14:textId="77777777" w:rsidR="00F71F15" w:rsidRPr="00F71F15" w:rsidRDefault="00A000ED" w:rsidP="00C44A9A">
      <w:pPr>
        <w:pStyle w:val="ListParagraph"/>
        <w:numPr>
          <w:ilvl w:val="0"/>
          <w:numId w:val="13"/>
        </w:numPr>
        <w:ind w:left="1080" w:firstLine="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Препознавање на сертификатите во областа на ИКТ како можност за кариерен напредок во јавниот сектор</w:t>
      </w:r>
    </w:p>
    <w:p w14:paraId="4713AB9F" w14:textId="77777777" w:rsidR="00A000ED" w:rsidRPr="00F71F15" w:rsidRDefault="00EA06E4" w:rsidP="00C44A9A">
      <w:pPr>
        <w:pStyle w:val="ListParagraph"/>
        <w:numPr>
          <w:ilvl w:val="0"/>
          <w:numId w:val="13"/>
        </w:numPr>
        <w:ind w:left="1080" w:firstLine="0"/>
        <w:jc w:val="both"/>
        <w:rPr>
          <w:rFonts w:asciiTheme="minorHAnsi" w:hAnsiTheme="minorHAnsi" w:cstheme="minorHAnsi"/>
          <w:sz w:val="22"/>
          <w:szCs w:val="22"/>
          <w:lang w:val="ru-RU"/>
        </w:rPr>
      </w:pPr>
      <w:r w:rsidRPr="00F71F15">
        <w:rPr>
          <w:rFonts w:asciiTheme="minorHAnsi" w:hAnsiTheme="minorHAnsi" w:cstheme="minorHAnsi"/>
          <w:sz w:val="22"/>
          <w:szCs w:val="22"/>
          <w:lang w:val="mk-MK"/>
        </w:rPr>
        <w:lastRenderedPageBreak/>
        <w:t>Промена на административната културата со цел интегрирање на информатичко-комуникациските технологии</w:t>
      </w:r>
    </w:p>
    <w:p w14:paraId="58ABCB1A" w14:textId="631FB328" w:rsidR="00A826B6" w:rsidRPr="007B6DD5" w:rsidRDefault="003550E9" w:rsidP="007B6DD5">
      <w:pPr>
        <w:spacing w:before="240" w:after="160"/>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 xml:space="preserve">Земајќи ги предвид надлежностите на ресорното министерство и потребите за унапредување на дигиталните компетенции на севкупната работна сила во администрацијата, во рамките на Секторот за дигитални вештини и иновации, а во соработка со засегнати чинители, ќе се создадат едукативни модели – курикулуми кои опфаќаат повеќе поврзани сетови на обука: </w:t>
      </w:r>
      <w:r w:rsidRPr="00B753E4">
        <w:rPr>
          <w:rFonts w:asciiTheme="minorHAnsi" w:hAnsiTheme="minorHAnsi" w:cstheme="minorHAnsi"/>
          <w:b/>
          <w:bCs/>
          <w:sz w:val="22"/>
          <w:szCs w:val="22"/>
          <w:lang w:val="ru-RU"/>
        </w:rPr>
        <w:t>основни модули за ИТ вештини</w:t>
      </w:r>
      <w:r w:rsidRPr="00B753E4">
        <w:rPr>
          <w:rFonts w:asciiTheme="minorHAnsi" w:hAnsiTheme="minorHAnsi" w:cstheme="minorHAnsi"/>
          <w:sz w:val="22"/>
          <w:szCs w:val="22"/>
          <w:lang w:val="ru-RU"/>
        </w:rPr>
        <w:t xml:space="preserve"> неопходни за канцелариско работење (</w:t>
      </w:r>
      <w:r w:rsidRPr="007D615B">
        <w:rPr>
          <w:rFonts w:asciiTheme="minorHAnsi" w:hAnsiTheme="minorHAnsi" w:cstheme="minorHAnsi"/>
          <w:sz w:val="22"/>
          <w:szCs w:val="22"/>
          <w:lang w:val="en-GB"/>
        </w:rPr>
        <w:t>Word</w:t>
      </w:r>
      <w:r w:rsidRPr="00B753E4">
        <w:rPr>
          <w:rFonts w:asciiTheme="minorHAnsi" w:hAnsiTheme="minorHAnsi" w:cstheme="minorHAnsi"/>
          <w:sz w:val="22"/>
          <w:szCs w:val="22"/>
          <w:lang w:val="ru-RU"/>
        </w:rPr>
        <w:t xml:space="preserve">, </w:t>
      </w:r>
      <w:r w:rsidRPr="007D615B">
        <w:rPr>
          <w:rFonts w:asciiTheme="minorHAnsi" w:hAnsiTheme="minorHAnsi" w:cstheme="minorHAnsi"/>
          <w:sz w:val="22"/>
          <w:szCs w:val="22"/>
          <w:lang w:val="en-GB"/>
        </w:rPr>
        <w:t>Excel</w:t>
      </w:r>
      <w:r w:rsidRPr="00B753E4">
        <w:rPr>
          <w:rFonts w:asciiTheme="minorHAnsi" w:hAnsiTheme="minorHAnsi" w:cstheme="minorHAnsi"/>
          <w:sz w:val="22"/>
          <w:szCs w:val="22"/>
          <w:lang w:val="ru-RU"/>
        </w:rPr>
        <w:t xml:space="preserve">, </w:t>
      </w:r>
      <w:r w:rsidRPr="007D615B">
        <w:rPr>
          <w:rFonts w:asciiTheme="minorHAnsi" w:hAnsiTheme="minorHAnsi" w:cstheme="minorHAnsi"/>
          <w:sz w:val="22"/>
          <w:szCs w:val="22"/>
          <w:lang w:val="en-GB"/>
        </w:rPr>
        <w:t>PowerPoint</w:t>
      </w:r>
      <w:r w:rsidRPr="00B753E4">
        <w:rPr>
          <w:rFonts w:asciiTheme="minorHAnsi" w:hAnsiTheme="minorHAnsi" w:cstheme="minorHAnsi"/>
          <w:sz w:val="22"/>
          <w:szCs w:val="22"/>
          <w:lang w:val="ru-RU"/>
        </w:rPr>
        <w:t xml:space="preserve"> и други софтвери за продуктивност) наменети во сетот за генерички обуки за административни службеници кои ги спроведува Министерството за јавна администрација; потоа хоризонтално поврзани сетови на обуки за интероперабилност, регистар на население, различни регистри, примена на законската рамка за размена на податоци, портал за електронски услуги и други курикуми.</w:t>
      </w:r>
      <w:r w:rsidRPr="007D615B">
        <w:rPr>
          <w:rFonts w:asciiTheme="minorHAnsi" w:hAnsiTheme="minorHAnsi" w:cstheme="minorHAnsi"/>
          <w:sz w:val="22"/>
          <w:szCs w:val="22"/>
          <w:lang w:val="mk-MK"/>
        </w:rPr>
        <w:t xml:space="preserve"> Паралелно, ќе се спроведуваат обуки за развој и на напредни ИКТ вештини, кои согласно потребите на институциите ќе помогнат при </w:t>
      </w:r>
      <w:r w:rsidRPr="007B6DD5">
        <w:rPr>
          <w:rFonts w:asciiTheme="minorHAnsi" w:hAnsiTheme="minorHAnsi" w:cstheme="minorHAnsi"/>
          <w:b/>
          <w:bCs/>
          <w:sz w:val="22"/>
          <w:szCs w:val="22"/>
          <w:lang w:val="mk-MK"/>
        </w:rPr>
        <w:t xml:space="preserve">преквалификација </w:t>
      </w:r>
      <w:r w:rsidR="007A2158" w:rsidRPr="007D615B">
        <w:rPr>
          <w:rFonts w:asciiTheme="minorHAnsi" w:hAnsiTheme="minorHAnsi" w:cstheme="minorHAnsi"/>
          <w:b/>
          <w:bCs/>
          <w:sz w:val="22"/>
          <w:szCs w:val="22"/>
          <w:lang w:val="mk-MK"/>
        </w:rPr>
        <w:t xml:space="preserve">и доквалификација </w:t>
      </w:r>
      <w:r w:rsidRPr="007B6DD5">
        <w:rPr>
          <w:rFonts w:asciiTheme="minorHAnsi" w:hAnsiTheme="minorHAnsi" w:cstheme="minorHAnsi"/>
          <w:b/>
          <w:bCs/>
          <w:sz w:val="22"/>
          <w:szCs w:val="22"/>
          <w:lang w:val="mk-MK"/>
        </w:rPr>
        <w:t>на вработените во институциите</w:t>
      </w:r>
      <w:r w:rsidRPr="007D615B">
        <w:rPr>
          <w:rFonts w:asciiTheme="minorHAnsi" w:hAnsiTheme="minorHAnsi" w:cstheme="minorHAnsi"/>
          <w:sz w:val="22"/>
          <w:szCs w:val="22"/>
          <w:lang w:val="mk-MK"/>
        </w:rPr>
        <w:t xml:space="preserve"> и </w:t>
      </w:r>
      <w:r w:rsidRPr="007B6DD5">
        <w:rPr>
          <w:rFonts w:asciiTheme="minorHAnsi" w:hAnsiTheme="minorHAnsi" w:cstheme="minorHAnsi"/>
          <w:b/>
          <w:bCs/>
          <w:sz w:val="22"/>
          <w:szCs w:val="22"/>
          <w:lang w:val="mk-MK"/>
        </w:rPr>
        <w:t>зајакнување на институционалните капацитети за управување со ИКТ проекти но и техничкото спроведување</w:t>
      </w:r>
      <w:r w:rsidRPr="007D615B">
        <w:rPr>
          <w:rFonts w:asciiTheme="minorHAnsi" w:hAnsiTheme="minorHAnsi" w:cstheme="minorHAnsi"/>
          <w:b/>
          <w:bCs/>
          <w:sz w:val="22"/>
          <w:szCs w:val="22"/>
          <w:lang w:val="mk-MK"/>
        </w:rPr>
        <w:t xml:space="preserve"> на ИКТ проектите</w:t>
      </w:r>
      <w:r w:rsidRPr="007B6DD5">
        <w:rPr>
          <w:rFonts w:asciiTheme="minorHAnsi" w:hAnsiTheme="minorHAnsi" w:cstheme="minorHAnsi"/>
          <w:b/>
          <w:bCs/>
          <w:sz w:val="22"/>
          <w:szCs w:val="22"/>
          <w:lang w:val="mk-MK"/>
        </w:rPr>
        <w:t xml:space="preserve">. </w:t>
      </w:r>
      <w:r w:rsidR="00A826B6" w:rsidRPr="007D615B">
        <w:rPr>
          <w:rFonts w:asciiTheme="minorHAnsi" w:hAnsiTheme="minorHAnsi" w:cstheme="minorHAnsi"/>
          <w:sz w:val="22"/>
          <w:szCs w:val="22"/>
          <w:lang w:val="mk-MK"/>
        </w:rPr>
        <w:t xml:space="preserve">Во тој контекст, на вработените во ИТ секторите ќе се овозможи </w:t>
      </w:r>
      <w:r w:rsidR="00A826B6" w:rsidRPr="00B753E4">
        <w:rPr>
          <w:rFonts w:asciiTheme="minorHAnsi" w:hAnsiTheme="minorHAnsi" w:cstheme="minorHAnsi"/>
          <w:sz w:val="22"/>
          <w:szCs w:val="22"/>
          <w:lang w:val="ru-RU"/>
        </w:rPr>
        <w:t xml:space="preserve"> континуирано усовршување во области како што се вештачка интелигенција (</w:t>
      </w:r>
      <w:r w:rsidR="00A01E3F">
        <w:rPr>
          <w:rFonts w:asciiTheme="minorHAnsi" w:hAnsiTheme="minorHAnsi" w:cstheme="minorHAnsi"/>
          <w:sz w:val="22"/>
          <w:szCs w:val="22"/>
          <w:lang w:val="mk-MK"/>
        </w:rPr>
        <w:t>ВИ</w:t>
      </w:r>
      <w:r w:rsidR="00A826B6" w:rsidRPr="00B753E4">
        <w:rPr>
          <w:rFonts w:asciiTheme="minorHAnsi" w:hAnsiTheme="minorHAnsi" w:cstheme="minorHAnsi"/>
          <w:sz w:val="22"/>
          <w:szCs w:val="22"/>
          <w:lang w:val="ru-RU"/>
        </w:rPr>
        <w:t>), интернет на работи (</w:t>
      </w:r>
      <w:r w:rsidR="00A01E3F">
        <w:rPr>
          <w:rFonts w:asciiTheme="minorHAnsi" w:hAnsiTheme="minorHAnsi" w:cstheme="minorHAnsi"/>
          <w:sz w:val="22"/>
          <w:szCs w:val="22"/>
          <w:lang w:val="mk-MK"/>
        </w:rPr>
        <w:t>ИоТ</w:t>
      </w:r>
      <w:r w:rsidR="00A826B6" w:rsidRPr="00B753E4">
        <w:rPr>
          <w:rFonts w:asciiTheme="minorHAnsi" w:hAnsiTheme="minorHAnsi" w:cstheme="minorHAnsi"/>
          <w:sz w:val="22"/>
          <w:szCs w:val="22"/>
          <w:lang w:val="ru-RU"/>
        </w:rPr>
        <w:t xml:space="preserve">), </w:t>
      </w:r>
      <w:r w:rsidR="00A826B6" w:rsidRPr="007D615B">
        <w:rPr>
          <w:rFonts w:asciiTheme="minorHAnsi" w:hAnsiTheme="minorHAnsi" w:cstheme="minorHAnsi"/>
          <w:sz w:val="22"/>
          <w:szCs w:val="22"/>
          <w:lang w:val="mk-MK"/>
        </w:rPr>
        <w:t xml:space="preserve">облак </w:t>
      </w:r>
      <w:r w:rsidR="00A826B6" w:rsidRPr="00B753E4">
        <w:rPr>
          <w:rFonts w:asciiTheme="minorHAnsi" w:hAnsiTheme="minorHAnsi" w:cstheme="minorHAnsi"/>
          <w:sz w:val="22"/>
          <w:szCs w:val="22"/>
          <w:lang w:val="ru-RU"/>
        </w:rPr>
        <w:t xml:space="preserve">технологии, големи податоци, роботика, блокчејн и сајбер-безбедност, </w:t>
      </w:r>
      <w:r w:rsidR="00A826B6" w:rsidRPr="007D615B">
        <w:rPr>
          <w:rFonts w:asciiTheme="minorHAnsi" w:hAnsiTheme="minorHAnsi" w:cstheme="minorHAnsi"/>
          <w:sz w:val="22"/>
          <w:szCs w:val="22"/>
          <w:lang w:val="mk-MK"/>
        </w:rPr>
        <w:t xml:space="preserve">а на оние кои се заинтересирани за преквалификација би им се обезбедиле обуки (таканаречени академии) </w:t>
      </w:r>
      <w:r w:rsidR="00A826B6" w:rsidRPr="00B753E4">
        <w:rPr>
          <w:rFonts w:asciiTheme="minorHAnsi" w:hAnsiTheme="minorHAnsi" w:cstheme="minorHAnsi"/>
          <w:sz w:val="22"/>
          <w:szCs w:val="22"/>
          <w:lang w:val="ru-RU"/>
        </w:rPr>
        <w:t>за управување со ИТ проекти</w:t>
      </w:r>
      <w:r w:rsidR="00A826B6" w:rsidRPr="007D615B">
        <w:rPr>
          <w:rFonts w:asciiTheme="minorHAnsi" w:hAnsiTheme="minorHAnsi" w:cstheme="minorHAnsi"/>
          <w:sz w:val="22"/>
          <w:szCs w:val="22"/>
          <w:lang w:val="mk-MK"/>
        </w:rPr>
        <w:t>, веб развој (</w:t>
      </w:r>
      <w:r w:rsidR="00A826B6" w:rsidRPr="007D615B">
        <w:rPr>
          <w:rFonts w:asciiTheme="minorHAnsi" w:hAnsiTheme="minorHAnsi" w:cstheme="minorHAnsi"/>
          <w:sz w:val="22"/>
          <w:szCs w:val="22"/>
        </w:rPr>
        <w:t>web</w:t>
      </w:r>
      <w:r w:rsidR="009D6A5E">
        <w:rPr>
          <w:rFonts w:asciiTheme="minorHAnsi" w:hAnsiTheme="minorHAnsi" w:cstheme="minorHAnsi"/>
          <w:sz w:val="22"/>
          <w:szCs w:val="22"/>
        </w:rPr>
        <w:t xml:space="preserve"> </w:t>
      </w:r>
      <w:r w:rsidR="00A826B6" w:rsidRPr="007D615B">
        <w:rPr>
          <w:rFonts w:asciiTheme="minorHAnsi" w:hAnsiTheme="minorHAnsi" w:cstheme="minorHAnsi"/>
          <w:sz w:val="22"/>
          <w:szCs w:val="22"/>
        </w:rPr>
        <w:t>development</w:t>
      </w:r>
      <w:r w:rsidR="00A826B6" w:rsidRPr="00B753E4">
        <w:rPr>
          <w:rFonts w:asciiTheme="minorHAnsi" w:hAnsiTheme="minorHAnsi" w:cstheme="minorHAnsi"/>
          <w:sz w:val="22"/>
          <w:szCs w:val="22"/>
          <w:lang w:val="ru-RU"/>
        </w:rPr>
        <w:t xml:space="preserve">), </w:t>
      </w:r>
      <w:r w:rsidR="00A826B6" w:rsidRPr="007D615B">
        <w:rPr>
          <w:rFonts w:asciiTheme="minorHAnsi" w:hAnsiTheme="minorHAnsi" w:cstheme="minorHAnsi"/>
          <w:sz w:val="22"/>
          <w:szCs w:val="22"/>
          <w:lang w:val="mk-MK"/>
        </w:rPr>
        <w:t>софтвер тестери, веб дизајн и други, согласно потребите на институциите</w:t>
      </w:r>
      <w:r w:rsidR="00A826B6" w:rsidRPr="00B753E4">
        <w:rPr>
          <w:rFonts w:asciiTheme="minorHAnsi" w:hAnsiTheme="minorHAnsi" w:cstheme="minorHAnsi"/>
          <w:sz w:val="22"/>
          <w:szCs w:val="22"/>
          <w:lang w:val="ru-RU"/>
        </w:rPr>
        <w:t>.</w:t>
      </w:r>
    </w:p>
    <w:p w14:paraId="519B8434" w14:textId="4D328901" w:rsidR="00A000ED" w:rsidRPr="007D615B" w:rsidRDefault="00A02753" w:rsidP="007B6DD5">
      <w:pPr>
        <w:spacing w:before="240" w:after="160"/>
        <w:ind w:firstLine="720"/>
        <w:jc w:val="both"/>
        <w:rPr>
          <w:rFonts w:asciiTheme="minorHAnsi" w:hAnsiTheme="minorHAnsi" w:cstheme="minorHAnsi"/>
          <w:sz w:val="22"/>
          <w:szCs w:val="22"/>
          <w:lang w:val="mk-MK"/>
        </w:rPr>
      </w:pPr>
      <w:r w:rsidRPr="007B6DD5">
        <w:rPr>
          <w:rFonts w:asciiTheme="minorHAnsi" w:hAnsiTheme="minorHAnsi" w:cstheme="minorHAnsi"/>
          <w:b/>
          <w:bCs/>
          <w:sz w:val="22"/>
          <w:szCs w:val="22"/>
          <w:lang w:val="mk-MK"/>
        </w:rPr>
        <w:t>Систем</w:t>
      </w:r>
      <w:r w:rsidR="002B18BD" w:rsidRPr="007B6DD5">
        <w:rPr>
          <w:rFonts w:asciiTheme="minorHAnsi" w:hAnsiTheme="minorHAnsi" w:cstheme="minorHAnsi"/>
          <w:b/>
          <w:bCs/>
          <w:sz w:val="22"/>
          <w:szCs w:val="22"/>
          <w:lang w:val="mk-MK"/>
        </w:rPr>
        <w:t>от</w:t>
      </w:r>
      <w:r w:rsidRPr="007B6DD5">
        <w:rPr>
          <w:rFonts w:asciiTheme="minorHAnsi" w:hAnsiTheme="minorHAnsi" w:cstheme="minorHAnsi"/>
          <w:b/>
          <w:bCs/>
          <w:sz w:val="22"/>
          <w:szCs w:val="22"/>
          <w:lang w:val="mk-MK"/>
        </w:rPr>
        <w:t xml:space="preserve"> за управување со учењето (</w:t>
      </w:r>
      <w:r w:rsidR="00E952DA">
        <w:rPr>
          <w:rFonts w:asciiTheme="minorHAnsi" w:hAnsiTheme="minorHAnsi" w:cstheme="minorHAnsi"/>
          <w:b/>
          <w:bCs/>
          <w:sz w:val="22"/>
          <w:szCs w:val="22"/>
          <w:lang w:val="mk-MK"/>
        </w:rPr>
        <w:t>ЛМС</w:t>
      </w:r>
      <w:r w:rsidRPr="007B6DD5">
        <w:rPr>
          <w:rFonts w:asciiTheme="minorHAnsi" w:hAnsiTheme="minorHAnsi" w:cstheme="minorHAnsi"/>
          <w:b/>
          <w:bCs/>
          <w:sz w:val="22"/>
          <w:szCs w:val="22"/>
          <w:lang w:val="mk-MK"/>
        </w:rPr>
        <w:t>)</w:t>
      </w:r>
      <w:r w:rsidRPr="007D615B">
        <w:rPr>
          <w:rFonts w:asciiTheme="minorHAnsi" w:hAnsiTheme="minorHAnsi" w:cstheme="minorHAnsi"/>
          <w:sz w:val="22"/>
          <w:szCs w:val="22"/>
          <w:lang w:val="mk-MK"/>
        </w:rPr>
        <w:t xml:space="preserve"> ќе го олесни</w:t>
      </w:r>
      <w:r w:rsidR="00E952DA">
        <w:rPr>
          <w:rFonts w:asciiTheme="minorHAnsi" w:hAnsiTheme="minorHAnsi" w:cstheme="minorHAnsi"/>
          <w:sz w:val="22"/>
          <w:szCs w:val="22"/>
          <w:lang w:val="mk-MK"/>
        </w:rPr>
        <w:t xml:space="preserve"> </w:t>
      </w:r>
      <w:r w:rsidR="002B18BD" w:rsidRPr="007D615B">
        <w:rPr>
          <w:rFonts w:asciiTheme="minorHAnsi" w:hAnsiTheme="minorHAnsi" w:cstheme="minorHAnsi"/>
          <w:sz w:val="22"/>
          <w:szCs w:val="22"/>
          <w:lang w:val="mk-MK"/>
        </w:rPr>
        <w:t>самостојното</w:t>
      </w:r>
      <w:r w:rsidRPr="007D615B">
        <w:rPr>
          <w:rFonts w:asciiTheme="minorHAnsi" w:hAnsiTheme="minorHAnsi" w:cstheme="minorHAnsi"/>
          <w:sz w:val="22"/>
          <w:szCs w:val="22"/>
          <w:lang w:val="mk-MK"/>
        </w:rPr>
        <w:t xml:space="preserve"> учење</w:t>
      </w:r>
      <w:r w:rsidR="002B18BD" w:rsidRPr="007D615B">
        <w:rPr>
          <w:rFonts w:asciiTheme="minorHAnsi" w:hAnsiTheme="minorHAnsi" w:cstheme="minorHAnsi"/>
          <w:sz w:val="22"/>
          <w:szCs w:val="22"/>
          <w:lang w:val="mk-MK"/>
        </w:rPr>
        <w:t xml:space="preserve"> и ќе овозможи прогрес кој одговара на можностите </w:t>
      </w:r>
      <w:r w:rsidR="00C23E79" w:rsidRPr="007D615B">
        <w:rPr>
          <w:rFonts w:asciiTheme="minorHAnsi" w:hAnsiTheme="minorHAnsi" w:cstheme="minorHAnsi"/>
          <w:sz w:val="22"/>
          <w:szCs w:val="22"/>
          <w:lang w:val="mk-MK"/>
        </w:rPr>
        <w:t xml:space="preserve">и времето со кое располагаат </w:t>
      </w:r>
      <w:r w:rsidR="002B18BD" w:rsidRPr="007D615B">
        <w:rPr>
          <w:rFonts w:asciiTheme="minorHAnsi" w:hAnsiTheme="minorHAnsi" w:cstheme="minorHAnsi"/>
          <w:sz w:val="22"/>
          <w:szCs w:val="22"/>
          <w:lang w:val="mk-MK"/>
        </w:rPr>
        <w:t xml:space="preserve">административните службеници. На системот ќе се креираат </w:t>
      </w:r>
      <w:r w:rsidR="00C23E79" w:rsidRPr="007D615B">
        <w:rPr>
          <w:rFonts w:asciiTheme="minorHAnsi" w:hAnsiTheme="minorHAnsi" w:cstheme="minorHAnsi"/>
          <w:sz w:val="22"/>
          <w:szCs w:val="22"/>
          <w:lang w:val="mk-MK"/>
        </w:rPr>
        <w:t xml:space="preserve">а) </w:t>
      </w:r>
      <w:r w:rsidR="002B18BD" w:rsidRPr="007D615B">
        <w:rPr>
          <w:rFonts w:asciiTheme="minorHAnsi" w:hAnsiTheme="minorHAnsi" w:cstheme="minorHAnsi"/>
          <w:sz w:val="22"/>
          <w:szCs w:val="22"/>
          <w:lang w:val="mk-MK"/>
        </w:rPr>
        <w:t xml:space="preserve">обуки </w:t>
      </w:r>
      <w:r w:rsidRPr="007D615B">
        <w:rPr>
          <w:rFonts w:asciiTheme="minorHAnsi" w:hAnsiTheme="minorHAnsi" w:cstheme="minorHAnsi"/>
          <w:sz w:val="22"/>
          <w:szCs w:val="22"/>
          <w:lang w:val="mk-MK"/>
        </w:rPr>
        <w:t xml:space="preserve">за </w:t>
      </w:r>
      <w:r w:rsidR="002B18BD" w:rsidRPr="007D615B">
        <w:rPr>
          <w:rFonts w:asciiTheme="minorHAnsi" w:hAnsiTheme="minorHAnsi" w:cstheme="minorHAnsi"/>
          <w:sz w:val="22"/>
          <w:szCs w:val="22"/>
          <w:lang w:val="mk-MK"/>
        </w:rPr>
        <w:t xml:space="preserve">различни софтвери за </w:t>
      </w:r>
      <w:r w:rsidR="00C23E79" w:rsidRPr="007D615B">
        <w:rPr>
          <w:rFonts w:asciiTheme="minorHAnsi" w:hAnsiTheme="minorHAnsi" w:cstheme="minorHAnsi"/>
          <w:sz w:val="22"/>
          <w:szCs w:val="22"/>
          <w:lang w:val="mk-MK"/>
        </w:rPr>
        <w:t>процесирање на текстови и слики, презентации, употреба на интернет и сл</w:t>
      </w:r>
      <w:r w:rsidR="00C23E79" w:rsidRPr="00B753E4">
        <w:rPr>
          <w:rFonts w:asciiTheme="minorHAnsi" w:hAnsiTheme="minorHAnsi" w:cstheme="minorHAnsi"/>
          <w:sz w:val="22"/>
          <w:szCs w:val="22"/>
          <w:lang w:val="ru-RU"/>
        </w:rPr>
        <w:t xml:space="preserve">; </w:t>
      </w:r>
      <w:r w:rsidR="00C23E79" w:rsidRPr="007D615B">
        <w:rPr>
          <w:rFonts w:asciiTheme="minorHAnsi" w:hAnsiTheme="minorHAnsi" w:cstheme="minorHAnsi"/>
          <w:sz w:val="22"/>
          <w:szCs w:val="22"/>
          <w:lang w:val="mk-MK"/>
        </w:rPr>
        <w:t xml:space="preserve">б) </w:t>
      </w:r>
      <w:r w:rsidR="002B18BD" w:rsidRPr="007D615B">
        <w:rPr>
          <w:rFonts w:asciiTheme="minorHAnsi" w:hAnsiTheme="minorHAnsi" w:cstheme="minorHAnsi"/>
          <w:sz w:val="22"/>
          <w:szCs w:val="22"/>
          <w:lang w:val="mk-MK"/>
        </w:rPr>
        <w:t xml:space="preserve">обуки за </w:t>
      </w:r>
      <w:r w:rsidRPr="007D615B">
        <w:rPr>
          <w:rFonts w:asciiTheme="minorHAnsi" w:hAnsiTheme="minorHAnsi" w:cstheme="minorHAnsi"/>
          <w:sz w:val="22"/>
          <w:szCs w:val="22"/>
          <w:lang w:val="mk-MK"/>
        </w:rPr>
        <w:t>напредни ИКТ вештини</w:t>
      </w:r>
      <w:r w:rsidR="00C23E79" w:rsidRPr="00B753E4">
        <w:rPr>
          <w:rFonts w:asciiTheme="minorHAnsi" w:hAnsiTheme="minorHAnsi" w:cstheme="minorHAnsi"/>
          <w:sz w:val="22"/>
          <w:szCs w:val="22"/>
          <w:lang w:val="ru-RU"/>
        </w:rPr>
        <w:t xml:space="preserve">; </w:t>
      </w:r>
      <w:r w:rsidR="00C23E79" w:rsidRPr="007D615B">
        <w:rPr>
          <w:rFonts w:asciiTheme="minorHAnsi" w:hAnsiTheme="minorHAnsi" w:cstheme="minorHAnsi"/>
          <w:sz w:val="22"/>
          <w:szCs w:val="22"/>
          <w:lang w:val="mk-MK"/>
        </w:rPr>
        <w:t>в) обуки за отворени податоци и други тематски обуки</w:t>
      </w:r>
      <w:r w:rsidR="00C23E79" w:rsidRPr="00B753E4">
        <w:rPr>
          <w:rFonts w:asciiTheme="minorHAnsi" w:hAnsiTheme="minorHAnsi" w:cstheme="minorHAnsi"/>
          <w:sz w:val="22"/>
          <w:szCs w:val="22"/>
          <w:lang w:val="ru-RU"/>
        </w:rPr>
        <w:t xml:space="preserve">; </w:t>
      </w:r>
      <w:r w:rsidR="00C23E79" w:rsidRPr="007D615B">
        <w:rPr>
          <w:rFonts w:asciiTheme="minorHAnsi" w:hAnsiTheme="minorHAnsi" w:cstheme="minorHAnsi"/>
          <w:sz w:val="22"/>
          <w:szCs w:val="22"/>
          <w:lang w:val="mk-MK"/>
        </w:rPr>
        <w:t>и г) обуки за</w:t>
      </w:r>
      <w:r w:rsidRPr="007D615B">
        <w:rPr>
          <w:rFonts w:asciiTheme="minorHAnsi" w:hAnsiTheme="minorHAnsi" w:cstheme="minorHAnsi"/>
          <w:sz w:val="22"/>
          <w:szCs w:val="22"/>
          <w:lang w:val="mk-MK"/>
        </w:rPr>
        <w:t xml:space="preserve"> институционални</w:t>
      </w:r>
      <w:r w:rsidR="002B18BD" w:rsidRPr="007D615B">
        <w:rPr>
          <w:rFonts w:asciiTheme="minorHAnsi" w:hAnsiTheme="minorHAnsi" w:cstheme="minorHAnsi"/>
          <w:sz w:val="22"/>
          <w:szCs w:val="22"/>
          <w:lang w:val="mk-MK"/>
        </w:rPr>
        <w:t>те хоризонтални</w:t>
      </w:r>
      <w:r w:rsidRPr="007D615B">
        <w:rPr>
          <w:rFonts w:asciiTheme="minorHAnsi" w:hAnsiTheme="minorHAnsi" w:cstheme="minorHAnsi"/>
          <w:sz w:val="22"/>
          <w:szCs w:val="22"/>
          <w:lang w:val="mk-MK"/>
        </w:rPr>
        <w:t xml:space="preserve"> системи. Содржината ќе ја </w:t>
      </w:r>
      <w:r w:rsidR="002B18BD" w:rsidRPr="007D615B">
        <w:rPr>
          <w:rFonts w:asciiTheme="minorHAnsi" w:hAnsiTheme="minorHAnsi" w:cstheme="minorHAnsi"/>
          <w:sz w:val="22"/>
          <w:szCs w:val="22"/>
          <w:lang w:val="mk-MK"/>
        </w:rPr>
        <w:t xml:space="preserve">креира Министерството за дигитална трансформација </w:t>
      </w:r>
      <w:r w:rsidRPr="007D615B">
        <w:rPr>
          <w:rFonts w:asciiTheme="minorHAnsi" w:hAnsiTheme="minorHAnsi" w:cstheme="minorHAnsi"/>
          <w:sz w:val="22"/>
          <w:szCs w:val="22"/>
          <w:lang w:val="mk-MK"/>
        </w:rPr>
        <w:t xml:space="preserve">во соработка со други релевантни министерства. Дополнително, </w:t>
      </w:r>
      <w:r w:rsidR="002B18BD" w:rsidRPr="007D615B">
        <w:rPr>
          <w:rFonts w:asciiTheme="minorHAnsi" w:hAnsiTheme="minorHAnsi" w:cstheme="minorHAnsi"/>
          <w:sz w:val="22"/>
          <w:szCs w:val="22"/>
          <w:lang w:val="mk-MK"/>
        </w:rPr>
        <w:t>системот</w:t>
      </w:r>
      <w:r w:rsidRPr="007D615B">
        <w:rPr>
          <w:rFonts w:asciiTheme="minorHAnsi" w:hAnsiTheme="minorHAnsi" w:cstheme="minorHAnsi"/>
          <w:sz w:val="22"/>
          <w:szCs w:val="22"/>
          <w:lang w:val="mk-MK"/>
        </w:rPr>
        <w:t xml:space="preserve"> ќе вклучува </w:t>
      </w:r>
      <w:r w:rsidRPr="007B6DD5">
        <w:rPr>
          <w:rFonts w:asciiTheme="minorHAnsi" w:hAnsiTheme="minorHAnsi" w:cstheme="minorHAnsi"/>
          <w:b/>
          <w:bCs/>
          <w:sz w:val="22"/>
          <w:szCs w:val="22"/>
          <w:lang w:val="mk-MK"/>
        </w:rPr>
        <w:t>алатки</w:t>
      </w:r>
      <w:r w:rsidR="004D363D">
        <w:rPr>
          <w:rFonts w:asciiTheme="minorHAnsi" w:hAnsiTheme="minorHAnsi" w:cstheme="minorHAnsi"/>
          <w:b/>
          <w:bCs/>
          <w:sz w:val="22"/>
          <w:szCs w:val="22"/>
          <w:lang w:val="mk-MK"/>
        </w:rPr>
        <w:t xml:space="preserve"> за самооценување</w:t>
      </w:r>
      <w:r w:rsidR="00771EBA">
        <w:rPr>
          <w:rFonts w:asciiTheme="minorHAnsi" w:hAnsiTheme="minorHAnsi" w:cstheme="minorHAnsi"/>
          <w:b/>
          <w:bCs/>
          <w:sz w:val="22"/>
          <w:szCs w:val="22"/>
          <w:lang w:val="mk-MK"/>
        </w:rPr>
        <w:t xml:space="preserve"> и </w:t>
      </w:r>
      <w:r w:rsidR="004D363D">
        <w:rPr>
          <w:rFonts w:asciiTheme="minorHAnsi" w:hAnsiTheme="minorHAnsi" w:cstheme="minorHAnsi"/>
          <w:b/>
          <w:bCs/>
          <w:sz w:val="22"/>
          <w:szCs w:val="22"/>
          <w:lang w:val="mk-MK"/>
        </w:rPr>
        <w:t>алатки</w:t>
      </w:r>
      <w:r w:rsidRPr="007B6DD5">
        <w:rPr>
          <w:rFonts w:asciiTheme="minorHAnsi" w:hAnsiTheme="minorHAnsi" w:cstheme="minorHAnsi"/>
          <w:b/>
          <w:bCs/>
          <w:sz w:val="22"/>
          <w:szCs w:val="22"/>
          <w:lang w:val="mk-MK"/>
        </w:rPr>
        <w:t xml:space="preserve"> за следење на напредокот,</w:t>
      </w:r>
      <w:r w:rsidRPr="007D615B">
        <w:rPr>
          <w:rFonts w:asciiTheme="minorHAnsi" w:hAnsiTheme="minorHAnsi" w:cstheme="minorHAnsi"/>
          <w:sz w:val="22"/>
          <w:szCs w:val="22"/>
          <w:lang w:val="mk-MK"/>
        </w:rPr>
        <w:t xml:space="preserve"> овозможувајќи мерење на резултатите од учењето и ефективноста на програмата за обука за подобрување на дигиталните компетенции за административниот персонал.</w:t>
      </w:r>
    </w:p>
    <w:p w14:paraId="562B9DF9" w14:textId="77777777" w:rsidR="002B18BD" w:rsidRPr="007D615B" w:rsidRDefault="00E75150" w:rsidP="007B6DD5">
      <w:pPr>
        <w:spacing w:before="240" w:after="16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З</w:t>
      </w:r>
      <w:r w:rsidR="00A826B6" w:rsidRPr="007D615B">
        <w:rPr>
          <w:rFonts w:asciiTheme="minorHAnsi" w:hAnsiTheme="minorHAnsi" w:cstheme="minorHAnsi"/>
          <w:sz w:val="22"/>
          <w:szCs w:val="22"/>
          <w:lang w:val="mk-MK"/>
        </w:rPr>
        <w:t>аради потребата да се мотивираат за посета и успешно завршување на овие обуки</w:t>
      </w:r>
      <w:r w:rsidR="001F3917" w:rsidRPr="007D615B">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 xml:space="preserve">но </w:t>
      </w:r>
      <w:r w:rsidR="001F3917" w:rsidRPr="007D615B">
        <w:rPr>
          <w:rFonts w:asciiTheme="minorHAnsi" w:hAnsiTheme="minorHAnsi" w:cstheme="minorHAnsi"/>
          <w:sz w:val="22"/>
          <w:szCs w:val="22"/>
          <w:lang w:val="mk-MK"/>
        </w:rPr>
        <w:t xml:space="preserve">задржување </w:t>
      </w:r>
      <w:r w:rsidRPr="007D615B">
        <w:rPr>
          <w:rFonts w:asciiTheme="minorHAnsi" w:hAnsiTheme="minorHAnsi" w:cstheme="minorHAnsi"/>
          <w:sz w:val="22"/>
          <w:szCs w:val="22"/>
          <w:lang w:val="mk-MK"/>
        </w:rPr>
        <w:t xml:space="preserve">на овие вработени како дел од јавниот сектор, потребно е </w:t>
      </w:r>
      <w:r w:rsidR="001F3917" w:rsidRPr="007D615B">
        <w:rPr>
          <w:rFonts w:asciiTheme="minorHAnsi" w:hAnsiTheme="minorHAnsi" w:cstheme="minorHAnsi"/>
          <w:sz w:val="22"/>
          <w:szCs w:val="22"/>
          <w:lang w:val="mk-MK"/>
        </w:rPr>
        <w:t xml:space="preserve">да се </w:t>
      </w:r>
      <w:r w:rsidR="001F3917" w:rsidRPr="007B6DD5">
        <w:rPr>
          <w:rFonts w:asciiTheme="minorHAnsi" w:hAnsiTheme="minorHAnsi" w:cstheme="minorHAnsi"/>
          <w:b/>
          <w:bCs/>
          <w:sz w:val="22"/>
          <w:szCs w:val="22"/>
          <w:lang w:val="mk-MK"/>
        </w:rPr>
        <w:t xml:space="preserve">препознаат </w:t>
      </w:r>
      <w:r w:rsidR="002B18BD" w:rsidRPr="007B6DD5">
        <w:rPr>
          <w:rFonts w:asciiTheme="minorHAnsi" w:hAnsiTheme="minorHAnsi" w:cstheme="minorHAnsi"/>
          <w:b/>
          <w:bCs/>
          <w:sz w:val="22"/>
          <w:szCs w:val="22"/>
          <w:lang w:val="mk-MK"/>
        </w:rPr>
        <w:t>сертификати</w:t>
      </w:r>
      <w:r w:rsidR="001F3917" w:rsidRPr="007B6DD5">
        <w:rPr>
          <w:rFonts w:asciiTheme="minorHAnsi" w:hAnsiTheme="minorHAnsi" w:cstheme="minorHAnsi"/>
          <w:b/>
          <w:bCs/>
          <w:sz w:val="22"/>
          <w:szCs w:val="22"/>
          <w:lang w:val="mk-MK"/>
        </w:rPr>
        <w:t>те за напредни ИКТ вештини</w:t>
      </w:r>
      <w:r w:rsidR="001F3917" w:rsidRPr="007D615B">
        <w:rPr>
          <w:rFonts w:asciiTheme="minorHAnsi" w:hAnsiTheme="minorHAnsi" w:cstheme="minorHAnsi"/>
          <w:sz w:val="22"/>
          <w:szCs w:val="22"/>
          <w:lang w:val="mk-MK"/>
        </w:rPr>
        <w:t xml:space="preserve"> како можност за кариерен напредок</w:t>
      </w:r>
      <w:r w:rsidRPr="007D615B">
        <w:rPr>
          <w:rFonts w:asciiTheme="minorHAnsi" w:hAnsiTheme="minorHAnsi" w:cstheme="minorHAnsi"/>
          <w:sz w:val="22"/>
          <w:szCs w:val="22"/>
          <w:lang w:val="mk-MK"/>
        </w:rPr>
        <w:t xml:space="preserve"> во самиот јавен сектор</w:t>
      </w:r>
      <w:r w:rsidR="001F3917" w:rsidRPr="007D615B">
        <w:rPr>
          <w:rFonts w:asciiTheme="minorHAnsi" w:hAnsiTheme="minorHAnsi" w:cstheme="minorHAnsi"/>
          <w:sz w:val="22"/>
          <w:szCs w:val="22"/>
          <w:lang w:val="mk-MK"/>
        </w:rPr>
        <w:t>. Имено, со поседување на такви сертификати дури и без високо стручно образование овие кадри се оспособен</w:t>
      </w:r>
      <w:r w:rsidR="007A2158" w:rsidRPr="007D615B">
        <w:rPr>
          <w:rFonts w:asciiTheme="minorHAnsi" w:hAnsiTheme="minorHAnsi" w:cstheme="minorHAnsi"/>
          <w:sz w:val="22"/>
          <w:szCs w:val="22"/>
          <w:lang w:val="mk-MK"/>
        </w:rPr>
        <w:t>и</w:t>
      </w:r>
      <w:r w:rsidR="001F3917" w:rsidRPr="007D615B">
        <w:rPr>
          <w:rFonts w:asciiTheme="minorHAnsi" w:hAnsiTheme="minorHAnsi" w:cstheme="minorHAnsi"/>
          <w:sz w:val="22"/>
          <w:szCs w:val="22"/>
          <w:lang w:val="mk-MK"/>
        </w:rPr>
        <w:t xml:space="preserve"> за управување со одреден дел од ИКТ процесите</w:t>
      </w:r>
      <w:r w:rsidR="007A2158" w:rsidRPr="007D615B">
        <w:rPr>
          <w:rFonts w:asciiTheme="minorHAnsi" w:hAnsiTheme="minorHAnsi" w:cstheme="minorHAnsi"/>
          <w:sz w:val="22"/>
          <w:szCs w:val="22"/>
          <w:lang w:val="mk-MK"/>
        </w:rPr>
        <w:t xml:space="preserve"> и </w:t>
      </w:r>
      <w:r w:rsidR="00A826B6" w:rsidRPr="007D615B">
        <w:rPr>
          <w:rFonts w:asciiTheme="minorHAnsi" w:hAnsiTheme="minorHAnsi" w:cstheme="minorHAnsi"/>
          <w:sz w:val="22"/>
          <w:szCs w:val="22"/>
          <w:lang w:val="mk-MK"/>
        </w:rPr>
        <w:t xml:space="preserve">неопходно е да се обезбеди простор </w:t>
      </w:r>
      <w:r w:rsidRPr="007D615B">
        <w:rPr>
          <w:rFonts w:asciiTheme="minorHAnsi" w:hAnsiTheme="minorHAnsi" w:cstheme="minorHAnsi"/>
          <w:sz w:val="22"/>
          <w:szCs w:val="22"/>
          <w:lang w:val="mk-MK"/>
        </w:rPr>
        <w:t xml:space="preserve">за напредок </w:t>
      </w:r>
      <w:r w:rsidR="00A826B6" w:rsidRPr="007D615B">
        <w:rPr>
          <w:rFonts w:asciiTheme="minorHAnsi" w:hAnsiTheme="minorHAnsi" w:cstheme="minorHAnsi"/>
          <w:sz w:val="22"/>
          <w:szCs w:val="22"/>
          <w:lang w:val="mk-MK"/>
        </w:rPr>
        <w:t>во областа во која се обучени</w:t>
      </w:r>
      <w:r w:rsidR="00BA7563">
        <w:rPr>
          <w:rFonts w:asciiTheme="minorHAnsi" w:hAnsiTheme="minorHAnsi" w:cstheme="minorHAnsi"/>
          <w:sz w:val="22"/>
          <w:szCs w:val="22"/>
          <w:lang w:val="mk-MK"/>
        </w:rPr>
        <w:t>, со цел нивно задржување како дел од јавниот сектор</w:t>
      </w:r>
      <w:r w:rsidR="001F3917" w:rsidRPr="007D615B">
        <w:rPr>
          <w:rFonts w:asciiTheme="minorHAnsi" w:hAnsiTheme="minorHAnsi" w:cstheme="minorHAnsi"/>
          <w:sz w:val="22"/>
          <w:szCs w:val="22"/>
          <w:lang w:val="mk-MK"/>
        </w:rPr>
        <w:t xml:space="preserve">. </w:t>
      </w:r>
    </w:p>
    <w:p w14:paraId="6258468D" w14:textId="5228EF08" w:rsidR="00393C4C" w:rsidRPr="00B753E4" w:rsidRDefault="00393C4C" w:rsidP="007B6DD5">
      <w:pPr>
        <w:spacing w:before="240" w:after="160"/>
        <w:ind w:firstLine="72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t xml:space="preserve">Меѓутоа, дигиталната трансформација не подразбира само технички вештини, туку и </w:t>
      </w:r>
      <w:r w:rsidRPr="00B753E4">
        <w:rPr>
          <w:rFonts w:asciiTheme="minorHAnsi" w:hAnsiTheme="minorHAnsi" w:cstheme="minorHAnsi"/>
          <w:b/>
          <w:bCs/>
          <w:sz w:val="22"/>
          <w:szCs w:val="22"/>
          <w:lang w:val="ru-RU"/>
        </w:rPr>
        <w:t>целосна промена на менталитетот на административните службеници</w:t>
      </w:r>
      <w:r w:rsidRPr="00B753E4">
        <w:rPr>
          <w:rFonts w:asciiTheme="minorHAnsi" w:hAnsiTheme="minorHAnsi" w:cstheme="minorHAnsi"/>
          <w:sz w:val="22"/>
          <w:szCs w:val="22"/>
          <w:lang w:val="ru-RU"/>
        </w:rPr>
        <w:t xml:space="preserve">. Промената на административната култура е клучна за успешно интегрирање на дигиталните технологии. Ова подразбира развој на меки вештини како дигитално лидерство, агилен начин на работа, култура на промени, тимска работа и </w:t>
      </w:r>
      <w:r w:rsidRPr="007B6DD5">
        <w:rPr>
          <w:rFonts w:asciiTheme="minorHAnsi" w:hAnsiTheme="minorHAnsi" w:cstheme="minorHAnsi"/>
          <w:sz w:val="22"/>
          <w:szCs w:val="22"/>
          <w:lang w:val="en-GB"/>
        </w:rPr>
        <w:t>design</w:t>
      </w:r>
      <w:r w:rsidR="009D6A5E">
        <w:rPr>
          <w:rFonts w:asciiTheme="minorHAnsi" w:hAnsiTheme="minorHAnsi" w:cstheme="minorHAnsi"/>
          <w:sz w:val="22"/>
          <w:szCs w:val="22"/>
          <w:lang w:val="en-GB"/>
        </w:rPr>
        <w:t xml:space="preserve"> </w:t>
      </w:r>
      <w:r w:rsidRPr="007B6DD5">
        <w:rPr>
          <w:rFonts w:asciiTheme="minorHAnsi" w:hAnsiTheme="minorHAnsi" w:cstheme="minorHAnsi"/>
          <w:sz w:val="22"/>
          <w:szCs w:val="22"/>
          <w:lang w:val="en-GB"/>
        </w:rPr>
        <w:t>thinking</w:t>
      </w:r>
      <w:r w:rsidRPr="00B753E4">
        <w:rPr>
          <w:rFonts w:asciiTheme="minorHAnsi" w:hAnsiTheme="minorHAnsi" w:cstheme="minorHAnsi"/>
          <w:sz w:val="22"/>
          <w:szCs w:val="22"/>
          <w:lang w:val="ru-RU"/>
        </w:rPr>
        <w:t xml:space="preserve">. Во исто време, потребно е да се </w:t>
      </w:r>
      <w:r w:rsidRPr="00B753E4">
        <w:rPr>
          <w:rFonts w:asciiTheme="minorHAnsi" w:hAnsiTheme="minorHAnsi" w:cstheme="minorHAnsi"/>
          <w:b/>
          <w:bCs/>
          <w:sz w:val="22"/>
          <w:szCs w:val="22"/>
          <w:lang w:val="ru-RU"/>
        </w:rPr>
        <w:t>создаде свест за важноста на технологиите и за посветеноста на функционерите во изградбата и унапредувањето на дигиталната средина.</w:t>
      </w:r>
      <w:r w:rsidRPr="00B753E4">
        <w:rPr>
          <w:rFonts w:asciiTheme="minorHAnsi" w:hAnsiTheme="minorHAnsi" w:cstheme="minorHAnsi"/>
          <w:sz w:val="22"/>
          <w:szCs w:val="22"/>
          <w:lang w:val="ru-RU"/>
        </w:rPr>
        <w:t xml:space="preserve"> Тие треба активно да вложуваат во развојот на дигиталните вештини во администрацијата</w:t>
      </w:r>
      <w:r w:rsidR="008B4CE0" w:rsidRPr="007D615B">
        <w:rPr>
          <w:rFonts w:asciiTheme="minorHAnsi" w:hAnsiTheme="minorHAnsi" w:cstheme="minorHAnsi"/>
          <w:sz w:val="22"/>
          <w:szCs w:val="22"/>
          <w:lang w:val="mk-MK"/>
        </w:rPr>
        <w:t>.</w:t>
      </w:r>
    </w:p>
    <w:p w14:paraId="6F977B0B" w14:textId="77777777" w:rsidR="00393C4C" w:rsidRPr="00B753E4" w:rsidRDefault="00393C4C" w:rsidP="007B6DD5">
      <w:pPr>
        <w:spacing w:before="240" w:after="160"/>
        <w:ind w:firstLine="72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lastRenderedPageBreak/>
        <w:t xml:space="preserve">Покрај тоа, треба да се </w:t>
      </w:r>
      <w:r w:rsidRPr="00B753E4">
        <w:rPr>
          <w:rFonts w:asciiTheme="minorHAnsi" w:hAnsiTheme="minorHAnsi" w:cstheme="minorHAnsi"/>
          <w:b/>
          <w:bCs/>
          <w:sz w:val="22"/>
          <w:szCs w:val="22"/>
          <w:lang w:val="ru-RU"/>
        </w:rPr>
        <w:t>препознае важноста од примената на информациските и комуникациските технологии како алатки за превенција и намалување на корупцијата и судирот на интереси</w:t>
      </w:r>
      <w:r w:rsidRPr="00B753E4">
        <w:rPr>
          <w:rFonts w:asciiTheme="minorHAnsi" w:hAnsiTheme="minorHAnsi" w:cstheme="minorHAnsi"/>
          <w:sz w:val="22"/>
          <w:szCs w:val="22"/>
          <w:lang w:val="ru-RU"/>
        </w:rPr>
        <w:t xml:space="preserve">. Овие концепти треба да бидат вклучени во системот за обуки за создавање на средина каде што администрацијата ќе може да се прилагоди на промените и да ги искористи дигиталните технологии за подобрување на јавните услуги и нивната испорака кон граѓаните и бизнис заедницата. </w:t>
      </w:r>
    </w:p>
    <w:p w14:paraId="21583D73" w14:textId="77777777" w:rsidR="00393C4C" w:rsidRPr="00B753E4" w:rsidRDefault="00393C4C" w:rsidP="007B6DD5">
      <w:pPr>
        <w:spacing w:before="240" w:after="160"/>
        <w:ind w:firstLine="72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t>Со креативен пристап, како избор на „</w:t>
      </w:r>
      <w:r w:rsidRPr="00B753E4">
        <w:rPr>
          <w:rFonts w:asciiTheme="minorHAnsi" w:hAnsiTheme="minorHAnsi" w:cstheme="minorHAnsi"/>
          <w:b/>
          <w:bCs/>
          <w:sz w:val="22"/>
          <w:szCs w:val="22"/>
          <w:lang w:val="ru-RU"/>
        </w:rPr>
        <w:t xml:space="preserve">дигитални </w:t>
      </w:r>
      <w:r w:rsidR="008B4CE0" w:rsidRPr="00B753E4">
        <w:rPr>
          <w:rFonts w:asciiTheme="minorHAnsi" w:hAnsiTheme="minorHAnsi" w:cstheme="minorHAnsi"/>
          <w:b/>
          <w:bCs/>
          <w:sz w:val="22"/>
          <w:szCs w:val="22"/>
          <w:lang w:val="ru-RU"/>
        </w:rPr>
        <w:t>амбасадори</w:t>
      </w:r>
      <w:r w:rsidR="008B4CE0" w:rsidRPr="00B753E4">
        <w:rPr>
          <w:rFonts w:asciiTheme="minorHAnsi" w:hAnsiTheme="minorHAnsi" w:cstheme="minorHAnsi"/>
          <w:sz w:val="22"/>
          <w:szCs w:val="22"/>
          <w:lang w:val="ru-RU"/>
        </w:rPr>
        <w:t>“во</w:t>
      </w:r>
      <w:r w:rsidRPr="00B753E4">
        <w:rPr>
          <w:rFonts w:asciiTheme="minorHAnsi" w:hAnsiTheme="minorHAnsi" w:cstheme="minorHAnsi"/>
          <w:sz w:val="22"/>
          <w:szCs w:val="22"/>
          <w:lang w:val="ru-RU"/>
        </w:rPr>
        <w:t xml:space="preserve"> институциите, кои ќе ја водат трансформацијата и ќе ги обучуваат своите колеги, ќе се подобри културата на учење и иновации во администрацијата. </w:t>
      </w:r>
      <w:r w:rsidRPr="00B753E4">
        <w:rPr>
          <w:rFonts w:asciiTheme="minorHAnsi" w:hAnsiTheme="minorHAnsi" w:cstheme="minorHAnsi"/>
          <w:b/>
          <w:bCs/>
          <w:sz w:val="22"/>
          <w:szCs w:val="22"/>
          <w:lang w:val="ru-RU"/>
        </w:rPr>
        <w:t>Наградите за дигитални иновации</w:t>
      </w:r>
      <w:r w:rsidRPr="00B753E4">
        <w:rPr>
          <w:rFonts w:asciiTheme="minorHAnsi" w:hAnsiTheme="minorHAnsi" w:cstheme="minorHAnsi"/>
          <w:sz w:val="22"/>
          <w:szCs w:val="22"/>
          <w:lang w:val="ru-RU"/>
        </w:rPr>
        <w:t xml:space="preserve"> ќе бидат стимул за најиновативните проекти и решенија во јавната администрација.</w:t>
      </w:r>
    </w:p>
    <w:p w14:paraId="513A2058" w14:textId="77777777" w:rsidR="00481DCF" w:rsidRPr="00B753E4" w:rsidRDefault="00393C4C" w:rsidP="007B6DD5">
      <w:pPr>
        <w:spacing w:before="240" w:after="160"/>
        <w:ind w:firstLine="720"/>
        <w:jc w:val="both"/>
        <w:rPr>
          <w:rFonts w:asciiTheme="minorHAnsi" w:hAnsiTheme="minorHAnsi" w:cstheme="minorHAnsi"/>
          <w:b/>
          <w:bCs/>
          <w:sz w:val="22"/>
          <w:szCs w:val="22"/>
          <w:lang w:val="ru-RU"/>
        </w:rPr>
      </w:pPr>
      <w:r w:rsidRPr="00B753E4">
        <w:rPr>
          <w:rFonts w:asciiTheme="minorHAnsi" w:hAnsiTheme="minorHAnsi" w:cstheme="minorHAnsi"/>
          <w:sz w:val="22"/>
          <w:szCs w:val="22"/>
          <w:lang w:val="ru-RU"/>
        </w:rPr>
        <w:t>Во рамки на потребата за дигитална трансформација, клучен е развојот на човечките и техничките ресурси кои ќе обезбедат спроведување на технолошките реформи. Ова е идентификувано во Стратегијата за реформа на јавната администрација 2023 – 2030, каде што се наведува дека е потребно создавање на висок капацитет на човечки ресурси кои ќе го поттикнат пробивот во дигитализацијата. Во насока на квалитативно унапредување на процесот на вработување и избор на најсоодветни кадри за административната служба, Министерството за дигитална трансформација</w:t>
      </w:r>
      <w:r w:rsidR="008B4CE0" w:rsidRPr="007D615B">
        <w:rPr>
          <w:rFonts w:asciiTheme="minorHAnsi" w:hAnsiTheme="minorHAnsi" w:cstheme="minorHAnsi"/>
          <w:sz w:val="22"/>
          <w:szCs w:val="22"/>
          <w:lang w:val="mk-MK"/>
        </w:rPr>
        <w:t xml:space="preserve"> преку организациската единица за дигитални вештини</w:t>
      </w:r>
      <w:r w:rsidRPr="00B753E4">
        <w:rPr>
          <w:rFonts w:asciiTheme="minorHAnsi" w:hAnsiTheme="minorHAnsi" w:cstheme="minorHAnsi"/>
          <w:sz w:val="22"/>
          <w:szCs w:val="22"/>
          <w:lang w:val="ru-RU"/>
        </w:rPr>
        <w:t xml:space="preserve"> ќе </w:t>
      </w:r>
      <w:r w:rsidR="008B4CE0" w:rsidRPr="007B6DD5">
        <w:rPr>
          <w:rFonts w:asciiTheme="minorHAnsi" w:hAnsiTheme="minorHAnsi" w:cstheme="minorHAnsi"/>
          <w:b/>
          <w:bCs/>
          <w:sz w:val="22"/>
          <w:szCs w:val="22"/>
          <w:lang w:val="mk-MK"/>
        </w:rPr>
        <w:t xml:space="preserve">воспостави и управува со рамка во која ќе се идентификуваат </w:t>
      </w:r>
      <w:r w:rsidRPr="00B753E4">
        <w:rPr>
          <w:rFonts w:asciiTheme="minorHAnsi" w:hAnsiTheme="minorHAnsi" w:cstheme="minorHAnsi"/>
          <w:b/>
          <w:bCs/>
          <w:sz w:val="22"/>
          <w:szCs w:val="22"/>
          <w:lang w:val="ru-RU"/>
        </w:rPr>
        <w:t xml:space="preserve">потребните ИТ компетенции за отворените работни позиции. </w:t>
      </w:r>
    </w:p>
    <w:p w14:paraId="3DF7B952" w14:textId="77777777" w:rsidR="00F34389" w:rsidRPr="007D615B" w:rsidRDefault="00F34389" w:rsidP="007B6DD5">
      <w:pPr>
        <w:spacing w:before="240" w:after="160"/>
        <w:ind w:firstLine="720"/>
        <w:jc w:val="both"/>
        <w:rPr>
          <w:rFonts w:asciiTheme="minorHAnsi" w:hAnsiTheme="minorHAnsi" w:cstheme="minorHAnsi"/>
          <w:sz w:val="22"/>
          <w:szCs w:val="22"/>
          <w:lang w:val="ru-RU"/>
        </w:rPr>
      </w:pPr>
    </w:p>
    <w:p w14:paraId="638D4119" w14:textId="77777777" w:rsidR="00E85243" w:rsidRPr="007D615B" w:rsidRDefault="00E85243" w:rsidP="007B6DD5">
      <w:pPr>
        <w:spacing w:before="240"/>
        <w:ind w:firstLine="720"/>
        <w:rPr>
          <w:rFonts w:asciiTheme="minorHAnsi" w:hAnsiTheme="minorHAnsi" w:cstheme="minorHAnsi"/>
          <w:sz w:val="22"/>
          <w:szCs w:val="22"/>
          <w:lang w:val="ru-RU"/>
        </w:rPr>
      </w:pPr>
      <w:r w:rsidRPr="007D615B">
        <w:rPr>
          <w:rFonts w:asciiTheme="minorHAnsi" w:hAnsiTheme="minorHAnsi" w:cstheme="minorHAnsi"/>
          <w:b/>
          <w:bCs/>
          <w:color w:val="2E74B5" w:themeColor="accent1" w:themeShade="BF"/>
          <w:sz w:val="22"/>
          <w:szCs w:val="22"/>
          <w:lang w:val="ru-RU"/>
        </w:rPr>
        <w:t xml:space="preserve">Посебна цел 3: </w:t>
      </w:r>
      <w:r w:rsidR="00A24637" w:rsidRPr="00B753E4">
        <w:rPr>
          <w:rFonts w:asciiTheme="minorHAnsi" w:hAnsiTheme="minorHAnsi" w:cstheme="minorHAnsi"/>
          <w:b/>
          <w:bCs/>
          <w:color w:val="2E74B5" w:themeColor="accent1" w:themeShade="BF"/>
          <w:sz w:val="22"/>
          <w:szCs w:val="22"/>
          <w:lang w:val="ru-RU"/>
        </w:rPr>
        <w:t xml:space="preserve">Поттикнување на кариери </w:t>
      </w:r>
      <w:r w:rsidR="004E1998" w:rsidRPr="007B6DD5">
        <w:rPr>
          <w:rFonts w:asciiTheme="minorHAnsi" w:hAnsiTheme="minorHAnsi" w:cstheme="minorHAnsi"/>
          <w:b/>
          <w:bCs/>
          <w:color w:val="2E74B5" w:themeColor="accent1" w:themeShade="BF"/>
          <w:sz w:val="22"/>
          <w:szCs w:val="22"/>
          <w:lang w:val="mk-MK"/>
        </w:rPr>
        <w:t xml:space="preserve">преку </w:t>
      </w:r>
      <w:r w:rsidR="00A24637" w:rsidRPr="007D615B">
        <w:rPr>
          <w:rFonts w:asciiTheme="minorHAnsi" w:hAnsiTheme="minorHAnsi" w:cstheme="minorHAnsi"/>
          <w:b/>
          <w:bCs/>
          <w:color w:val="2E74B5" w:themeColor="accent1" w:themeShade="BF"/>
          <w:sz w:val="22"/>
          <w:szCs w:val="22"/>
          <w:lang w:val="ru-RU"/>
        </w:rPr>
        <w:t>з</w:t>
      </w:r>
      <w:r w:rsidRPr="007D615B">
        <w:rPr>
          <w:rFonts w:asciiTheme="minorHAnsi" w:hAnsiTheme="minorHAnsi" w:cstheme="minorHAnsi"/>
          <w:b/>
          <w:bCs/>
          <w:color w:val="2E74B5" w:themeColor="accent1" w:themeShade="BF"/>
          <w:sz w:val="22"/>
          <w:szCs w:val="22"/>
          <w:lang w:val="ru-RU"/>
        </w:rPr>
        <w:t>големување на бројот на ИКТ професионалци</w:t>
      </w:r>
      <w:r w:rsidR="00A24637" w:rsidRPr="007D615B">
        <w:rPr>
          <w:rFonts w:asciiTheme="minorHAnsi" w:hAnsiTheme="minorHAnsi" w:cstheme="minorHAnsi"/>
          <w:b/>
          <w:bCs/>
          <w:color w:val="2E74B5" w:themeColor="accent1" w:themeShade="BF"/>
          <w:sz w:val="22"/>
          <w:szCs w:val="22"/>
          <w:lang w:val="ru-RU"/>
        </w:rPr>
        <w:t xml:space="preserve"> во секторот</w:t>
      </w:r>
    </w:p>
    <w:p w14:paraId="3D0752C5" w14:textId="77777777" w:rsidR="00726761" w:rsidRPr="007D615B" w:rsidRDefault="00726761" w:rsidP="007B6DD5">
      <w:pPr>
        <w:spacing w:before="240"/>
        <w:ind w:firstLine="72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t xml:space="preserve">Побарувачката за високо квалификуван ИКТ кадар во </w:t>
      </w:r>
      <w:r w:rsidR="00C110CD" w:rsidRPr="007D615B">
        <w:rPr>
          <w:rFonts w:asciiTheme="minorHAnsi" w:hAnsiTheme="minorHAnsi" w:cstheme="minorHAnsi"/>
          <w:sz w:val="22"/>
          <w:szCs w:val="22"/>
          <w:lang w:val="mk-MK"/>
        </w:rPr>
        <w:t>Р.С.</w:t>
      </w:r>
      <w:r w:rsidRPr="00B753E4">
        <w:rPr>
          <w:rFonts w:asciiTheme="minorHAnsi" w:hAnsiTheme="minorHAnsi" w:cstheme="minorHAnsi"/>
          <w:sz w:val="22"/>
          <w:szCs w:val="22"/>
          <w:lang w:val="ru-RU"/>
        </w:rPr>
        <w:t xml:space="preserve"> Македонија значително ја надминува понудата на квалификувани професионалци во оваа област. Ова претставува значителен предизвик, но истовремено и можност за подобро искористување на човечкиот потенцијал. Со </w:t>
      </w:r>
      <w:r w:rsidRPr="00B753E4">
        <w:rPr>
          <w:rFonts w:asciiTheme="minorHAnsi" w:hAnsiTheme="minorHAnsi" w:cstheme="minorHAnsi"/>
          <w:b/>
          <w:bCs/>
          <w:sz w:val="22"/>
          <w:szCs w:val="22"/>
          <w:lang w:val="ru-RU"/>
        </w:rPr>
        <w:t>усогласување на образованието и потребите на пазарот</w:t>
      </w:r>
      <w:r w:rsidRPr="00B753E4">
        <w:rPr>
          <w:rFonts w:asciiTheme="minorHAnsi" w:hAnsiTheme="minorHAnsi" w:cstheme="minorHAnsi"/>
          <w:sz w:val="22"/>
          <w:szCs w:val="22"/>
          <w:lang w:val="ru-RU"/>
        </w:rPr>
        <w:t xml:space="preserve"> на трудот, ќе се создаде поволна средина за зголемување на бројот на високо квалификувани ИТ професионалци и истражувачи.</w:t>
      </w:r>
    </w:p>
    <w:p w14:paraId="5CFF1E9D" w14:textId="77777777" w:rsidR="001C3CAD" w:rsidRPr="007D615B" w:rsidRDefault="00726761" w:rsidP="007B6DD5">
      <w:pPr>
        <w:spacing w:before="240"/>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 xml:space="preserve">Во контекст на зголемување на бројот на ИКТ професионалци како дел од стратегијата за постигнување на </w:t>
      </w:r>
      <w:r w:rsidRPr="007D615B">
        <w:rPr>
          <w:rFonts w:asciiTheme="minorHAnsi" w:hAnsiTheme="minorHAnsi" w:cstheme="minorHAnsi"/>
          <w:sz w:val="22"/>
          <w:szCs w:val="22"/>
          <w:lang w:val="mk-MK"/>
        </w:rPr>
        <w:t xml:space="preserve">оптимални резултати согласно програмските заложби на Владата на РС Македонија, </w:t>
      </w:r>
      <w:r w:rsidRPr="00B753E4">
        <w:rPr>
          <w:rFonts w:asciiTheme="minorHAnsi" w:hAnsiTheme="minorHAnsi" w:cstheme="minorHAnsi"/>
          <w:sz w:val="22"/>
          <w:szCs w:val="22"/>
          <w:lang w:val="ru-RU"/>
        </w:rPr>
        <w:t xml:space="preserve">ЕУ целите во рамки на </w:t>
      </w:r>
      <w:r w:rsidRPr="00B753E4">
        <w:rPr>
          <w:rFonts w:asciiTheme="minorHAnsi" w:hAnsiTheme="minorHAnsi" w:cstheme="minorHAnsi"/>
          <w:i/>
          <w:iCs/>
          <w:sz w:val="22"/>
          <w:szCs w:val="22"/>
          <w:lang w:val="ru-RU"/>
        </w:rPr>
        <w:t>Дигиталната декада</w:t>
      </w:r>
      <w:r w:rsidRPr="00B753E4">
        <w:rPr>
          <w:rFonts w:asciiTheme="minorHAnsi" w:hAnsiTheme="minorHAnsi" w:cstheme="minorHAnsi"/>
          <w:sz w:val="22"/>
          <w:szCs w:val="22"/>
          <w:lang w:val="ru-RU"/>
        </w:rPr>
        <w:t xml:space="preserve"> и </w:t>
      </w:r>
      <w:r w:rsidRPr="00B753E4">
        <w:rPr>
          <w:rFonts w:asciiTheme="minorHAnsi" w:hAnsiTheme="minorHAnsi" w:cstheme="minorHAnsi"/>
          <w:i/>
          <w:iCs/>
          <w:sz w:val="22"/>
          <w:szCs w:val="22"/>
          <w:lang w:val="ru-RU"/>
        </w:rPr>
        <w:t>ЕУ дигитален компас</w:t>
      </w:r>
      <w:r w:rsidRPr="00B753E4">
        <w:rPr>
          <w:rFonts w:asciiTheme="minorHAnsi" w:hAnsiTheme="minorHAnsi" w:cstheme="minorHAnsi"/>
          <w:sz w:val="22"/>
          <w:szCs w:val="22"/>
          <w:lang w:val="ru-RU"/>
        </w:rPr>
        <w:t>, една од клучните цели на националната ИКТ стратегија е континуираното зголемување на бројот на квалификувани кадри во ИКТ секторот. Ова ќе се постигне преку интегрирани мерки што се усогласени со европските стратегии и ќе бидат фокусирани на развојот на дигиталните компетенции и инклузивноста.</w:t>
      </w:r>
      <w:r w:rsidR="00153F2F" w:rsidRPr="007D615B">
        <w:rPr>
          <w:rFonts w:asciiTheme="minorHAnsi" w:hAnsiTheme="minorHAnsi" w:cstheme="minorHAnsi"/>
          <w:sz w:val="22"/>
          <w:szCs w:val="22"/>
          <w:lang w:val="mk-MK"/>
        </w:rPr>
        <w:t>К</w:t>
      </w:r>
      <w:r w:rsidRPr="00504E62">
        <w:rPr>
          <w:rFonts w:asciiTheme="minorHAnsi" w:hAnsiTheme="minorHAnsi" w:cstheme="minorHAnsi"/>
          <w:sz w:val="22"/>
          <w:szCs w:val="22"/>
          <w:lang w:val="ru-RU"/>
        </w:rPr>
        <w:t>лучните насоки и мерки</w:t>
      </w:r>
      <w:r w:rsidR="00153F2F" w:rsidRPr="007D615B">
        <w:rPr>
          <w:rFonts w:asciiTheme="minorHAnsi" w:hAnsiTheme="minorHAnsi" w:cstheme="minorHAnsi"/>
          <w:sz w:val="22"/>
          <w:szCs w:val="22"/>
          <w:lang w:val="mk-MK"/>
        </w:rPr>
        <w:t xml:space="preserve"> опфаќаат</w:t>
      </w:r>
      <w:r w:rsidRPr="00504E62">
        <w:rPr>
          <w:rFonts w:asciiTheme="minorHAnsi" w:hAnsiTheme="minorHAnsi" w:cstheme="minorHAnsi"/>
          <w:sz w:val="22"/>
          <w:szCs w:val="22"/>
          <w:lang w:val="ru-RU"/>
        </w:rPr>
        <w:t>:</w:t>
      </w:r>
    </w:p>
    <w:p w14:paraId="42465F14" w14:textId="77777777" w:rsidR="00726761" w:rsidRPr="00504E62" w:rsidRDefault="00726761" w:rsidP="007B6DD5">
      <w:pPr>
        <w:spacing w:before="240"/>
        <w:ind w:firstLine="720"/>
        <w:jc w:val="both"/>
        <w:rPr>
          <w:rFonts w:asciiTheme="minorHAnsi" w:hAnsiTheme="minorHAnsi" w:cstheme="minorHAnsi"/>
          <w:b/>
          <w:bCs/>
          <w:sz w:val="22"/>
          <w:szCs w:val="22"/>
          <w:lang w:val="ru-RU"/>
        </w:rPr>
      </w:pPr>
      <w:r w:rsidRPr="00504E62">
        <w:rPr>
          <w:rFonts w:asciiTheme="minorHAnsi" w:hAnsiTheme="minorHAnsi" w:cstheme="minorHAnsi"/>
          <w:b/>
          <w:bCs/>
          <w:sz w:val="22"/>
          <w:szCs w:val="22"/>
          <w:lang w:val="ru-RU"/>
        </w:rPr>
        <w:t>Анализа на законската рамка</w:t>
      </w:r>
    </w:p>
    <w:p w14:paraId="20BA4747" w14:textId="77777777" w:rsidR="00726761" w:rsidRPr="00B753E4" w:rsidRDefault="00726761" w:rsidP="007B6DD5">
      <w:pPr>
        <w:spacing w:before="240"/>
        <w:ind w:firstLine="72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t xml:space="preserve">Потребно е да се изврши анализа на постоечката законска рамка која ја регулира образованието и вработувањето во ИКТ секторот, со цел да се идентификуваат можностите за подобрување и имплементација на нови мерки. Промените во законската рамка </w:t>
      </w:r>
      <w:r w:rsidR="00153F2F" w:rsidRPr="007D615B">
        <w:rPr>
          <w:rFonts w:asciiTheme="minorHAnsi" w:hAnsiTheme="minorHAnsi" w:cstheme="minorHAnsi"/>
          <w:sz w:val="22"/>
          <w:szCs w:val="22"/>
          <w:lang w:val="mk-MK"/>
        </w:rPr>
        <w:t xml:space="preserve">е неопходно </w:t>
      </w:r>
      <w:r w:rsidRPr="00B753E4">
        <w:rPr>
          <w:rFonts w:asciiTheme="minorHAnsi" w:hAnsiTheme="minorHAnsi" w:cstheme="minorHAnsi"/>
          <w:sz w:val="22"/>
          <w:szCs w:val="22"/>
          <w:lang w:val="ru-RU"/>
        </w:rPr>
        <w:t>да се фокусираат на:</w:t>
      </w:r>
    </w:p>
    <w:p w14:paraId="254D2D6F" w14:textId="77777777" w:rsidR="00726761" w:rsidRPr="00B753E4" w:rsidRDefault="00726761" w:rsidP="00C44A9A">
      <w:pPr>
        <w:numPr>
          <w:ilvl w:val="0"/>
          <w:numId w:val="11"/>
        </w:numPr>
        <w:ind w:firstLine="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t>Поттикнување на едукацијата во СТЕМ и ИКТ областите.</w:t>
      </w:r>
    </w:p>
    <w:p w14:paraId="1CD4CF79" w14:textId="77777777" w:rsidR="00726761" w:rsidRPr="00B753E4" w:rsidRDefault="00726761" w:rsidP="00C44A9A">
      <w:pPr>
        <w:numPr>
          <w:ilvl w:val="0"/>
          <w:numId w:val="11"/>
        </w:numPr>
        <w:ind w:firstLine="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t>Приспособување на образовните програми на потребите на пазарот на трудот.</w:t>
      </w:r>
    </w:p>
    <w:p w14:paraId="2B2807C3" w14:textId="77777777" w:rsidR="00726761" w:rsidRPr="00B753E4" w:rsidRDefault="00726761" w:rsidP="00C44A9A">
      <w:pPr>
        <w:numPr>
          <w:ilvl w:val="0"/>
          <w:numId w:val="11"/>
        </w:numPr>
        <w:ind w:firstLine="0"/>
        <w:jc w:val="both"/>
        <w:rPr>
          <w:rFonts w:asciiTheme="minorHAnsi" w:hAnsiTheme="minorHAnsi" w:cstheme="minorHAnsi"/>
          <w:sz w:val="22"/>
          <w:szCs w:val="22"/>
          <w:lang w:val="ru-RU"/>
        </w:rPr>
      </w:pPr>
      <w:r w:rsidRPr="00B753E4">
        <w:rPr>
          <w:rFonts w:asciiTheme="minorHAnsi" w:hAnsiTheme="minorHAnsi" w:cstheme="minorHAnsi"/>
          <w:sz w:val="22"/>
          <w:szCs w:val="22"/>
          <w:lang w:val="ru-RU"/>
        </w:rPr>
        <w:lastRenderedPageBreak/>
        <w:t>Препознавање на потребата за инклузивност и поддршка на различни категории студенти (жени, лица со посебни потреби, и др.).</w:t>
      </w:r>
    </w:p>
    <w:p w14:paraId="7E5A4BF1" w14:textId="7C8AF251" w:rsidR="00DB4AA2" w:rsidRPr="007D615B" w:rsidRDefault="00726761" w:rsidP="007B6DD5">
      <w:pPr>
        <w:spacing w:before="240"/>
        <w:ind w:firstLine="720"/>
        <w:jc w:val="both"/>
        <w:rPr>
          <w:rFonts w:asciiTheme="minorHAnsi" w:hAnsiTheme="minorHAnsi" w:cstheme="minorHAnsi"/>
          <w:sz w:val="22"/>
          <w:szCs w:val="22"/>
          <w:lang w:val="mk-MK"/>
        </w:rPr>
      </w:pPr>
      <w:r w:rsidRPr="00B753E4">
        <w:rPr>
          <w:rFonts w:asciiTheme="minorHAnsi" w:hAnsiTheme="minorHAnsi" w:cstheme="minorHAnsi"/>
          <w:b/>
          <w:bCs/>
          <w:sz w:val="22"/>
          <w:szCs w:val="22"/>
          <w:lang w:val="ru-RU"/>
        </w:rPr>
        <w:t xml:space="preserve">Доделување </w:t>
      </w:r>
      <w:r w:rsidR="00DB4AA2" w:rsidRPr="00B753E4">
        <w:rPr>
          <w:rFonts w:asciiTheme="minorHAnsi" w:hAnsiTheme="minorHAnsi" w:cstheme="minorHAnsi"/>
          <w:b/>
          <w:bCs/>
          <w:sz w:val="22"/>
          <w:szCs w:val="22"/>
          <w:lang w:val="ru-RU"/>
        </w:rPr>
        <w:t xml:space="preserve">на </w:t>
      </w:r>
      <w:r w:rsidR="00DB4AA2" w:rsidRPr="007D615B">
        <w:rPr>
          <w:rFonts w:asciiTheme="minorHAnsi" w:hAnsiTheme="minorHAnsi" w:cstheme="minorHAnsi"/>
          <w:b/>
          <w:bCs/>
          <w:sz w:val="22"/>
          <w:szCs w:val="22"/>
          <w:lang w:val="mk-MK"/>
        </w:rPr>
        <w:t>национални</w:t>
      </w:r>
      <w:r w:rsidR="00202B02">
        <w:rPr>
          <w:rFonts w:asciiTheme="minorHAnsi" w:hAnsiTheme="minorHAnsi" w:cstheme="minorHAnsi"/>
          <w:b/>
          <w:bCs/>
          <w:sz w:val="22"/>
          <w:szCs w:val="22"/>
          <w:lang w:val="mk-MK"/>
        </w:rPr>
        <w:t xml:space="preserve"> </w:t>
      </w:r>
      <w:r w:rsidRPr="00B753E4">
        <w:rPr>
          <w:rFonts w:asciiTheme="minorHAnsi" w:hAnsiTheme="minorHAnsi" w:cstheme="minorHAnsi"/>
          <w:b/>
          <w:bCs/>
          <w:sz w:val="22"/>
          <w:szCs w:val="22"/>
          <w:lang w:val="ru-RU"/>
        </w:rPr>
        <w:t>стипендии за СТЕМ и ИКТ студенти</w:t>
      </w:r>
    </w:p>
    <w:p w14:paraId="692047FF" w14:textId="1725435C" w:rsidR="002A1A6B" w:rsidRPr="007D615B" w:rsidRDefault="00726761" w:rsidP="007B6DD5">
      <w:pPr>
        <w:spacing w:before="240"/>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За да се зголеми бројот на експерти од ИКТ областа, ќе бидат доделувани стипендии за студентите кои ги избираат СТЕМ и ИКТ студиите. Овие стипендии ќе</w:t>
      </w:r>
      <w:r w:rsidR="00153F2F" w:rsidRPr="007D615B">
        <w:rPr>
          <w:rFonts w:asciiTheme="minorHAnsi" w:hAnsiTheme="minorHAnsi" w:cstheme="minorHAnsi"/>
          <w:sz w:val="22"/>
          <w:szCs w:val="22"/>
          <w:lang w:val="mk-MK"/>
        </w:rPr>
        <w:t xml:space="preserve"> ќе</w:t>
      </w:r>
      <w:r w:rsidRPr="00B753E4">
        <w:rPr>
          <w:rFonts w:asciiTheme="minorHAnsi" w:hAnsiTheme="minorHAnsi" w:cstheme="minorHAnsi"/>
          <w:sz w:val="22"/>
          <w:szCs w:val="22"/>
          <w:lang w:val="ru-RU"/>
        </w:rPr>
        <w:t xml:space="preserve"> бидат насочени кон студентите кои покажуваат изразен талент и интерес за ИТ и научни</w:t>
      </w:r>
      <w:r w:rsidR="00253FE3" w:rsidRPr="007D615B">
        <w:rPr>
          <w:rFonts w:asciiTheme="minorHAnsi" w:hAnsiTheme="minorHAnsi" w:cstheme="minorHAnsi"/>
          <w:sz w:val="22"/>
          <w:szCs w:val="22"/>
          <w:lang w:val="mk-MK"/>
        </w:rPr>
        <w:t>те</w:t>
      </w:r>
      <w:r w:rsidRPr="00B753E4">
        <w:rPr>
          <w:rFonts w:asciiTheme="minorHAnsi" w:hAnsiTheme="minorHAnsi" w:cstheme="minorHAnsi"/>
          <w:sz w:val="22"/>
          <w:szCs w:val="22"/>
          <w:lang w:val="ru-RU"/>
        </w:rPr>
        <w:t xml:space="preserve"> области. Ова ќе ги стимулира младите да се насочат кон оваа професија и ќе им овозможи </w:t>
      </w:r>
      <w:r w:rsidR="00253FE3" w:rsidRPr="007D615B">
        <w:rPr>
          <w:rFonts w:asciiTheme="minorHAnsi" w:hAnsiTheme="minorHAnsi" w:cstheme="minorHAnsi"/>
          <w:sz w:val="22"/>
          <w:szCs w:val="22"/>
          <w:lang w:val="mk-MK"/>
        </w:rPr>
        <w:t>олеснет</w:t>
      </w:r>
      <w:r w:rsidRPr="00B753E4">
        <w:rPr>
          <w:rFonts w:asciiTheme="minorHAnsi" w:hAnsiTheme="minorHAnsi" w:cstheme="minorHAnsi"/>
          <w:sz w:val="22"/>
          <w:szCs w:val="22"/>
          <w:lang w:val="ru-RU"/>
        </w:rPr>
        <w:t xml:space="preserve"> пристап до високообразовни програми.</w:t>
      </w:r>
      <w:r w:rsidR="002A1F4B" w:rsidRPr="00B753E4">
        <w:rPr>
          <w:rFonts w:asciiTheme="minorHAnsi" w:hAnsiTheme="minorHAnsi" w:cstheme="minorHAnsi"/>
          <w:sz w:val="22"/>
          <w:szCs w:val="22"/>
          <w:lang w:val="ru-RU"/>
        </w:rPr>
        <w:t>Овие стипендии ќе поттикнат студентите да ги следат овие дисциплини и ќе обезбедат финансиска поддршка за талентирани млади луѓе.</w:t>
      </w:r>
      <w:r w:rsidR="00202B02">
        <w:rPr>
          <w:rFonts w:asciiTheme="minorHAnsi" w:hAnsiTheme="minorHAnsi" w:cstheme="minorHAnsi"/>
          <w:sz w:val="22"/>
          <w:szCs w:val="22"/>
          <w:lang w:val="ru-RU"/>
        </w:rPr>
        <w:t xml:space="preserve"> Притоа, во</w:t>
      </w:r>
      <w:r w:rsidR="00202B02" w:rsidRPr="00202B02">
        <w:rPr>
          <w:rFonts w:asciiTheme="minorHAnsi" w:hAnsiTheme="minorHAnsi" w:cstheme="minorHAnsi"/>
          <w:sz w:val="22"/>
          <w:szCs w:val="22"/>
          <w:lang w:val="ru-RU"/>
        </w:rPr>
        <w:t xml:space="preserve"> услов</w:t>
      </w:r>
      <w:r w:rsidR="00202B02">
        <w:rPr>
          <w:rFonts w:asciiTheme="minorHAnsi" w:hAnsiTheme="minorHAnsi" w:cstheme="minorHAnsi"/>
          <w:sz w:val="22"/>
          <w:szCs w:val="22"/>
          <w:lang w:val="ru-RU"/>
        </w:rPr>
        <w:t>ите</w:t>
      </w:r>
      <w:r w:rsidR="00202B02" w:rsidRPr="00202B02">
        <w:rPr>
          <w:rFonts w:asciiTheme="minorHAnsi" w:hAnsiTheme="minorHAnsi" w:cstheme="minorHAnsi"/>
          <w:sz w:val="22"/>
          <w:szCs w:val="22"/>
          <w:lang w:val="ru-RU"/>
        </w:rPr>
        <w:t xml:space="preserve"> за стипендија </w:t>
      </w:r>
      <w:r w:rsidR="00202B02">
        <w:rPr>
          <w:rFonts w:asciiTheme="minorHAnsi" w:hAnsiTheme="minorHAnsi" w:cstheme="minorHAnsi"/>
          <w:sz w:val="22"/>
          <w:szCs w:val="22"/>
          <w:lang w:val="ru-RU"/>
        </w:rPr>
        <w:t xml:space="preserve">ќе се анализира можноста за </w:t>
      </w:r>
      <w:r w:rsidR="00202B02" w:rsidRPr="00202B02">
        <w:rPr>
          <w:rFonts w:asciiTheme="minorHAnsi" w:hAnsiTheme="minorHAnsi" w:cstheme="minorHAnsi"/>
          <w:sz w:val="22"/>
          <w:szCs w:val="22"/>
          <w:lang w:val="ru-RU"/>
        </w:rPr>
        <w:t>клаузула за рок на завршување на студии (најмногу 1 година по предвидениот рок за завршување на студиите)</w:t>
      </w:r>
      <w:r w:rsidR="00202B02">
        <w:rPr>
          <w:rFonts w:asciiTheme="minorHAnsi" w:hAnsiTheme="minorHAnsi" w:cstheme="minorHAnsi"/>
          <w:sz w:val="22"/>
          <w:szCs w:val="22"/>
          <w:lang w:val="ru-RU"/>
        </w:rPr>
        <w:t xml:space="preserve"> како и дефинирање на механизми за нивно задржување во државата. </w:t>
      </w:r>
    </w:p>
    <w:p w14:paraId="1676EDC3" w14:textId="77777777" w:rsidR="00DB4AA2" w:rsidRPr="007B6DD5" w:rsidRDefault="00EA2A7F"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Градење партнерства помеѓу студентите и бизнис секторот</w:t>
      </w:r>
    </w:p>
    <w:p w14:paraId="6B8C096F" w14:textId="77777777" w:rsidR="00EA2A7F" w:rsidRPr="007D615B" w:rsidRDefault="00DB4AA2"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Министерството за образование и наука во соработка со Министерството за дигитална трансформација ќе работат на градење</w:t>
      </w:r>
      <w:r w:rsidRPr="00B753E4">
        <w:rPr>
          <w:rFonts w:asciiTheme="minorHAnsi" w:hAnsiTheme="minorHAnsi" w:cstheme="minorHAnsi"/>
          <w:sz w:val="22"/>
          <w:szCs w:val="22"/>
          <w:lang w:val="ru-RU"/>
        </w:rPr>
        <w:t xml:space="preserve"> на партнерства</w:t>
      </w:r>
      <w:r w:rsidRPr="007D615B">
        <w:rPr>
          <w:rFonts w:asciiTheme="minorHAnsi" w:hAnsiTheme="minorHAnsi" w:cstheme="minorHAnsi"/>
          <w:sz w:val="22"/>
          <w:szCs w:val="22"/>
          <w:lang w:val="mk-MK"/>
        </w:rPr>
        <w:t xml:space="preserve"> помеѓу студентите и индустријата. Една од алатките ќе претставува и </w:t>
      </w:r>
      <w:r w:rsidRPr="007D615B">
        <w:rPr>
          <w:rFonts w:asciiTheme="minorHAnsi" w:hAnsiTheme="minorHAnsi" w:cstheme="minorHAnsi"/>
          <w:b/>
          <w:bCs/>
          <w:sz w:val="22"/>
          <w:szCs w:val="22"/>
          <w:lang w:val="mk-MK"/>
        </w:rPr>
        <w:t xml:space="preserve">веб платформа која ќе нуди </w:t>
      </w:r>
      <w:r w:rsidRPr="007B6DD5">
        <w:rPr>
          <w:rFonts w:asciiTheme="minorHAnsi" w:hAnsiTheme="minorHAnsi" w:cstheme="minorHAnsi"/>
          <w:b/>
          <w:bCs/>
          <w:sz w:val="22"/>
          <w:szCs w:val="22"/>
          <w:lang w:val="mk-MK"/>
        </w:rPr>
        <w:t xml:space="preserve">можности за </w:t>
      </w:r>
      <w:r w:rsidRPr="00B753E4">
        <w:rPr>
          <w:rFonts w:asciiTheme="minorHAnsi" w:hAnsiTheme="minorHAnsi" w:cstheme="minorHAnsi"/>
          <w:b/>
          <w:bCs/>
          <w:sz w:val="22"/>
          <w:szCs w:val="22"/>
          <w:lang w:val="ru-RU"/>
        </w:rPr>
        <w:t>пракса</w:t>
      </w:r>
      <w:r w:rsidRPr="007D615B">
        <w:rPr>
          <w:rFonts w:asciiTheme="minorHAnsi" w:hAnsiTheme="minorHAnsi" w:cstheme="minorHAnsi"/>
          <w:b/>
          <w:bCs/>
          <w:sz w:val="22"/>
          <w:szCs w:val="22"/>
          <w:lang w:val="mk-MK"/>
        </w:rPr>
        <w:t>,</w:t>
      </w:r>
      <w:r w:rsidRPr="00B753E4">
        <w:rPr>
          <w:rFonts w:asciiTheme="minorHAnsi" w:hAnsiTheme="minorHAnsi" w:cstheme="minorHAnsi"/>
          <w:b/>
          <w:bCs/>
          <w:sz w:val="22"/>
          <w:szCs w:val="22"/>
          <w:lang w:val="ru-RU"/>
        </w:rPr>
        <w:t xml:space="preserve"> работа</w:t>
      </w:r>
      <w:r w:rsidRPr="007D615B">
        <w:rPr>
          <w:rFonts w:asciiTheme="minorHAnsi" w:hAnsiTheme="minorHAnsi" w:cstheme="minorHAnsi"/>
          <w:b/>
          <w:bCs/>
          <w:sz w:val="22"/>
          <w:szCs w:val="22"/>
          <w:lang w:val="mk-MK"/>
        </w:rPr>
        <w:t xml:space="preserve"> и договори на дело</w:t>
      </w:r>
      <w:r w:rsidRPr="007D615B">
        <w:rPr>
          <w:rFonts w:asciiTheme="minorHAnsi" w:hAnsiTheme="minorHAnsi" w:cstheme="minorHAnsi"/>
          <w:sz w:val="22"/>
          <w:szCs w:val="22"/>
          <w:lang w:val="mk-MK"/>
        </w:rPr>
        <w:t xml:space="preserve"> на студентите, со особен фокус на СТЕМ и ИКТ областите</w:t>
      </w:r>
      <w:r w:rsidRPr="00B753E4">
        <w:rPr>
          <w:rFonts w:asciiTheme="minorHAnsi" w:hAnsiTheme="minorHAnsi" w:cstheme="minorHAnsi"/>
          <w:sz w:val="22"/>
          <w:szCs w:val="22"/>
          <w:lang w:val="ru-RU"/>
        </w:rPr>
        <w:t>.</w:t>
      </w:r>
      <w:r w:rsidR="00EA2A7F" w:rsidRPr="007D615B">
        <w:rPr>
          <w:rFonts w:asciiTheme="minorHAnsi" w:hAnsiTheme="minorHAnsi" w:cstheme="minorHAnsi"/>
          <w:sz w:val="22"/>
          <w:szCs w:val="22"/>
          <w:lang w:val="mk-MK"/>
        </w:rPr>
        <w:t xml:space="preserve"> Со ваквиот пристап на студентите ќе се овозможат </w:t>
      </w:r>
      <w:r w:rsidR="00EA2A7F" w:rsidRPr="00B753E4">
        <w:rPr>
          <w:rFonts w:asciiTheme="minorHAnsi" w:hAnsiTheme="minorHAnsi" w:cstheme="minorHAnsi"/>
          <w:sz w:val="22"/>
          <w:szCs w:val="22"/>
          <w:lang w:val="ru-RU"/>
        </w:rPr>
        <w:t>практични искуства</w:t>
      </w:r>
      <w:r w:rsidR="00EA2A7F" w:rsidRPr="007D615B">
        <w:rPr>
          <w:rFonts w:asciiTheme="minorHAnsi" w:hAnsiTheme="minorHAnsi" w:cstheme="minorHAnsi"/>
          <w:sz w:val="22"/>
          <w:szCs w:val="22"/>
          <w:lang w:val="mk-MK"/>
        </w:rPr>
        <w:t xml:space="preserve"> преку кои ќе го поврзуваат учениот материјал со реални проекти. </w:t>
      </w:r>
    </w:p>
    <w:p w14:paraId="7652DEFB" w14:textId="77777777" w:rsidR="00726761" w:rsidRPr="00B753E4" w:rsidRDefault="00726761" w:rsidP="007B6DD5">
      <w:pPr>
        <w:spacing w:before="240"/>
        <w:ind w:firstLine="720"/>
        <w:jc w:val="both"/>
        <w:rPr>
          <w:rFonts w:asciiTheme="minorHAnsi" w:hAnsiTheme="minorHAnsi" w:cstheme="minorHAnsi"/>
          <w:b/>
          <w:bCs/>
          <w:sz w:val="22"/>
          <w:szCs w:val="22"/>
          <w:lang w:val="ru-RU"/>
        </w:rPr>
      </w:pPr>
      <w:r w:rsidRPr="00B753E4">
        <w:rPr>
          <w:rFonts w:asciiTheme="minorHAnsi" w:hAnsiTheme="minorHAnsi" w:cstheme="minorHAnsi"/>
          <w:b/>
          <w:bCs/>
          <w:sz w:val="22"/>
          <w:szCs w:val="22"/>
          <w:lang w:val="ru-RU"/>
        </w:rPr>
        <w:t>„Дигитален номад“</w:t>
      </w:r>
    </w:p>
    <w:p w14:paraId="64414688" w14:textId="77777777" w:rsidR="00EA2A7F" w:rsidRPr="007B6DD5" w:rsidRDefault="00726761" w:rsidP="007B6DD5">
      <w:pPr>
        <w:spacing w:before="240"/>
        <w:ind w:firstLine="720"/>
        <w:jc w:val="both"/>
        <w:rPr>
          <w:rFonts w:asciiTheme="minorHAnsi" w:hAnsiTheme="minorHAnsi" w:cstheme="minorHAnsi"/>
          <w:sz w:val="22"/>
          <w:szCs w:val="22"/>
          <w:lang w:val="mk-MK"/>
        </w:rPr>
      </w:pPr>
      <w:r w:rsidRPr="00B753E4">
        <w:rPr>
          <w:rFonts w:asciiTheme="minorHAnsi" w:hAnsiTheme="minorHAnsi" w:cstheme="minorHAnsi"/>
          <w:sz w:val="22"/>
          <w:szCs w:val="22"/>
          <w:lang w:val="ru-RU"/>
        </w:rPr>
        <w:t xml:space="preserve">Во насока на зголемување на бројот на ИТ професионалци, </w:t>
      </w:r>
      <w:r w:rsidR="00EA2A7F" w:rsidRPr="007D615B">
        <w:rPr>
          <w:rFonts w:asciiTheme="minorHAnsi" w:hAnsiTheme="minorHAnsi" w:cstheme="minorHAnsi"/>
          <w:sz w:val="22"/>
          <w:szCs w:val="22"/>
          <w:lang w:val="mk-MK"/>
        </w:rPr>
        <w:t xml:space="preserve">потребно е да се анализираат </w:t>
      </w:r>
      <w:r w:rsidRPr="00B753E4">
        <w:rPr>
          <w:rFonts w:asciiTheme="minorHAnsi" w:hAnsiTheme="minorHAnsi" w:cstheme="minorHAnsi"/>
          <w:sz w:val="22"/>
          <w:szCs w:val="22"/>
          <w:lang w:val="ru-RU"/>
        </w:rPr>
        <w:t>можност</w:t>
      </w:r>
      <w:r w:rsidR="00EA2A7F" w:rsidRPr="007D615B">
        <w:rPr>
          <w:rFonts w:asciiTheme="minorHAnsi" w:hAnsiTheme="minorHAnsi" w:cstheme="minorHAnsi"/>
          <w:sz w:val="22"/>
          <w:szCs w:val="22"/>
          <w:lang w:val="mk-MK"/>
        </w:rPr>
        <w:t>ите и потенцијалот</w:t>
      </w:r>
      <w:r w:rsidRPr="00B753E4">
        <w:rPr>
          <w:rFonts w:asciiTheme="minorHAnsi" w:hAnsiTheme="minorHAnsi" w:cstheme="minorHAnsi"/>
          <w:sz w:val="22"/>
          <w:szCs w:val="22"/>
          <w:lang w:val="ru-RU"/>
        </w:rPr>
        <w:t xml:space="preserve"> за воведување на статусот "Дигитален номад". Овој статус би можел да привлече странски ИТ експерти и дигитални номади да работат и живеат во земјата, што би резултирало со пренос на знаење и иновации во локалната ИКТ индустрија</w:t>
      </w:r>
      <w:r w:rsidR="00EA2A7F" w:rsidRPr="007D615B">
        <w:rPr>
          <w:rFonts w:asciiTheme="minorHAnsi" w:hAnsiTheme="minorHAnsi" w:cstheme="minorHAnsi"/>
          <w:sz w:val="22"/>
          <w:szCs w:val="22"/>
          <w:lang w:val="mk-MK"/>
        </w:rPr>
        <w:t>, но и поддршка на локалната економија</w:t>
      </w:r>
      <w:r w:rsidRPr="00B753E4">
        <w:rPr>
          <w:rFonts w:asciiTheme="minorHAnsi" w:hAnsiTheme="minorHAnsi" w:cstheme="minorHAnsi"/>
          <w:sz w:val="22"/>
          <w:szCs w:val="22"/>
          <w:lang w:val="ru-RU"/>
        </w:rPr>
        <w:t>.</w:t>
      </w:r>
      <w:r w:rsidR="00EA2A7F" w:rsidRPr="007D615B">
        <w:rPr>
          <w:rFonts w:asciiTheme="minorHAnsi" w:hAnsiTheme="minorHAnsi" w:cstheme="minorHAnsi"/>
          <w:sz w:val="22"/>
          <w:szCs w:val="22"/>
          <w:lang w:val="mk-MK"/>
        </w:rPr>
        <w:t xml:space="preserve"> Во контекст на тоа, ќе се анализираат различни аспекти кои се важни за воведување на оваа категорија, како што се можностите за креирање на Виза за дигитални номади, анализа за потребната и потенцијалната инфраструктура, даночни олеснувања, можности за инвестиции од нивна страна, настани за вмрежување, здравствено осигурување и соодветна промоција на сето ова. </w:t>
      </w:r>
    </w:p>
    <w:p w14:paraId="373BB948" w14:textId="77777777" w:rsidR="002F61F1" w:rsidRPr="007D615B" w:rsidRDefault="002A1F4B" w:rsidP="007B6DD5">
      <w:pPr>
        <w:spacing w:before="240"/>
        <w:ind w:firstLine="720"/>
        <w:jc w:val="both"/>
        <w:rPr>
          <w:rFonts w:asciiTheme="minorHAnsi" w:hAnsiTheme="minorHAnsi" w:cstheme="minorHAnsi"/>
          <w:sz w:val="22"/>
          <w:szCs w:val="22"/>
          <w:lang w:val="mk-MK"/>
        </w:rPr>
      </w:pPr>
      <w:r w:rsidRPr="00B753E4">
        <w:rPr>
          <w:rFonts w:asciiTheme="minorHAnsi" w:hAnsiTheme="minorHAnsi" w:cstheme="minorHAnsi"/>
          <w:b/>
          <w:bCs/>
          <w:sz w:val="22"/>
          <w:szCs w:val="22"/>
          <w:lang w:val="ru-RU"/>
        </w:rPr>
        <w:t xml:space="preserve">Поттикнување на </w:t>
      </w:r>
      <w:r w:rsidRPr="007B6DD5">
        <w:rPr>
          <w:rFonts w:asciiTheme="minorHAnsi" w:hAnsiTheme="minorHAnsi" w:cstheme="minorHAnsi"/>
          <w:b/>
          <w:bCs/>
          <w:sz w:val="22"/>
          <w:szCs w:val="22"/>
          <w:lang w:val="mk-MK"/>
        </w:rPr>
        <w:t xml:space="preserve">доживотно </w:t>
      </w:r>
      <w:r w:rsidRPr="00B753E4">
        <w:rPr>
          <w:rFonts w:asciiTheme="minorHAnsi" w:hAnsiTheme="minorHAnsi" w:cstheme="minorHAnsi"/>
          <w:b/>
          <w:bCs/>
          <w:sz w:val="22"/>
          <w:szCs w:val="22"/>
          <w:lang w:val="ru-RU"/>
        </w:rPr>
        <w:t>учење и преквалификација</w:t>
      </w:r>
    </w:p>
    <w:p w14:paraId="093FCBE3" w14:textId="77777777" w:rsidR="00846416" w:rsidRPr="007D615B" w:rsidRDefault="002F61F1" w:rsidP="00F6458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Неопходно е да се работи и на развој на човечкиот капитал со кој државата располага во моментов. Во контекст на тоа, неопходни се </w:t>
      </w:r>
      <w:r w:rsidRPr="007B6DD5">
        <w:rPr>
          <w:rFonts w:asciiTheme="minorHAnsi" w:hAnsiTheme="minorHAnsi" w:cstheme="minorHAnsi"/>
          <w:b/>
          <w:bCs/>
          <w:sz w:val="22"/>
          <w:szCs w:val="22"/>
          <w:lang w:val="mk-MK"/>
        </w:rPr>
        <w:t>п</w:t>
      </w:r>
      <w:r w:rsidR="002A1F4B" w:rsidRPr="00B753E4">
        <w:rPr>
          <w:rFonts w:asciiTheme="minorHAnsi" w:hAnsiTheme="minorHAnsi" w:cstheme="minorHAnsi"/>
          <w:b/>
          <w:bCs/>
          <w:sz w:val="22"/>
          <w:szCs w:val="22"/>
          <w:lang w:val="ru-RU"/>
        </w:rPr>
        <w:t>рограми за преквалификација и сертификација</w:t>
      </w:r>
      <w:r w:rsidRPr="007D615B">
        <w:rPr>
          <w:rFonts w:asciiTheme="minorHAnsi" w:hAnsiTheme="minorHAnsi" w:cstheme="minorHAnsi"/>
          <w:sz w:val="22"/>
          <w:szCs w:val="22"/>
          <w:lang w:val="mk-MK"/>
        </w:rPr>
        <w:t>.</w:t>
      </w:r>
      <w:r w:rsidR="002A1F4B" w:rsidRPr="00B753E4">
        <w:rPr>
          <w:rFonts w:asciiTheme="minorHAnsi" w:hAnsiTheme="minorHAnsi" w:cstheme="minorHAnsi"/>
          <w:sz w:val="22"/>
          <w:szCs w:val="22"/>
          <w:lang w:val="ru-RU"/>
        </w:rPr>
        <w:t xml:space="preserve"> Со оглед на динамиката на ИТ секторот, потребно е да се развијат програми за преквалификација за лица кои сакаат да преминат во ИТ индустријата или да ја обноват својата професионална квалификација. Овие програми треба да вклучуваат напредни ИТ курсеви и сертификациски програми кои се признати од индустријата.</w:t>
      </w:r>
    </w:p>
    <w:p w14:paraId="6F7D76F0" w14:textId="77777777" w:rsidR="00C110CD" w:rsidRPr="007D615B" w:rsidRDefault="00C110C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Наведените мерки даваат широка рамка можности и програми/активности за</w:t>
      </w:r>
      <w:r w:rsidR="00726761" w:rsidRPr="00B753E4">
        <w:rPr>
          <w:rFonts w:asciiTheme="minorHAnsi" w:hAnsiTheme="minorHAnsi" w:cstheme="minorHAnsi"/>
          <w:sz w:val="22"/>
          <w:szCs w:val="22"/>
          <w:lang w:val="ru-RU"/>
        </w:rPr>
        <w:t xml:space="preserve"> имплементација, кои ќе ја поддржат младата генерација и ќе создадат поттикнувачка средина за научно-истражувачка работа и развој на ИТ секторот</w:t>
      </w:r>
    </w:p>
    <w:p w14:paraId="3B48CD39" w14:textId="77777777" w:rsidR="00726761" w:rsidRPr="007D615B" w:rsidRDefault="00726761" w:rsidP="007B6DD5">
      <w:pPr>
        <w:spacing w:before="240"/>
        <w:rPr>
          <w:rFonts w:asciiTheme="minorHAnsi" w:hAnsiTheme="minorHAnsi" w:cstheme="minorHAnsi"/>
          <w:b/>
          <w:bCs/>
          <w:sz w:val="22"/>
          <w:szCs w:val="22"/>
          <w:lang w:val="mk-MK"/>
        </w:rPr>
      </w:pPr>
    </w:p>
    <w:p w14:paraId="72F5DD3E" w14:textId="77777777" w:rsidR="009F346C" w:rsidRPr="001A30E7" w:rsidRDefault="0002531A" w:rsidP="007B6DD5">
      <w:pPr>
        <w:pStyle w:val="Heading2"/>
        <w:ind w:firstLine="720"/>
        <w:rPr>
          <w:rFonts w:asciiTheme="minorHAnsi" w:hAnsiTheme="minorHAnsi" w:cstheme="minorHAnsi"/>
          <w:bCs w:val="0"/>
          <w:iCs w:val="0"/>
          <w:color w:val="4472C4"/>
          <w:sz w:val="22"/>
          <w:szCs w:val="22"/>
          <w:lang w:val="mk-MK"/>
        </w:rPr>
      </w:pPr>
      <w:bookmarkStart w:id="27" w:name="_Toc181283968"/>
      <w:bookmarkStart w:id="28" w:name="_Toc198221999"/>
      <w:r w:rsidRPr="001A30E7">
        <w:rPr>
          <w:rFonts w:asciiTheme="minorHAnsi" w:hAnsiTheme="minorHAnsi" w:cstheme="minorHAnsi"/>
          <w:bCs w:val="0"/>
          <w:iCs w:val="0"/>
          <w:color w:val="4472C4"/>
          <w:sz w:val="22"/>
          <w:szCs w:val="22"/>
          <w:lang w:val="mk-MK"/>
        </w:rPr>
        <w:lastRenderedPageBreak/>
        <w:t>3.3</w:t>
      </w:r>
      <w:r w:rsidRPr="001A30E7">
        <w:rPr>
          <w:rFonts w:asciiTheme="minorHAnsi" w:hAnsiTheme="minorHAnsi" w:cstheme="minorHAnsi"/>
          <w:b w:val="0"/>
          <w:iCs w:val="0"/>
          <w:color w:val="4472C4"/>
          <w:sz w:val="22"/>
          <w:szCs w:val="22"/>
          <w:lang w:val="mk-MK"/>
        </w:rPr>
        <w:tab/>
      </w:r>
      <w:r w:rsidR="00FC0D0B" w:rsidRPr="001A30E7">
        <w:rPr>
          <w:rFonts w:asciiTheme="minorHAnsi" w:hAnsiTheme="minorHAnsi" w:cstheme="minorHAnsi"/>
          <w:bCs w:val="0"/>
          <w:iCs w:val="0"/>
          <w:color w:val="4472C4"/>
          <w:sz w:val="22"/>
          <w:szCs w:val="22"/>
          <w:lang w:val="mk-MK"/>
        </w:rPr>
        <w:t>Приоритетна област</w:t>
      </w:r>
      <w:r w:rsidR="009F346C" w:rsidRPr="001A30E7">
        <w:rPr>
          <w:rFonts w:asciiTheme="minorHAnsi" w:hAnsiTheme="minorHAnsi" w:cstheme="minorHAnsi"/>
          <w:bCs w:val="0"/>
          <w:iCs w:val="0"/>
          <w:color w:val="4472C4"/>
          <w:sz w:val="22"/>
          <w:szCs w:val="22"/>
          <w:lang w:val="mk-MK"/>
        </w:rPr>
        <w:t xml:space="preserve"> 3. </w:t>
      </w:r>
      <w:bookmarkEnd w:id="27"/>
      <w:r w:rsidR="00E34793" w:rsidRPr="001A30E7">
        <w:rPr>
          <w:rFonts w:asciiTheme="minorHAnsi" w:hAnsiTheme="minorHAnsi" w:cstheme="minorHAnsi"/>
          <w:bCs w:val="0"/>
          <w:iCs w:val="0"/>
          <w:color w:val="4472C4"/>
          <w:sz w:val="22"/>
          <w:szCs w:val="22"/>
          <w:lang w:val="mk-MK"/>
        </w:rPr>
        <w:t>Е-Владеење: управување и испорака на електронски услуги</w:t>
      </w:r>
      <w:bookmarkEnd w:id="28"/>
    </w:p>
    <w:p w14:paraId="5D35960C" w14:textId="77777777" w:rsidR="0008386D" w:rsidRPr="00B753E4" w:rsidRDefault="0008386D"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Овој столб</w:t>
      </w:r>
      <w:r w:rsidRPr="00B753E4">
        <w:rPr>
          <w:rFonts w:asciiTheme="minorHAnsi" w:hAnsiTheme="minorHAnsi" w:cstheme="minorHAnsi"/>
          <w:sz w:val="22"/>
          <w:szCs w:val="22"/>
          <w:lang w:val="ru-RU"/>
        </w:rPr>
        <w:t xml:space="preserve"> се заснова на основните принципи</w:t>
      </w:r>
      <w:r w:rsidRPr="007D615B">
        <w:rPr>
          <w:rFonts w:asciiTheme="minorHAnsi" w:hAnsiTheme="minorHAnsi" w:cstheme="minorHAnsi"/>
          <w:sz w:val="22"/>
          <w:szCs w:val="22"/>
          <w:lang w:val="mk-MK"/>
        </w:rPr>
        <w:t xml:space="preserve"> „Само еднаш“ и „Дигиталното е стандардно“, што подразбира целосна </w:t>
      </w:r>
      <w:r w:rsidRPr="00B753E4">
        <w:rPr>
          <w:rFonts w:asciiTheme="minorHAnsi" w:hAnsiTheme="minorHAnsi" w:cstheme="minorHAnsi"/>
          <w:sz w:val="22"/>
          <w:szCs w:val="22"/>
          <w:lang w:val="ru-RU"/>
        </w:rPr>
        <w:t xml:space="preserve">интероперабилност, </w:t>
      </w:r>
      <w:r w:rsidRPr="007D615B">
        <w:rPr>
          <w:rFonts w:asciiTheme="minorHAnsi" w:hAnsiTheme="minorHAnsi" w:cstheme="minorHAnsi"/>
          <w:sz w:val="22"/>
          <w:szCs w:val="22"/>
          <w:lang w:val="mk-MK"/>
        </w:rPr>
        <w:t>безбедна</w:t>
      </w:r>
      <w:r w:rsidRPr="00B753E4">
        <w:rPr>
          <w:rFonts w:asciiTheme="minorHAnsi" w:hAnsiTheme="minorHAnsi" w:cstheme="minorHAnsi"/>
          <w:sz w:val="22"/>
          <w:szCs w:val="22"/>
          <w:lang w:val="ru-RU"/>
        </w:rPr>
        <w:t xml:space="preserve"> дигитална идентификација, транспарентност,</w:t>
      </w:r>
      <w:r w:rsidRPr="007D615B">
        <w:rPr>
          <w:rFonts w:asciiTheme="minorHAnsi" w:hAnsiTheme="minorHAnsi" w:cstheme="minorHAnsi"/>
          <w:sz w:val="22"/>
          <w:szCs w:val="22"/>
          <w:lang w:val="mk-MK"/>
        </w:rPr>
        <w:t xml:space="preserve"> отчетност, достапност и висока пристапност на услугите, како и учество на граѓаните и бизнис секторот при креирањето на услуги и владини политики</w:t>
      </w:r>
      <w:r w:rsidRPr="00B753E4">
        <w:rPr>
          <w:rFonts w:asciiTheme="minorHAnsi" w:hAnsiTheme="minorHAnsi" w:cstheme="minorHAnsi"/>
          <w:sz w:val="22"/>
          <w:szCs w:val="22"/>
          <w:lang w:val="ru-RU"/>
        </w:rPr>
        <w:t xml:space="preserve">. </w:t>
      </w:r>
    </w:p>
    <w:p w14:paraId="6BCA3461" w14:textId="77777777" w:rsidR="0008386D" w:rsidRPr="007D615B" w:rsidRDefault="00F03F82" w:rsidP="007B6DD5">
      <w:pPr>
        <w:spacing w:before="240"/>
        <w:ind w:firstLine="720"/>
        <w:jc w:val="both"/>
        <w:rPr>
          <w:rFonts w:asciiTheme="minorHAnsi" w:hAnsiTheme="minorHAnsi" w:cstheme="minorHAnsi"/>
          <w:sz w:val="22"/>
          <w:szCs w:val="22"/>
          <w:lang w:val="mk-MK"/>
        </w:rPr>
      </w:pPr>
      <w:r>
        <w:rPr>
          <w:rFonts w:asciiTheme="minorHAnsi" w:hAnsiTheme="minorHAnsi" w:cstheme="minorHAnsi"/>
          <w:sz w:val="22"/>
          <w:szCs w:val="22"/>
          <w:lang w:val="mk-MK"/>
        </w:rPr>
        <w:t>За постигнување на секој од наведените резул</w:t>
      </w:r>
      <w:r w:rsidR="00A5266E">
        <w:rPr>
          <w:rFonts w:asciiTheme="minorHAnsi" w:hAnsiTheme="minorHAnsi" w:cstheme="minorHAnsi"/>
          <w:sz w:val="22"/>
          <w:szCs w:val="22"/>
          <w:lang w:val="mk-MK"/>
        </w:rPr>
        <w:t>тати</w:t>
      </w:r>
      <w:r>
        <w:rPr>
          <w:rFonts w:asciiTheme="minorHAnsi" w:hAnsiTheme="minorHAnsi" w:cstheme="minorHAnsi"/>
          <w:sz w:val="22"/>
          <w:szCs w:val="22"/>
          <w:lang w:val="mk-MK"/>
        </w:rPr>
        <w:t xml:space="preserve"> потребни се </w:t>
      </w:r>
      <w:r w:rsidR="0008386D" w:rsidRPr="007D615B">
        <w:rPr>
          <w:rFonts w:asciiTheme="minorHAnsi" w:hAnsiTheme="minorHAnsi" w:cstheme="minorHAnsi"/>
          <w:sz w:val="22"/>
          <w:szCs w:val="22"/>
          <w:lang w:val="mk-MK"/>
        </w:rPr>
        <w:t xml:space="preserve">значителни интервенции во повеќе области. Прво, тоа вклучува ажурирање и усогласување на правната рамка за да се обезбеди добро регулирана средина која поддржува дигитални јавни услуги и операции, сигурна идентификација и заштита на податоците, но и оптимизирани и автоматизирани процеси. Неопходните се и промени во институционалната рамка, бидејќи многу аспекти на услугите на е-влада се нови и сè уште не се опфатени со постојните регулативи или организациски и институционални структури. </w:t>
      </w:r>
    </w:p>
    <w:p w14:paraId="47486E44" w14:textId="77777777" w:rsidR="0008386D" w:rsidRPr="007D615B"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Понатаму, овој столб предвидува и значителни инвестиции во ИКТ инфраструктура, вклучително и развој на информациски системи кои ги исполнуваат законските и оперативните барања за е-управување. Заедно, овие три клучни елементи ја формираат основата за создавање на целосно функционална, ефикасна и транспарентна околина, клучна за пошироката дигитална трансформација на земјата и усогласување со Европската програма за дигитална декада.</w:t>
      </w:r>
    </w:p>
    <w:p w14:paraId="40BAF873" w14:textId="77777777" w:rsidR="0008386D" w:rsidRPr="007D615B" w:rsidRDefault="0008386D" w:rsidP="007B6DD5">
      <w:pPr>
        <w:spacing w:before="240"/>
        <w:ind w:firstLine="720"/>
        <w:jc w:val="both"/>
        <w:rPr>
          <w:rFonts w:asciiTheme="minorHAnsi" w:hAnsiTheme="minorHAnsi" w:cstheme="minorHAnsi"/>
          <w:b/>
          <w:bCs/>
          <w:sz w:val="22"/>
          <w:szCs w:val="22"/>
          <w:lang w:val="ru-RU"/>
        </w:rPr>
      </w:pPr>
      <w:r w:rsidRPr="007D615B">
        <w:rPr>
          <w:rFonts w:asciiTheme="minorHAnsi" w:hAnsiTheme="minorHAnsi" w:cstheme="minorHAnsi"/>
          <w:sz w:val="22"/>
          <w:szCs w:val="22"/>
          <w:lang w:val="mk-MK"/>
        </w:rPr>
        <w:t xml:space="preserve">Следствено на наведеното, општа цел на овааприоритетна област </w:t>
      </w:r>
      <w:r w:rsidRPr="007D615B">
        <w:rPr>
          <w:rFonts w:asciiTheme="minorHAnsi" w:hAnsiTheme="minorHAnsi" w:cstheme="minorHAnsi"/>
          <w:b/>
          <w:bCs/>
          <w:sz w:val="22"/>
          <w:szCs w:val="22"/>
          <w:lang w:val="mk-MK"/>
        </w:rPr>
        <w:t xml:space="preserve">есоздавање на дигитална околина каде што сите B2B, </w:t>
      </w:r>
      <w:r w:rsidRPr="007D615B">
        <w:rPr>
          <w:rFonts w:asciiTheme="minorHAnsi" w:hAnsiTheme="minorHAnsi" w:cstheme="minorHAnsi"/>
          <w:b/>
          <w:bCs/>
          <w:sz w:val="22"/>
          <w:szCs w:val="22"/>
        </w:rPr>
        <w:t>B</w:t>
      </w:r>
      <w:r w:rsidRPr="007D615B">
        <w:rPr>
          <w:rFonts w:asciiTheme="minorHAnsi" w:hAnsiTheme="minorHAnsi" w:cstheme="minorHAnsi"/>
          <w:b/>
          <w:bCs/>
          <w:sz w:val="22"/>
          <w:szCs w:val="22"/>
          <w:lang w:val="ru-RU"/>
        </w:rPr>
        <w:t>2</w:t>
      </w:r>
      <w:r w:rsidRPr="007D615B">
        <w:rPr>
          <w:rFonts w:asciiTheme="minorHAnsi" w:hAnsiTheme="minorHAnsi" w:cstheme="minorHAnsi"/>
          <w:b/>
          <w:bCs/>
          <w:sz w:val="22"/>
          <w:szCs w:val="22"/>
        </w:rPr>
        <w:t>C</w:t>
      </w:r>
      <w:r w:rsidRPr="007D615B">
        <w:rPr>
          <w:rFonts w:asciiTheme="minorHAnsi" w:hAnsiTheme="minorHAnsi" w:cstheme="minorHAnsi"/>
          <w:b/>
          <w:bCs/>
          <w:sz w:val="22"/>
          <w:szCs w:val="22"/>
          <w:lang w:val="mk-MK"/>
        </w:rPr>
        <w:t xml:space="preserve"> интеракции и интеракции меѓу граѓаните и владата ќе имаат можност да започнуваат и завршуваат на паметните уреди на корисниците, а услугите ќе бидат пристапни и достапни 7 дена во неделата, 24 часа дневно.</w:t>
      </w:r>
    </w:p>
    <w:p w14:paraId="5FDA3422" w14:textId="77777777" w:rsidR="0008386D" w:rsidRPr="007D615B"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Во таа насока се дефинираат две посебни цели.</w:t>
      </w:r>
      <w:r w:rsidRPr="007D615B">
        <w:rPr>
          <w:rFonts w:asciiTheme="minorHAnsi" w:hAnsiTheme="minorHAnsi" w:cstheme="minorHAnsi"/>
          <w:sz w:val="22"/>
          <w:szCs w:val="22"/>
          <w:lang w:val="mk-MK"/>
        </w:rPr>
        <w:tab/>
      </w:r>
    </w:p>
    <w:p w14:paraId="510EECD1" w14:textId="77777777" w:rsidR="0008386D" w:rsidRPr="007D615B" w:rsidRDefault="0008386D" w:rsidP="007B6DD5">
      <w:pPr>
        <w:tabs>
          <w:tab w:val="left" w:pos="6276"/>
        </w:tabs>
        <w:spacing w:before="240"/>
        <w:ind w:firstLine="720"/>
        <w:jc w:val="both"/>
        <w:rPr>
          <w:rFonts w:asciiTheme="minorHAnsi" w:hAnsiTheme="minorHAnsi" w:cstheme="minorHAnsi"/>
          <w:sz w:val="22"/>
          <w:szCs w:val="22"/>
          <w:lang w:val="mk-MK"/>
        </w:rPr>
      </w:pPr>
      <w:r w:rsidRPr="007D615B">
        <w:rPr>
          <w:rFonts w:asciiTheme="minorHAnsi" w:hAnsiTheme="minorHAnsi" w:cstheme="minorHAnsi"/>
          <w:b/>
          <w:bCs/>
          <w:sz w:val="22"/>
          <w:szCs w:val="22"/>
          <w:lang w:val="mk-MK"/>
        </w:rPr>
        <w:t>Посебна цел 1:</w:t>
      </w:r>
      <w:r w:rsidRPr="007D615B">
        <w:rPr>
          <w:rFonts w:asciiTheme="minorHAnsi" w:hAnsiTheme="minorHAnsi" w:cstheme="minorHAnsi"/>
          <w:sz w:val="22"/>
          <w:szCs w:val="22"/>
          <w:lang w:val="mk-MK"/>
        </w:rPr>
        <w:t xml:space="preserve"> Воспоставување на целосно дигитална околина</w:t>
      </w:r>
    </w:p>
    <w:p w14:paraId="44A0006B" w14:textId="77777777" w:rsidR="0008386D" w:rsidRPr="007D615B" w:rsidRDefault="0008386D" w:rsidP="007B6DD5">
      <w:pPr>
        <w:tabs>
          <w:tab w:val="left" w:pos="6276"/>
        </w:tabs>
        <w:spacing w:before="240"/>
        <w:ind w:firstLine="720"/>
        <w:jc w:val="both"/>
        <w:rPr>
          <w:rFonts w:asciiTheme="minorHAnsi" w:hAnsiTheme="minorHAnsi" w:cstheme="minorHAnsi"/>
          <w:sz w:val="22"/>
          <w:szCs w:val="22"/>
          <w:lang w:val="mk-MK"/>
        </w:rPr>
      </w:pPr>
      <w:r w:rsidRPr="007D615B">
        <w:rPr>
          <w:rFonts w:asciiTheme="minorHAnsi" w:hAnsiTheme="minorHAnsi" w:cstheme="minorHAnsi"/>
          <w:b/>
          <w:bCs/>
          <w:sz w:val="22"/>
          <w:szCs w:val="22"/>
          <w:lang w:val="mk-MK"/>
        </w:rPr>
        <w:t>Посебна цел 2</w:t>
      </w:r>
      <w:r w:rsidRPr="007D615B">
        <w:rPr>
          <w:rFonts w:asciiTheme="minorHAnsi" w:hAnsiTheme="minorHAnsi" w:cstheme="minorHAnsi"/>
          <w:sz w:val="22"/>
          <w:szCs w:val="22"/>
          <w:lang w:val="mk-MK"/>
        </w:rPr>
        <w:t xml:space="preserve">: Дигитализирање на 100% од клучните услуги за граѓаните и бизнис секторот </w:t>
      </w:r>
    </w:p>
    <w:p w14:paraId="493CD154" w14:textId="77777777" w:rsidR="0008386D" w:rsidRDefault="0008386D" w:rsidP="007B6DD5">
      <w:pPr>
        <w:tabs>
          <w:tab w:val="left" w:pos="6276"/>
        </w:tabs>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Освен што ќе се постигне еквиваленција на традиционалниот начин на комуникација со модерните методи, предвидените активности ќе обезбедат сигурност при сите форми на комуникација, не само во интеракциите со јавната администрација, туку и во B2B, C2C и B2C/C2B комуникацијата. Преку предвидените мерки се создава стабилен правен и технолошки систем кој ќе овозможи сигурност и доверба во електронската размена на податоци, целосно усогласен со принципите на еИДАС 2 регулативата. </w:t>
      </w:r>
    </w:p>
    <w:p w14:paraId="3D374FCB" w14:textId="77777777" w:rsidR="0064016C" w:rsidRPr="007D615B" w:rsidRDefault="0064016C" w:rsidP="007B6DD5">
      <w:pPr>
        <w:tabs>
          <w:tab w:val="left" w:pos="6276"/>
        </w:tabs>
        <w:spacing w:before="240"/>
        <w:ind w:firstLine="720"/>
        <w:jc w:val="both"/>
        <w:rPr>
          <w:rFonts w:asciiTheme="minorHAnsi" w:hAnsiTheme="minorHAnsi" w:cstheme="minorHAnsi"/>
          <w:sz w:val="22"/>
          <w:szCs w:val="22"/>
          <w:lang w:val="mk-MK"/>
        </w:rPr>
      </w:pPr>
    </w:p>
    <w:p w14:paraId="0DFCF524" w14:textId="77777777" w:rsidR="0008386D" w:rsidRPr="001A30E7" w:rsidRDefault="0008386D" w:rsidP="0064016C">
      <w:pPr>
        <w:tabs>
          <w:tab w:val="left" w:pos="6276"/>
        </w:tabs>
        <w:spacing w:before="240"/>
        <w:ind w:firstLine="720"/>
        <w:jc w:val="both"/>
        <w:rPr>
          <w:rFonts w:asciiTheme="minorHAnsi" w:hAnsiTheme="minorHAnsi" w:cstheme="minorHAnsi"/>
          <w:b/>
          <w:bCs/>
          <w:color w:val="2E74B5" w:themeColor="accent1" w:themeShade="BF"/>
          <w:sz w:val="22"/>
          <w:szCs w:val="22"/>
          <w:lang w:val="mk-MK"/>
        </w:rPr>
      </w:pPr>
      <w:r w:rsidRPr="001A30E7">
        <w:rPr>
          <w:rFonts w:asciiTheme="minorHAnsi" w:hAnsiTheme="minorHAnsi" w:cstheme="minorHAnsi"/>
          <w:b/>
          <w:bCs/>
          <w:color w:val="2E74B5" w:themeColor="accent1" w:themeShade="BF"/>
          <w:sz w:val="22"/>
          <w:szCs w:val="22"/>
          <w:lang w:val="mk-MK"/>
        </w:rPr>
        <w:t>Посебна цел 1: Воспоставување на целосно дигитална околина</w:t>
      </w:r>
    </w:p>
    <w:p w14:paraId="3C552A1D" w14:textId="77777777" w:rsidR="0008386D" w:rsidRPr="007D615B" w:rsidRDefault="0008386D"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Законска рамка</w:t>
      </w:r>
    </w:p>
    <w:p w14:paraId="2A3D71AE" w14:textId="081E7929" w:rsidR="0008386D" w:rsidRPr="007D615B" w:rsidRDefault="003A33BB" w:rsidP="003A33BB">
      <w:pPr>
        <w:spacing w:before="240"/>
        <w:ind w:firstLine="720"/>
        <w:jc w:val="both"/>
        <w:rPr>
          <w:rFonts w:asciiTheme="minorHAnsi" w:hAnsiTheme="minorHAnsi" w:cstheme="minorHAnsi"/>
          <w:sz w:val="22"/>
          <w:szCs w:val="22"/>
          <w:lang w:val="mk-MK"/>
        </w:rPr>
      </w:pPr>
      <w:r>
        <w:rPr>
          <w:rFonts w:asciiTheme="minorHAnsi" w:hAnsiTheme="minorHAnsi" w:cstheme="minorHAnsi"/>
          <w:noProof/>
          <w:sz w:val="22"/>
          <w:szCs w:val="22"/>
          <w:lang w:val="en-GB"/>
        </w:rPr>
        <w:lastRenderedPageBreak/>
        <w:drawing>
          <wp:anchor distT="0" distB="0" distL="114300" distR="114300" simplePos="0" relativeHeight="251685888" behindDoc="0" locked="0" layoutInCell="1" allowOverlap="1" wp14:anchorId="1166C930" wp14:editId="25A3F954">
            <wp:simplePos x="0" y="0"/>
            <wp:positionH relativeFrom="column">
              <wp:posOffset>0</wp:posOffset>
            </wp:positionH>
            <wp:positionV relativeFrom="paragraph">
              <wp:posOffset>199086</wp:posOffset>
            </wp:positionV>
            <wp:extent cx="1828800" cy="1828800"/>
            <wp:effectExtent l="133350" t="76200" r="76200" b="133350"/>
            <wp:wrapThrough wrapText="bothSides">
              <wp:wrapPolygon edited="0">
                <wp:start x="2025" y="-900"/>
                <wp:lineTo x="-1575" y="-450"/>
                <wp:lineTo x="-1575" y="20925"/>
                <wp:lineTo x="-675" y="21150"/>
                <wp:lineTo x="1350" y="22500"/>
                <wp:lineTo x="1575" y="22950"/>
                <wp:lineTo x="18900" y="22950"/>
                <wp:lineTo x="19125" y="22500"/>
                <wp:lineTo x="21150" y="21150"/>
                <wp:lineTo x="22275" y="17775"/>
                <wp:lineTo x="22275" y="2925"/>
                <wp:lineTo x="18900" y="-450"/>
                <wp:lineTo x="18675" y="-900"/>
                <wp:lineTo x="2025" y="-900"/>
              </wp:wrapPolygon>
            </wp:wrapThrough>
            <wp:docPr id="1134589358" name="Picture 11" descr="A building with a river and a row of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89358" name="Picture 11" descr="A building with a river and a row of buildings&#10;&#10;AI-generated content may be incorrect."/>
                    <pic:cNvPicPr/>
                  </pic:nvPicPr>
                  <pic:blipFill>
                    <a:blip r:embed="rId43"/>
                    <a:stretch>
                      <a:fillRect/>
                    </a:stretch>
                  </pic:blipFill>
                  <pic:spPr>
                    <a:xfrm>
                      <a:off x="0" y="0"/>
                      <a:ext cx="18288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8386D" w:rsidRPr="007D615B">
        <w:rPr>
          <w:rFonts w:asciiTheme="minorHAnsi" w:hAnsiTheme="minorHAnsi" w:cstheme="minorHAnsi"/>
          <w:sz w:val="22"/>
          <w:szCs w:val="22"/>
          <w:lang w:val="mk-MK"/>
        </w:rPr>
        <w:t xml:space="preserve">Согласно констатацијата </w:t>
      </w:r>
      <w:r w:rsidR="00013C3E" w:rsidRPr="007D615B">
        <w:rPr>
          <w:rFonts w:asciiTheme="minorHAnsi" w:hAnsiTheme="minorHAnsi" w:cstheme="minorHAnsi"/>
          <w:sz w:val="22"/>
          <w:szCs w:val="22"/>
          <w:lang w:val="mk-MK"/>
        </w:rPr>
        <w:t>дека п</w:t>
      </w:r>
      <w:r w:rsidR="0008386D" w:rsidRPr="007D615B">
        <w:rPr>
          <w:rFonts w:asciiTheme="minorHAnsi" w:hAnsiTheme="minorHAnsi" w:cstheme="minorHAnsi"/>
          <w:sz w:val="22"/>
          <w:szCs w:val="22"/>
          <w:lang w:val="mk-MK"/>
        </w:rPr>
        <w:t xml:space="preserve">остои голем јаз меѓу македонските стандарди и стандардите на ЕУ бидејќи последното усогласување на националното законодавство конкретно во областа на ИТ било во 2019 година, неопходен чекор кој земјата без одлагање треба да го преземе е целосна усогласеност со ЕУ регулативите и директивите од областа на информациските и комуникациските технологии. Тука се подразбира усогласување со еИДАС 2.0 што ќе обезбеди </w:t>
      </w:r>
      <w:r w:rsidR="00013C3E" w:rsidRPr="007D615B">
        <w:rPr>
          <w:rFonts w:asciiTheme="minorHAnsi" w:hAnsiTheme="minorHAnsi" w:cstheme="minorHAnsi"/>
          <w:sz w:val="22"/>
          <w:szCs w:val="22"/>
          <w:lang w:val="mk-MK"/>
        </w:rPr>
        <w:t>најопипливи</w:t>
      </w:r>
      <w:r w:rsidR="0008386D" w:rsidRPr="007D615B">
        <w:rPr>
          <w:rFonts w:asciiTheme="minorHAnsi" w:hAnsiTheme="minorHAnsi" w:cstheme="minorHAnsi"/>
          <w:sz w:val="22"/>
          <w:szCs w:val="22"/>
          <w:lang w:val="mk-MK"/>
        </w:rPr>
        <w:t xml:space="preserve"> резултати за граѓаните и бизнис секторот, но не се помалку важни другите закони, како што се актот за дигитални услуги (DSA), актот за дигитални пазари (DMA) и регулативите и директивите кои се однесуваат за употребата и управувањето со податоците со кои располага јавниот сектор. Дополнително, државата целосно ќе се фокусира на усогласување на целосната законска рамка со пакетот закони за дигитализација и Законот за општата управна постапка, особено во насока на поедноставување на постапката и целосна примена на одредбите кои предвидуваат прибавување на докази и размена на податоци по службена должност по електронски пат. </w:t>
      </w:r>
    </w:p>
    <w:p w14:paraId="123EDD35" w14:textId="77777777" w:rsidR="0008386D" w:rsidRPr="007B6DD5" w:rsidRDefault="0008386D" w:rsidP="007B6DD5">
      <w:pPr>
        <w:spacing w:before="240"/>
        <w:ind w:firstLine="720"/>
        <w:jc w:val="both"/>
        <w:rPr>
          <w:rFonts w:asciiTheme="minorHAnsi" w:hAnsiTheme="minorHAnsi" w:cstheme="minorHAnsi"/>
          <w:b/>
          <w:bCs/>
          <w:sz w:val="22"/>
          <w:szCs w:val="22"/>
          <w:lang w:val="ru-RU"/>
        </w:rPr>
      </w:pPr>
      <w:r w:rsidRPr="007D615B">
        <w:rPr>
          <w:rFonts w:asciiTheme="minorHAnsi" w:hAnsiTheme="minorHAnsi" w:cstheme="minorHAnsi"/>
          <w:b/>
          <w:bCs/>
          <w:sz w:val="22"/>
          <w:szCs w:val="22"/>
          <w:lang w:val="mk-MK"/>
        </w:rPr>
        <w:t>Систем за управување со документи и архивско работење</w:t>
      </w:r>
    </w:p>
    <w:p w14:paraId="10B8E830" w14:textId="0D9FF7B3" w:rsidR="0008386D" w:rsidRPr="007D615B"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Министерството за дигитална трансформација, во согласност со чекорите и целите дефинирани во Инструментот за реформи и раст, ќе го води процесот на воспоставување унифициран систем за електронско управување со документи (</w:t>
      </w:r>
      <w:r w:rsidR="00BA2813">
        <w:rPr>
          <w:rFonts w:asciiTheme="minorHAnsi" w:hAnsiTheme="minorHAnsi" w:cstheme="minorHAnsi"/>
          <w:sz w:val="22"/>
          <w:szCs w:val="22"/>
          <w:lang w:val="mk-MK"/>
        </w:rPr>
        <w:t>ДМС</w:t>
      </w:r>
      <w:r w:rsidRPr="007D615B">
        <w:rPr>
          <w:rFonts w:asciiTheme="minorHAnsi" w:hAnsiTheme="minorHAnsi" w:cstheme="minorHAnsi"/>
          <w:sz w:val="22"/>
          <w:szCs w:val="22"/>
          <w:lang w:val="mk-MK"/>
        </w:rPr>
        <w:t>) во сите органи на државната управа. Овој систем ќе овозможи целосен електронски процес за обработка и одобрување на документи, како и нивно електронско доставување и складирање согласно прописите за архивското работење. Ова значи дека ќе биде воспоставен посебен модул за складирање документи или пак поврзување на системот за управување со документи со систем за архивско работење, а во насока на воспоставување на околина во која целосно ќе се разменуваат, обработуваат и складираат електронски документи. Со ова, ќе се овозможи побрзо и поефикасно одговарање на потребите на граѓаните, како и поефективно планирање на работната сила според сезонските барања. Системот ќе ги подобри процесите, ќе овозможи подобра евалуација на учинокот на вработените и ќе елиминира непотребни чекори, што ќе резултира со побрзи и целосно електронски услуги за граѓаните.</w:t>
      </w:r>
    </w:p>
    <w:p w14:paraId="20B03A2E" w14:textId="77777777" w:rsidR="0008386D" w:rsidRPr="007B6DD5" w:rsidRDefault="0008386D" w:rsidP="007B6DD5">
      <w:pPr>
        <w:spacing w:before="240"/>
        <w:ind w:firstLine="720"/>
        <w:jc w:val="both"/>
        <w:rPr>
          <w:rFonts w:asciiTheme="minorHAnsi" w:hAnsiTheme="minorHAnsi" w:cstheme="minorHAnsi"/>
          <w:b/>
          <w:bCs/>
          <w:sz w:val="22"/>
          <w:szCs w:val="22"/>
          <w:lang w:val="mk-MK"/>
        </w:rPr>
      </w:pPr>
      <w:r w:rsidRPr="007B6DD5">
        <w:rPr>
          <w:rFonts w:asciiTheme="minorHAnsi" w:hAnsiTheme="minorHAnsi" w:cstheme="minorHAnsi"/>
          <w:b/>
          <w:bCs/>
          <w:sz w:val="22"/>
          <w:szCs w:val="22"/>
          <w:lang w:val="mk-MK"/>
        </w:rPr>
        <w:t>Интероперабилност</w:t>
      </w:r>
    </w:p>
    <w:p w14:paraId="23B4A7CB" w14:textId="59A57BE2" w:rsidR="0008386D" w:rsidRPr="007B6DD5"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Во насока на обезбедување на</w:t>
      </w:r>
      <w:r w:rsidRPr="00B753E4">
        <w:rPr>
          <w:rFonts w:asciiTheme="minorHAnsi" w:hAnsiTheme="minorHAnsi" w:cstheme="minorHAnsi"/>
          <w:sz w:val="22"/>
          <w:szCs w:val="22"/>
          <w:lang w:val="ru-RU"/>
        </w:rPr>
        <w:t xml:space="preserve"> поефикасна размена на податоци и документи меѓу државните институции, неопходна е </w:t>
      </w:r>
      <w:r w:rsidRPr="007D615B">
        <w:rPr>
          <w:rFonts w:asciiTheme="minorHAnsi" w:hAnsiTheme="minorHAnsi" w:cstheme="minorHAnsi"/>
          <w:sz w:val="22"/>
          <w:szCs w:val="22"/>
          <w:lang w:val="mk-MK"/>
        </w:rPr>
        <w:t xml:space="preserve">анализа за потребата за </w:t>
      </w:r>
      <w:r w:rsidRPr="00B753E4">
        <w:rPr>
          <w:rFonts w:asciiTheme="minorHAnsi" w:hAnsiTheme="minorHAnsi" w:cstheme="minorHAnsi"/>
          <w:sz w:val="22"/>
          <w:szCs w:val="22"/>
          <w:lang w:val="ru-RU"/>
        </w:rPr>
        <w:t>надградба или потенцијална замена на сегашната платформа</w:t>
      </w:r>
      <w:r w:rsidR="00C51AD9">
        <w:rPr>
          <w:rFonts w:asciiTheme="minorHAnsi" w:hAnsiTheme="minorHAnsi" w:cstheme="minorHAnsi"/>
          <w:sz w:val="22"/>
          <w:szCs w:val="22"/>
          <w:lang w:val="ru-RU"/>
        </w:rPr>
        <w:t xml:space="preserve"> во насока на модернизација и употреба на</w:t>
      </w:r>
      <w:r w:rsidR="00C51AD9" w:rsidRPr="00C51AD9">
        <w:rPr>
          <w:rFonts w:asciiTheme="minorHAnsi" w:hAnsiTheme="minorHAnsi" w:cstheme="minorHAnsi"/>
          <w:sz w:val="22"/>
          <w:szCs w:val="22"/>
          <w:lang w:val="ru-RU"/>
        </w:rPr>
        <w:t xml:space="preserve"> отворени стандарди</w:t>
      </w:r>
      <w:r w:rsidRPr="007D615B">
        <w:rPr>
          <w:rFonts w:asciiTheme="minorHAnsi" w:hAnsiTheme="minorHAnsi" w:cstheme="minorHAnsi"/>
          <w:sz w:val="22"/>
          <w:szCs w:val="22"/>
          <w:lang w:val="mk-MK"/>
        </w:rPr>
        <w:t>, но земајќи предвид дека се предвидува и изградба на национален примарен податочен центар со што значително може да се намали трошокот за приклучување и употреба на платформата за интероперабилност, бидејќи повеќето системи на институциите ќе бидат хостирани на опрема која се наоѓа во еден колокациски центар</w:t>
      </w:r>
      <w:r w:rsidRPr="00B753E4">
        <w:rPr>
          <w:rFonts w:asciiTheme="minorHAnsi" w:hAnsiTheme="minorHAnsi" w:cstheme="minorHAnsi"/>
          <w:sz w:val="22"/>
          <w:szCs w:val="22"/>
          <w:lang w:val="ru-RU"/>
        </w:rPr>
        <w:t xml:space="preserve">. </w:t>
      </w:r>
      <w:r w:rsidRPr="007D615B">
        <w:rPr>
          <w:rFonts w:asciiTheme="minorHAnsi" w:hAnsiTheme="minorHAnsi" w:cstheme="minorHAnsi"/>
          <w:sz w:val="22"/>
          <w:szCs w:val="22"/>
          <w:lang w:val="mk-MK"/>
        </w:rPr>
        <w:t>Оваа мерка, како и прилагодувањето на системите на институциите и нивното поврзување на платформата ќе оди паралелно со развојот на клучните електронски услуги, земајќи ја предвид потребата од колку што е можна поголема автоматизација и дигитализација на процесите кои се поврзани со одредени животни настани.</w:t>
      </w:r>
    </w:p>
    <w:p w14:paraId="6495C93F" w14:textId="77777777" w:rsidR="0008386D" w:rsidRPr="007D615B" w:rsidRDefault="0008386D"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Централен регистар на население</w:t>
      </w:r>
    </w:p>
    <w:p w14:paraId="1ACD445D" w14:textId="77777777" w:rsidR="00634BF9"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Користејќи ја платформата за интероперабилност во 2019 година беше воспоставен </w:t>
      </w:r>
      <w:r w:rsidRPr="007D615B">
        <w:rPr>
          <w:rFonts w:asciiTheme="minorHAnsi" w:hAnsiTheme="minorHAnsi" w:cstheme="minorHAnsi"/>
          <w:b/>
          <w:sz w:val="22"/>
          <w:szCs w:val="22"/>
          <w:lang w:val="mk-MK"/>
        </w:rPr>
        <w:t xml:space="preserve">и Централниот регистар на население. </w:t>
      </w:r>
      <w:r w:rsidRPr="007D615B">
        <w:rPr>
          <w:rFonts w:asciiTheme="minorHAnsi" w:hAnsiTheme="minorHAnsi" w:cstheme="minorHAnsi"/>
          <w:sz w:val="22"/>
          <w:szCs w:val="22"/>
          <w:lang w:val="mk-MK"/>
        </w:rPr>
        <w:t xml:space="preserve">Системот за Централен регистар на население има </w:t>
      </w:r>
      <w:r w:rsidRPr="007D615B">
        <w:rPr>
          <w:rFonts w:asciiTheme="minorHAnsi" w:hAnsiTheme="minorHAnsi" w:cstheme="minorHAnsi"/>
          <w:sz w:val="22"/>
          <w:szCs w:val="22"/>
          <w:lang w:val="mk-MK"/>
        </w:rPr>
        <w:lastRenderedPageBreak/>
        <w:t xml:space="preserve">потреба од проширување на податочното множество, како и можностите за искористување на податоците во целост од институциите без индивидуални барања. Една од главните цели е да се  продолжи процесот на  приклучувањето на нови институции кон системот Централен регистар на население. </w:t>
      </w:r>
    </w:p>
    <w:p w14:paraId="6156600F" w14:textId="46529375" w:rsidR="0008386D" w:rsidRPr="007D615B" w:rsidRDefault="0008386D" w:rsidP="00634BF9">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hint="eastAsia"/>
          <w:sz w:val="22"/>
          <w:szCs w:val="22"/>
          <w:lang w:val="mk-MK"/>
        </w:rPr>
        <w:t>Главната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цел</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централниот</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регистар</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население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да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генерира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прецизна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идентификација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секој</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поединец</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кој</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живее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територијата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РСМ</w:t>
      </w:r>
      <w:r w:rsidRPr="007D615B">
        <w:rPr>
          <w:rFonts w:asciiTheme="minorHAnsi" w:hAnsiTheme="minorHAnsi" w:cstheme="minorHAnsi"/>
          <w:sz w:val="22"/>
          <w:szCs w:val="22"/>
          <w:lang w:val="mk-MK"/>
        </w:rPr>
        <w:t xml:space="preserve"> </w:t>
      </w:r>
      <w:r w:rsidR="00634BF9">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w:t>
      </w:r>
      <w:r w:rsidRPr="007D615B">
        <w:rPr>
          <w:rFonts w:asciiTheme="minorHAnsi" w:hAnsiTheme="minorHAnsi" w:cstheme="minorHAnsi" w:hint="eastAsia"/>
          <w:sz w:val="22"/>
          <w:szCs w:val="22"/>
          <w:lang w:val="mk-MK"/>
        </w:rPr>
        <w:t>вклучувајќи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ги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лицата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привремен</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престој</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поединците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постојан</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престој</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во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земјата</w:t>
      </w:r>
      <w:r w:rsidRPr="007D615B">
        <w:rPr>
          <w:rFonts w:asciiTheme="minorHAnsi" w:hAnsiTheme="minorHAnsi" w:cstheme="minorHAnsi"/>
          <w:sz w:val="22"/>
          <w:szCs w:val="22"/>
          <w:lang w:val="mk-MK"/>
        </w:rPr>
        <w:t>),</w:t>
      </w:r>
      <w:r w:rsidR="00634BF9">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како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нејзините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државјани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кои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живеат</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надвор</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од</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земјата</w:t>
      </w:r>
      <w:r w:rsidRPr="007D615B">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Во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контекст</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испораката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услуги</w:t>
      </w:r>
      <w:r w:rsidRPr="007D615B">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потребна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интеграција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оваа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алатка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други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постоечки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системи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за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максимално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да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експлоатира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целиот</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потенцијал</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кој</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го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нуди</w:t>
      </w:r>
      <w:r w:rsidRPr="007D615B">
        <w:rPr>
          <w:rFonts w:asciiTheme="minorHAnsi" w:hAnsiTheme="minorHAnsi" w:cstheme="minorHAnsi"/>
          <w:sz w:val="22"/>
          <w:szCs w:val="22"/>
          <w:lang w:val="mk-MK"/>
        </w:rPr>
        <w:t>.</w:t>
      </w:r>
      <w:r w:rsidR="00634BF9">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Тоа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значи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дека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при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секоја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испорака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јавни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услуги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задолжително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ќе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бидат</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преземени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податоци</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од</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системот</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за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Централен</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регистар</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население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за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секое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лице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кое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е</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опфатено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во</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дадената</w:t>
      </w:r>
      <w:r w:rsidR="00634BF9">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услуга</w:t>
      </w:r>
      <w:r w:rsidRPr="007D615B">
        <w:rPr>
          <w:rFonts w:asciiTheme="minorHAnsi" w:hAnsiTheme="minorHAnsi" w:cstheme="minorHAnsi"/>
          <w:sz w:val="22"/>
          <w:szCs w:val="22"/>
          <w:lang w:val="mk-MK"/>
        </w:rPr>
        <w:t>, а воедно системот ќе претставува и основа за развојот на дигиталниот идентитет на граѓаните.</w:t>
      </w:r>
      <w:r w:rsidR="00CC0DC9">
        <w:rPr>
          <w:rFonts w:asciiTheme="minorHAnsi" w:hAnsiTheme="minorHAnsi" w:cstheme="minorHAnsi"/>
          <w:sz w:val="22"/>
          <w:szCs w:val="22"/>
          <w:lang w:val="mk-MK"/>
        </w:rPr>
        <w:t xml:space="preserve"> Притоа, неопходно е да се анализира и можноста за полесен пристап до регистарот (потенцијално п</w:t>
      </w:r>
      <w:r w:rsidR="00CC0DC9" w:rsidRPr="00CC0DC9">
        <w:rPr>
          <w:rFonts w:asciiTheme="minorHAnsi" w:hAnsiTheme="minorHAnsi" w:cstheme="minorHAnsi"/>
          <w:sz w:val="22"/>
          <w:szCs w:val="22"/>
          <w:lang w:val="mk-MK"/>
        </w:rPr>
        <w:t>реку интернет по принципот на AWS API за сите правни субј</w:t>
      </w:r>
      <w:r w:rsidR="00CC0DC9">
        <w:rPr>
          <w:rFonts w:asciiTheme="minorHAnsi" w:hAnsiTheme="minorHAnsi" w:cstheme="minorHAnsi"/>
          <w:sz w:val="22"/>
          <w:szCs w:val="22"/>
          <w:lang w:val="mk-MK"/>
        </w:rPr>
        <w:t>е</w:t>
      </w:r>
      <w:r w:rsidR="00CC0DC9" w:rsidRPr="00CC0DC9">
        <w:rPr>
          <w:rFonts w:asciiTheme="minorHAnsi" w:hAnsiTheme="minorHAnsi" w:cstheme="minorHAnsi"/>
          <w:sz w:val="22"/>
          <w:szCs w:val="22"/>
          <w:lang w:val="mk-MK"/>
        </w:rPr>
        <w:t>кти</w:t>
      </w:r>
      <w:r w:rsidR="00CC0DC9">
        <w:rPr>
          <w:rFonts w:asciiTheme="minorHAnsi" w:hAnsiTheme="minorHAnsi" w:cstheme="minorHAnsi"/>
          <w:sz w:val="22"/>
          <w:szCs w:val="22"/>
          <w:lang w:val="mk-MK"/>
        </w:rPr>
        <w:t>)</w:t>
      </w:r>
      <w:r w:rsidR="00CC0DC9" w:rsidRPr="00CC0DC9">
        <w:rPr>
          <w:rFonts w:asciiTheme="minorHAnsi" w:hAnsiTheme="minorHAnsi" w:cstheme="minorHAnsi"/>
          <w:sz w:val="22"/>
          <w:szCs w:val="22"/>
          <w:lang w:val="mk-MK"/>
        </w:rPr>
        <w:t xml:space="preserve"> и можност за </w:t>
      </w:r>
      <w:r w:rsidR="00CC0DC9">
        <w:rPr>
          <w:rFonts w:asciiTheme="minorHAnsi" w:hAnsiTheme="minorHAnsi" w:cstheme="minorHAnsi"/>
          <w:sz w:val="22"/>
          <w:szCs w:val="22"/>
          <w:lang w:val="mk-MK"/>
        </w:rPr>
        <w:t>обезбедување</w:t>
      </w:r>
      <w:r w:rsidR="00CC0DC9" w:rsidRPr="00CC0DC9">
        <w:rPr>
          <w:rFonts w:asciiTheme="minorHAnsi" w:hAnsiTheme="minorHAnsi" w:cstheme="minorHAnsi"/>
          <w:sz w:val="22"/>
          <w:szCs w:val="22"/>
          <w:lang w:val="mk-MK"/>
        </w:rPr>
        <w:t xml:space="preserve"> на ов</w:t>
      </w:r>
      <w:r w:rsidR="00CC0DC9">
        <w:rPr>
          <w:rFonts w:asciiTheme="minorHAnsi" w:hAnsiTheme="minorHAnsi" w:cstheme="minorHAnsi"/>
          <w:sz w:val="22"/>
          <w:szCs w:val="22"/>
          <w:lang w:val="mk-MK"/>
        </w:rPr>
        <w:t>ој пристап</w:t>
      </w:r>
      <w:r w:rsidR="00CC0DC9" w:rsidRPr="00CC0DC9">
        <w:rPr>
          <w:rFonts w:asciiTheme="minorHAnsi" w:hAnsiTheme="minorHAnsi" w:cstheme="minorHAnsi"/>
          <w:sz w:val="22"/>
          <w:szCs w:val="22"/>
          <w:lang w:val="mk-MK"/>
        </w:rPr>
        <w:t xml:space="preserve"> преку </w:t>
      </w:r>
      <w:r w:rsidR="00CC0DC9">
        <w:rPr>
          <w:rFonts w:asciiTheme="minorHAnsi" w:hAnsiTheme="minorHAnsi" w:cstheme="minorHAnsi"/>
          <w:sz w:val="22"/>
          <w:szCs w:val="22"/>
          <w:lang w:val="mk-MK"/>
        </w:rPr>
        <w:t>порталот за електронски услуги.</w:t>
      </w:r>
    </w:p>
    <w:p w14:paraId="49B0080D" w14:textId="77777777" w:rsidR="0008386D" w:rsidRPr="007D615B" w:rsidRDefault="0008386D"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 xml:space="preserve">Дигитален паричник </w:t>
      </w:r>
    </w:p>
    <w:p w14:paraId="0131A415" w14:textId="0766D629" w:rsidR="0008386D" w:rsidRDefault="0008386D" w:rsidP="007B6DD5">
      <w:pPr>
        <w:spacing w:before="240"/>
        <w:ind w:firstLine="720"/>
        <w:jc w:val="both"/>
        <w:rPr>
          <w:rFonts w:asciiTheme="minorHAnsi" w:hAnsiTheme="minorHAnsi" w:cstheme="minorHAnsi"/>
          <w:sz w:val="22"/>
          <w:szCs w:val="22"/>
          <w:lang w:val="en-GB"/>
        </w:rPr>
      </w:pPr>
      <w:r w:rsidRPr="007D615B">
        <w:rPr>
          <w:rFonts w:asciiTheme="minorHAnsi" w:hAnsiTheme="minorHAnsi" w:cstheme="minorHAnsi"/>
          <w:sz w:val="22"/>
          <w:szCs w:val="22"/>
          <w:lang w:val="mk-MK"/>
        </w:rPr>
        <w:t>Согласно целите утврдени во планот за раст, Република Северна Македонија неопходно е да развие дигитален паричник кој ќе е целосно усогласен со сите компоненти кои ги предвидува Дигиталниот идентитет на ЕУ (</w:t>
      </w:r>
      <w:r w:rsidRPr="007D615B">
        <w:rPr>
          <w:rFonts w:asciiTheme="minorHAnsi" w:hAnsiTheme="minorHAnsi" w:cstheme="minorHAnsi"/>
          <w:sz w:val="22"/>
          <w:szCs w:val="22"/>
        </w:rPr>
        <w:t>EUDI</w:t>
      </w:r>
      <w:r w:rsidR="009D6A5E">
        <w:rPr>
          <w:rFonts w:asciiTheme="minorHAnsi" w:hAnsiTheme="minorHAnsi" w:cstheme="minorHAnsi"/>
          <w:sz w:val="22"/>
          <w:szCs w:val="22"/>
        </w:rPr>
        <w:t xml:space="preserve"> </w:t>
      </w:r>
      <w:r w:rsidR="00F244FD">
        <w:rPr>
          <w:rFonts w:asciiTheme="minorHAnsi" w:hAnsiTheme="minorHAnsi" w:cstheme="minorHAnsi"/>
          <w:sz w:val="22"/>
          <w:szCs w:val="22"/>
        </w:rPr>
        <w:t>wallet</w:t>
      </w:r>
      <w:r w:rsidRPr="00B753E4">
        <w:rPr>
          <w:rFonts w:asciiTheme="minorHAnsi" w:hAnsiTheme="minorHAnsi" w:cstheme="minorHAnsi"/>
          <w:sz w:val="22"/>
          <w:szCs w:val="22"/>
          <w:lang w:val="ru-RU"/>
        </w:rPr>
        <w:t>)</w:t>
      </w:r>
      <w:r w:rsidRPr="007D615B">
        <w:rPr>
          <w:rFonts w:asciiTheme="minorHAnsi" w:hAnsiTheme="minorHAnsi" w:cstheme="minorHAnsi"/>
          <w:sz w:val="22"/>
          <w:szCs w:val="22"/>
          <w:lang w:val="mk-MK"/>
        </w:rPr>
        <w:t xml:space="preserve">, а кој ќе биде достапен на паметните уреди на граѓаните.  Во прва фаза, дигиталниот паричниккој ќе го управува Министерството за дигитална трансформација ќе овозможува електронска верзија на личните документи, како што се лична карта и возачка дозвола, за во подоцнежна фаза да </w:t>
      </w:r>
      <w:r w:rsidR="00F244FD">
        <w:rPr>
          <w:rFonts w:asciiTheme="minorHAnsi" w:hAnsiTheme="minorHAnsi" w:cstheme="minorHAnsi"/>
          <w:sz w:val="22"/>
          <w:szCs w:val="22"/>
          <w:lang w:val="mk-MK"/>
        </w:rPr>
        <w:t>складира</w:t>
      </w:r>
      <w:r w:rsidRPr="007D615B">
        <w:rPr>
          <w:rFonts w:asciiTheme="minorHAnsi" w:hAnsiTheme="minorHAnsi" w:cstheme="minorHAnsi"/>
          <w:sz w:val="22"/>
          <w:szCs w:val="22"/>
          <w:lang w:val="mk-MK"/>
        </w:rPr>
        <w:t xml:space="preserve"> и </w:t>
      </w:r>
      <w:r w:rsidR="00F244FD">
        <w:rPr>
          <w:rFonts w:asciiTheme="minorHAnsi" w:hAnsiTheme="minorHAnsi" w:cstheme="minorHAnsi"/>
          <w:sz w:val="22"/>
          <w:szCs w:val="22"/>
          <w:lang w:val="mk-MK"/>
        </w:rPr>
        <w:t xml:space="preserve">електронска верзија на </w:t>
      </w:r>
      <w:r w:rsidRPr="007D615B">
        <w:rPr>
          <w:rFonts w:asciiTheme="minorHAnsi" w:hAnsiTheme="minorHAnsi" w:cstheme="minorHAnsi"/>
          <w:sz w:val="22"/>
          <w:szCs w:val="22"/>
          <w:lang w:val="mk-MK"/>
        </w:rPr>
        <w:t>други лични документи (</w:t>
      </w:r>
      <w:r w:rsidR="00F244FD">
        <w:rPr>
          <w:rFonts w:asciiTheme="minorHAnsi" w:hAnsiTheme="minorHAnsi" w:cstheme="minorHAnsi"/>
          <w:sz w:val="22"/>
          <w:szCs w:val="22"/>
          <w:lang w:val="mk-MK"/>
        </w:rPr>
        <w:t xml:space="preserve">како </w:t>
      </w:r>
      <w:r w:rsidRPr="007D615B">
        <w:rPr>
          <w:rFonts w:asciiTheme="minorHAnsi" w:hAnsiTheme="minorHAnsi" w:cstheme="minorHAnsi"/>
          <w:sz w:val="22"/>
          <w:szCs w:val="22"/>
          <w:lang w:val="mk-MK"/>
        </w:rPr>
        <w:t xml:space="preserve">дипломи, </w:t>
      </w:r>
      <w:r w:rsidR="00F244FD">
        <w:rPr>
          <w:rFonts w:asciiTheme="minorHAnsi" w:hAnsiTheme="minorHAnsi" w:cstheme="minorHAnsi"/>
          <w:sz w:val="22"/>
          <w:szCs w:val="22"/>
          <w:lang w:val="mk-MK"/>
        </w:rPr>
        <w:t xml:space="preserve">податоци за вработување, </w:t>
      </w:r>
      <w:r w:rsidRPr="007D615B">
        <w:rPr>
          <w:rFonts w:asciiTheme="minorHAnsi" w:hAnsiTheme="minorHAnsi" w:cstheme="minorHAnsi"/>
          <w:sz w:val="22"/>
          <w:szCs w:val="22"/>
          <w:lang w:val="mk-MK"/>
        </w:rPr>
        <w:t xml:space="preserve">лиценци и одобренија кои надлежните институции ќе ги издадат во електронска верзија) но и можност за електронско потпишување на договори и пристап до услуги кои се нудат на националниот портал за електронски услуги, како и до порталите од земјите од Западен Балкан. </w:t>
      </w:r>
    </w:p>
    <w:p w14:paraId="69786739" w14:textId="2542F8A9" w:rsidR="009E0263" w:rsidRPr="009E0263" w:rsidRDefault="009E0263" w:rsidP="009E0263">
      <w:pPr>
        <w:spacing w:before="240"/>
        <w:ind w:firstLine="142"/>
        <w:jc w:val="both"/>
        <w:rPr>
          <w:rFonts w:asciiTheme="minorHAnsi" w:hAnsiTheme="minorHAnsi" w:cstheme="minorHAnsi"/>
          <w:sz w:val="22"/>
          <w:szCs w:val="22"/>
          <w:lang w:val="en-GB"/>
        </w:rPr>
      </w:pPr>
      <w:r w:rsidRPr="009E0263">
        <w:rPr>
          <w:rFonts w:asciiTheme="minorHAnsi" w:hAnsiTheme="minorHAnsi" w:cstheme="minorHAnsi"/>
          <w:noProof/>
          <w:sz w:val="22"/>
          <w:szCs w:val="22"/>
          <w:lang w:val="en-GB"/>
        </w:rPr>
        <w:drawing>
          <wp:inline distT="0" distB="0" distL="0" distR="0" wp14:anchorId="154A325B" wp14:editId="3813642F">
            <wp:extent cx="5731510" cy="2862580"/>
            <wp:effectExtent l="0" t="0" r="2540" b="0"/>
            <wp:docPr id="1277841993" name="Picture 1"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41993" name="Picture 1" descr="A diagram of a computer network&#10;&#10;AI-generated content may be incorrect."/>
                    <pic:cNvPicPr/>
                  </pic:nvPicPr>
                  <pic:blipFill>
                    <a:blip r:embed="rId44"/>
                    <a:stretch>
                      <a:fillRect/>
                    </a:stretch>
                  </pic:blipFill>
                  <pic:spPr>
                    <a:xfrm>
                      <a:off x="0" y="0"/>
                      <a:ext cx="5731510" cy="2862580"/>
                    </a:xfrm>
                    <a:prstGeom prst="rect">
                      <a:avLst/>
                    </a:prstGeom>
                  </pic:spPr>
                </pic:pic>
              </a:graphicData>
            </a:graphic>
          </wp:inline>
        </w:drawing>
      </w:r>
    </w:p>
    <w:p w14:paraId="6870666F" w14:textId="77777777" w:rsidR="0008386D" w:rsidRPr="001A30E7" w:rsidRDefault="0008386D" w:rsidP="007B6DD5">
      <w:pPr>
        <w:spacing w:before="240"/>
        <w:ind w:firstLine="720"/>
        <w:rPr>
          <w:rFonts w:asciiTheme="minorHAnsi" w:hAnsiTheme="minorHAnsi" w:cstheme="minorHAnsi"/>
          <w:b/>
          <w:bCs/>
          <w:color w:val="2E74B5" w:themeColor="accent1" w:themeShade="BF"/>
          <w:sz w:val="22"/>
          <w:szCs w:val="22"/>
          <w:lang w:val="mk-MK"/>
        </w:rPr>
      </w:pPr>
      <w:r w:rsidRPr="001A30E7">
        <w:rPr>
          <w:rFonts w:asciiTheme="minorHAnsi" w:hAnsiTheme="minorHAnsi" w:cstheme="minorHAnsi"/>
          <w:b/>
          <w:bCs/>
          <w:color w:val="2E74B5" w:themeColor="accent1" w:themeShade="BF"/>
          <w:sz w:val="22"/>
          <w:szCs w:val="22"/>
          <w:lang w:val="mk-MK"/>
        </w:rPr>
        <w:t>Посебна цел 2:Дигитализирање на 100% од клучните услуги за граѓаните и бизнис секторот</w:t>
      </w:r>
    </w:p>
    <w:p w14:paraId="3B16A1FE" w14:textId="77777777" w:rsidR="0008386D" w:rsidRPr="007D615B" w:rsidRDefault="0008386D" w:rsidP="007B6DD5">
      <w:pPr>
        <w:spacing w:before="240"/>
        <w:ind w:firstLine="720"/>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lastRenderedPageBreak/>
        <w:t>Надградба на порталот за електронски услуги</w:t>
      </w:r>
    </w:p>
    <w:p w14:paraId="6E516144" w14:textId="77777777" w:rsidR="0008386D" w:rsidRPr="007D615B"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Министерството за дигитална трансформација ќе работи на детална и сеопфатна анализа на потребите за надградба на порталот, во смисла на проширување на палетата на услуги која ја нуди со услуги кои се нудат и на локално ниво, но и во насока на:</w:t>
      </w:r>
    </w:p>
    <w:p w14:paraId="430D5F4B" w14:textId="77777777" w:rsidR="0008386D" w:rsidRPr="00B753E4" w:rsidRDefault="0008386D" w:rsidP="00C44A9A">
      <w:pPr>
        <w:pStyle w:val="ListParagraph"/>
        <w:numPr>
          <w:ilvl w:val="0"/>
          <w:numId w:val="14"/>
        </w:num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Корисничкото искуство и олеснување на неговата употреба, </w:t>
      </w:r>
    </w:p>
    <w:p w14:paraId="730DA82B" w14:textId="77777777" w:rsidR="0008386D" w:rsidRPr="00B753E4" w:rsidRDefault="0008386D" w:rsidP="00C44A9A">
      <w:pPr>
        <w:pStyle w:val="ListParagraph"/>
        <w:numPr>
          <w:ilvl w:val="0"/>
          <w:numId w:val="14"/>
        </w:num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јасноста на содржината и компатибилноста со други смарт уреди, </w:t>
      </w:r>
    </w:p>
    <w:p w14:paraId="6DF97759" w14:textId="77777777" w:rsidR="0008386D" w:rsidRPr="00B753E4" w:rsidRDefault="0008386D" w:rsidP="00C44A9A">
      <w:pPr>
        <w:pStyle w:val="ListParagraph"/>
        <w:numPr>
          <w:ilvl w:val="0"/>
          <w:numId w:val="14"/>
        </w:num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Идентификација на празнини и подобрување на системот</w:t>
      </w:r>
    </w:p>
    <w:p w14:paraId="166489BF" w14:textId="77777777" w:rsidR="0008386D" w:rsidRPr="00B753E4" w:rsidRDefault="0008386D" w:rsidP="00C44A9A">
      <w:pPr>
        <w:pStyle w:val="ListParagraph"/>
        <w:numPr>
          <w:ilvl w:val="0"/>
          <w:numId w:val="14"/>
        </w:num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Примена на нови технологии и вештачка интелигенција </w:t>
      </w:r>
      <w:r w:rsidRPr="00B753E4">
        <w:rPr>
          <w:rFonts w:asciiTheme="minorHAnsi" w:hAnsiTheme="minorHAnsi" w:cstheme="minorHAnsi"/>
          <w:sz w:val="22"/>
          <w:szCs w:val="22"/>
          <w:lang w:val="ru-RU"/>
        </w:rPr>
        <w:t>(</w:t>
      </w:r>
      <w:r w:rsidRPr="007D615B">
        <w:rPr>
          <w:rFonts w:asciiTheme="minorHAnsi" w:hAnsiTheme="minorHAnsi" w:cstheme="minorHAnsi"/>
          <w:sz w:val="22"/>
          <w:szCs w:val="22"/>
          <w:lang w:val="mk-MK"/>
        </w:rPr>
        <w:t>Чат бот и виртуелна поддршка, персонализација на услугите и содржината според интересот на корисникот, како и други елементи)</w:t>
      </w:r>
    </w:p>
    <w:p w14:paraId="2A0513F8" w14:textId="77777777" w:rsidR="0008386D" w:rsidRPr="007B6DD5"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Дополнително на наведеното, потребно е негово поврзување со клучните услуги од областа на здравството и социјалната заштита, но и поврзување со различните смарт апликации кои се развиени или ќе се развиваат („ЕЛИ“, „е-Авторизации“ или пак „МојТермин“). </w:t>
      </w:r>
    </w:p>
    <w:p w14:paraId="1FDBD1AF" w14:textId="77777777" w:rsidR="0008386D" w:rsidRPr="007D615B" w:rsidRDefault="0008386D" w:rsidP="007B6DD5">
      <w:pPr>
        <w:spacing w:before="240"/>
        <w:ind w:firstLine="720"/>
        <w:rPr>
          <w:rFonts w:asciiTheme="minorHAnsi" w:hAnsiTheme="minorHAnsi" w:cstheme="minorHAnsi"/>
          <w:sz w:val="22"/>
          <w:szCs w:val="22"/>
          <w:lang w:val="mk-MK"/>
        </w:rPr>
      </w:pPr>
      <w:r w:rsidRPr="007D615B">
        <w:rPr>
          <w:rFonts w:asciiTheme="minorHAnsi" w:hAnsiTheme="minorHAnsi" w:cstheme="minorHAnsi"/>
          <w:b/>
          <w:bCs/>
          <w:sz w:val="22"/>
          <w:szCs w:val="22"/>
          <w:lang w:val="mk-MK"/>
        </w:rPr>
        <w:t xml:space="preserve">Развој на електронски услуги </w:t>
      </w:r>
    </w:p>
    <w:p w14:paraId="4F07F014" w14:textId="77777777" w:rsidR="0008386D" w:rsidRPr="007B6DD5" w:rsidRDefault="0008386D" w:rsidP="00417818">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Унапредување на пристапот до постојните е-услуги како и  развој на нови електронски услуги, во процесот на дигиталната трансформација во партнерство со корисниците, носи значителни придобивки од јавна вредност за пошироката економија, како и за бизнис заедниците. Во овој процес неопходно е да се започне со приоритизација на најбараните услуги од страна на граѓаните и бизнис секторот, а потоа на целосна оптимизација на процесите кои се неопходни за добивање на услугата, за да се избегне дигитализирање на „хаосот“. Во следната фаза би се разгледувале можностите за автоматизација до максимално можно нивона сите услуги кои се поврзани со одредени животни настани, односно можностите за исклучување или минимизирање на човечкиот фактор, со цел да се намали ризикот од корупција и да се зголеми транспарентноста на работата на административните службеници, а дури потоа развој на соодветните веб сервиси за обезбедување на докази потребни за обезбедување на услугата, како и развојот на самата електронска услуга. Ова предвидува мапирање на шемите кои се врзани со одреден настан (</w:t>
      </w:r>
      <w:r w:rsidR="00552757">
        <w:rPr>
          <w:rFonts w:asciiTheme="minorHAnsi" w:hAnsiTheme="minorHAnsi" w:cstheme="minorHAnsi"/>
          <w:sz w:val="22"/>
          <w:szCs w:val="22"/>
          <w:lang w:val="mk-MK"/>
        </w:rPr>
        <w:t>преселба</w:t>
      </w:r>
      <w:r w:rsidR="00552757" w:rsidRPr="00552757">
        <w:rPr>
          <w:rFonts w:asciiTheme="minorHAnsi" w:hAnsiTheme="minorHAnsi" w:cstheme="minorHAnsi"/>
          <w:sz w:val="22"/>
          <w:szCs w:val="22"/>
          <w:lang w:val="mk-MK"/>
        </w:rPr>
        <w:t xml:space="preserve">; транспорт; започнување постапка за </w:t>
      </w:r>
      <w:r w:rsidR="00552757">
        <w:rPr>
          <w:rFonts w:asciiTheme="minorHAnsi" w:hAnsiTheme="minorHAnsi" w:cstheme="minorHAnsi"/>
          <w:sz w:val="22"/>
          <w:szCs w:val="22"/>
          <w:lang w:val="mk-MK"/>
        </w:rPr>
        <w:t>побарувања за мали штети</w:t>
      </w:r>
      <w:r w:rsidR="00552757" w:rsidRPr="00552757">
        <w:rPr>
          <w:rFonts w:asciiTheme="minorHAnsi" w:hAnsiTheme="minorHAnsi" w:cstheme="minorHAnsi"/>
          <w:sz w:val="22"/>
          <w:szCs w:val="22"/>
          <w:lang w:val="mk-MK"/>
        </w:rPr>
        <w:t xml:space="preserve">; </w:t>
      </w:r>
      <w:r w:rsidR="00552757">
        <w:rPr>
          <w:rFonts w:asciiTheme="minorHAnsi" w:hAnsiTheme="minorHAnsi" w:cstheme="minorHAnsi"/>
          <w:sz w:val="22"/>
          <w:szCs w:val="22"/>
          <w:lang w:val="mk-MK"/>
        </w:rPr>
        <w:t xml:space="preserve">настани врзани со </w:t>
      </w:r>
      <w:r w:rsidR="00552757" w:rsidRPr="00552757">
        <w:rPr>
          <w:rFonts w:asciiTheme="minorHAnsi" w:hAnsiTheme="minorHAnsi" w:cstheme="minorHAnsi"/>
          <w:sz w:val="22"/>
          <w:szCs w:val="22"/>
          <w:lang w:val="mk-MK"/>
        </w:rPr>
        <w:t>семејство;кариера; студирање; и здравје</w:t>
      </w:r>
      <w:r w:rsidR="00552757">
        <w:rPr>
          <w:rFonts w:asciiTheme="minorHAnsi" w:hAnsiTheme="minorHAnsi" w:cstheme="minorHAnsi"/>
          <w:sz w:val="22"/>
          <w:szCs w:val="22"/>
          <w:lang w:val="mk-MK"/>
        </w:rPr>
        <w:t>)</w:t>
      </w:r>
      <w:r w:rsidRPr="007D615B">
        <w:rPr>
          <w:rFonts w:asciiTheme="minorHAnsi" w:hAnsiTheme="minorHAnsi" w:cstheme="minorHAnsi"/>
          <w:sz w:val="22"/>
          <w:szCs w:val="22"/>
          <w:lang w:val="mk-MK"/>
        </w:rPr>
        <w:t xml:space="preserve">, анализа за нивна оптимизација и автоматизација согласно животниот настан, измена на закони и подзаконски акти, прилагодување на информациските системи и конечно, развој на електронската услуга. </w:t>
      </w:r>
    </w:p>
    <w:p w14:paraId="7E92105F" w14:textId="77777777" w:rsidR="0008386D" w:rsidRPr="007B6DD5" w:rsidRDefault="0008386D"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Е-</w:t>
      </w:r>
      <w:r w:rsidR="0040568E">
        <w:rPr>
          <w:rFonts w:asciiTheme="minorHAnsi" w:hAnsiTheme="minorHAnsi" w:cstheme="minorHAnsi"/>
          <w:b/>
          <w:bCs/>
          <w:sz w:val="22"/>
          <w:szCs w:val="22"/>
          <w:lang w:val="mk-MK"/>
        </w:rPr>
        <w:t>Овластување</w:t>
      </w:r>
    </w:p>
    <w:p w14:paraId="448AF5F0" w14:textId="77777777" w:rsidR="0008386D" w:rsidRPr="007D615B"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Оваа алатка ќе претставува онлајн регистар кој ќе биде интегрален дел на порталот, со кој ќе се овозможи</w:t>
      </w:r>
      <w:r w:rsidR="005C5FA1">
        <w:rPr>
          <w:rFonts w:asciiTheme="minorHAnsi" w:hAnsiTheme="minorHAnsi" w:cstheme="minorHAnsi"/>
          <w:sz w:val="22"/>
          <w:szCs w:val="22"/>
          <w:lang w:val="mk-MK"/>
        </w:rPr>
        <w:t xml:space="preserve"> услуга</w:t>
      </w:r>
      <w:r w:rsidRPr="007D615B">
        <w:rPr>
          <w:rFonts w:asciiTheme="minorHAnsi" w:hAnsiTheme="minorHAnsi" w:cstheme="minorHAnsi"/>
          <w:sz w:val="22"/>
          <w:szCs w:val="22"/>
          <w:lang w:val="mk-MK"/>
        </w:rPr>
        <w:t xml:space="preserve"> на физичките лица, компаниите и организациите </w:t>
      </w:r>
      <w:r w:rsidR="005C5FA1">
        <w:rPr>
          <w:rFonts w:asciiTheme="minorHAnsi" w:hAnsiTheme="minorHAnsi" w:cstheme="minorHAnsi"/>
          <w:sz w:val="22"/>
          <w:szCs w:val="22"/>
          <w:lang w:val="mk-MK"/>
        </w:rPr>
        <w:t>со која ќе</w:t>
      </w:r>
      <w:r w:rsidRPr="007D615B">
        <w:rPr>
          <w:rFonts w:asciiTheme="minorHAnsi" w:hAnsiTheme="minorHAnsi" w:cstheme="minorHAnsi"/>
          <w:sz w:val="22"/>
          <w:szCs w:val="22"/>
          <w:lang w:val="mk-MK"/>
        </w:rPr>
        <w:t xml:space="preserve"> овластат некој друг да дејствува во нивно име при интеракција со националниот портал за одредени услуги. Бидејќи во моментов до услугите наменети за бизнис секторот на порталот може да пристапат само сопствениците на бизнисите, ова е од исклучителна важност за нив, но исто така и за болните и изнемоштени лица, лица кои се на работа во странство</w:t>
      </w:r>
      <w:r w:rsidR="00BF5A76" w:rsidRPr="00BF5A76">
        <w:rPr>
          <w:rFonts w:asciiTheme="minorHAnsi" w:hAnsiTheme="minorHAnsi" w:cstheme="minorHAnsi"/>
          <w:sz w:val="22"/>
          <w:szCs w:val="22"/>
          <w:lang w:val="ru-RU"/>
        </w:rPr>
        <w:t xml:space="preserve">, </w:t>
      </w:r>
      <w:r w:rsidR="00BF5A76">
        <w:rPr>
          <w:rFonts w:asciiTheme="minorHAnsi" w:hAnsiTheme="minorHAnsi" w:cstheme="minorHAnsi"/>
          <w:sz w:val="22"/>
          <w:szCs w:val="22"/>
          <w:lang w:val="mk-MK"/>
        </w:rPr>
        <w:t>лица кои имаат правни застапници и др</w:t>
      </w:r>
      <w:r w:rsidRPr="007D615B">
        <w:rPr>
          <w:rFonts w:asciiTheme="minorHAnsi" w:hAnsiTheme="minorHAnsi" w:cstheme="minorHAnsi"/>
          <w:sz w:val="22"/>
          <w:szCs w:val="22"/>
          <w:lang w:val="mk-MK"/>
        </w:rPr>
        <w:t xml:space="preserve">. </w:t>
      </w:r>
    </w:p>
    <w:p w14:paraId="2209C18B" w14:textId="77777777" w:rsidR="001C55D4" w:rsidRPr="00B753E4" w:rsidRDefault="0008386D" w:rsidP="007B6DD5">
      <w:pPr>
        <w:spacing w:before="240"/>
        <w:ind w:firstLine="720"/>
        <w:jc w:val="both"/>
        <w:rPr>
          <w:rFonts w:asciiTheme="minorHAnsi" w:hAnsiTheme="minorHAnsi" w:cstheme="minorHAnsi"/>
          <w:b/>
          <w:bCs/>
          <w:sz w:val="22"/>
          <w:szCs w:val="22"/>
          <w:lang w:val="ru-RU"/>
        </w:rPr>
      </w:pPr>
      <w:r w:rsidRPr="007D615B">
        <w:rPr>
          <w:rFonts w:asciiTheme="minorHAnsi" w:hAnsiTheme="minorHAnsi" w:cstheme="minorHAnsi"/>
          <w:b/>
          <w:bCs/>
          <w:sz w:val="22"/>
          <w:szCs w:val="22"/>
          <w:lang w:val="mk-MK"/>
        </w:rPr>
        <w:t>Е-Потсетник и нотификации</w:t>
      </w:r>
    </w:p>
    <w:p w14:paraId="6B52C4AA" w14:textId="77777777" w:rsidR="0008386D" w:rsidRPr="007D615B"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lastRenderedPageBreak/>
        <w:t>Оваа алатка ќе овозможи автоматизирано праќање на потсетници до граѓаните и фирмите дека важноста на одредени документи или дозволи им истекува и притоа ќе содржи линк или информација каде тие документи ќе можат да ги обноват. Воедно, по желба на корисникот, алатката ќе има можност и да праќа нотификации за нови услуги достапни на порталот, новини во врска со апликацијата „ЕЛИ“ или пак важни настани.</w:t>
      </w:r>
    </w:p>
    <w:p w14:paraId="614F9F6C" w14:textId="77777777" w:rsidR="0008386D" w:rsidRPr="007D615B" w:rsidRDefault="0008386D"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Е-Сандаче</w:t>
      </w:r>
    </w:p>
    <w:p w14:paraId="46A3E134" w14:textId="77777777" w:rsidR="0008386D" w:rsidRPr="007D615B"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Отсуството на законски препознаена електронска достава, како и алатка со која оваа достава ќе се овозможи резултира со значителни проблеми и предизвици при поднесувањето жалби и тужби на доставените решенија преку порталот, како и постапувањето по истите. Имено, при достава на вакви решенија често постои одреден рок кој започнува да се смета од денот на доставата на решението, што во случајов не е регулирано и не може да се утврди кога точно корисникот го добил решението. Следствено, Министерството за дигитална трансформација ќе работи на развој на електронско сандаче и негова интеграција на порталот и апликацијата „ЕЛИ“, со што институцијата ќе добива повратна информација за денот кога корисникот го има примено актот. </w:t>
      </w:r>
    </w:p>
    <w:p w14:paraId="1803621B" w14:textId="77777777" w:rsidR="00BA1D66" w:rsidRDefault="0008386D" w:rsidP="007B6DD5">
      <w:pPr>
        <w:spacing w:before="240"/>
        <w:ind w:firstLine="720"/>
        <w:rPr>
          <w:rFonts w:asciiTheme="minorHAnsi" w:hAnsiTheme="minorHAnsi" w:cstheme="minorHAnsi"/>
          <w:b/>
          <w:bCs/>
          <w:sz w:val="22"/>
          <w:szCs w:val="22"/>
          <w:lang w:val="mk-MK"/>
        </w:rPr>
      </w:pPr>
      <w:r w:rsidRPr="007B6DD5">
        <w:rPr>
          <w:rFonts w:asciiTheme="minorHAnsi" w:hAnsiTheme="minorHAnsi" w:cstheme="minorHAnsi"/>
          <w:b/>
          <w:bCs/>
          <w:sz w:val="22"/>
          <w:szCs w:val="22"/>
          <w:lang w:val="mk-MK"/>
        </w:rPr>
        <w:t>„Отворени податоци“</w:t>
      </w:r>
    </w:p>
    <w:p w14:paraId="54D773F5" w14:textId="77777777" w:rsidR="00B31B39" w:rsidRPr="00BA1D66" w:rsidRDefault="00BA1D66" w:rsidP="005918E9">
      <w:pPr>
        <w:spacing w:before="240"/>
        <w:ind w:firstLine="720"/>
        <w:jc w:val="both"/>
        <w:rPr>
          <w:rFonts w:asciiTheme="minorHAnsi" w:hAnsiTheme="minorHAnsi" w:cstheme="minorHAnsi"/>
          <w:sz w:val="22"/>
          <w:szCs w:val="22"/>
          <w:lang w:val="mk-MK"/>
        </w:rPr>
      </w:pPr>
      <w:r>
        <w:rPr>
          <w:rFonts w:asciiTheme="minorHAnsi" w:hAnsiTheme="minorHAnsi" w:cstheme="minorHAnsi"/>
          <w:sz w:val="22"/>
          <w:szCs w:val="22"/>
          <w:lang w:val="mk-MK"/>
        </w:rPr>
        <w:t xml:space="preserve">Министерството за дигитална трансформација </w:t>
      </w:r>
      <w:r w:rsidR="00BB7C7E">
        <w:rPr>
          <w:rFonts w:asciiTheme="minorHAnsi" w:hAnsiTheme="minorHAnsi" w:cstheme="minorHAnsi"/>
          <w:sz w:val="22"/>
          <w:szCs w:val="22"/>
          <w:lang w:val="mk-MK"/>
        </w:rPr>
        <w:t xml:space="preserve">во соработка со клучните институции ќе </w:t>
      </w:r>
      <w:r w:rsidRPr="00BA1D66">
        <w:rPr>
          <w:rFonts w:asciiTheme="minorHAnsi" w:hAnsiTheme="minorHAnsi" w:cstheme="minorHAnsi"/>
          <w:sz w:val="22"/>
          <w:szCs w:val="22"/>
          <w:lang w:val="mk-MK"/>
        </w:rPr>
        <w:t xml:space="preserve">ги идентификува податоците кои имаат значителен општествен и економски импакт, при што </w:t>
      </w:r>
      <w:r w:rsidR="00BB7C7E">
        <w:rPr>
          <w:rFonts w:asciiTheme="minorHAnsi" w:hAnsiTheme="minorHAnsi" w:cstheme="minorHAnsi"/>
          <w:sz w:val="22"/>
          <w:szCs w:val="22"/>
          <w:lang w:val="mk-MK"/>
        </w:rPr>
        <w:t>ќе бидат приоритизирани</w:t>
      </w:r>
      <w:r w:rsidRPr="00BA1D66">
        <w:rPr>
          <w:rFonts w:asciiTheme="minorHAnsi" w:hAnsiTheme="minorHAnsi" w:cstheme="minorHAnsi"/>
          <w:sz w:val="22"/>
          <w:szCs w:val="22"/>
          <w:lang w:val="mk-MK"/>
        </w:rPr>
        <w:t xml:space="preserve">за објавување и достапност на јавноста. </w:t>
      </w:r>
      <w:r w:rsidR="00067F25">
        <w:rPr>
          <w:rFonts w:asciiTheme="minorHAnsi" w:hAnsiTheme="minorHAnsi" w:cstheme="minorHAnsi"/>
          <w:sz w:val="22"/>
          <w:szCs w:val="22"/>
          <w:lang w:val="mk-MK"/>
        </w:rPr>
        <w:t xml:space="preserve">Следствено на овие наоди, </w:t>
      </w:r>
      <w:r w:rsidRPr="00BA1D66">
        <w:rPr>
          <w:rFonts w:asciiTheme="minorHAnsi" w:hAnsiTheme="minorHAnsi" w:cstheme="minorHAnsi"/>
          <w:sz w:val="22"/>
          <w:szCs w:val="22"/>
          <w:lang w:val="mk-MK"/>
        </w:rPr>
        <w:t xml:space="preserve">ќе се спроведе анализа за можноста за автоматизација на процесите на објавување </w:t>
      </w:r>
      <w:r w:rsidR="00067F25">
        <w:rPr>
          <w:rFonts w:asciiTheme="minorHAnsi" w:hAnsiTheme="minorHAnsi" w:cstheme="minorHAnsi"/>
          <w:sz w:val="22"/>
          <w:szCs w:val="22"/>
          <w:lang w:val="mk-MK"/>
        </w:rPr>
        <w:t xml:space="preserve">на </w:t>
      </w:r>
      <w:r w:rsidR="00B52220">
        <w:rPr>
          <w:rFonts w:asciiTheme="minorHAnsi" w:hAnsiTheme="minorHAnsi" w:cstheme="minorHAnsi"/>
          <w:sz w:val="22"/>
          <w:szCs w:val="22"/>
          <w:lang w:val="mk-MK"/>
        </w:rPr>
        <w:t xml:space="preserve">овие </w:t>
      </w:r>
      <w:r w:rsidRPr="00BA1D66">
        <w:rPr>
          <w:rFonts w:asciiTheme="minorHAnsi" w:hAnsiTheme="minorHAnsi" w:cstheme="minorHAnsi"/>
          <w:sz w:val="22"/>
          <w:szCs w:val="22"/>
          <w:lang w:val="mk-MK"/>
        </w:rPr>
        <w:t>податоци, како и поврзување на порталот за отворени податоци со платформата за интероперабилност,</w:t>
      </w:r>
      <w:r w:rsidR="00B52220">
        <w:rPr>
          <w:rFonts w:asciiTheme="minorHAnsi" w:hAnsiTheme="minorHAnsi" w:cstheme="minorHAnsi"/>
          <w:sz w:val="22"/>
          <w:szCs w:val="22"/>
          <w:lang w:val="mk-MK"/>
        </w:rPr>
        <w:t xml:space="preserve"> за навременото објавување на податоци да не зависи од </w:t>
      </w:r>
      <w:r w:rsidR="005918E9">
        <w:rPr>
          <w:rFonts w:asciiTheme="minorHAnsi" w:hAnsiTheme="minorHAnsi" w:cstheme="minorHAnsi"/>
          <w:sz w:val="22"/>
          <w:szCs w:val="22"/>
          <w:lang w:val="mk-MK"/>
        </w:rPr>
        <w:t>човечки фактор</w:t>
      </w:r>
      <w:r w:rsidRPr="00BA1D66">
        <w:rPr>
          <w:rFonts w:asciiTheme="minorHAnsi" w:hAnsiTheme="minorHAnsi" w:cstheme="minorHAnsi"/>
          <w:sz w:val="22"/>
          <w:szCs w:val="22"/>
          <w:lang w:val="mk-MK"/>
        </w:rPr>
        <w:t xml:space="preserve">. </w:t>
      </w:r>
      <w:r w:rsidR="005918E9">
        <w:rPr>
          <w:rFonts w:asciiTheme="minorHAnsi" w:hAnsiTheme="minorHAnsi" w:cstheme="minorHAnsi"/>
          <w:sz w:val="22"/>
          <w:szCs w:val="22"/>
          <w:lang w:val="mk-MK"/>
        </w:rPr>
        <w:t xml:space="preserve">Ваквиот чекор неминовно вклучува и </w:t>
      </w:r>
      <w:r w:rsidRPr="00BA1D66">
        <w:rPr>
          <w:rFonts w:asciiTheme="minorHAnsi" w:hAnsiTheme="minorHAnsi" w:cstheme="minorHAnsi"/>
          <w:sz w:val="22"/>
          <w:szCs w:val="22"/>
          <w:lang w:val="mk-MK"/>
        </w:rPr>
        <w:t>надградба на позадинските системи</w:t>
      </w:r>
      <w:r w:rsidR="005918E9">
        <w:rPr>
          <w:rFonts w:asciiTheme="minorHAnsi" w:hAnsiTheme="minorHAnsi" w:cstheme="minorHAnsi"/>
          <w:sz w:val="22"/>
          <w:szCs w:val="22"/>
          <w:lang w:val="mk-MK"/>
        </w:rPr>
        <w:t xml:space="preserve"> од кои ќе се црпат податоците</w:t>
      </w:r>
      <w:r w:rsidRPr="00BA1D66">
        <w:rPr>
          <w:rFonts w:asciiTheme="minorHAnsi" w:hAnsiTheme="minorHAnsi" w:cstheme="minorHAnsi"/>
          <w:sz w:val="22"/>
          <w:szCs w:val="22"/>
          <w:lang w:val="mk-MK"/>
        </w:rPr>
        <w:t>. На крајот, стратегијата ќе вклучи анализа на потребата за надградба на самата платформа за отворени податоци, со последователна имплементација на овие надградби, со што ќе се обезбеди поголема функционалност, безбедност и достапност на податоците за сите корисници.</w:t>
      </w:r>
    </w:p>
    <w:p w14:paraId="68886926" w14:textId="457CE41B" w:rsidR="00B31B39" w:rsidRPr="00D26C71" w:rsidRDefault="00B31B39" w:rsidP="007B6DD5">
      <w:pPr>
        <w:spacing w:before="240"/>
        <w:ind w:firstLine="720"/>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Е-Здравство</w:t>
      </w:r>
      <w:r w:rsidR="00D26C71">
        <w:rPr>
          <w:rFonts w:asciiTheme="minorHAnsi" w:hAnsiTheme="minorHAnsi" w:cstheme="minorHAnsi"/>
          <w:b/>
          <w:bCs/>
          <w:sz w:val="22"/>
          <w:szCs w:val="22"/>
          <w:lang w:val="en-GB"/>
        </w:rPr>
        <w:t xml:space="preserve"> </w:t>
      </w:r>
    </w:p>
    <w:p w14:paraId="5436CD44" w14:textId="57455522" w:rsidR="00CB038F" w:rsidRPr="007D615B" w:rsidRDefault="00B31B39"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„МојТермин“ како платформа се покажа </w:t>
      </w:r>
      <w:r w:rsidR="00CB038F" w:rsidRPr="007D615B">
        <w:rPr>
          <w:rFonts w:asciiTheme="minorHAnsi" w:hAnsiTheme="minorHAnsi" w:cstheme="minorHAnsi"/>
          <w:sz w:val="22"/>
          <w:szCs w:val="22"/>
          <w:lang w:val="mk-MK"/>
        </w:rPr>
        <w:t>како соодветна основа за дигитална трансформација на секторот здравство</w:t>
      </w:r>
      <w:r w:rsidRPr="007D615B">
        <w:rPr>
          <w:rFonts w:asciiTheme="minorHAnsi" w:hAnsiTheme="minorHAnsi" w:cstheme="minorHAnsi"/>
          <w:sz w:val="22"/>
          <w:szCs w:val="22"/>
          <w:lang w:val="mk-MK"/>
        </w:rPr>
        <w:t xml:space="preserve">, но неопходна е </w:t>
      </w:r>
      <w:r w:rsidRPr="007B6DD5">
        <w:rPr>
          <w:rFonts w:asciiTheme="minorHAnsi" w:hAnsiTheme="minorHAnsi" w:cstheme="minorHAnsi"/>
          <w:b/>
          <w:bCs/>
          <w:sz w:val="22"/>
          <w:szCs w:val="22"/>
          <w:lang w:val="mk-MK"/>
        </w:rPr>
        <w:t>негова надградба за испорачување на допирливи резултати за граѓаните и негово поврзување со другите системи</w:t>
      </w:r>
      <w:r w:rsidRPr="007D615B">
        <w:rPr>
          <w:rFonts w:asciiTheme="minorHAnsi" w:hAnsiTheme="minorHAnsi" w:cstheme="minorHAnsi"/>
          <w:sz w:val="22"/>
          <w:szCs w:val="22"/>
          <w:lang w:val="mk-MK"/>
        </w:rPr>
        <w:t xml:space="preserve">. Притоа, неопходно е да се анализираат можностите за </w:t>
      </w:r>
      <w:r w:rsidRPr="007B6DD5">
        <w:rPr>
          <w:rFonts w:asciiTheme="minorHAnsi" w:hAnsiTheme="minorHAnsi" w:cstheme="minorHAnsi"/>
          <w:b/>
          <w:bCs/>
          <w:sz w:val="22"/>
          <w:szCs w:val="22"/>
          <w:lang w:val="mk-MK"/>
        </w:rPr>
        <w:t>примена на новите технологии</w:t>
      </w:r>
      <w:r w:rsidRPr="007D615B">
        <w:rPr>
          <w:rFonts w:asciiTheme="minorHAnsi" w:hAnsiTheme="minorHAnsi" w:cstheme="minorHAnsi"/>
          <w:sz w:val="22"/>
          <w:szCs w:val="22"/>
          <w:lang w:val="mk-MK"/>
        </w:rPr>
        <w:t xml:space="preserve"> во здравството кои нудат бројни бенефити во модерните земји, како што се </w:t>
      </w:r>
      <w:r w:rsidRPr="007B6DD5">
        <w:rPr>
          <w:rFonts w:asciiTheme="minorHAnsi" w:hAnsiTheme="minorHAnsi" w:cstheme="minorHAnsi"/>
          <w:b/>
          <w:bCs/>
          <w:sz w:val="22"/>
          <w:szCs w:val="22"/>
          <w:lang w:val="mk-MK"/>
        </w:rPr>
        <w:t>далечинско следење на пациентите</w:t>
      </w:r>
      <w:r w:rsidRPr="007D615B">
        <w:rPr>
          <w:rFonts w:asciiTheme="minorHAnsi" w:hAnsiTheme="minorHAnsi" w:cstheme="minorHAnsi"/>
          <w:sz w:val="22"/>
          <w:szCs w:val="22"/>
          <w:lang w:val="mk-MK"/>
        </w:rPr>
        <w:t xml:space="preserve">, овозможувајќи им на здравствените работници да ги следат своите пациенти во реално време и да понудат навремена, персонализирана нега, или пак </w:t>
      </w:r>
      <w:r w:rsidRPr="007B6DD5">
        <w:rPr>
          <w:rFonts w:asciiTheme="minorHAnsi" w:hAnsiTheme="minorHAnsi" w:cstheme="minorHAnsi"/>
          <w:b/>
          <w:bCs/>
          <w:sz w:val="22"/>
          <w:szCs w:val="22"/>
          <w:lang w:val="mk-MK"/>
        </w:rPr>
        <w:t>примена</w:t>
      </w:r>
      <w:r w:rsidR="00CB038F" w:rsidRPr="007B6DD5">
        <w:rPr>
          <w:rFonts w:asciiTheme="minorHAnsi" w:hAnsiTheme="minorHAnsi" w:cstheme="minorHAnsi"/>
          <w:b/>
          <w:bCs/>
          <w:sz w:val="22"/>
          <w:szCs w:val="22"/>
          <w:lang w:val="mk-MK"/>
        </w:rPr>
        <w:t>та</w:t>
      </w:r>
      <w:r w:rsidRPr="007B6DD5">
        <w:rPr>
          <w:rFonts w:asciiTheme="minorHAnsi" w:hAnsiTheme="minorHAnsi" w:cstheme="minorHAnsi"/>
          <w:b/>
          <w:bCs/>
          <w:sz w:val="22"/>
          <w:szCs w:val="22"/>
          <w:lang w:val="mk-MK"/>
        </w:rPr>
        <w:t xml:space="preserve"> на Вештачката интелигенција</w:t>
      </w:r>
      <w:r w:rsidR="00D26C71">
        <w:rPr>
          <w:rFonts w:asciiTheme="minorHAnsi" w:hAnsiTheme="minorHAnsi" w:cstheme="minorHAnsi"/>
          <w:b/>
          <w:bCs/>
          <w:sz w:val="22"/>
          <w:szCs w:val="22"/>
          <w:lang w:val="mk-MK"/>
        </w:rPr>
        <w:t xml:space="preserve"> </w:t>
      </w:r>
      <w:r w:rsidR="001A30E7" w:rsidRPr="001A30E7">
        <w:rPr>
          <w:rFonts w:asciiTheme="minorHAnsi" w:hAnsiTheme="minorHAnsi" w:cstheme="minorHAnsi"/>
          <w:sz w:val="22"/>
          <w:szCs w:val="22"/>
          <w:lang w:val="en-GB"/>
        </w:rPr>
        <w:t>(</w:t>
      </w:r>
      <w:r w:rsidR="001A30E7" w:rsidRPr="001A30E7">
        <w:rPr>
          <w:rFonts w:asciiTheme="minorHAnsi" w:hAnsiTheme="minorHAnsi" w:cstheme="minorHAnsi"/>
          <w:sz w:val="22"/>
          <w:szCs w:val="22"/>
          <w:lang w:val="mk-MK"/>
        </w:rPr>
        <w:t>опфатено во делот ВИ во Акцискиот план)</w:t>
      </w:r>
      <w:r w:rsidRPr="007D615B">
        <w:rPr>
          <w:rFonts w:asciiTheme="minorHAnsi" w:hAnsiTheme="minorHAnsi" w:cstheme="minorHAnsi"/>
          <w:sz w:val="22"/>
          <w:szCs w:val="22"/>
          <w:lang w:val="mk-MK"/>
        </w:rPr>
        <w:t xml:space="preserve"> при анализа на податоците од постоечките регистри, со цел идентификација на заеднички симптоми </w:t>
      </w:r>
      <w:r w:rsidR="00CB038F" w:rsidRPr="007D615B">
        <w:rPr>
          <w:rFonts w:asciiTheme="minorHAnsi" w:hAnsiTheme="minorHAnsi" w:cstheme="minorHAnsi"/>
          <w:sz w:val="22"/>
          <w:szCs w:val="22"/>
          <w:lang w:val="mk-MK"/>
        </w:rPr>
        <w:t>кои доведуваат до сериозни заболувања и нивно навремено превенирање</w:t>
      </w:r>
      <w:r w:rsidRPr="007D615B">
        <w:rPr>
          <w:rFonts w:asciiTheme="minorHAnsi" w:hAnsiTheme="minorHAnsi" w:cstheme="minorHAnsi"/>
          <w:sz w:val="22"/>
          <w:szCs w:val="22"/>
          <w:lang w:val="mk-MK"/>
        </w:rPr>
        <w:t>. Исто така, неопходно е дигитализација на управувањето со средствата во здравството, односно следење на медицинската опрема и ресурси</w:t>
      </w:r>
      <w:r w:rsidR="00CB038F" w:rsidRPr="007D615B">
        <w:rPr>
          <w:rFonts w:asciiTheme="minorHAnsi" w:hAnsiTheme="minorHAnsi" w:cstheme="minorHAnsi"/>
          <w:sz w:val="22"/>
          <w:szCs w:val="22"/>
          <w:lang w:val="mk-MK"/>
        </w:rPr>
        <w:t xml:space="preserve"> во самите болници</w:t>
      </w:r>
      <w:r w:rsidRPr="007D615B">
        <w:rPr>
          <w:rFonts w:asciiTheme="minorHAnsi" w:hAnsiTheme="minorHAnsi" w:cstheme="minorHAnsi"/>
          <w:sz w:val="22"/>
          <w:szCs w:val="22"/>
          <w:lang w:val="mk-MK"/>
        </w:rPr>
        <w:t>, со цел превенирање на потенцијални злоупотреби</w:t>
      </w:r>
      <w:r w:rsidR="00F877EF">
        <w:rPr>
          <w:rFonts w:asciiTheme="minorHAnsi" w:hAnsiTheme="minorHAnsi" w:cstheme="minorHAnsi"/>
          <w:sz w:val="22"/>
          <w:szCs w:val="22"/>
          <w:lang w:val="mk-MK"/>
        </w:rPr>
        <w:t>, а паралелно и на развој на електронски услуги</w:t>
      </w:r>
      <w:r w:rsidRPr="007D615B">
        <w:rPr>
          <w:rFonts w:asciiTheme="minorHAnsi" w:hAnsiTheme="minorHAnsi" w:cstheme="minorHAnsi"/>
          <w:sz w:val="22"/>
          <w:szCs w:val="22"/>
          <w:lang w:val="mk-MK"/>
        </w:rPr>
        <w:t xml:space="preserve">. Дополнително, </w:t>
      </w:r>
      <w:r w:rsidR="00CB038F" w:rsidRPr="007D615B">
        <w:rPr>
          <w:rFonts w:asciiTheme="minorHAnsi" w:hAnsiTheme="minorHAnsi" w:cstheme="minorHAnsi"/>
          <w:sz w:val="22"/>
          <w:szCs w:val="22"/>
          <w:lang w:val="mk-MK"/>
        </w:rPr>
        <w:t>неопходно е да се работи на создавање на „</w:t>
      </w:r>
      <w:r w:rsidRPr="007B6DD5">
        <w:rPr>
          <w:rFonts w:asciiTheme="minorHAnsi" w:hAnsiTheme="minorHAnsi" w:cstheme="minorHAnsi"/>
          <w:b/>
          <w:bCs/>
          <w:sz w:val="22"/>
          <w:szCs w:val="22"/>
          <w:lang w:val="mk-MK"/>
        </w:rPr>
        <w:t>паметни болници</w:t>
      </w:r>
      <w:r w:rsidR="00CB038F" w:rsidRPr="007B6DD5">
        <w:rPr>
          <w:rFonts w:asciiTheme="minorHAnsi" w:hAnsiTheme="minorHAnsi" w:cstheme="minorHAnsi"/>
          <w:b/>
          <w:bCs/>
          <w:sz w:val="22"/>
          <w:szCs w:val="22"/>
          <w:lang w:val="mk-MK"/>
        </w:rPr>
        <w:t>“</w:t>
      </w:r>
      <w:r w:rsidR="00CB038F" w:rsidRPr="007D615B">
        <w:rPr>
          <w:rFonts w:asciiTheme="minorHAnsi" w:hAnsiTheme="minorHAnsi" w:cstheme="minorHAnsi"/>
          <w:sz w:val="22"/>
          <w:szCs w:val="22"/>
          <w:lang w:val="mk-MK"/>
        </w:rPr>
        <w:t xml:space="preserve">, односно употреба на технологии за </w:t>
      </w:r>
      <w:r w:rsidRPr="007D615B">
        <w:rPr>
          <w:rFonts w:asciiTheme="minorHAnsi" w:hAnsiTheme="minorHAnsi" w:cstheme="minorHAnsi"/>
          <w:sz w:val="22"/>
          <w:szCs w:val="22"/>
          <w:lang w:val="mk-MK"/>
        </w:rPr>
        <w:t>оптимизирање на енергија</w:t>
      </w:r>
      <w:r w:rsidR="00CB038F" w:rsidRPr="007D615B">
        <w:rPr>
          <w:rFonts w:asciiTheme="minorHAnsi" w:hAnsiTheme="minorHAnsi" w:cstheme="minorHAnsi"/>
          <w:sz w:val="22"/>
          <w:szCs w:val="22"/>
          <w:lang w:val="mk-MK"/>
        </w:rPr>
        <w:t>та</w:t>
      </w:r>
      <w:r w:rsidRPr="007D615B">
        <w:rPr>
          <w:rFonts w:asciiTheme="minorHAnsi" w:hAnsiTheme="minorHAnsi" w:cstheme="minorHAnsi"/>
          <w:sz w:val="22"/>
          <w:szCs w:val="22"/>
          <w:lang w:val="mk-MK"/>
        </w:rPr>
        <w:t xml:space="preserve">, следење на залихите и одржување на оптимални </w:t>
      </w:r>
      <w:r w:rsidR="00CB038F" w:rsidRPr="007D615B">
        <w:rPr>
          <w:rFonts w:asciiTheme="minorHAnsi" w:hAnsiTheme="minorHAnsi" w:cstheme="minorHAnsi"/>
          <w:sz w:val="22"/>
          <w:szCs w:val="22"/>
          <w:lang w:val="mk-MK"/>
        </w:rPr>
        <w:t xml:space="preserve">болнички </w:t>
      </w:r>
      <w:r w:rsidRPr="007D615B">
        <w:rPr>
          <w:rFonts w:asciiTheme="minorHAnsi" w:hAnsiTheme="minorHAnsi" w:cstheme="minorHAnsi"/>
          <w:sz w:val="22"/>
          <w:szCs w:val="22"/>
          <w:lang w:val="mk-MK"/>
        </w:rPr>
        <w:t>услови, како што се собна температура и квалитет на воздухот, за подобра грижа за пациентите.</w:t>
      </w:r>
    </w:p>
    <w:p w14:paraId="556D8A36" w14:textId="77777777" w:rsidR="0008386D" w:rsidRPr="007D615B" w:rsidRDefault="0008386D" w:rsidP="007B6DD5">
      <w:pPr>
        <w:spacing w:before="240"/>
        <w:ind w:firstLine="720"/>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lastRenderedPageBreak/>
        <w:t>Инклузивна дигитална средина</w:t>
      </w:r>
    </w:p>
    <w:p w14:paraId="665C11A8" w14:textId="04C20233" w:rsidR="0008386D" w:rsidRPr="007B6DD5" w:rsidRDefault="0008386D"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Целта е воспоставување на дигитална инфраструктура која навистина ги задоволува конкретните </w:t>
      </w:r>
      <w:r w:rsidRPr="007D615B">
        <w:rPr>
          <w:rFonts w:asciiTheme="minorHAnsi" w:hAnsiTheme="minorHAnsi" w:cstheme="minorHAnsi"/>
          <w:b/>
          <w:bCs/>
          <w:sz w:val="22"/>
          <w:szCs w:val="22"/>
          <w:lang w:val="mk-MK"/>
        </w:rPr>
        <w:t>WCAG (Web</w:t>
      </w:r>
      <w:r w:rsidR="004D7C30">
        <w:rPr>
          <w:rFonts w:asciiTheme="minorHAnsi" w:hAnsiTheme="minorHAnsi" w:cstheme="minorHAnsi"/>
          <w:b/>
          <w:bCs/>
          <w:sz w:val="22"/>
          <w:szCs w:val="22"/>
          <w:lang w:val="mk-MK"/>
        </w:rPr>
        <w:t xml:space="preserve"> </w:t>
      </w:r>
      <w:r w:rsidRPr="007D615B">
        <w:rPr>
          <w:rFonts w:asciiTheme="minorHAnsi" w:hAnsiTheme="minorHAnsi" w:cstheme="minorHAnsi"/>
          <w:b/>
          <w:bCs/>
          <w:sz w:val="22"/>
          <w:szCs w:val="22"/>
          <w:lang w:val="mk-MK"/>
        </w:rPr>
        <w:t>Content</w:t>
      </w:r>
      <w:r w:rsidR="004D7C30">
        <w:rPr>
          <w:rFonts w:asciiTheme="minorHAnsi" w:hAnsiTheme="minorHAnsi" w:cstheme="minorHAnsi"/>
          <w:b/>
          <w:bCs/>
          <w:sz w:val="22"/>
          <w:szCs w:val="22"/>
          <w:lang w:val="mk-MK"/>
        </w:rPr>
        <w:t xml:space="preserve"> </w:t>
      </w:r>
      <w:r w:rsidRPr="007D615B">
        <w:rPr>
          <w:rFonts w:asciiTheme="minorHAnsi" w:hAnsiTheme="minorHAnsi" w:cstheme="minorHAnsi"/>
          <w:b/>
          <w:bCs/>
          <w:sz w:val="22"/>
          <w:szCs w:val="22"/>
          <w:lang w:val="mk-MK"/>
        </w:rPr>
        <w:t>Accessibility</w:t>
      </w:r>
      <w:r w:rsidR="004D7C30">
        <w:rPr>
          <w:rFonts w:asciiTheme="minorHAnsi" w:hAnsiTheme="minorHAnsi" w:cstheme="minorHAnsi"/>
          <w:b/>
          <w:bCs/>
          <w:sz w:val="22"/>
          <w:szCs w:val="22"/>
          <w:lang w:val="mk-MK"/>
        </w:rPr>
        <w:t xml:space="preserve"> </w:t>
      </w:r>
      <w:r w:rsidRPr="007D615B">
        <w:rPr>
          <w:rFonts w:asciiTheme="minorHAnsi" w:hAnsiTheme="minorHAnsi" w:cstheme="minorHAnsi"/>
          <w:b/>
          <w:bCs/>
          <w:sz w:val="22"/>
          <w:szCs w:val="22"/>
          <w:lang w:val="mk-MK"/>
        </w:rPr>
        <w:t xml:space="preserve">Guidelines) </w:t>
      </w:r>
      <w:r w:rsidRPr="007D615B">
        <w:rPr>
          <w:rFonts w:asciiTheme="minorHAnsi" w:hAnsiTheme="minorHAnsi" w:cstheme="minorHAnsi" w:hint="eastAsia"/>
          <w:b/>
          <w:bCs/>
          <w:sz w:val="22"/>
          <w:szCs w:val="22"/>
          <w:lang w:val="mk-MK"/>
        </w:rPr>
        <w:t>стандардот</w:t>
      </w:r>
      <w:r w:rsidR="004D7C30">
        <w:rPr>
          <w:rFonts w:asciiTheme="minorHAnsi" w:hAnsiTheme="minorHAnsi" w:cstheme="minorHAnsi"/>
          <w:b/>
          <w:bCs/>
          <w:sz w:val="22"/>
          <w:szCs w:val="22"/>
          <w:lang w:val="mk-MK"/>
        </w:rPr>
        <w:t xml:space="preserve"> </w:t>
      </w:r>
      <w:r w:rsidRPr="007D615B">
        <w:rPr>
          <w:rFonts w:asciiTheme="minorHAnsi" w:hAnsiTheme="minorHAnsi" w:cstheme="minorHAnsi" w:hint="eastAsia"/>
          <w:sz w:val="22"/>
          <w:szCs w:val="22"/>
          <w:lang w:val="mk-MK"/>
        </w:rPr>
        <w:t>на</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сите</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веб</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страни</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што</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се</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одјавени</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општ</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интерес</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на</w:t>
      </w:r>
      <w:r w:rsidR="004D7C30">
        <w:rPr>
          <w:rFonts w:asciiTheme="minorHAnsi" w:hAnsiTheme="minorHAnsi" w:cstheme="minorHAnsi"/>
          <w:sz w:val="22"/>
          <w:szCs w:val="22"/>
          <w:lang w:val="mk-MK"/>
        </w:rPr>
        <w:t xml:space="preserve"> </w:t>
      </w:r>
      <w:r w:rsidRPr="007D615B">
        <w:rPr>
          <w:rFonts w:asciiTheme="minorHAnsi" w:hAnsiTheme="minorHAnsi" w:cstheme="minorHAnsi" w:hint="eastAsia"/>
          <w:sz w:val="22"/>
          <w:szCs w:val="22"/>
          <w:lang w:val="mk-MK"/>
        </w:rPr>
        <w:t>граѓаните</w:t>
      </w:r>
      <w:r w:rsidRPr="007D615B">
        <w:rPr>
          <w:rFonts w:asciiTheme="minorHAnsi" w:hAnsiTheme="minorHAnsi" w:cstheme="minorHAnsi"/>
          <w:sz w:val="22"/>
          <w:szCs w:val="22"/>
          <w:lang w:val="mk-MK"/>
        </w:rPr>
        <w:t>. Со ова би се остварила целта да и лицата</w:t>
      </w:r>
      <w:r w:rsidRPr="007D615B">
        <w:rPr>
          <w:rFonts w:asciiTheme="minorHAnsi" w:hAnsiTheme="minorHAnsi" w:cstheme="minorHAnsi"/>
          <w:sz w:val="22"/>
          <w:szCs w:val="22"/>
          <w:lang w:val="ru-RU"/>
        </w:rPr>
        <w:t xml:space="preserve"> со потешкотии во учење и когнитивни ограничувања, како и за лица со телесна попреченост (за што се потребни прилагодувања за поласна навигација за тие кои користат различни асистивни уреди)</w:t>
      </w:r>
      <w:r w:rsidRPr="007D615B">
        <w:rPr>
          <w:rFonts w:asciiTheme="minorHAnsi" w:hAnsiTheme="minorHAnsi" w:cstheme="minorHAnsi"/>
          <w:sz w:val="22"/>
          <w:szCs w:val="22"/>
          <w:lang w:val="mk-MK"/>
        </w:rPr>
        <w:t xml:space="preserve">, ќе имаат пристап до дигитални услуги.Во спроведување на принципот на дигитална инклузивност, ќе се прави </w:t>
      </w:r>
      <w:r w:rsidRPr="007D615B">
        <w:rPr>
          <w:rFonts w:asciiTheme="minorHAnsi" w:hAnsiTheme="minorHAnsi" w:cstheme="minorHAnsi"/>
          <w:bCs/>
          <w:sz w:val="22"/>
          <w:szCs w:val="22"/>
          <w:lang w:val="ru-RU"/>
        </w:rPr>
        <w:t>ревидирање</w:t>
      </w:r>
      <w:r w:rsidRPr="007D615B">
        <w:rPr>
          <w:rFonts w:asciiTheme="minorHAnsi" w:hAnsiTheme="minorHAnsi" w:cstheme="minorHAnsi"/>
          <w:bCs/>
          <w:sz w:val="22"/>
          <w:szCs w:val="22"/>
          <w:lang w:val="mk-MK"/>
        </w:rPr>
        <w:t xml:space="preserve"> и приспоспобување</w:t>
      </w:r>
      <w:r w:rsidRPr="007D615B">
        <w:rPr>
          <w:rFonts w:asciiTheme="minorHAnsi" w:hAnsiTheme="minorHAnsi" w:cstheme="minorHAnsi"/>
          <w:bCs/>
          <w:sz w:val="22"/>
          <w:szCs w:val="22"/>
          <w:lang w:val="ru-RU"/>
        </w:rPr>
        <w:t xml:space="preserve"> на постоечките веб-страници на државните институции и е-услуги / дигитални алатки </w:t>
      </w:r>
      <w:r w:rsidRPr="007D615B">
        <w:rPr>
          <w:rFonts w:asciiTheme="minorHAnsi" w:hAnsiTheme="minorHAnsi" w:cstheme="minorHAnsi"/>
          <w:sz w:val="22"/>
          <w:szCs w:val="22"/>
          <w:lang w:val="ru-RU"/>
        </w:rPr>
        <w:t xml:space="preserve">кои се нудат во сите области, </w:t>
      </w:r>
      <w:r w:rsidRPr="007D615B">
        <w:rPr>
          <w:rFonts w:asciiTheme="minorHAnsi" w:hAnsiTheme="minorHAnsi" w:cstheme="minorHAnsi"/>
          <w:bCs/>
          <w:sz w:val="22"/>
          <w:szCs w:val="22"/>
          <w:lang w:val="ru-RU"/>
        </w:rPr>
        <w:t xml:space="preserve">кон потребите на лица со посебни потреби </w:t>
      </w:r>
      <w:r w:rsidRPr="007D615B">
        <w:rPr>
          <w:rFonts w:asciiTheme="minorHAnsi" w:hAnsiTheme="minorHAnsi" w:cstheme="minorHAnsi"/>
          <w:bCs/>
          <w:sz w:val="22"/>
          <w:szCs w:val="22"/>
          <w:lang w:val="mk-MK"/>
        </w:rPr>
        <w:t xml:space="preserve">за </w:t>
      </w:r>
      <w:r w:rsidRPr="007D615B">
        <w:rPr>
          <w:rFonts w:asciiTheme="minorHAnsi" w:hAnsiTheme="minorHAnsi" w:cstheme="minorHAnsi"/>
          <w:sz w:val="22"/>
          <w:szCs w:val="22"/>
          <w:lang w:val="ru-RU"/>
        </w:rPr>
        <w:t>да им се овозможи активно и информирано учество во општествените процеси.</w:t>
      </w:r>
    </w:p>
    <w:p w14:paraId="751E4447" w14:textId="77777777" w:rsidR="00D75FA8" w:rsidRPr="007B6DD5" w:rsidRDefault="00D75FA8" w:rsidP="007B6DD5">
      <w:pPr>
        <w:spacing w:before="240"/>
        <w:ind w:firstLine="720"/>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Активности</w:t>
      </w:r>
      <w:r w:rsidRPr="007B6DD5">
        <w:rPr>
          <w:rFonts w:asciiTheme="minorHAnsi" w:hAnsiTheme="minorHAnsi" w:cstheme="minorHAnsi"/>
          <w:b/>
          <w:bCs/>
          <w:sz w:val="22"/>
          <w:szCs w:val="22"/>
          <w:lang w:val="mk-MK"/>
        </w:rPr>
        <w:t xml:space="preserve"> за подигнување на свеста</w:t>
      </w:r>
    </w:p>
    <w:p w14:paraId="252E475D" w14:textId="77777777" w:rsidR="00D75FA8" w:rsidRPr="007D615B" w:rsidRDefault="00D75FA8"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ru-RU"/>
        </w:rPr>
        <w:t>Министерството ќе реализира активности насочени кон подигање на свеста и градење доверба кај граѓаните во користењето на дигиталните технологии. Овие напори ќе се фокусираат на информирање на јавноста за предностите и можностите што ги даваат дигиталните алатки, помагајќи им на поединците подобро да разберат како можат да го подобрат својот секојдневен живот, работа и пристап до услуги. Преку кампањи, работилници и практична обука, граѓаните ќе бидат овластени самоуверено да усвојат дигитални решенија, подобрувајќи го нивниот севкупен квалитет на живот и овозможувајќи поголемо учество во дигиталната економија.</w:t>
      </w:r>
    </w:p>
    <w:p w14:paraId="7B748017" w14:textId="77777777" w:rsidR="009F346C" w:rsidRPr="007D615B" w:rsidRDefault="009F346C" w:rsidP="007B6DD5">
      <w:pPr>
        <w:spacing w:before="240"/>
        <w:ind w:firstLine="720"/>
        <w:rPr>
          <w:rFonts w:asciiTheme="minorHAnsi" w:hAnsiTheme="minorHAnsi" w:cstheme="minorHAnsi"/>
          <w:sz w:val="22"/>
          <w:szCs w:val="22"/>
          <w:lang w:val="mk-MK"/>
        </w:rPr>
      </w:pPr>
    </w:p>
    <w:p w14:paraId="3F62F33C" w14:textId="77777777" w:rsidR="00D75FA8" w:rsidRPr="00F43865" w:rsidRDefault="00D75FA8" w:rsidP="007B6DD5">
      <w:pPr>
        <w:pStyle w:val="Heading2"/>
        <w:ind w:left="720" w:firstLine="720"/>
        <w:rPr>
          <w:rStyle w:val="rynqvb"/>
          <w:rFonts w:asciiTheme="minorHAnsi" w:hAnsiTheme="minorHAnsi" w:cstheme="minorHAnsi"/>
          <w:bCs w:val="0"/>
          <w:iCs w:val="0"/>
          <w:color w:val="4472C4"/>
          <w:sz w:val="22"/>
          <w:szCs w:val="22"/>
          <w:lang w:val="mk-MK"/>
        </w:rPr>
      </w:pPr>
      <w:bookmarkStart w:id="29" w:name="_Toc198222000"/>
      <w:r w:rsidRPr="00F43865">
        <w:rPr>
          <w:rFonts w:asciiTheme="minorHAnsi" w:hAnsiTheme="minorHAnsi" w:cstheme="minorHAnsi"/>
          <w:bCs w:val="0"/>
          <w:iCs w:val="0"/>
          <w:color w:val="4472C4"/>
          <w:sz w:val="22"/>
          <w:szCs w:val="22"/>
          <w:lang w:val="mk-MK"/>
        </w:rPr>
        <w:t>3.4</w:t>
      </w:r>
      <w:r w:rsidRPr="00F43865">
        <w:rPr>
          <w:rFonts w:asciiTheme="minorHAnsi" w:hAnsiTheme="minorHAnsi" w:cstheme="minorHAnsi"/>
          <w:bCs w:val="0"/>
          <w:iCs w:val="0"/>
          <w:color w:val="4472C4"/>
          <w:sz w:val="22"/>
          <w:szCs w:val="22"/>
          <w:lang w:val="mk-MK"/>
        </w:rPr>
        <w:tab/>
        <w:t>Приоритетна област 4.</w:t>
      </w:r>
      <w:r w:rsidR="00B23976" w:rsidRPr="00F43865">
        <w:rPr>
          <w:rFonts w:asciiTheme="minorHAnsi" w:hAnsiTheme="minorHAnsi" w:cstheme="minorHAnsi"/>
          <w:bCs w:val="0"/>
          <w:iCs w:val="0"/>
          <w:color w:val="4472C4"/>
          <w:sz w:val="22"/>
          <w:szCs w:val="22"/>
          <w:lang w:val="mk-MK"/>
        </w:rPr>
        <w:t xml:space="preserve"> Бизниси, </w:t>
      </w:r>
      <w:r w:rsidRPr="00F43865">
        <w:rPr>
          <w:rFonts w:asciiTheme="minorHAnsi" w:hAnsiTheme="minorHAnsi" w:cstheme="minorHAnsi"/>
          <w:bCs w:val="0"/>
          <w:iCs w:val="0"/>
          <w:color w:val="4472C4"/>
          <w:sz w:val="22"/>
          <w:szCs w:val="22"/>
          <w:lang w:val="mk-MK"/>
        </w:rPr>
        <w:t>иновации</w:t>
      </w:r>
      <w:r w:rsidR="00B23976" w:rsidRPr="00F43865">
        <w:rPr>
          <w:rFonts w:asciiTheme="minorHAnsi" w:hAnsiTheme="minorHAnsi" w:cstheme="minorHAnsi"/>
          <w:bCs w:val="0"/>
          <w:iCs w:val="0"/>
          <w:color w:val="4472C4"/>
          <w:sz w:val="22"/>
          <w:szCs w:val="22"/>
          <w:lang w:val="mk-MK"/>
        </w:rPr>
        <w:t xml:space="preserve"> и</w:t>
      </w:r>
      <w:r w:rsidRPr="00F43865">
        <w:rPr>
          <w:rFonts w:asciiTheme="minorHAnsi" w:hAnsiTheme="minorHAnsi" w:cstheme="minorHAnsi"/>
          <w:bCs w:val="0"/>
          <w:iCs w:val="0"/>
          <w:color w:val="4472C4"/>
          <w:sz w:val="22"/>
          <w:szCs w:val="22"/>
          <w:lang w:val="mk-MK"/>
        </w:rPr>
        <w:t xml:space="preserve"> нови технологии и дигитална наука</w:t>
      </w:r>
      <w:bookmarkStart w:id="30" w:name="_Toc181283969"/>
      <w:bookmarkEnd w:id="29"/>
    </w:p>
    <w:bookmarkEnd w:id="30"/>
    <w:p w14:paraId="521A0875" w14:textId="77777777" w:rsidR="00B23976" w:rsidRPr="007B6DD5"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 xml:space="preserve">Во современиот глобален економски контекст, брзиот напредок на технологијата и дигитализацијата станаа основни фактори кои влијаат на конкурентноста и растот на економиите. Република Северна Македонија, како земја во развој, има огромен потенцијал да го искористи напредокот на новите технологии и иновации </w:t>
      </w:r>
      <w:r w:rsidRPr="007B6DD5">
        <w:rPr>
          <w:rFonts w:asciiTheme="minorHAnsi" w:hAnsiTheme="minorHAnsi" w:cstheme="minorHAnsi"/>
          <w:b/>
          <w:bCs/>
          <w:sz w:val="22"/>
          <w:szCs w:val="22"/>
          <w:lang w:val="mk-MK"/>
        </w:rPr>
        <w:t>како катализатори за економски развој, раст на бизнисите и создавање нови работни места</w:t>
      </w:r>
      <w:r w:rsidRPr="007B6DD5">
        <w:rPr>
          <w:rFonts w:asciiTheme="minorHAnsi" w:hAnsiTheme="minorHAnsi" w:cstheme="minorHAnsi"/>
          <w:sz w:val="22"/>
          <w:szCs w:val="22"/>
          <w:lang w:val="mk-MK"/>
        </w:rPr>
        <w:t xml:space="preserve">. За да се оствари ова, треба да се создадат поволни услови и механизми кои ќе ги поддржат малите и средни претпријатија (МСП), дигиталните стартапи и иновациите во технологијата. </w:t>
      </w:r>
    </w:p>
    <w:p w14:paraId="4BC34B2B" w14:textId="77777777" w:rsidR="00B23976" w:rsidRPr="007B6DD5"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 xml:space="preserve">Вештачката интелигенција (ВИ), како еден од најзначајните двигатели на иновациите, нуди огромен потенцијал за автоматизација, анализи и подобрување на процесите во различни индустрии. Интеграцијата на ВИ во бизнисите ќе овозможи повисок степен на продуктивност и конкурентност на пазарот. Во оваа насока, фокусот на приоритетна област 4 е насочен кон </w:t>
      </w:r>
      <w:r w:rsidRPr="007B6DD5">
        <w:rPr>
          <w:rFonts w:asciiTheme="minorHAnsi" w:hAnsiTheme="minorHAnsi" w:cstheme="minorHAnsi"/>
          <w:b/>
          <w:bCs/>
          <w:sz w:val="22"/>
          <w:szCs w:val="22"/>
          <w:lang w:val="mk-MK"/>
        </w:rPr>
        <w:t>целосно интегрирање на новите технологии во бизнисите, стимулирање на иновациите и создавање конкурентни предности на пазарот</w:t>
      </w:r>
      <w:r w:rsidRPr="007B6DD5">
        <w:rPr>
          <w:rFonts w:asciiTheme="minorHAnsi" w:hAnsiTheme="minorHAnsi" w:cstheme="minorHAnsi"/>
          <w:sz w:val="22"/>
          <w:szCs w:val="22"/>
          <w:lang w:val="mk-MK"/>
        </w:rPr>
        <w:t xml:space="preserve">. Поддршката за развојот на иновациите и дигитализацијата на македонските бизниси не само што ќе овозможи економски раст, туку и ќе ја постави Македонија на мапата како дигитална хаб-локална и регионална дестинација за нови технологии и стартапи. </w:t>
      </w:r>
    </w:p>
    <w:p w14:paraId="1E278238" w14:textId="77777777" w:rsidR="00B23976" w:rsidRPr="007B6DD5"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Оваа приоритетна област ја вклучува дигиталната трансформација на МСП, Стимулирање на развојот на дигитални стартапи, како и поддршка на развојот на нови и иновативни дигитални технологии и решенија, кои ќе ја зголемат конкурентноста на економијата.</w:t>
      </w:r>
    </w:p>
    <w:p w14:paraId="6CBB70C3" w14:textId="77777777" w:rsidR="00871BB5" w:rsidRPr="007B6DD5"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lastRenderedPageBreak/>
        <w:t xml:space="preserve">Во контекст на наведеното, </w:t>
      </w:r>
      <w:r w:rsidRPr="007B6DD5">
        <w:rPr>
          <w:rFonts w:asciiTheme="minorHAnsi" w:hAnsiTheme="minorHAnsi" w:cstheme="minorHAnsi"/>
          <w:b/>
          <w:bCs/>
          <w:sz w:val="22"/>
          <w:szCs w:val="22"/>
          <w:lang w:val="mk-MK"/>
        </w:rPr>
        <w:t>општа цел</w:t>
      </w:r>
      <w:r w:rsidRPr="007D615B">
        <w:rPr>
          <w:rFonts w:asciiTheme="minorHAnsi" w:hAnsiTheme="minorHAnsi" w:cstheme="minorHAnsi"/>
          <w:b/>
          <w:bCs/>
          <w:sz w:val="22"/>
          <w:szCs w:val="22"/>
          <w:lang w:val="mk-MK"/>
        </w:rPr>
        <w:t xml:space="preserve"> на оваа приоритетна област е </w:t>
      </w:r>
      <w:r w:rsidRPr="007D615B">
        <w:rPr>
          <w:rFonts w:asciiTheme="minorHAnsi" w:hAnsiTheme="minorHAnsi" w:cstheme="minorHAnsi"/>
          <w:sz w:val="22"/>
          <w:szCs w:val="22"/>
          <w:lang w:val="mk-MK"/>
        </w:rPr>
        <w:t>и</w:t>
      </w:r>
      <w:r w:rsidRPr="007B6DD5">
        <w:rPr>
          <w:rFonts w:asciiTheme="minorHAnsi" w:hAnsiTheme="minorHAnsi" w:cstheme="minorHAnsi"/>
          <w:sz w:val="22"/>
          <w:szCs w:val="22"/>
          <w:lang w:val="mk-MK"/>
        </w:rPr>
        <w:t>зградба на напреден и иновативен дигитален екосистем кој ќе овозможи развој на бизнисите во Македонија преку интеграција на нови технологии и дигитална трансформација, при што вештачката интелигенција ќе игра клучна улога во создавањето на нови бизнис модели и зголемување на економската конкурентност.</w:t>
      </w:r>
    </w:p>
    <w:p w14:paraId="6DE1E18C" w14:textId="77777777" w:rsidR="00871BB5" w:rsidRPr="007D615B" w:rsidRDefault="00871BB5"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Во таа насока, се дефинираат три посебни цели: </w:t>
      </w:r>
    </w:p>
    <w:p w14:paraId="0D96A9AE" w14:textId="77777777" w:rsidR="00871BB5" w:rsidRPr="00BD33A3" w:rsidRDefault="00871BB5"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b/>
          <w:bCs/>
          <w:sz w:val="22"/>
          <w:szCs w:val="22"/>
          <w:lang w:val="mk-MK"/>
        </w:rPr>
        <w:t xml:space="preserve">Посебна цел 1: </w:t>
      </w:r>
      <w:r w:rsidRPr="00BD33A3">
        <w:rPr>
          <w:rFonts w:asciiTheme="minorHAnsi" w:hAnsiTheme="minorHAnsi" w:cstheme="minorHAnsi"/>
          <w:sz w:val="22"/>
          <w:szCs w:val="22"/>
          <w:lang w:val="mk-MK"/>
        </w:rPr>
        <w:t>Дигитализација на малите и средни претпријатија (МСП) и различните сектори</w:t>
      </w:r>
    </w:p>
    <w:p w14:paraId="67F82863" w14:textId="77777777" w:rsidR="00871BB5" w:rsidRPr="007D615B" w:rsidRDefault="00871BB5"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 xml:space="preserve">Посебна цел 2: </w:t>
      </w:r>
      <w:r w:rsidR="0024468F" w:rsidRPr="00BD33A3">
        <w:rPr>
          <w:rFonts w:asciiTheme="minorHAnsi" w:hAnsiTheme="minorHAnsi" w:cstheme="minorHAnsi"/>
          <w:sz w:val="22"/>
          <w:szCs w:val="22"/>
          <w:lang w:val="mk-MK"/>
        </w:rPr>
        <w:t>Поттикнување на развојот на стартапи со висок потенцијал</w:t>
      </w:r>
    </w:p>
    <w:p w14:paraId="3632564D" w14:textId="77777777" w:rsidR="00871BB5" w:rsidRPr="007B6DD5" w:rsidRDefault="00871BB5"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b/>
          <w:bCs/>
          <w:sz w:val="22"/>
          <w:szCs w:val="22"/>
          <w:lang w:val="mk-MK"/>
        </w:rPr>
        <w:t xml:space="preserve">Посебна цел </w:t>
      </w:r>
      <w:r w:rsidRPr="00B753E4">
        <w:rPr>
          <w:rFonts w:asciiTheme="minorHAnsi" w:hAnsiTheme="minorHAnsi" w:cstheme="minorHAnsi"/>
          <w:b/>
          <w:bCs/>
          <w:sz w:val="22"/>
          <w:szCs w:val="22"/>
          <w:lang w:val="ru-RU"/>
        </w:rPr>
        <w:t>3</w:t>
      </w:r>
      <w:r w:rsidRPr="007D615B">
        <w:rPr>
          <w:rFonts w:asciiTheme="minorHAnsi" w:hAnsiTheme="minorHAnsi" w:cstheme="minorHAnsi"/>
          <w:b/>
          <w:bCs/>
          <w:sz w:val="22"/>
          <w:szCs w:val="22"/>
          <w:lang w:val="mk-MK"/>
        </w:rPr>
        <w:t xml:space="preserve">: </w:t>
      </w:r>
      <w:r w:rsidRPr="00BD33A3">
        <w:rPr>
          <w:rFonts w:asciiTheme="minorHAnsi" w:hAnsiTheme="minorHAnsi" w:cstheme="minorHAnsi"/>
          <w:sz w:val="22"/>
          <w:szCs w:val="22"/>
          <w:lang w:val="mk-MK"/>
        </w:rPr>
        <w:t>Поддршка на развојот и имплементацијата на вештачка интелигенција (ВИ) како двигател за иновации</w:t>
      </w:r>
    </w:p>
    <w:p w14:paraId="442596DF" w14:textId="77777777" w:rsidR="0066783F" w:rsidRPr="00504E62" w:rsidRDefault="004E3D5F" w:rsidP="0066783F">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За постигнување на поставените цели, неопходна е консолидација на сите постоечки и потенцијални ресурси и нивно ефективно канализирање кон конкретни и опипливи реформи.  Покрај националните механизми и инструменти, значајна поддршка се очекува од програмите како „Дигитална Европа“, „Хоризонт Европа“ и Инструментот за претпристапна помош на Европската унија. Овие програми ќе овозможат фер услови за конкуренција и ќе создадат рамноправни услови (levelplayingfield) за бизнисите од земјата, што ќе им овозможи да бидат поиновацивни, конкурентни и подготвени за глобалниот пазар.</w:t>
      </w:r>
    </w:p>
    <w:p w14:paraId="7119CD1D" w14:textId="77777777" w:rsidR="009114AE" w:rsidRPr="00463EF6" w:rsidRDefault="00B23976" w:rsidP="00C44A9A">
      <w:pPr>
        <w:numPr>
          <w:ilvl w:val="1"/>
          <w:numId w:val="15"/>
        </w:numPr>
        <w:spacing w:before="240"/>
        <w:ind w:firstLine="720"/>
        <w:jc w:val="both"/>
        <w:rPr>
          <w:rFonts w:asciiTheme="minorHAnsi" w:hAnsiTheme="minorHAnsi" w:cstheme="minorHAnsi"/>
          <w:b/>
          <w:bCs/>
          <w:color w:val="2E74B5" w:themeColor="accent1" w:themeShade="BF"/>
          <w:sz w:val="22"/>
          <w:szCs w:val="22"/>
          <w:lang w:val="mk-MK"/>
        </w:rPr>
      </w:pPr>
      <w:r w:rsidRPr="00463EF6">
        <w:rPr>
          <w:rFonts w:asciiTheme="minorHAnsi" w:hAnsiTheme="minorHAnsi" w:cstheme="minorHAnsi"/>
          <w:b/>
          <w:bCs/>
          <w:color w:val="2E74B5" w:themeColor="accent1" w:themeShade="BF"/>
          <w:sz w:val="22"/>
          <w:szCs w:val="22"/>
          <w:lang w:val="mk-MK"/>
        </w:rPr>
        <w:t>Посебна цел 1: Дигитализација на малите и средни претпријатија (МСП)</w:t>
      </w:r>
      <w:r w:rsidR="00061DE2" w:rsidRPr="00463EF6">
        <w:rPr>
          <w:rFonts w:asciiTheme="minorHAnsi" w:hAnsiTheme="minorHAnsi" w:cstheme="minorHAnsi"/>
          <w:b/>
          <w:bCs/>
          <w:color w:val="2E74B5" w:themeColor="accent1" w:themeShade="BF"/>
          <w:sz w:val="22"/>
          <w:szCs w:val="22"/>
          <w:lang w:val="mk-MK"/>
        </w:rPr>
        <w:t xml:space="preserve"> и различните сектори</w:t>
      </w:r>
    </w:p>
    <w:p w14:paraId="05DEC527" w14:textId="77777777" w:rsidR="00B23976" w:rsidRPr="007B6DD5"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Малите и средни претпријатија (МСП) во Македонија се соочуваат со сериозни предизвици во дигиталната ера. Недоволната дигитална писменост, ограничениот пристап до финансии за технолошки инвестиции и традиционалните бизнис-модели ја намалуваат нивната конкурентност. Глобализацијата и брзиот технолошки напредок дополнително ја засилуваат потребата за дигитална трансформација, бидејќи претпријатијата кои не усвојуваат нови технологии ризикуваат да загубат пазарни можности и да се соочат со намалена ефикасност.</w:t>
      </w:r>
    </w:p>
    <w:p w14:paraId="4E3E2722" w14:textId="77777777" w:rsidR="00D83789" w:rsidRPr="00504E62" w:rsidRDefault="00B23976" w:rsidP="0066783F">
      <w:pPr>
        <w:spacing w:before="240"/>
        <w:ind w:firstLine="720"/>
        <w:jc w:val="both"/>
        <w:rPr>
          <w:rFonts w:asciiTheme="minorHAnsi" w:hAnsiTheme="minorHAnsi" w:cstheme="minorHAnsi"/>
          <w:sz w:val="22"/>
          <w:szCs w:val="22"/>
          <w:lang w:val="ru-RU"/>
        </w:rPr>
      </w:pPr>
      <w:r w:rsidRPr="007B6DD5">
        <w:rPr>
          <w:rFonts w:asciiTheme="minorHAnsi" w:hAnsiTheme="minorHAnsi" w:cstheme="minorHAnsi"/>
          <w:sz w:val="22"/>
          <w:szCs w:val="22"/>
          <w:lang w:val="mk-MK"/>
        </w:rPr>
        <w:t xml:space="preserve">За да се одговори на овие предизвици, стратегијата предвидува </w:t>
      </w:r>
      <w:r w:rsidR="00853EA8" w:rsidRPr="007D615B">
        <w:rPr>
          <w:rFonts w:asciiTheme="minorHAnsi" w:hAnsiTheme="minorHAnsi" w:cstheme="minorHAnsi"/>
          <w:sz w:val="22"/>
          <w:szCs w:val="22"/>
          <w:lang w:val="mk-MK"/>
        </w:rPr>
        <w:t xml:space="preserve">воведување на </w:t>
      </w:r>
      <w:r w:rsidR="00853EA8" w:rsidRPr="007D615B">
        <w:rPr>
          <w:rFonts w:asciiTheme="minorHAnsi" w:hAnsiTheme="minorHAnsi" w:cstheme="minorHAnsi"/>
          <w:b/>
          <w:bCs/>
          <w:sz w:val="22"/>
          <w:szCs w:val="22"/>
          <w:lang w:val="mk-MK"/>
        </w:rPr>
        <w:t xml:space="preserve">систематизиран и транспарентен механизам за </w:t>
      </w:r>
      <w:r w:rsidRPr="007B6DD5">
        <w:rPr>
          <w:rFonts w:asciiTheme="minorHAnsi" w:hAnsiTheme="minorHAnsi" w:cstheme="minorHAnsi"/>
          <w:b/>
          <w:bCs/>
          <w:sz w:val="22"/>
          <w:szCs w:val="22"/>
          <w:lang w:val="mk-MK"/>
        </w:rPr>
        <w:t>финансиска поддршка и грантови за дигитална трансформација</w:t>
      </w:r>
      <w:r w:rsidR="00853EA8" w:rsidRPr="007D615B">
        <w:rPr>
          <w:rFonts w:asciiTheme="minorHAnsi" w:hAnsiTheme="minorHAnsi" w:cstheme="minorHAnsi"/>
          <w:b/>
          <w:bCs/>
          <w:sz w:val="22"/>
          <w:szCs w:val="22"/>
          <w:lang w:val="mk-MK"/>
        </w:rPr>
        <w:t xml:space="preserve"> на бизнис секторот и различните дејности. </w:t>
      </w:r>
      <w:r w:rsidR="00403E47" w:rsidRPr="007D615B">
        <w:rPr>
          <w:rFonts w:asciiTheme="minorHAnsi" w:hAnsiTheme="minorHAnsi" w:cstheme="minorHAnsi"/>
          <w:sz w:val="22"/>
          <w:szCs w:val="22"/>
          <w:lang w:val="mk-MK"/>
        </w:rPr>
        <w:t xml:space="preserve">Ќе се дефинира соодветна таксономија и јасно ограничи што се се подразбира во инвестиции во дигитализацијата (Софтвер, хардвер, истражување и развој, автоматизација, прибирање на податоци, сензори, роботи, веб страни за е-трговија, маркетинг преку социјални медиуми). Истата дефиниција ќе се користи за сите владини и донаторски програми за поддршка на дигиталната трансформација. </w:t>
      </w:r>
    </w:p>
    <w:p w14:paraId="41702582" w14:textId="77777777" w:rsidR="00414EE8" w:rsidRPr="007D615B" w:rsidRDefault="00D83789"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Неопходно е да се</w:t>
      </w:r>
      <w:r w:rsidRPr="007B6DD5">
        <w:rPr>
          <w:rFonts w:asciiTheme="minorHAnsi" w:hAnsiTheme="minorHAnsi" w:cstheme="minorHAnsi"/>
          <w:b/>
          <w:bCs/>
          <w:sz w:val="22"/>
          <w:szCs w:val="22"/>
          <w:lang w:val="mk-MK"/>
        </w:rPr>
        <w:t xml:space="preserve"> анализираат</w:t>
      </w:r>
      <w:r w:rsidR="009114AE" w:rsidRPr="00B753E4">
        <w:rPr>
          <w:rFonts w:asciiTheme="minorHAnsi" w:hAnsiTheme="minorHAnsi" w:cstheme="minorHAnsi"/>
          <w:b/>
          <w:bCs/>
          <w:sz w:val="22"/>
          <w:szCs w:val="22"/>
          <w:lang w:val="ru-RU"/>
        </w:rPr>
        <w:t xml:space="preserve">, </w:t>
      </w:r>
      <w:r w:rsidR="009114AE" w:rsidRPr="007D615B">
        <w:rPr>
          <w:rFonts w:asciiTheme="minorHAnsi" w:hAnsiTheme="minorHAnsi" w:cstheme="minorHAnsi"/>
          <w:b/>
          <w:bCs/>
          <w:sz w:val="22"/>
          <w:szCs w:val="22"/>
          <w:lang w:val="mk-MK"/>
        </w:rPr>
        <w:t>систематизираат</w:t>
      </w:r>
      <w:r w:rsidRPr="007B6DD5">
        <w:rPr>
          <w:rFonts w:asciiTheme="minorHAnsi" w:hAnsiTheme="minorHAnsi" w:cstheme="minorHAnsi"/>
          <w:b/>
          <w:bCs/>
          <w:sz w:val="22"/>
          <w:szCs w:val="22"/>
          <w:lang w:val="mk-MK"/>
        </w:rPr>
        <w:t xml:space="preserve"> и соодветно канализираат сите ресурси и можности </w:t>
      </w:r>
      <w:r w:rsidRPr="007D615B">
        <w:rPr>
          <w:rFonts w:asciiTheme="minorHAnsi" w:hAnsiTheme="minorHAnsi" w:cstheme="minorHAnsi"/>
          <w:sz w:val="22"/>
          <w:szCs w:val="22"/>
          <w:lang w:val="mk-MK"/>
        </w:rPr>
        <w:t>кои државата ги нуди а се спроведуваат од страна на различни институции (Фондот за иновации и технолошки развој, Агенцијата за поддршка на претприемништвото, Министерството за економија и труд, Министерството за земјоделство, шумарство и водостопанство итн). Во тој контекст,</w:t>
      </w:r>
      <w:r w:rsidR="009214DB" w:rsidRPr="007D615B">
        <w:rPr>
          <w:rFonts w:asciiTheme="minorHAnsi" w:hAnsiTheme="minorHAnsi" w:cstheme="minorHAnsi"/>
          <w:sz w:val="22"/>
          <w:szCs w:val="22"/>
          <w:lang w:val="mk-MK"/>
        </w:rPr>
        <w:t xml:space="preserve"> потребна е </w:t>
      </w:r>
      <w:r w:rsidR="009214DB" w:rsidRPr="007B6DD5">
        <w:rPr>
          <w:rFonts w:asciiTheme="minorHAnsi" w:hAnsiTheme="minorHAnsi" w:cstheme="minorHAnsi"/>
          <w:b/>
          <w:bCs/>
          <w:sz w:val="22"/>
          <w:szCs w:val="22"/>
          <w:lang w:val="mk-MK"/>
        </w:rPr>
        <w:t>една институција која ќе ги координира сите напори</w:t>
      </w:r>
      <w:r w:rsidR="009214DB" w:rsidRPr="007D615B">
        <w:rPr>
          <w:rFonts w:asciiTheme="minorHAnsi" w:hAnsiTheme="minorHAnsi" w:cstheme="minorHAnsi"/>
          <w:b/>
          <w:bCs/>
          <w:sz w:val="22"/>
          <w:szCs w:val="22"/>
          <w:lang w:val="mk-MK"/>
        </w:rPr>
        <w:t xml:space="preserve"> во одредена област</w:t>
      </w:r>
      <w:r w:rsidR="009214DB" w:rsidRPr="007D615B">
        <w:rPr>
          <w:rFonts w:asciiTheme="minorHAnsi" w:hAnsiTheme="minorHAnsi" w:cstheme="minorHAnsi"/>
          <w:sz w:val="22"/>
          <w:szCs w:val="22"/>
          <w:lang w:val="mk-MK"/>
        </w:rPr>
        <w:t xml:space="preserve"> и ќе води сметка дека </w:t>
      </w:r>
      <w:r w:rsidR="009214DB" w:rsidRPr="007B6DD5">
        <w:rPr>
          <w:rFonts w:asciiTheme="minorHAnsi" w:hAnsiTheme="minorHAnsi" w:cstheme="minorHAnsi"/>
          <w:b/>
          <w:bCs/>
          <w:sz w:val="22"/>
          <w:szCs w:val="22"/>
          <w:lang w:val="mk-MK"/>
        </w:rPr>
        <w:t>не постојат преклопувања/дуплорање ниту празнини во поддршката.</w:t>
      </w:r>
    </w:p>
    <w:p w14:paraId="065BC41F" w14:textId="77777777" w:rsidR="00853EA8" w:rsidRPr="007D615B" w:rsidRDefault="00C250B2"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noProof/>
          <w:sz w:val="22"/>
          <w:szCs w:val="22"/>
          <w:lang w:eastAsia="en-US"/>
        </w:rPr>
        <w:lastRenderedPageBreak/>
        <w:drawing>
          <wp:anchor distT="0" distB="0" distL="114300" distR="114300" simplePos="0" relativeHeight="251658240" behindDoc="0" locked="0" layoutInCell="1" allowOverlap="1" wp14:anchorId="4E8599A9" wp14:editId="5BD3E1B8">
            <wp:simplePos x="0" y="0"/>
            <wp:positionH relativeFrom="margin">
              <wp:posOffset>-154940</wp:posOffset>
            </wp:positionH>
            <wp:positionV relativeFrom="paragraph">
              <wp:posOffset>73025</wp:posOffset>
            </wp:positionV>
            <wp:extent cx="2931160" cy="1431925"/>
            <wp:effectExtent l="0" t="0" r="2540" b="0"/>
            <wp:wrapThrough wrapText="bothSides">
              <wp:wrapPolygon edited="0">
                <wp:start x="0" y="0"/>
                <wp:lineTo x="0" y="21265"/>
                <wp:lineTo x="21478" y="21265"/>
                <wp:lineTo x="21478" y="0"/>
                <wp:lineTo x="0" y="0"/>
              </wp:wrapPolygon>
            </wp:wrapThrough>
            <wp:docPr id="1007821360" name="Picture 1" descr="A blue ova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21360" name="Picture 1" descr="A blue oval with white tex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31160" cy="1431925"/>
                    </a:xfrm>
                    <a:prstGeom prst="rect">
                      <a:avLst/>
                    </a:prstGeom>
                  </pic:spPr>
                </pic:pic>
              </a:graphicData>
            </a:graphic>
            <wp14:sizeRelV relativeFrom="margin">
              <wp14:pctHeight>0</wp14:pctHeight>
            </wp14:sizeRelV>
          </wp:anchor>
        </w:drawing>
      </w:r>
      <w:r w:rsidR="009214DB" w:rsidRPr="007D615B">
        <w:rPr>
          <w:rFonts w:asciiTheme="minorHAnsi" w:hAnsiTheme="minorHAnsi" w:cstheme="minorHAnsi"/>
          <w:sz w:val="22"/>
          <w:szCs w:val="22"/>
          <w:lang w:val="mk-MK"/>
        </w:rPr>
        <w:t>Ќе</w:t>
      </w:r>
      <w:r w:rsidR="00D83789" w:rsidRPr="007D615B">
        <w:rPr>
          <w:rFonts w:asciiTheme="minorHAnsi" w:hAnsiTheme="minorHAnsi" w:cstheme="minorHAnsi"/>
          <w:sz w:val="22"/>
          <w:szCs w:val="22"/>
          <w:lang w:val="mk-MK"/>
        </w:rPr>
        <w:t xml:space="preserve"> се работи на анализа на различните субвенции и програми и потенцијалното поврзување на одреден процент од поддршката со индикатори за дигитална трансформација, односно показатели кои ќе гарантираат напредок. </w:t>
      </w:r>
      <w:r w:rsidR="009114AE" w:rsidRPr="007B6DD5">
        <w:rPr>
          <w:rFonts w:asciiTheme="minorHAnsi" w:hAnsiTheme="minorHAnsi" w:cstheme="minorHAnsi"/>
          <w:b/>
          <w:bCs/>
          <w:sz w:val="22"/>
          <w:szCs w:val="22"/>
          <w:lang w:val="mk-MK"/>
        </w:rPr>
        <w:t>Земјоделството</w:t>
      </w:r>
      <w:r w:rsidR="009114AE" w:rsidRPr="007D615B">
        <w:rPr>
          <w:rFonts w:asciiTheme="minorHAnsi" w:hAnsiTheme="minorHAnsi" w:cstheme="minorHAnsi"/>
          <w:sz w:val="22"/>
          <w:szCs w:val="22"/>
          <w:lang w:val="mk-MK"/>
        </w:rPr>
        <w:t xml:space="preserve"> како еден од клучните сектори во Македонија може значително да се </w:t>
      </w:r>
      <w:r w:rsidR="009114AE" w:rsidRPr="007B6DD5">
        <w:rPr>
          <w:rFonts w:asciiTheme="minorHAnsi" w:hAnsiTheme="minorHAnsi" w:cstheme="minorHAnsi"/>
          <w:b/>
          <w:bCs/>
          <w:sz w:val="22"/>
          <w:szCs w:val="22"/>
          <w:lang w:val="mk-MK"/>
        </w:rPr>
        <w:t>модернизира</w:t>
      </w:r>
      <w:r w:rsidR="009114AE" w:rsidRPr="007D615B">
        <w:rPr>
          <w:rFonts w:asciiTheme="minorHAnsi" w:hAnsiTheme="minorHAnsi" w:cstheme="minorHAnsi"/>
          <w:sz w:val="22"/>
          <w:szCs w:val="22"/>
          <w:lang w:val="mk-MK"/>
        </w:rPr>
        <w:t xml:space="preserve"> преку дигитализација. Примената на паметни технологии, како што се IoT сензори за следење на почвата</w:t>
      </w:r>
      <w:r w:rsidR="003547CB" w:rsidRPr="007D615B">
        <w:rPr>
          <w:rFonts w:asciiTheme="minorHAnsi" w:hAnsiTheme="minorHAnsi" w:cstheme="minorHAnsi"/>
          <w:sz w:val="22"/>
          <w:szCs w:val="22"/>
          <w:lang w:val="mk-MK"/>
        </w:rPr>
        <w:t xml:space="preserve"> (температурата, влажноста, хранливоста и сл) и статусот и растот на</w:t>
      </w:r>
      <w:r w:rsidR="009114AE" w:rsidRPr="007D615B">
        <w:rPr>
          <w:rFonts w:asciiTheme="minorHAnsi" w:hAnsiTheme="minorHAnsi" w:cstheme="minorHAnsi"/>
          <w:sz w:val="22"/>
          <w:szCs w:val="22"/>
          <w:lang w:val="mk-MK"/>
        </w:rPr>
        <w:t xml:space="preserve"> земјоделските култури,  доведува до зголемена продуктивност и подобрување на ресурсната ефикасност</w:t>
      </w:r>
      <w:r w:rsidR="003547CB" w:rsidRPr="007D615B">
        <w:rPr>
          <w:rFonts w:asciiTheme="minorHAnsi" w:hAnsiTheme="minorHAnsi" w:cstheme="minorHAnsi"/>
          <w:sz w:val="22"/>
          <w:szCs w:val="22"/>
          <w:lang w:val="mk-MK"/>
        </w:rPr>
        <w:t>, а со тоа и поголема конкурентност на македонските производи на меѓународните пазари</w:t>
      </w:r>
      <w:r w:rsidR="00FB5861" w:rsidRPr="007D615B">
        <w:rPr>
          <w:rFonts w:asciiTheme="minorHAnsi" w:hAnsiTheme="minorHAnsi" w:cstheme="minorHAnsi"/>
          <w:sz w:val="22"/>
          <w:szCs w:val="22"/>
          <w:lang w:val="mk-MK"/>
        </w:rPr>
        <w:t xml:space="preserve">. Во тој контекст неопходна е и анализа за можноста одреден процент од државните субвенции за </w:t>
      </w:r>
      <w:r w:rsidR="00061DE2" w:rsidRPr="007D615B">
        <w:rPr>
          <w:rFonts w:asciiTheme="minorHAnsi" w:hAnsiTheme="minorHAnsi" w:cstheme="minorHAnsi"/>
          <w:sz w:val="22"/>
          <w:szCs w:val="22"/>
          <w:lang w:val="mk-MK"/>
        </w:rPr>
        <w:t xml:space="preserve">земјоделците кои располагаат со поголеми парцели </w:t>
      </w:r>
      <w:r w:rsidR="00FB5861" w:rsidRPr="007D615B">
        <w:rPr>
          <w:rFonts w:asciiTheme="minorHAnsi" w:hAnsiTheme="minorHAnsi" w:cstheme="minorHAnsi"/>
          <w:sz w:val="22"/>
          <w:szCs w:val="22"/>
          <w:lang w:val="mk-MK"/>
        </w:rPr>
        <w:t>да биде насочен кон</w:t>
      </w:r>
      <w:r w:rsidR="00061DE2" w:rsidRPr="007D615B">
        <w:rPr>
          <w:rFonts w:asciiTheme="minorHAnsi" w:hAnsiTheme="minorHAnsi" w:cstheme="minorHAnsi"/>
          <w:sz w:val="22"/>
          <w:szCs w:val="22"/>
          <w:lang w:val="mk-MK"/>
        </w:rPr>
        <w:t xml:space="preserve"> нивна</w:t>
      </w:r>
      <w:r w:rsidR="00FB5861" w:rsidRPr="007D615B">
        <w:rPr>
          <w:rFonts w:asciiTheme="minorHAnsi" w:hAnsiTheme="minorHAnsi" w:cstheme="minorHAnsi"/>
          <w:sz w:val="22"/>
          <w:szCs w:val="22"/>
          <w:lang w:val="mk-MK"/>
        </w:rPr>
        <w:t xml:space="preserve"> дигитална трансформација. Ваквото влијание и резултати се очекувани и во другите сектори, како што се </w:t>
      </w:r>
      <w:r w:rsidR="00FB5861" w:rsidRPr="007B6DD5">
        <w:rPr>
          <w:rFonts w:asciiTheme="minorHAnsi" w:hAnsiTheme="minorHAnsi" w:cstheme="minorHAnsi"/>
          <w:b/>
          <w:bCs/>
          <w:sz w:val="22"/>
          <w:szCs w:val="22"/>
          <w:lang w:val="mk-MK"/>
        </w:rPr>
        <w:t>транспортот, преработувачката и производствената индустрија, или пак туризмот</w:t>
      </w:r>
      <w:r w:rsidR="00061DE2" w:rsidRPr="007D615B">
        <w:rPr>
          <w:rFonts w:asciiTheme="minorHAnsi" w:hAnsiTheme="minorHAnsi" w:cstheme="minorHAnsi"/>
          <w:b/>
          <w:bCs/>
          <w:sz w:val="22"/>
          <w:szCs w:val="22"/>
          <w:lang w:val="mk-MK"/>
        </w:rPr>
        <w:t xml:space="preserve">, </w:t>
      </w:r>
      <w:r w:rsidR="00061DE2" w:rsidRPr="007B6DD5">
        <w:rPr>
          <w:rFonts w:asciiTheme="minorHAnsi" w:hAnsiTheme="minorHAnsi" w:cstheme="minorHAnsi"/>
          <w:sz w:val="22"/>
          <w:szCs w:val="22"/>
          <w:lang w:val="mk-MK"/>
        </w:rPr>
        <w:t>па во тој контекст</w:t>
      </w:r>
      <w:r w:rsidR="00061DE2" w:rsidRPr="007D615B">
        <w:rPr>
          <w:rFonts w:asciiTheme="minorHAnsi" w:hAnsiTheme="minorHAnsi" w:cstheme="minorHAnsi"/>
          <w:sz w:val="22"/>
          <w:szCs w:val="22"/>
          <w:lang w:val="mk-MK"/>
        </w:rPr>
        <w:t>ќе се формулираат и механизмите кои ќе се спроведуваат.</w:t>
      </w:r>
      <w:r w:rsidR="00414EE8" w:rsidRPr="007D615B">
        <w:rPr>
          <w:rFonts w:asciiTheme="minorHAnsi" w:hAnsiTheme="minorHAnsi" w:cstheme="minorHAnsi"/>
          <w:sz w:val="22"/>
          <w:szCs w:val="22"/>
          <w:lang w:val="mk-MK"/>
        </w:rPr>
        <w:t xml:space="preserve"> Заради сето ова, се предвидува и советодавна поддршка на стартапите преку ваучери за обезбедување на консултантски услуги за дигитална трансформација, кои ќе можат да се користат кај сертифицирани консултанти</w:t>
      </w:r>
      <w:r w:rsidR="00BA55A7" w:rsidRPr="007D615B">
        <w:rPr>
          <w:rFonts w:asciiTheme="minorHAnsi" w:hAnsiTheme="minorHAnsi" w:cstheme="minorHAnsi"/>
          <w:sz w:val="22"/>
          <w:szCs w:val="22"/>
          <w:lang w:val="mk-MK"/>
        </w:rPr>
        <w:t>.</w:t>
      </w:r>
      <w:r w:rsidR="00203B9A" w:rsidRPr="007D615B">
        <w:rPr>
          <w:rFonts w:asciiTheme="minorHAnsi" w:hAnsiTheme="minorHAnsi" w:cstheme="minorHAnsi"/>
          <w:sz w:val="22"/>
          <w:szCs w:val="22"/>
          <w:lang w:val="mk-MK"/>
        </w:rPr>
        <w:t>Улогата на овие консултанти ќе биде да им ги објаснат на МСП придобивките и слабостите на различните решенија, разликите помеѓу купувањето и претплатата, вклучувајќи ги целосните трошоци и обезбедената поддршка (и пред и по имплементацијата) на различни решенија.</w:t>
      </w:r>
    </w:p>
    <w:p w14:paraId="097F8F37" w14:textId="77777777" w:rsidR="00FE69FF" w:rsidRPr="007D615B" w:rsidRDefault="009114AE"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Инвестирањето во истражување и развој на нови технологии ќе обезбеди развој на иновативни решенија кои ќе го трансформираат индустрискиот сектор и ќе ги отворат нови можности за економски раст. </w:t>
      </w:r>
      <w:r w:rsidRPr="007B6DD5">
        <w:rPr>
          <w:rFonts w:asciiTheme="minorHAnsi" w:hAnsiTheme="minorHAnsi" w:cstheme="minorHAnsi"/>
          <w:b/>
          <w:bCs/>
          <w:sz w:val="22"/>
          <w:szCs w:val="22"/>
          <w:lang w:val="mk-MK"/>
        </w:rPr>
        <w:t>Формирањето на дигитални иновациски хабови</w:t>
      </w:r>
      <w:r w:rsidRPr="007D615B">
        <w:rPr>
          <w:rFonts w:asciiTheme="minorHAnsi" w:hAnsiTheme="minorHAnsi" w:cstheme="minorHAnsi"/>
          <w:sz w:val="22"/>
          <w:szCs w:val="22"/>
          <w:lang w:val="mk-MK"/>
        </w:rPr>
        <w:t xml:space="preserve"> ќе обезбеди простор за соработка помеѓу различни сектори, компании и академски институции, што ќе резултира со создавање на нови технологии и иновации. Овие хабови ќе обезбедат платформи за тестирање и имплементација на нови технологии во реални услови, што ќе помогне во забрзаното усвојување и применување на нови дигитални решенија.</w:t>
      </w:r>
    </w:p>
    <w:p w14:paraId="7DA5DC10" w14:textId="77777777" w:rsidR="009114AE" w:rsidRPr="007D615B" w:rsidRDefault="00FE69FF" w:rsidP="00D7298A">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Често малите и средните претпријатија ја гледаат дигитализацијата како дополнителен трошок наместо како инвестиција. Се предвидуваат мерки со кои јасни ќе се </w:t>
      </w:r>
      <w:r w:rsidRPr="007B6DD5">
        <w:rPr>
          <w:rFonts w:asciiTheme="minorHAnsi" w:hAnsiTheme="minorHAnsi" w:cstheme="minorHAnsi"/>
          <w:b/>
          <w:bCs/>
          <w:sz w:val="22"/>
          <w:szCs w:val="22"/>
          <w:lang w:val="mk-MK"/>
        </w:rPr>
        <w:t>укаже на економските придобивки од инвестициите</w:t>
      </w:r>
      <w:r w:rsidRPr="007D615B">
        <w:rPr>
          <w:rFonts w:asciiTheme="minorHAnsi" w:hAnsiTheme="minorHAnsi" w:cstheme="minorHAnsi"/>
          <w:sz w:val="22"/>
          <w:szCs w:val="22"/>
          <w:lang w:val="mk-MK"/>
        </w:rPr>
        <w:t>, вклучително и бенефитот во контекст на справувањето со недостигот на работна сила.</w:t>
      </w:r>
      <w:r w:rsidR="00F128F5" w:rsidRPr="007D615B">
        <w:rPr>
          <w:rFonts w:asciiTheme="minorHAnsi" w:hAnsiTheme="minorHAnsi" w:cstheme="minorHAnsi"/>
          <w:sz w:val="22"/>
          <w:szCs w:val="22"/>
          <w:lang w:val="mk-MK"/>
        </w:rPr>
        <w:t xml:space="preserve"> Од друга страна, поради тоа што глобалните ИТ решенија се премногу скапи и сложени за локалниот пазар кој е релативно мал, постои потреба да се затвори јазот помеѓу високите трошоци (за напредни ИТ решенија) и ниската куповна моќ и потребата за поедноставни решенијата кои се потребни на МСП во државата. Во тој контекст и низ дијалог со бизнис секторот, државата ќе нуди </w:t>
      </w:r>
      <w:r w:rsidR="00F128F5" w:rsidRPr="007B6DD5">
        <w:rPr>
          <w:rFonts w:asciiTheme="minorHAnsi" w:hAnsiTheme="minorHAnsi" w:cstheme="minorHAnsi"/>
          <w:b/>
          <w:bCs/>
          <w:sz w:val="22"/>
          <w:szCs w:val="22"/>
          <w:lang w:val="mk-MK"/>
        </w:rPr>
        <w:t>поддршка за развој на помалку сложени решенија</w:t>
      </w:r>
      <w:r w:rsidR="00F128F5" w:rsidRPr="007D615B">
        <w:rPr>
          <w:rFonts w:asciiTheme="minorHAnsi" w:hAnsiTheme="minorHAnsi" w:cstheme="minorHAnsi"/>
          <w:sz w:val="22"/>
          <w:szCs w:val="22"/>
          <w:lang w:val="mk-MK"/>
        </w:rPr>
        <w:t xml:space="preserve"> од страна на локалните добавувачи и зголемување на конкуренцијата на пазарот.</w:t>
      </w:r>
    </w:p>
    <w:p w14:paraId="5EF83CA9" w14:textId="77777777" w:rsidR="009114AE" w:rsidRPr="007B6DD5" w:rsidRDefault="009114AE"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b/>
          <w:bCs/>
          <w:sz w:val="22"/>
          <w:szCs w:val="22"/>
          <w:lang w:val="mk-MK"/>
        </w:rPr>
        <w:t>Создавањето на инкубатори за нови дигитални технологии</w:t>
      </w:r>
      <w:r w:rsidRPr="007D615B">
        <w:rPr>
          <w:rFonts w:asciiTheme="minorHAnsi" w:hAnsiTheme="minorHAnsi" w:cstheme="minorHAnsi"/>
          <w:sz w:val="22"/>
          <w:szCs w:val="22"/>
          <w:lang w:val="mk-MK"/>
        </w:rPr>
        <w:t xml:space="preserve"> ќе овозможи на малите и средни претпријатија да развијат нови решенија кои ќе им помогнат да ја зголемат својата конкурентност на глобалниот пазар. Програмите за соработка помеѓу академските и бизнис секторите ќе помогнат во преносот на знаење и иновации, што ќе доведе до поефикасна имплементација на новите технологии и подобрување на индустриските процеси.</w:t>
      </w:r>
    </w:p>
    <w:p w14:paraId="743BFA21" w14:textId="77777777" w:rsidR="00B23976" w:rsidRPr="007B6DD5"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 xml:space="preserve">Придобивките од овие активности се повеќекратни. Проширувањето на дигиталните плаќања и поддршката на е-трговијата ќе овозможат бизнисите да бидат подостапни на пазарите, со што ќе се зголеми нивната профитабилност и ќе се создаде поотпорна и </w:t>
      </w:r>
      <w:r w:rsidRPr="007B6DD5">
        <w:rPr>
          <w:rFonts w:asciiTheme="minorHAnsi" w:hAnsiTheme="minorHAnsi" w:cstheme="minorHAnsi"/>
          <w:sz w:val="22"/>
          <w:szCs w:val="22"/>
          <w:lang w:val="mk-MK"/>
        </w:rPr>
        <w:lastRenderedPageBreak/>
        <w:t>технолошки напредна економија. Интеграцијата на дигитални решенија ќе им овозможи на компаниите подобро управување со синџирите на снабдување, зголемена продуктивност и подобра комуникација со клиентите. Јавно-приватните партнерства ќе имаат клучна улога во обезбедување на пристапни технолошки решенија за малите бизниси, што ќе ја забрза дигиталната трансформација на економијата.</w:t>
      </w:r>
      <w:r w:rsidRPr="00B753E4">
        <w:rPr>
          <w:rFonts w:asciiTheme="minorHAnsi" w:hAnsiTheme="minorHAnsi" w:cstheme="minorHAnsi"/>
          <w:sz w:val="22"/>
          <w:szCs w:val="22"/>
          <w:lang w:val="ru-RU"/>
        </w:rPr>
        <w:t xml:space="preserve">( </w:t>
      </w:r>
      <w:r w:rsidRPr="007B6DD5">
        <w:rPr>
          <w:rFonts w:asciiTheme="minorHAnsi" w:hAnsiTheme="minorHAnsi" w:cstheme="minorHAnsi"/>
          <w:sz w:val="22"/>
          <w:szCs w:val="22"/>
          <w:lang w:val="mk-MK"/>
        </w:rPr>
        <w:t>не знам за ова)</w:t>
      </w:r>
    </w:p>
    <w:p w14:paraId="3BF7C2EB" w14:textId="77777777" w:rsidR="00B23976" w:rsidRPr="007B6DD5" w:rsidRDefault="00B23976" w:rsidP="007B6DD5">
      <w:pPr>
        <w:spacing w:before="240"/>
        <w:ind w:firstLine="720"/>
        <w:jc w:val="both"/>
        <w:rPr>
          <w:rFonts w:asciiTheme="minorHAnsi" w:hAnsiTheme="minorHAnsi" w:cstheme="minorHAnsi"/>
          <w:b/>
          <w:bCs/>
          <w:sz w:val="22"/>
          <w:szCs w:val="22"/>
          <w:lang w:val="mk-MK"/>
        </w:rPr>
      </w:pPr>
    </w:p>
    <w:p w14:paraId="2AFD7FD3" w14:textId="77777777" w:rsidR="002D1E53" w:rsidRPr="00463EF6" w:rsidRDefault="00B23976" w:rsidP="00C44A9A">
      <w:pPr>
        <w:numPr>
          <w:ilvl w:val="1"/>
          <w:numId w:val="15"/>
        </w:numPr>
        <w:spacing w:before="240"/>
        <w:ind w:firstLine="720"/>
        <w:jc w:val="both"/>
        <w:rPr>
          <w:rFonts w:asciiTheme="minorHAnsi" w:hAnsiTheme="minorHAnsi" w:cstheme="minorHAnsi"/>
          <w:color w:val="2E74B5" w:themeColor="accent1" w:themeShade="BF"/>
          <w:sz w:val="22"/>
          <w:szCs w:val="22"/>
          <w:lang w:val="mk-MK"/>
        </w:rPr>
      </w:pPr>
      <w:r w:rsidRPr="00463EF6">
        <w:rPr>
          <w:rFonts w:asciiTheme="minorHAnsi" w:hAnsiTheme="minorHAnsi" w:cstheme="minorHAnsi"/>
          <w:b/>
          <w:bCs/>
          <w:color w:val="2E74B5" w:themeColor="accent1" w:themeShade="BF"/>
          <w:sz w:val="22"/>
          <w:szCs w:val="22"/>
          <w:lang w:val="mk-MK"/>
        </w:rPr>
        <w:t xml:space="preserve">Посебна цел 2: </w:t>
      </w:r>
      <w:r w:rsidR="0024468F" w:rsidRPr="00463EF6">
        <w:rPr>
          <w:rFonts w:asciiTheme="minorHAnsi" w:hAnsiTheme="minorHAnsi" w:cstheme="minorHAnsi"/>
          <w:b/>
          <w:bCs/>
          <w:color w:val="2E74B5" w:themeColor="accent1" w:themeShade="BF"/>
          <w:sz w:val="22"/>
          <w:szCs w:val="22"/>
          <w:lang w:val="mk-MK"/>
        </w:rPr>
        <w:t>Поттикнување на развојот на стартапи со висок потенцијал</w:t>
      </w:r>
    </w:p>
    <w:p w14:paraId="5A1D7BF2" w14:textId="77777777" w:rsidR="00A05E4B" w:rsidRPr="007B6DD5"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Стартапи</w:t>
      </w:r>
      <w:r w:rsidR="002D1E53" w:rsidRPr="007D615B">
        <w:rPr>
          <w:rFonts w:asciiTheme="minorHAnsi" w:hAnsiTheme="minorHAnsi" w:cstheme="minorHAnsi"/>
          <w:sz w:val="22"/>
          <w:szCs w:val="22"/>
          <w:lang w:val="mk-MK"/>
        </w:rPr>
        <w:t>те</w:t>
      </w:r>
      <w:r w:rsidRPr="007B6DD5">
        <w:rPr>
          <w:rFonts w:asciiTheme="minorHAnsi" w:hAnsiTheme="minorHAnsi" w:cstheme="minorHAnsi"/>
          <w:sz w:val="22"/>
          <w:szCs w:val="22"/>
          <w:lang w:val="mk-MK"/>
        </w:rPr>
        <w:t xml:space="preserve"> се клучни двигатели на економскиот развој, овозможувајќи креирање на иновативни решенија, производи и услуги кои имаат </w:t>
      </w:r>
      <w:r w:rsidRPr="007B6DD5">
        <w:rPr>
          <w:rFonts w:asciiTheme="minorHAnsi" w:hAnsiTheme="minorHAnsi" w:cstheme="minorHAnsi"/>
          <w:b/>
          <w:bCs/>
          <w:sz w:val="22"/>
          <w:szCs w:val="22"/>
          <w:lang w:val="mk-MK"/>
        </w:rPr>
        <w:t>потенцијал да ја трансформираат економијата</w:t>
      </w:r>
      <w:r w:rsidRPr="007B6DD5">
        <w:rPr>
          <w:rFonts w:asciiTheme="minorHAnsi" w:hAnsiTheme="minorHAnsi" w:cstheme="minorHAnsi"/>
          <w:sz w:val="22"/>
          <w:szCs w:val="22"/>
          <w:lang w:val="mk-MK"/>
        </w:rPr>
        <w:t xml:space="preserve">. Во Македонија, многу стартапи со иновативни идеи покажуваат значителен потенцијал за раст и потенцијал за меѓународен развој. Сепак, за да можат успешно да се позиционираат на глобалниот пазар, потребна им е соодветна поддршка во различни области, како што се </w:t>
      </w:r>
      <w:r w:rsidRPr="007B6DD5">
        <w:rPr>
          <w:rFonts w:asciiTheme="minorHAnsi" w:hAnsiTheme="minorHAnsi" w:cstheme="minorHAnsi"/>
          <w:b/>
          <w:bCs/>
          <w:sz w:val="22"/>
          <w:szCs w:val="22"/>
          <w:lang w:val="mk-MK"/>
        </w:rPr>
        <w:t>пристап до финансии, развој на инфраструктура и поврзување со релевантни меѓународни партнери</w:t>
      </w:r>
      <w:r w:rsidRPr="007B6DD5">
        <w:rPr>
          <w:rFonts w:asciiTheme="minorHAnsi" w:hAnsiTheme="minorHAnsi" w:cstheme="minorHAnsi"/>
          <w:sz w:val="22"/>
          <w:szCs w:val="22"/>
          <w:lang w:val="mk-MK"/>
        </w:rPr>
        <w:t>.</w:t>
      </w:r>
    </w:p>
    <w:p w14:paraId="3828D8E4" w14:textId="77777777" w:rsidR="00B23976" w:rsidRPr="007D615B"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За да се поттикне развојот на стартап екосистемот, стратегијата предвидува</w:t>
      </w:r>
      <w:r w:rsidR="00D07D58" w:rsidRPr="007D615B">
        <w:rPr>
          <w:rFonts w:asciiTheme="minorHAnsi" w:hAnsiTheme="minorHAnsi" w:cstheme="minorHAnsi"/>
          <w:sz w:val="22"/>
          <w:szCs w:val="22"/>
          <w:lang w:val="mk-MK"/>
        </w:rPr>
        <w:t>интеервенции во таа насока, односно</w:t>
      </w:r>
      <w:r w:rsidRPr="007B6DD5">
        <w:rPr>
          <w:rFonts w:asciiTheme="minorHAnsi" w:hAnsiTheme="minorHAnsi" w:cstheme="minorHAnsi"/>
          <w:b/>
          <w:bCs/>
          <w:sz w:val="22"/>
          <w:szCs w:val="22"/>
          <w:lang w:val="mk-MK"/>
        </w:rPr>
        <w:t>создавање на инфраструктура за стартапи преку воспоставување инкубатори и стартапхабови.</w:t>
      </w:r>
      <w:r w:rsidRPr="007B6DD5">
        <w:rPr>
          <w:rFonts w:asciiTheme="minorHAnsi" w:hAnsiTheme="minorHAnsi" w:cstheme="minorHAnsi"/>
          <w:sz w:val="22"/>
          <w:szCs w:val="22"/>
          <w:lang w:val="mk-MK"/>
        </w:rPr>
        <w:t xml:space="preserve"> Овие центри </w:t>
      </w:r>
      <w:r w:rsidR="00D07D58" w:rsidRPr="007D615B">
        <w:rPr>
          <w:rFonts w:asciiTheme="minorHAnsi" w:hAnsiTheme="minorHAnsi" w:cstheme="minorHAnsi"/>
          <w:sz w:val="22"/>
          <w:szCs w:val="22"/>
          <w:lang w:val="mk-MK"/>
        </w:rPr>
        <w:t xml:space="preserve">ќе </w:t>
      </w:r>
      <w:r w:rsidRPr="007B6DD5">
        <w:rPr>
          <w:rFonts w:asciiTheme="minorHAnsi" w:hAnsiTheme="minorHAnsi" w:cstheme="minorHAnsi"/>
          <w:sz w:val="22"/>
          <w:szCs w:val="22"/>
          <w:lang w:val="mk-MK"/>
        </w:rPr>
        <w:t xml:space="preserve">обезбедуваат стручна помош, менторство и пристап до битни ресурси кои ќе им помогнат на претприемачите да ги развијат своите бизнис идеи во одржливи проекти. Покрај тоа, се предвидува </w:t>
      </w:r>
      <w:r w:rsidRPr="007B6DD5">
        <w:rPr>
          <w:rFonts w:asciiTheme="minorHAnsi" w:hAnsiTheme="minorHAnsi" w:cstheme="minorHAnsi"/>
          <w:b/>
          <w:bCs/>
          <w:sz w:val="22"/>
          <w:szCs w:val="22"/>
          <w:lang w:val="mk-MK"/>
        </w:rPr>
        <w:t>олеснет пристап до финансирање</w:t>
      </w:r>
      <w:r w:rsidRPr="007B6DD5">
        <w:rPr>
          <w:rFonts w:asciiTheme="minorHAnsi" w:hAnsiTheme="minorHAnsi" w:cstheme="minorHAnsi"/>
          <w:sz w:val="22"/>
          <w:szCs w:val="22"/>
          <w:lang w:val="mk-MK"/>
        </w:rPr>
        <w:t xml:space="preserve"> преку грантовии инвестиции преку различни програми за финансирање како и партнерства со меѓународни компании, што го забрзува развојот и растот на нови бизниси.</w:t>
      </w:r>
      <w:r w:rsidR="00BE6A66" w:rsidRPr="007D615B">
        <w:rPr>
          <w:rFonts w:asciiTheme="minorHAnsi" w:hAnsiTheme="minorHAnsi" w:cstheme="minorHAnsi"/>
          <w:sz w:val="22"/>
          <w:szCs w:val="22"/>
          <w:lang w:val="mk-MK"/>
        </w:rPr>
        <w:t xml:space="preserve">Низ разговори со банкарскиот сектор, кој претпочита материјални инвестиции, ќе се дефинираат механизми со кои ќе </w:t>
      </w:r>
      <w:r w:rsidR="00F128F5" w:rsidRPr="007D615B">
        <w:rPr>
          <w:rFonts w:asciiTheme="minorHAnsi" w:hAnsiTheme="minorHAnsi" w:cstheme="minorHAnsi"/>
          <w:sz w:val="22"/>
          <w:szCs w:val="22"/>
          <w:lang w:val="mk-MK"/>
        </w:rPr>
        <w:t>се</w:t>
      </w:r>
      <w:r w:rsidR="00BE6A66" w:rsidRPr="007D615B">
        <w:rPr>
          <w:rFonts w:asciiTheme="minorHAnsi" w:hAnsiTheme="minorHAnsi" w:cstheme="minorHAnsi"/>
          <w:sz w:val="22"/>
          <w:szCs w:val="22"/>
          <w:lang w:val="mk-MK"/>
        </w:rPr>
        <w:t xml:space="preserve"> намали ризикот од заемите за дигитална трансформација на иновативни и дигитални стартапи.</w:t>
      </w:r>
    </w:p>
    <w:p w14:paraId="121584D6" w14:textId="77777777" w:rsidR="00D07D58" w:rsidRPr="007B6DD5" w:rsidRDefault="00A05E4B"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Потребно е да се анализираат и можности за </w:t>
      </w:r>
      <w:r w:rsidR="00D07D58" w:rsidRPr="007D615B">
        <w:rPr>
          <w:rFonts w:asciiTheme="minorHAnsi" w:hAnsiTheme="minorHAnsi" w:cstheme="minorHAnsi"/>
          <w:sz w:val="22"/>
          <w:szCs w:val="22"/>
          <w:lang w:val="mk-MK"/>
        </w:rPr>
        <w:t xml:space="preserve">воведување на </w:t>
      </w:r>
      <w:r w:rsidR="00D07D58" w:rsidRPr="007B6DD5">
        <w:rPr>
          <w:rFonts w:asciiTheme="minorHAnsi" w:hAnsiTheme="minorHAnsi" w:cstheme="minorHAnsi"/>
          <w:b/>
          <w:bCs/>
          <w:sz w:val="22"/>
          <w:szCs w:val="22"/>
          <w:lang w:val="mk-MK"/>
        </w:rPr>
        <w:t>даночни стимулации</w:t>
      </w:r>
      <w:r w:rsidR="00D07D58" w:rsidRPr="007D615B">
        <w:rPr>
          <w:rFonts w:asciiTheme="minorHAnsi" w:hAnsiTheme="minorHAnsi" w:cstheme="minorHAnsi"/>
          <w:sz w:val="22"/>
          <w:szCs w:val="22"/>
          <w:lang w:val="mk-MK"/>
        </w:rPr>
        <w:t xml:space="preserve"> за инвеститорите, како што се даночни олеснувања за капиталните добивки. Паралелно, неопходно е државата да ги следи и обезбедува услови кои веќе се нудат во некои земји-членки на ЕУ, како што и да нуди поддршка при поврзувањето на стартапите со меѓународни партнери и </w:t>
      </w:r>
      <w:r w:rsidR="00984A17" w:rsidRPr="007B6DD5">
        <w:rPr>
          <w:rFonts w:asciiTheme="minorHAnsi" w:hAnsiTheme="minorHAnsi" w:cstheme="minorHAnsi"/>
          <w:b/>
          <w:bCs/>
          <w:sz w:val="22"/>
          <w:szCs w:val="22"/>
          <w:lang w:val="mk-MK"/>
        </w:rPr>
        <w:t>поддршка при пласманот на нивните</w:t>
      </w:r>
      <w:r w:rsidR="00984A17" w:rsidRPr="007D615B">
        <w:rPr>
          <w:rFonts w:asciiTheme="minorHAnsi" w:hAnsiTheme="minorHAnsi" w:cstheme="minorHAnsi"/>
          <w:sz w:val="22"/>
          <w:szCs w:val="22"/>
          <w:lang w:val="mk-MK"/>
        </w:rPr>
        <w:t xml:space="preserve"> продукти до </w:t>
      </w:r>
      <w:r w:rsidR="00D07D58" w:rsidRPr="007D615B">
        <w:rPr>
          <w:rFonts w:asciiTheme="minorHAnsi" w:hAnsiTheme="minorHAnsi" w:cstheme="minorHAnsi"/>
          <w:sz w:val="22"/>
          <w:szCs w:val="22"/>
          <w:lang w:val="mk-MK"/>
        </w:rPr>
        <w:t xml:space="preserve">меѓународните пазари. </w:t>
      </w:r>
    </w:p>
    <w:p w14:paraId="5E95CFB2" w14:textId="77777777" w:rsidR="00B23976" w:rsidRPr="007D615B"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 xml:space="preserve">Со предвидените активности, стартапите ги добиваат неопходните ресурси и поддршка за да ги реализираат своите иновативни идеи, да станат лидери во своите индустрии и да создадат нови работни места преку напредни дигитални технологии и иновации. во развојот на нови решенија, производи и услуги кои можат да ја трансформираат економија. </w:t>
      </w:r>
    </w:p>
    <w:p w14:paraId="344DC438" w14:textId="77777777" w:rsidR="00B23976" w:rsidRPr="007B6DD5" w:rsidRDefault="00B23976" w:rsidP="007B6DD5">
      <w:pPr>
        <w:spacing w:before="240"/>
        <w:ind w:firstLine="720"/>
        <w:jc w:val="both"/>
        <w:rPr>
          <w:rFonts w:asciiTheme="minorHAnsi" w:hAnsiTheme="minorHAnsi" w:cstheme="minorHAnsi"/>
          <w:sz w:val="22"/>
          <w:szCs w:val="22"/>
          <w:lang w:val="mk-MK"/>
        </w:rPr>
      </w:pPr>
    </w:p>
    <w:p w14:paraId="266D690B" w14:textId="77777777" w:rsidR="00B23976" w:rsidRPr="00B753E4" w:rsidRDefault="00B23976" w:rsidP="007B6DD5">
      <w:pPr>
        <w:spacing w:before="240"/>
        <w:ind w:firstLine="720"/>
        <w:jc w:val="both"/>
        <w:rPr>
          <w:rFonts w:asciiTheme="minorHAnsi" w:hAnsiTheme="minorHAnsi" w:cstheme="minorHAnsi"/>
          <w:sz w:val="22"/>
          <w:szCs w:val="22"/>
          <w:lang w:val="ru-RU"/>
        </w:rPr>
      </w:pPr>
    </w:p>
    <w:p w14:paraId="4E639686" w14:textId="77777777" w:rsidR="00B23976" w:rsidRPr="00463EF6" w:rsidRDefault="00B23976" w:rsidP="007B6DD5">
      <w:pPr>
        <w:spacing w:before="240"/>
        <w:ind w:firstLine="720"/>
        <w:jc w:val="both"/>
        <w:rPr>
          <w:rFonts w:asciiTheme="minorHAnsi" w:hAnsiTheme="minorHAnsi" w:cstheme="minorHAnsi"/>
          <w:color w:val="2E74B5" w:themeColor="accent1" w:themeShade="BF"/>
          <w:sz w:val="22"/>
          <w:szCs w:val="22"/>
          <w:lang w:val="mk-MK"/>
        </w:rPr>
      </w:pPr>
      <w:r w:rsidRPr="00463EF6">
        <w:rPr>
          <w:rFonts w:asciiTheme="minorHAnsi" w:hAnsiTheme="minorHAnsi" w:cstheme="minorHAnsi"/>
          <w:b/>
          <w:bCs/>
          <w:color w:val="2E74B5" w:themeColor="accent1" w:themeShade="BF"/>
          <w:sz w:val="22"/>
          <w:szCs w:val="22"/>
          <w:lang w:val="mk-MK"/>
        </w:rPr>
        <w:t xml:space="preserve">Посебна цел </w:t>
      </w:r>
      <w:r w:rsidR="00C654A9" w:rsidRPr="00463EF6">
        <w:rPr>
          <w:rFonts w:asciiTheme="minorHAnsi" w:hAnsiTheme="minorHAnsi" w:cstheme="minorHAnsi"/>
          <w:b/>
          <w:bCs/>
          <w:color w:val="2E74B5" w:themeColor="accent1" w:themeShade="BF"/>
          <w:sz w:val="22"/>
          <w:szCs w:val="22"/>
          <w:lang w:val="ru-RU"/>
        </w:rPr>
        <w:t>3</w:t>
      </w:r>
      <w:r w:rsidRPr="00463EF6">
        <w:rPr>
          <w:rFonts w:asciiTheme="minorHAnsi" w:hAnsiTheme="minorHAnsi" w:cstheme="minorHAnsi"/>
          <w:b/>
          <w:bCs/>
          <w:color w:val="2E74B5" w:themeColor="accent1" w:themeShade="BF"/>
          <w:sz w:val="22"/>
          <w:szCs w:val="22"/>
          <w:lang w:val="mk-MK"/>
        </w:rPr>
        <w:t>: Поддршка на развојот и имплементацијата на вештачка интелигенција (ВИ) како двигател за иновации</w:t>
      </w:r>
    </w:p>
    <w:p w14:paraId="5D92701D" w14:textId="77777777" w:rsidR="00B23976" w:rsidRPr="007D615B"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 xml:space="preserve">Вештачката интелигенција е една од најважните технологии која го обликува идниот економски и индустриски пејзаж. ВИ ја оптимизира ефикасноста на различни процеси, автоматизира задачи и создава нови решенија кои го менуваат начинот на кој функционираат </w:t>
      </w:r>
      <w:r w:rsidRPr="007B6DD5">
        <w:rPr>
          <w:rFonts w:asciiTheme="minorHAnsi" w:hAnsiTheme="minorHAnsi" w:cstheme="minorHAnsi"/>
          <w:sz w:val="22"/>
          <w:szCs w:val="22"/>
          <w:lang w:val="mk-MK"/>
        </w:rPr>
        <w:lastRenderedPageBreak/>
        <w:t>бизнисите и индустриите. Република Македонија има потенцијал да ја интегрира ВИ во своите стратешки приоритети, но тоа бара соодветна инфраструктура и систем за поддршка кој ќе овозможи брзо и ефикасно имплементирање на овие технологии.</w:t>
      </w:r>
      <w:r w:rsidR="00A91F69" w:rsidRPr="007D615B">
        <w:rPr>
          <w:rFonts w:asciiTheme="minorHAnsi" w:hAnsiTheme="minorHAnsi" w:cstheme="minorHAnsi"/>
          <w:sz w:val="22"/>
          <w:szCs w:val="22"/>
          <w:lang w:val="mk-MK"/>
        </w:rPr>
        <w:t xml:space="preserve">Воедно, бара значителна претпазливост во однос на предизвиците кои ги инпонира ВИ. </w:t>
      </w:r>
      <w:r w:rsidR="008B1D0D" w:rsidRPr="007D615B">
        <w:rPr>
          <w:rFonts w:asciiTheme="minorHAnsi" w:hAnsiTheme="minorHAnsi" w:cstheme="minorHAnsi"/>
          <w:sz w:val="22"/>
          <w:szCs w:val="22"/>
          <w:lang w:val="mk-MK"/>
        </w:rPr>
        <w:t>Во тој контекст, во оваа стратегија ВИ се препознава само како една од целите во овој столб, но останува потребата за сеопфатна и наменска ВИ стратегија која ќе ги адресира сите аспекти.</w:t>
      </w:r>
    </w:p>
    <w:p w14:paraId="55E3F5C8" w14:textId="77777777" w:rsidR="00C654A9" w:rsidRPr="00B753E4" w:rsidRDefault="00C654A9"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Во насока на постигнување на целта,</w:t>
      </w:r>
      <w:r w:rsidR="00FF4939" w:rsidRPr="007D615B">
        <w:rPr>
          <w:rFonts w:asciiTheme="minorHAnsi" w:hAnsiTheme="minorHAnsi" w:cstheme="minorHAnsi"/>
          <w:sz w:val="22"/>
          <w:szCs w:val="22"/>
          <w:lang w:val="mk-MK"/>
        </w:rPr>
        <w:t xml:space="preserve"> правците на дејствување се дефинирани врз основа напрепораките </w:t>
      </w:r>
      <w:r w:rsidR="00945DE6" w:rsidRPr="007D615B">
        <w:rPr>
          <w:rFonts w:asciiTheme="minorHAnsi" w:hAnsiTheme="minorHAnsi" w:cstheme="minorHAnsi"/>
          <w:sz w:val="22"/>
          <w:szCs w:val="22"/>
          <w:lang w:val="mk-MK"/>
        </w:rPr>
        <w:t xml:space="preserve">за креаторите на политики кои произлегуваат од </w:t>
      </w:r>
      <w:r w:rsidRPr="00B753E4">
        <w:rPr>
          <w:rFonts w:asciiTheme="minorHAnsi" w:hAnsiTheme="minorHAnsi" w:cstheme="minorHAnsi"/>
          <w:sz w:val="22"/>
          <w:szCs w:val="22"/>
          <w:lang w:val="ru-RU"/>
        </w:rPr>
        <w:t>Принципите за вештачка интелигенција на ОЕЦД</w:t>
      </w:r>
      <w:r w:rsidR="00945DE6" w:rsidRPr="007D615B">
        <w:rPr>
          <w:rStyle w:val="FootnoteReference"/>
          <w:rFonts w:asciiTheme="minorHAnsi" w:hAnsiTheme="minorHAnsi" w:cstheme="minorHAnsi"/>
          <w:sz w:val="22"/>
          <w:szCs w:val="22"/>
        </w:rPr>
        <w:footnoteReference w:id="36"/>
      </w:r>
      <w:r w:rsidR="00FF4939" w:rsidRPr="007D615B">
        <w:rPr>
          <w:rFonts w:asciiTheme="minorHAnsi" w:hAnsiTheme="minorHAnsi" w:cstheme="minorHAnsi"/>
          <w:sz w:val="22"/>
          <w:szCs w:val="22"/>
          <w:lang w:val="mk-MK"/>
        </w:rPr>
        <w:t xml:space="preserve">кои </w:t>
      </w:r>
      <w:r w:rsidRPr="00B753E4">
        <w:rPr>
          <w:rFonts w:asciiTheme="minorHAnsi" w:hAnsiTheme="minorHAnsi" w:cstheme="minorHAnsi"/>
          <w:sz w:val="22"/>
          <w:szCs w:val="22"/>
          <w:lang w:val="ru-RU"/>
        </w:rPr>
        <w:t>промовираат употреба на вештачка интелигенција која е иновативна и која ги почитува човековите права и демократските вредности</w:t>
      </w:r>
      <w:r w:rsidR="00945DE6" w:rsidRPr="007D615B">
        <w:rPr>
          <w:rFonts w:asciiTheme="minorHAnsi" w:hAnsiTheme="minorHAnsi" w:cstheme="minorHAnsi"/>
          <w:sz w:val="22"/>
          <w:szCs w:val="22"/>
          <w:lang w:val="mk-MK"/>
        </w:rPr>
        <w:t xml:space="preserve">. </w:t>
      </w:r>
    </w:p>
    <w:p w14:paraId="2558CD0E" w14:textId="77777777" w:rsidR="00A91F69" w:rsidRPr="007D615B" w:rsidRDefault="00C654A9"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Првично, потребни се </w:t>
      </w:r>
      <w:r w:rsidRPr="007B6DD5">
        <w:rPr>
          <w:rFonts w:asciiTheme="minorHAnsi" w:hAnsiTheme="minorHAnsi" w:cstheme="minorHAnsi"/>
          <w:b/>
          <w:bCs/>
          <w:sz w:val="22"/>
          <w:szCs w:val="22"/>
          <w:lang w:val="mk-MK"/>
        </w:rPr>
        <w:t>мерки за зголемување на свеста</w:t>
      </w:r>
      <w:r w:rsidRPr="007D615B">
        <w:rPr>
          <w:rFonts w:asciiTheme="minorHAnsi" w:hAnsiTheme="minorHAnsi" w:cstheme="minorHAnsi"/>
          <w:sz w:val="22"/>
          <w:szCs w:val="22"/>
          <w:lang w:val="mk-MK"/>
        </w:rPr>
        <w:t xml:space="preserve"> за значењето и разбирање на можностите кои ги нуди вештачката интелигенција</w:t>
      </w:r>
      <w:r w:rsidR="00945DE6" w:rsidRPr="007D615B">
        <w:rPr>
          <w:rFonts w:asciiTheme="minorHAnsi" w:hAnsiTheme="minorHAnsi" w:cstheme="minorHAnsi"/>
          <w:sz w:val="22"/>
          <w:szCs w:val="22"/>
          <w:lang w:val="mk-MK"/>
        </w:rPr>
        <w:t xml:space="preserve">,  </w:t>
      </w:r>
      <w:r w:rsidR="00866655" w:rsidRPr="007D615B">
        <w:rPr>
          <w:rFonts w:asciiTheme="minorHAnsi" w:hAnsiTheme="minorHAnsi" w:cstheme="minorHAnsi"/>
          <w:sz w:val="22"/>
          <w:szCs w:val="22"/>
          <w:lang w:val="mk-MK"/>
        </w:rPr>
        <w:t>а последователно</w:t>
      </w:r>
      <w:r w:rsidR="00945DE6" w:rsidRPr="007D615B">
        <w:rPr>
          <w:rFonts w:asciiTheme="minorHAnsi" w:hAnsiTheme="minorHAnsi" w:cstheme="minorHAnsi"/>
          <w:sz w:val="22"/>
          <w:szCs w:val="22"/>
          <w:lang w:val="mk-MK"/>
        </w:rPr>
        <w:t xml:space="preserve"> и мерки за ефективна транзиција на општеството</w:t>
      </w:r>
      <w:r w:rsidR="00AE7E06" w:rsidRPr="007D615B">
        <w:rPr>
          <w:rFonts w:asciiTheme="minorHAnsi" w:hAnsiTheme="minorHAnsi" w:cstheme="minorHAnsi"/>
          <w:sz w:val="22"/>
          <w:szCs w:val="22"/>
          <w:lang w:val="mk-MK"/>
        </w:rPr>
        <w:t xml:space="preserve"> кон еден нов модерен свет</w:t>
      </w:r>
      <w:r w:rsidR="00945DE6" w:rsidRPr="007D615B">
        <w:rPr>
          <w:rFonts w:asciiTheme="minorHAnsi" w:hAnsiTheme="minorHAnsi" w:cstheme="minorHAnsi"/>
          <w:sz w:val="22"/>
          <w:szCs w:val="22"/>
          <w:lang w:val="mk-MK"/>
        </w:rPr>
        <w:t>.</w:t>
      </w:r>
      <w:r w:rsidR="00A91F69" w:rsidRPr="007D615B">
        <w:rPr>
          <w:rFonts w:asciiTheme="minorHAnsi" w:hAnsiTheme="minorHAnsi" w:cstheme="minorHAnsi"/>
          <w:sz w:val="22"/>
          <w:szCs w:val="22"/>
          <w:lang w:val="mk-MK"/>
        </w:rPr>
        <w:t xml:space="preserve">Стратегијата во контекст на постигнување на наведената цел, предвидува активности кои се насочени кон три главни столба: </w:t>
      </w:r>
    </w:p>
    <w:p w14:paraId="5ABF4BEE" w14:textId="77777777" w:rsidR="00A91F69" w:rsidRPr="007D615B" w:rsidRDefault="00A91F69"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А) Законска и институционална рамка за управување со ВИ </w:t>
      </w:r>
    </w:p>
    <w:p w14:paraId="77D0CBFD" w14:textId="77777777" w:rsidR="00A91F69" w:rsidRPr="007D615B" w:rsidRDefault="00A91F69"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Б) Инвестирање во долгорочните потреби на екосистемот за вештачка интелигенција </w:t>
      </w:r>
    </w:p>
    <w:p w14:paraId="202EA3A5" w14:textId="77777777" w:rsidR="00A91F69" w:rsidRPr="007D615B" w:rsidRDefault="00A91F69"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В) обезбедување на придобивки </w:t>
      </w:r>
      <w:r w:rsidR="00FF4780" w:rsidRPr="007D615B">
        <w:rPr>
          <w:rFonts w:asciiTheme="minorHAnsi" w:hAnsiTheme="minorHAnsi" w:cstheme="minorHAnsi"/>
          <w:sz w:val="22"/>
          <w:szCs w:val="22"/>
          <w:lang w:val="mk-MK"/>
        </w:rPr>
        <w:t>од</w:t>
      </w:r>
      <w:r w:rsidRPr="007D615B">
        <w:rPr>
          <w:rFonts w:asciiTheme="minorHAnsi" w:hAnsiTheme="minorHAnsi" w:cstheme="minorHAnsi"/>
          <w:sz w:val="22"/>
          <w:szCs w:val="22"/>
          <w:lang w:val="mk-MK"/>
        </w:rPr>
        <w:t xml:space="preserve"> ВИ за сите сектори </w:t>
      </w:r>
    </w:p>
    <w:p w14:paraId="3848B8CC" w14:textId="77777777" w:rsidR="00A91F69" w:rsidRPr="00B753E4" w:rsidRDefault="00A91F69"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Воспсотавувањето на јасна законска и институционална рамка за управување со ВИ претставува предизвик дури и за доста напредните економии. Неопходно е да се воспостави доста </w:t>
      </w:r>
      <w:r w:rsidRPr="007B6DD5">
        <w:rPr>
          <w:rFonts w:asciiTheme="minorHAnsi" w:hAnsiTheme="minorHAnsi" w:cstheme="minorHAnsi"/>
          <w:b/>
          <w:bCs/>
          <w:sz w:val="22"/>
          <w:szCs w:val="22"/>
          <w:lang w:val="mk-MK"/>
        </w:rPr>
        <w:t>флексибилна рамка која нема да го ограничи напредокот и истражувањето</w:t>
      </w:r>
      <w:r w:rsidRPr="007D615B">
        <w:rPr>
          <w:rFonts w:asciiTheme="minorHAnsi" w:hAnsiTheme="minorHAnsi" w:cstheme="minorHAnsi"/>
          <w:sz w:val="22"/>
          <w:szCs w:val="22"/>
          <w:lang w:val="mk-MK"/>
        </w:rPr>
        <w:t xml:space="preserve">, но која </w:t>
      </w:r>
      <w:r w:rsidR="00DD59DA" w:rsidRPr="007D615B">
        <w:rPr>
          <w:rFonts w:asciiTheme="minorHAnsi" w:hAnsiTheme="minorHAnsi" w:cstheme="minorHAnsi"/>
          <w:sz w:val="22"/>
          <w:szCs w:val="22"/>
          <w:lang w:val="mk-MK"/>
        </w:rPr>
        <w:t xml:space="preserve">го штити јавниот интерес и ќе нуди </w:t>
      </w:r>
      <w:r w:rsidR="00DD59DA" w:rsidRPr="007B6DD5">
        <w:rPr>
          <w:rFonts w:asciiTheme="minorHAnsi" w:hAnsiTheme="minorHAnsi" w:cstheme="minorHAnsi"/>
          <w:b/>
          <w:bCs/>
          <w:sz w:val="22"/>
          <w:szCs w:val="22"/>
          <w:lang w:val="mk-MK"/>
        </w:rPr>
        <w:t>околина за безбедно и етичко развивање и употреба на вештачката интелигенција</w:t>
      </w:r>
      <w:r w:rsidR="00DD59DA" w:rsidRPr="007D615B">
        <w:rPr>
          <w:rFonts w:asciiTheme="minorHAnsi" w:hAnsiTheme="minorHAnsi" w:cstheme="minorHAnsi"/>
          <w:sz w:val="22"/>
          <w:szCs w:val="22"/>
          <w:lang w:val="mk-MK"/>
        </w:rPr>
        <w:t xml:space="preserve">. </w:t>
      </w:r>
      <w:r w:rsidR="00F07B49" w:rsidRPr="007D615B">
        <w:rPr>
          <w:rFonts w:asciiTheme="minorHAnsi" w:hAnsiTheme="minorHAnsi" w:cstheme="minorHAnsi"/>
          <w:sz w:val="22"/>
          <w:szCs w:val="22"/>
          <w:lang w:val="mk-MK"/>
        </w:rPr>
        <w:t xml:space="preserve">Сето ова бара институционални капацитети за креирање на политики и спроведување на инспекциски надзор и тоа не само во областа на ВИ како таква, туку и низ сите сектори. </w:t>
      </w:r>
    </w:p>
    <w:p w14:paraId="15E62626" w14:textId="3295C200" w:rsidR="00A91F69" w:rsidRPr="00463EF6" w:rsidRDefault="005564E5" w:rsidP="00463EF6">
      <w:pPr>
        <w:spacing w:before="240"/>
        <w:ind w:firstLine="720"/>
        <w:jc w:val="both"/>
        <w:rPr>
          <w:rFonts w:asciiTheme="minorHAnsi" w:hAnsiTheme="minorHAnsi" w:cstheme="minorHAnsi"/>
          <w:sz w:val="22"/>
          <w:szCs w:val="22"/>
          <w:lang w:val="en-GB"/>
        </w:rPr>
      </w:pPr>
      <w:r w:rsidRPr="007D615B">
        <w:rPr>
          <w:rFonts w:asciiTheme="minorHAnsi" w:hAnsiTheme="minorHAnsi" w:cstheme="minorHAnsi"/>
          <w:sz w:val="22"/>
          <w:szCs w:val="22"/>
          <w:lang w:val="mk-MK"/>
        </w:rPr>
        <w:t xml:space="preserve">Вториот аспект е инвестицијата во </w:t>
      </w:r>
      <w:r w:rsidRPr="007B6DD5">
        <w:rPr>
          <w:rFonts w:asciiTheme="minorHAnsi" w:hAnsiTheme="minorHAnsi" w:cstheme="minorHAnsi"/>
          <w:b/>
          <w:bCs/>
          <w:sz w:val="22"/>
          <w:szCs w:val="22"/>
          <w:lang w:val="mk-MK"/>
        </w:rPr>
        <w:t>долгорочните потреби на екосистемот за вештачка интелигенција</w:t>
      </w:r>
      <w:r w:rsidRPr="007D615B">
        <w:rPr>
          <w:rFonts w:asciiTheme="minorHAnsi" w:hAnsiTheme="minorHAnsi" w:cstheme="minorHAnsi"/>
          <w:sz w:val="22"/>
          <w:szCs w:val="22"/>
          <w:lang w:val="mk-MK"/>
        </w:rPr>
        <w:t xml:space="preserve">. </w:t>
      </w:r>
      <w:r w:rsidR="00BB5208" w:rsidRPr="007D615B">
        <w:rPr>
          <w:rFonts w:asciiTheme="minorHAnsi" w:hAnsiTheme="minorHAnsi" w:cstheme="minorHAnsi"/>
          <w:sz w:val="22"/>
          <w:szCs w:val="22"/>
          <w:lang w:val="mk-MK"/>
        </w:rPr>
        <w:t>Дел од овој аспект е опфатен во „Дигитални вештини“, но н</w:t>
      </w:r>
      <w:r w:rsidRPr="007D615B">
        <w:rPr>
          <w:rFonts w:asciiTheme="minorHAnsi" w:hAnsiTheme="minorHAnsi" w:cstheme="minorHAnsi"/>
          <w:sz w:val="22"/>
          <w:szCs w:val="22"/>
          <w:lang w:val="mk-MK"/>
        </w:rPr>
        <w:t>еминовно е да се преземат одредени чекори со регионалниот предизвик во однос на недостиг на ВИ експерти и да се имплементираат одредени реформи. Ќе се „ловат“таленти, односно студенти кои дипломирале на врвните универзитети</w:t>
      </w:r>
      <w:r w:rsidR="00BB5208" w:rsidRPr="007D615B">
        <w:rPr>
          <w:rFonts w:asciiTheme="minorHAnsi" w:hAnsiTheme="minorHAnsi" w:cstheme="minorHAnsi"/>
          <w:sz w:val="22"/>
          <w:szCs w:val="22"/>
          <w:lang w:val="mk-MK"/>
        </w:rPr>
        <w:t xml:space="preserve"> или пак биле меѓу најдобрите национални универзитети</w:t>
      </w:r>
      <w:r w:rsidRPr="007D615B">
        <w:rPr>
          <w:rFonts w:asciiTheme="minorHAnsi" w:hAnsiTheme="minorHAnsi" w:cstheme="minorHAnsi"/>
          <w:sz w:val="22"/>
          <w:szCs w:val="22"/>
          <w:lang w:val="mk-MK"/>
        </w:rPr>
        <w:t xml:space="preserve"> и ќе се поврзуваат со </w:t>
      </w:r>
      <w:r w:rsidR="00BB5208" w:rsidRPr="007D615B">
        <w:rPr>
          <w:rFonts w:asciiTheme="minorHAnsi" w:hAnsiTheme="minorHAnsi" w:cstheme="minorHAnsi"/>
          <w:sz w:val="22"/>
          <w:szCs w:val="22"/>
          <w:lang w:val="mk-MK"/>
        </w:rPr>
        <w:t xml:space="preserve">државните институции и </w:t>
      </w:r>
      <w:r w:rsidRPr="007D615B">
        <w:rPr>
          <w:rFonts w:asciiTheme="minorHAnsi" w:hAnsiTheme="minorHAnsi" w:cstheme="minorHAnsi"/>
          <w:sz w:val="22"/>
          <w:szCs w:val="22"/>
          <w:lang w:val="mk-MK"/>
        </w:rPr>
        <w:t xml:space="preserve">локалните компании кои бараат таков профил на лица, притоа користејќи ги бенефитите кои визата за дигитални номади </w:t>
      </w:r>
      <w:r w:rsidR="00BB5208" w:rsidRPr="007D615B">
        <w:rPr>
          <w:rFonts w:asciiTheme="minorHAnsi" w:hAnsiTheme="minorHAnsi" w:cstheme="minorHAnsi"/>
          <w:sz w:val="22"/>
          <w:szCs w:val="22"/>
          <w:lang w:val="mk-MK"/>
        </w:rPr>
        <w:t xml:space="preserve">ќе </w:t>
      </w:r>
      <w:r w:rsidRPr="007D615B">
        <w:rPr>
          <w:rFonts w:asciiTheme="minorHAnsi" w:hAnsiTheme="minorHAnsi" w:cstheme="minorHAnsi"/>
          <w:sz w:val="22"/>
          <w:szCs w:val="22"/>
          <w:lang w:val="mk-MK"/>
        </w:rPr>
        <w:t xml:space="preserve">ги нуди. Воедно, ќе се олеснат условите со кои компаниите во оваа област би можеле да ги префрлат своите бизниси во оваа држава. </w:t>
      </w:r>
    </w:p>
    <w:p w14:paraId="395240D8" w14:textId="77777777" w:rsidR="00FF4780" w:rsidRPr="007D615B" w:rsidRDefault="00B23976" w:rsidP="007B6DD5">
      <w:pPr>
        <w:spacing w:before="240"/>
        <w:ind w:firstLine="720"/>
        <w:jc w:val="both"/>
        <w:rPr>
          <w:rFonts w:asciiTheme="minorHAnsi" w:hAnsiTheme="minorHAnsi" w:cstheme="minorHAnsi"/>
          <w:sz w:val="22"/>
          <w:szCs w:val="22"/>
          <w:lang w:val="mk-MK"/>
        </w:rPr>
      </w:pPr>
      <w:r w:rsidRPr="007B6DD5">
        <w:rPr>
          <w:rFonts w:asciiTheme="minorHAnsi" w:hAnsiTheme="minorHAnsi" w:cstheme="minorHAnsi"/>
          <w:sz w:val="22"/>
          <w:szCs w:val="22"/>
          <w:lang w:val="mk-MK"/>
        </w:rPr>
        <w:t>За да се стимулира развојот ВИ и финтек (FinTech) секторот</w:t>
      </w:r>
      <w:r w:rsidR="00FF4780" w:rsidRPr="007D615B">
        <w:rPr>
          <w:rFonts w:asciiTheme="minorHAnsi" w:hAnsiTheme="minorHAnsi" w:cstheme="minorHAnsi"/>
          <w:sz w:val="22"/>
          <w:szCs w:val="22"/>
          <w:lang w:val="mk-MK"/>
        </w:rPr>
        <w:t xml:space="preserve"> но и да се </w:t>
      </w:r>
      <w:r w:rsidR="00FF4780" w:rsidRPr="007B6DD5">
        <w:rPr>
          <w:rFonts w:asciiTheme="minorHAnsi" w:hAnsiTheme="minorHAnsi" w:cstheme="minorHAnsi"/>
          <w:b/>
          <w:bCs/>
          <w:sz w:val="22"/>
          <w:szCs w:val="22"/>
          <w:lang w:val="mk-MK"/>
        </w:rPr>
        <w:t>обезбедат придобивките на ВИ во сите сектори</w:t>
      </w:r>
      <w:r w:rsidRPr="007B6DD5">
        <w:rPr>
          <w:rFonts w:asciiTheme="minorHAnsi" w:hAnsiTheme="minorHAnsi" w:cstheme="minorHAnsi"/>
          <w:sz w:val="22"/>
          <w:szCs w:val="22"/>
          <w:lang w:val="mk-MK"/>
        </w:rPr>
        <w:t xml:space="preserve">, Македонија се фокусира на создавање силна инфраструктура и поддршка за иновации во овие области. Стратегијата предвидува формирање на истражувачки центар и </w:t>
      </w:r>
      <w:r w:rsidR="003A01EE" w:rsidRPr="007D615B">
        <w:rPr>
          <w:rFonts w:asciiTheme="minorHAnsi" w:hAnsiTheme="minorHAnsi" w:cstheme="minorHAnsi"/>
          <w:sz w:val="22"/>
          <w:szCs w:val="22"/>
          <w:lang w:val="mk-MK"/>
        </w:rPr>
        <w:t>лабаратории</w:t>
      </w:r>
      <w:r w:rsidR="00FF4780" w:rsidRPr="007D615B">
        <w:rPr>
          <w:rFonts w:asciiTheme="minorHAnsi" w:hAnsiTheme="minorHAnsi" w:cstheme="minorHAnsi"/>
          <w:sz w:val="22"/>
          <w:szCs w:val="22"/>
          <w:lang w:val="mk-MK"/>
        </w:rPr>
        <w:t>како безбедна околина за</w:t>
      </w:r>
      <w:r w:rsidR="003A01EE" w:rsidRPr="007D615B">
        <w:rPr>
          <w:rFonts w:asciiTheme="minorHAnsi" w:hAnsiTheme="minorHAnsi" w:cstheme="minorHAnsi"/>
          <w:sz w:val="22"/>
          <w:szCs w:val="22"/>
          <w:lang w:val="mk-MK"/>
        </w:rPr>
        <w:t xml:space="preserve"> експериментирање при</w:t>
      </w:r>
      <w:r w:rsidR="00FF4780" w:rsidRPr="007D615B">
        <w:rPr>
          <w:rFonts w:asciiTheme="minorHAnsi" w:hAnsiTheme="minorHAnsi" w:cstheme="minorHAnsi"/>
          <w:sz w:val="22"/>
          <w:szCs w:val="22"/>
          <w:lang w:val="mk-MK"/>
        </w:rPr>
        <w:t xml:space="preserve"> развој на ВИ</w:t>
      </w:r>
      <w:r w:rsidRPr="007B6DD5">
        <w:rPr>
          <w:rFonts w:asciiTheme="minorHAnsi" w:hAnsiTheme="minorHAnsi" w:cstheme="minorHAnsi"/>
          <w:sz w:val="22"/>
          <w:szCs w:val="22"/>
          <w:lang w:val="mk-MK"/>
        </w:rPr>
        <w:t xml:space="preserve">, кои </w:t>
      </w:r>
      <w:r w:rsidR="00FF4780" w:rsidRPr="007D615B">
        <w:rPr>
          <w:rFonts w:asciiTheme="minorHAnsi" w:hAnsiTheme="minorHAnsi" w:cstheme="minorHAnsi"/>
          <w:sz w:val="22"/>
          <w:szCs w:val="22"/>
          <w:lang w:val="mk-MK"/>
        </w:rPr>
        <w:t xml:space="preserve">ќе </w:t>
      </w:r>
      <w:r w:rsidRPr="007B6DD5">
        <w:rPr>
          <w:rFonts w:asciiTheme="minorHAnsi" w:hAnsiTheme="minorHAnsi" w:cstheme="minorHAnsi"/>
          <w:sz w:val="22"/>
          <w:szCs w:val="22"/>
          <w:lang w:val="mk-MK"/>
        </w:rPr>
        <w:t xml:space="preserve">обезбедат </w:t>
      </w:r>
      <w:r w:rsidR="00FF4780" w:rsidRPr="007D615B">
        <w:rPr>
          <w:rFonts w:asciiTheme="minorHAnsi" w:hAnsiTheme="minorHAnsi" w:cstheme="minorHAnsi"/>
          <w:sz w:val="22"/>
          <w:szCs w:val="22"/>
          <w:lang w:val="mk-MK"/>
        </w:rPr>
        <w:t xml:space="preserve">и </w:t>
      </w:r>
      <w:r w:rsidRPr="007B6DD5">
        <w:rPr>
          <w:rFonts w:asciiTheme="minorHAnsi" w:hAnsiTheme="minorHAnsi" w:cstheme="minorHAnsi"/>
          <w:sz w:val="22"/>
          <w:szCs w:val="22"/>
          <w:lang w:val="mk-MK"/>
        </w:rPr>
        <w:t>неопходни ресурси, експертиза и техничка поддршка за развој на напредни решенија</w:t>
      </w:r>
      <w:r w:rsidR="003A01EE" w:rsidRPr="007D615B">
        <w:rPr>
          <w:rFonts w:asciiTheme="minorHAnsi" w:hAnsiTheme="minorHAnsi" w:cstheme="minorHAnsi"/>
          <w:sz w:val="22"/>
          <w:szCs w:val="22"/>
          <w:lang w:val="mk-MK"/>
        </w:rPr>
        <w:t>, а без да се соочуваат со административни и финансиски пречки во раните фази на развој</w:t>
      </w:r>
      <w:r w:rsidRPr="007B6DD5">
        <w:rPr>
          <w:rFonts w:asciiTheme="minorHAnsi" w:hAnsiTheme="minorHAnsi" w:cstheme="minorHAnsi"/>
          <w:sz w:val="22"/>
          <w:szCs w:val="22"/>
          <w:lang w:val="mk-MK"/>
        </w:rPr>
        <w:t xml:space="preserve">. </w:t>
      </w:r>
      <w:r w:rsidR="00FF4780" w:rsidRPr="007D615B">
        <w:rPr>
          <w:rFonts w:asciiTheme="minorHAnsi" w:hAnsiTheme="minorHAnsi" w:cstheme="minorHAnsi"/>
          <w:sz w:val="22"/>
          <w:szCs w:val="22"/>
          <w:lang w:val="mk-MK"/>
        </w:rPr>
        <w:t xml:space="preserve">Центарот ќе игра </w:t>
      </w:r>
      <w:r w:rsidRPr="007B6DD5">
        <w:rPr>
          <w:rFonts w:asciiTheme="minorHAnsi" w:hAnsiTheme="minorHAnsi" w:cstheme="minorHAnsi"/>
          <w:sz w:val="22"/>
          <w:szCs w:val="22"/>
          <w:lang w:val="mk-MK"/>
        </w:rPr>
        <w:t xml:space="preserve">клучна улога во поврзувањето на академскиот сектор, </w:t>
      </w:r>
      <w:r w:rsidRPr="007B6DD5">
        <w:rPr>
          <w:rFonts w:asciiTheme="minorHAnsi" w:hAnsiTheme="minorHAnsi" w:cstheme="minorHAnsi"/>
          <w:sz w:val="22"/>
          <w:szCs w:val="22"/>
          <w:lang w:val="mk-MK"/>
        </w:rPr>
        <w:lastRenderedPageBreak/>
        <w:t>индустријата и стартапите, овозможувајќи соработка која потикнува иновации и имплементација на нови технологии во различни индустрии.</w:t>
      </w:r>
    </w:p>
    <w:p w14:paraId="238E6B6C" w14:textId="77777777" w:rsidR="008B1D0D" w:rsidRPr="007D615B" w:rsidRDefault="00FF4780" w:rsidP="007B6DD5">
      <w:pPr>
        <w:spacing w:before="240"/>
        <w:ind w:firstLine="720"/>
        <w:jc w:val="both"/>
        <w:rPr>
          <w:rFonts w:asciiTheme="minorHAnsi" w:hAnsiTheme="minorHAnsi" w:cstheme="minorHAnsi"/>
          <w:b/>
          <w:bCs/>
          <w:sz w:val="22"/>
          <w:szCs w:val="22"/>
          <w:lang w:val="mk-MK"/>
        </w:rPr>
      </w:pPr>
      <w:r w:rsidRPr="007D615B">
        <w:rPr>
          <w:rFonts w:asciiTheme="minorHAnsi" w:hAnsiTheme="minorHAnsi" w:cstheme="minorHAnsi"/>
          <w:sz w:val="22"/>
          <w:szCs w:val="22"/>
          <w:lang w:val="mk-MK"/>
        </w:rPr>
        <w:t>Дополнително, с</w:t>
      </w:r>
      <w:r w:rsidR="008B1D0D" w:rsidRPr="007D615B">
        <w:rPr>
          <w:rFonts w:asciiTheme="minorHAnsi" w:hAnsiTheme="minorHAnsi" w:cstheme="minorHAnsi"/>
          <w:sz w:val="22"/>
          <w:szCs w:val="22"/>
          <w:lang w:val="mk-MK"/>
        </w:rPr>
        <w:t xml:space="preserve">е предвидува </w:t>
      </w:r>
      <w:r w:rsidR="008B1D0D" w:rsidRPr="007B6DD5">
        <w:rPr>
          <w:rFonts w:asciiTheme="minorHAnsi" w:hAnsiTheme="minorHAnsi" w:cstheme="minorHAnsi"/>
          <w:b/>
          <w:bCs/>
          <w:sz w:val="22"/>
          <w:szCs w:val="22"/>
          <w:lang w:val="mk-MK"/>
        </w:rPr>
        <w:t>поддршка за</w:t>
      </w:r>
      <w:r w:rsidRPr="007D615B">
        <w:rPr>
          <w:rFonts w:asciiTheme="minorHAnsi" w:hAnsiTheme="minorHAnsi" w:cstheme="minorHAnsi"/>
          <w:b/>
          <w:bCs/>
          <w:sz w:val="22"/>
          <w:szCs w:val="22"/>
          <w:lang w:val="mk-MK"/>
        </w:rPr>
        <w:t xml:space="preserve"> решенија кои би можеле да имаат пресвртувачка улога на националната економија, како што се</w:t>
      </w:r>
      <w:r w:rsidR="008B1D0D" w:rsidRPr="007D615B">
        <w:rPr>
          <w:rFonts w:asciiTheme="minorHAnsi" w:hAnsiTheme="minorHAnsi" w:cstheme="minorHAnsi"/>
          <w:b/>
          <w:bCs/>
          <w:sz w:val="22"/>
          <w:szCs w:val="22"/>
          <w:lang w:val="mk-MK"/>
        </w:rPr>
        <w:t xml:space="preserve">: </w:t>
      </w:r>
    </w:p>
    <w:p w14:paraId="29BBD69E" w14:textId="77777777" w:rsidR="00B23976" w:rsidRPr="007D615B" w:rsidRDefault="008B1D0D" w:rsidP="00C44A9A">
      <w:pPr>
        <w:pStyle w:val="ListParagraph"/>
        <w:numPr>
          <w:ilvl w:val="0"/>
          <w:numId w:val="16"/>
        </w:numPr>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 истражувања и развој на индустриски роботи и роботи кои обезбедуваат услуги</w:t>
      </w:r>
      <w:r w:rsidRPr="007B6DD5">
        <w:rPr>
          <w:rFonts w:asciiTheme="minorHAnsi" w:hAnsiTheme="minorHAnsi" w:cstheme="minorHAnsi"/>
          <w:sz w:val="22"/>
          <w:szCs w:val="22"/>
          <w:lang w:val="mk-MK"/>
        </w:rPr>
        <w:t xml:space="preserve"> и нивен пласман на глобалниот маркет</w:t>
      </w:r>
    </w:p>
    <w:p w14:paraId="262530B6" w14:textId="77777777" w:rsidR="008B1D0D" w:rsidRPr="007D615B" w:rsidRDefault="00FF4780" w:rsidP="00C44A9A">
      <w:pPr>
        <w:pStyle w:val="ListParagraph"/>
        <w:numPr>
          <w:ilvl w:val="0"/>
          <w:numId w:val="16"/>
        </w:numPr>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Истражување на решенија за паметни системи во препознавање шаблони</w:t>
      </w:r>
    </w:p>
    <w:p w14:paraId="7BCA6A44" w14:textId="77777777" w:rsidR="00FF4780" w:rsidRPr="007D615B" w:rsidRDefault="00FF4780" w:rsidP="00C44A9A">
      <w:pPr>
        <w:pStyle w:val="ListParagraph"/>
        <w:numPr>
          <w:ilvl w:val="0"/>
          <w:numId w:val="16"/>
        </w:numPr>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Истражувања на примена на ВИ во испораката на електронски услуги </w:t>
      </w:r>
    </w:p>
    <w:p w14:paraId="1F5B9CBB" w14:textId="77777777" w:rsidR="00FF4780" w:rsidRPr="007D615B" w:rsidRDefault="00FF4780" w:rsidP="00C44A9A">
      <w:pPr>
        <w:pStyle w:val="ListParagraph"/>
        <w:numPr>
          <w:ilvl w:val="0"/>
          <w:numId w:val="16"/>
        </w:numPr>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Истражувања на развој на ВИ решенија за преводи</w:t>
      </w:r>
    </w:p>
    <w:p w14:paraId="18986650" w14:textId="77777777" w:rsidR="00FF4780" w:rsidRPr="007B6DD5" w:rsidRDefault="00FF4780" w:rsidP="00C44A9A">
      <w:pPr>
        <w:pStyle w:val="ListParagraph"/>
        <w:numPr>
          <w:ilvl w:val="0"/>
          <w:numId w:val="16"/>
        </w:numPr>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Развој на ВИ решенија во сообраќајот</w:t>
      </w:r>
      <w:r w:rsidR="005564E5" w:rsidRPr="007D615B">
        <w:rPr>
          <w:rFonts w:asciiTheme="minorHAnsi" w:hAnsiTheme="minorHAnsi" w:cstheme="minorHAnsi"/>
          <w:sz w:val="22"/>
          <w:szCs w:val="22"/>
          <w:lang w:val="mk-MK"/>
        </w:rPr>
        <w:t xml:space="preserve"> и здравството</w:t>
      </w:r>
    </w:p>
    <w:p w14:paraId="2999BD44" w14:textId="77777777" w:rsidR="00FF4780" w:rsidRPr="007D615B" w:rsidRDefault="00FF4780" w:rsidP="00C44A9A">
      <w:pPr>
        <w:pStyle w:val="ListParagraph"/>
        <w:numPr>
          <w:ilvl w:val="0"/>
          <w:numId w:val="16"/>
        </w:numPr>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Примена на ВИ за „Смарт производство“, „Смарт земјоделство“, „смарт логистика“ и поддршка за „Смарт претпријатија“</w:t>
      </w:r>
    </w:p>
    <w:p w14:paraId="09FEA802" w14:textId="77777777" w:rsidR="005564E5" w:rsidRPr="007B6DD5" w:rsidRDefault="005564E5"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Имено, поддршката</w:t>
      </w:r>
      <w:r w:rsidR="003A01EE" w:rsidRPr="007D615B">
        <w:rPr>
          <w:rFonts w:asciiTheme="minorHAnsi" w:hAnsiTheme="minorHAnsi" w:cstheme="minorHAnsi"/>
          <w:sz w:val="22"/>
          <w:szCs w:val="22"/>
          <w:lang w:val="mk-MK"/>
        </w:rPr>
        <w:t xml:space="preserve"> е предвидена во две насоки, </w:t>
      </w:r>
      <w:r w:rsidR="003A01EE" w:rsidRPr="007D615B">
        <w:rPr>
          <w:rFonts w:asciiTheme="minorHAnsi" w:hAnsiTheme="minorHAnsi" w:cstheme="minorHAnsi"/>
          <w:sz w:val="22"/>
          <w:szCs w:val="22"/>
        </w:rPr>
        <w:t>a</w:t>
      </w:r>
      <w:r w:rsidR="003A01EE" w:rsidRPr="00B753E4">
        <w:rPr>
          <w:rFonts w:asciiTheme="minorHAnsi" w:hAnsiTheme="minorHAnsi" w:cstheme="minorHAnsi"/>
          <w:sz w:val="22"/>
          <w:szCs w:val="22"/>
          <w:lang w:val="ru-RU"/>
        </w:rPr>
        <w:t xml:space="preserve">) </w:t>
      </w:r>
      <w:r w:rsidR="003A01EE" w:rsidRPr="007D615B">
        <w:rPr>
          <w:rFonts w:asciiTheme="minorHAnsi" w:hAnsiTheme="minorHAnsi" w:cstheme="minorHAnsi"/>
          <w:sz w:val="22"/>
          <w:szCs w:val="22"/>
          <w:lang w:val="mk-MK"/>
        </w:rPr>
        <w:t>И</w:t>
      </w:r>
      <w:r w:rsidR="00BB5208" w:rsidRPr="007D615B">
        <w:rPr>
          <w:rFonts w:asciiTheme="minorHAnsi" w:hAnsiTheme="minorHAnsi" w:cstheme="minorHAnsi"/>
          <w:sz w:val="22"/>
          <w:szCs w:val="22"/>
          <w:lang w:val="mk-MK"/>
        </w:rPr>
        <w:t xml:space="preserve">ницијативна </w:t>
      </w:r>
      <w:r w:rsidRPr="007D615B">
        <w:rPr>
          <w:rFonts w:asciiTheme="minorHAnsi" w:hAnsiTheme="minorHAnsi" w:cstheme="minorHAnsi"/>
          <w:sz w:val="22"/>
          <w:szCs w:val="22"/>
          <w:lang w:val="mk-MK"/>
        </w:rPr>
        <w:t>поддршка за истражување на идеи во развојот и примената на вештачката интелигенција;</w:t>
      </w:r>
      <w:r w:rsidR="003A01EE" w:rsidRPr="007D615B">
        <w:rPr>
          <w:rFonts w:asciiTheme="minorHAnsi" w:hAnsiTheme="minorHAnsi" w:cstheme="minorHAnsi"/>
          <w:sz w:val="22"/>
          <w:szCs w:val="22"/>
          <w:lang w:val="mk-MK"/>
        </w:rPr>
        <w:t>и б) Д</w:t>
      </w:r>
      <w:r w:rsidRPr="007D615B">
        <w:rPr>
          <w:rFonts w:asciiTheme="minorHAnsi" w:hAnsiTheme="minorHAnsi" w:cstheme="minorHAnsi"/>
          <w:sz w:val="22"/>
          <w:szCs w:val="22"/>
          <w:lang w:val="mk-MK"/>
        </w:rPr>
        <w:t>ополнително финансирање за идеите со најголем потенцијал.</w:t>
      </w:r>
    </w:p>
    <w:p w14:paraId="09800116" w14:textId="77777777" w:rsidR="00C96EE0" w:rsidRPr="007B6DD5" w:rsidRDefault="00C96EE0" w:rsidP="00FF0BE0">
      <w:pPr>
        <w:spacing w:before="240"/>
        <w:jc w:val="both"/>
        <w:rPr>
          <w:rFonts w:asciiTheme="minorHAnsi" w:hAnsiTheme="minorHAnsi" w:cstheme="minorHAnsi"/>
          <w:sz w:val="22"/>
          <w:szCs w:val="22"/>
          <w:lang w:val="mk-MK"/>
        </w:rPr>
      </w:pPr>
    </w:p>
    <w:p w14:paraId="6FF80118" w14:textId="77777777" w:rsidR="009F346C" w:rsidRPr="00FF0BE0" w:rsidRDefault="00A77EC9" w:rsidP="007B6DD5">
      <w:pPr>
        <w:pStyle w:val="Heading1"/>
        <w:ind w:firstLine="720"/>
        <w:rPr>
          <w:rFonts w:asciiTheme="minorHAnsi" w:hAnsiTheme="minorHAnsi" w:cstheme="minorHAnsi"/>
          <w:b/>
          <w:bCs/>
          <w:sz w:val="22"/>
          <w:szCs w:val="22"/>
          <w:lang w:val="mk-MK"/>
        </w:rPr>
      </w:pPr>
      <w:bookmarkStart w:id="31" w:name="_Toc181283970"/>
      <w:bookmarkStart w:id="32" w:name="_Toc198222001"/>
      <w:r w:rsidRPr="00FF0BE0">
        <w:rPr>
          <w:rFonts w:asciiTheme="minorHAnsi" w:hAnsiTheme="minorHAnsi" w:cstheme="minorHAnsi"/>
          <w:b/>
          <w:bCs/>
          <w:sz w:val="22"/>
          <w:szCs w:val="22"/>
          <w:lang w:val="mk-MK"/>
        </w:rPr>
        <w:t>4.</w:t>
      </w:r>
      <w:r w:rsidRPr="00FF0BE0">
        <w:rPr>
          <w:rFonts w:asciiTheme="minorHAnsi" w:hAnsiTheme="minorHAnsi" w:cstheme="minorHAnsi"/>
          <w:b/>
          <w:bCs/>
          <w:sz w:val="22"/>
          <w:szCs w:val="22"/>
          <w:lang w:val="mk-MK"/>
        </w:rPr>
        <w:tab/>
      </w:r>
      <w:r w:rsidR="001B75B8" w:rsidRPr="00FF0BE0">
        <w:rPr>
          <w:rFonts w:asciiTheme="minorHAnsi" w:hAnsiTheme="minorHAnsi" w:cstheme="minorHAnsi"/>
          <w:b/>
          <w:bCs/>
          <w:sz w:val="22"/>
          <w:szCs w:val="22"/>
          <w:lang w:val="mk-MK"/>
        </w:rPr>
        <w:t>P</w:t>
      </w:r>
      <w:r w:rsidR="009F346C" w:rsidRPr="00FF0BE0">
        <w:rPr>
          <w:rFonts w:asciiTheme="minorHAnsi" w:hAnsiTheme="minorHAnsi" w:cstheme="minorHAnsi"/>
          <w:b/>
          <w:bCs/>
          <w:sz w:val="22"/>
          <w:szCs w:val="22"/>
          <w:lang w:val="mk-MK"/>
        </w:rPr>
        <w:t>амка за следење</w:t>
      </w:r>
      <w:r w:rsidR="000D253E" w:rsidRPr="00FF0BE0">
        <w:rPr>
          <w:rFonts w:asciiTheme="minorHAnsi" w:hAnsiTheme="minorHAnsi" w:cstheme="minorHAnsi"/>
          <w:b/>
          <w:bCs/>
          <w:sz w:val="22"/>
          <w:szCs w:val="22"/>
          <w:lang w:val="mk-MK"/>
        </w:rPr>
        <w:t>, оценување и известување</w:t>
      </w:r>
      <w:bookmarkEnd w:id="31"/>
      <w:bookmarkEnd w:id="32"/>
    </w:p>
    <w:p w14:paraId="184EE909" w14:textId="77777777" w:rsidR="00BD33A3" w:rsidRDefault="00BD33A3" w:rsidP="007B6DD5">
      <w:pPr>
        <w:pStyle w:val="ListParagraph"/>
        <w:spacing w:before="240"/>
        <w:ind w:left="0" w:firstLine="720"/>
        <w:jc w:val="both"/>
        <w:rPr>
          <w:rFonts w:asciiTheme="minorHAnsi" w:hAnsiTheme="minorHAnsi" w:cstheme="minorHAnsi"/>
          <w:b/>
          <w:bCs/>
          <w:sz w:val="22"/>
          <w:szCs w:val="22"/>
          <w:lang w:val="mk-MK"/>
        </w:rPr>
      </w:pPr>
    </w:p>
    <w:p w14:paraId="264EC6BA" w14:textId="77777777" w:rsidR="000D253E" w:rsidRPr="00BD33A3" w:rsidRDefault="000D253E" w:rsidP="007B6DD5">
      <w:pPr>
        <w:pStyle w:val="ListParagraph"/>
        <w:spacing w:before="240"/>
        <w:ind w:left="0" w:firstLine="720"/>
        <w:jc w:val="both"/>
        <w:rPr>
          <w:rFonts w:asciiTheme="minorHAnsi" w:hAnsiTheme="minorHAnsi" w:cstheme="minorHAnsi"/>
          <w:b/>
          <w:bCs/>
          <w:color w:val="1F4E79" w:themeColor="accent1" w:themeShade="80"/>
          <w:sz w:val="22"/>
          <w:szCs w:val="22"/>
          <w:lang w:val="mk-MK"/>
        </w:rPr>
      </w:pPr>
      <w:r w:rsidRPr="00BD33A3">
        <w:rPr>
          <w:rFonts w:asciiTheme="minorHAnsi" w:hAnsiTheme="minorHAnsi" w:cstheme="minorHAnsi"/>
          <w:b/>
          <w:bCs/>
          <w:color w:val="1F4E79" w:themeColor="accent1" w:themeShade="80"/>
          <w:sz w:val="22"/>
          <w:szCs w:val="22"/>
          <w:lang w:val="mk-MK"/>
        </w:rPr>
        <w:t>Рамка за следење</w:t>
      </w:r>
    </w:p>
    <w:p w14:paraId="372A99D9" w14:textId="38EB257B" w:rsidR="000D253E" w:rsidRPr="00C61998" w:rsidRDefault="000D253E" w:rsidP="007B6DD5">
      <w:pPr>
        <w:pStyle w:val="ListParagraph"/>
        <w:spacing w:before="240"/>
        <w:ind w:left="0"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Показателите на успешност дефинирани во наративниот дел на стратегијата како и акцискиот план ја даваат рамката за следење, врз чија основа ќе се врши и оценувањето и известувањето на спроведувањето на стратегијата. Во таканаречените „пасоши“ на показателите се утврдува самата методологија за пресметувањ</w:t>
      </w:r>
      <w:r w:rsidR="00846845" w:rsidRPr="007D615B">
        <w:rPr>
          <w:rFonts w:asciiTheme="minorHAnsi" w:hAnsiTheme="minorHAnsi" w:cstheme="minorHAnsi"/>
          <w:sz w:val="22"/>
          <w:szCs w:val="22"/>
          <w:lang w:val="mk-MK"/>
        </w:rPr>
        <w:t>е,</w:t>
      </w:r>
      <w:r w:rsidRPr="007D615B">
        <w:rPr>
          <w:rFonts w:asciiTheme="minorHAnsi" w:hAnsiTheme="minorHAnsi" w:cstheme="minorHAnsi"/>
          <w:sz w:val="22"/>
          <w:szCs w:val="22"/>
          <w:lang w:val="mk-MK"/>
        </w:rPr>
        <w:t xml:space="preserve"> изворот од каде</w:t>
      </w:r>
      <w:r w:rsidR="00E2011C">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што податоците можат да се добијат</w:t>
      </w:r>
      <w:r w:rsidR="00846845" w:rsidRPr="007D615B">
        <w:rPr>
          <w:rFonts w:asciiTheme="minorHAnsi" w:hAnsiTheme="minorHAnsi" w:cstheme="minorHAnsi"/>
          <w:sz w:val="22"/>
          <w:szCs w:val="22"/>
          <w:lang w:val="mk-MK"/>
        </w:rPr>
        <w:t>, начинот и периодот на прибирање на податоци</w:t>
      </w:r>
      <w:r w:rsidRPr="007D615B">
        <w:rPr>
          <w:rFonts w:asciiTheme="minorHAnsi" w:hAnsiTheme="minorHAnsi" w:cstheme="minorHAnsi"/>
          <w:sz w:val="22"/>
          <w:szCs w:val="22"/>
          <w:lang w:val="mk-MK"/>
        </w:rPr>
        <w:t xml:space="preserve">. </w:t>
      </w:r>
      <w:r w:rsidR="00C61998">
        <w:rPr>
          <w:rFonts w:asciiTheme="minorHAnsi" w:hAnsiTheme="minorHAnsi" w:cstheme="minorHAnsi"/>
          <w:sz w:val="22"/>
          <w:szCs w:val="22"/>
          <w:lang w:val="mk-MK"/>
        </w:rPr>
        <w:t xml:space="preserve">Рамката, пред сé, ќе биде употребена за донесување на одлуки кои се базирани на докази, како и навремени и проактивни мерки за </w:t>
      </w:r>
      <w:r w:rsidR="006C27F8">
        <w:rPr>
          <w:rFonts w:asciiTheme="minorHAnsi" w:hAnsiTheme="minorHAnsi" w:cstheme="minorHAnsi"/>
          <w:sz w:val="22"/>
          <w:szCs w:val="22"/>
          <w:lang w:val="mk-MK"/>
        </w:rPr>
        <w:t xml:space="preserve">предвидување и </w:t>
      </w:r>
      <w:r w:rsidR="00C61998">
        <w:rPr>
          <w:rFonts w:asciiTheme="minorHAnsi" w:hAnsiTheme="minorHAnsi" w:cstheme="minorHAnsi"/>
          <w:sz w:val="22"/>
          <w:szCs w:val="22"/>
          <w:lang w:val="mk-MK"/>
        </w:rPr>
        <w:t xml:space="preserve">надминување на бариерите на патот на дигиталната трансформација на земјата. </w:t>
      </w:r>
    </w:p>
    <w:p w14:paraId="785CF039" w14:textId="77777777" w:rsidR="00846845" w:rsidRPr="00BD33A3" w:rsidRDefault="00846845" w:rsidP="007B6DD5">
      <w:pPr>
        <w:pStyle w:val="ListParagraph"/>
        <w:spacing w:before="240"/>
        <w:ind w:left="0" w:firstLine="720"/>
        <w:jc w:val="both"/>
        <w:rPr>
          <w:rFonts w:asciiTheme="minorHAnsi" w:hAnsiTheme="minorHAnsi" w:cstheme="minorHAnsi"/>
          <w:b/>
          <w:bCs/>
          <w:color w:val="1F4E79" w:themeColor="accent1" w:themeShade="80"/>
          <w:sz w:val="22"/>
          <w:szCs w:val="22"/>
          <w:lang w:val="mk-MK"/>
        </w:rPr>
      </w:pPr>
      <w:r w:rsidRPr="00BD33A3">
        <w:rPr>
          <w:rFonts w:asciiTheme="minorHAnsi" w:hAnsiTheme="minorHAnsi" w:cstheme="minorHAnsi"/>
          <w:b/>
          <w:bCs/>
          <w:color w:val="1F4E79" w:themeColor="accent1" w:themeShade="80"/>
          <w:sz w:val="22"/>
          <w:szCs w:val="22"/>
          <w:lang w:val="mk-MK"/>
        </w:rPr>
        <w:t>Начин на известување</w:t>
      </w:r>
    </w:p>
    <w:p w14:paraId="2078A51C" w14:textId="1E90C424" w:rsidR="007C02C5" w:rsidRDefault="00FD6FB0" w:rsidP="007D615B">
      <w:pPr>
        <w:pStyle w:val="ListParagraph"/>
        <w:spacing w:before="240"/>
        <w:ind w:left="0"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Во соработка со Владата и останатите релевантни ентитети во однос на дигитализација на Северна Македонија, </w:t>
      </w:r>
      <w:r w:rsidR="0021722A" w:rsidRPr="007D615B">
        <w:rPr>
          <w:rFonts w:asciiTheme="minorHAnsi" w:hAnsiTheme="minorHAnsi" w:cstheme="minorHAnsi"/>
          <w:b/>
          <w:sz w:val="22"/>
          <w:szCs w:val="22"/>
          <w:lang w:val="mk-MK"/>
        </w:rPr>
        <w:t>Минитерството за дигитална трансформација</w:t>
      </w:r>
      <w:r w:rsidRPr="007D615B">
        <w:rPr>
          <w:rFonts w:asciiTheme="minorHAnsi" w:hAnsiTheme="minorHAnsi" w:cstheme="minorHAnsi"/>
          <w:sz w:val="22"/>
          <w:szCs w:val="22"/>
          <w:lang w:val="mk-MK"/>
        </w:rPr>
        <w:t xml:space="preserve"> како носител на оваа стратегијата</w:t>
      </w:r>
      <w:r w:rsidR="00CF221A">
        <w:rPr>
          <w:rFonts w:asciiTheme="minorHAnsi" w:hAnsiTheme="minorHAnsi" w:cstheme="minorHAnsi"/>
          <w:sz w:val="22"/>
          <w:szCs w:val="22"/>
          <w:lang w:val="en-GB"/>
        </w:rPr>
        <w:t xml:space="preserve"> </w:t>
      </w:r>
      <w:r w:rsidRPr="007D615B">
        <w:rPr>
          <w:rFonts w:asciiTheme="minorHAnsi" w:hAnsiTheme="minorHAnsi" w:cstheme="minorHAnsi"/>
          <w:sz w:val="22"/>
          <w:szCs w:val="22"/>
          <w:lang w:val="mk-MK"/>
        </w:rPr>
        <w:t xml:space="preserve">на полугодишна основа ќе </w:t>
      </w:r>
      <w:r w:rsidRPr="007D615B">
        <w:rPr>
          <w:rFonts w:asciiTheme="minorHAnsi" w:hAnsiTheme="minorHAnsi" w:cstheme="minorHAnsi"/>
          <w:b/>
          <w:sz w:val="22"/>
          <w:szCs w:val="22"/>
          <w:lang w:val="mk-MK"/>
        </w:rPr>
        <w:t>известува до Националниот совет за дигитална трансформација</w:t>
      </w:r>
      <w:r w:rsidR="00CF221A">
        <w:rPr>
          <w:rFonts w:asciiTheme="minorHAnsi" w:hAnsiTheme="minorHAnsi" w:cstheme="minorHAnsi"/>
          <w:b/>
          <w:sz w:val="22"/>
          <w:szCs w:val="22"/>
          <w:lang w:val="mk-MK"/>
        </w:rPr>
        <w:t xml:space="preserve"> и сајбербезбедност</w:t>
      </w:r>
      <w:r w:rsidRPr="007D615B">
        <w:rPr>
          <w:rFonts w:asciiTheme="minorHAnsi" w:hAnsiTheme="minorHAnsi" w:cstheme="minorHAnsi"/>
          <w:b/>
          <w:sz w:val="22"/>
          <w:szCs w:val="22"/>
          <w:lang w:val="mk-MK"/>
        </w:rPr>
        <w:t xml:space="preserve"> </w:t>
      </w:r>
      <w:r w:rsidRPr="007D615B">
        <w:rPr>
          <w:rFonts w:asciiTheme="minorHAnsi" w:hAnsiTheme="minorHAnsi" w:cstheme="minorHAnsi"/>
          <w:sz w:val="22"/>
          <w:szCs w:val="22"/>
          <w:lang w:val="mk-MK"/>
        </w:rPr>
        <w:t>за спроведувањето</w:t>
      </w:r>
      <w:r w:rsidR="00481DCF">
        <w:rPr>
          <w:rFonts w:asciiTheme="minorHAnsi" w:hAnsiTheme="minorHAnsi" w:cstheme="minorHAnsi"/>
          <w:sz w:val="22"/>
          <w:szCs w:val="22"/>
          <w:lang w:val="mk-MK"/>
        </w:rPr>
        <w:t xml:space="preserve"> на акцискиот план на стратегијата</w:t>
      </w:r>
      <w:r w:rsidRPr="007D615B">
        <w:rPr>
          <w:rFonts w:asciiTheme="minorHAnsi" w:hAnsiTheme="minorHAnsi" w:cstheme="minorHAnsi"/>
          <w:sz w:val="22"/>
          <w:szCs w:val="22"/>
          <w:lang w:val="mk-MK"/>
        </w:rPr>
        <w:t xml:space="preserve"> и ќе предлага мерки</w:t>
      </w:r>
      <w:r w:rsidR="00CF221A">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за постојано подобрување, додека годишен извештај</w:t>
      </w:r>
      <w:r w:rsidR="00481DCF">
        <w:rPr>
          <w:rFonts w:asciiTheme="minorHAnsi" w:hAnsiTheme="minorHAnsi" w:cstheme="minorHAnsi"/>
          <w:sz w:val="22"/>
          <w:szCs w:val="22"/>
          <w:lang w:val="mk-MK"/>
        </w:rPr>
        <w:t xml:space="preserve"> за спроведувањето на акцискиот план</w:t>
      </w:r>
      <w:r w:rsidRPr="007D615B">
        <w:rPr>
          <w:rFonts w:asciiTheme="minorHAnsi" w:hAnsiTheme="minorHAnsi" w:cstheme="minorHAnsi"/>
          <w:sz w:val="22"/>
          <w:szCs w:val="22"/>
          <w:lang w:val="mk-MK"/>
        </w:rPr>
        <w:t xml:space="preserve"> ќе доставува до </w:t>
      </w:r>
      <w:r w:rsidRPr="007D615B">
        <w:rPr>
          <w:rFonts w:asciiTheme="minorHAnsi" w:hAnsiTheme="minorHAnsi" w:cstheme="minorHAnsi"/>
          <w:b/>
          <w:bCs/>
          <w:sz w:val="22"/>
          <w:szCs w:val="22"/>
          <w:lang w:val="mk-MK"/>
        </w:rPr>
        <w:t>Владата на РСМ</w:t>
      </w:r>
      <w:r w:rsidRPr="007D615B">
        <w:rPr>
          <w:rFonts w:asciiTheme="minorHAnsi" w:hAnsiTheme="minorHAnsi" w:cstheme="minorHAnsi"/>
          <w:sz w:val="22"/>
          <w:szCs w:val="22"/>
          <w:lang w:val="mk-MK"/>
        </w:rPr>
        <w:t xml:space="preserve">, по претходно разгледување </w:t>
      </w:r>
      <w:r w:rsidR="00CF221A">
        <w:rPr>
          <w:rFonts w:asciiTheme="minorHAnsi" w:hAnsiTheme="minorHAnsi" w:cstheme="minorHAnsi"/>
          <w:sz w:val="22"/>
          <w:szCs w:val="22"/>
          <w:lang w:val="mk-MK"/>
        </w:rPr>
        <w:t xml:space="preserve">на извештајот </w:t>
      </w:r>
      <w:r w:rsidRPr="007D615B">
        <w:rPr>
          <w:rFonts w:asciiTheme="minorHAnsi" w:hAnsiTheme="minorHAnsi" w:cstheme="minorHAnsi"/>
          <w:sz w:val="22"/>
          <w:szCs w:val="22"/>
          <w:lang w:val="mk-MK"/>
        </w:rPr>
        <w:t xml:space="preserve">и разгледување на забелешките од </w:t>
      </w:r>
      <w:r w:rsidRPr="007D615B">
        <w:rPr>
          <w:rFonts w:asciiTheme="minorHAnsi" w:hAnsiTheme="minorHAnsi" w:cstheme="minorHAnsi"/>
          <w:b/>
          <w:bCs/>
          <w:sz w:val="22"/>
          <w:szCs w:val="22"/>
          <w:lang w:val="mk-MK"/>
        </w:rPr>
        <w:t>Секторската работна група за дигитална трансформација</w:t>
      </w:r>
      <w:r w:rsidR="00FF0E99" w:rsidRPr="007D615B">
        <w:rPr>
          <w:rFonts w:asciiTheme="minorHAnsi" w:hAnsiTheme="minorHAnsi" w:cstheme="minorHAnsi"/>
          <w:b/>
          <w:bCs/>
          <w:sz w:val="22"/>
          <w:szCs w:val="22"/>
          <w:lang w:val="mk-MK"/>
        </w:rPr>
        <w:t xml:space="preserve">, </w:t>
      </w:r>
      <w:r w:rsidR="00FF0E99" w:rsidRPr="007B6DD5">
        <w:rPr>
          <w:rFonts w:asciiTheme="minorHAnsi" w:hAnsiTheme="minorHAnsi" w:cstheme="minorHAnsi"/>
          <w:sz w:val="22"/>
          <w:szCs w:val="22"/>
          <w:lang w:val="mk-MK"/>
        </w:rPr>
        <w:t>која е составена</w:t>
      </w:r>
      <w:r w:rsidR="00CF221A">
        <w:rPr>
          <w:rFonts w:asciiTheme="minorHAnsi" w:hAnsiTheme="minorHAnsi" w:cstheme="minorHAnsi"/>
          <w:sz w:val="22"/>
          <w:szCs w:val="22"/>
          <w:lang w:val="mk-MK"/>
        </w:rPr>
        <w:t xml:space="preserve"> </w:t>
      </w:r>
      <w:r w:rsidR="00FF0E99" w:rsidRPr="007D615B">
        <w:rPr>
          <w:rFonts w:asciiTheme="minorHAnsi" w:hAnsiTheme="minorHAnsi" w:cstheme="minorHAnsi"/>
          <w:sz w:val="22"/>
          <w:szCs w:val="22"/>
          <w:lang w:val="mk-MK"/>
        </w:rPr>
        <w:t xml:space="preserve">од </w:t>
      </w:r>
      <w:r w:rsidR="00CF221A">
        <w:rPr>
          <w:rFonts w:asciiTheme="minorHAnsi" w:hAnsiTheme="minorHAnsi" w:cstheme="minorHAnsi"/>
          <w:sz w:val="22"/>
          <w:szCs w:val="22"/>
          <w:lang w:val="mk-MK"/>
        </w:rPr>
        <w:t>соодветни претставници</w:t>
      </w:r>
      <w:r w:rsidR="00FF0E99" w:rsidRPr="007D615B">
        <w:rPr>
          <w:rFonts w:asciiTheme="minorHAnsi" w:hAnsiTheme="minorHAnsi" w:cstheme="minorHAnsi"/>
          <w:sz w:val="22"/>
          <w:szCs w:val="22"/>
          <w:lang w:val="mk-MK"/>
        </w:rPr>
        <w:t xml:space="preserve"> од институциите, а во својот пленарен формат учествуваат и донаторите, стопанските комори и други заинтересирани страни</w:t>
      </w:r>
      <w:r w:rsidRPr="007D615B">
        <w:rPr>
          <w:rFonts w:asciiTheme="minorHAnsi" w:hAnsiTheme="minorHAnsi" w:cstheme="minorHAnsi"/>
          <w:sz w:val="22"/>
          <w:szCs w:val="22"/>
          <w:lang w:val="mk-MK"/>
        </w:rPr>
        <w:t>.</w:t>
      </w:r>
      <w:r w:rsidR="00CF221A">
        <w:rPr>
          <w:rFonts w:asciiTheme="minorHAnsi" w:hAnsiTheme="minorHAnsi" w:cstheme="minorHAnsi"/>
          <w:sz w:val="22"/>
          <w:szCs w:val="22"/>
          <w:lang w:val="mk-MK"/>
        </w:rPr>
        <w:t xml:space="preserve"> </w:t>
      </w:r>
      <w:r w:rsidR="006C27F8">
        <w:rPr>
          <w:rFonts w:asciiTheme="minorHAnsi" w:hAnsiTheme="minorHAnsi" w:cstheme="minorHAnsi"/>
          <w:sz w:val="22"/>
          <w:szCs w:val="22"/>
          <w:lang w:val="mk-MK"/>
        </w:rPr>
        <w:t xml:space="preserve">Паралелно на ова, министерството ќе подготвува и кратко резиме кое ќе содржи: </w:t>
      </w:r>
    </w:p>
    <w:p w14:paraId="4F62D3F3" w14:textId="77777777" w:rsidR="006C27F8" w:rsidRDefault="006C27F8" w:rsidP="006C27F8">
      <w:pPr>
        <w:pStyle w:val="ListParagraph"/>
        <w:numPr>
          <w:ilvl w:val="0"/>
          <w:numId w:val="1"/>
        </w:numPr>
        <w:spacing w:before="240"/>
        <w:jc w:val="both"/>
        <w:rPr>
          <w:rFonts w:asciiTheme="minorHAnsi" w:hAnsiTheme="minorHAnsi" w:cstheme="minorHAnsi"/>
          <w:sz w:val="22"/>
          <w:szCs w:val="22"/>
          <w:lang w:val="mk-MK"/>
        </w:rPr>
      </w:pPr>
      <w:r>
        <w:rPr>
          <w:rFonts w:asciiTheme="minorHAnsi" w:hAnsiTheme="minorHAnsi" w:cstheme="minorHAnsi"/>
          <w:sz w:val="22"/>
          <w:szCs w:val="22"/>
          <w:lang w:val="mk-MK"/>
        </w:rPr>
        <w:t xml:space="preserve">Преглед на </w:t>
      </w:r>
      <w:r w:rsidRPr="007B6DD5">
        <w:rPr>
          <w:rFonts w:asciiTheme="minorHAnsi" w:hAnsiTheme="minorHAnsi" w:cstheme="minorHAnsi"/>
          <w:sz w:val="22"/>
          <w:szCs w:val="22"/>
          <w:lang w:val="mk-MK"/>
        </w:rPr>
        <w:t xml:space="preserve">севкупен напредок во однос на целите поставени </w:t>
      </w:r>
      <w:r>
        <w:rPr>
          <w:rFonts w:asciiTheme="minorHAnsi" w:hAnsiTheme="minorHAnsi" w:cstheme="minorHAnsi"/>
          <w:sz w:val="22"/>
          <w:szCs w:val="22"/>
          <w:lang w:val="mk-MK"/>
        </w:rPr>
        <w:t xml:space="preserve">на ниво на </w:t>
      </w:r>
      <w:r w:rsidRPr="007B6DD5">
        <w:rPr>
          <w:rFonts w:asciiTheme="minorHAnsi" w:hAnsiTheme="minorHAnsi" w:cstheme="minorHAnsi"/>
          <w:sz w:val="22"/>
          <w:szCs w:val="22"/>
          <w:lang w:val="mk-MK"/>
        </w:rPr>
        <w:t xml:space="preserve">столбови </w:t>
      </w:r>
    </w:p>
    <w:p w14:paraId="1D69F4A2" w14:textId="77777777" w:rsidR="006C27F8" w:rsidRDefault="006C27F8" w:rsidP="006C27F8">
      <w:pPr>
        <w:pStyle w:val="ListParagraph"/>
        <w:numPr>
          <w:ilvl w:val="0"/>
          <w:numId w:val="1"/>
        </w:numPr>
        <w:spacing w:before="240"/>
        <w:jc w:val="both"/>
        <w:rPr>
          <w:rFonts w:asciiTheme="minorHAnsi" w:hAnsiTheme="minorHAnsi" w:cstheme="minorHAnsi"/>
          <w:sz w:val="22"/>
          <w:szCs w:val="22"/>
          <w:lang w:val="mk-MK"/>
        </w:rPr>
      </w:pPr>
      <w:r>
        <w:rPr>
          <w:rFonts w:asciiTheme="minorHAnsi" w:hAnsiTheme="minorHAnsi" w:cstheme="minorHAnsi"/>
          <w:sz w:val="22"/>
          <w:szCs w:val="22"/>
          <w:lang w:val="mk-MK"/>
        </w:rPr>
        <w:lastRenderedPageBreak/>
        <w:t xml:space="preserve">Клучни системски предизвици </w:t>
      </w:r>
    </w:p>
    <w:p w14:paraId="04DABF26" w14:textId="77777777" w:rsidR="006C27F8" w:rsidRDefault="006C27F8" w:rsidP="007B6DD5">
      <w:pPr>
        <w:pStyle w:val="ListParagraph"/>
        <w:numPr>
          <w:ilvl w:val="0"/>
          <w:numId w:val="1"/>
        </w:numPr>
        <w:spacing w:before="240"/>
        <w:jc w:val="both"/>
        <w:rPr>
          <w:rFonts w:asciiTheme="minorHAnsi" w:hAnsiTheme="minorHAnsi" w:cstheme="minorHAnsi"/>
          <w:sz w:val="22"/>
          <w:szCs w:val="22"/>
          <w:lang w:val="mk-MK"/>
        </w:rPr>
      </w:pPr>
      <w:r w:rsidRPr="006C27F8">
        <w:rPr>
          <w:rFonts w:asciiTheme="minorHAnsi" w:hAnsiTheme="minorHAnsi" w:cstheme="minorHAnsi"/>
          <w:sz w:val="22"/>
          <w:szCs w:val="22"/>
          <w:lang w:val="mk-MK"/>
        </w:rPr>
        <w:t xml:space="preserve">Преглед на употребата на ресурсите и потрошените средства </w:t>
      </w:r>
    </w:p>
    <w:p w14:paraId="56E3D58B" w14:textId="384D51E3" w:rsidR="00FD6FB0" w:rsidRPr="007D615B" w:rsidRDefault="00FD6FB0" w:rsidP="007B6DD5">
      <w:pPr>
        <w:spacing w:before="240"/>
        <w:ind w:firstLine="720"/>
        <w:jc w:val="both"/>
        <w:rPr>
          <w:rStyle w:val="markedcontent"/>
          <w:rFonts w:asciiTheme="minorHAnsi" w:hAnsiTheme="minorHAnsi" w:cstheme="minorHAnsi"/>
          <w:sz w:val="22"/>
          <w:szCs w:val="22"/>
          <w:lang w:val="mk-MK"/>
        </w:rPr>
      </w:pPr>
      <w:r w:rsidRPr="007D615B">
        <w:rPr>
          <w:rStyle w:val="markedcontent"/>
          <w:rFonts w:asciiTheme="minorHAnsi" w:hAnsiTheme="minorHAnsi" w:cstheme="minorHAnsi"/>
          <w:sz w:val="22"/>
          <w:szCs w:val="22"/>
          <w:lang w:val="mk-MK"/>
        </w:rPr>
        <w:t>Стратегијата вклучува повеќе државни институции кои соработуваат заради имплементација на Акцискиот план. Во таа насока,</w:t>
      </w:r>
      <w:r w:rsidR="00CF221A">
        <w:rPr>
          <w:rStyle w:val="markedcontent"/>
          <w:rFonts w:asciiTheme="minorHAnsi" w:hAnsiTheme="minorHAnsi" w:cstheme="minorHAnsi"/>
          <w:sz w:val="22"/>
          <w:szCs w:val="22"/>
          <w:lang w:val="mk-MK"/>
        </w:rPr>
        <w:t xml:space="preserve"> </w:t>
      </w:r>
      <w:r w:rsidR="003A01EE" w:rsidRPr="007B6DD5">
        <w:rPr>
          <w:rStyle w:val="markedcontent"/>
          <w:rFonts w:asciiTheme="minorHAnsi" w:hAnsiTheme="minorHAnsi" w:cstheme="minorHAnsi"/>
          <w:b/>
          <w:bCs/>
          <w:sz w:val="22"/>
          <w:szCs w:val="22"/>
          <w:lang w:val="mk-MK"/>
        </w:rPr>
        <w:t>организациската единица за стратешко планирање</w:t>
      </w:r>
      <w:r w:rsidR="003A01EE" w:rsidRPr="007D615B">
        <w:rPr>
          <w:rStyle w:val="markedcontent"/>
          <w:rFonts w:asciiTheme="minorHAnsi" w:hAnsiTheme="minorHAnsi" w:cstheme="minorHAnsi"/>
          <w:sz w:val="22"/>
          <w:szCs w:val="22"/>
          <w:lang w:val="mk-MK"/>
        </w:rPr>
        <w:t xml:space="preserve"> во Министерството за дигитална трансформација е одговорна за </w:t>
      </w:r>
      <w:r w:rsidR="007C02C5" w:rsidRPr="007D615B">
        <w:rPr>
          <w:rStyle w:val="markedcontent"/>
          <w:rFonts w:asciiTheme="minorHAnsi" w:hAnsiTheme="minorHAnsi" w:cstheme="minorHAnsi"/>
          <w:sz w:val="22"/>
          <w:szCs w:val="22"/>
          <w:lang w:val="mk-MK"/>
        </w:rPr>
        <w:t xml:space="preserve">координација и самата </w:t>
      </w:r>
      <w:r w:rsidR="003A01EE" w:rsidRPr="007D615B">
        <w:rPr>
          <w:rStyle w:val="markedcontent"/>
          <w:rFonts w:asciiTheme="minorHAnsi" w:hAnsiTheme="minorHAnsi" w:cstheme="minorHAnsi"/>
          <w:sz w:val="22"/>
          <w:szCs w:val="22"/>
          <w:lang w:val="mk-MK"/>
        </w:rPr>
        <w:t>подготовка на годишниот и полугодишниот извештај, како и подготовката на нов или ревидирањето на постоечкиот акциски план. С</w:t>
      </w:r>
      <w:r w:rsidRPr="007D615B">
        <w:rPr>
          <w:rStyle w:val="markedcontent"/>
          <w:rFonts w:asciiTheme="minorHAnsi" w:hAnsiTheme="minorHAnsi" w:cstheme="minorHAnsi"/>
          <w:sz w:val="22"/>
          <w:szCs w:val="22"/>
          <w:lang w:val="mk-MK"/>
        </w:rPr>
        <w:t xml:space="preserve">оодветните </w:t>
      </w:r>
      <w:r w:rsidR="00CF221A">
        <w:rPr>
          <w:rStyle w:val="markedcontent"/>
          <w:rFonts w:asciiTheme="minorHAnsi" w:hAnsiTheme="minorHAnsi" w:cstheme="minorHAnsi"/>
          <w:sz w:val="22"/>
          <w:szCs w:val="22"/>
          <w:lang w:val="mk-MK"/>
        </w:rPr>
        <w:t>институции и организациски единици во министерството</w:t>
      </w:r>
      <w:r w:rsidRPr="007D615B">
        <w:rPr>
          <w:rStyle w:val="markedcontent"/>
          <w:rFonts w:asciiTheme="minorHAnsi" w:hAnsiTheme="minorHAnsi" w:cstheme="minorHAnsi"/>
          <w:sz w:val="22"/>
          <w:szCs w:val="22"/>
          <w:lang w:val="mk-MK"/>
        </w:rPr>
        <w:t xml:space="preserve"> се одговорни за</w:t>
      </w:r>
      <w:r w:rsidR="000D253E" w:rsidRPr="007D615B">
        <w:rPr>
          <w:rStyle w:val="markedcontent"/>
          <w:rFonts w:asciiTheme="minorHAnsi" w:hAnsiTheme="minorHAnsi" w:cstheme="minorHAnsi"/>
          <w:sz w:val="22"/>
          <w:szCs w:val="22"/>
          <w:lang w:val="mk-MK"/>
        </w:rPr>
        <w:t xml:space="preserve"> навременото спроведување и</w:t>
      </w:r>
      <w:r w:rsidR="0021722A" w:rsidRPr="007D615B">
        <w:rPr>
          <w:rStyle w:val="markedcontent"/>
          <w:rFonts w:asciiTheme="minorHAnsi" w:hAnsiTheme="minorHAnsi" w:cstheme="minorHAnsi"/>
          <w:sz w:val="22"/>
          <w:szCs w:val="22"/>
          <w:lang w:val="mk-MK"/>
        </w:rPr>
        <w:t xml:space="preserve">следењето на </w:t>
      </w:r>
      <w:r w:rsidRPr="007D615B">
        <w:rPr>
          <w:rStyle w:val="markedcontent"/>
          <w:rFonts w:asciiTheme="minorHAnsi" w:hAnsiTheme="minorHAnsi" w:cstheme="minorHAnsi"/>
          <w:sz w:val="22"/>
          <w:szCs w:val="22"/>
          <w:lang w:val="mk-MK"/>
        </w:rPr>
        <w:t>спроведувањето на активностите предвидени во одредени столбови</w:t>
      </w:r>
      <w:r w:rsidR="000D253E" w:rsidRPr="007D615B">
        <w:rPr>
          <w:rStyle w:val="markedcontent"/>
          <w:rFonts w:asciiTheme="minorHAnsi" w:hAnsiTheme="minorHAnsi" w:cstheme="minorHAnsi"/>
          <w:sz w:val="22"/>
          <w:szCs w:val="22"/>
          <w:lang w:val="mk-MK"/>
        </w:rPr>
        <w:t>, како и подготовка на</w:t>
      </w:r>
      <w:r w:rsidR="003A01EE" w:rsidRPr="007D615B">
        <w:rPr>
          <w:rStyle w:val="markedcontent"/>
          <w:rFonts w:asciiTheme="minorHAnsi" w:hAnsiTheme="minorHAnsi" w:cstheme="minorHAnsi"/>
          <w:sz w:val="22"/>
          <w:szCs w:val="22"/>
          <w:lang w:val="mk-MK"/>
        </w:rPr>
        <w:t>придонес</w:t>
      </w:r>
      <w:r w:rsidR="000D253E" w:rsidRPr="007D615B">
        <w:rPr>
          <w:rStyle w:val="markedcontent"/>
          <w:rFonts w:asciiTheme="minorHAnsi" w:hAnsiTheme="minorHAnsi" w:cstheme="minorHAnsi"/>
          <w:sz w:val="22"/>
          <w:szCs w:val="22"/>
          <w:lang w:val="mk-MK"/>
        </w:rPr>
        <w:t xml:space="preserve"> за</w:t>
      </w:r>
      <w:r w:rsidR="007C02C5" w:rsidRPr="007D615B">
        <w:rPr>
          <w:rStyle w:val="markedcontent"/>
          <w:rFonts w:asciiTheme="minorHAnsi" w:hAnsiTheme="minorHAnsi" w:cstheme="minorHAnsi"/>
          <w:sz w:val="22"/>
          <w:szCs w:val="22"/>
          <w:lang w:val="mk-MK"/>
        </w:rPr>
        <w:t xml:space="preserve"> соодветниот извештај </w:t>
      </w:r>
      <w:r w:rsidR="0021722A" w:rsidRPr="007D615B">
        <w:rPr>
          <w:rStyle w:val="markedcontent"/>
          <w:rFonts w:asciiTheme="minorHAnsi" w:hAnsiTheme="minorHAnsi" w:cstheme="minorHAnsi"/>
          <w:sz w:val="22"/>
          <w:szCs w:val="22"/>
          <w:lang w:val="mk-MK"/>
        </w:rPr>
        <w:t>и предлагањето на корективни мерки</w:t>
      </w:r>
      <w:r w:rsidR="00CF221A">
        <w:rPr>
          <w:rStyle w:val="markedcontent"/>
          <w:rFonts w:asciiTheme="minorHAnsi" w:hAnsiTheme="minorHAnsi" w:cstheme="minorHAnsi"/>
          <w:sz w:val="22"/>
          <w:szCs w:val="22"/>
          <w:lang w:val="mk-MK"/>
        </w:rPr>
        <w:t xml:space="preserve">. </w:t>
      </w:r>
    </w:p>
    <w:p w14:paraId="381A7189" w14:textId="0F812A9B" w:rsidR="007C02C5" w:rsidRPr="007D615B" w:rsidRDefault="007C02C5" w:rsidP="007B6DD5">
      <w:pPr>
        <w:spacing w:before="240"/>
        <w:ind w:firstLine="720"/>
        <w:jc w:val="both"/>
        <w:rPr>
          <w:rStyle w:val="markedcontent"/>
          <w:rFonts w:asciiTheme="minorHAnsi" w:hAnsiTheme="minorHAnsi" w:cstheme="minorHAnsi"/>
          <w:sz w:val="22"/>
          <w:szCs w:val="22"/>
          <w:lang w:val="mk-MK"/>
        </w:rPr>
      </w:pPr>
      <w:r w:rsidRPr="007D615B">
        <w:rPr>
          <w:rStyle w:val="markedcontent"/>
          <w:rFonts w:asciiTheme="minorHAnsi" w:hAnsiTheme="minorHAnsi" w:cstheme="minorHAnsi"/>
          <w:sz w:val="22"/>
          <w:szCs w:val="22"/>
          <w:lang w:val="mk-MK"/>
        </w:rPr>
        <w:t xml:space="preserve">МДТ </w:t>
      </w:r>
      <w:r w:rsidR="00FD6FB0" w:rsidRPr="007D615B">
        <w:rPr>
          <w:rStyle w:val="markedcontent"/>
          <w:rFonts w:asciiTheme="minorHAnsi" w:hAnsiTheme="minorHAnsi" w:cstheme="minorHAnsi"/>
          <w:sz w:val="22"/>
          <w:szCs w:val="22"/>
          <w:lang w:val="mk-MK"/>
        </w:rPr>
        <w:t xml:space="preserve">ќе ја превземе водечката улога во координирање на државните и </w:t>
      </w:r>
      <w:r w:rsidR="00CF221A">
        <w:rPr>
          <w:rStyle w:val="markedcontent"/>
          <w:rFonts w:asciiTheme="minorHAnsi" w:hAnsiTheme="minorHAnsi" w:cstheme="minorHAnsi"/>
          <w:sz w:val="22"/>
          <w:szCs w:val="22"/>
          <w:lang w:val="mk-MK"/>
        </w:rPr>
        <w:t xml:space="preserve">другите фондови </w:t>
      </w:r>
      <w:r w:rsidR="00FD6FB0" w:rsidRPr="007D615B">
        <w:rPr>
          <w:rStyle w:val="markedcontent"/>
          <w:rFonts w:asciiTheme="minorHAnsi" w:hAnsiTheme="minorHAnsi" w:cstheme="minorHAnsi"/>
          <w:sz w:val="22"/>
          <w:szCs w:val="22"/>
          <w:lang w:val="mk-MK"/>
        </w:rPr>
        <w:t xml:space="preserve">(донатори и грантови) во врска со активностите во оваа стратегија, како и за мониторинг, известување и евалуација на истата. </w:t>
      </w:r>
      <w:r w:rsidRPr="007D615B">
        <w:rPr>
          <w:rStyle w:val="markedcontent"/>
          <w:rFonts w:asciiTheme="minorHAnsi" w:hAnsiTheme="minorHAnsi" w:cstheme="minorHAnsi"/>
          <w:sz w:val="22"/>
          <w:szCs w:val="22"/>
          <w:lang w:val="mk-MK"/>
        </w:rPr>
        <w:t>Секоја институција која е идентификувана како водечка</w:t>
      </w:r>
      <w:r w:rsidR="000D253E" w:rsidRPr="007D615B">
        <w:rPr>
          <w:rStyle w:val="markedcontent"/>
          <w:rFonts w:asciiTheme="minorHAnsi" w:hAnsiTheme="minorHAnsi" w:cstheme="minorHAnsi"/>
          <w:sz w:val="22"/>
          <w:szCs w:val="22"/>
          <w:lang w:val="mk-MK"/>
        </w:rPr>
        <w:t xml:space="preserve"> ќе биде дел од </w:t>
      </w:r>
      <w:r w:rsidR="000D253E" w:rsidRPr="007B6DD5">
        <w:rPr>
          <w:rStyle w:val="markedcontent"/>
          <w:rFonts w:asciiTheme="minorHAnsi" w:hAnsiTheme="minorHAnsi" w:cstheme="minorHAnsi"/>
          <w:b/>
          <w:bCs/>
          <w:sz w:val="22"/>
          <w:szCs w:val="22"/>
          <w:lang w:val="mk-MK"/>
        </w:rPr>
        <w:t>оперативниот тим за дигитална трансформација</w:t>
      </w:r>
      <w:r w:rsidR="000D253E" w:rsidRPr="007D615B">
        <w:rPr>
          <w:rStyle w:val="markedcontent"/>
          <w:rFonts w:asciiTheme="minorHAnsi" w:hAnsiTheme="minorHAnsi" w:cstheme="minorHAnsi"/>
          <w:sz w:val="22"/>
          <w:szCs w:val="22"/>
          <w:lang w:val="mk-MK"/>
        </w:rPr>
        <w:t xml:space="preserve"> и </w:t>
      </w:r>
      <w:r w:rsidRPr="007D615B">
        <w:rPr>
          <w:rStyle w:val="markedcontent"/>
          <w:rFonts w:asciiTheme="minorHAnsi" w:hAnsiTheme="minorHAnsi" w:cstheme="minorHAnsi"/>
          <w:sz w:val="22"/>
          <w:szCs w:val="22"/>
          <w:lang w:val="mk-MK"/>
        </w:rPr>
        <w:t xml:space="preserve">е должна на барање на </w:t>
      </w:r>
      <w:r w:rsidR="00CF221A">
        <w:rPr>
          <w:rStyle w:val="markedcontent"/>
          <w:rFonts w:asciiTheme="minorHAnsi" w:hAnsiTheme="minorHAnsi" w:cstheme="minorHAnsi"/>
          <w:sz w:val="22"/>
          <w:szCs w:val="22"/>
          <w:lang w:val="mk-MK"/>
        </w:rPr>
        <w:t>организациската единица за стратешко планирање во МДТ</w:t>
      </w:r>
      <w:r w:rsidRPr="007D615B">
        <w:rPr>
          <w:rStyle w:val="markedcontent"/>
          <w:rFonts w:asciiTheme="minorHAnsi" w:hAnsiTheme="minorHAnsi" w:cstheme="minorHAnsi"/>
          <w:sz w:val="22"/>
          <w:szCs w:val="22"/>
          <w:lang w:val="mk-MK"/>
        </w:rPr>
        <w:t xml:space="preserve"> навремено да ги достави бараните податоци</w:t>
      </w:r>
      <w:r w:rsidR="00CF221A">
        <w:rPr>
          <w:rStyle w:val="markedcontent"/>
          <w:rFonts w:asciiTheme="minorHAnsi" w:hAnsiTheme="minorHAnsi" w:cstheme="minorHAnsi"/>
          <w:sz w:val="22"/>
          <w:szCs w:val="22"/>
          <w:lang w:val="mk-MK"/>
        </w:rPr>
        <w:t>, во формат и на начин на кој се побарани</w:t>
      </w:r>
      <w:r w:rsidRPr="007D615B">
        <w:rPr>
          <w:rStyle w:val="markedcontent"/>
          <w:rFonts w:asciiTheme="minorHAnsi" w:hAnsiTheme="minorHAnsi" w:cstheme="minorHAnsi"/>
          <w:sz w:val="22"/>
          <w:szCs w:val="22"/>
          <w:lang w:val="mk-MK"/>
        </w:rPr>
        <w:t xml:space="preserve">. </w:t>
      </w:r>
    </w:p>
    <w:p w14:paraId="698255E1" w14:textId="77777777" w:rsidR="008D25AF" w:rsidRPr="007D615B" w:rsidRDefault="008D25AF" w:rsidP="007B6DD5">
      <w:pPr>
        <w:spacing w:before="240"/>
        <w:ind w:firstLine="720"/>
        <w:jc w:val="both"/>
        <w:rPr>
          <w:rStyle w:val="markedcontent"/>
          <w:rFonts w:asciiTheme="minorHAnsi" w:hAnsiTheme="minorHAnsi" w:cstheme="minorHAnsi"/>
          <w:sz w:val="22"/>
          <w:szCs w:val="22"/>
          <w:lang w:val="mk-MK"/>
        </w:rPr>
      </w:pPr>
      <w:r w:rsidRPr="007D615B">
        <w:rPr>
          <w:rStyle w:val="markedcontent"/>
          <w:rFonts w:asciiTheme="minorHAnsi" w:hAnsiTheme="minorHAnsi" w:cstheme="minorHAnsi"/>
          <w:sz w:val="22"/>
          <w:szCs w:val="22"/>
          <w:lang w:val="mk-MK"/>
        </w:rPr>
        <w:t>Г</w:t>
      </w:r>
      <w:r w:rsidR="000D253E" w:rsidRPr="007D615B">
        <w:rPr>
          <w:rStyle w:val="markedcontent"/>
          <w:rFonts w:asciiTheme="minorHAnsi" w:hAnsiTheme="minorHAnsi" w:cstheme="minorHAnsi"/>
          <w:sz w:val="22"/>
          <w:szCs w:val="22"/>
          <w:lang w:val="mk-MK"/>
        </w:rPr>
        <w:t xml:space="preserve">одишните извештаи (во нацрт и финална верзија) се објавуваат на веб страната на министерството за дигитална трансформација, најдоцна до </w:t>
      </w:r>
      <w:r w:rsidR="000D253E" w:rsidRPr="00B753E4">
        <w:rPr>
          <w:rStyle w:val="markedcontent"/>
          <w:rFonts w:asciiTheme="minorHAnsi" w:hAnsiTheme="minorHAnsi" w:cstheme="minorHAnsi"/>
          <w:sz w:val="22"/>
          <w:szCs w:val="22"/>
          <w:lang w:val="ru-RU"/>
        </w:rPr>
        <w:t xml:space="preserve">31.03 </w:t>
      </w:r>
      <w:r w:rsidR="000D253E" w:rsidRPr="007D615B">
        <w:rPr>
          <w:rStyle w:val="markedcontent"/>
          <w:rFonts w:asciiTheme="minorHAnsi" w:hAnsiTheme="minorHAnsi" w:cstheme="minorHAnsi"/>
          <w:sz w:val="22"/>
          <w:szCs w:val="22"/>
          <w:lang w:val="mk-MK"/>
        </w:rPr>
        <w:t>година за претходната година</w:t>
      </w:r>
      <w:r w:rsidRPr="007D615B">
        <w:rPr>
          <w:rStyle w:val="markedcontent"/>
          <w:rFonts w:asciiTheme="minorHAnsi" w:hAnsiTheme="minorHAnsi" w:cstheme="minorHAnsi"/>
          <w:sz w:val="22"/>
          <w:szCs w:val="22"/>
          <w:lang w:val="mk-MK"/>
        </w:rPr>
        <w:t>, додека полугодишните најдоцна до 31.09 за периодот од јануари до јуни тековната година.</w:t>
      </w:r>
      <w:r w:rsidR="00846845" w:rsidRPr="007D615B">
        <w:rPr>
          <w:rStyle w:val="markedcontent"/>
          <w:rFonts w:asciiTheme="minorHAnsi" w:hAnsiTheme="minorHAnsi" w:cstheme="minorHAnsi"/>
          <w:sz w:val="22"/>
          <w:szCs w:val="22"/>
          <w:lang w:val="mk-MK"/>
        </w:rPr>
        <w:t xml:space="preserve">Во периодот на нацрт, секоја заинтересирана страна ќе биде во можност да достави свој придонес во однос на извештајот, а врзан со </w:t>
      </w:r>
      <w:r w:rsidR="00895264" w:rsidRPr="007D615B">
        <w:rPr>
          <w:rStyle w:val="markedcontent"/>
          <w:rFonts w:asciiTheme="minorHAnsi" w:hAnsiTheme="minorHAnsi" w:cstheme="minorHAnsi"/>
          <w:sz w:val="22"/>
          <w:szCs w:val="22"/>
          <w:lang w:val="mk-MK"/>
        </w:rPr>
        <w:t>активностите</w:t>
      </w:r>
      <w:r w:rsidR="00846845" w:rsidRPr="007D615B">
        <w:rPr>
          <w:rStyle w:val="markedcontent"/>
          <w:rFonts w:asciiTheme="minorHAnsi" w:hAnsiTheme="minorHAnsi" w:cstheme="minorHAnsi"/>
          <w:sz w:val="22"/>
          <w:szCs w:val="22"/>
          <w:lang w:val="mk-MK"/>
        </w:rPr>
        <w:t xml:space="preserve"> кои се опфатени. </w:t>
      </w:r>
      <w:r w:rsidRPr="007B6DD5">
        <w:rPr>
          <w:rStyle w:val="markedcontent"/>
          <w:rFonts w:asciiTheme="minorHAnsi" w:hAnsiTheme="minorHAnsi" w:cstheme="minorHAnsi"/>
          <w:b/>
          <w:bCs/>
          <w:sz w:val="22"/>
          <w:szCs w:val="22"/>
          <w:lang w:val="mk-MK"/>
        </w:rPr>
        <w:t>Секторската работна група</w:t>
      </w:r>
      <w:r w:rsidRPr="007D615B">
        <w:rPr>
          <w:rStyle w:val="markedcontent"/>
          <w:rFonts w:asciiTheme="minorHAnsi" w:hAnsiTheme="minorHAnsi" w:cstheme="minorHAnsi"/>
          <w:sz w:val="22"/>
          <w:szCs w:val="22"/>
          <w:lang w:val="mk-MK"/>
        </w:rPr>
        <w:t xml:space="preserve"> во пленарен формат заседава најмалку два пати годишно со цел разгледување на извештаите и дефинирање на соодветни мерки. </w:t>
      </w:r>
    </w:p>
    <w:p w14:paraId="48259305" w14:textId="77777777" w:rsidR="008D25AF" w:rsidRPr="007B6DD5" w:rsidRDefault="009872B9" w:rsidP="007B6DD5">
      <w:pPr>
        <w:spacing w:before="240"/>
        <w:ind w:firstLine="720"/>
        <w:jc w:val="both"/>
        <w:rPr>
          <w:rStyle w:val="markedcontent"/>
          <w:rFonts w:asciiTheme="minorHAnsi" w:hAnsiTheme="minorHAnsi" w:cstheme="minorHAnsi"/>
          <w:b/>
          <w:bCs/>
          <w:color w:val="1F4E79" w:themeColor="accent1" w:themeShade="80"/>
          <w:sz w:val="22"/>
          <w:szCs w:val="22"/>
          <w:lang w:val="mk-MK"/>
        </w:rPr>
      </w:pPr>
      <w:r w:rsidRPr="007B6DD5">
        <w:rPr>
          <w:rStyle w:val="markedcontent"/>
          <w:rFonts w:asciiTheme="minorHAnsi" w:hAnsiTheme="minorHAnsi" w:cstheme="minorHAnsi"/>
          <w:b/>
          <w:bCs/>
          <w:color w:val="1F4E79" w:themeColor="accent1" w:themeShade="80"/>
          <w:sz w:val="22"/>
          <w:szCs w:val="22"/>
          <w:lang w:val="mk-MK"/>
        </w:rPr>
        <w:t>Координација и улоги</w:t>
      </w:r>
    </w:p>
    <w:p w14:paraId="64861170" w14:textId="65FA2207" w:rsidR="009872B9" w:rsidRDefault="009872B9" w:rsidP="007D615B">
      <w:pPr>
        <w:spacing w:before="240"/>
        <w:ind w:firstLine="720"/>
        <w:jc w:val="both"/>
        <w:rPr>
          <w:rStyle w:val="markedcontent"/>
          <w:rFonts w:asciiTheme="minorHAnsi" w:hAnsiTheme="minorHAnsi" w:cstheme="minorHAnsi"/>
          <w:sz w:val="22"/>
          <w:szCs w:val="22"/>
          <w:lang w:val="mk-MK"/>
        </w:rPr>
      </w:pPr>
      <w:r w:rsidRPr="007B6DD5">
        <w:rPr>
          <w:rStyle w:val="markedcontent"/>
          <w:rFonts w:asciiTheme="minorHAnsi" w:hAnsiTheme="minorHAnsi" w:cstheme="minorHAnsi"/>
          <w:b/>
          <w:bCs/>
          <w:sz w:val="22"/>
          <w:szCs w:val="22"/>
          <w:lang w:val="mk-MK"/>
        </w:rPr>
        <w:t>Национален совет за Дигитална трансформација</w:t>
      </w:r>
      <w:r w:rsidR="00251871">
        <w:rPr>
          <w:rStyle w:val="markedcontent"/>
          <w:rFonts w:asciiTheme="minorHAnsi" w:hAnsiTheme="minorHAnsi" w:cstheme="minorHAnsi"/>
          <w:b/>
          <w:bCs/>
          <w:sz w:val="22"/>
          <w:szCs w:val="22"/>
          <w:lang w:val="mk-MK"/>
        </w:rPr>
        <w:t xml:space="preserve"> и сајбер безбедност</w:t>
      </w:r>
      <w:r w:rsidR="00FF0BE0">
        <w:rPr>
          <w:rStyle w:val="markedcontent"/>
          <w:rFonts w:asciiTheme="minorHAnsi" w:hAnsiTheme="minorHAnsi" w:cstheme="minorHAnsi"/>
          <w:b/>
          <w:bCs/>
          <w:sz w:val="22"/>
          <w:szCs w:val="22"/>
          <w:lang w:val="mk-MK"/>
        </w:rPr>
        <w:t xml:space="preserve"> </w:t>
      </w:r>
      <w:r w:rsidR="00E93B16">
        <w:rPr>
          <w:rStyle w:val="markedcontent"/>
          <w:rFonts w:asciiTheme="minorHAnsi" w:hAnsiTheme="minorHAnsi" w:cstheme="minorHAnsi"/>
          <w:sz w:val="22"/>
          <w:szCs w:val="22"/>
          <w:lang w:val="mk-MK"/>
        </w:rPr>
        <w:t>е</w:t>
      </w:r>
      <w:r w:rsidR="00D30CC0" w:rsidRPr="007B6DD5">
        <w:rPr>
          <w:rStyle w:val="markedcontent"/>
          <w:rFonts w:asciiTheme="minorHAnsi" w:hAnsiTheme="minorHAnsi" w:cstheme="minorHAnsi"/>
          <w:sz w:val="22"/>
          <w:szCs w:val="22"/>
          <w:lang w:val="mk-MK"/>
        </w:rPr>
        <w:t xml:space="preserve"> формира</w:t>
      </w:r>
      <w:r w:rsidR="00D30CC0">
        <w:rPr>
          <w:rStyle w:val="markedcontent"/>
          <w:rFonts w:asciiTheme="minorHAnsi" w:hAnsiTheme="minorHAnsi" w:cstheme="minorHAnsi"/>
          <w:sz w:val="22"/>
          <w:szCs w:val="22"/>
          <w:lang w:val="mk-MK"/>
        </w:rPr>
        <w:t xml:space="preserve">н </w:t>
      </w:r>
      <w:r w:rsidR="00D30CC0" w:rsidRPr="007B6DD5">
        <w:rPr>
          <w:rStyle w:val="markedcontent"/>
          <w:rFonts w:asciiTheme="minorHAnsi" w:hAnsiTheme="minorHAnsi" w:cstheme="minorHAnsi"/>
          <w:sz w:val="22"/>
          <w:szCs w:val="22"/>
          <w:lang w:val="mk-MK"/>
        </w:rPr>
        <w:t>со цел планирање, координирање и реализација на активностите потребни за дигитализација на процесите, како и ефикасно справување со предизвиците што таа ги носи.</w:t>
      </w:r>
      <w:r w:rsidR="00CF221A">
        <w:rPr>
          <w:rStyle w:val="markedcontent"/>
          <w:rFonts w:asciiTheme="minorHAnsi" w:hAnsiTheme="minorHAnsi" w:cstheme="minorHAnsi"/>
          <w:sz w:val="22"/>
          <w:szCs w:val="22"/>
          <w:lang w:val="mk-MK"/>
        </w:rPr>
        <w:t xml:space="preserve"> </w:t>
      </w:r>
      <w:r w:rsidR="00BB17F1" w:rsidRPr="00BB17F1">
        <w:rPr>
          <w:rStyle w:val="markedcontent"/>
          <w:rFonts w:asciiTheme="minorHAnsi" w:hAnsiTheme="minorHAnsi" w:cstheme="minorHAnsi"/>
          <w:sz w:val="22"/>
          <w:szCs w:val="22"/>
          <w:lang w:val="mk-MK"/>
        </w:rPr>
        <w:t>Советот го сочинуваат претседател и заменик преседател на Советот, членови и заменици на членовите на Советот,</w:t>
      </w:r>
      <w:r w:rsidR="00BB17F1">
        <w:rPr>
          <w:rStyle w:val="markedcontent"/>
          <w:rFonts w:asciiTheme="minorHAnsi" w:hAnsiTheme="minorHAnsi" w:cstheme="minorHAnsi"/>
          <w:sz w:val="22"/>
          <w:szCs w:val="22"/>
          <w:lang w:val="mk-MK"/>
        </w:rPr>
        <w:t xml:space="preserve">а согласно одлуката за формирање е претседаван од Претседателот на Владата. Во контекст на Стратегијата „СМАРТ/МК Дигитална Македонија 2030“улогата на советот е: </w:t>
      </w:r>
    </w:p>
    <w:p w14:paraId="0657E1BD" w14:textId="77777777" w:rsidR="00A04BAE" w:rsidRDefault="007A6979" w:rsidP="00A04BAE">
      <w:pPr>
        <w:pStyle w:val="ListParagraph"/>
        <w:numPr>
          <w:ilvl w:val="0"/>
          <w:numId w:val="1"/>
        </w:numPr>
        <w:spacing w:before="240"/>
        <w:jc w:val="both"/>
        <w:rPr>
          <w:rStyle w:val="markedcontent"/>
          <w:rFonts w:asciiTheme="minorHAnsi" w:hAnsiTheme="minorHAnsi" w:cstheme="minorHAnsi"/>
          <w:sz w:val="22"/>
          <w:szCs w:val="22"/>
          <w:lang w:val="mk-MK"/>
        </w:rPr>
      </w:pPr>
      <w:r>
        <w:rPr>
          <w:rStyle w:val="markedcontent"/>
          <w:rFonts w:asciiTheme="minorHAnsi" w:hAnsiTheme="minorHAnsi" w:cstheme="minorHAnsi"/>
          <w:sz w:val="22"/>
          <w:szCs w:val="22"/>
          <w:lang w:val="mk-MK"/>
        </w:rPr>
        <w:t xml:space="preserve">Да ги разгледа </w:t>
      </w:r>
      <w:r w:rsidR="00A04BAE">
        <w:rPr>
          <w:rStyle w:val="markedcontent"/>
          <w:rFonts w:asciiTheme="minorHAnsi" w:hAnsiTheme="minorHAnsi" w:cstheme="minorHAnsi"/>
          <w:sz w:val="22"/>
          <w:szCs w:val="22"/>
          <w:lang w:val="mk-MK"/>
        </w:rPr>
        <w:t xml:space="preserve">годишните и полугодишните извештаи од спроведување на акцискиот план и </w:t>
      </w:r>
      <w:r>
        <w:rPr>
          <w:rStyle w:val="markedcontent"/>
          <w:rFonts w:asciiTheme="minorHAnsi" w:hAnsiTheme="minorHAnsi" w:cstheme="minorHAnsi"/>
          <w:sz w:val="22"/>
          <w:szCs w:val="22"/>
          <w:lang w:val="mk-MK"/>
        </w:rPr>
        <w:t>да формулира</w:t>
      </w:r>
      <w:r w:rsidR="00A04BAE">
        <w:rPr>
          <w:rStyle w:val="markedcontent"/>
          <w:rFonts w:asciiTheme="minorHAnsi" w:hAnsiTheme="minorHAnsi" w:cstheme="minorHAnsi"/>
          <w:sz w:val="22"/>
          <w:szCs w:val="22"/>
          <w:lang w:val="mk-MK"/>
        </w:rPr>
        <w:t xml:space="preserve"> препораки кои ги доставува до Владата</w:t>
      </w:r>
      <w:r>
        <w:rPr>
          <w:rStyle w:val="markedcontent"/>
          <w:rFonts w:asciiTheme="minorHAnsi" w:hAnsiTheme="minorHAnsi" w:cstheme="minorHAnsi"/>
          <w:sz w:val="22"/>
          <w:szCs w:val="22"/>
          <w:lang w:val="mk-MK"/>
        </w:rPr>
        <w:t>, вклучувајќи иницијативи за ревидирање на акцискиот план на</w:t>
      </w:r>
      <w:r w:rsidR="006C27F8">
        <w:rPr>
          <w:rStyle w:val="markedcontent"/>
          <w:rFonts w:asciiTheme="minorHAnsi" w:hAnsiTheme="minorHAnsi" w:cstheme="minorHAnsi"/>
          <w:sz w:val="22"/>
          <w:szCs w:val="22"/>
          <w:lang w:val="mk-MK"/>
        </w:rPr>
        <w:t xml:space="preserve"> активностите на</w:t>
      </w:r>
      <w:r>
        <w:rPr>
          <w:rStyle w:val="markedcontent"/>
          <w:rFonts w:asciiTheme="minorHAnsi" w:hAnsiTheme="minorHAnsi" w:cstheme="minorHAnsi"/>
          <w:sz w:val="22"/>
          <w:szCs w:val="22"/>
          <w:lang w:val="mk-MK"/>
        </w:rPr>
        <w:t xml:space="preserve"> стратегијата доколку има таква потреба</w:t>
      </w:r>
      <w:r w:rsidR="006C27F8">
        <w:rPr>
          <w:rStyle w:val="markedcontent"/>
          <w:rFonts w:asciiTheme="minorHAnsi" w:hAnsiTheme="minorHAnsi" w:cstheme="minorHAnsi"/>
          <w:sz w:val="22"/>
          <w:szCs w:val="22"/>
          <w:lang w:val="mk-MK"/>
        </w:rPr>
        <w:t xml:space="preserve"> (од аспект на прилагодување на активностите кои ќе бидат идентификувани како подобар начин за постигнување на целите)</w:t>
      </w:r>
    </w:p>
    <w:p w14:paraId="747BC049" w14:textId="77777777" w:rsidR="00A04BAE" w:rsidRDefault="00A04BAE" w:rsidP="00A04BAE">
      <w:pPr>
        <w:pStyle w:val="ListParagraph"/>
        <w:numPr>
          <w:ilvl w:val="0"/>
          <w:numId w:val="1"/>
        </w:numPr>
        <w:spacing w:before="240"/>
        <w:jc w:val="both"/>
        <w:rPr>
          <w:rStyle w:val="markedcontent"/>
          <w:rFonts w:asciiTheme="minorHAnsi" w:hAnsiTheme="minorHAnsi" w:cstheme="minorHAnsi"/>
          <w:sz w:val="22"/>
          <w:szCs w:val="22"/>
          <w:lang w:val="mk-MK"/>
        </w:rPr>
      </w:pPr>
      <w:r>
        <w:rPr>
          <w:rStyle w:val="markedcontent"/>
          <w:rFonts w:asciiTheme="minorHAnsi" w:hAnsiTheme="minorHAnsi" w:cstheme="minorHAnsi"/>
          <w:sz w:val="22"/>
          <w:szCs w:val="22"/>
          <w:lang w:val="mk-MK"/>
        </w:rPr>
        <w:t xml:space="preserve">Следење на </w:t>
      </w:r>
      <w:r w:rsidR="007A6979">
        <w:rPr>
          <w:rStyle w:val="markedcontent"/>
          <w:rFonts w:asciiTheme="minorHAnsi" w:hAnsiTheme="minorHAnsi" w:cstheme="minorHAnsi"/>
          <w:sz w:val="22"/>
          <w:szCs w:val="22"/>
          <w:lang w:val="mk-MK"/>
        </w:rPr>
        <w:t xml:space="preserve">финансиските, политичките, глобалните и другите </w:t>
      </w:r>
      <w:r>
        <w:rPr>
          <w:rStyle w:val="markedcontent"/>
          <w:rFonts w:asciiTheme="minorHAnsi" w:hAnsiTheme="minorHAnsi" w:cstheme="minorHAnsi"/>
          <w:sz w:val="22"/>
          <w:szCs w:val="22"/>
          <w:lang w:val="mk-MK"/>
        </w:rPr>
        <w:t>ризици кои можат да влијаат на спроведувањето на стратегијата и предлагање мерки на Владата за нивно ублажување</w:t>
      </w:r>
    </w:p>
    <w:p w14:paraId="4A8CAC4D" w14:textId="77777777" w:rsidR="00BB17F1" w:rsidRDefault="00A04BAE" w:rsidP="00A04BAE">
      <w:pPr>
        <w:pStyle w:val="ListParagraph"/>
        <w:numPr>
          <w:ilvl w:val="0"/>
          <w:numId w:val="1"/>
        </w:numPr>
        <w:spacing w:before="240"/>
        <w:jc w:val="both"/>
        <w:rPr>
          <w:rStyle w:val="markedcontent"/>
          <w:rFonts w:asciiTheme="minorHAnsi" w:hAnsiTheme="minorHAnsi" w:cstheme="minorHAnsi"/>
          <w:sz w:val="22"/>
          <w:szCs w:val="22"/>
          <w:lang w:val="mk-MK"/>
        </w:rPr>
      </w:pPr>
      <w:r>
        <w:rPr>
          <w:rStyle w:val="markedcontent"/>
          <w:rFonts w:asciiTheme="minorHAnsi" w:hAnsiTheme="minorHAnsi" w:cstheme="minorHAnsi"/>
          <w:sz w:val="22"/>
          <w:szCs w:val="22"/>
          <w:lang w:val="mk-MK"/>
        </w:rPr>
        <w:t>Разгледување на заклучоците од секторската работна група за дигитална трансформација, како и заклучоците од Секторскиот мониторинг комитет за добро владеење и други релевантни секторски мониторинг комитети</w:t>
      </w:r>
      <w:r w:rsidR="007A6979">
        <w:rPr>
          <w:rStyle w:val="markedcontent"/>
          <w:rFonts w:asciiTheme="minorHAnsi" w:hAnsiTheme="minorHAnsi" w:cstheme="minorHAnsi"/>
          <w:sz w:val="22"/>
          <w:szCs w:val="22"/>
          <w:lang w:val="mk-MK"/>
        </w:rPr>
        <w:t xml:space="preserve"> или тела</w:t>
      </w:r>
    </w:p>
    <w:p w14:paraId="11BAE283" w14:textId="390FE5AE" w:rsidR="007A6979" w:rsidRDefault="007A6979" w:rsidP="007A6979">
      <w:pPr>
        <w:spacing w:before="240"/>
        <w:ind w:firstLine="720"/>
        <w:jc w:val="both"/>
        <w:rPr>
          <w:rStyle w:val="markedcontent"/>
          <w:rFonts w:asciiTheme="minorHAnsi" w:hAnsiTheme="minorHAnsi" w:cstheme="minorHAnsi"/>
          <w:sz w:val="22"/>
          <w:szCs w:val="22"/>
          <w:lang w:val="mk-MK"/>
        </w:rPr>
      </w:pPr>
      <w:r w:rsidRPr="007B6DD5">
        <w:rPr>
          <w:rStyle w:val="markedcontent"/>
          <w:rFonts w:asciiTheme="minorHAnsi" w:hAnsiTheme="minorHAnsi" w:cstheme="minorHAnsi"/>
          <w:b/>
          <w:bCs/>
          <w:sz w:val="22"/>
          <w:szCs w:val="22"/>
          <w:lang w:val="mk-MK"/>
        </w:rPr>
        <w:lastRenderedPageBreak/>
        <w:t>Секторската работна група (СРГ)</w:t>
      </w:r>
      <w:r w:rsidR="00E93B16">
        <w:rPr>
          <w:rStyle w:val="markedcontent"/>
          <w:rFonts w:asciiTheme="minorHAnsi" w:hAnsiTheme="minorHAnsi" w:cstheme="minorHAnsi"/>
          <w:b/>
          <w:bCs/>
          <w:sz w:val="22"/>
          <w:szCs w:val="22"/>
          <w:lang w:val="mk-MK"/>
        </w:rPr>
        <w:t xml:space="preserve"> </w:t>
      </w:r>
      <w:r w:rsidRPr="007A6979">
        <w:rPr>
          <w:rStyle w:val="markedcontent"/>
          <w:rFonts w:asciiTheme="minorHAnsi" w:hAnsiTheme="minorHAnsi" w:cstheme="minorHAnsi"/>
          <w:sz w:val="22"/>
          <w:szCs w:val="22"/>
          <w:lang w:val="mk-MK"/>
        </w:rPr>
        <w:t>е</w:t>
      </w:r>
      <w:r w:rsidR="00E93B16">
        <w:rPr>
          <w:rStyle w:val="markedcontent"/>
          <w:rFonts w:asciiTheme="minorHAnsi" w:hAnsiTheme="minorHAnsi" w:cstheme="minorHAnsi"/>
          <w:sz w:val="22"/>
          <w:szCs w:val="22"/>
          <w:lang w:val="mk-MK"/>
        </w:rPr>
        <w:t xml:space="preserve"> </w:t>
      </w:r>
      <w:r>
        <w:rPr>
          <w:rStyle w:val="markedcontent"/>
          <w:rFonts w:asciiTheme="minorHAnsi" w:hAnsiTheme="minorHAnsi" w:cstheme="minorHAnsi"/>
          <w:sz w:val="22"/>
          <w:szCs w:val="22"/>
          <w:lang w:val="mk-MK"/>
        </w:rPr>
        <w:t xml:space="preserve">претседавана од Министерот за дигитална трансформација </w:t>
      </w:r>
      <w:r w:rsidR="00E93B16">
        <w:rPr>
          <w:rStyle w:val="markedcontent"/>
          <w:rFonts w:asciiTheme="minorHAnsi" w:hAnsiTheme="minorHAnsi" w:cstheme="minorHAnsi"/>
          <w:sz w:val="22"/>
          <w:szCs w:val="22"/>
          <w:lang w:val="mk-MK"/>
        </w:rPr>
        <w:t xml:space="preserve">и оперативно координирана од ИПА координаторот во Министерството за дигитална трансформација </w:t>
      </w:r>
      <w:r>
        <w:rPr>
          <w:rStyle w:val="markedcontent"/>
          <w:rFonts w:asciiTheme="minorHAnsi" w:hAnsiTheme="minorHAnsi" w:cstheme="minorHAnsi"/>
          <w:sz w:val="22"/>
          <w:szCs w:val="22"/>
          <w:lang w:val="mk-MK"/>
        </w:rPr>
        <w:t>и е</w:t>
      </w:r>
      <w:r w:rsidRPr="007A6979">
        <w:rPr>
          <w:rStyle w:val="markedcontent"/>
          <w:rFonts w:asciiTheme="minorHAnsi" w:hAnsiTheme="minorHAnsi" w:cstheme="minorHAnsi"/>
          <w:sz w:val="22"/>
          <w:szCs w:val="22"/>
          <w:lang w:val="mk-MK"/>
        </w:rPr>
        <w:t xml:space="preserve"> составен</w:t>
      </w:r>
      <w:r>
        <w:rPr>
          <w:rStyle w:val="markedcontent"/>
          <w:rFonts w:asciiTheme="minorHAnsi" w:hAnsiTheme="minorHAnsi" w:cstheme="minorHAnsi"/>
          <w:sz w:val="22"/>
          <w:szCs w:val="22"/>
          <w:lang w:val="mk-MK"/>
        </w:rPr>
        <w:t>а</w:t>
      </w:r>
      <w:r w:rsidRPr="007A6979">
        <w:rPr>
          <w:rStyle w:val="markedcontent"/>
          <w:rFonts w:asciiTheme="minorHAnsi" w:hAnsiTheme="minorHAnsi" w:cstheme="minorHAnsi"/>
          <w:sz w:val="22"/>
          <w:szCs w:val="22"/>
          <w:lang w:val="mk-MK"/>
        </w:rPr>
        <w:t xml:space="preserve"> од сите претставници на институциите кои се опфатени</w:t>
      </w:r>
      <w:r w:rsidR="00B569FE">
        <w:rPr>
          <w:rStyle w:val="markedcontent"/>
          <w:rFonts w:asciiTheme="minorHAnsi" w:hAnsiTheme="minorHAnsi" w:cstheme="minorHAnsi"/>
          <w:sz w:val="22"/>
          <w:szCs w:val="22"/>
          <w:lang w:val="mk-MK"/>
        </w:rPr>
        <w:t xml:space="preserve"> (идентификувани како носители или учесници на активностите)</w:t>
      </w:r>
      <w:r w:rsidRPr="007A6979">
        <w:rPr>
          <w:rStyle w:val="markedcontent"/>
          <w:rFonts w:asciiTheme="minorHAnsi" w:hAnsiTheme="minorHAnsi" w:cstheme="minorHAnsi"/>
          <w:sz w:val="22"/>
          <w:szCs w:val="22"/>
          <w:lang w:val="mk-MK"/>
        </w:rPr>
        <w:t xml:space="preserve"> во четирите области од стратегијата</w:t>
      </w:r>
      <w:r>
        <w:rPr>
          <w:rStyle w:val="markedcontent"/>
          <w:rFonts w:asciiTheme="minorHAnsi" w:hAnsiTheme="minorHAnsi" w:cstheme="minorHAnsi"/>
          <w:sz w:val="22"/>
          <w:szCs w:val="22"/>
          <w:lang w:val="mk-MK"/>
        </w:rPr>
        <w:t>. СРГ може да  заседава во пленарна (најмалку два пати годишно) или оперативна форма</w:t>
      </w:r>
      <w:r w:rsidR="00B569FE">
        <w:rPr>
          <w:rStyle w:val="markedcontent"/>
          <w:rFonts w:asciiTheme="minorHAnsi" w:hAnsiTheme="minorHAnsi" w:cstheme="minorHAnsi"/>
          <w:sz w:val="22"/>
          <w:szCs w:val="22"/>
          <w:lang w:val="mk-MK"/>
        </w:rPr>
        <w:t xml:space="preserve"> (најмалку квартално)</w:t>
      </w:r>
      <w:r>
        <w:rPr>
          <w:rStyle w:val="markedcontent"/>
          <w:rFonts w:asciiTheme="minorHAnsi" w:hAnsiTheme="minorHAnsi" w:cstheme="minorHAnsi"/>
          <w:sz w:val="22"/>
          <w:szCs w:val="22"/>
          <w:lang w:val="mk-MK"/>
        </w:rPr>
        <w:t>. Во пленарна форма, секторската работна група вклучува претставници од донаторите, академската заедница, невладиниот сектор, стопанските комори и други засегнати страни. Во својата оперативна форма</w:t>
      </w:r>
      <w:r w:rsidR="00131DFA">
        <w:rPr>
          <w:rStyle w:val="markedcontent"/>
          <w:rFonts w:asciiTheme="minorHAnsi" w:hAnsiTheme="minorHAnsi" w:cstheme="minorHAnsi"/>
          <w:sz w:val="22"/>
          <w:szCs w:val="22"/>
          <w:lang w:val="mk-MK"/>
        </w:rPr>
        <w:t xml:space="preserve"> секторската работна група е координирана од страна на лице назначено од министерот</w:t>
      </w:r>
      <w:r>
        <w:rPr>
          <w:rStyle w:val="markedcontent"/>
          <w:rFonts w:asciiTheme="minorHAnsi" w:hAnsiTheme="minorHAnsi" w:cstheme="minorHAnsi"/>
          <w:sz w:val="22"/>
          <w:szCs w:val="22"/>
          <w:lang w:val="mk-MK"/>
        </w:rPr>
        <w:t>,</w:t>
      </w:r>
      <w:r w:rsidR="00131DFA">
        <w:rPr>
          <w:rStyle w:val="markedcontent"/>
          <w:rFonts w:asciiTheme="minorHAnsi" w:hAnsiTheme="minorHAnsi" w:cstheme="minorHAnsi"/>
          <w:sz w:val="22"/>
          <w:szCs w:val="22"/>
          <w:lang w:val="mk-MK"/>
        </w:rPr>
        <w:t xml:space="preserve"> а</w:t>
      </w:r>
      <w:r>
        <w:rPr>
          <w:rStyle w:val="markedcontent"/>
          <w:rFonts w:asciiTheme="minorHAnsi" w:hAnsiTheme="minorHAnsi" w:cstheme="minorHAnsi"/>
          <w:sz w:val="22"/>
          <w:szCs w:val="22"/>
          <w:lang w:val="mk-MK"/>
        </w:rPr>
        <w:t xml:space="preserve"> по потреба може да оперира и во подгрупи кои се насочени само кон одредена област (Столб) опфатена со стратегијата</w:t>
      </w:r>
      <w:r w:rsidR="00F269D7">
        <w:rPr>
          <w:rStyle w:val="markedcontent"/>
          <w:rFonts w:asciiTheme="minorHAnsi" w:hAnsiTheme="minorHAnsi" w:cstheme="minorHAnsi"/>
          <w:sz w:val="22"/>
          <w:szCs w:val="22"/>
          <w:lang w:val="mk-MK"/>
        </w:rPr>
        <w:t>, кои</w:t>
      </w:r>
      <w:r>
        <w:rPr>
          <w:rStyle w:val="markedcontent"/>
          <w:rFonts w:asciiTheme="minorHAnsi" w:hAnsiTheme="minorHAnsi" w:cstheme="minorHAnsi"/>
          <w:sz w:val="22"/>
          <w:szCs w:val="22"/>
          <w:lang w:val="mk-MK"/>
        </w:rPr>
        <w:t xml:space="preserve"> се водат од надлежните сектори во рамки на министерството.  </w:t>
      </w:r>
    </w:p>
    <w:p w14:paraId="49907B94" w14:textId="77777777" w:rsidR="00B569FE" w:rsidRDefault="00B569FE" w:rsidP="00B569FE">
      <w:pPr>
        <w:spacing w:before="240"/>
        <w:ind w:firstLine="720"/>
        <w:jc w:val="both"/>
        <w:rPr>
          <w:rStyle w:val="markedcontent"/>
          <w:rFonts w:asciiTheme="minorHAnsi" w:hAnsiTheme="minorHAnsi" w:cstheme="minorHAnsi"/>
          <w:sz w:val="22"/>
          <w:szCs w:val="22"/>
          <w:lang w:val="mk-MK"/>
        </w:rPr>
      </w:pPr>
      <w:r>
        <w:rPr>
          <w:rStyle w:val="markedcontent"/>
          <w:rFonts w:asciiTheme="minorHAnsi" w:hAnsiTheme="minorHAnsi" w:cstheme="minorHAnsi"/>
          <w:sz w:val="22"/>
          <w:szCs w:val="22"/>
          <w:lang w:val="mk-MK"/>
        </w:rPr>
        <w:t xml:space="preserve">Секторската работна група ги разгледува шестмесечните и годишните извештаи за спроведувањето на акцискиот план на стратегијата и дефинира предлог заклучоци кои потоа заедно со извештаите ги доставува до Националниот совет за дигитална трансформација. Воедно, СРГ се грижи да нема преклопување на донаторски активности и дискутира за приоритизацијата на проекти во областа на дигиталната трансформација, притоа секогаш искористувајќи ги ресурсите кои веќе се на располагање на министерството за дигитална трансформација и државните органи. За својата работа, секторската работна група донесува Правилник за работа веднаш по нејзиното формирање. </w:t>
      </w:r>
    </w:p>
    <w:p w14:paraId="46E1BB40" w14:textId="2144BACB" w:rsidR="00F269D7" w:rsidRPr="007B6DD5" w:rsidRDefault="00B569FE" w:rsidP="007B6DD5">
      <w:pPr>
        <w:spacing w:before="240"/>
        <w:ind w:firstLine="720"/>
        <w:jc w:val="both"/>
        <w:rPr>
          <w:rStyle w:val="markedcontent"/>
          <w:rFonts w:asciiTheme="minorHAnsi" w:hAnsiTheme="minorHAnsi" w:cstheme="minorHAnsi"/>
          <w:sz w:val="22"/>
          <w:szCs w:val="22"/>
          <w:lang w:val="mk-MK"/>
        </w:rPr>
      </w:pPr>
      <w:r w:rsidRPr="007B6DD5">
        <w:rPr>
          <w:rStyle w:val="markedcontent"/>
          <w:rFonts w:asciiTheme="minorHAnsi" w:hAnsiTheme="minorHAnsi" w:cstheme="minorHAnsi"/>
          <w:b/>
          <w:bCs/>
          <w:sz w:val="22"/>
          <w:szCs w:val="22"/>
          <w:lang w:val="mk-MK"/>
        </w:rPr>
        <w:t>Министерството за дигитална трансформација</w:t>
      </w:r>
      <w:r>
        <w:rPr>
          <w:rStyle w:val="markedcontent"/>
          <w:rFonts w:asciiTheme="minorHAnsi" w:hAnsiTheme="minorHAnsi" w:cstheme="minorHAnsi"/>
          <w:sz w:val="22"/>
          <w:szCs w:val="22"/>
          <w:lang w:val="mk-MK"/>
        </w:rPr>
        <w:t xml:space="preserve"> е надлежна институција за координација, следење и управување </w:t>
      </w:r>
      <w:r w:rsidR="006C27F8">
        <w:rPr>
          <w:rStyle w:val="markedcontent"/>
          <w:rFonts w:asciiTheme="minorHAnsi" w:hAnsiTheme="minorHAnsi" w:cstheme="minorHAnsi"/>
          <w:sz w:val="22"/>
          <w:szCs w:val="22"/>
          <w:lang w:val="mk-MK"/>
        </w:rPr>
        <w:t>со стратегијата</w:t>
      </w:r>
      <w:r w:rsidR="0063429B">
        <w:rPr>
          <w:rStyle w:val="markedcontent"/>
          <w:rFonts w:asciiTheme="minorHAnsi" w:hAnsiTheme="minorHAnsi" w:cstheme="minorHAnsi"/>
          <w:sz w:val="22"/>
          <w:szCs w:val="22"/>
          <w:lang w:val="mk-MK"/>
        </w:rPr>
        <w:t>. Организациската единица за стратешко планирање г</w:t>
      </w:r>
      <w:r w:rsidR="00131DFA">
        <w:rPr>
          <w:rStyle w:val="markedcontent"/>
          <w:rFonts w:asciiTheme="minorHAnsi" w:hAnsiTheme="minorHAnsi" w:cstheme="minorHAnsi"/>
          <w:sz w:val="22"/>
          <w:szCs w:val="22"/>
          <w:lang w:val="mk-MK"/>
        </w:rPr>
        <w:t xml:space="preserve">и изготвува </w:t>
      </w:r>
      <w:r w:rsidR="0063429B">
        <w:rPr>
          <w:rStyle w:val="markedcontent"/>
          <w:rFonts w:asciiTheme="minorHAnsi" w:hAnsiTheme="minorHAnsi" w:cstheme="minorHAnsi"/>
          <w:sz w:val="22"/>
          <w:szCs w:val="22"/>
          <w:lang w:val="mk-MK"/>
        </w:rPr>
        <w:t>извештаите</w:t>
      </w:r>
      <w:r w:rsidR="00131DFA">
        <w:rPr>
          <w:rStyle w:val="markedcontent"/>
          <w:rFonts w:asciiTheme="minorHAnsi" w:hAnsiTheme="minorHAnsi" w:cstheme="minorHAnsi"/>
          <w:sz w:val="22"/>
          <w:szCs w:val="22"/>
          <w:lang w:val="mk-MK"/>
        </w:rPr>
        <w:t xml:space="preserve"> за спроведувањето на акцискиот план врз основа на добиените податоци од надлежните сектори кои координираат со областите</w:t>
      </w:r>
      <w:r w:rsidR="00395A0C">
        <w:rPr>
          <w:rStyle w:val="markedcontent"/>
          <w:rFonts w:asciiTheme="minorHAnsi" w:hAnsiTheme="minorHAnsi" w:cstheme="minorHAnsi"/>
          <w:sz w:val="22"/>
          <w:szCs w:val="22"/>
          <w:lang w:val="mk-MK"/>
        </w:rPr>
        <w:t xml:space="preserve"> и оперативниот тим (контакт лицата од институциите)</w:t>
      </w:r>
      <w:r w:rsidR="00131DFA">
        <w:rPr>
          <w:rStyle w:val="markedcontent"/>
          <w:rFonts w:asciiTheme="minorHAnsi" w:hAnsiTheme="minorHAnsi" w:cstheme="minorHAnsi"/>
          <w:sz w:val="22"/>
          <w:szCs w:val="22"/>
          <w:lang w:val="mk-MK"/>
        </w:rPr>
        <w:t xml:space="preserve">. </w:t>
      </w:r>
      <w:r w:rsidR="00395A0C">
        <w:rPr>
          <w:rStyle w:val="markedcontent"/>
          <w:rFonts w:asciiTheme="minorHAnsi" w:hAnsiTheme="minorHAnsi" w:cstheme="minorHAnsi"/>
          <w:sz w:val="22"/>
          <w:szCs w:val="22"/>
          <w:lang w:val="mk-MK"/>
        </w:rPr>
        <w:t>Релевантните сектори во МДТ и оперативниот тим</w:t>
      </w:r>
      <w:r w:rsidR="00DE3B2F">
        <w:rPr>
          <w:rStyle w:val="markedcontent"/>
          <w:rFonts w:asciiTheme="minorHAnsi" w:hAnsiTheme="minorHAnsi" w:cstheme="minorHAnsi"/>
          <w:sz w:val="22"/>
          <w:szCs w:val="22"/>
          <w:lang w:val="mk-MK"/>
        </w:rPr>
        <w:t xml:space="preserve"> составен од претставници од институциите,</w:t>
      </w:r>
      <w:r w:rsidR="00395A0C">
        <w:rPr>
          <w:rStyle w:val="markedcontent"/>
          <w:rFonts w:asciiTheme="minorHAnsi" w:hAnsiTheme="minorHAnsi" w:cstheme="minorHAnsi"/>
          <w:sz w:val="22"/>
          <w:szCs w:val="22"/>
          <w:lang w:val="mk-MK"/>
        </w:rPr>
        <w:t xml:space="preserve"> </w:t>
      </w:r>
      <w:r w:rsidR="0063429B">
        <w:rPr>
          <w:rStyle w:val="markedcontent"/>
          <w:rFonts w:asciiTheme="minorHAnsi" w:hAnsiTheme="minorHAnsi" w:cstheme="minorHAnsi"/>
          <w:sz w:val="22"/>
          <w:szCs w:val="22"/>
          <w:lang w:val="mk-MK"/>
        </w:rPr>
        <w:t xml:space="preserve">се одговорни за секојдневно следење на спроведувањето, </w:t>
      </w:r>
      <w:r w:rsidR="00131DFA">
        <w:rPr>
          <w:rStyle w:val="markedcontent"/>
          <w:rFonts w:asciiTheme="minorHAnsi" w:hAnsiTheme="minorHAnsi" w:cstheme="minorHAnsi"/>
          <w:sz w:val="22"/>
          <w:szCs w:val="22"/>
          <w:lang w:val="mk-MK"/>
        </w:rPr>
        <w:t xml:space="preserve">водење на регистар на ризици (вклучувајќи нивно управување и следење), </w:t>
      </w:r>
      <w:r w:rsidR="0063429B">
        <w:rPr>
          <w:rStyle w:val="markedcontent"/>
          <w:rFonts w:asciiTheme="minorHAnsi" w:hAnsiTheme="minorHAnsi" w:cstheme="minorHAnsi"/>
          <w:sz w:val="22"/>
          <w:szCs w:val="22"/>
          <w:lang w:val="mk-MK"/>
        </w:rPr>
        <w:t xml:space="preserve">поддршка при надминување на бариерите, </w:t>
      </w:r>
      <w:r w:rsidR="00131DFA">
        <w:rPr>
          <w:rStyle w:val="markedcontent"/>
          <w:rFonts w:asciiTheme="minorHAnsi" w:hAnsiTheme="minorHAnsi" w:cstheme="minorHAnsi"/>
          <w:sz w:val="22"/>
          <w:szCs w:val="22"/>
          <w:lang w:val="mk-MK"/>
        </w:rPr>
        <w:t xml:space="preserve">надминување на потенцијални разлики помеѓу институциите, координација при спроведувањето на јавните набавки и водење на ажурирана листа на проекти во областа и нивно усогласување со целите на стратегијата. </w:t>
      </w:r>
    </w:p>
    <w:p w14:paraId="5CD961F6" w14:textId="77777777" w:rsidR="00BB0628" w:rsidRPr="00866244" w:rsidRDefault="00BB0628" w:rsidP="007B6DD5">
      <w:pPr>
        <w:spacing w:before="240"/>
        <w:jc w:val="both"/>
        <w:rPr>
          <w:rFonts w:asciiTheme="minorHAnsi" w:hAnsiTheme="minorHAnsi" w:cstheme="minorHAnsi"/>
          <w:sz w:val="22"/>
          <w:szCs w:val="22"/>
          <w:lang w:val="en-GB"/>
        </w:rPr>
      </w:pPr>
    </w:p>
    <w:p w14:paraId="1A9000CC" w14:textId="77777777" w:rsidR="0071451E" w:rsidRPr="007B6DD5" w:rsidRDefault="00A77EC9" w:rsidP="007B6DD5">
      <w:pPr>
        <w:pStyle w:val="Heading1"/>
        <w:ind w:firstLine="720"/>
        <w:rPr>
          <w:rFonts w:asciiTheme="minorHAnsi" w:hAnsiTheme="minorHAnsi" w:cstheme="minorHAnsi"/>
          <w:sz w:val="22"/>
          <w:szCs w:val="22"/>
          <w:lang w:val="mk-MK"/>
        </w:rPr>
      </w:pPr>
      <w:bookmarkStart w:id="33" w:name="_Toc181283971"/>
      <w:bookmarkStart w:id="34" w:name="_Toc198222002"/>
      <w:r w:rsidRPr="007B6DD5">
        <w:rPr>
          <w:rFonts w:asciiTheme="minorHAnsi" w:hAnsiTheme="minorHAnsi" w:cstheme="minorHAnsi"/>
          <w:sz w:val="22"/>
          <w:szCs w:val="22"/>
          <w:lang w:val="mk-MK"/>
        </w:rPr>
        <w:t>5.</w:t>
      </w:r>
      <w:r w:rsidRPr="007B6DD5">
        <w:rPr>
          <w:rFonts w:asciiTheme="minorHAnsi" w:hAnsiTheme="minorHAnsi" w:cstheme="minorHAnsi"/>
          <w:sz w:val="22"/>
          <w:szCs w:val="22"/>
          <w:lang w:val="mk-MK"/>
        </w:rPr>
        <w:tab/>
      </w:r>
      <w:r w:rsidR="0071451E" w:rsidRPr="007B6DD5">
        <w:rPr>
          <w:rFonts w:asciiTheme="minorHAnsi" w:hAnsiTheme="minorHAnsi" w:cstheme="minorHAnsi"/>
          <w:sz w:val="22"/>
          <w:szCs w:val="22"/>
          <w:lang w:val="mk-MK"/>
        </w:rPr>
        <w:t>Управување со ризици</w:t>
      </w:r>
      <w:bookmarkEnd w:id="33"/>
      <w:bookmarkEnd w:id="34"/>
    </w:p>
    <w:p w14:paraId="217B5134" w14:textId="77777777" w:rsidR="0021722A" w:rsidRPr="002B18D6" w:rsidRDefault="0021722A"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Ризиците се </w:t>
      </w:r>
      <w:r w:rsidR="00614548" w:rsidRPr="007D615B">
        <w:rPr>
          <w:rFonts w:asciiTheme="minorHAnsi" w:hAnsiTheme="minorHAnsi" w:cstheme="minorHAnsi"/>
          <w:sz w:val="22"/>
          <w:szCs w:val="22"/>
          <w:lang w:val="mk-MK"/>
        </w:rPr>
        <w:t>променливи</w:t>
      </w:r>
      <w:r w:rsidRPr="007D615B">
        <w:rPr>
          <w:rFonts w:asciiTheme="minorHAnsi" w:hAnsiTheme="minorHAnsi" w:cstheme="minorHAnsi"/>
          <w:sz w:val="22"/>
          <w:szCs w:val="22"/>
          <w:lang w:val="mk-MK"/>
        </w:rPr>
        <w:t xml:space="preserve"> и потребно е </w:t>
      </w:r>
      <w:r w:rsidR="00614548" w:rsidRPr="007D615B">
        <w:rPr>
          <w:rFonts w:asciiTheme="minorHAnsi" w:hAnsiTheme="minorHAnsi" w:cstheme="minorHAnsi"/>
          <w:sz w:val="22"/>
          <w:szCs w:val="22"/>
          <w:lang w:val="mk-MK"/>
        </w:rPr>
        <w:t>континуирано</w:t>
      </w:r>
      <w:r w:rsidRPr="007D615B">
        <w:rPr>
          <w:rFonts w:asciiTheme="minorHAnsi" w:hAnsiTheme="minorHAnsi" w:cstheme="minorHAnsi"/>
          <w:sz w:val="22"/>
          <w:szCs w:val="22"/>
          <w:lang w:val="mk-MK"/>
        </w:rPr>
        <w:t xml:space="preserve"> следење, проценка и</w:t>
      </w:r>
      <w:r w:rsidR="00614548" w:rsidRPr="007D615B">
        <w:rPr>
          <w:rFonts w:asciiTheme="minorHAnsi" w:hAnsiTheme="minorHAnsi" w:cstheme="minorHAnsi"/>
          <w:sz w:val="22"/>
          <w:szCs w:val="22"/>
          <w:lang w:val="mk-MK"/>
        </w:rPr>
        <w:t>преземање</w:t>
      </w:r>
      <w:r w:rsidRPr="007D615B">
        <w:rPr>
          <w:rFonts w:asciiTheme="minorHAnsi" w:hAnsiTheme="minorHAnsi" w:cstheme="minorHAnsi"/>
          <w:sz w:val="22"/>
          <w:szCs w:val="22"/>
          <w:lang w:val="mk-MK"/>
        </w:rPr>
        <w:t>мерки за</w:t>
      </w:r>
      <w:r w:rsidR="00614548" w:rsidRPr="007D615B">
        <w:rPr>
          <w:rFonts w:asciiTheme="minorHAnsi" w:hAnsiTheme="minorHAnsi" w:cstheme="minorHAnsi"/>
          <w:sz w:val="22"/>
          <w:szCs w:val="22"/>
          <w:lang w:val="mk-MK"/>
        </w:rPr>
        <w:t xml:space="preserve">нивно </w:t>
      </w:r>
      <w:r w:rsidRPr="007D615B">
        <w:rPr>
          <w:rFonts w:asciiTheme="minorHAnsi" w:hAnsiTheme="minorHAnsi" w:cstheme="minorHAnsi"/>
          <w:sz w:val="22"/>
          <w:szCs w:val="22"/>
          <w:lang w:val="mk-MK"/>
        </w:rPr>
        <w:t xml:space="preserve">ублажување за да се обезбеди ефективно управување. </w:t>
      </w:r>
      <w:r w:rsidR="00614548" w:rsidRPr="007D615B">
        <w:rPr>
          <w:rFonts w:asciiTheme="minorHAnsi" w:hAnsiTheme="minorHAnsi" w:cstheme="minorHAnsi"/>
          <w:sz w:val="22"/>
          <w:szCs w:val="22"/>
          <w:lang w:val="mk-MK"/>
        </w:rPr>
        <w:t>П</w:t>
      </w:r>
      <w:r w:rsidRPr="007D615B">
        <w:rPr>
          <w:rFonts w:asciiTheme="minorHAnsi" w:hAnsiTheme="minorHAnsi" w:cstheme="minorHAnsi"/>
          <w:sz w:val="22"/>
          <w:szCs w:val="22"/>
          <w:lang w:val="mk-MK"/>
        </w:rPr>
        <w:t>ретпоставките</w:t>
      </w:r>
      <w:r w:rsidR="00614548" w:rsidRPr="007D615B">
        <w:rPr>
          <w:rFonts w:asciiTheme="minorHAnsi" w:hAnsiTheme="minorHAnsi" w:cstheme="minorHAnsi"/>
          <w:sz w:val="22"/>
          <w:szCs w:val="22"/>
          <w:lang w:val="mk-MK"/>
        </w:rPr>
        <w:t xml:space="preserve">направени за време на планирањето може да се застарени и </w:t>
      </w:r>
      <w:r w:rsidRPr="007D615B">
        <w:rPr>
          <w:rFonts w:asciiTheme="minorHAnsi" w:hAnsiTheme="minorHAnsi" w:cstheme="minorHAnsi"/>
          <w:sz w:val="22"/>
          <w:szCs w:val="22"/>
          <w:lang w:val="mk-MK"/>
        </w:rPr>
        <w:t>невалидни</w:t>
      </w:r>
      <w:r w:rsidR="00614548" w:rsidRPr="007D615B">
        <w:rPr>
          <w:rFonts w:asciiTheme="minorHAnsi" w:hAnsiTheme="minorHAnsi" w:cstheme="minorHAnsi"/>
          <w:sz w:val="22"/>
          <w:szCs w:val="22"/>
          <w:lang w:val="mk-MK"/>
        </w:rPr>
        <w:t xml:space="preserve"> во текот на спроведување на стратегијата</w:t>
      </w:r>
      <w:r w:rsidRPr="007D615B">
        <w:rPr>
          <w:rFonts w:asciiTheme="minorHAnsi" w:hAnsiTheme="minorHAnsi" w:cstheme="minorHAnsi"/>
          <w:sz w:val="22"/>
          <w:szCs w:val="22"/>
          <w:lang w:val="mk-MK"/>
        </w:rPr>
        <w:t xml:space="preserve">, </w:t>
      </w:r>
      <w:r w:rsidR="00614548" w:rsidRPr="007D615B">
        <w:rPr>
          <w:rFonts w:asciiTheme="minorHAnsi" w:hAnsiTheme="minorHAnsi" w:cstheme="minorHAnsi"/>
          <w:sz w:val="22"/>
          <w:szCs w:val="22"/>
          <w:lang w:val="mk-MK"/>
        </w:rPr>
        <w:t xml:space="preserve">па затоа е неопходно тие редовно да се оценуваат </w:t>
      </w:r>
      <w:r w:rsidRPr="007D615B">
        <w:rPr>
          <w:rFonts w:asciiTheme="minorHAnsi" w:hAnsiTheme="minorHAnsi" w:cstheme="minorHAnsi"/>
          <w:sz w:val="22"/>
          <w:szCs w:val="22"/>
          <w:lang w:val="mk-MK"/>
        </w:rPr>
        <w:t xml:space="preserve">како дел од постапката за </w:t>
      </w:r>
      <w:r w:rsidR="00614548" w:rsidRPr="007D615B">
        <w:rPr>
          <w:rFonts w:asciiTheme="minorHAnsi" w:hAnsiTheme="minorHAnsi" w:cstheme="minorHAnsi"/>
          <w:sz w:val="22"/>
          <w:szCs w:val="22"/>
          <w:lang w:val="mk-MK"/>
        </w:rPr>
        <w:t xml:space="preserve">управување со ризиците, со цел да се обезбеди успешна имплементација и </w:t>
      </w:r>
      <w:r w:rsidRPr="007D615B">
        <w:rPr>
          <w:rFonts w:asciiTheme="minorHAnsi" w:hAnsiTheme="minorHAnsi" w:cstheme="minorHAnsi"/>
          <w:sz w:val="22"/>
          <w:szCs w:val="22"/>
          <w:lang w:val="mk-MK"/>
        </w:rPr>
        <w:t>одржливост.</w:t>
      </w:r>
    </w:p>
    <w:p w14:paraId="12E6E91F" w14:textId="77777777" w:rsidR="005B556C" w:rsidRPr="00FF2D01" w:rsidRDefault="005B556C" w:rsidP="005B556C">
      <w:pPr>
        <w:spacing w:before="240"/>
        <w:ind w:firstLine="720"/>
        <w:jc w:val="both"/>
        <w:rPr>
          <w:rFonts w:asciiTheme="minorHAnsi" w:hAnsiTheme="minorHAnsi" w:cstheme="minorHAnsi"/>
          <w:b/>
          <w:sz w:val="22"/>
          <w:szCs w:val="22"/>
          <w:lang w:val="ru-RU"/>
        </w:rPr>
      </w:pPr>
      <w:r w:rsidRPr="00FF2D01">
        <w:rPr>
          <w:rFonts w:asciiTheme="minorHAnsi" w:hAnsiTheme="minorHAnsi" w:cstheme="minorHAnsi"/>
          <w:b/>
          <w:sz w:val="22"/>
          <w:szCs w:val="22"/>
          <w:lang w:val="ru-RU"/>
        </w:rPr>
        <w:t xml:space="preserve">Ризик 1:  Отсуство на политичка поддршка за реализација на оваа стратегија во периодот </w:t>
      </w:r>
    </w:p>
    <w:p w14:paraId="3F8A0AB3" w14:textId="77777777" w:rsidR="005B556C" w:rsidRPr="002B18D6" w:rsidRDefault="005B556C" w:rsidP="005B556C">
      <w:pPr>
        <w:spacing w:before="240"/>
        <w:ind w:firstLine="720"/>
        <w:jc w:val="both"/>
        <w:rPr>
          <w:rFonts w:asciiTheme="minorHAnsi" w:hAnsiTheme="minorHAnsi" w:cstheme="minorHAnsi"/>
          <w:bCs/>
          <w:sz w:val="22"/>
          <w:szCs w:val="22"/>
          <w:lang w:val="en-GB"/>
        </w:rPr>
      </w:pPr>
      <w:r w:rsidRPr="005B556C">
        <w:rPr>
          <w:rFonts w:asciiTheme="minorHAnsi" w:hAnsiTheme="minorHAnsi" w:cstheme="minorHAnsi"/>
          <w:bCs/>
          <w:sz w:val="22"/>
          <w:szCs w:val="22"/>
          <w:lang w:val="ru-RU"/>
        </w:rPr>
        <w:t>Потребно е политичка поддршка и меѓусебна усогласеност на сите актери во остварувањето на целите и активностите кои произлегуваат од оваа Стратегија, која ќе овозможи Република Северна Македонија да има повисоко ниво на дигитална трансформација, вклучувајќи ја Владата, граѓаните и бизнисите, како и општеството во целина.</w:t>
      </w:r>
      <w:r>
        <w:rPr>
          <w:rFonts w:asciiTheme="minorHAnsi" w:hAnsiTheme="minorHAnsi" w:cstheme="minorHAnsi"/>
          <w:bCs/>
          <w:sz w:val="22"/>
          <w:szCs w:val="22"/>
          <w:lang w:val="ru-RU"/>
        </w:rPr>
        <w:t xml:space="preserve"> Неопходна е и </w:t>
      </w:r>
      <w:r>
        <w:rPr>
          <w:rFonts w:asciiTheme="minorHAnsi" w:hAnsiTheme="minorHAnsi" w:cstheme="minorHAnsi"/>
          <w:bCs/>
          <w:sz w:val="22"/>
          <w:szCs w:val="22"/>
          <w:lang w:val="ru-RU"/>
        </w:rPr>
        <w:lastRenderedPageBreak/>
        <w:t xml:space="preserve">соодветна институционална координација и навремено постапување по Заклучоците и препораките кои произлегуваат од Владините седници, секторската работна група, </w:t>
      </w:r>
    </w:p>
    <w:p w14:paraId="2DC956F6" w14:textId="77777777" w:rsidR="005B556C" w:rsidRPr="002B18D6" w:rsidRDefault="005B556C" w:rsidP="005B556C">
      <w:pPr>
        <w:spacing w:before="240"/>
        <w:ind w:firstLine="720"/>
        <w:jc w:val="both"/>
        <w:rPr>
          <w:rFonts w:asciiTheme="minorHAnsi" w:hAnsiTheme="minorHAnsi" w:cstheme="minorHAnsi"/>
          <w:b/>
          <w:sz w:val="22"/>
          <w:szCs w:val="22"/>
          <w:lang w:val="ru-RU"/>
        </w:rPr>
      </w:pPr>
      <w:r w:rsidRPr="002B18D6">
        <w:rPr>
          <w:rFonts w:asciiTheme="minorHAnsi" w:hAnsiTheme="minorHAnsi" w:cstheme="minorHAnsi"/>
          <w:b/>
          <w:sz w:val="22"/>
          <w:szCs w:val="22"/>
          <w:lang w:val="ru-RU"/>
        </w:rPr>
        <w:t xml:space="preserve">Ризик </w:t>
      </w:r>
      <w:r w:rsidR="002B18D6">
        <w:rPr>
          <w:rFonts w:asciiTheme="minorHAnsi" w:hAnsiTheme="minorHAnsi" w:cstheme="minorHAnsi"/>
          <w:b/>
          <w:sz w:val="22"/>
          <w:szCs w:val="22"/>
          <w:lang w:val="ru-RU"/>
        </w:rPr>
        <w:t>2:</w:t>
      </w:r>
      <w:r w:rsidRPr="002B18D6">
        <w:rPr>
          <w:rFonts w:asciiTheme="minorHAnsi" w:hAnsiTheme="minorHAnsi" w:cstheme="minorHAnsi"/>
          <w:b/>
          <w:sz w:val="22"/>
          <w:szCs w:val="22"/>
          <w:lang w:val="ru-RU"/>
        </w:rPr>
        <w:t xml:space="preserve">  Недостаток на финансиски средства</w:t>
      </w:r>
    </w:p>
    <w:p w14:paraId="2019DE5B" w14:textId="77777777" w:rsidR="005B556C" w:rsidRPr="005B556C" w:rsidRDefault="005B556C" w:rsidP="005B556C">
      <w:pPr>
        <w:spacing w:before="240"/>
        <w:ind w:firstLine="720"/>
        <w:jc w:val="both"/>
        <w:rPr>
          <w:rFonts w:asciiTheme="minorHAnsi" w:hAnsiTheme="minorHAnsi" w:cstheme="minorHAnsi"/>
          <w:bCs/>
          <w:sz w:val="22"/>
          <w:szCs w:val="22"/>
          <w:lang w:val="ru-RU"/>
        </w:rPr>
      </w:pPr>
      <w:r w:rsidRPr="005B556C">
        <w:rPr>
          <w:rFonts w:asciiTheme="minorHAnsi" w:hAnsiTheme="minorHAnsi" w:cstheme="minorHAnsi"/>
          <w:bCs/>
          <w:sz w:val="22"/>
          <w:szCs w:val="22"/>
          <w:lang w:val="ru-RU"/>
        </w:rPr>
        <w:t xml:space="preserve">Голем предизвик при имплементација на </w:t>
      </w:r>
      <w:r w:rsidR="002B18D6">
        <w:rPr>
          <w:rFonts w:asciiTheme="minorHAnsi" w:hAnsiTheme="minorHAnsi" w:cstheme="minorHAnsi"/>
          <w:bCs/>
          <w:sz w:val="22"/>
          <w:szCs w:val="22"/>
          <w:lang w:val="ru-RU"/>
        </w:rPr>
        <w:t>СМАРТ/МК</w:t>
      </w:r>
      <w:r w:rsidRPr="005B556C">
        <w:rPr>
          <w:rFonts w:asciiTheme="minorHAnsi" w:hAnsiTheme="minorHAnsi" w:cstheme="minorHAnsi"/>
          <w:bCs/>
          <w:sz w:val="22"/>
          <w:szCs w:val="22"/>
          <w:lang w:val="ru-RU"/>
        </w:rPr>
        <w:t xml:space="preserve"> може да биде и недостигот на финансиски ресурси кои се неопходни за реализација на стратешката рамка за континуирана дигитализација. Во таа насока, </w:t>
      </w:r>
      <w:r w:rsidR="00FF2D01">
        <w:rPr>
          <w:rFonts w:asciiTheme="minorHAnsi" w:hAnsiTheme="minorHAnsi" w:cstheme="minorHAnsi"/>
          <w:bCs/>
          <w:sz w:val="22"/>
          <w:szCs w:val="22"/>
          <w:lang w:val="ru-RU"/>
        </w:rPr>
        <w:t>МДТ</w:t>
      </w:r>
      <w:r w:rsidRPr="005B556C">
        <w:rPr>
          <w:rFonts w:asciiTheme="minorHAnsi" w:hAnsiTheme="minorHAnsi" w:cstheme="minorHAnsi"/>
          <w:bCs/>
          <w:sz w:val="22"/>
          <w:szCs w:val="22"/>
          <w:lang w:val="ru-RU"/>
        </w:rPr>
        <w:t xml:space="preserve"> ќе го ажурира на периодична основа акцискиот план со цел да се прилагоди истиот на расположливите финансиски средства. Дополнително, може да се побараат и донаторски финансиски средства за реализација на активностите од Стратегијата.</w:t>
      </w:r>
    </w:p>
    <w:p w14:paraId="4DE50BD6" w14:textId="64BECC58" w:rsidR="005B556C" w:rsidRPr="00351216" w:rsidRDefault="005B556C" w:rsidP="00DE3B2F">
      <w:pPr>
        <w:spacing w:before="240"/>
        <w:ind w:firstLine="720"/>
        <w:jc w:val="both"/>
        <w:rPr>
          <w:rFonts w:asciiTheme="minorHAnsi" w:hAnsiTheme="minorHAnsi" w:cstheme="minorHAnsi"/>
          <w:b/>
          <w:sz w:val="22"/>
          <w:szCs w:val="22"/>
          <w:lang w:val="mk-MK"/>
        </w:rPr>
      </w:pPr>
      <w:r w:rsidRPr="002B18D6">
        <w:rPr>
          <w:rFonts w:asciiTheme="minorHAnsi" w:hAnsiTheme="minorHAnsi" w:cstheme="minorHAnsi"/>
          <w:b/>
          <w:sz w:val="22"/>
          <w:szCs w:val="22"/>
          <w:lang w:val="ru-RU"/>
        </w:rPr>
        <w:t>Ризик 3</w:t>
      </w:r>
      <w:r w:rsidR="002B18D6" w:rsidRPr="002B18D6">
        <w:rPr>
          <w:rFonts w:asciiTheme="minorHAnsi" w:hAnsiTheme="minorHAnsi" w:cstheme="minorHAnsi"/>
          <w:b/>
          <w:sz w:val="22"/>
          <w:szCs w:val="22"/>
          <w:lang w:val="ru-RU"/>
        </w:rPr>
        <w:t>:</w:t>
      </w:r>
      <w:r w:rsidRPr="002B18D6">
        <w:rPr>
          <w:rFonts w:asciiTheme="minorHAnsi" w:hAnsiTheme="minorHAnsi" w:cstheme="minorHAnsi"/>
          <w:b/>
          <w:sz w:val="22"/>
          <w:szCs w:val="22"/>
          <w:lang w:val="ru-RU"/>
        </w:rPr>
        <w:t xml:space="preserve"> Недостаток на човечки капитал во ИКТ областа</w:t>
      </w:r>
    </w:p>
    <w:p w14:paraId="6703DFCA" w14:textId="77777777" w:rsidR="005B556C" w:rsidRPr="005B556C" w:rsidRDefault="005B556C" w:rsidP="005B556C">
      <w:pPr>
        <w:spacing w:before="240"/>
        <w:ind w:firstLine="720"/>
        <w:jc w:val="both"/>
        <w:rPr>
          <w:rFonts w:asciiTheme="minorHAnsi" w:hAnsiTheme="minorHAnsi" w:cstheme="minorHAnsi"/>
          <w:bCs/>
          <w:sz w:val="22"/>
          <w:szCs w:val="22"/>
          <w:lang w:val="ru-RU"/>
        </w:rPr>
      </w:pPr>
      <w:r w:rsidRPr="005B556C">
        <w:rPr>
          <w:rFonts w:asciiTheme="minorHAnsi" w:hAnsiTheme="minorHAnsi" w:cstheme="minorHAnsi"/>
          <w:bCs/>
          <w:sz w:val="22"/>
          <w:szCs w:val="22"/>
          <w:lang w:val="ru-RU"/>
        </w:rPr>
        <w:t>Професионален и квалификуван кадар кој ќе биде задолжен за справување со предизвиците  во ИКТ областа е клучен за успешноста на дигиталната трансформација во Република Северна Македонија. Од истата причина потребно е да се даде голем дел од фокусот на овој сегмент и да се изнајдат решенија како да се зголеми и мотивира човечкиот капацитет во ИКТ областа, и истовремено да се овозможи зголемено ниво на иновациска активност кај бизнисите. Во таа насока</w:t>
      </w:r>
      <w:r w:rsidR="002B18D6">
        <w:rPr>
          <w:rFonts w:asciiTheme="minorHAnsi" w:hAnsiTheme="minorHAnsi" w:cstheme="minorHAnsi"/>
          <w:bCs/>
          <w:sz w:val="22"/>
          <w:szCs w:val="22"/>
          <w:lang w:val="ru-RU"/>
        </w:rPr>
        <w:t>,</w:t>
      </w:r>
      <w:r w:rsidRPr="005B556C">
        <w:rPr>
          <w:rFonts w:asciiTheme="minorHAnsi" w:hAnsiTheme="minorHAnsi" w:cstheme="minorHAnsi"/>
          <w:bCs/>
          <w:sz w:val="22"/>
          <w:szCs w:val="22"/>
          <w:lang w:val="ru-RU"/>
        </w:rPr>
        <w:t xml:space="preserve"> оваа Стратегија има посебен столб за Дигиталните вештини, кој ги вклучува и вработените во јавната администрација, како и граѓаните и бизнисите.</w:t>
      </w:r>
    </w:p>
    <w:p w14:paraId="1AAD3A6D" w14:textId="77777777" w:rsidR="005B556C" w:rsidRPr="005B556C" w:rsidRDefault="005B556C" w:rsidP="005B556C">
      <w:pPr>
        <w:spacing w:before="240"/>
        <w:ind w:firstLine="720"/>
        <w:jc w:val="both"/>
        <w:rPr>
          <w:rFonts w:asciiTheme="minorHAnsi" w:hAnsiTheme="minorHAnsi" w:cstheme="minorHAnsi"/>
          <w:bCs/>
          <w:sz w:val="22"/>
          <w:szCs w:val="22"/>
          <w:lang w:val="ru-RU"/>
        </w:rPr>
      </w:pPr>
      <w:r w:rsidRPr="002B18D6">
        <w:rPr>
          <w:rFonts w:asciiTheme="minorHAnsi" w:hAnsiTheme="minorHAnsi" w:cstheme="minorHAnsi"/>
          <w:b/>
          <w:sz w:val="22"/>
          <w:szCs w:val="22"/>
          <w:lang w:val="ru-RU"/>
        </w:rPr>
        <w:t>Ризик 4. Глобални економски, безбедносни и здравствени кризи, како и природни катастрофи (земјотреси, поплави, пожари</w:t>
      </w:r>
      <w:r w:rsidRPr="005B556C">
        <w:rPr>
          <w:rFonts w:asciiTheme="minorHAnsi" w:hAnsiTheme="minorHAnsi" w:cstheme="minorHAnsi"/>
          <w:bCs/>
          <w:sz w:val="22"/>
          <w:szCs w:val="22"/>
          <w:lang w:val="ru-RU"/>
        </w:rPr>
        <w:t>)</w:t>
      </w:r>
    </w:p>
    <w:p w14:paraId="02A72C9C" w14:textId="77777777" w:rsidR="0021722A" w:rsidRPr="005B556C" w:rsidRDefault="005B556C" w:rsidP="005B556C">
      <w:pPr>
        <w:spacing w:before="240"/>
        <w:ind w:firstLine="720"/>
        <w:jc w:val="both"/>
        <w:rPr>
          <w:rFonts w:asciiTheme="minorHAnsi" w:hAnsiTheme="minorHAnsi" w:cstheme="minorHAnsi"/>
          <w:bCs/>
          <w:sz w:val="22"/>
          <w:szCs w:val="22"/>
          <w:lang w:val="ru-RU"/>
        </w:rPr>
      </w:pPr>
      <w:r w:rsidRPr="005B556C">
        <w:rPr>
          <w:rFonts w:asciiTheme="minorHAnsi" w:hAnsiTheme="minorHAnsi" w:cstheme="minorHAnsi"/>
          <w:bCs/>
          <w:sz w:val="22"/>
          <w:szCs w:val="22"/>
          <w:lang w:val="ru-RU"/>
        </w:rPr>
        <w:t xml:space="preserve">Глобалните кризни настани (економски, безбедносни и здравствени кризи), како и природните катастрофи (земјотреси, поплави, пожари) можат да имаат негативен ефект врз развојот и реализацијата на активностите кои произлегуваат од целите на оваа стратегија. Тие може да предизвикаат недостиг на финансиски ресурси и/или човечки капацитет, а исто така може да предизвикаат оштетувања на ИКТ инфраструктурата. Сите овие кризни состојби можат да го нарушат непреченото работење и квалитетот на извршување на целите зацртани во оваа Стратегија. За справување со ваквите ризици во Развојот на Владина ИКТ инфраструктура во Столбот 1. Гигабитно поврзување и ИКТ инфраструктура е предвидено Владата да обезбеди безбеден </w:t>
      </w:r>
      <w:r w:rsidR="00226038">
        <w:rPr>
          <w:rFonts w:asciiTheme="minorHAnsi" w:hAnsiTheme="minorHAnsi" w:cstheme="minorHAnsi"/>
          <w:bCs/>
          <w:sz w:val="22"/>
          <w:szCs w:val="22"/>
          <w:lang w:val="ru-RU"/>
        </w:rPr>
        <w:t>п</w:t>
      </w:r>
      <w:r w:rsidRPr="005B556C">
        <w:rPr>
          <w:rFonts w:asciiTheme="minorHAnsi" w:hAnsiTheme="minorHAnsi" w:cstheme="minorHAnsi"/>
          <w:bCs/>
          <w:sz w:val="22"/>
          <w:szCs w:val="22"/>
          <w:lang w:val="ru-RU"/>
        </w:rPr>
        <w:t>одаточен центар на Владата на РСМ</w:t>
      </w:r>
      <w:r w:rsidR="00226038">
        <w:rPr>
          <w:rFonts w:asciiTheme="minorHAnsi" w:hAnsiTheme="minorHAnsi" w:cstheme="minorHAnsi"/>
          <w:bCs/>
          <w:sz w:val="22"/>
          <w:szCs w:val="22"/>
          <w:lang w:val="ru-RU"/>
        </w:rPr>
        <w:t>, негово поврзување со центарот за опоравување од катастрофи во Прилеп,</w:t>
      </w:r>
      <w:r w:rsidR="002B18D6">
        <w:rPr>
          <w:rFonts w:asciiTheme="minorHAnsi" w:hAnsiTheme="minorHAnsi" w:cstheme="minorHAnsi"/>
          <w:bCs/>
          <w:sz w:val="22"/>
          <w:szCs w:val="22"/>
          <w:lang w:val="ru-RU"/>
        </w:rPr>
        <w:t xml:space="preserve">како и спроведување на </w:t>
      </w:r>
      <w:r w:rsidR="002B18D6">
        <w:rPr>
          <w:rFonts w:asciiTheme="minorHAnsi" w:hAnsiTheme="minorHAnsi" w:cstheme="minorHAnsi"/>
          <w:bCs/>
          <w:sz w:val="22"/>
          <w:szCs w:val="22"/>
          <w:lang w:val="en-GB"/>
        </w:rPr>
        <w:t>“Cloud-first</w:t>
      </w:r>
      <w:r w:rsidR="002B18D6">
        <w:rPr>
          <w:rFonts w:asciiTheme="minorHAnsi" w:hAnsiTheme="minorHAnsi" w:cstheme="minorHAnsi"/>
          <w:bCs/>
          <w:sz w:val="22"/>
          <w:szCs w:val="22"/>
          <w:lang w:val="mk-MK"/>
        </w:rPr>
        <w:t>“ политики</w:t>
      </w:r>
      <w:r w:rsidRPr="005B556C">
        <w:rPr>
          <w:rFonts w:asciiTheme="minorHAnsi" w:hAnsiTheme="minorHAnsi" w:cstheme="minorHAnsi"/>
          <w:bCs/>
          <w:sz w:val="22"/>
          <w:szCs w:val="22"/>
          <w:lang w:val="ru-RU"/>
        </w:rPr>
        <w:t>.</w:t>
      </w:r>
    </w:p>
    <w:tbl>
      <w:tblPr>
        <w:tblStyle w:val="TableGrid"/>
        <w:tblW w:w="0" w:type="auto"/>
        <w:tblLook w:val="04A0" w:firstRow="1" w:lastRow="0" w:firstColumn="1" w:lastColumn="0" w:noHBand="0" w:noVBand="1"/>
      </w:tblPr>
      <w:tblGrid>
        <w:gridCol w:w="2920"/>
        <w:gridCol w:w="1343"/>
        <w:gridCol w:w="1311"/>
        <w:gridCol w:w="3442"/>
      </w:tblGrid>
      <w:tr w:rsidR="0021722A" w:rsidRPr="007D615B" w14:paraId="2FC61E23" w14:textId="77777777" w:rsidTr="00FF2D01">
        <w:tc>
          <w:tcPr>
            <w:tcW w:w="2963" w:type="dxa"/>
          </w:tcPr>
          <w:p w14:paraId="62671B4F" w14:textId="77777777" w:rsidR="0021722A" w:rsidRPr="004B62F1" w:rsidRDefault="0021722A" w:rsidP="007B6DD5">
            <w:pPr>
              <w:spacing w:before="240"/>
              <w:ind w:firstLine="720"/>
              <w:jc w:val="both"/>
              <w:rPr>
                <w:rFonts w:asciiTheme="minorHAnsi" w:hAnsiTheme="minorHAnsi" w:cstheme="minorHAnsi"/>
                <w:b/>
                <w:sz w:val="18"/>
                <w:szCs w:val="18"/>
                <w:lang w:val="mk-MK"/>
              </w:rPr>
            </w:pPr>
            <w:r w:rsidRPr="004B62F1">
              <w:rPr>
                <w:rFonts w:asciiTheme="minorHAnsi" w:hAnsiTheme="minorHAnsi" w:cstheme="minorHAnsi"/>
                <w:b/>
                <w:sz w:val="18"/>
                <w:szCs w:val="18"/>
                <w:lang w:val="mk-MK"/>
              </w:rPr>
              <w:t>Ризик</w:t>
            </w:r>
          </w:p>
        </w:tc>
        <w:tc>
          <w:tcPr>
            <w:tcW w:w="1349" w:type="dxa"/>
          </w:tcPr>
          <w:p w14:paraId="288FA036" w14:textId="77777777" w:rsidR="0021722A" w:rsidRPr="004B62F1" w:rsidRDefault="0021722A" w:rsidP="005B556C">
            <w:pPr>
              <w:spacing w:before="240"/>
              <w:ind w:hanging="4"/>
              <w:jc w:val="both"/>
              <w:rPr>
                <w:rFonts w:asciiTheme="minorHAnsi" w:hAnsiTheme="minorHAnsi" w:cstheme="minorHAnsi"/>
                <w:b/>
                <w:sz w:val="18"/>
                <w:szCs w:val="18"/>
                <w:lang w:val="mk-MK"/>
              </w:rPr>
            </w:pPr>
            <w:r w:rsidRPr="004B62F1">
              <w:rPr>
                <w:rFonts w:asciiTheme="minorHAnsi" w:hAnsiTheme="minorHAnsi" w:cstheme="minorHAnsi"/>
                <w:b/>
                <w:sz w:val="18"/>
                <w:szCs w:val="18"/>
                <w:lang w:val="mk-MK"/>
              </w:rPr>
              <w:t>Веројатност</w:t>
            </w:r>
          </w:p>
        </w:tc>
        <w:tc>
          <w:tcPr>
            <w:tcW w:w="1212" w:type="dxa"/>
          </w:tcPr>
          <w:p w14:paraId="2902016C" w14:textId="77777777" w:rsidR="0021722A" w:rsidRPr="004B62F1" w:rsidRDefault="0021722A" w:rsidP="005B556C">
            <w:pPr>
              <w:spacing w:before="240"/>
              <w:jc w:val="both"/>
              <w:rPr>
                <w:rFonts w:asciiTheme="minorHAnsi" w:hAnsiTheme="minorHAnsi" w:cstheme="minorHAnsi"/>
                <w:b/>
                <w:sz w:val="18"/>
                <w:szCs w:val="18"/>
                <w:lang w:val="mk-MK"/>
              </w:rPr>
            </w:pPr>
            <w:r w:rsidRPr="004B62F1">
              <w:rPr>
                <w:rFonts w:asciiTheme="minorHAnsi" w:hAnsiTheme="minorHAnsi" w:cstheme="minorHAnsi"/>
                <w:b/>
                <w:sz w:val="18"/>
                <w:szCs w:val="18"/>
                <w:lang w:val="mk-MK"/>
              </w:rPr>
              <w:t>Потенцијално влијание</w:t>
            </w:r>
          </w:p>
        </w:tc>
        <w:tc>
          <w:tcPr>
            <w:tcW w:w="3492" w:type="dxa"/>
          </w:tcPr>
          <w:p w14:paraId="4CFD62DA" w14:textId="77777777" w:rsidR="0021722A" w:rsidRPr="004B62F1" w:rsidRDefault="0021722A" w:rsidP="005B556C">
            <w:pPr>
              <w:spacing w:before="240"/>
              <w:jc w:val="both"/>
              <w:rPr>
                <w:rFonts w:asciiTheme="minorHAnsi" w:hAnsiTheme="minorHAnsi" w:cstheme="minorHAnsi"/>
                <w:b/>
                <w:sz w:val="18"/>
                <w:szCs w:val="18"/>
              </w:rPr>
            </w:pPr>
            <w:r w:rsidRPr="004B62F1">
              <w:rPr>
                <w:rFonts w:asciiTheme="minorHAnsi" w:hAnsiTheme="minorHAnsi" w:cstheme="minorHAnsi"/>
                <w:b/>
                <w:sz w:val="18"/>
                <w:szCs w:val="18"/>
                <w:lang w:val="mk-MK"/>
              </w:rPr>
              <w:t>Мерка за ублажување</w:t>
            </w:r>
          </w:p>
        </w:tc>
      </w:tr>
      <w:tr w:rsidR="00614548" w:rsidRPr="007D615B" w14:paraId="56175E45" w14:textId="77777777" w:rsidTr="00FF2D01">
        <w:tc>
          <w:tcPr>
            <w:tcW w:w="2963" w:type="dxa"/>
          </w:tcPr>
          <w:p w14:paraId="5E7EEF7E" w14:textId="77777777" w:rsidR="00614548" w:rsidRPr="004B62F1" w:rsidRDefault="00614548" w:rsidP="005B556C">
            <w:pPr>
              <w:spacing w:before="240"/>
              <w:ind w:firstLine="22"/>
              <w:jc w:val="both"/>
              <w:rPr>
                <w:rFonts w:asciiTheme="minorHAnsi" w:hAnsiTheme="minorHAnsi" w:cstheme="minorHAnsi"/>
                <w:b/>
                <w:sz w:val="18"/>
                <w:szCs w:val="18"/>
                <w:lang w:val="en-GB"/>
              </w:rPr>
            </w:pPr>
            <w:r w:rsidRPr="004B62F1">
              <w:rPr>
                <w:rFonts w:asciiTheme="minorHAnsi" w:hAnsiTheme="minorHAnsi" w:cstheme="minorHAnsi"/>
                <w:b/>
                <w:sz w:val="18"/>
                <w:szCs w:val="18"/>
                <w:lang w:val="mk-MK"/>
              </w:rPr>
              <w:t xml:space="preserve">Политички: </w:t>
            </w:r>
          </w:p>
          <w:p w14:paraId="46B69941" w14:textId="77777777" w:rsidR="005B556C" w:rsidRPr="004B62F1" w:rsidRDefault="00FF2D01" w:rsidP="005B556C">
            <w:pPr>
              <w:spacing w:before="240"/>
              <w:ind w:firstLine="22"/>
              <w:jc w:val="both"/>
              <w:rPr>
                <w:rFonts w:asciiTheme="minorHAnsi" w:hAnsiTheme="minorHAnsi" w:cstheme="minorHAnsi"/>
                <w:bCs/>
                <w:sz w:val="18"/>
                <w:szCs w:val="18"/>
                <w:lang w:val="en-GB"/>
              </w:rPr>
            </w:pPr>
            <w:r w:rsidRPr="004B62F1">
              <w:rPr>
                <w:rFonts w:asciiTheme="minorHAnsi" w:hAnsiTheme="minorHAnsi" w:cstheme="minorHAnsi"/>
                <w:bCs/>
                <w:sz w:val="18"/>
                <w:szCs w:val="18"/>
                <w:lang w:val="ru-RU"/>
              </w:rPr>
              <w:t>Отсуство на политичка поддршка за реализација на оваа стратегија во периодот</w:t>
            </w:r>
          </w:p>
        </w:tc>
        <w:tc>
          <w:tcPr>
            <w:tcW w:w="1349" w:type="dxa"/>
          </w:tcPr>
          <w:p w14:paraId="66221C57" w14:textId="77777777" w:rsidR="00614548" w:rsidRPr="004B62F1" w:rsidRDefault="005B556C" w:rsidP="005B556C">
            <w:pPr>
              <w:spacing w:before="240"/>
              <w:ind w:hanging="4"/>
              <w:jc w:val="center"/>
              <w:rPr>
                <w:rFonts w:asciiTheme="minorHAnsi" w:hAnsiTheme="minorHAnsi" w:cstheme="minorHAnsi"/>
                <w:b/>
                <w:sz w:val="18"/>
                <w:szCs w:val="18"/>
                <w:lang w:val="mk-MK"/>
              </w:rPr>
            </w:pPr>
            <w:r w:rsidRPr="004B62F1">
              <w:rPr>
                <w:rFonts w:asciiTheme="minorHAnsi" w:hAnsiTheme="minorHAnsi" w:cstheme="minorHAnsi"/>
                <w:b/>
                <w:sz w:val="18"/>
                <w:szCs w:val="18"/>
                <w:lang w:val="mk-MK"/>
              </w:rPr>
              <w:t>Н</w:t>
            </w:r>
          </w:p>
        </w:tc>
        <w:tc>
          <w:tcPr>
            <w:tcW w:w="1212" w:type="dxa"/>
          </w:tcPr>
          <w:p w14:paraId="45A62B9E" w14:textId="77777777" w:rsidR="00614548" w:rsidRPr="004B62F1" w:rsidRDefault="005B556C" w:rsidP="005B556C">
            <w:pPr>
              <w:spacing w:before="240"/>
              <w:jc w:val="center"/>
              <w:rPr>
                <w:rFonts w:asciiTheme="minorHAnsi" w:hAnsiTheme="minorHAnsi" w:cstheme="minorHAnsi"/>
                <w:b/>
                <w:sz w:val="18"/>
                <w:szCs w:val="18"/>
                <w:lang w:val="mk-MK"/>
              </w:rPr>
            </w:pPr>
            <w:r w:rsidRPr="004B62F1">
              <w:rPr>
                <w:rFonts w:asciiTheme="minorHAnsi" w:hAnsiTheme="minorHAnsi" w:cstheme="minorHAnsi"/>
                <w:b/>
                <w:sz w:val="18"/>
                <w:szCs w:val="18"/>
                <w:lang w:val="mk-MK"/>
              </w:rPr>
              <w:t>В</w:t>
            </w:r>
          </w:p>
        </w:tc>
        <w:tc>
          <w:tcPr>
            <w:tcW w:w="3492" w:type="dxa"/>
          </w:tcPr>
          <w:p w14:paraId="12E42976" w14:textId="77777777" w:rsidR="00614548" w:rsidRPr="004B62F1" w:rsidRDefault="00FF2D01" w:rsidP="005B556C">
            <w:pPr>
              <w:spacing w:before="240"/>
              <w:jc w:val="both"/>
              <w:rPr>
                <w:rFonts w:asciiTheme="minorHAnsi" w:hAnsiTheme="minorHAnsi" w:cstheme="minorHAnsi"/>
                <w:bCs/>
                <w:sz w:val="18"/>
                <w:szCs w:val="18"/>
                <w:lang w:val="mk-MK"/>
              </w:rPr>
            </w:pPr>
            <w:r w:rsidRPr="004B62F1">
              <w:rPr>
                <w:rFonts w:asciiTheme="minorHAnsi" w:hAnsiTheme="minorHAnsi" w:cstheme="minorHAnsi"/>
                <w:bCs/>
                <w:sz w:val="18"/>
                <w:szCs w:val="18"/>
                <w:lang w:val="mk-MK"/>
              </w:rPr>
              <w:t>Се воспоставуваат тела на оперативно, експертско и политичко ниво со цел да се обезбеди целосна политичка посветеност, подобра координација и следење на спроведувањето на ИКТ Стратегијата.</w:t>
            </w:r>
          </w:p>
        </w:tc>
      </w:tr>
      <w:tr w:rsidR="00614548" w:rsidRPr="007D615B" w14:paraId="1599E219" w14:textId="77777777" w:rsidTr="00FF2D01">
        <w:tc>
          <w:tcPr>
            <w:tcW w:w="2963" w:type="dxa"/>
          </w:tcPr>
          <w:p w14:paraId="59886511" w14:textId="77777777" w:rsidR="00614548" w:rsidRPr="004B62F1" w:rsidRDefault="00614548" w:rsidP="005B556C">
            <w:pPr>
              <w:spacing w:before="240"/>
              <w:ind w:firstLine="22"/>
              <w:jc w:val="both"/>
              <w:rPr>
                <w:rFonts w:asciiTheme="minorHAnsi" w:hAnsiTheme="minorHAnsi" w:cstheme="minorHAnsi"/>
                <w:b/>
                <w:sz w:val="18"/>
                <w:szCs w:val="18"/>
                <w:lang w:val="mk-MK"/>
              </w:rPr>
            </w:pPr>
            <w:r w:rsidRPr="004B62F1">
              <w:rPr>
                <w:rFonts w:asciiTheme="minorHAnsi" w:hAnsiTheme="minorHAnsi" w:cstheme="minorHAnsi"/>
                <w:b/>
                <w:sz w:val="18"/>
                <w:szCs w:val="18"/>
                <w:lang w:val="mk-MK"/>
              </w:rPr>
              <w:t xml:space="preserve">Финансиски: </w:t>
            </w:r>
          </w:p>
          <w:p w14:paraId="609A1B82" w14:textId="77777777" w:rsidR="00FF2D01" w:rsidRPr="004B62F1" w:rsidRDefault="00FF2D01" w:rsidP="00FF2D01">
            <w:pPr>
              <w:spacing w:before="240"/>
              <w:jc w:val="both"/>
              <w:rPr>
                <w:rFonts w:asciiTheme="minorHAnsi" w:hAnsiTheme="minorHAnsi" w:cstheme="minorHAnsi"/>
                <w:bCs/>
                <w:sz w:val="18"/>
                <w:szCs w:val="18"/>
                <w:lang w:val="ru-RU"/>
              </w:rPr>
            </w:pPr>
            <w:r w:rsidRPr="004B62F1">
              <w:rPr>
                <w:rFonts w:asciiTheme="minorHAnsi" w:hAnsiTheme="minorHAnsi" w:cstheme="minorHAnsi"/>
                <w:bCs/>
                <w:sz w:val="18"/>
                <w:szCs w:val="18"/>
                <w:lang w:val="ru-RU"/>
              </w:rPr>
              <w:t xml:space="preserve">Недостиг на финансиски ресурси кои се неопходни за реализација на стратешката рамка за континуирана дигитализација. </w:t>
            </w:r>
          </w:p>
          <w:p w14:paraId="131E3E5E" w14:textId="77777777" w:rsidR="00FF2D01" w:rsidRPr="004B62F1" w:rsidRDefault="00FF2D01" w:rsidP="005B556C">
            <w:pPr>
              <w:spacing w:before="240"/>
              <w:ind w:firstLine="22"/>
              <w:jc w:val="both"/>
              <w:rPr>
                <w:rFonts w:asciiTheme="minorHAnsi" w:hAnsiTheme="minorHAnsi" w:cstheme="minorHAnsi"/>
                <w:b/>
                <w:sz w:val="18"/>
                <w:szCs w:val="18"/>
                <w:lang w:val="mk-MK"/>
              </w:rPr>
            </w:pPr>
          </w:p>
        </w:tc>
        <w:tc>
          <w:tcPr>
            <w:tcW w:w="1349" w:type="dxa"/>
          </w:tcPr>
          <w:p w14:paraId="0A4B6475" w14:textId="77777777" w:rsidR="00614548" w:rsidRPr="004B62F1" w:rsidRDefault="00FF2D01" w:rsidP="00FF2D01">
            <w:pPr>
              <w:spacing w:before="240"/>
              <w:ind w:hanging="4"/>
              <w:jc w:val="center"/>
              <w:rPr>
                <w:rFonts w:asciiTheme="minorHAnsi" w:hAnsiTheme="minorHAnsi" w:cstheme="minorHAnsi"/>
                <w:b/>
                <w:sz w:val="18"/>
                <w:szCs w:val="18"/>
                <w:lang w:val="mk-MK"/>
              </w:rPr>
            </w:pPr>
            <w:r w:rsidRPr="004B62F1">
              <w:rPr>
                <w:rFonts w:asciiTheme="minorHAnsi" w:hAnsiTheme="minorHAnsi" w:cstheme="minorHAnsi"/>
                <w:b/>
                <w:sz w:val="18"/>
                <w:szCs w:val="18"/>
                <w:lang w:val="mk-MK"/>
              </w:rPr>
              <w:t>С</w:t>
            </w:r>
          </w:p>
        </w:tc>
        <w:tc>
          <w:tcPr>
            <w:tcW w:w="1212" w:type="dxa"/>
          </w:tcPr>
          <w:p w14:paraId="09599AD9" w14:textId="77777777" w:rsidR="00614548" w:rsidRPr="004B62F1" w:rsidRDefault="00FF2D01" w:rsidP="00FF2D01">
            <w:pPr>
              <w:spacing w:before="240"/>
              <w:jc w:val="center"/>
              <w:rPr>
                <w:rFonts w:asciiTheme="minorHAnsi" w:hAnsiTheme="minorHAnsi" w:cstheme="minorHAnsi"/>
                <w:b/>
                <w:sz w:val="18"/>
                <w:szCs w:val="18"/>
                <w:lang w:val="mk-MK"/>
              </w:rPr>
            </w:pPr>
            <w:r w:rsidRPr="004B62F1">
              <w:rPr>
                <w:rFonts w:asciiTheme="minorHAnsi" w:hAnsiTheme="minorHAnsi" w:cstheme="minorHAnsi"/>
                <w:b/>
                <w:sz w:val="18"/>
                <w:szCs w:val="18"/>
                <w:lang w:val="mk-MK"/>
              </w:rPr>
              <w:t>В</w:t>
            </w:r>
          </w:p>
        </w:tc>
        <w:tc>
          <w:tcPr>
            <w:tcW w:w="3492" w:type="dxa"/>
          </w:tcPr>
          <w:p w14:paraId="4D962F1A" w14:textId="77777777" w:rsidR="00614548" w:rsidRPr="004B62F1" w:rsidRDefault="00FF2D01" w:rsidP="005B556C">
            <w:pPr>
              <w:spacing w:before="240"/>
              <w:jc w:val="both"/>
              <w:rPr>
                <w:rFonts w:asciiTheme="minorHAnsi" w:hAnsiTheme="minorHAnsi" w:cstheme="minorHAnsi"/>
                <w:b/>
                <w:sz w:val="18"/>
                <w:szCs w:val="18"/>
                <w:lang w:val="mk-MK"/>
              </w:rPr>
            </w:pPr>
            <w:r w:rsidRPr="004B62F1">
              <w:rPr>
                <w:rFonts w:asciiTheme="minorHAnsi" w:hAnsiTheme="minorHAnsi" w:cstheme="minorHAnsi"/>
                <w:bCs/>
                <w:sz w:val="18"/>
                <w:szCs w:val="18"/>
                <w:lang w:val="ru-RU"/>
              </w:rPr>
              <w:t xml:space="preserve">Се воспоставува Секторска работна група, која меѓу другото е платформа за донаторска координација. Од некои активности насочени кон оптимизација се очекува да произлезат и значителни намалувања на ресурсите кои моментално се инвестираат во дигиталната трансформација.  </w:t>
            </w:r>
          </w:p>
        </w:tc>
      </w:tr>
      <w:tr w:rsidR="00614548" w:rsidRPr="007D615B" w14:paraId="761863D8" w14:textId="77777777" w:rsidTr="00FF2D01">
        <w:tc>
          <w:tcPr>
            <w:tcW w:w="2963" w:type="dxa"/>
          </w:tcPr>
          <w:p w14:paraId="4B8390E7" w14:textId="77777777" w:rsidR="00614548" w:rsidRPr="004B62F1" w:rsidRDefault="00614548" w:rsidP="005B556C">
            <w:pPr>
              <w:spacing w:before="240"/>
              <w:ind w:firstLine="22"/>
              <w:jc w:val="both"/>
              <w:rPr>
                <w:rFonts w:asciiTheme="minorHAnsi" w:hAnsiTheme="minorHAnsi" w:cstheme="minorHAnsi"/>
                <w:b/>
                <w:sz w:val="18"/>
                <w:szCs w:val="18"/>
                <w:lang w:val="mk-MK"/>
              </w:rPr>
            </w:pPr>
            <w:r w:rsidRPr="004B62F1">
              <w:rPr>
                <w:rFonts w:asciiTheme="minorHAnsi" w:hAnsiTheme="minorHAnsi" w:cstheme="minorHAnsi"/>
                <w:b/>
                <w:sz w:val="18"/>
                <w:szCs w:val="18"/>
                <w:lang w:val="mk-MK"/>
              </w:rPr>
              <w:lastRenderedPageBreak/>
              <w:t>Ч</w:t>
            </w:r>
            <w:r w:rsidR="00FF2D01" w:rsidRPr="004B62F1">
              <w:rPr>
                <w:rFonts w:asciiTheme="minorHAnsi" w:hAnsiTheme="minorHAnsi" w:cstheme="minorHAnsi"/>
                <w:b/>
                <w:sz w:val="18"/>
                <w:szCs w:val="18"/>
                <w:lang w:val="mk-MK"/>
              </w:rPr>
              <w:t>овечки ресурси</w:t>
            </w:r>
            <w:r w:rsidRPr="004B62F1">
              <w:rPr>
                <w:rFonts w:asciiTheme="minorHAnsi" w:hAnsiTheme="minorHAnsi" w:cstheme="minorHAnsi"/>
                <w:b/>
                <w:sz w:val="18"/>
                <w:szCs w:val="18"/>
                <w:lang w:val="mk-MK"/>
              </w:rPr>
              <w:t xml:space="preserve">: </w:t>
            </w:r>
            <w:r w:rsidR="00FF2D01" w:rsidRPr="004B62F1">
              <w:rPr>
                <w:rFonts w:asciiTheme="minorHAnsi" w:hAnsiTheme="minorHAnsi" w:cstheme="minorHAnsi"/>
                <w:bCs/>
                <w:sz w:val="18"/>
                <w:szCs w:val="18"/>
                <w:lang w:val="ru-RU"/>
              </w:rPr>
              <w:t>Недостаток на човечки капитал во ИКТ областа</w:t>
            </w:r>
          </w:p>
        </w:tc>
        <w:tc>
          <w:tcPr>
            <w:tcW w:w="1349" w:type="dxa"/>
          </w:tcPr>
          <w:p w14:paraId="115AD420" w14:textId="77777777" w:rsidR="00614548" w:rsidRPr="004B62F1" w:rsidRDefault="00FF2D01" w:rsidP="00FF2D01">
            <w:pPr>
              <w:spacing w:before="240"/>
              <w:ind w:hanging="4"/>
              <w:jc w:val="center"/>
              <w:rPr>
                <w:rFonts w:asciiTheme="minorHAnsi" w:hAnsiTheme="minorHAnsi" w:cstheme="minorHAnsi"/>
                <w:b/>
                <w:sz w:val="18"/>
                <w:szCs w:val="18"/>
                <w:lang w:val="mk-MK"/>
              </w:rPr>
            </w:pPr>
            <w:r w:rsidRPr="004B62F1">
              <w:rPr>
                <w:rFonts w:asciiTheme="minorHAnsi" w:hAnsiTheme="minorHAnsi" w:cstheme="minorHAnsi"/>
                <w:b/>
                <w:sz w:val="18"/>
                <w:szCs w:val="18"/>
                <w:lang w:val="mk-MK"/>
              </w:rPr>
              <w:t>С</w:t>
            </w:r>
          </w:p>
        </w:tc>
        <w:tc>
          <w:tcPr>
            <w:tcW w:w="1212" w:type="dxa"/>
          </w:tcPr>
          <w:p w14:paraId="648879CF" w14:textId="77777777" w:rsidR="00614548" w:rsidRPr="004B62F1" w:rsidRDefault="00FF2D01" w:rsidP="00FF2D01">
            <w:pPr>
              <w:spacing w:before="240"/>
              <w:jc w:val="center"/>
              <w:rPr>
                <w:rFonts w:asciiTheme="minorHAnsi" w:hAnsiTheme="minorHAnsi" w:cstheme="minorHAnsi"/>
                <w:b/>
                <w:sz w:val="18"/>
                <w:szCs w:val="18"/>
                <w:lang w:val="mk-MK"/>
              </w:rPr>
            </w:pPr>
            <w:r w:rsidRPr="004B62F1">
              <w:rPr>
                <w:rFonts w:asciiTheme="minorHAnsi" w:hAnsiTheme="minorHAnsi" w:cstheme="minorHAnsi"/>
                <w:b/>
                <w:sz w:val="18"/>
                <w:szCs w:val="18"/>
                <w:lang w:val="mk-MK"/>
              </w:rPr>
              <w:t>В</w:t>
            </w:r>
          </w:p>
        </w:tc>
        <w:tc>
          <w:tcPr>
            <w:tcW w:w="3492" w:type="dxa"/>
          </w:tcPr>
          <w:p w14:paraId="62B5DE27" w14:textId="77777777" w:rsidR="00614548" w:rsidRPr="004B62F1" w:rsidRDefault="00FF2D01" w:rsidP="005B556C">
            <w:pPr>
              <w:spacing w:before="240"/>
              <w:jc w:val="both"/>
              <w:rPr>
                <w:rFonts w:asciiTheme="minorHAnsi" w:hAnsiTheme="minorHAnsi" w:cstheme="minorHAnsi"/>
                <w:bCs/>
                <w:sz w:val="18"/>
                <w:szCs w:val="18"/>
                <w:lang w:val="mk-MK"/>
              </w:rPr>
            </w:pPr>
            <w:r w:rsidRPr="004B62F1">
              <w:rPr>
                <w:rFonts w:asciiTheme="minorHAnsi" w:hAnsiTheme="minorHAnsi" w:cstheme="minorHAnsi"/>
                <w:bCs/>
                <w:sz w:val="18"/>
                <w:szCs w:val="18"/>
                <w:lang w:val="mk-MK"/>
              </w:rPr>
              <w:t xml:space="preserve">Се анализираат можности за законски измени со кои ќе се обезбеди повисока ретенција на ИКТ кадарот во јавниот сектор, особено во органите на државната управа. Дополнително, се предвидуваат значајни мерки во насока на зајакнување на дигиталните вештини на административните службеници. </w:t>
            </w:r>
          </w:p>
        </w:tc>
      </w:tr>
      <w:tr w:rsidR="0021722A" w:rsidRPr="007D615B" w14:paraId="438DD8D8" w14:textId="77777777" w:rsidTr="00FF2D01">
        <w:tc>
          <w:tcPr>
            <w:tcW w:w="2963" w:type="dxa"/>
          </w:tcPr>
          <w:p w14:paraId="20BB41F8" w14:textId="77777777" w:rsidR="0021722A" w:rsidRPr="004B62F1" w:rsidRDefault="00614548" w:rsidP="005B556C">
            <w:pPr>
              <w:spacing w:before="240"/>
              <w:ind w:firstLine="22"/>
              <w:jc w:val="both"/>
              <w:rPr>
                <w:rFonts w:asciiTheme="minorHAnsi" w:hAnsiTheme="minorHAnsi" w:cstheme="minorHAnsi"/>
                <w:b/>
                <w:sz w:val="18"/>
                <w:szCs w:val="18"/>
                <w:lang w:val="mk-MK"/>
              </w:rPr>
            </w:pPr>
            <w:r w:rsidRPr="004B62F1">
              <w:rPr>
                <w:rFonts w:asciiTheme="minorHAnsi" w:hAnsiTheme="minorHAnsi" w:cstheme="minorHAnsi"/>
                <w:b/>
                <w:sz w:val="18"/>
                <w:szCs w:val="18"/>
                <w:lang w:val="mk-MK"/>
              </w:rPr>
              <w:t xml:space="preserve">Глобални: </w:t>
            </w:r>
          </w:p>
          <w:p w14:paraId="4ADE7B2B" w14:textId="77777777" w:rsidR="00FF2D01" w:rsidRPr="004B62F1" w:rsidRDefault="00FF2D01" w:rsidP="00FF2D01">
            <w:pPr>
              <w:spacing w:before="240"/>
              <w:jc w:val="both"/>
              <w:rPr>
                <w:rFonts w:asciiTheme="minorHAnsi" w:hAnsiTheme="minorHAnsi" w:cstheme="minorHAnsi"/>
                <w:b/>
                <w:sz w:val="18"/>
                <w:szCs w:val="18"/>
                <w:lang w:val="mk-MK"/>
              </w:rPr>
            </w:pPr>
            <w:r w:rsidRPr="004B62F1">
              <w:rPr>
                <w:rFonts w:asciiTheme="minorHAnsi" w:hAnsiTheme="minorHAnsi" w:cstheme="minorHAnsi"/>
                <w:bCs/>
                <w:sz w:val="18"/>
                <w:szCs w:val="18"/>
                <w:lang w:val="ru-RU"/>
              </w:rPr>
              <w:t>Глобални кризни настани и природните катастрофи</w:t>
            </w:r>
          </w:p>
        </w:tc>
        <w:tc>
          <w:tcPr>
            <w:tcW w:w="1349" w:type="dxa"/>
          </w:tcPr>
          <w:p w14:paraId="542803AD" w14:textId="77777777" w:rsidR="0021722A" w:rsidRPr="004B62F1" w:rsidRDefault="00FF2D01" w:rsidP="00FF2D01">
            <w:pPr>
              <w:spacing w:before="240"/>
              <w:ind w:hanging="4"/>
              <w:jc w:val="center"/>
              <w:rPr>
                <w:rFonts w:asciiTheme="minorHAnsi" w:hAnsiTheme="minorHAnsi" w:cstheme="minorHAnsi"/>
                <w:b/>
                <w:sz w:val="18"/>
                <w:szCs w:val="18"/>
                <w:lang w:val="mk-MK"/>
              </w:rPr>
            </w:pPr>
            <w:r w:rsidRPr="004B62F1">
              <w:rPr>
                <w:rFonts w:asciiTheme="minorHAnsi" w:hAnsiTheme="minorHAnsi" w:cstheme="minorHAnsi"/>
                <w:b/>
                <w:sz w:val="18"/>
                <w:szCs w:val="18"/>
                <w:lang w:val="mk-MK"/>
              </w:rPr>
              <w:t>Н</w:t>
            </w:r>
          </w:p>
        </w:tc>
        <w:tc>
          <w:tcPr>
            <w:tcW w:w="1212" w:type="dxa"/>
          </w:tcPr>
          <w:p w14:paraId="1E21E2A2" w14:textId="77777777" w:rsidR="0021722A" w:rsidRPr="004B62F1" w:rsidRDefault="00FF2D01" w:rsidP="00FF2D01">
            <w:pPr>
              <w:spacing w:before="240"/>
              <w:jc w:val="center"/>
              <w:rPr>
                <w:rFonts w:asciiTheme="minorHAnsi" w:hAnsiTheme="minorHAnsi" w:cstheme="minorHAnsi"/>
                <w:b/>
                <w:sz w:val="18"/>
                <w:szCs w:val="18"/>
                <w:lang w:val="mk-MK"/>
              </w:rPr>
            </w:pPr>
            <w:r w:rsidRPr="004B62F1">
              <w:rPr>
                <w:rFonts w:asciiTheme="minorHAnsi" w:hAnsiTheme="minorHAnsi" w:cstheme="minorHAnsi"/>
                <w:b/>
                <w:sz w:val="18"/>
                <w:szCs w:val="18"/>
                <w:lang w:val="mk-MK"/>
              </w:rPr>
              <w:t>В</w:t>
            </w:r>
          </w:p>
        </w:tc>
        <w:tc>
          <w:tcPr>
            <w:tcW w:w="3492" w:type="dxa"/>
          </w:tcPr>
          <w:p w14:paraId="15003214" w14:textId="77777777" w:rsidR="0021722A" w:rsidRPr="004B62F1" w:rsidRDefault="00FF2D01" w:rsidP="005B556C">
            <w:pPr>
              <w:spacing w:before="240"/>
              <w:jc w:val="both"/>
              <w:rPr>
                <w:rFonts w:asciiTheme="minorHAnsi" w:hAnsiTheme="minorHAnsi" w:cstheme="minorHAnsi"/>
                <w:bCs/>
                <w:sz w:val="18"/>
                <w:szCs w:val="18"/>
                <w:lang w:val="ru-RU"/>
              </w:rPr>
            </w:pPr>
            <w:r w:rsidRPr="004B62F1">
              <w:rPr>
                <w:rFonts w:asciiTheme="minorHAnsi" w:hAnsiTheme="minorHAnsi" w:cstheme="minorHAnsi"/>
                <w:bCs/>
                <w:sz w:val="18"/>
                <w:szCs w:val="18"/>
                <w:lang w:val="ru-RU"/>
              </w:rPr>
              <w:t xml:space="preserve">Владата предвидува изградба на безбеден податочен центар на Владата на РСМ, негово поврзување со центарот за опоравување од катастрофи во Прилеп, како и спроведување на </w:t>
            </w:r>
            <w:r w:rsidRPr="004B62F1">
              <w:rPr>
                <w:rFonts w:asciiTheme="minorHAnsi" w:hAnsiTheme="minorHAnsi" w:cstheme="minorHAnsi"/>
                <w:bCs/>
                <w:sz w:val="18"/>
                <w:szCs w:val="18"/>
                <w:lang w:val="en-GB"/>
              </w:rPr>
              <w:t>“Cloud-first</w:t>
            </w:r>
            <w:r w:rsidRPr="004B62F1">
              <w:rPr>
                <w:rFonts w:asciiTheme="minorHAnsi" w:hAnsiTheme="minorHAnsi" w:cstheme="minorHAnsi"/>
                <w:bCs/>
                <w:sz w:val="18"/>
                <w:szCs w:val="18"/>
                <w:lang w:val="mk-MK"/>
              </w:rPr>
              <w:t>“ политики</w:t>
            </w:r>
            <w:r w:rsidRPr="004B62F1">
              <w:rPr>
                <w:rFonts w:asciiTheme="minorHAnsi" w:hAnsiTheme="minorHAnsi" w:cstheme="minorHAnsi"/>
                <w:bCs/>
                <w:sz w:val="18"/>
                <w:szCs w:val="18"/>
                <w:lang w:val="ru-RU"/>
              </w:rPr>
              <w:t>.</w:t>
            </w:r>
          </w:p>
        </w:tc>
      </w:tr>
    </w:tbl>
    <w:p w14:paraId="33C4BD6C" w14:textId="77777777" w:rsidR="0021722A" w:rsidRPr="007D615B" w:rsidRDefault="0021722A" w:rsidP="007B6DD5">
      <w:pPr>
        <w:spacing w:before="240"/>
        <w:ind w:firstLine="720"/>
        <w:jc w:val="both"/>
        <w:rPr>
          <w:rFonts w:asciiTheme="minorHAnsi" w:hAnsiTheme="minorHAnsi" w:cstheme="minorHAnsi"/>
          <w:bCs/>
          <w:sz w:val="22"/>
          <w:szCs w:val="22"/>
          <w:lang w:val="mk-MK"/>
        </w:rPr>
      </w:pPr>
      <w:r w:rsidRPr="007D615B">
        <w:rPr>
          <w:rFonts w:asciiTheme="minorHAnsi" w:hAnsiTheme="minorHAnsi" w:cstheme="minorHAnsi"/>
          <w:bCs/>
          <w:sz w:val="22"/>
          <w:szCs w:val="22"/>
          <w:lang w:val="mk-MK"/>
        </w:rPr>
        <w:t>В=Висок</w:t>
      </w:r>
      <w:r w:rsidR="00614548" w:rsidRPr="007D615B">
        <w:rPr>
          <w:rFonts w:asciiTheme="minorHAnsi" w:hAnsiTheme="minorHAnsi" w:cstheme="minorHAnsi"/>
          <w:bCs/>
          <w:sz w:val="22"/>
          <w:szCs w:val="22"/>
          <w:lang w:val="mk-MK"/>
        </w:rPr>
        <w:t xml:space="preserve">, </w:t>
      </w:r>
      <w:r w:rsidRPr="007D615B">
        <w:rPr>
          <w:rFonts w:asciiTheme="minorHAnsi" w:hAnsiTheme="minorHAnsi" w:cstheme="minorHAnsi"/>
          <w:bCs/>
          <w:sz w:val="22"/>
          <w:szCs w:val="22"/>
          <w:lang w:val="mk-MK"/>
        </w:rPr>
        <w:t>С=среден</w:t>
      </w:r>
      <w:r w:rsidR="00614548" w:rsidRPr="007D615B">
        <w:rPr>
          <w:rFonts w:asciiTheme="minorHAnsi" w:hAnsiTheme="minorHAnsi" w:cstheme="minorHAnsi"/>
          <w:bCs/>
          <w:sz w:val="22"/>
          <w:szCs w:val="22"/>
          <w:lang w:val="mk-MK"/>
        </w:rPr>
        <w:t xml:space="preserve">, </w:t>
      </w:r>
      <w:r w:rsidRPr="007D615B">
        <w:rPr>
          <w:rFonts w:asciiTheme="minorHAnsi" w:hAnsiTheme="minorHAnsi" w:cstheme="minorHAnsi"/>
          <w:bCs/>
          <w:sz w:val="22"/>
          <w:szCs w:val="22"/>
          <w:lang w:val="mk-MK"/>
        </w:rPr>
        <w:t>Н=Низок</w:t>
      </w:r>
    </w:p>
    <w:p w14:paraId="1DA3A1BE" w14:textId="77777777" w:rsidR="002C1A96" w:rsidRDefault="002C1A96" w:rsidP="007B6DD5">
      <w:pPr>
        <w:spacing w:before="240"/>
        <w:ind w:firstLine="720"/>
        <w:jc w:val="both"/>
        <w:rPr>
          <w:rFonts w:asciiTheme="minorHAnsi" w:hAnsiTheme="minorHAnsi" w:cstheme="minorHAnsi"/>
          <w:sz w:val="22"/>
          <w:szCs w:val="22"/>
          <w:lang w:val="mk-MK"/>
        </w:rPr>
      </w:pPr>
    </w:p>
    <w:p w14:paraId="2980B0C5" w14:textId="77777777" w:rsidR="00395F32" w:rsidRDefault="00395F32" w:rsidP="007B6DD5">
      <w:pPr>
        <w:spacing w:before="240"/>
        <w:ind w:firstLine="720"/>
        <w:jc w:val="both"/>
        <w:rPr>
          <w:rFonts w:asciiTheme="minorHAnsi" w:hAnsiTheme="minorHAnsi" w:cstheme="minorHAnsi"/>
          <w:sz w:val="22"/>
          <w:szCs w:val="22"/>
          <w:lang w:val="mk-MK"/>
        </w:rPr>
      </w:pPr>
    </w:p>
    <w:p w14:paraId="490A38A1" w14:textId="77777777" w:rsidR="00395F32" w:rsidRPr="00867EA3" w:rsidRDefault="00395F32" w:rsidP="00395F32">
      <w:pPr>
        <w:pStyle w:val="Heading1"/>
        <w:rPr>
          <w:rFonts w:ascii="Arial" w:hAnsi="Arial" w:cs="Arial"/>
          <w:lang w:val="mk-MK"/>
        </w:rPr>
      </w:pPr>
    </w:p>
    <w:p w14:paraId="282B41C5" w14:textId="77777777" w:rsidR="00395F32" w:rsidRPr="00867EA3" w:rsidRDefault="00395F32" w:rsidP="00395F32">
      <w:pPr>
        <w:jc w:val="both"/>
        <w:rPr>
          <w:rFonts w:ascii="Arial" w:hAnsi="Arial" w:cs="Arial"/>
          <w:sz w:val="22"/>
          <w:szCs w:val="22"/>
          <w:lang w:val="mk-MK"/>
        </w:rPr>
      </w:pPr>
    </w:p>
    <w:p w14:paraId="1E86EEC5" w14:textId="77777777" w:rsidR="00395F32" w:rsidRPr="00867EA3" w:rsidRDefault="00395F32" w:rsidP="00395F32">
      <w:pPr>
        <w:rPr>
          <w:rFonts w:ascii="Arial" w:hAnsi="Arial" w:cs="Arial"/>
          <w:sz w:val="22"/>
          <w:szCs w:val="22"/>
          <w:lang w:val="mk-MK"/>
        </w:rPr>
      </w:pPr>
    </w:p>
    <w:p w14:paraId="3982CAFE" w14:textId="77777777" w:rsidR="00395F32" w:rsidRPr="007D615B" w:rsidRDefault="00395F32" w:rsidP="00395F32">
      <w:pPr>
        <w:spacing w:before="240"/>
        <w:ind w:firstLine="720"/>
        <w:jc w:val="both"/>
        <w:rPr>
          <w:rFonts w:asciiTheme="minorHAnsi" w:hAnsiTheme="minorHAnsi" w:cstheme="minorHAnsi"/>
          <w:sz w:val="22"/>
          <w:szCs w:val="22"/>
          <w:lang w:val="mk-MK"/>
        </w:rPr>
        <w:sectPr w:rsidR="00395F32" w:rsidRPr="007D615B" w:rsidSect="002D1A63">
          <w:type w:val="continuous"/>
          <w:pgSz w:w="11906" w:h="16838"/>
          <w:pgMar w:top="1440" w:right="1440" w:bottom="1440" w:left="1440" w:header="0" w:footer="0" w:gutter="0"/>
          <w:cols w:space="708"/>
          <w:docGrid w:linePitch="360"/>
        </w:sectPr>
      </w:pPr>
    </w:p>
    <w:p w14:paraId="69B23A6D" w14:textId="77777777" w:rsidR="007A710B" w:rsidRPr="007D615B" w:rsidRDefault="007A710B" w:rsidP="007B6DD5">
      <w:pPr>
        <w:spacing w:before="240"/>
        <w:ind w:firstLine="720"/>
        <w:jc w:val="both"/>
        <w:rPr>
          <w:rFonts w:asciiTheme="minorHAnsi" w:hAnsiTheme="minorHAnsi" w:cstheme="minorHAnsi"/>
          <w:sz w:val="22"/>
          <w:szCs w:val="22"/>
          <w:lang w:val="mk-MK"/>
        </w:rPr>
      </w:pPr>
    </w:p>
    <w:p w14:paraId="757864BA" w14:textId="77777777" w:rsidR="009F346C" w:rsidRPr="007B6DD5" w:rsidRDefault="00FA10AE" w:rsidP="007B6DD5">
      <w:pPr>
        <w:pStyle w:val="Heading1"/>
        <w:ind w:firstLine="720"/>
        <w:rPr>
          <w:rFonts w:asciiTheme="minorHAnsi" w:hAnsiTheme="minorHAnsi" w:cstheme="minorHAnsi"/>
          <w:b/>
          <w:i/>
          <w:color w:val="4F81BD"/>
          <w:sz w:val="22"/>
          <w:szCs w:val="22"/>
          <w:lang w:val="mk-MK"/>
        </w:rPr>
      </w:pPr>
      <w:bookmarkStart w:id="35" w:name="_Toc181283972"/>
      <w:bookmarkStart w:id="36" w:name="_Toc198222003"/>
      <w:r w:rsidRPr="007B6DD5">
        <w:rPr>
          <w:rFonts w:asciiTheme="minorHAnsi" w:hAnsiTheme="minorHAnsi" w:cstheme="minorHAnsi"/>
          <w:color w:val="4F81BD"/>
          <w:sz w:val="22"/>
          <w:szCs w:val="22"/>
          <w:lang w:val="mk-MK"/>
        </w:rPr>
        <w:t>6.</w:t>
      </w:r>
      <w:r w:rsidR="00A77EC9" w:rsidRPr="007B6DD5">
        <w:rPr>
          <w:rFonts w:asciiTheme="minorHAnsi" w:hAnsiTheme="minorHAnsi" w:cstheme="minorHAnsi"/>
          <w:color w:val="4F81BD"/>
          <w:sz w:val="22"/>
          <w:szCs w:val="22"/>
          <w:lang w:val="mk-MK"/>
        </w:rPr>
        <w:tab/>
      </w:r>
      <w:r w:rsidR="00B1360F" w:rsidRPr="007B6DD5">
        <w:rPr>
          <w:rFonts w:asciiTheme="minorHAnsi" w:hAnsiTheme="minorHAnsi" w:cstheme="minorHAnsi"/>
          <w:color w:val="4F81BD"/>
          <w:sz w:val="22"/>
          <w:szCs w:val="22"/>
          <w:lang w:val="mk-MK"/>
        </w:rPr>
        <w:t>Акциски план</w:t>
      </w:r>
      <w:bookmarkEnd w:id="35"/>
      <w:bookmarkEnd w:id="36"/>
    </w:p>
    <w:p w14:paraId="26BD1A73" w14:textId="77777777" w:rsidR="002C1A96" w:rsidRPr="007D615B" w:rsidRDefault="002C1A96" w:rsidP="007B6DD5">
      <w:pPr>
        <w:spacing w:before="240"/>
        <w:jc w:val="both"/>
        <w:rPr>
          <w:rFonts w:asciiTheme="minorHAnsi" w:hAnsiTheme="minorHAnsi" w:cstheme="minorHAnsi"/>
          <w:sz w:val="22"/>
          <w:szCs w:val="22"/>
          <w:lang w:val="mk-MK"/>
        </w:rPr>
      </w:pPr>
    </w:p>
    <w:p w14:paraId="3FAC7064" w14:textId="77777777" w:rsidR="00B90361" w:rsidRPr="00504E62" w:rsidRDefault="00B65D17" w:rsidP="007B6DD5">
      <w:pPr>
        <w:spacing w:before="240"/>
        <w:ind w:firstLine="720"/>
        <w:jc w:val="both"/>
        <w:rPr>
          <w:rFonts w:asciiTheme="minorHAnsi" w:hAnsiTheme="minorHAnsi" w:cstheme="minorHAnsi"/>
          <w:sz w:val="22"/>
          <w:szCs w:val="22"/>
          <w:lang w:val="ru-RU"/>
        </w:rPr>
      </w:pPr>
      <w:r w:rsidRPr="007D615B">
        <w:rPr>
          <w:rFonts w:asciiTheme="minorHAnsi" w:hAnsiTheme="minorHAnsi" w:cstheme="minorHAnsi"/>
          <w:sz w:val="22"/>
          <w:szCs w:val="22"/>
          <w:lang w:val="mk-MK"/>
        </w:rPr>
        <w:t xml:space="preserve">Стратегијата ќе биде имплементирана во текот на </w:t>
      </w:r>
      <w:r w:rsidR="002C1A96" w:rsidRPr="007D615B">
        <w:rPr>
          <w:rFonts w:asciiTheme="minorHAnsi" w:hAnsiTheme="minorHAnsi" w:cstheme="minorHAnsi"/>
          <w:sz w:val="22"/>
          <w:szCs w:val="22"/>
          <w:lang w:val="mk-MK"/>
        </w:rPr>
        <w:t>шест</w:t>
      </w:r>
      <w:r w:rsidRPr="007D615B">
        <w:rPr>
          <w:rFonts w:asciiTheme="minorHAnsi" w:hAnsiTheme="minorHAnsi" w:cstheme="minorHAnsi"/>
          <w:sz w:val="22"/>
          <w:szCs w:val="22"/>
          <w:lang w:val="mk-MK"/>
        </w:rPr>
        <w:t xml:space="preserve"> години, 202</w:t>
      </w:r>
      <w:r w:rsidR="002C1A96" w:rsidRPr="007D615B">
        <w:rPr>
          <w:rFonts w:asciiTheme="minorHAnsi" w:hAnsiTheme="minorHAnsi" w:cstheme="minorHAnsi"/>
          <w:sz w:val="22"/>
          <w:szCs w:val="22"/>
          <w:lang w:val="mk-MK"/>
        </w:rPr>
        <w:t>5</w:t>
      </w:r>
      <w:r w:rsidRPr="007D615B">
        <w:rPr>
          <w:rFonts w:asciiTheme="minorHAnsi" w:hAnsiTheme="minorHAnsi" w:cstheme="minorHAnsi"/>
          <w:sz w:val="22"/>
          <w:szCs w:val="22"/>
          <w:lang w:val="mk-MK"/>
        </w:rPr>
        <w:t xml:space="preserve"> до </w:t>
      </w:r>
      <w:r w:rsidR="00D82779" w:rsidRPr="007D615B">
        <w:rPr>
          <w:rFonts w:asciiTheme="minorHAnsi" w:hAnsiTheme="minorHAnsi" w:cstheme="minorHAnsi"/>
          <w:sz w:val="22"/>
          <w:szCs w:val="22"/>
          <w:lang w:val="mk-MK"/>
        </w:rPr>
        <w:t>2030</w:t>
      </w:r>
      <w:r w:rsidRPr="007D615B">
        <w:rPr>
          <w:rFonts w:asciiTheme="minorHAnsi" w:hAnsiTheme="minorHAnsi" w:cstheme="minorHAnsi"/>
          <w:sz w:val="22"/>
          <w:szCs w:val="22"/>
          <w:lang w:val="mk-MK"/>
        </w:rPr>
        <w:t xml:space="preserve">, </w:t>
      </w:r>
      <w:r w:rsidR="00B90361" w:rsidRPr="007D615B">
        <w:rPr>
          <w:rFonts w:asciiTheme="minorHAnsi" w:hAnsiTheme="minorHAnsi" w:cstheme="minorHAnsi"/>
          <w:sz w:val="22"/>
          <w:szCs w:val="22"/>
          <w:lang w:val="mk-MK"/>
        </w:rPr>
        <w:t>и тоа преку спроведување на акцискиот план 202</w:t>
      </w:r>
      <w:r w:rsidR="002C1A96" w:rsidRPr="007D615B">
        <w:rPr>
          <w:rFonts w:asciiTheme="minorHAnsi" w:hAnsiTheme="minorHAnsi" w:cstheme="minorHAnsi"/>
          <w:sz w:val="22"/>
          <w:szCs w:val="22"/>
          <w:lang w:val="mk-MK"/>
        </w:rPr>
        <w:t>5</w:t>
      </w:r>
      <w:r w:rsidR="00B90361" w:rsidRPr="007D615B">
        <w:rPr>
          <w:rFonts w:asciiTheme="minorHAnsi" w:hAnsiTheme="minorHAnsi" w:cstheme="minorHAnsi"/>
          <w:sz w:val="22"/>
          <w:szCs w:val="22"/>
          <w:lang w:val="mk-MK"/>
        </w:rPr>
        <w:t xml:space="preserve"> – 2027 година и вториот акциски план кој ќе го опфаќа периодот од 2028 до 2030 година.</w:t>
      </w:r>
    </w:p>
    <w:p w14:paraId="55607229" w14:textId="77777777" w:rsidR="00D7298A" w:rsidRPr="00BD4933" w:rsidRDefault="00D7298A" w:rsidP="0059756F">
      <w:pPr>
        <w:spacing w:before="240"/>
        <w:jc w:val="both"/>
        <w:rPr>
          <w:sz w:val="18"/>
          <w:szCs w:val="18"/>
          <w:lang w:val="ru-RU"/>
        </w:rPr>
      </w:pPr>
    </w:p>
    <w:tbl>
      <w:tblPr>
        <w:tblW w:w="5566" w:type="pct"/>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6A0" w:firstRow="1" w:lastRow="0" w:firstColumn="1" w:lastColumn="0" w:noHBand="1" w:noVBand="1"/>
      </w:tblPr>
      <w:tblGrid>
        <w:gridCol w:w="1777"/>
        <w:gridCol w:w="3842"/>
        <w:gridCol w:w="1835"/>
        <w:gridCol w:w="1220"/>
        <w:gridCol w:w="1366"/>
        <w:gridCol w:w="1450"/>
        <w:gridCol w:w="2040"/>
        <w:gridCol w:w="1997"/>
      </w:tblGrid>
      <w:tr w:rsidR="00CE344D" w:rsidRPr="003170D3" w14:paraId="31D26FF4" w14:textId="77777777" w:rsidTr="004F0E04">
        <w:trPr>
          <w:trHeight w:val="1358"/>
          <w:tblHeader/>
        </w:trPr>
        <w:tc>
          <w:tcPr>
            <w:tcW w:w="572"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39B381AD" w14:textId="77777777" w:rsidR="00CE344D" w:rsidRPr="00BD4933" w:rsidRDefault="00CE344D" w:rsidP="004F0E04">
            <w:pPr>
              <w:spacing w:before="240" w:after="160"/>
              <w:jc w:val="center"/>
              <w:rPr>
                <w:rFonts w:eastAsiaTheme="minorHAnsi"/>
                <w:b/>
                <w:sz w:val="18"/>
                <w:szCs w:val="18"/>
                <w:lang w:val="en-GB" w:eastAsia="en-US"/>
              </w:rPr>
            </w:pPr>
            <w:proofErr w:type="spellStart"/>
            <w:r w:rsidRPr="00BD4933">
              <w:rPr>
                <w:rFonts w:eastAsiaTheme="minorHAnsi"/>
                <w:b/>
                <w:sz w:val="18"/>
                <w:szCs w:val="18"/>
                <w:lang w:val="en-GB" w:eastAsia="en-US"/>
              </w:rPr>
              <w:t>Мерки</w:t>
            </w:r>
            <w:proofErr w:type="spellEnd"/>
          </w:p>
        </w:tc>
        <w:tc>
          <w:tcPr>
            <w:tcW w:w="1237"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36829F0B" w14:textId="77777777" w:rsidR="00CE344D" w:rsidRPr="00BD4933" w:rsidRDefault="00CE344D" w:rsidP="004F0E04">
            <w:pPr>
              <w:spacing w:before="240"/>
              <w:contextualSpacing/>
              <w:jc w:val="center"/>
              <w:rPr>
                <w:rFonts w:eastAsiaTheme="minorHAnsi"/>
                <w:sz w:val="18"/>
                <w:szCs w:val="18"/>
                <w:lang w:eastAsia="en-US"/>
              </w:rPr>
            </w:pPr>
            <w:proofErr w:type="spellStart"/>
            <w:r w:rsidRPr="00BD4933">
              <w:rPr>
                <w:rFonts w:eastAsiaTheme="minorHAnsi"/>
                <w:b/>
                <w:sz w:val="18"/>
                <w:szCs w:val="18"/>
                <w:lang w:eastAsia="en-US"/>
              </w:rPr>
              <w:t>Активности</w:t>
            </w:r>
            <w:proofErr w:type="spellEnd"/>
          </w:p>
        </w:tc>
        <w:tc>
          <w:tcPr>
            <w:tcW w:w="591"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4C1C30A1" w14:textId="6A817F09" w:rsidR="00CE344D" w:rsidRPr="00BD4933" w:rsidRDefault="00CE344D" w:rsidP="004F0E04">
            <w:pPr>
              <w:spacing w:after="160" w:line="259" w:lineRule="auto"/>
              <w:jc w:val="center"/>
              <w:rPr>
                <w:rFonts w:eastAsiaTheme="minorHAnsi"/>
                <w:b/>
                <w:sz w:val="18"/>
                <w:szCs w:val="18"/>
                <w:lang w:val="en-GB" w:eastAsia="en-US"/>
              </w:rPr>
            </w:pPr>
            <w:proofErr w:type="spellStart"/>
            <w:r w:rsidRPr="00BD4933">
              <w:rPr>
                <w:rFonts w:eastAsiaTheme="minorHAnsi"/>
                <w:b/>
                <w:sz w:val="18"/>
                <w:szCs w:val="18"/>
                <w:lang w:val="en-GB" w:eastAsia="en-US"/>
              </w:rPr>
              <w:t>Водечки</w:t>
            </w:r>
            <w:proofErr w:type="spellEnd"/>
            <w:r w:rsidR="007A5812">
              <w:rPr>
                <w:rFonts w:eastAsiaTheme="minorHAnsi"/>
                <w:b/>
                <w:sz w:val="18"/>
                <w:szCs w:val="18"/>
                <w:lang w:val="en-GB" w:eastAsia="en-US"/>
              </w:rPr>
              <w:t xml:space="preserve"> </w:t>
            </w:r>
            <w:proofErr w:type="spellStart"/>
            <w:r w:rsidRPr="00BD4933">
              <w:rPr>
                <w:rFonts w:eastAsiaTheme="minorHAnsi"/>
                <w:b/>
                <w:sz w:val="18"/>
                <w:szCs w:val="18"/>
                <w:lang w:val="en-GB" w:eastAsia="en-US"/>
              </w:rPr>
              <w:t>орган</w:t>
            </w:r>
            <w:proofErr w:type="spellEnd"/>
          </w:p>
          <w:p w14:paraId="70825CD6" w14:textId="04F359C9" w:rsidR="00CE344D" w:rsidRPr="00BD4933" w:rsidRDefault="00CE344D" w:rsidP="004F0E04">
            <w:pPr>
              <w:spacing w:before="240"/>
              <w:contextualSpacing/>
              <w:jc w:val="center"/>
              <w:rPr>
                <w:rFonts w:eastAsiaTheme="minorHAnsi"/>
                <w:sz w:val="18"/>
                <w:szCs w:val="18"/>
                <w:lang w:eastAsia="en-US"/>
              </w:rPr>
            </w:pPr>
            <w:proofErr w:type="spellStart"/>
            <w:r w:rsidRPr="00BD4933">
              <w:rPr>
                <w:rFonts w:eastAsiaTheme="minorHAnsi"/>
                <w:b/>
                <w:sz w:val="18"/>
                <w:szCs w:val="18"/>
                <w:lang w:eastAsia="en-US"/>
              </w:rPr>
              <w:t>Други</w:t>
            </w:r>
            <w:proofErr w:type="spellEnd"/>
            <w:r w:rsidR="007A5812">
              <w:rPr>
                <w:rFonts w:eastAsiaTheme="minorHAnsi"/>
                <w:b/>
                <w:sz w:val="18"/>
                <w:szCs w:val="18"/>
                <w:lang w:eastAsia="en-US"/>
              </w:rPr>
              <w:t xml:space="preserve"> </w:t>
            </w:r>
            <w:proofErr w:type="spellStart"/>
            <w:r w:rsidRPr="00BD4933">
              <w:rPr>
                <w:rFonts w:eastAsiaTheme="minorHAnsi"/>
                <w:b/>
                <w:sz w:val="18"/>
                <w:szCs w:val="18"/>
                <w:lang w:eastAsia="en-US"/>
              </w:rPr>
              <w:t>органи</w:t>
            </w:r>
            <w:proofErr w:type="spellEnd"/>
          </w:p>
        </w:tc>
        <w:tc>
          <w:tcPr>
            <w:tcW w:w="393"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54308177" w14:textId="06C81B83" w:rsidR="00CE344D" w:rsidRPr="00BD4933" w:rsidRDefault="00CE344D" w:rsidP="004F0E04">
            <w:pPr>
              <w:spacing w:after="160" w:line="259" w:lineRule="auto"/>
              <w:jc w:val="center"/>
              <w:rPr>
                <w:rFonts w:eastAsiaTheme="minorHAnsi"/>
                <w:b/>
                <w:sz w:val="18"/>
                <w:szCs w:val="18"/>
                <w:lang w:val="en-GB" w:eastAsia="en-US"/>
              </w:rPr>
            </w:pPr>
            <w:proofErr w:type="spellStart"/>
            <w:r w:rsidRPr="00BD4933">
              <w:rPr>
                <w:rFonts w:eastAsiaTheme="minorHAnsi"/>
                <w:b/>
                <w:sz w:val="18"/>
                <w:szCs w:val="18"/>
                <w:lang w:val="en-GB" w:eastAsia="en-US"/>
              </w:rPr>
              <w:t>Почетен</w:t>
            </w:r>
            <w:proofErr w:type="spellEnd"/>
            <w:r w:rsidR="007A5812">
              <w:rPr>
                <w:rFonts w:eastAsiaTheme="minorHAnsi"/>
                <w:b/>
                <w:sz w:val="18"/>
                <w:szCs w:val="18"/>
                <w:lang w:val="en-GB" w:eastAsia="en-US"/>
              </w:rPr>
              <w:t xml:space="preserve"> </w:t>
            </w:r>
            <w:proofErr w:type="spellStart"/>
            <w:r w:rsidRPr="00BD4933">
              <w:rPr>
                <w:rFonts w:eastAsiaTheme="minorHAnsi"/>
                <w:b/>
                <w:sz w:val="18"/>
                <w:szCs w:val="18"/>
                <w:lang w:val="en-GB" w:eastAsia="en-US"/>
              </w:rPr>
              <w:t>датум</w:t>
            </w:r>
            <w:proofErr w:type="spellEnd"/>
          </w:p>
          <w:p w14:paraId="63E398A8" w14:textId="77777777" w:rsidR="00CE344D" w:rsidRPr="00BD4933" w:rsidRDefault="00CE344D" w:rsidP="004F0E04">
            <w:pPr>
              <w:spacing w:before="240" w:after="160"/>
              <w:jc w:val="center"/>
              <w:rPr>
                <w:rFonts w:eastAsiaTheme="minorHAnsi"/>
                <w:sz w:val="18"/>
                <w:szCs w:val="18"/>
                <w:lang w:val="en-GB" w:eastAsia="en-US"/>
              </w:rPr>
            </w:pPr>
            <w:r w:rsidRPr="00BD4933">
              <w:rPr>
                <w:rFonts w:eastAsiaTheme="minorHAnsi"/>
                <w:b/>
                <w:sz w:val="18"/>
                <w:szCs w:val="18"/>
                <w:lang w:val="en-GB" w:eastAsia="en-US"/>
              </w:rPr>
              <w:t>(</w:t>
            </w:r>
            <w:proofErr w:type="spellStart"/>
            <w:r w:rsidRPr="00BD4933">
              <w:rPr>
                <w:rFonts w:eastAsiaTheme="minorHAnsi"/>
                <w:b/>
                <w:sz w:val="18"/>
                <w:szCs w:val="18"/>
                <w:lang w:val="en-GB" w:eastAsia="en-US"/>
              </w:rPr>
              <w:t>квартал</w:t>
            </w:r>
            <w:proofErr w:type="spellEnd"/>
            <w:r w:rsidRPr="00BD4933">
              <w:rPr>
                <w:rFonts w:eastAsiaTheme="minorHAnsi"/>
                <w:b/>
                <w:sz w:val="18"/>
                <w:szCs w:val="18"/>
                <w:lang w:val="en-GB" w:eastAsia="en-US"/>
              </w:rPr>
              <w:t>)</w:t>
            </w:r>
          </w:p>
        </w:tc>
        <w:tc>
          <w:tcPr>
            <w:tcW w:w="440"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2D644A7C" w14:textId="77777777" w:rsidR="00CE344D" w:rsidRPr="00BD4933" w:rsidRDefault="00CE344D" w:rsidP="004F0E04">
            <w:pPr>
              <w:spacing w:after="160" w:line="259" w:lineRule="auto"/>
              <w:jc w:val="center"/>
              <w:rPr>
                <w:rFonts w:eastAsiaTheme="minorHAnsi"/>
                <w:b/>
                <w:sz w:val="18"/>
                <w:szCs w:val="18"/>
                <w:lang w:val="ru-RU" w:eastAsia="en-US"/>
              </w:rPr>
            </w:pPr>
            <w:r w:rsidRPr="00BD4933">
              <w:rPr>
                <w:rFonts w:eastAsiaTheme="minorHAnsi"/>
                <w:b/>
                <w:sz w:val="18"/>
                <w:szCs w:val="18"/>
                <w:lang w:val="ru-RU" w:eastAsia="en-US"/>
              </w:rPr>
              <w:t>Планиран датум на извршување</w:t>
            </w:r>
          </w:p>
          <w:p w14:paraId="7B8A4EA2"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b/>
                <w:sz w:val="18"/>
                <w:szCs w:val="18"/>
                <w:lang w:val="ru-RU" w:eastAsia="en-US"/>
              </w:rPr>
              <w:t>(квартал)</w:t>
            </w:r>
          </w:p>
        </w:tc>
        <w:tc>
          <w:tcPr>
            <w:tcW w:w="467"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03F7AA05" w14:textId="74E32414" w:rsidR="00CE344D" w:rsidRPr="00BD4933" w:rsidRDefault="00CE344D" w:rsidP="004F0E04">
            <w:pPr>
              <w:spacing w:before="240" w:after="160"/>
              <w:ind w:right="-53"/>
              <w:jc w:val="center"/>
              <w:rPr>
                <w:rFonts w:eastAsiaTheme="minorHAnsi"/>
                <w:sz w:val="18"/>
                <w:szCs w:val="18"/>
                <w:lang w:val="en-GB" w:eastAsia="en-US"/>
              </w:rPr>
            </w:pPr>
            <w:proofErr w:type="spellStart"/>
            <w:r w:rsidRPr="00BD4933">
              <w:rPr>
                <w:rFonts w:eastAsiaTheme="minorHAnsi"/>
                <w:b/>
                <w:sz w:val="18"/>
                <w:szCs w:val="18"/>
                <w:lang w:val="en-GB" w:eastAsia="en-US"/>
              </w:rPr>
              <w:t>Проценка</w:t>
            </w:r>
            <w:proofErr w:type="spellEnd"/>
            <w:r w:rsidR="007A5812">
              <w:rPr>
                <w:rFonts w:eastAsiaTheme="minorHAnsi"/>
                <w:b/>
                <w:sz w:val="18"/>
                <w:szCs w:val="18"/>
                <w:lang w:val="en-GB" w:eastAsia="en-US"/>
              </w:rPr>
              <w:t xml:space="preserve"> </w:t>
            </w:r>
            <w:proofErr w:type="spellStart"/>
            <w:r w:rsidRPr="00BD4933">
              <w:rPr>
                <w:rFonts w:eastAsiaTheme="minorHAnsi"/>
                <w:b/>
                <w:sz w:val="18"/>
                <w:szCs w:val="18"/>
                <w:lang w:val="en-GB" w:eastAsia="en-US"/>
              </w:rPr>
              <w:t>на</w:t>
            </w:r>
            <w:proofErr w:type="spellEnd"/>
            <w:r w:rsidR="007A5812">
              <w:rPr>
                <w:rFonts w:eastAsiaTheme="minorHAnsi"/>
                <w:b/>
                <w:sz w:val="18"/>
                <w:szCs w:val="18"/>
                <w:lang w:val="en-GB" w:eastAsia="en-US"/>
              </w:rPr>
              <w:t xml:space="preserve"> </w:t>
            </w:r>
            <w:proofErr w:type="spellStart"/>
            <w:r w:rsidRPr="00BD4933">
              <w:rPr>
                <w:rFonts w:eastAsiaTheme="minorHAnsi"/>
                <w:b/>
                <w:sz w:val="18"/>
                <w:szCs w:val="18"/>
                <w:lang w:val="en-GB" w:eastAsia="en-US"/>
              </w:rPr>
              <w:t>потребнитесредства</w:t>
            </w:r>
            <w:proofErr w:type="spellEnd"/>
          </w:p>
        </w:tc>
        <w:tc>
          <w:tcPr>
            <w:tcW w:w="657"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4F423D62" w14:textId="247A0B58" w:rsidR="00CE344D" w:rsidRPr="00BD4933" w:rsidRDefault="00CE344D" w:rsidP="004F0E04">
            <w:pPr>
              <w:spacing w:before="240" w:after="160"/>
              <w:jc w:val="center"/>
              <w:rPr>
                <w:rFonts w:eastAsiaTheme="minorHAnsi"/>
                <w:sz w:val="18"/>
                <w:szCs w:val="18"/>
                <w:lang w:val="en-GB" w:eastAsia="en-US"/>
              </w:rPr>
            </w:pPr>
            <w:proofErr w:type="spellStart"/>
            <w:r w:rsidRPr="00BD4933">
              <w:rPr>
                <w:rFonts w:eastAsiaTheme="minorHAnsi"/>
                <w:b/>
                <w:sz w:val="18"/>
                <w:szCs w:val="18"/>
                <w:lang w:val="en-GB" w:eastAsia="en-US"/>
              </w:rPr>
              <w:t>Извор</w:t>
            </w:r>
            <w:proofErr w:type="spellEnd"/>
            <w:r w:rsidR="007A5812">
              <w:rPr>
                <w:rFonts w:eastAsiaTheme="minorHAnsi"/>
                <w:b/>
                <w:sz w:val="18"/>
                <w:szCs w:val="18"/>
                <w:lang w:val="en-GB" w:eastAsia="en-US"/>
              </w:rPr>
              <w:t xml:space="preserve"> </w:t>
            </w:r>
            <w:proofErr w:type="spellStart"/>
            <w:r w:rsidRPr="00BD4933">
              <w:rPr>
                <w:rFonts w:eastAsiaTheme="minorHAnsi"/>
                <w:b/>
                <w:sz w:val="18"/>
                <w:szCs w:val="18"/>
                <w:lang w:val="en-GB" w:eastAsia="en-US"/>
              </w:rPr>
              <w:t>на</w:t>
            </w:r>
            <w:proofErr w:type="spellEnd"/>
            <w:r w:rsidR="007A5812">
              <w:rPr>
                <w:rFonts w:eastAsiaTheme="minorHAnsi"/>
                <w:b/>
                <w:sz w:val="18"/>
                <w:szCs w:val="18"/>
                <w:lang w:val="en-GB" w:eastAsia="en-US"/>
              </w:rPr>
              <w:t xml:space="preserve"> </w:t>
            </w:r>
            <w:proofErr w:type="spellStart"/>
            <w:r w:rsidRPr="00BD4933">
              <w:rPr>
                <w:rFonts w:eastAsiaTheme="minorHAnsi"/>
                <w:b/>
                <w:sz w:val="18"/>
                <w:szCs w:val="18"/>
                <w:lang w:val="en-GB" w:eastAsia="en-US"/>
              </w:rPr>
              <w:t>финансирање</w:t>
            </w:r>
            <w:proofErr w:type="spellEnd"/>
          </w:p>
        </w:tc>
        <w:tc>
          <w:tcPr>
            <w:tcW w:w="64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B39C1F4" w14:textId="77777777" w:rsidR="00CE344D" w:rsidRPr="00BD4933" w:rsidRDefault="00CE344D" w:rsidP="004F0E04">
            <w:pPr>
              <w:spacing w:before="240" w:after="160"/>
              <w:jc w:val="center"/>
              <w:rPr>
                <w:rFonts w:eastAsiaTheme="minorHAnsi"/>
                <w:bCs/>
                <w:sz w:val="18"/>
                <w:szCs w:val="18"/>
                <w:lang w:val="ru-RU" w:eastAsia="en-US"/>
              </w:rPr>
            </w:pPr>
            <w:r w:rsidRPr="00BD4933">
              <w:rPr>
                <w:rFonts w:eastAsiaTheme="minorHAnsi"/>
                <w:b/>
                <w:sz w:val="18"/>
                <w:szCs w:val="18"/>
                <w:lang w:val="ru-RU" w:eastAsia="en-US"/>
              </w:rPr>
              <w:t xml:space="preserve">Показател на резултат </w:t>
            </w:r>
            <w:r w:rsidRPr="00BD4933">
              <w:rPr>
                <w:rFonts w:eastAsiaTheme="minorHAnsi"/>
                <w:bCs/>
                <w:sz w:val="18"/>
                <w:szCs w:val="18"/>
                <w:lang w:val="ru-RU" w:eastAsia="en-US"/>
              </w:rPr>
              <w:t>(поврзан со мерката/активноста)</w:t>
            </w:r>
          </w:p>
        </w:tc>
      </w:tr>
      <w:tr w:rsidR="00CE344D" w:rsidRPr="003170D3" w14:paraId="2BE89969" w14:textId="77777777" w:rsidTr="004F0E04">
        <w:trPr>
          <w:trHeight w:val="400"/>
        </w:trPr>
        <w:tc>
          <w:tcPr>
            <w:tcW w:w="24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11DB3F6" w14:textId="77777777" w:rsidR="00CE344D" w:rsidRPr="00BD4933" w:rsidRDefault="00CE344D" w:rsidP="005C0B61">
            <w:pPr>
              <w:spacing w:before="240" w:after="160"/>
              <w:rPr>
                <w:rFonts w:eastAsiaTheme="minorHAnsi"/>
                <w:b/>
                <w:sz w:val="18"/>
                <w:szCs w:val="18"/>
                <w:u w:val="single"/>
                <w:lang w:val="mk-MK" w:eastAsia="en-US"/>
              </w:rPr>
            </w:pPr>
            <w:r w:rsidRPr="00BD4933">
              <w:rPr>
                <w:rFonts w:eastAsiaTheme="minorHAnsi"/>
                <w:b/>
                <w:sz w:val="18"/>
                <w:szCs w:val="18"/>
                <w:u w:val="single"/>
                <w:lang w:val="mk-MK" w:eastAsia="en-US"/>
              </w:rPr>
              <w:t>СТОЛБ 1: ИКТ Инфраструктура и поврзливост</w:t>
            </w:r>
          </w:p>
        </w:tc>
        <w:tc>
          <w:tcPr>
            <w:tcW w:w="2600"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16E61F8" w14:textId="77777777" w:rsidR="00CE344D" w:rsidRDefault="00CE344D" w:rsidP="007C2E24">
            <w:pPr>
              <w:spacing w:before="240" w:after="160"/>
              <w:rPr>
                <w:rFonts w:eastAsiaTheme="minorHAnsi"/>
                <w:b/>
                <w:sz w:val="18"/>
                <w:szCs w:val="18"/>
                <w:lang w:val="ru-RU" w:eastAsia="en-US"/>
              </w:rPr>
            </w:pPr>
            <w:r w:rsidRPr="00BD4933">
              <w:rPr>
                <w:rFonts w:eastAsiaTheme="minorHAnsi"/>
                <w:b/>
                <w:sz w:val="18"/>
                <w:szCs w:val="18"/>
                <w:lang w:val="ru-RU" w:eastAsia="en-US"/>
              </w:rPr>
              <w:t xml:space="preserve">ПОВРЗАНОСТ СО НАЦИОНАЛНАТА СТРАТЕГИЈА ЗА РАЗВОЈ: </w:t>
            </w:r>
          </w:p>
          <w:p w14:paraId="426B2315" w14:textId="77777777" w:rsidR="007C2E24" w:rsidRPr="007C2E24" w:rsidRDefault="007C2E24" w:rsidP="007C2E24">
            <w:pPr>
              <w:spacing w:before="240" w:after="160"/>
              <w:rPr>
                <w:rFonts w:eastAsiaTheme="minorHAnsi"/>
                <w:bCs/>
                <w:sz w:val="18"/>
                <w:szCs w:val="18"/>
                <w:lang w:val="ru-RU" w:eastAsia="en-US"/>
              </w:rPr>
            </w:pPr>
            <w:r w:rsidRPr="007C2E24">
              <w:rPr>
                <w:rFonts w:eastAsiaTheme="minorHAnsi"/>
                <w:bCs/>
                <w:sz w:val="18"/>
                <w:szCs w:val="18"/>
                <w:lang w:val="ru-RU" w:eastAsia="en-US"/>
              </w:rPr>
              <w:t>2. Трендови и предизвици за долгорочен развој – 2.8 Технолошки промени и дигитална трансформација</w:t>
            </w:r>
          </w:p>
          <w:p w14:paraId="1B8DD9C8" w14:textId="64D4DA63" w:rsidR="007C2E24" w:rsidRPr="007C2E24" w:rsidRDefault="007C2E24" w:rsidP="007C2E24">
            <w:pPr>
              <w:spacing w:after="160" w:line="256" w:lineRule="auto"/>
              <w:rPr>
                <w:rFonts w:eastAsiaTheme="minorHAnsi"/>
                <w:bCs/>
                <w:sz w:val="18"/>
                <w:szCs w:val="18"/>
                <w:lang w:val="mk-MK" w:eastAsia="en-US"/>
              </w:rPr>
            </w:pPr>
            <w:r w:rsidRPr="007C2E24">
              <w:rPr>
                <w:rFonts w:eastAsiaTheme="minorHAnsi"/>
                <w:bCs/>
                <w:sz w:val="18"/>
                <w:szCs w:val="18"/>
                <w:lang w:val="ru-RU" w:eastAsia="en-US"/>
              </w:rPr>
              <w:t>4.2 Клучни фактори што овозможуваат просперитет – 4.2.8 Управувањето и користењето податоци, технологии и високиот степен на дигитализација</w:t>
            </w:r>
          </w:p>
        </w:tc>
      </w:tr>
      <w:tr w:rsidR="00CE344D" w:rsidRPr="00BD4933" w14:paraId="05765C50" w14:textId="77777777" w:rsidTr="004F0E04">
        <w:trPr>
          <w:trHeight w:val="776"/>
        </w:trPr>
        <w:tc>
          <w:tcPr>
            <w:tcW w:w="24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5521D20" w14:textId="77777777" w:rsidR="00CE344D" w:rsidRDefault="00CE344D" w:rsidP="004F0E04">
            <w:pPr>
              <w:jc w:val="both"/>
              <w:rPr>
                <w:b/>
                <w:bCs/>
                <w:sz w:val="18"/>
                <w:szCs w:val="18"/>
                <w:lang w:val="mk-MK"/>
              </w:rPr>
            </w:pPr>
            <w:r w:rsidRPr="00BD4933">
              <w:rPr>
                <w:rFonts w:eastAsiaTheme="minorHAnsi"/>
                <w:b/>
                <w:bCs/>
                <w:color w:val="000000"/>
                <w:sz w:val="18"/>
                <w:szCs w:val="18"/>
                <w:lang w:val="ru-RU" w:eastAsia="en-US"/>
              </w:rPr>
              <w:t xml:space="preserve">ОПШТА ЦЕЛ: </w:t>
            </w:r>
            <w:r w:rsidRPr="003B633A">
              <w:rPr>
                <w:b/>
                <w:bCs/>
                <w:sz w:val="18"/>
                <w:szCs w:val="18"/>
                <w:lang w:val="mk-MK"/>
              </w:rPr>
              <w:t xml:space="preserve">Обезбедување можност за гигабитно поврзување по </w:t>
            </w:r>
            <w:r>
              <w:rPr>
                <w:b/>
                <w:bCs/>
                <w:sz w:val="18"/>
                <w:szCs w:val="18"/>
                <w:lang w:val="mk-MK"/>
              </w:rPr>
              <w:t>достапна</w:t>
            </w:r>
            <w:r w:rsidRPr="003B633A">
              <w:rPr>
                <w:b/>
                <w:bCs/>
                <w:sz w:val="18"/>
                <w:szCs w:val="18"/>
                <w:lang w:val="mk-MK"/>
              </w:rPr>
              <w:t xml:space="preserve"> цена и пристап за сите граѓани и институции од јавниот сектор во Македонија</w:t>
            </w:r>
          </w:p>
          <w:p w14:paraId="0A340F26" w14:textId="77777777" w:rsidR="00CE344D" w:rsidRDefault="00CE344D" w:rsidP="004F0E04">
            <w:pPr>
              <w:jc w:val="both"/>
              <w:rPr>
                <w:b/>
                <w:bCs/>
                <w:sz w:val="18"/>
                <w:szCs w:val="18"/>
                <w:lang w:val="mk-MK"/>
              </w:rPr>
            </w:pPr>
          </w:p>
          <w:p w14:paraId="4DEAFD02" w14:textId="77777777" w:rsidR="00CE344D" w:rsidRPr="00DC24D4" w:rsidRDefault="00CE344D" w:rsidP="004F0E04">
            <w:pPr>
              <w:jc w:val="both"/>
              <w:rPr>
                <w:b/>
                <w:bCs/>
                <w:color w:val="FF0000"/>
                <w:sz w:val="18"/>
                <w:szCs w:val="18"/>
                <w:lang w:val="mk-MK"/>
              </w:rPr>
            </w:pPr>
          </w:p>
        </w:tc>
        <w:tc>
          <w:tcPr>
            <w:tcW w:w="2600"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AF9272B" w14:textId="77777777" w:rsidR="00CE344D" w:rsidRPr="003F0F87" w:rsidRDefault="00CE344D" w:rsidP="004F0E04">
            <w:pPr>
              <w:rPr>
                <w:rFonts w:eastAsiaTheme="minorHAnsi"/>
                <w:color w:val="000000"/>
                <w:sz w:val="18"/>
                <w:szCs w:val="18"/>
                <w:lang w:val="en-GB" w:eastAsia="en-US"/>
              </w:rPr>
            </w:pPr>
            <w:r w:rsidRPr="00BD4933">
              <w:rPr>
                <w:rFonts w:eastAsiaTheme="minorHAnsi"/>
                <w:b/>
                <w:bCs/>
                <w:color w:val="000000"/>
                <w:sz w:val="18"/>
                <w:szCs w:val="18"/>
                <w:lang w:val="ru-RU" w:eastAsia="en-US"/>
              </w:rPr>
              <w:t>Показател на ефект</w:t>
            </w:r>
            <w:r w:rsidRPr="00BD4933">
              <w:rPr>
                <w:rFonts w:eastAsiaTheme="minorHAnsi"/>
                <w:color w:val="000000"/>
                <w:sz w:val="18"/>
                <w:szCs w:val="18"/>
                <w:lang w:val="ru-RU" w:eastAsia="en-US"/>
              </w:rPr>
              <w:t>:</w:t>
            </w:r>
            <w:r>
              <w:rPr>
                <w:rFonts w:eastAsiaTheme="minorHAnsi"/>
                <w:color w:val="000000"/>
                <w:sz w:val="18"/>
                <w:szCs w:val="18"/>
                <w:lang w:val="ru-RU" w:eastAsia="en-US"/>
              </w:rPr>
              <w:t xml:space="preserve"> </w:t>
            </w:r>
            <w:r>
              <w:rPr>
                <w:rFonts w:eastAsiaTheme="minorHAnsi"/>
                <w:color w:val="000000"/>
                <w:sz w:val="18"/>
                <w:szCs w:val="18"/>
                <w:lang w:val="mk-MK" w:eastAsia="en-US"/>
              </w:rPr>
              <w:t>Пондерирана вредност од поддимензиите од ДЕСИ индексот во делот – Поврзливост.</w:t>
            </w:r>
            <w:r>
              <w:rPr>
                <w:rStyle w:val="FootnoteReference"/>
                <w:rFonts w:eastAsiaTheme="minorHAnsi"/>
                <w:color w:val="000000"/>
                <w:sz w:val="18"/>
                <w:szCs w:val="18"/>
                <w:lang w:val="mk-MK" w:eastAsia="en-US"/>
              </w:rPr>
              <w:footnoteReference w:id="37"/>
            </w:r>
          </w:p>
          <w:p w14:paraId="5360769C" w14:textId="77777777" w:rsidR="00CE344D" w:rsidRPr="00BD4933" w:rsidRDefault="00CE344D" w:rsidP="004F0E04">
            <w:pPr>
              <w:rPr>
                <w:rFonts w:eastAsiaTheme="minorHAnsi"/>
                <w:bCs/>
                <w:iCs/>
                <w:sz w:val="18"/>
                <w:szCs w:val="18"/>
                <w:lang w:val="mk-MK" w:eastAsia="en-US"/>
              </w:rPr>
            </w:pPr>
            <w:r w:rsidRPr="00BD4933">
              <w:rPr>
                <w:rFonts w:eastAsiaTheme="minorHAnsi"/>
                <w:bCs/>
                <w:iCs/>
                <w:sz w:val="18"/>
                <w:szCs w:val="18"/>
                <w:lang w:val="ru-RU" w:eastAsia="en-US"/>
              </w:rPr>
              <w:t xml:space="preserve">Почетна вредност: </w:t>
            </w:r>
            <w:r>
              <w:rPr>
                <w:rFonts w:eastAsiaTheme="minorHAnsi"/>
                <w:bCs/>
                <w:iCs/>
                <w:sz w:val="18"/>
                <w:szCs w:val="18"/>
                <w:lang w:val="mk-MK" w:eastAsia="en-US"/>
              </w:rPr>
              <w:t xml:space="preserve">2022: 19.4 </w:t>
            </w:r>
          </w:p>
          <w:p w14:paraId="36B31E48" w14:textId="77777777" w:rsidR="00CE344D" w:rsidRPr="00BD4933" w:rsidRDefault="00CE344D" w:rsidP="004F0E04">
            <w:pPr>
              <w:rPr>
                <w:rFonts w:eastAsiaTheme="minorHAnsi"/>
                <w:bCs/>
                <w:iCs/>
                <w:sz w:val="18"/>
                <w:szCs w:val="18"/>
                <w:lang w:val="mk-MK" w:eastAsia="en-US"/>
              </w:rPr>
            </w:pPr>
            <w:r w:rsidRPr="00BD4933">
              <w:rPr>
                <w:rFonts w:eastAsiaTheme="minorHAnsi"/>
                <w:bCs/>
                <w:iCs/>
                <w:sz w:val="18"/>
                <w:szCs w:val="18"/>
                <w:lang w:val="ru-RU" w:eastAsia="en-US"/>
              </w:rPr>
              <w:t xml:space="preserve">Преодна вредност: </w:t>
            </w:r>
            <w:r w:rsidRPr="00BD4933">
              <w:rPr>
                <w:rFonts w:eastAsiaTheme="minorHAnsi"/>
                <w:bCs/>
                <w:iCs/>
                <w:sz w:val="18"/>
                <w:szCs w:val="18"/>
                <w:lang w:val="mk-MK" w:eastAsia="en-US"/>
              </w:rPr>
              <w:t>2026</w:t>
            </w:r>
            <w:r>
              <w:rPr>
                <w:rFonts w:eastAsiaTheme="minorHAnsi"/>
                <w:bCs/>
                <w:iCs/>
                <w:sz w:val="18"/>
                <w:szCs w:val="18"/>
                <w:lang w:val="mk-MK" w:eastAsia="en-US"/>
              </w:rPr>
              <w:t xml:space="preserve"> – 30%</w:t>
            </w:r>
          </w:p>
          <w:p w14:paraId="109D814F" w14:textId="77777777" w:rsidR="00CE344D" w:rsidRPr="00BD4933" w:rsidRDefault="00CE344D" w:rsidP="004F0E04">
            <w:pPr>
              <w:tabs>
                <w:tab w:val="left" w:pos="1110"/>
              </w:tabs>
              <w:rPr>
                <w:rFonts w:eastAsiaTheme="minorHAnsi"/>
                <w:color w:val="000000"/>
                <w:sz w:val="18"/>
                <w:szCs w:val="18"/>
                <w:lang w:val="mk-MK" w:eastAsia="en-US"/>
              </w:rPr>
            </w:pPr>
            <w:proofErr w:type="spellStart"/>
            <w:r w:rsidRPr="00BD4933">
              <w:rPr>
                <w:rFonts w:eastAsiaTheme="minorHAnsi"/>
                <w:bCs/>
                <w:iCs/>
                <w:sz w:val="18"/>
                <w:szCs w:val="18"/>
                <w:lang w:eastAsia="en-US"/>
              </w:rPr>
              <w:t>Крајна</w:t>
            </w:r>
            <w:proofErr w:type="spellEnd"/>
            <w:r>
              <w:rPr>
                <w:rFonts w:eastAsiaTheme="minorHAnsi"/>
                <w:bCs/>
                <w:iCs/>
                <w:sz w:val="18"/>
                <w:szCs w:val="18"/>
                <w:lang w:val="mk-MK" w:eastAsia="en-US"/>
              </w:rPr>
              <w:t xml:space="preserve"> </w:t>
            </w:r>
            <w:proofErr w:type="spellStart"/>
            <w:r w:rsidRPr="00BD4933">
              <w:rPr>
                <w:rFonts w:eastAsiaTheme="minorHAnsi"/>
                <w:bCs/>
                <w:iCs/>
                <w:sz w:val="18"/>
                <w:szCs w:val="18"/>
                <w:lang w:eastAsia="en-US"/>
              </w:rPr>
              <w:t>вредност</w:t>
            </w:r>
            <w:proofErr w:type="spellEnd"/>
            <w:r w:rsidRPr="00BD4933">
              <w:rPr>
                <w:rFonts w:eastAsiaTheme="minorHAnsi"/>
                <w:bCs/>
                <w:iCs/>
                <w:sz w:val="18"/>
                <w:szCs w:val="18"/>
                <w:lang w:eastAsia="en-US"/>
              </w:rPr>
              <w:t xml:space="preserve">: </w:t>
            </w:r>
            <w:r w:rsidRPr="00BD4933">
              <w:rPr>
                <w:rFonts w:eastAsiaTheme="minorHAnsi"/>
                <w:bCs/>
                <w:iCs/>
                <w:sz w:val="18"/>
                <w:szCs w:val="18"/>
                <w:lang w:val="mk-MK" w:eastAsia="en-US"/>
              </w:rPr>
              <w:t>2027</w:t>
            </w:r>
            <w:r>
              <w:rPr>
                <w:rFonts w:eastAsiaTheme="minorHAnsi"/>
                <w:bCs/>
                <w:iCs/>
                <w:sz w:val="18"/>
                <w:szCs w:val="18"/>
                <w:lang w:val="mk-MK" w:eastAsia="en-US"/>
              </w:rPr>
              <w:t xml:space="preserve"> – 45%</w:t>
            </w:r>
          </w:p>
        </w:tc>
      </w:tr>
      <w:tr w:rsidR="00CE344D" w:rsidRPr="00BD4933" w14:paraId="503A2E47" w14:textId="77777777" w:rsidTr="004F0E04">
        <w:trPr>
          <w:trHeight w:val="529"/>
        </w:trPr>
        <w:tc>
          <w:tcPr>
            <w:tcW w:w="24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8C02DC6" w14:textId="77777777" w:rsidR="00CE344D" w:rsidRDefault="00CE344D" w:rsidP="004F0E04">
            <w:pPr>
              <w:rPr>
                <w:rFonts w:eastAsiaTheme="minorHAnsi"/>
                <w:b/>
                <w:bCs/>
                <w:color w:val="000000"/>
                <w:sz w:val="18"/>
                <w:szCs w:val="18"/>
                <w:lang w:val="mk-MK" w:eastAsia="en-US"/>
              </w:rPr>
            </w:pPr>
            <w:r w:rsidRPr="00BD4933">
              <w:rPr>
                <w:rFonts w:eastAsiaTheme="minorHAnsi"/>
                <w:b/>
                <w:bCs/>
                <w:color w:val="000000"/>
                <w:sz w:val="18"/>
                <w:szCs w:val="18"/>
                <w:lang w:val="mk-MK" w:eastAsia="en-US"/>
              </w:rPr>
              <w:lastRenderedPageBreak/>
              <w:t xml:space="preserve">Посебна цел 1.1: Обезбедување пристап до мрежа која овозможува брзина на download од најамлу 100 мбпс со можност за надградба на гигабитна брзина по </w:t>
            </w:r>
            <w:r>
              <w:rPr>
                <w:rFonts w:eastAsiaTheme="minorHAnsi"/>
                <w:b/>
                <w:bCs/>
                <w:color w:val="000000"/>
                <w:sz w:val="18"/>
                <w:szCs w:val="18"/>
                <w:lang w:val="mk-MK" w:eastAsia="en-US"/>
              </w:rPr>
              <w:t>достапна</w:t>
            </w:r>
            <w:r w:rsidRPr="00BD4933">
              <w:rPr>
                <w:rFonts w:eastAsiaTheme="minorHAnsi"/>
                <w:b/>
                <w:bCs/>
                <w:color w:val="000000"/>
                <w:sz w:val="18"/>
                <w:szCs w:val="18"/>
                <w:lang w:val="mk-MK" w:eastAsia="en-US"/>
              </w:rPr>
              <w:t xml:space="preserve"> цена</w:t>
            </w:r>
          </w:p>
          <w:p w14:paraId="6FA8CE0F" w14:textId="77777777" w:rsidR="00CE344D" w:rsidRDefault="00CE344D" w:rsidP="004F0E04">
            <w:pPr>
              <w:rPr>
                <w:rFonts w:eastAsiaTheme="minorHAnsi"/>
                <w:b/>
                <w:bCs/>
                <w:color w:val="000000"/>
                <w:sz w:val="18"/>
                <w:szCs w:val="18"/>
                <w:lang w:val="mk-MK" w:eastAsia="en-US"/>
              </w:rPr>
            </w:pPr>
          </w:p>
          <w:p w14:paraId="39F5FA14" w14:textId="77777777" w:rsidR="00CE344D" w:rsidRPr="00C05600" w:rsidRDefault="00CE344D" w:rsidP="004F0E04">
            <w:pPr>
              <w:rPr>
                <w:rFonts w:eastAsiaTheme="minorHAnsi"/>
                <w:b/>
                <w:bCs/>
                <w:color w:val="FF0000"/>
                <w:sz w:val="18"/>
                <w:szCs w:val="18"/>
                <w:lang w:val="mk-MK" w:eastAsia="en-US"/>
              </w:rPr>
            </w:pPr>
          </w:p>
        </w:tc>
        <w:tc>
          <w:tcPr>
            <w:tcW w:w="2600"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C87A902" w14:textId="77777777" w:rsidR="00CE344D" w:rsidRPr="00BD4933" w:rsidRDefault="00CE344D" w:rsidP="004F0E04">
            <w:pPr>
              <w:rPr>
                <w:rFonts w:eastAsiaTheme="minorHAnsi"/>
                <w:color w:val="000000"/>
                <w:sz w:val="18"/>
                <w:szCs w:val="18"/>
                <w:lang w:val="mk-MK" w:eastAsia="en-US"/>
              </w:rPr>
            </w:pPr>
            <w:r w:rsidRPr="00BD4933">
              <w:rPr>
                <w:rFonts w:eastAsiaTheme="minorHAnsi"/>
                <w:b/>
                <w:bCs/>
                <w:color w:val="000000"/>
                <w:sz w:val="18"/>
                <w:szCs w:val="18"/>
                <w:lang w:val="ru-RU" w:eastAsia="en-US"/>
              </w:rPr>
              <w:t>Показател на исход:</w:t>
            </w:r>
            <w:r>
              <w:rPr>
                <w:rFonts w:eastAsiaTheme="minorHAnsi"/>
                <w:b/>
                <w:bCs/>
                <w:color w:val="000000"/>
                <w:sz w:val="18"/>
                <w:szCs w:val="18"/>
                <w:lang w:val="ru-RU" w:eastAsia="en-US"/>
              </w:rPr>
              <w:t xml:space="preserve"> </w:t>
            </w:r>
            <w:r>
              <w:rPr>
                <w:rFonts w:eastAsiaTheme="minorHAnsi"/>
                <w:color w:val="000000"/>
                <w:sz w:val="18"/>
                <w:szCs w:val="18"/>
                <w:lang w:val="ru-RU" w:eastAsia="en-US"/>
              </w:rPr>
              <w:t>Процент на домаќинства кои се покриени со фиксна мрежа со многу висок капацитет (подготвеност за гигабитно поврзување)</w:t>
            </w:r>
          </w:p>
          <w:p w14:paraId="6B6B8019" w14:textId="77777777" w:rsidR="00CE344D" w:rsidRPr="00BD4933" w:rsidRDefault="00CE344D" w:rsidP="004F0E04">
            <w:pPr>
              <w:rPr>
                <w:rFonts w:eastAsiaTheme="minorHAnsi"/>
                <w:bCs/>
                <w:iCs/>
                <w:sz w:val="18"/>
                <w:szCs w:val="18"/>
                <w:lang w:val="mk-MK" w:eastAsia="en-US"/>
              </w:rPr>
            </w:pPr>
            <w:r w:rsidRPr="00BD4933">
              <w:rPr>
                <w:rFonts w:eastAsiaTheme="minorHAnsi"/>
                <w:bCs/>
                <w:iCs/>
                <w:sz w:val="18"/>
                <w:szCs w:val="18"/>
                <w:lang w:val="ru-RU" w:eastAsia="en-US"/>
              </w:rPr>
              <w:t>Почетна вредност: 202</w:t>
            </w:r>
            <w:r>
              <w:rPr>
                <w:rFonts w:eastAsiaTheme="minorHAnsi"/>
                <w:bCs/>
                <w:iCs/>
                <w:sz w:val="18"/>
                <w:szCs w:val="18"/>
                <w:lang w:val="ru-RU" w:eastAsia="en-US"/>
              </w:rPr>
              <w:t>4 - 77%</w:t>
            </w:r>
          </w:p>
          <w:p w14:paraId="161E3F23" w14:textId="77777777" w:rsidR="00CE344D" w:rsidRPr="00BD4933" w:rsidRDefault="00CE344D" w:rsidP="004F0E04">
            <w:pPr>
              <w:rPr>
                <w:rFonts w:eastAsiaTheme="minorHAnsi"/>
                <w:bCs/>
                <w:iCs/>
                <w:sz w:val="18"/>
                <w:szCs w:val="18"/>
                <w:lang w:val="ru-RU" w:eastAsia="en-US"/>
              </w:rPr>
            </w:pPr>
            <w:r w:rsidRPr="00BD4933">
              <w:rPr>
                <w:rFonts w:eastAsiaTheme="minorHAnsi"/>
                <w:bCs/>
                <w:iCs/>
                <w:sz w:val="18"/>
                <w:szCs w:val="18"/>
                <w:lang w:val="ru-RU" w:eastAsia="en-US"/>
              </w:rPr>
              <w:t>Преодна вредност: 202</w:t>
            </w:r>
            <w:r w:rsidRPr="00BD4933">
              <w:rPr>
                <w:rFonts w:eastAsiaTheme="minorHAnsi"/>
                <w:bCs/>
                <w:iCs/>
                <w:sz w:val="18"/>
                <w:szCs w:val="18"/>
                <w:lang w:val="mk-MK" w:eastAsia="en-US"/>
              </w:rPr>
              <w:t>6</w:t>
            </w:r>
            <w:r>
              <w:rPr>
                <w:rFonts w:eastAsiaTheme="minorHAnsi"/>
                <w:bCs/>
                <w:iCs/>
                <w:sz w:val="18"/>
                <w:szCs w:val="18"/>
                <w:lang w:val="mk-MK" w:eastAsia="en-US"/>
              </w:rPr>
              <w:t xml:space="preserve"> – 83%</w:t>
            </w:r>
          </w:p>
          <w:p w14:paraId="2168E587" w14:textId="77777777" w:rsidR="00CE344D" w:rsidRPr="00BD4933" w:rsidRDefault="00CE344D" w:rsidP="004F0E04">
            <w:pPr>
              <w:rPr>
                <w:rFonts w:eastAsiaTheme="minorHAnsi"/>
                <w:color w:val="000000"/>
                <w:sz w:val="18"/>
                <w:szCs w:val="18"/>
                <w:lang w:val="ru-RU" w:eastAsia="en-US"/>
              </w:rPr>
            </w:pPr>
            <w:r w:rsidRPr="00BD4933">
              <w:rPr>
                <w:rFonts w:eastAsiaTheme="minorHAnsi"/>
                <w:bCs/>
                <w:iCs/>
                <w:sz w:val="18"/>
                <w:szCs w:val="18"/>
                <w:lang w:val="ru-RU" w:eastAsia="en-US"/>
              </w:rPr>
              <w:t>Крајна вредност: 202</w:t>
            </w:r>
            <w:r w:rsidRPr="00BD4933">
              <w:rPr>
                <w:rFonts w:eastAsiaTheme="minorHAnsi"/>
                <w:bCs/>
                <w:iCs/>
                <w:sz w:val="18"/>
                <w:szCs w:val="18"/>
                <w:lang w:val="mk-MK" w:eastAsia="en-US"/>
              </w:rPr>
              <w:t>7</w:t>
            </w:r>
            <w:r>
              <w:rPr>
                <w:rFonts w:eastAsiaTheme="minorHAnsi"/>
                <w:bCs/>
                <w:iCs/>
                <w:sz w:val="18"/>
                <w:szCs w:val="18"/>
                <w:lang w:val="mk-MK" w:eastAsia="en-US"/>
              </w:rPr>
              <w:t xml:space="preserve"> – 90%</w:t>
            </w:r>
          </w:p>
        </w:tc>
      </w:tr>
      <w:tr w:rsidR="00CE344D" w:rsidRPr="003170D3" w14:paraId="5A80F068" w14:textId="77777777" w:rsidTr="004F0E04">
        <w:trPr>
          <w:trHeight w:val="195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630E4982" w14:textId="77777777" w:rsidR="00CE344D" w:rsidRPr="00FA4F88" w:rsidRDefault="00CE344D" w:rsidP="004F0E04">
            <w:pPr>
              <w:spacing w:before="240"/>
              <w:contextualSpacing/>
              <w:rPr>
                <w:rFonts w:eastAsiaTheme="minorHAnsi"/>
                <w:sz w:val="18"/>
                <w:szCs w:val="18"/>
                <w:lang w:val="ru-RU" w:eastAsia="en-US"/>
              </w:rPr>
            </w:pPr>
            <w:r w:rsidRPr="00533173">
              <w:rPr>
                <w:rFonts w:eastAsiaTheme="minorHAnsi"/>
                <w:sz w:val="18"/>
                <w:szCs w:val="18"/>
                <w:lang w:val="mk-MK" w:eastAsia="en-US"/>
              </w:rPr>
              <w:t xml:space="preserve">М 1.1.1 </w:t>
            </w:r>
          </w:p>
          <w:p w14:paraId="3626F9C3" w14:textId="77777777" w:rsidR="00CE344D" w:rsidRPr="00BD4933" w:rsidRDefault="00CE344D" w:rsidP="00FA4F88">
            <w:pPr>
              <w:spacing w:before="240"/>
              <w:contextualSpacing/>
              <w:jc w:val="both"/>
              <w:rPr>
                <w:rFonts w:eastAsiaTheme="minorHAnsi"/>
                <w:sz w:val="18"/>
                <w:szCs w:val="18"/>
                <w:lang w:val="mk-MK" w:eastAsia="en-US"/>
              </w:rPr>
            </w:pPr>
            <w:r>
              <w:rPr>
                <w:rFonts w:eastAsiaTheme="minorHAnsi"/>
                <w:sz w:val="18"/>
                <w:szCs w:val="18"/>
                <w:lang w:val="mk-MK" w:eastAsia="en-US"/>
              </w:rPr>
              <w:t>Подготовка на нова регулаторна рамка која ќе биде усогласена со најновото европско законодавство</w:t>
            </w:r>
          </w:p>
        </w:tc>
        <w:tc>
          <w:tcPr>
            <w:tcW w:w="1237" w:type="pct"/>
            <w:tcBorders>
              <w:top w:val="single" w:sz="4" w:space="0" w:color="auto"/>
              <w:left w:val="single" w:sz="4" w:space="0" w:color="auto"/>
              <w:right w:val="single" w:sz="4" w:space="0" w:color="auto"/>
            </w:tcBorders>
            <w:shd w:val="clear" w:color="auto" w:fill="auto"/>
          </w:tcPr>
          <w:p w14:paraId="10487925" w14:textId="77777777" w:rsidR="00CE344D" w:rsidRPr="003170D3" w:rsidRDefault="00CE344D" w:rsidP="004F0E04">
            <w:pPr>
              <w:spacing w:before="240"/>
              <w:contextualSpacing/>
              <w:rPr>
                <w:rFonts w:eastAsiaTheme="minorHAnsi"/>
                <w:sz w:val="18"/>
                <w:szCs w:val="18"/>
                <w:lang w:val="ru-RU" w:eastAsia="en-US"/>
              </w:rPr>
            </w:pPr>
            <w:r>
              <w:rPr>
                <w:rFonts w:eastAsiaTheme="minorHAnsi"/>
                <w:sz w:val="18"/>
                <w:szCs w:val="18"/>
                <w:lang w:eastAsia="en-US"/>
              </w:rPr>
              <w:t>A</w:t>
            </w:r>
            <w:r w:rsidRPr="00533173">
              <w:rPr>
                <w:rFonts w:eastAsiaTheme="minorHAnsi"/>
                <w:sz w:val="18"/>
                <w:szCs w:val="18"/>
                <w:lang w:val="mk-MK" w:eastAsia="en-US"/>
              </w:rPr>
              <w:t xml:space="preserve"> 1.1.1</w:t>
            </w:r>
            <w:r w:rsidRPr="00FA4F88">
              <w:rPr>
                <w:rFonts w:eastAsiaTheme="minorHAnsi"/>
                <w:sz w:val="18"/>
                <w:szCs w:val="18"/>
                <w:lang w:val="ru-RU" w:eastAsia="en-US"/>
              </w:rPr>
              <w:t>.1</w:t>
            </w:r>
            <w:r>
              <w:rPr>
                <w:rFonts w:eastAsiaTheme="minorHAnsi"/>
                <w:sz w:val="18"/>
                <w:szCs w:val="18"/>
                <w:lang w:val="mk-MK" w:eastAsia="en-US"/>
              </w:rPr>
              <w:t xml:space="preserve">: </w:t>
            </w:r>
          </w:p>
          <w:p w14:paraId="475C48F9" w14:textId="77777777" w:rsidR="00CE344D" w:rsidRPr="00BD4933" w:rsidRDefault="00CE344D" w:rsidP="00FA4F88">
            <w:pPr>
              <w:spacing w:before="240"/>
              <w:contextualSpacing/>
              <w:rPr>
                <w:rFonts w:eastAsiaTheme="minorHAnsi"/>
                <w:sz w:val="18"/>
                <w:szCs w:val="18"/>
                <w:lang w:val="mk-MK" w:eastAsia="en-US"/>
              </w:rPr>
            </w:pPr>
            <w:r>
              <w:rPr>
                <w:rFonts w:eastAsiaTheme="minorHAnsi"/>
                <w:sz w:val="18"/>
                <w:szCs w:val="18"/>
                <w:lang w:val="mk-MK" w:eastAsia="en-US"/>
              </w:rPr>
              <w:t xml:space="preserve">Подготовка на предлог Закон за електронските комуникации кој ќе биде усогласен со </w:t>
            </w:r>
            <w:r w:rsidRPr="004104D6">
              <w:rPr>
                <w:rFonts w:eastAsiaTheme="minorHAnsi"/>
                <w:sz w:val="18"/>
                <w:szCs w:val="18"/>
                <w:lang w:val="mk-MK" w:eastAsia="en-US"/>
              </w:rPr>
              <w:t>Директивата (ЕУ) 2018/1972 за донесување на европски Законик за електронски омуникации</w:t>
            </w:r>
            <w:r>
              <w:rPr>
                <w:rFonts w:eastAsiaTheme="minorHAnsi"/>
                <w:sz w:val="18"/>
                <w:szCs w:val="18"/>
                <w:lang w:val="mk-MK" w:eastAsia="en-US"/>
              </w:rPr>
              <w:t xml:space="preserve">, и </w:t>
            </w:r>
            <w:r w:rsidRPr="004104D6">
              <w:rPr>
                <w:rFonts w:eastAsiaTheme="minorHAnsi"/>
                <w:sz w:val="18"/>
                <w:szCs w:val="18"/>
                <w:lang w:val="mk-MK" w:eastAsia="en-US"/>
              </w:rPr>
              <w:t xml:space="preserve"> </w:t>
            </w:r>
            <w:r>
              <w:rPr>
                <w:rFonts w:eastAsiaTheme="minorHAnsi"/>
                <w:sz w:val="18"/>
                <w:szCs w:val="18"/>
                <w:lang w:val="mk-MK" w:eastAsia="en-US"/>
              </w:rPr>
              <w:t xml:space="preserve">со </w:t>
            </w:r>
            <w:r w:rsidRPr="004104D6">
              <w:rPr>
                <w:rFonts w:eastAsiaTheme="minorHAnsi"/>
                <w:sz w:val="18"/>
                <w:szCs w:val="18"/>
                <w:lang w:val="mk-MK" w:eastAsia="en-US"/>
              </w:rPr>
              <w:t xml:space="preserve">Регулатива (ЕУ) 2024/1309 </w:t>
            </w:r>
            <w:r>
              <w:rPr>
                <w:rFonts w:eastAsiaTheme="minorHAnsi"/>
                <w:sz w:val="18"/>
                <w:szCs w:val="18"/>
                <w:lang w:val="mk-MK" w:eastAsia="en-US"/>
              </w:rPr>
              <w:t xml:space="preserve">Регулатива </w:t>
            </w:r>
            <w:r w:rsidRPr="004104D6">
              <w:rPr>
                <w:rFonts w:eastAsiaTheme="minorHAnsi"/>
                <w:sz w:val="18"/>
                <w:szCs w:val="18"/>
                <w:lang w:val="mk-MK" w:eastAsia="en-US"/>
              </w:rPr>
              <w:t>за гигабит</w:t>
            </w:r>
            <w:r>
              <w:rPr>
                <w:rFonts w:eastAsiaTheme="minorHAnsi"/>
                <w:sz w:val="18"/>
                <w:szCs w:val="18"/>
                <w:lang w:val="mk-MK" w:eastAsia="en-US"/>
              </w:rPr>
              <w:t>на</w:t>
            </w:r>
            <w:r w:rsidRPr="004104D6">
              <w:rPr>
                <w:rFonts w:eastAsiaTheme="minorHAnsi"/>
                <w:sz w:val="18"/>
                <w:szCs w:val="18"/>
                <w:lang w:val="mk-MK" w:eastAsia="en-US"/>
              </w:rPr>
              <w:t xml:space="preserve"> инфраструктура;</w:t>
            </w:r>
          </w:p>
        </w:tc>
        <w:tc>
          <w:tcPr>
            <w:tcW w:w="591" w:type="pct"/>
            <w:tcBorders>
              <w:top w:val="single" w:sz="4" w:space="0" w:color="auto"/>
              <w:left w:val="single" w:sz="4" w:space="0" w:color="auto"/>
              <w:right w:val="single" w:sz="4" w:space="0" w:color="auto"/>
            </w:tcBorders>
            <w:shd w:val="clear" w:color="auto" w:fill="auto"/>
            <w:vAlign w:val="center"/>
          </w:tcPr>
          <w:p w14:paraId="3A684BB4" w14:textId="77777777" w:rsidR="00CE344D" w:rsidRPr="00BD4933" w:rsidRDefault="00CE344D" w:rsidP="004F0E04">
            <w:pPr>
              <w:spacing w:before="240" w:after="160"/>
              <w:jc w:val="center"/>
              <w:rPr>
                <w:rFonts w:eastAsiaTheme="minorHAnsi"/>
                <w:b/>
                <w:sz w:val="18"/>
                <w:szCs w:val="18"/>
                <w:lang w:val="mk-MK" w:eastAsia="en-US"/>
              </w:rPr>
            </w:pPr>
            <w:r>
              <w:rPr>
                <w:rFonts w:eastAsiaTheme="minorHAnsi"/>
                <w:b/>
                <w:sz w:val="18"/>
                <w:szCs w:val="18"/>
                <w:lang w:val="mk-MK" w:eastAsia="en-US"/>
              </w:rPr>
              <w:t>МДТ/АЕК</w:t>
            </w:r>
          </w:p>
        </w:tc>
        <w:tc>
          <w:tcPr>
            <w:tcW w:w="393" w:type="pct"/>
            <w:tcBorders>
              <w:top w:val="single" w:sz="4" w:space="0" w:color="auto"/>
              <w:left w:val="single" w:sz="4" w:space="0" w:color="auto"/>
              <w:right w:val="single" w:sz="4" w:space="0" w:color="auto"/>
            </w:tcBorders>
            <w:shd w:val="clear" w:color="auto" w:fill="auto"/>
            <w:vAlign w:val="center"/>
          </w:tcPr>
          <w:p w14:paraId="4E2D0AA9" w14:textId="77777777" w:rsidR="00CE344D" w:rsidRPr="00533173" w:rsidRDefault="00CE344D" w:rsidP="004F0E04">
            <w:pPr>
              <w:spacing w:before="240" w:after="160"/>
              <w:jc w:val="center"/>
              <w:rPr>
                <w:rFonts w:eastAsiaTheme="minorHAnsi"/>
                <w:bCs/>
                <w:sz w:val="18"/>
                <w:szCs w:val="18"/>
                <w:lang w:val="ru-RU" w:eastAsia="en-US"/>
              </w:rPr>
            </w:pPr>
            <w:r>
              <w:rPr>
                <w:rFonts w:eastAsiaTheme="minorHAnsi"/>
                <w:bCs/>
                <w:sz w:val="18"/>
                <w:szCs w:val="18"/>
                <w:lang w:eastAsia="en-US"/>
              </w:rPr>
              <w:t>I/2025</w:t>
            </w:r>
          </w:p>
        </w:tc>
        <w:tc>
          <w:tcPr>
            <w:tcW w:w="440" w:type="pct"/>
            <w:tcBorders>
              <w:top w:val="single" w:sz="4" w:space="0" w:color="auto"/>
              <w:left w:val="single" w:sz="4" w:space="0" w:color="auto"/>
              <w:right w:val="single" w:sz="4" w:space="0" w:color="auto"/>
            </w:tcBorders>
            <w:shd w:val="clear" w:color="auto" w:fill="auto"/>
            <w:vAlign w:val="center"/>
          </w:tcPr>
          <w:p w14:paraId="30FEE02B" w14:textId="77777777" w:rsidR="00CE344D" w:rsidRPr="004104D6" w:rsidRDefault="00CE344D" w:rsidP="004F0E04">
            <w:pPr>
              <w:spacing w:before="240" w:after="160"/>
              <w:jc w:val="center"/>
              <w:rPr>
                <w:rFonts w:eastAsiaTheme="minorHAnsi"/>
                <w:bCs/>
                <w:sz w:val="18"/>
                <w:szCs w:val="18"/>
                <w:lang w:eastAsia="en-US"/>
              </w:rPr>
            </w:pPr>
            <w:r>
              <w:rPr>
                <w:rFonts w:eastAsiaTheme="minorHAnsi"/>
                <w:bCs/>
                <w:sz w:val="18"/>
                <w:szCs w:val="18"/>
                <w:lang w:eastAsia="en-US"/>
              </w:rPr>
              <w:t>II/2025</w:t>
            </w:r>
          </w:p>
        </w:tc>
        <w:tc>
          <w:tcPr>
            <w:tcW w:w="467" w:type="pct"/>
            <w:tcBorders>
              <w:top w:val="single" w:sz="4" w:space="0" w:color="auto"/>
              <w:left w:val="single" w:sz="4" w:space="0" w:color="auto"/>
              <w:right w:val="single" w:sz="4" w:space="0" w:color="auto"/>
            </w:tcBorders>
            <w:shd w:val="clear" w:color="auto" w:fill="auto"/>
            <w:vAlign w:val="center"/>
          </w:tcPr>
          <w:p w14:paraId="3CEAA53E" w14:textId="77777777" w:rsidR="00CE344D" w:rsidRPr="00FA4F88" w:rsidRDefault="00CE344D" w:rsidP="004F0E04">
            <w:pPr>
              <w:spacing w:before="240" w:after="160"/>
              <w:jc w:val="center"/>
              <w:rPr>
                <w:rFonts w:eastAsiaTheme="minorHAnsi"/>
                <w:sz w:val="18"/>
                <w:szCs w:val="18"/>
                <w:lang w:val="ru-RU" w:eastAsia="en-US"/>
              </w:rPr>
            </w:pPr>
            <w:r>
              <w:rPr>
                <w:rFonts w:eastAsiaTheme="minorHAnsi"/>
                <w:sz w:val="18"/>
                <w:szCs w:val="18"/>
                <w:lang w:val="ru-RU" w:eastAsia="en-US"/>
              </w:rPr>
              <w:t xml:space="preserve">180.000 </w:t>
            </w:r>
          </w:p>
        </w:tc>
        <w:tc>
          <w:tcPr>
            <w:tcW w:w="657" w:type="pct"/>
            <w:tcBorders>
              <w:top w:val="single" w:sz="4" w:space="0" w:color="auto"/>
              <w:left w:val="single" w:sz="4" w:space="0" w:color="auto"/>
              <w:right w:val="single" w:sz="4" w:space="0" w:color="auto"/>
            </w:tcBorders>
            <w:shd w:val="clear" w:color="auto" w:fill="auto"/>
            <w:vAlign w:val="center"/>
          </w:tcPr>
          <w:p w14:paraId="10D20A47" w14:textId="77777777" w:rsidR="00CE344D" w:rsidRPr="00BD4933" w:rsidRDefault="00CE344D" w:rsidP="004F0E04">
            <w:pPr>
              <w:spacing w:before="240" w:after="160"/>
              <w:rPr>
                <w:rFonts w:eastAsiaTheme="minorHAnsi"/>
                <w:bCs/>
                <w:sz w:val="18"/>
                <w:szCs w:val="18"/>
                <w:lang w:val="mk-MK" w:eastAsia="en-US"/>
              </w:rPr>
            </w:pPr>
            <w:r>
              <w:rPr>
                <w:rFonts w:eastAsiaTheme="minorHAnsi"/>
                <w:bCs/>
                <w:sz w:val="18"/>
                <w:szCs w:val="18"/>
                <w:lang w:val="mk-MK" w:eastAsia="en-US"/>
              </w:rPr>
              <w:t>ГИЗ (експертска помош)</w:t>
            </w:r>
          </w:p>
        </w:tc>
        <w:tc>
          <w:tcPr>
            <w:tcW w:w="643" w:type="pct"/>
            <w:vMerge w:val="restart"/>
            <w:tcBorders>
              <w:top w:val="single" w:sz="4" w:space="0" w:color="auto"/>
              <w:left w:val="single" w:sz="4" w:space="0" w:color="auto"/>
              <w:right w:val="single" w:sz="4" w:space="0" w:color="auto"/>
            </w:tcBorders>
            <w:shd w:val="clear" w:color="auto" w:fill="auto"/>
          </w:tcPr>
          <w:p w14:paraId="64E0F598" w14:textId="77777777" w:rsidR="00CE344D" w:rsidRPr="00EB06AF" w:rsidRDefault="00CE344D" w:rsidP="004F0E04">
            <w:pPr>
              <w:spacing w:before="240" w:after="160"/>
              <w:ind w:firstLine="2"/>
              <w:rPr>
                <w:rFonts w:eastAsiaTheme="minorHAnsi"/>
                <w:sz w:val="18"/>
                <w:szCs w:val="18"/>
                <w:lang w:val="ru-RU" w:eastAsia="en-US"/>
              </w:rPr>
            </w:pPr>
            <w:r w:rsidRPr="00EB06AF">
              <w:rPr>
                <w:rFonts w:eastAsiaTheme="minorHAnsi"/>
                <w:sz w:val="18"/>
                <w:szCs w:val="18"/>
                <w:lang w:val="ru-RU" w:eastAsia="en-US"/>
              </w:rPr>
              <w:t>Донесен нов Закон за електронските комуникации, како и подзаконски акти кои произлегуваат од Законот.</w:t>
            </w:r>
          </w:p>
          <w:p w14:paraId="253AC414" w14:textId="77777777" w:rsidR="00CE344D" w:rsidRPr="00EB06AF" w:rsidRDefault="00CE344D" w:rsidP="004F0E04">
            <w:pPr>
              <w:spacing w:before="240" w:after="160"/>
              <w:ind w:firstLine="2"/>
              <w:rPr>
                <w:rFonts w:eastAsiaTheme="minorHAnsi"/>
                <w:sz w:val="18"/>
                <w:szCs w:val="18"/>
                <w:lang w:val="ru-RU" w:eastAsia="en-US"/>
              </w:rPr>
            </w:pPr>
          </w:p>
        </w:tc>
      </w:tr>
      <w:tr w:rsidR="00CE344D" w:rsidRPr="003170D3" w14:paraId="41D9B67F" w14:textId="77777777" w:rsidTr="004F0E04">
        <w:trPr>
          <w:trHeight w:val="1952"/>
        </w:trPr>
        <w:tc>
          <w:tcPr>
            <w:tcW w:w="572" w:type="pct"/>
            <w:vMerge/>
            <w:tcBorders>
              <w:left w:val="single" w:sz="4" w:space="0" w:color="auto"/>
              <w:right w:val="single" w:sz="4" w:space="0" w:color="auto"/>
            </w:tcBorders>
            <w:shd w:val="clear" w:color="auto" w:fill="FFFFFF" w:themeFill="background1"/>
          </w:tcPr>
          <w:p w14:paraId="1F93A804" w14:textId="77777777" w:rsidR="00CE344D" w:rsidRDefault="00CE344D" w:rsidP="004F0E04">
            <w:pPr>
              <w:spacing w:before="240"/>
              <w:contextualSpacing/>
              <w:rPr>
                <w:rFonts w:eastAsiaTheme="minorHAnsi"/>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7EA159F2" w14:textId="77777777" w:rsidR="00CE344D" w:rsidRPr="003170D3" w:rsidRDefault="00CE344D" w:rsidP="004F0E04">
            <w:pPr>
              <w:spacing w:before="240"/>
              <w:contextualSpacing/>
              <w:jc w:val="both"/>
              <w:rPr>
                <w:rFonts w:eastAsiaTheme="minorHAnsi"/>
                <w:sz w:val="18"/>
                <w:szCs w:val="18"/>
                <w:lang w:val="ru-RU" w:eastAsia="en-US"/>
              </w:rPr>
            </w:pPr>
            <w:r>
              <w:rPr>
                <w:rFonts w:eastAsiaTheme="minorHAnsi"/>
                <w:sz w:val="18"/>
                <w:szCs w:val="18"/>
                <w:lang w:eastAsia="en-US"/>
              </w:rPr>
              <w:t>A</w:t>
            </w:r>
            <w:r w:rsidRPr="00533173">
              <w:rPr>
                <w:rFonts w:eastAsiaTheme="minorHAnsi"/>
                <w:sz w:val="18"/>
                <w:szCs w:val="18"/>
                <w:lang w:val="mk-MK" w:eastAsia="en-US"/>
              </w:rPr>
              <w:t xml:space="preserve"> 1.1.1</w:t>
            </w:r>
            <w:r w:rsidRPr="00533173">
              <w:rPr>
                <w:rFonts w:eastAsiaTheme="minorHAnsi"/>
                <w:sz w:val="18"/>
                <w:szCs w:val="18"/>
                <w:lang w:val="ru-RU" w:eastAsia="en-US"/>
              </w:rPr>
              <w:t>.2</w:t>
            </w:r>
            <w:r>
              <w:rPr>
                <w:rFonts w:eastAsiaTheme="minorHAnsi"/>
                <w:sz w:val="18"/>
                <w:szCs w:val="18"/>
                <w:lang w:val="mk-MK" w:eastAsia="en-US"/>
              </w:rPr>
              <w:t xml:space="preserve">: </w:t>
            </w:r>
          </w:p>
          <w:p w14:paraId="0F049779" w14:textId="77777777" w:rsidR="00CE344D" w:rsidRPr="00533173" w:rsidRDefault="00CE344D" w:rsidP="004F0E04">
            <w:pPr>
              <w:spacing w:before="240"/>
              <w:contextualSpacing/>
              <w:jc w:val="both"/>
              <w:rPr>
                <w:rFonts w:eastAsiaTheme="minorHAnsi"/>
                <w:sz w:val="18"/>
                <w:szCs w:val="18"/>
                <w:lang w:val="ru-RU" w:eastAsia="en-US"/>
              </w:rPr>
            </w:pPr>
            <w:r w:rsidRPr="004104D6">
              <w:rPr>
                <w:rFonts w:eastAsiaTheme="minorHAnsi"/>
                <w:sz w:val="18"/>
                <w:szCs w:val="18"/>
                <w:lang w:val="mk-MK" w:eastAsia="en-US"/>
              </w:rPr>
              <w:t xml:space="preserve">Подготовка на </w:t>
            </w:r>
            <w:r>
              <w:rPr>
                <w:rFonts w:eastAsiaTheme="minorHAnsi"/>
                <w:sz w:val="18"/>
                <w:szCs w:val="18"/>
                <w:lang w:val="mk-MK" w:eastAsia="en-US"/>
              </w:rPr>
              <w:t>нова подзаконска регулатива која ќе биде усогласена со</w:t>
            </w:r>
            <w:r w:rsidRPr="004104D6">
              <w:rPr>
                <w:rFonts w:eastAsiaTheme="minorHAnsi"/>
                <w:sz w:val="18"/>
                <w:szCs w:val="18"/>
                <w:lang w:val="mk-MK" w:eastAsia="en-US"/>
              </w:rPr>
              <w:t xml:space="preserve"> Директивата (ЕУ) 2018/1972 за донесување на европски Законик за електронски омуникации,  со Регулатива (ЕУ) 2024/1309 </w:t>
            </w:r>
            <w:r>
              <w:rPr>
                <w:rFonts w:eastAsiaTheme="minorHAnsi"/>
                <w:sz w:val="18"/>
                <w:szCs w:val="18"/>
                <w:lang w:val="mk-MK" w:eastAsia="en-US"/>
              </w:rPr>
              <w:t>Регулатива</w:t>
            </w:r>
            <w:r w:rsidRPr="004104D6">
              <w:rPr>
                <w:rFonts w:eastAsiaTheme="minorHAnsi"/>
                <w:sz w:val="18"/>
                <w:szCs w:val="18"/>
                <w:lang w:val="mk-MK" w:eastAsia="en-US"/>
              </w:rPr>
              <w:t xml:space="preserve"> за гигабит</w:t>
            </w:r>
            <w:r>
              <w:rPr>
                <w:rFonts w:eastAsiaTheme="minorHAnsi"/>
                <w:sz w:val="18"/>
                <w:szCs w:val="18"/>
                <w:lang w:val="mk-MK" w:eastAsia="en-US"/>
              </w:rPr>
              <w:t>на</w:t>
            </w:r>
            <w:r w:rsidRPr="004104D6">
              <w:rPr>
                <w:rFonts w:eastAsiaTheme="minorHAnsi"/>
                <w:sz w:val="18"/>
                <w:szCs w:val="18"/>
                <w:lang w:val="mk-MK" w:eastAsia="en-US"/>
              </w:rPr>
              <w:t xml:space="preserve"> инфраструктура</w:t>
            </w:r>
            <w:r>
              <w:rPr>
                <w:rFonts w:eastAsiaTheme="minorHAnsi"/>
                <w:sz w:val="18"/>
                <w:szCs w:val="18"/>
                <w:lang w:val="mk-MK" w:eastAsia="en-US"/>
              </w:rPr>
              <w:t>, како и со останатата потребна европска регулатива во доменот на електронските комуникации</w:t>
            </w:r>
            <w:r>
              <w:rPr>
                <w:rFonts w:eastAsiaTheme="minorHAnsi"/>
                <w:sz w:val="18"/>
                <w:szCs w:val="18"/>
                <w:lang w:eastAsia="en-US"/>
              </w:rPr>
              <w:t>so</w:t>
            </w:r>
          </w:p>
        </w:tc>
        <w:tc>
          <w:tcPr>
            <w:tcW w:w="591" w:type="pct"/>
            <w:tcBorders>
              <w:top w:val="single" w:sz="4" w:space="0" w:color="auto"/>
              <w:left w:val="single" w:sz="4" w:space="0" w:color="auto"/>
              <w:right w:val="single" w:sz="4" w:space="0" w:color="auto"/>
            </w:tcBorders>
            <w:shd w:val="clear" w:color="auto" w:fill="auto"/>
            <w:vAlign w:val="center"/>
          </w:tcPr>
          <w:p w14:paraId="3E33A87E" w14:textId="77777777" w:rsidR="00CE344D" w:rsidRPr="00533173" w:rsidRDefault="00CE344D" w:rsidP="004F0E04">
            <w:pPr>
              <w:spacing w:before="240" w:after="160"/>
              <w:jc w:val="center"/>
              <w:rPr>
                <w:rFonts w:eastAsiaTheme="minorHAnsi"/>
                <w:b/>
                <w:sz w:val="18"/>
                <w:szCs w:val="18"/>
                <w:lang w:eastAsia="en-US"/>
              </w:rPr>
            </w:pPr>
            <w:r>
              <w:rPr>
                <w:rFonts w:eastAsiaTheme="minorHAnsi"/>
                <w:b/>
                <w:sz w:val="18"/>
                <w:szCs w:val="18"/>
                <w:lang w:val="mk-MK" w:eastAsia="en-US"/>
              </w:rPr>
              <w:t>АЕК</w:t>
            </w:r>
          </w:p>
        </w:tc>
        <w:tc>
          <w:tcPr>
            <w:tcW w:w="393" w:type="pct"/>
            <w:tcBorders>
              <w:top w:val="single" w:sz="4" w:space="0" w:color="auto"/>
              <w:left w:val="single" w:sz="4" w:space="0" w:color="auto"/>
              <w:right w:val="single" w:sz="4" w:space="0" w:color="auto"/>
            </w:tcBorders>
            <w:shd w:val="clear" w:color="auto" w:fill="auto"/>
            <w:vAlign w:val="center"/>
          </w:tcPr>
          <w:p w14:paraId="5ED3B1B4" w14:textId="77777777" w:rsidR="00CE344D" w:rsidRPr="00F23302" w:rsidRDefault="00CE344D" w:rsidP="004F0E04">
            <w:pPr>
              <w:spacing w:before="240" w:after="160"/>
              <w:jc w:val="center"/>
              <w:rPr>
                <w:rFonts w:eastAsiaTheme="minorHAnsi"/>
                <w:bCs/>
                <w:sz w:val="18"/>
                <w:szCs w:val="18"/>
                <w:lang w:val="mk-MK" w:eastAsia="en-US"/>
              </w:rPr>
            </w:pPr>
            <w:r>
              <w:rPr>
                <w:rFonts w:eastAsiaTheme="minorHAnsi"/>
                <w:bCs/>
                <w:sz w:val="18"/>
                <w:szCs w:val="18"/>
                <w:lang w:eastAsia="en-US"/>
              </w:rPr>
              <w:t>III/202</w:t>
            </w:r>
            <w:r>
              <w:rPr>
                <w:rFonts w:eastAsiaTheme="minorHAnsi"/>
                <w:bCs/>
                <w:sz w:val="18"/>
                <w:szCs w:val="18"/>
                <w:lang w:val="mk-MK" w:eastAsia="en-US"/>
              </w:rPr>
              <w:t>5</w:t>
            </w:r>
          </w:p>
        </w:tc>
        <w:tc>
          <w:tcPr>
            <w:tcW w:w="440" w:type="pct"/>
            <w:tcBorders>
              <w:top w:val="single" w:sz="4" w:space="0" w:color="auto"/>
              <w:left w:val="single" w:sz="4" w:space="0" w:color="auto"/>
              <w:right w:val="single" w:sz="4" w:space="0" w:color="auto"/>
            </w:tcBorders>
            <w:shd w:val="clear" w:color="auto" w:fill="auto"/>
            <w:vAlign w:val="center"/>
          </w:tcPr>
          <w:p w14:paraId="7A552E9D" w14:textId="77777777" w:rsidR="00CE344D" w:rsidRPr="00533173" w:rsidRDefault="00CE344D" w:rsidP="004F0E04">
            <w:pPr>
              <w:spacing w:before="240" w:after="160"/>
              <w:jc w:val="center"/>
              <w:rPr>
                <w:rFonts w:eastAsiaTheme="minorHAnsi"/>
                <w:bCs/>
                <w:sz w:val="18"/>
                <w:szCs w:val="18"/>
                <w:lang w:eastAsia="en-US"/>
              </w:rPr>
            </w:pPr>
            <w:r>
              <w:rPr>
                <w:rFonts w:eastAsiaTheme="minorHAnsi"/>
                <w:bCs/>
                <w:sz w:val="18"/>
                <w:szCs w:val="18"/>
                <w:lang w:eastAsia="en-US"/>
              </w:rPr>
              <w:t>IV/2026</w:t>
            </w:r>
          </w:p>
        </w:tc>
        <w:tc>
          <w:tcPr>
            <w:tcW w:w="467" w:type="pct"/>
            <w:tcBorders>
              <w:top w:val="single" w:sz="4" w:space="0" w:color="auto"/>
              <w:left w:val="single" w:sz="4" w:space="0" w:color="auto"/>
              <w:right w:val="single" w:sz="4" w:space="0" w:color="auto"/>
            </w:tcBorders>
            <w:shd w:val="clear" w:color="auto" w:fill="auto"/>
            <w:vAlign w:val="center"/>
          </w:tcPr>
          <w:p w14:paraId="30EA3047" w14:textId="77777777" w:rsidR="00CE344D" w:rsidRPr="00533173" w:rsidRDefault="00CE344D" w:rsidP="004F0E04">
            <w:pPr>
              <w:spacing w:before="240" w:after="160"/>
              <w:jc w:val="center"/>
              <w:rPr>
                <w:rFonts w:eastAsiaTheme="minorHAnsi"/>
                <w:sz w:val="18"/>
                <w:szCs w:val="18"/>
                <w:lang w:val="mk-MK" w:eastAsia="en-US"/>
              </w:rPr>
            </w:pPr>
            <w:r>
              <w:rPr>
                <w:rFonts w:eastAsiaTheme="minorHAnsi"/>
                <w:sz w:val="18"/>
                <w:szCs w:val="18"/>
                <w:lang w:val="mk-MK" w:eastAsia="en-US"/>
              </w:rPr>
              <w:t>500.000</w:t>
            </w:r>
          </w:p>
        </w:tc>
        <w:tc>
          <w:tcPr>
            <w:tcW w:w="657" w:type="pct"/>
            <w:tcBorders>
              <w:top w:val="single" w:sz="4" w:space="0" w:color="auto"/>
              <w:left w:val="single" w:sz="4" w:space="0" w:color="auto"/>
              <w:right w:val="single" w:sz="4" w:space="0" w:color="auto"/>
            </w:tcBorders>
            <w:shd w:val="clear" w:color="auto" w:fill="auto"/>
            <w:vAlign w:val="center"/>
          </w:tcPr>
          <w:p w14:paraId="234AD55B" w14:textId="77777777" w:rsidR="00CE344D" w:rsidRPr="00BD4933" w:rsidRDefault="00CE344D" w:rsidP="004F0E04">
            <w:pPr>
              <w:spacing w:before="240" w:after="160"/>
              <w:rPr>
                <w:rFonts w:eastAsiaTheme="minorHAnsi"/>
                <w:bCs/>
                <w:sz w:val="18"/>
                <w:szCs w:val="18"/>
                <w:lang w:val="mk-MK" w:eastAsia="en-US"/>
              </w:rPr>
            </w:pPr>
            <w:r>
              <w:rPr>
                <w:rFonts w:eastAsiaTheme="minorHAnsi"/>
                <w:sz w:val="18"/>
                <w:szCs w:val="18"/>
                <w:lang w:val="mk-MK" w:eastAsia="en-US"/>
              </w:rPr>
              <w:t>500.000</w:t>
            </w:r>
          </w:p>
        </w:tc>
        <w:tc>
          <w:tcPr>
            <w:tcW w:w="643" w:type="pct"/>
            <w:vMerge/>
            <w:tcBorders>
              <w:left w:val="single" w:sz="4" w:space="0" w:color="auto"/>
              <w:right w:val="single" w:sz="4" w:space="0" w:color="auto"/>
            </w:tcBorders>
            <w:shd w:val="clear" w:color="auto" w:fill="auto"/>
          </w:tcPr>
          <w:p w14:paraId="08E7DB6E" w14:textId="77777777" w:rsidR="00CE344D" w:rsidRPr="00BD4933" w:rsidRDefault="00CE344D" w:rsidP="004F0E04">
            <w:pPr>
              <w:spacing w:before="240" w:after="160"/>
              <w:ind w:firstLine="2"/>
              <w:rPr>
                <w:rFonts w:eastAsiaTheme="minorHAnsi"/>
                <w:sz w:val="18"/>
                <w:szCs w:val="18"/>
                <w:u w:val="single"/>
                <w:lang w:val="ru-RU" w:eastAsia="en-US"/>
              </w:rPr>
            </w:pPr>
          </w:p>
        </w:tc>
      </w:tr>
      <w:tr w:rsidR="00CE344D" w:rsidRPr="003170D3" w14:paraId="74598A70" w14:textId="77777777" w:rsidTr="004F0E04">
        <w:trPr>
          <w:trHeight w:val="195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583AEE11" w14:textId="77777777" w:rsidR="00CE344D" w:rsidRDefault="00CE344D" w:rsidP="004F0E04">
            <w:pPr>
              <w:spacing w:before="240"/>
              <w:contextualSpacing/>
              <w:jc w:val="both"/>
              <w:rPr>
                <w:rFonts w:eastAsiaTheme="minorHAnsi"/>
                <w:sz w:val="18"/>
                <w:szCs w:val="18"/>
                <w:lang w:val="mk-MK" w:eastAsia="en-US"/>
              </w:rPr>
            </w:pPr>
          </w:p>
          <w:p w14:paraId="67CBEA66" w14:textId="77777777" w:rsidR="00CE344D" w:rsidRDefault="00CE344D" w:rsidP="004F0E04">
            <w:pPr>
              <w:spacing w:before="240"/>
              <w:contextualSpacing/>
              <w:jc w:val="both"/>
              <w:rPr>
                <w:rFonts w:eastAsiaTheme="minorHAnsi"/>
                <w:sz w:val="18"/>
                <w:szCs w:val="18"/>
                <w:lang w:val="mk-MK" w:eastAsia="en-US"/>
              </w:rPr>
            </w:pPr>
          </w:p>
          <w:p w14:paraId="14EC3E4C" w14:textId="77777777" w:rsidR="00CE344D" w:rsidRPr="00533173" w:rsidRDefault="00CE344D" w:rsidP="004F0E04">
            <w:pPr>
              <w:spacing w:before="240"/>
              <w:contextualSpacing/>
              <w:jc w:val="both"/>
              <w:rPr>
                <w:rFonts w:eastAsiaTheme="minorHAnsi"/>
                <w:sz w:val="18"/>
                <w:szCs w:val="18"/>
                <w:lang w:val="ru-RU" w:eastAsia="en-US"/>
              </w:rPr>
            </w:pPr>
            <w:r w:rsidRPr="00533173">
              <w:rPr>
                <w:rFonts w:eastAsiaTheme="minorHAnsi"/>
                <w:sz w:val="18"/>
                <w:szCs w:val="18"/>
                <w:lang w:val="mk-MK" w:eastAsia="en-US"/>
              </w:rPr>
              <w:t>М 1.1.2</w:t>
            </w:r>
          </w:p>
          <w:p w14:paraId="461EAB06" w14:textId="77777777" w:rsidR="00CE344D" w:rsidRPr="00BD4933" w:rsidRDefault="00CE344D" w:rsidP="004F0E04">
            <w:pPr>
              <w:spacing w:before="240"/>
              <w:contextualSpacing/>
              <w:jc w:val="both"/>
              <w:rPr>
                <w:rFonts w:eastAsiaTheme="minorHAnsi"/>
                <w:sz w:val="18"/>
                <w:szCs w:val="18"/>
                <w:lang w:val="mk-MK" w:eastAsia="en-US"/>
              </w:rPr>
            </w:pPr>
            <w:r w:rsidRPr="00C51E0B">
              <w:rPr>
                <w:rFonts w:eastAsiaTheme="minorHAnsi"/>
                <w:sz w:val="18"/>
                <w:szCs w:val="18"/>
                <w:lang w:val="mk-MK" w:eastAsia="en-US"/>
              </w:rPr>
              <w:t xml:space="preserve">Подготовка на </w:t>
            </w:r>
            <w:r>
              <w:rPr>
                <w:rFonts w:eastAsiaTheme="minorHAnsi"/>
                <w:sz w:val="18"/>
                <w:szCs w:val="18"/>
                <w:lang w:val="mk-MK" w:eastAsia="en-US"/>
              </w:rPr>
              <w:t>с</w:t>
            </w:r>
            <w:r w:rsidRPr="00C51E0B">
              <w:rPr>
                <w:rFonts w:eastAsiaTheme="minorHAnsi"/>
                <w:sz w:val="18"/>
                <w:szCs w:val="18"/>
                <w:lang w:val="mk-MK" w:eastAsia="en-US"/>
              </w:rPr>
              <w:t>тудии за изводливост и анализи поврзани со потреб</w:t>
            </w:r>
            <w:r>
              <w:rPr>
                <w:rFonts w:eastAsiaTheme="minorHAnsi"/>
                <w:sz w:val="18"/>
                <w:szCs w:val="18"/>
                <w:lang w:val="mk-MK" w:eastAsia="en-US"/>
              </w:rPr>
              <w:t>ата</w:t>
            </w:r>
            <w:r w:rsidRPr="00C51E0B">
              <w:rPr>
                <w:rFonts w:eastAsiaTheme="minorHAnsi"/>
                <w:sz w:val="18"/>
                <w:szCs w:val="18"/>
                <w:lang w:val="mk-MK" w:eastAsia="en-US"/>
              </w:rPr>
              <w:t xml:space="preserve"> </w:t>
            </w:r>
            <w:r>
              <w:rPr>
                <w:rFonts w:eastAsiaTheme="minorHAnsi"/>
                <w:sz w:val="18"/>
                <w:szCs w:val="18"/>
                <w:lang w:val="mk-MK" w:eastAsia="en-US"/>
              </w:rPr>
              <w:t>за воспоставување на мрежна инфраструктура како составен дел на владината мрежа, како и за намалување на дигиталниот јаз во одредени подрачја / региони во државата.</w:t>
            </w:r>
          </w:p>
        </w:tc>
        <w:tc>
          <w:tcPr>
            <w:tcW w:w="1237" w:type="pct"/>
            <w:tcBorders>
              <w:top w:val="single" w:sz="4" w:space="0" w:color="auto"/>
              <w:left w:val="single" w:sz="4" w:space="0" w:color="auto"/>
              <w:right w:val="single" w:sz="4" w:space="0" w:color="auto"/>
            </w:tcBorders>
            <w:shd w:val="clear" w:color="auto" w:fill="auto"/>
          </w:tcPr>
          <w:p w14:paraId="2193CE9D" w14:textId="77777777" w:rsidR="00CE344D" w:rsidRDefault="00CE344D" w:rsidP="004F0E04">
            <w:pPr>
              <w:spacing w:before="240"/>
              <w:contextualSpacing/>
              <w:jc w:val="both"/>
              <w:rPr>
                <w:rFonts w:eastAsiaTheme="minorHAnsi"/>
                <w:sz w:val="18"/>
                <w:szCs w:val="18"/>
                <w:lang w:val="mk-MK" w:eastAsia="en-US"/>
              </w:rPr>
            </w:pPr>
            <w:r>
              <w:rPr>
                <w:rFonts w:eastAsiaTheme="minorHAnsi"/>
                <w:sz w:val="18"/>
                <w:szCs w:val="18"/>
                <w:lang w:eastAsia="en-US"/>
              </w:rPr>
              <w:t>A</w:t>
            </w:r>
            <w:r w:rsidRPr="00533173">
              <w:rPr>
                <w:rFonts w:eastAsiaTheme="minorHAnsi"/>
                <w:sz w:val="18"/>
                <w:szCs w:val="18"/>
                <w:lang w:val="mk-MK" w:eastAsia="en-US"/>
              </w:rPr>
              <w:t xml:space="preserve"> 1.1.2</w:t>
            </w:r>
            <w:r w:rsidRPr="00533173">
              <w:rPr>
                <w:rFonts w:eastAsiaTheme="minorHAnsi"/>
                <w:sz w:val="18"/>
                <w:szCs w:val="18"/>
                <w:lang w:val="ru-RU" w:eastAsia="en-US"/>
              </w:rPr>
              <w:t>.1</w:t>
            </w:r>
            <w:r w:rsidRPr="00BD4933">
              <w:rPr>
                <w:rFonts w:eastAsiaTheme="minorHAnsi"/>
                <w:sz w:val="18"/>
                <w:szCs w:val="18"/>
                <w:lang w:val="mk-MK" w:eastAsia="en-US"/>
              </w:rPr>
              <w:t xml:space="preserve"> </w:t>
            </w:r>
          </w:p>
          <w:p w14:paraId="3E6A10D0" w14:textId="77777777" w:rsidR="00CE344D" w:rsidRPr="00AD0266" w:rsidRDefault="00CE344D" w:rsidP="004F0E04">
            <w:pPr>
              <w:spacing w:before="240"/>
              <w:contextualSpacing/>
              <w:jc w:val="both"/>
              <w:rPr>
                <w:rFonts w:eastAsiaTheme="minorHAnsi"/>
                <w:b/>
                <w:bCs/>
                <w:sz w:val="18"/>
                <w:szCs w:val="18"/>
                <w:lang w:val="mk-MK" w:eastAsia="en-US"/>
              </w:rPr>
            </w:pPr>
            <w:r w:rsidRPr="00BD4933">
              <w:rPr>
                <w:rFonts w:eastAsiaTheme="minorHAnsi"/>
                <w:sz w:val="18"/>
                <w:szCs w:val="18"/>
                <w:lang w:val="mk-MK" w:eastAsia="en-US"/>
              </w:rPr>
              <w:t xml:space="preserve">Подготовка на Студија за изводливост за воспоставување на Националната транспортна оптичка мрежа за обезбедување </w:t>
            </w:r>
            <w:r w:rsidRPr="003B633A">
              <w:rPr>
                <w:rFonts w:eastAsiaTheme="minorHAnsi"/>
                <w:sz w:val="18"/>
                <w:szCs w:val="18"/>
                <w:lang w:val="mk-MK" w:eastAsia="en-US"/>
              </w:rPr>
              <w:t>оптички поврзувања со белите зони и оправданите сиви зони</w:t>
            </w:r>
            <w:r>
              <w:rPr>
                <w:rFonts w:eastAsiaTheme="minorHAnsi"/>
                <w:color w:val="00B0F0"/>
                <w:sz w:val="18"/>
                <w:szCs w:val="18"/>
                <w:lang w:val="mk-MK" w:eastAsia="en-US"/>
              </w:rPr>
              <w:t xml:space="preserve"> </w:t>
            </w:r>
            <w:r w:rsidRPr="00BD4933">
              <w:rPr>
                <w:rFonts w:eastAsiaTheme="minorHAnsi"/>
                <w:b/>
                <w:bCs/>
                <w:sz w:val="18"/>
                <w:szCs w:val="18"/>
                <w:lang w:val="mk-MK" w:eastAsia="en-US"/>
              </w:rPr>
              <w:t>(ВО ТЕК)</w:t>
            </w:r>
          </w:p>
        </w:tc>
        <w:tc>
          <w:tcPr>
            <w:tcW w:w="591" w:type="pct"/>
            <w:tcBorders>
              <w:top w:val="single" w:sz="4" w:space="0" w:color="auto"/>
              <w:left w:val="single" w:sz="4" w:space="0" w:color="auto"/>
              <w:right w:val="single" w:sz="4" w:space="0" w:color="auto"/>
            </w:tcBorders>
            <w:shd w:val="clear" w:color="auto" w:fill="auto"/>
            <w:vAlign w:val="center"/>
          </w:tcPr>
          <w:p w14:paraId="0613C2C0" w14:textId="77777777" w:rsidR="00CE344D" w:rsidRPr="00BD4933" w:rsidRDefault="00CE344D" w:rsidP="004F0E04">
            <w:pPr>
              <w:spacing w:before="240" w:after="160"/>
              <w:jc w:val="both"/>
              <w:rPr>
                <w:rFonts w:eastAsiaTheme="minorHAnsi"/>
                <w:b/>
                <w:sz w:val="18"/>
                <w:szCs w:val="18"/>
                <w:lang w:val="mk-MK" w:eastAsia="en-US"/>
              </w:rPr>
            </w:pPr>
            <w:r w:rsidRPr="00BD4933">
              <w:rPr>
                <w:rFonts w:eastAsiaTheme="minorHAnsi"/>
                <w:b/>
                <w:sz w:val="18"/>
                <w:szCs w:val="18"/>
                <w:lang w:val="mk-MK" w:eastAsia="en-US"/>
              </w:rPr>
              <w:t>МДТ</w:t>
            </w:r>
          </w:p>
          <w:p w14:paraId="3F22E24B" w14:textId="77777777" w:rsidR="00CE344D" w:rsidRPr="00BD4933" w:rsidRDefault="00CE344D" w:rsidP="004F0E04">
            <w:pPr>
              <w:spacing w:before="240" w:after="160"/>
              <w:jc w:val="both"/>
              <w:rPr>
                <w:rFonts w:eastAsiaTheme="minorHAnsi"/>
                <w:bCs/>
                <w:sz w:val="18"/>
                <w:szCs w:val="18"/>
                <w:lang w:val="mk-MK" w:eastAsia="en-US"/>
              </w:rPr>
            </w:pPr>
            <w:r w:rsidRPr="00BD4933">
              <w:rPr>
                <w:rFonts w:eastAsiaTheme="minorHAnsi"/>
                <w:bCs/>
                <w:sz w:val="18"/>
                <w:szCs w:val="18"/>
                <w:lang w:val="mk-MK" w:eastAsia="en-US"/>
              </w:rPr>
              <w:t xml:space="preserve">НКБК, АЕК, ЈП МРД, </w:t>
            </w:r>
            <w:r w:rsidRPr="00BC1315">
              <w:rPr>
                <w:rFonts w:eastAsiaTheme="minorHAnsi"/>
                <w:bCs/>
                <w:sz w:val="18"/>
                <w:szCs w:val="18"/>
                <w:lang w:val="mk-MK" w:eastAsia="en-US"/>
              </w:rPr>
              <w:t xml:space="preserve">останати институции и засегнати страни </w:t>
            </w:r>
          </w:p>
        </w:tc>
        <w:tc>
          <w:tcPr>
            <w:tcW w:w="393" w:type="pct"/>
            <w:tcBorders>
              <w:top w:val="single" w:sz="4" w:space="0" w:color="auto"/>
              <w:left w:val="single" w:sz="4" w:space="0" w:color="auto"/>
              <w:right w:val="single" w:sz="4" w:space="0" w:color="auto"/>
            </w:tcBorders>
            <w:shd w:val="clear" w:color="auto" w:fill="auto"/>
            <w:vAlign w:val="center"/>
          </w:tcPr>
          <w:p w14:paraId="385026F8" w14:textId="77777777" w:rsidR="00CE344D" w:rsidRPr="00BD4933" w:rsidRDefault="00CE344D" w:rsidP="00EB06AF">
            <w:pPr>
              <w:spacing w:before="240" w:after="160"/>
              <w:jc w:val="center"/>
              <w:rPr>
                <w:rFonts w:eastAsiaTheme="minorHAnsi"/>
                <w:bCs/>
                <w:sz w:val="18"/>
                <w:szCs w:val="18"/>
                <w:lang w:eastAsia="en-US"/>
              </w:rPr>
            </w:pPr>
            <w:r>
              <w:rPr>
                <w:rFonts w:eastAsiaTheme="minorHAnsi"/>
                <w:bCs/>
                <w:sz w:val="18"/>
                <w:szCs w:val="18"/>
                <w:lang w:eastAsia="en-US"/>
              </w:rPr>
              <w:t>III/</w:t>
            </w:r>
            <w:r w:rsidRPr="00BD4933">
              <w:rPr>
                <w:rFonts w:eastAsiaTheme="minorHAnsi"/>
                <w:bCs/>
                <w:sz w:val="18"/>
                <w:szCs w:val="18"/>
                <w:lang w:eastAsia="en-US"/>
              </w:rPr>
              <w:t>2024</w:t>
            </w:r>
          </w:p>
        </w:tc>
        <w:tc>
          <w:tcPr>
            <w:tcW w:w="440" w:type="pct"/>
            <w:tcBorders>
              <w:top w:val="single" w:sz="4" w:space="0" w:color="auto"/>
              <w:left w:val="single" w:sz="4" w:space="0" w:color="auto"/>
              <w:right w:val="single" w:sz="4" w:space="0" w:color="auto"/>
            </w:tcBorders>
            <w:shd w:val="clear" w:color="auto" w:fill="auto"/>
            <w:vAlign w:val="center"/>
          </w:tcPr>
          <w:p w14:paraId="75F3DC1F" w14:textId="77777777" w:rsidR="00CE344D" w:rsidRPr="00BD4933" w:rsidRDefault="00CE344D" w:rsidP="00EB06AF">
            <w:pPr>
              <w:spacing w:before="240" w:after="160"/>
              <w:jc w:val="center"/>
              <w:rPr>
                <w:rFonts w:eastAsiaTheme="minorHAnsi"/>
                <w:bCs/>
                <w:sz w:val="18"/>
                <w:szCs w:val="18"/>
                <w:lang w:eastAsia="en-US"/>
              </w:rPr>
            </w:pPr>
            <w:r>
              <w:rPr>
                <w:rFonts w:eastAsiaTheme="minorHAnsi"/>
                <w:bCs/>
                <w:sz w:val="18"/>
                <w:szCs w:val="18"/>
                <w:lang w:eastAsia="en-US"/>
              </w:rPr>
              <w:t>II/</w:t>
            </w:r>
            <w:r w:rsidRPr="00BD4933">
              <w:rPr>
                <w:rFonts w:eastAsiaTheme="minorHAnsi"/>
                <w:bCs/>
                <w:sz w:val="18"/>
                <w:szCs w:val="18"/>
                <w:lang w:eastAsia="en-US"/>
              </w:rPr>
              <w:t>2025</w:t>
            </w:r>
          </w:p>
        </w:tc>
        <w:tc>
          <w:tcPr>
            <w:tcW w:w="467" w:type="pct"/>
            <w:tcBorders>
              <w:top w:val="single" w:sz="4" w:space="0" w:color="auto"/>
              <w:left w:val="single" w:sz="4" w:space="0" w:color="auto"/>
              <w:right w:val="single" w:sz="4" w:space="0" w:color="auto"/>
            </w:tcBorders>
            <w:shd w:val="clear" w:color="auto" w:fill="auto"/>
            <w:vAlign w:val="center"/>
          </w:tcPr>
          <w:p w14:paraId="27507DE9" w14:textId="77777777" w:rsidR="00CE344D" w:rsidRPr="00BD4933" w:rsidRDefault="00CE344D" w:rsidP="004F0E04">
            <w:pPr>
              <w:spacing w:before="240" w:after="160"/>
              <w:jc w:val="both"/>
              <w:rPr>
                <w:rFonts w:eastAsiaTheme="minorHAnsi"/>
                <w:b/>
                <w:bCs/>
                <w:sz w:val="18"/>
                <w:szCs w:val="18"/>
                <w:lang w:val="mk-MK" w:eastAsia="en-US"/>
              </w:rPr>
            </w:pPr>
            <w:r w:rsidRPr="00BD4933">
              <w:rPr>
                <w:rFonts w:eastAsiaTheme="minorHAnsi"/>
                <w:sz w:val="18"/>
                <w:szCs w:val="18"/>
                <w:lang w:eastAsia="en-US"/>
              </w:rPr>
              <w:t>25.000.000</w:t>
            </w:r>
            <w:r>
              <w:rPr>
                <w:rFonts w:eastAsiaTheme="minorHAnsi"/>
                <w:sz w:val="18"/>
                <w:szCs w:val="18"/>
                <w:lang w:eastAsia="en-US"/>
              </w:rPr>
              <w:t xml:space="preserve"> </w:t>
            </w:r>
            <w:r w:rsidRPr="00EB06AF">
              <w:rPr>
                <w:rFonts w:eastAsiaTheme="minorHAnsi"/>
                <w:sz w:val="18"/>
                <w:szCs w:val="18"/>
                <w:lang w:val="mk-MK" w:eastAsia="en-US"/>
              </w:rPr>
              <w:t>МКД</w:t>
            </w:r>
          </w:p>
        </w:tc>
        <w:tc>
          <w:tcPr>
            <w:tcW w:w="657" w:type="pct"/>
            <w:tcBorders>
              <w:top w:val="single" w:sz="4" w:space="0" w:color="auto"/>
              <w:left w:val="single" w:sz="4" w:space="0" w:color="auto"/>
              <w:right w:val="single" w:sz="4" w:space="0" w:color="auto"/>
            </w:tcBorders>
            <w:shd w:val="clear" w:color="auto" w:fill="auto"/>
            <w:vAlign w:val="center"/>
          </w:tcPr>
          <w:p w14:paraId="55FB15CE" w14:textId="77777777" w:rsidR="00CE344D" w:rsidRPr="00BD4933" w:rsidRDefault="00CE344D" w:rsidP="004F0E04">
            <w:pPr>
              <w:spacing w:before="240" w:after="160"/>
              <w:jc w:val="both"/>
              <w:rPr>
                <w:rFonts w:eastAsiaTheme="minorHAnsi"/>
                <w:bCs/>
                <w:sz w:val="18"/>
                <w:szCs w:val="18"/>
                <w:lang w:val="mk-MK" w:eastAsia="en-US"/>
              </w:rPr>
            </w:pPr>
            <w:r w:rsidRPr="00BD4933">
              <w:rPr>
                <w:rFonts w:eastAsiaTheme="minorHAnsi"/>
                <w:bCs/>
                <w:sz w:val="18"/>
                <w:szCs w:val="18"/>
                <w:lang w:val="mk-MK" w:eastAsia="en-US"/>
              </w:rPr>
              <w:t>ИПА (ЕУИФ)</w:t>
            </w:r>
          </w:p>
        </w:tc>
        <w:tc>
          <w:tcPr>
            <w:tcW w:w="643" w:type="pct"/>
            <w:vMerge w:val="restart"/>
            <w:tcBorders>
              <w:top w:val="single" w:sz="4" w:space="0" w:color="auto"/>
              <w:left w:val="single" w:sz="4" w:space="0" w:color="auto"/>
              <w:right w:val="single" w:sz="4" w:space="0" w:color="auto"/>
            </w:tcBorders>
            <w:shd w:val="clear" w:color="auto" w:fill="auto"/>
          </w:tcPr>
          <w:p w14:paraId="1C806897" w14:textId="77777777" w:rsidR="00CE344D" w:rsidRPr="00EB06AF" w:rsidRDefault="00CE344D" w:rsidP="004F0E04">
            <w:pPr>
              <w:spacing w:before="240" w:after="160"/>
              <w:rPr>
                <w:rFonts w:eastAsiaTheme="minorHAnsi"/>
                <w:sz w:val="18"/>
                <w:szCs w:val="18"/>
                <w:lang w:val="mk-MK" w:eastAsia="en-US"/>
              </w:rPr>
            </w:pPr>
            <w:r w:rsidRPr="00EB06AF">
              <w:rPr>
                <w:rFonts w:eastAsiaTheme="minorHAnsi"/>
                <w:sz w:val="18"/>
                <w:szCs w:val="18"/>
                <w:lang w:val="mk-MK" w:eastAsia="en-US"/>
              </w:rPr>
              <w:t>Показател на резултат: Број на студии за  изводливост:</w:t>
            </w:r>
          </w:p>
          <w:p w14:paraId="053919CA" w14:textId="77777777" w:rsidR="00CE344D" w:rsidRPr="00EB06AF" w:rsidRDefault="00CE344D" w:rsidP="004F0E04">
            <w:pPr>
              <w:spacing w:before="240" w:after="160"/>
              <w:rPr>
                <w:rFonts w:eastAsiaTheme="minorHAnsi"/>
                <w:sz w:val="18"/>
                <w:szCs w:val="18"/>
                <w:lang w:val="mk-MK" w:eastAsia="en-US"/>
              </w:rPr>
            </w:pPr>
            <w:r w:rsidRPr="00EB06AF">
              <w:rPr>
                <w:rFonts w:eastAsiaTheme="minorHAnsi"/>
                <w:sz w:val="18"/>
                <w:szCs w:val="18"/>
                <w:lang w:val="mk-MK" w:eastAsia="en-US"/>
              </w:rPr>
              <w:t>Почетна: 0</w:t>
            </w:r>
          </w:p>
          <w:p w14:paraId="7A9EFEF2" w14:textId="77777777" w:rsidR="00CE344D" w:rsidRPr="00EB06AF" w:rsidRDefault="00CE344D" w:rsidP="004F0E04">
            <w:pPr>
              <w:spacing w:before="240" w:after="160"/>
              <w:rPr>
                <w:rFonts w:eastAsiaTheme="minorHAnsi"/>
                <w:sz w:val="18"/>
                <w:szCs w:val="18"/>
                <w:lang w:val="mk-MK" w:eastAsia="en-US"/>
              </w:rPr>
            </w:pPr>
            <w:r w:rsidRPr="00EB06AF">
              <w:rPr>
                <w:rFonts w:eastAsiaTheme="minorHAnsi"/>
                <w:sz w:val="18"/>
                <w:szCs w:val="18"/>
                <w:lang w:val="mk-MK" w:eastAsia="en-US"/>
              </w:rPr>
              <w:t>Крајна: 2</w:t>
            </w:r>
          </w:p>
          <w:p w14:paraId="40A77C54" w14:textId="77777777" w:rsidR="00CE344D" w:rsidRPr="00EB06AF" w:rsidRDefault="00CE344D" w:rsidP="004F0E04">
            <w:pPr>
              <w:spacing w:before="240" w:after="160"/>
              <w:ind w:firstLine="2"/>
              <w:rPr>
                <w:rFonts w:eastAsiaTheme="minorHAnsi"/>
                <w:b/>
                <w:sz w:val="18"/>
                <w:szCs w:val="18"/>
                <w:lang w:val="ru-RU" w:eastAsia="en-US"/>
              </w:rPr>
            </w:pPr>
          </w:p>
        </w:tc>
      </w:tr>
      <w:tr w:rsidR="00CE344D" w:rsidRPr="00BD4933" w14:paraId="3BF00040"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2A20E86B" w14:textId="77777777" w:rsidR="00CE344D" w:rsidRPr="00BD4933" w:rsidRDefault="00CE344D" w:rsidP="004F0E04">
            <w:pPr>
              <w:spacing w:before="240" w:after="160"/>
              <w:ind w:firstLine="72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B8122EB" w14:textId="77777777" w:rsidR="00CE344D" w:rsidRPr="0022364A" w:rsidRDefault="00CE344D" w:rsidP="004F0E04">
            <w:pPr>
              <w:spacing w:before="240"/>
              <w:contextualSpacing/>
              <w:jc w:val="both"/>
              <w:rPr>
                <w:rFonts w:eastAsiaTheme="minorHAnsi"/>
                <w:sz w:val="18"/>
                <w:szCs w:val="18"/>
                <w:lang w:val="ru-RU" w:eastAsia="en-US"/>
              </w:rPr>
            </w:pPr>
            <w:r>
              <w:rPr>
                <w:rFonts w:eastAsiaTheme="minorHAnsi"/>
                <w:sz w:val="18"/>
                <w:szCs w:val="18"/>
                <w:lang w:eastAsia="en-US"/>
              </w:rPr>
              <w:t>A</w:t>
            </w:r>
            <w:r w:rsidRPr="00533173">
              <w:rPr>
                <w:rFonts w:eastAsiaTheme="minorHAnsi"/>
                <w:sz w:val="18"/>
                <w:szCs w:val="18"/>
                <w:lang w:val="ru-RU" w:eastAsia="en-US"/>
              </w:rPr>
              <w:t xml:space="preserve"> 1.1.2</w:t>
            </w:r>
            <w:r>
              <w:rPr>
                <w:rFonts w:eastAsiaTheme="minorHAnsi"/>
                <w:sz w:val="18"/>
                <w:szCs w:val="18"/>
                <w:lang w:val="ru-RU" w:eastAsia="en-US"/>
              </w:rPr>
              <w:t>.2</w:t>
            </w:r>
          </w:p>
          <w:p w14:paraId="3425673D" w14:textId="77777777" w:rsidR="00CE344D" w:rsidRDefault="00CE344D" w:rsidP="004F0E04">
            <w:pPr>
              <w:spacing w:before="240"/>
              <w:contextualSpacing/>
              <w:jc w:val="both"/>
              <w:rPr>
                <w:rFonts w:eastAsiaTheme="minorHAnsi"/>
                <w:sz w:val="18"/>
                <w:szCs w:val="18"/>
                <w:lang w:val="ru-RU" w:eastAsia="en-US"/>
              </w:rPr>
            </w:pPr>
            <w:r w:rsidRPr="00BC1315">
              <w:rPr>
                <w:rFonts w:eastAsiaTheme="minorHAnsi"/>
                <w:sz w:val="18"/>
                <w:szCs w:val="18"/>
                <w:lang w:val="ru-RU" w:eastAsia="en-US"/>
              </w:rPr>
              <w:t xml:space="preserve">Подготовка на </w:t>
            </w:r>
            <w:r>
              <w:rPr>
                <w:rFonts w:eastAsiaTheme="minorHAnsi"/>
                <w:sz w:val="18"/>
                <w:szCs w:val="18"/>
                <w:lang w:val="mk-MK" w:eastAsia="en-US"/>
              </w:rPr>
              <w:t>С</w:t>
            </w:r>
            <w:r w:rsidRPr="00BC1315">
              <w:rPr>
                <w:rFonts w:eastAsiaTheme="minorHAnsi"/>
                <w:sz w:val="18"/>
                <w:szCs w:val="18"/>
                <w:lang w:val="ru-RU" w:eastAsia="en-US"/>
              </w:rPr>
              <w:t>туди</w:t>
            </w:r>
            <w:r>
              <w:rPr>
                <w:rFonts w:eastAsiaTheme="minorHAnsi"/>
                <w:sz w:val="18"/>
                <w:szCs w:val="18"/>
                <w:lang w:val="ru-RU" w:eastAsia="en-US"/>
              </w:rPr>
              <w:t>ја</w:t>
            </w:r>
            <w:r w:rsidRPr="00BC1315">
              <w:rPr>
                <w:rFonts w:eastAsiaTheme="minorHAnsi"/>
                <w:sz w:val="18"/>
                <w:szCs w:val="18"/>
                <w:lang w:val="ru-RU" w:eastAsia="en-US"/>
              </w:rPr>
              <w:t xml:space="preserve"> за изводливост за воспоставување на мрежна инфраструктура</w:t>
            </w:r>
            <w:r>
              <w:rPr>
                <w:rFonts w:eastAsiaTheme="minorHAnsi"/>
                <w:sz w:val="18"/>
                <w:szCs w:val="18"/>
                <w:lang w:val="ru-RU" w:eastAsia="en-US"/>
              </w:rPr>
              <w:t xml:space="preserve"> за потребите на владината мрежа, чии составни делови се: Нациолналната транспортна оптичка мрежа, како и </w:t>
            </w:r>
            <w:r w:rsidRPr="00A24101">
              <w:rPr>
                <w:rFonts w:eastAsiaTheme="minorHAnsi"/>
                <w:sz w:val="18"/>
                <w:szCs w:val="18"/>
                <w:lang w:val="ru-RU" w:eastAsia="en-US"/>
              </w:rPr>
              <w:t>пристапно</w:t>
            </w:r>
            <w:r>
              <w:rPr>
                <w:rFonts w:eastAsiaTheme="minorHAnsi"/>
                <w:sz w:val="18"/>
                <w:szCs w:val="18"/>
                <w:lang w:val="ru-RU" w:eastAsia="en-US"/>
              </w:rPr>
              <w:t>то</w:t>
            </w:r>
            <w:r w:rsidRPr="00A24101">
              <w:rPr>
                <w:rFonts w:eastAsiaTheme="minorHAnsi"/>
                <w:sz w:val="18"/>
                <w:szCs w:val="18"/>
                <w:lang w:val="ru-RU" w:eastAsia="en-US"/>
              </w:rPr>
              <w:t xml:space="preserve"> оптичко поврзување на јавните институции</w:t>
            </w:r>
            <w:r>
              <w:rPr>
                <w:rFonts w:eastAsiaTheme="minorHAnsi"/>
                <w:sz w:val="18"/>
                <w:szCs w:val="18"/>
                <w:lang w:val="ru-RU" w:eastAsia="en-US"/>
              </w:rPr>
              <w:t>.</w:t>
            </w:r>
          </w:p>
          <w:p w14:paraId="19F66F25" w14:textId="77777777" w:rsidR="00CE344D" w:rsidRDefault="00CE344D" w:rsidP="004F0E04">
            <w:pPr>
              <w:spacing w:before="240"/>
              <w:contextualSpacing/>
              <w:jc w:val="both"/>
              <w:rPr>
                <w:rFonts w:eastAsiaTheme="minorHAnsi"/>
                <w:sz w:val="18"/>
                <w:szCs w:val="18"/>
                <w:lang w:val="ru-RU" w:eastAsia="en-US"/>
              </w:rPr>
            </w:pPr>
          </w:p>
          <w:p w14:paraId="1E12AC12" w14:textId="77777777" w:rsidR="00CE344D" w:rsidRDefault="00CE344D" w:rsidP="004F0E04">
            <w:pPr>
              <w:spacing w:before="240"/>
              <w:contextualSpacing/>
              <w:jc w:val="both"/>
              <w:rPr>
                <w:rFonts w:eastAsiaTheme="minorHAnsi"/>
                <w:sz w:val="18"/>
                <w:szCs w:val="18"/>
                <w:lang w:val="ru-RU" w:eastAsia="en-US"/>
              </w:rPr>
            </w:pPr>
          </w:p>
          <w:p w14:paraId="4D5FE8E8" w14:textId="77777777" w:rsidR="00CE344D" w:rsidRDefault="00CE344D" w:rsidP="004F0E04">
            <w:pPr>
              <w:spacing w:before="240"/>
              <w:contextualSpacing/>
              <w:jc w:val="both"/>
              <w:rPr>
                <w:rFonts w:eastAsiaTheme="minorHAnsi"/>
                <w:sz w:val="18"/>
                <w:szCs w:val="18"/>
                <w:lang w:val="ru-RU" w:eastAsia="en-US"/>
              </w:rPr>
            </w:pPr>
          </w:p>
          <w:p w14:paraId="7376F939" w14:textId="77777777" w:rsidR="00CE344D" w:rsidRPr="004104D6" w:rsidRDefault="00CE344D" w:rsidP="004F0E04">
            <w:pPr>
              <w:spacing w:before="240"/>
              <w:contextualSpacing/>
              <w:jc w:val="both"/>
              <w:rPr>
                <w:rFonts w:eastAsiaTheme="minorHAnsi"/>
                <w:sz w:val="18"/>
                <w:szCs w:val="18"/>
                <w:lang w:val="ru-RU"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64403F5" w14:textId="77777777" w:rsidR="00CE344D" w:rsidRPr="00F23302" w:rsidRDefault="00CE344D" w:rsidP="004F0E04">
            <w:pPr>
              <w:spacing w:before="240" w:after="160"/>
              <w:jc w:val="both"/>
              <w:rPr>
                <w:rFonts w:eastAsiaTheme="minorHAnsi"/>
                <w:b/>
                <w:sz w:val="18"/>
                <w:szCs w:val="18"/>
                <w:lang w:val="mk-MK" w:eastAsia="en-US"/>
              </w:rPr>
            </w:pPr>
            <w:r w:rsidRPr="00F23302">
              <w:rPr>
                <w:rFonts w:eastAsiaTheme="minorHAnsi"/>
                <w:b/>
                <w:sz w:val="18"/>
                <w:szCs w:val="18"/>
                <w:lang w:val="mk-MK" w:eastAsia="en-US"/>
              </w:rPr>
              <w:t>МДТ</w:t>
            </w:r>
          </w:p>
          <w:p w14:paraId="6A589868" w14:textId="77777777" w:rsidR="00CE344D" w:rsidRPr="00F23302" w:rsidRDefault="00CE344D" w:rsidP="004F0E04">
            <w:pPr>
              <w:spacing w:before="240" w:after="160"/>
              <w:jc w:val="both"/>
              <w:rPr>
                <w:rFonts w:eastAsiaTheme="minorHAnsi"/>
                <w:sz w:val="18"/>
                <w:szCs w:val="18"/>
                <w:lang w:val="mk-MK" w:eastAsia="en-US"/>
              </w:rPr>
            </w:pPr>
            <w:r w:rsidRPr="00F23302">
              <w:rPr>
                <w:rFonts w:eastAsiaTheme="minorHAnsi"/>
                <w:bCs/>
                <w:sz w:val="18"/>
                <w:szCs w:val="18"/>
                <w:lang w:val="mk-MK" w:eastAsia="en-US"/>
              </w:rPr>
              <w:t xml:space="preserve">НКБК, АЕК, ЈП МРД, останати институции и засегнати страни </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3DBB5C8" w14:textId="77777777" w:rsidR="00CE344D" w:rsidRPr="00F23302" w:rsidRDefault="00CE344D" w:rsidP="004F0E04">
            <w:pPr>
              <w:spacing w:before="240" w:after="160"/>
              <w:jc w:val="both"/>
              <w:rPr>
                <w:rFonts w:eastAsiaTheme="minorHAnsi"/>
                <w:sz w:val="18"/>
                <w:szCs w:val="18"/>
                <w:lang w:eastAsia="en-US"/>
              </w:rPr>
            </w:pPr>
            <w:r>
              <w:rPr>
                <w:rFonts w:eastAsiaTheme="minorHAnsi"/>
                <w:sz w:val="18"/>
                <w:szCs w:val="18"/>
                <w:lang w:val="en-GB" w:eastAsia="en-US"/>
              </w:rPr>
              <w:t>IV</w:t>
            </w:r>
            <w:r w:rsidRPr="00F23302">
              <w:rPr>
                <w:rFonts w:eastAsiaTheme="minorHAnsi"/>
                <w:sz w:val="18"/>
                <w:szCs w:val="18"/>
                <w:lang w:eastAsia="en-US"/>
              </w:rPr>
              <w:t>/2025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ED997FD" w14:textId="77777777" w:rsidR="00CE344D" w:rsidRPr="00F23302" w:rsidRDefault="00CE344D" w:rsidP="004F0E04">
            <w:pPr>
              <w:spacing w:before="240" w:after="160"/>
              <w:jc w:val="both"/>
              <w:rPr>
                <w:rFonts w:eastAsiaTheme="minorHAnsi"/>
                <w:sz w:val="18"/>
                <w:szCs w:val="18"/>
                <w:lang w:eastAsia="en-US"/>
              </w:rPr>
            </w:pPr>
            <w:r>
              <w:rPr>
                <w:rFonts w:eastAsiaTheme="minorHAnsi"/>
                <w:sz w:val="18"/>
                <w:szCs w:val="18"/>
                <w:lang w:val="en-GB" w:eastAsia="en-US"/>
              </w:rPr>
              <w:t>IV</w:t>
            </w:r>
            <w:r w:rsidRPr="00F23302">
              <w:rPr>
                <w:rFonts w:eastAsiaTheme="minorHAnsi"/>
                <w:sz w:val="18"/>
                <w:szCs w:val="18"/>
                <w:lang w:eastAsia="en-US"/>
              </w:rPr>
              <w:t xml:space="preserve"> /2026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CA8B90C" w14:textId="77777777" w:rsidR="00CE344D" w:rsidRPr="00F23302" w:rsidRDefault="00CE344D" w:rsidP="004F0E04">
            <w:pPr>
              <w:spacing w:before="240" w:after="160"/>
              <w:jc w:val="both"/>
              <w:rPr>
                <w:rFonts w:eastAsiaTheme="minorHAnsi"/>
                <w:sz w:val="18"/>
                <w:szCs w:val="18"/>
                <w:lang w:val="mk-MK" w:eastAsia="en-US"/>
              </w:rPr>
            </w:pPr>
            <w:r w:rsidRPr="00F23302">
              <w:rPr>
                <w:rFonts w:eastAsiaTheme="minorHAnsi"/>
                <w:sz w:val="18"/>
                <w:szCs w:val="18"/>
                <w:lang w:val="mk-MK" w:eastAsia="en-US"/>
              </w:rPr>
              <w:t>30.000.000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FCFF02D" w14:textId="77777777" w:rsidR="00CE344D" w:rsidRPr="00F23302" w:rsidRDefault="00CE344D" w:rsidP="004F0E04">
            <w:pPr>
              <w:spacing w:before="240" w:after="160"/>
              <w:jc w:val="both"/>
              <w:rPr>
                <w:rFonts w:eastAsiaTheme="minorHAnsi"/>
                <w:sz w:val="18"/>
                <w:szCs w:val="18"/>
                <w:lang w:val="mk-MK" w:eastAsia="en-US"/>
              </w:rPr>
            </w:pPr>
            <w:r w:rsidRPr="00F23302">
              <w:rPr>
                <w:rFonts w:eastAsiaTheme="minorHAnsi"/>
                <w:sz w:val="18"/>
                <w:szCs w:val="18"/>
                <w:lang w:val="mk-MK" w:eastAsia="en-US"/>
              </w:rPr>
              <w:t>ИПА (ЕУИФ)</w:t>
            </w:r>
          </w:p>
        </w:tc>
        <w:tc>
          <w:tcPr>
            <w:tcW w:w="643" w:type="pct"/>
            <w:vMerge/>
            <w:tcBorders>
              <w:left w:val="single" w:sz="4" w:space="0" w:color="auto"/>
              <w:right w:val="single" w:sz="4" w:space="0" w:color="auto"/>
            </w:tcBorders>
            <w:shd w:val="clear" w:color="auto" w:fill="auto"/>
          </w:tcPr>
          <w:p w14:paraId="173DE111" w14:textId="77777777" w:rsidR="00CE344D" w:rsidRPr="00BD4933" w:rsidRDefault="00CE344D" w:rsidP="004F0E04">
            <w:pPr>
              <w:spacing w:before="240" w:after="160"/>
              <w:ind w:firstLine="2"/>
              <w:rPr>
                <w:rFonts w:eastAsiaTheme="minorHAnsi"/>
                <w:sz w:val="18"/>
                <w:szCs w:val="18"/>
                <w:lang w:val="mk-MK" w:eastAsia="en-US"/>
              </w:rPr>
            </w:pPr>
          </w:p>
        </w:tc>
      </w:tr>
      <w:tr w:rsidR="00CE344D" w:rsidRPr="00BD4933" w14:paraId="1162479D" w14:textId="77777777" w:rsidTr="004F0E04">
        <w:trPr>
          <w:trHeight w:val="1376"/>
        </w:trPr>
        <w:tc>
          <w:tcPr>
            <w:tcW w:w="572" w:type="pct"/>
            <w:vMerge/>
            <w:tcBorders>
              <w:left w:val="single" w:sz="4" w:space="0" w:color="auto"/>
              <w:bottom w:val="single" w:sz="4" w:space="0" w:color="auto"/>
              <w:right w:val="single" w:sz="4" w:space="0" w:color="auto"/>
            </w:tcBorders>
            <w:shd w:val="clear" w:color="auto" w:fill="FFFFFF" w:themeFill="background1"/>
          </w:tcPr>
          <w:p w14:paraId="01465E23" w14:textId="77777777" w:rsidR="00CE344D" w:rsidRPr="00BD4933" w:rsidRDefault="00CE344D" w:rsidP="004F0E04">
            <w:pPr>
              <w:spacing w:before="240" w:after="160"/>
              <w:ind w:firstLine="72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039611C0" w14:textId="77777777" w:rsidR="00CE344D" w:rsidRDefault="00CE344D" w:rsidP="004F0E04">
            <w:pPr>
              <w:spacing w:before="240"/>
              <w:contextualSpacing/>
              <w:jc w:val="highKashida"/>
              <w:rPr>
                <w:rFonts w:eastAsiaTheme="minorHAnsi"/>
                <w:sz w:val="18"/>
                <w:szCs w:val="18"/>
                <w:lang w:val="ru-RU" w:eastAsia="en-US"/>
              </w:rPr>
            </w:pPr>
            <w:r w:rsidRPr="0022364A">
              <w:rPr>
                <w:rFonts w:eastAsiaTheme="minorHAnsi"/>
                <w:sz w:val="18"/>
                <w:szCs w:val="18"/>
                <w:lang w:val="ru-RU" w:eastAsia="en-US"/>
              </w:rPr>
              <w:t>A 1.1.2.</w:t>
            </w:r>
            <w:r>
              <w:rPr>
                <w:rFonts w:eastAsiaTheme="minorHAnsi"/>
                <w:sz w:val="18"/>
                <w:szCs w:val="18"/>
                <w:lang w:val="ru-RU" w:eastAsia="en-US"/>
              </w:rPr>
              <w:t>3</w:t>
            </w:r>
          </w:p>
          <w:p w14:paraId="2F33AC99" w14:textId="77777777" w:rsidR="00CE344D" w:rsidRPr="00BD4933" w:rsidRDefault="00CE344D" w:rsidP="004F0E04">
            <w:pPr>
              <w:spacing w:before="240"/>
              <w:contextualSpacing/>
              <w:jc w:val="both"/>
              <w:rPr>
                <w:rFonts w:eastAsiaTheme="minorHAnsi"/>
                <w:sz w:val="18"/>
                <w:szCs w:val="18"/>
                <w:lang w:val="ru-RU" w:eastAsia="en-US"/>
              </w:rPr>
            </w:pPr>
            <w:r w:rsidRPr="00BD4933">
              <w:rPr>
                <w:rFonts w:eastAsiaTheme="minorHAnsi"/>
                <w:sz w:val="18"/>
                <w:szCs w:val="18"/>
                <w:lang w:val="ru-RU" w:eastAsia="en-US"/>
              </w:rPr>
              <w:t>Ажурирање на временски рамки и приоритети за изградба</w:t>
            </w:r>
            <w:r>
              <w:rPr>
                <w:rFonts w:eastAsiaTheme="minorHAnsi"/>
                <w:sz w:val="18"/>
                <w:szCs w:val="18"/>
                <w:lang w:val="ru-RU" w:eastAsia="en-US"/>
              </w:rPr>
              <w:t xml:space="preserve"> </w:t>
            </w:r>
            <w:r w:rsidRPr="00BD4933">
              <w:rPr>
                <w:rFonts w:eastAsiaTheme="minorHAnsi"/>
                <w:sz w:val="18"/>
                <w:szCs w:val="18"/>
                <w:lang w:val="ru-RU" w:eastAsia="en-US"/>
              </w:rPr>
              <w:t>/</w:t>
            </w:r>
            <w:r>
              <w:rPr>
                <w:rFonts w:eastAsiaTheme="minorHAnsi"/>
                <w:sz w:val="18"/>
                <w:szCs w:val="18"/>
                <w:lang w:val="ru-RU" w:eastAsia="en-US"/>
              </w:rPr>
              <w:t xml:space="preserve"> </w:t>
            </w:r>
            <w:r w:rsidRPr="00BD4933">
              <w:rPr>
                <w:rFonts w:eastAsiaTheme="minorHAnsi"/>
                <w:sz w:val="18"/>
                <w:szCs w:val="18"/>
                <w:lang w:val="ru-RU" w:eastAsia="en-US"/>
              </w:rPr>
              <w:t xml:space="preserve">воспоставување на </w:t>
            </w:r>
            <w:r>
              <w:rPr>
                <w:rFonts w:eastAsiaTheme="minorHAnsi"/>
                <w:sz w:val="18"/>
                <w:szCs w:val="18"/>
                <w:lang w:val="ru-RU" w:eastAsia="en-US"/>
              </w:rPr>
              <w:t>мрежната инфраструктура</w:t>
            </w:r>
            <w:r w:rsidRPr="00BD4933">
              <w:rPr>
                <w:rFonts w:eastAsiaTheme="minorHAnsi"/>
                <w:sz w:val="18"/>
                <w:szCs w:val="18"/>
                <w:lang w:val="ru-RU" w:eastAsia="en-US"/>
              </w:rPr>
              <w:t xml:space="preserve"> од страна на МДТ и ЈП МРД во соработка со НКБК и АЕК.</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C71313E" w14:textId="77777777" w:rsidR="00CE344D" w:rsidRPr="00AD2B9E" w:rsidRDefault="00CE344D" w:rsidP="004F0E04">
            <w:pPr>
              <w:spacing w:before="240" w:after="160"/>
              <w:rPr>
                <w:rFonts w:eastAsiaTheme="minorHAnsi"/>
                <w:bCs/>
                <w:sz w:val="18"/>
                <w:szCs w:val="18"/>
                <w:lang w:val="mk-MK" w:eastAsia="en-US"/>
              </w:rPr>
            </w:pPr>
            <w:r w:rsidRPr="00AD2B9E">
              <w:rPr>
                <w:rFonts w:eastAsiaTheme="minorHAnsi"/>
                <w:bCs/>
                <w:sz w:val="18"/>
                <w:szCs w:val="18"/>
                <w:lang w:val="mk-MK" w:eastAsia="en-US"/>
              </w:rPr>
              <w:t>МДТ</w:t>
            </w:r>
          </w:p>
          <w:p w14:paraId="4D7B1943" w14:textId="77777777" w:rsidR="00CE344D" w:rsidRPr="00BD4933" w:rsidRDefault="00CE344D" w:rsidP="004F0E04">
            <w:pPr>
              <w:spacing w:before="240" w:after="160"/>
              <w:rPr>
                <w:rFonts w:eastAsiaTheme="minorHAnsi"/>
                <w:sz w:val="18"/>
                <w:szCs w:val="18"/>
                <w:lang w:val="ru-RU" w:eastAsia="en-US"/>
              </w:rPr>
            </w:pPr>
            <w:r w:rsidRPr="009827F4">
              <w:rPr>
                <w:rFonts w:eastAsiaTheme="minorHAnsi"/>
                <w:bCs/>
                <w:sz w:val="18"/>
                <w:szCs w:val="18"/>
                <w:lang w:val="mk-MK" w:eastAsia="en-US"/>
              </w:rPr>
              <w:t>МРД</w:t>
            </w:r>
            <w:r>
              <w:rPr>
                <w:rFonts w:eastAsiaTheme="minorHAnsi"/>
                <w:bCs/>
                <w:sz w:val="18"/>
                <w:szCs w:val="18"/>
                <w:lang w:val="mk-MK" w:eastAsia="en-US"/>
              </w:rPr>
              <w:t xml:space="preserve">, </w:t>
            </w:r>
            <w:r w:rsidRPr="00BD4933">
              <w:rPr>
                <w:rFonts w:eastAsiaTheme="minorHAnsi"/>
                <w:bCs/>
                <w:sz w:val="18"/>
                <w:szCs w:val="18"/>
                <w:lang w:val="mk-MK" w:eastAsia="en-US"/>
              </w:rPr>
              <w:t xml:space="preserve">НКБК, АЕК, </w:t>
            </w:r>
            <w:r w:rsidRPr="00337A34">
              <w:rPr>
                <w:rFonts w:eastAsiaTheme="minorHAnsi"/>
                <w:bCs/>
                <w:sz w:val="18"/>
                <w:szCs w:val="18"/>
                <w:lang w:val="mk-MK" w:eastAsia="en-US"/>
              </w:rPr>
              <w:t>останати институции и засегнати страни</w:t>
            </w:r>
            <w:r w:rsidRPr="00BD4933">
              <w:rPr>
                <w:rFonts w:eastAsiaTheme="minorHAnsi"/>
                <w:bCs/>
                <w:sz w:val="18"/>
                <w:szCs w:val="18"/>
                <w:lang w:val="mk-MK" w:eastAsia="en-US"/>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684F9A2" w14:textId="77777777" w:rsidR="00CE344D" w:rsidRDefault="00CE344D" w:rsidP="004F0E04">
            <w:pPr>
              <w:spacing w:before="240" w:after="160"/>
              <w:jc w:val="center"/>
              <w:rPr>
                <w:rFonts w:eastAsiaTheme="minorHAnsi"/>
                <w:sz w:val="18"/>
                <w:szCs w:val="18"/>
                <w:lang w:val="mk-MK" w:eastAsia="en-US"/>
              </w:rPr>
            </w:pPr>
          </w:p>
          <w:p w14:paraId="36696A9C" w14:textId="77777777" w:rsidR="00CE344D" w:rsidRPr="009D2BB8" w:rsidRDefault="00CE344D" w:rsidP="004F0E04">
            <w:pPr>
              <w:spacing w:before="240" w:after="160"/>
              <w:jc w:val="center"/>
              <w:rPr>
                <w:rFonts w:eastAsiaTheme="minorHAnsi"/>
                <w:sz w:val="18"/>
                <w:szCs w:val="18"/>
                <w:lang w:eastAsia="en-US"/>
              </w:rPr>
            </w:pPr>
            <w:r>
              <w:rPr>
                <w:rFonts w:eastAsiaTheme="minorHAnsi"/>
                <w:sz w:val="18"/>
                <w:szCs w:val="18"/>
                <w:lang w:eastAsia="en-US"/>
              </w:rPr>
              <w:t>I/2027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52BA357" w14:textId="77777777" w:rsidR="00CE344D" w:rsidRDefault="00CE344D" w:rsidP="004F0E04">
            <w:pPr>
              <w:spacing w:before="240" w:after="160"/>
              <w:jc w:val="center"/>
              <w:rPr>
                <w:rFonts w:eastAsiaTheme="minorHAnsi"/>
                <w:sz w:val="18"/>
                <w:szCs w:val="18"/>
                <w:lang w:eastAsia="en-US"/>
              </w:rPr>
            </w:pPr>
          </w:p>
          <w:p w14:paraId="7625EAB6"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II/2027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7AA4B78"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B1DFE1B"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Не се потребни средства</w:t>
            </w:r>
          </w:p>
        </w:tc>
        <w:tc>
          <w:tcPr>
            <w:tcW w:w="643" w:type="pct"/>
            <w:vMerge/>
            <w:tcBorders>
              <w:left w:val="single" w:sz="4" w:space="0" w:color="auto"/>
              <w:bottom w:val="single" w:sz="4" w:space="0" w:color="auto"/>
              <w:right w:val="single" w:sz="4" w:space="0" w:color="auto"/>
            </w:tcBorders>
            <w:shd w:val="clear" w:color="auto" w:fill="auto"/>
          </w:tcPr>
          <w:p w14:paraId="58AA1E89"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3170D3" w14:paraId="38A59C78" w14:textId="77777777" w:rsidTr="00EB06AF">
        <w:trPr>
          <w:trHeight w:val="101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0261FD59" w14:textId="77777777" w:rsidR="00CE344D" w:rsidRPr="00BD4933" w:rsidRDefault="00CE344D" w:rsidP="004F0E04">
            <w:pPr>
              <w:spacing w:before="240"/>
              <w:contextualSpacing/>
              <w:jc w:val="both"/>
              <w:rPr>
                <w:rFonts w:eastAsiaTheme="minorHAnsi"/>
                <w:sz w:val="18"/>
                <w:szCs w:val="18"/>
                <w:lang w:val="mk-MK" w:eastAsia="en-US"/>
              </w:rPr>
            </w:pPr>
            <w:r w:rsidRPr="00BD4933">
              <w:rPr>
                <w:rFonts w:eastAsiaTheme="minorHAnsi"/>
                <w:sz w:val="18"/>
                <w:szCs w:val="18"/>
                <w:lang w:val="mk-MK" w:eastAsia="en-US"/>
              </w:rPr>
              <w:lastRenderedPageBreak/>
              <w:t>М 1.1.</w:t>
            </w:r>
            <w:r>
              <w:rPr>
                <w:rFonts w:eastAsiaTheme="minorHAnsi"/>
                <w:sz w:val="18"/>
                <w:szCs w:val="18"/>
                <w:lang w:val="mk-MK" w:eastAsia="en-US"/>
              </w:rPr>
              <w:t>3</w:t>
            </w:r>
          </w:p>
          <w:p w14:paraId="0440F25D" w14:textId="77777777" w:rsidR="00CE344D" w:rsidRPr="00BD4933" w:rsidRDefault="00CE344D" w:rsidP="004F0E04">
            <w:pPr>
              <w:spacing w:before="240"/>
              <w:contextualSpacing/>
              <w:jc w:val="both"/>
              <w:rPr>
                <w:rFonts w:eastAsiaTheme="minorHAnsi"/>
                <w:b/>
                <w:sz w:val="18"/>
                <w:szCs w:val="18"/>
                <w:lang w:val="ru-RU" w:eastAsia="en-US"/>
              </w:rPr>
            </w:pPr>
            <w:r>
              <w:rPr>
                <w:rFonts w:eastAsiaTheme="minorHAnsi"/>
                <w:sz w:val="18"/>
                <w:szCs w:val="18"/>
                <w:lang w:val="mk-MK" w:eastAsia="en-US"/>
              </w:rPr>
              <w:t>В</w:t>
            </w:r>
            <w:r w:rsidRPr="00F82392">
              <w:rPr>
                <w:rFonts w:eastAsiaTheme="minorHAnsi"/>
                <w:sz w:val="18"/>
                <w:szCs w:val="18"/>
                <w:lang w:val="mk-MK" w:eastAsia="en-US"/>
              </w:rPr>
              <w:t xml:space="preserve">оспоставување на мрежна инфраструктура </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A9E81A6" w14:textId="77777777" w:rsidR="00CE344D" w:rsidRDefault="00CE344D" w:rsidP="004F0E04">
            <w:pPr>
              <w:spacing w:before="240"/>
              <w:contextualSpacing/>
              <w:jc w:val="both"/>
              <w:rPr>
                <w:rFonts w:eastAsiaTheme="minorHAnsi"/>
                <w:sz w:val="18"/>
                <w:szCs w:val="18"/>
                <w:lang w:val="ru-RU" w:eastAsia="en-US"/>
              </w:rPr>
            </w:pPr>
            <w:r w:rsidRPr="00BD4933">
              <w:rPr>
                <w:rFonts w:eastAsiaTheme="minorHAnsi"/>
                <w:sz w:val="18"/>
                <w:szCs w:val="18"/>
                <w:lang w:val="ru-RU" w:eastAsia="en-US"/>
              </w:rPr>
              <w:t>А 1.1.</w:t>
            </w:r>
            <w:r>
              <w:rPr>
                <w:rFonts w:eastAsiaTheme="minorHAnsi"/>
                <w:sz w:val="18"/>
                <w:szCs w:val="18"/>
                <w:lang w:val="ru-RU" w:eastAsia="en-US"/>
              </w:rPr>
              <w:t>3</w:t>
            </w:r>
            <w:r w:rsidRPr="00BD4933">
              <w:rPr>
                <w:rFonts w:eastAsiaTheme="minorHAnsi"/>
                <w:sz w:val="18"/>
                <w:szCs w:val="18"/>
                <w:lang w:val="ru-RU" w:eastAsia="en-US"/>
              </w:rPr>
              <w:t>.</w:t>
            </w:r>
            <w:r>
              <w:rPr>
                <w:rFonts w:eastAsiaTheme="minorHAnsi"/>
                <w:sz w:val="18"/>
                <w:szCs w:val="18"/>
                <w:lang w:val="ru-RU" w:eastAsia="en-US"/>
              </w:rPr>
              <w:t>1</w:t>
            </w:r>
          </w:p>
          <w:p w14:paraId="3DE0A00D" w14:textId="77777777" w:rsidR="00CE344D" w:rsidRPr="00BD4933" w:rsidRDefault="00CE344D" w:rsidP="004F0E04">
            <w:pPr>
              <w:spacing w:before="240"/>
              <w:contextualSpacing/>
              <w:jc w:val="both"/>
              <w:rPr>
                <w:rFonts w:eastAsiaTheme="minorHAnsi"/>
                <w:sz w:val="18"/>
                <w:szCs w:val="18"/>
                <w:lang w:val="mk-MK" w:eastAsia="en-US"/>
              </w:rPr>
            </w:pPr>
            <w:r>
              <w:rPr>
                <w:rFonts w:eastAsiaTheme="minorHAnsi"/>
                <w:sz w:val="18"/>
                <w:szCs w:val="18"/>
                <w:lang w:val="ru-RU" w:eastAsia="en-US"/>
              </w:rPr>
              <w:t>В</w:t>
            </w:r>
            <w:r w:rsidRPr="00BD4933">
              <w:rPr>
                <w:rFonts w:eastAsiaTheme="minorHAnsi"/>
                <w:sz w:val="18"/>
                <w:szCs w:val="18"/>
                <w:lang w:val="mk-MK" w:eastAsia="en-US"/>
              </w:rPr>
              <w:t xml:space="preserve">оспоставување на Националната транспортна оптичка мрежа </w:t>
            </w:r>
            <w:r>
              <w:rPr>
                <w:rFonts w:eastAsiaTheme="minorHAnsi"/>
                <w:sz w:val="18"/>
                <w:szCs w:val="18"/>
                <w:lang w:val="mk-MK" w:eastAsia="en-US"/>
              </w:rPr>
              <w:t xml:space="preserve">(врз основа на препораките од Студиите за изводливост од </w:t>
            </w:r>
            <w:r w:rsidRPr="009827F4">
              <w:rPr>
                <w:rFonts w:eastAsiaTheme="minorHAnsi"/>
                <w:sz w:val="18"/>
                <w:szCs w:val="18"/>
                <w:lang w:val="mk-MK" w:eastAsia="en-US"/>
              </w:rPr>
              <w:t>М 1.1.2</w:t>
            </w:r>
            <w:r>
              <w:rPr>
                <w:rFonts w:eastAsiaTheme="minorHAnsi"/>
                <w:sz w:val="18"/>
                <w:szCs w:val="18"/>
                <w:lang w:val="mk-MK" w:eastAsia="en-US"/>
              </w:rPr>
              <w:t>)</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D68ECB6" w14:textId="77777777" w:rsidR="00CE344D" w:rsidRPr="00BD4933" w:rsidRDefault="00CE344D" w:rsidP="004F0E04">
            <w:pPr>
              <w:spacing w:before="240" w:after="160"/>
              <w:rPr>
                <w:rFonts w:eastAsiaTheme="minorHAnsi"/>
                <w:sz w:val="18"/>
                <w:szCs w:val="18"/>
                <w:lang w:val="mk-MK" w:eastAsia="en-US"/>
              </w:rPr>
            </w:pPr>
            <w:r w:rsidRPr="00BD4933">
              <w:rPr>
                <w:rFonts w:eastAsiaTheme="minorHAnsi"/>
                <w:sz w:val="18"/>
                <w:szCs w:val="18"/>
                <w:lang w:val="mk-MK" w:eastAsia="en-US"/>
              </w:rPr>
              <w:t>МДТ</w:t>
            </w:r>
          </w:p>
          <w:p w14:paraId="6D4DE1B9" w14:textId="77777777" w:rsidR="00CE344D" w:rsidRPr="00BD4933" w:rsidRDefault="00CE344D" w:rsidP="004F0E04">
            <w:pPr>
              <w:spacing w:before="240" w:after="160"/>
              <w:rPr>
                <w:rFonts w:eastAsiaTheme="minorHAnsi"/>
                <w:sz w:val="18"/>
                <w:szCs w:val="18"/>
                <w:lang w:val="mk-MK" w:eastAsia="en-US"/>
              </w:rPr>
            </w:pPr>
            <w:r w:rsidRPr="00BD4933">
              <w:rPr>
                <w:rFonts w:eastAsiaTheme="minorHAnsi"/>
                <w:sz w:val="18"/>
                <w:szCs w:val="18"/>
                <w:lang w:val="mk-MK" w:eastAsia="en-US"/>
              </w:rPr>
              <w:t xml:space="preserve">НКБК, АЕК, ЈП МРД, </w:t>
            </w:r>
            <w:r w:rsidRPr="00F82392">
              <w:rPr>
                <w:rFonts w:eastAsiaTheme="minorHAnsi"/>
                <w:sz w:val="18"/>
                <w:szCs w:val="18"/>
                <w:lang w:val="mk-MK" w:eastAsia="en-US"/>
              </w:rPr>
              <w:t>останати институции и засегнати страни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FD96DB7" w14:textId="6CE09A91" w:rsidR="00CE344D" w:rsidRPr="00413413" w:rsidRDefault="00CE344D" w:rsidP="00EB06AF">
            <w:pPr>
              <w:spacing w:before="240" w:after="160"/>
              <w:jc w:val="center"/>
              <w:rPr>
                <w:rFonts w:eastAsiaTheme="minorHAnsi"/>
                <w:sz w:val="18"/>
                <w:szCs w:val="18"/>
                <w:lang w:val="en-GB" w:eastAsia="en-US"/>
              </w:rPr>
            </w:pPr>
            <w:r>
              <w:rPr>
                <w:rFonts w:eastAsiaTheme="minorHAnsi"/>
                <w:sz w:val="18"/>
                <w:szCs w:val="18"/>
                <w:lang w:eastAsia="en-US"/>
              </w:rPr>
              <w:t>I</w:t>
            </w:r>
            <w:r w:rsidR="00EB06AF">
              <w:rPr>
                <w:rFonts w:eastAsiaTheme="minorHAnsi"/>
                <w:sz w:val="18"/>
                <w:szCs w:val="18"/>
                <w:lang w:val="en-GB" w:eastAsia="en-US"/>
              </w:rPr>
              <w:t>I</w:t>
            </w:r>
            <w:r w:rsidRPr="009827F4">
              <w:rPr>
                <w:rFonts w:eastAsiaTheme="minorHAnsi"/>
                <w:sz w:val="18"/>
                <w:szCs w:val="18"/>
                <w:lang w:val="ru-RU" w:eastAsia="en-US"/>
              </w:rPr>
              <w:t>/2027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352FAE5" w14:textId="77777777" w:rsidR="00CE344D" w:rsidRPr="00FA4F88" w:rsidRDefault="00CE344D" w:rsidP="004F0E04">
            <w:pPr>
              <w:spacing w:before="240" w:after="160"/>
              <w:jc w:val="center"/>
              <w:rPr>
                <w:rFonts w:eastAsiaTheme="minorHAnsi"/>
                <w:sz w:val="18"/>
                <w:szCs w:val="18"/>
                <w:lang w:val="mk-MK" w:eastAsia="en-US"/>
              </w:rPr>
            </w:pPr>
            <w:r>
              <w:rPr>
                <w:rFonts w:eastAsiaTheme="minorHAnsi"/>
                <w:sz w:val="18"/>
                <w:szCs w:val="18"/>
                <w:lang w:val="mk-MK" w:eastAsia="en-US"/>
              </w:rPr>
              <w:t>континуирано</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16FEEDF" w14:textId="77777777" w:rsidR="00CE344D" w:rsidRDefault="00CE344D" w:rsidP="004F0E04">
            <w:pPr>
              <w:spacing w:before="240" w:after="160"/>
              <w:jc w:val="center"/>
              <w:rPr>
                <w:rFonts w:eastAsiaTheme="minorHAnsi"/>
                <w:sz w:val="18"/>
                <w:szCs w:val="18"/>
                <w:lang w:val="en-GB" w:eastAsia="en-US"/>
              </w:rPr>
            </w:pPr>
            <w:r w:rsidRPr="00413413">
              <w:rPr>
                <w:rFonts w:eastAsiaTheme="minorHAnsi"/>
                <w:sz w:val="18"/>
                <w:szCs w:val="18"/>
                <w:lang w:val="en-GB" w:eastAsia="en-US"/>
              </w:rPr>
              <w:t>1.000.000.000</w:t>
            </w:r>
          </w:p>
          <w:p w14:paraId="0E2BA606" w14:textId="7449FA5E" w:rsidR="00CE344D" w:rsidRPr="00BD4933" w:rsidRDefault="00CE344D" w:rsidP="004F0E04">
            <w:pPr>
              <w:spacing w:before="240" w:after="160"/>
              <w:jc w:val="center"/>
              <w:rPr>
                <w:rFonts w:eastAsiaTheme="minorHAnsi"/>
                <w:sz w:val="18"/>
                <w:szCs w:val="18"/>
                <w:lang w:val="mk-MK" w:eastAsia="en-US"/>
              </w:rPr>
            </w:pPr>
            <w:r w:rsidRPr="00F82392">
              <w:rPr>
                <w:rFonts w:eastAsiaTheme="minorHAnsi"/>
                <w:sz w:val="18"/>
                <w:szCs w:val="18"/>
                <w:lang w:val="ru-RU" w:eastAsia="en-US"/>
              </w:rPr>
              <w:t>(</w:t>
            </w:r>
            <w:r>
              <w:rPr>
                <w:rFonts w:eastAsiaTheme="minorHAnsi"/>
                <w:sz w:val="18"/>
                <w:szCs w:val="18"/>
                <w:lang w:val="ru-RU" w:eastAsia="en-US"/>
              </w:rPr>
              <w:t xml:space="preserve">цената на чинење ќе се утврди </w:t>
            </w:r>
            <w:r w:rsidRPr="00F82392">
              <w:rPr>
                <w:rFonts w:eastAsiaTheme="minorHAnsi"/>
                <w:sz w:val="18"/>
                <w:szCs w:val="18"/>
                <w:lang w:val="ru-RU" w:eastAsia="en-US"/>
              </w:rPr>
              <w:t>врз основа на препораките од Студи</w:t>
            </w:r>
            <w:r>
              <w:rPr>
                <w:rFonts w:eastAsiaTheme="minorHAnsi"/>
                <w:sz w:val="18"/>
                <w:szCs w:val="18"/>
                <w:lang w:val="ru-RU" w:eastAsia="en-US"/>
              </w:rPr>
              <w:t>ите</w:t>
            </w:r>
            <w:r w:rsidRPr="00F82392">
              <w:rPr>
                <w:rFonts w:eastAsiaTheme="minorHAnsi"/>
                <w:sz w:val="18"/>
                <w:szCs w:val="18"/>
                <w:lang w:val="ru-RU" w:eastAsia="en-US"/>
              </w:rPr>
              <w:t xml:space="preserve"> за изводливост од Мерка </w:t>
            </w:r>
            <w:r w:rsidRPr="009827F4">
              <w:rPr>
                <w:rFonts w:eastAsiaTheme="minorHAnsi"/>
                <w:sz w:val="18"/>
                <w:szCs w:val="18"/>
                <w:lang w:val="ru-RU" w:eastAsia="en-US"/>
              </w:rPr>
              <w:t>М 1.1.2)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B8CF2D2" w14:textId="6AD0FABB" w:rsidR="00CE344D" w:rsidRPr="00EB06AF" w:rsidRDefault="00CE344D" w:rsidP="004F0E04">
            <w:pPr>
              <w:spacing w:before="240" w:after="160"/>
              <w:jc w:val="center"/>
              <w:rPr>
                <w:rFonts w:eastAsiaTheme="minorHAnsi"/>
                <w:sz w:val="18"/>
                <w:szCs w:val="18"/>
                <w:lang w:val="mk-MK" w:eastAsia="en-US"/>
              </w:rPr>
            </w:pPr>
            <w:r w:rsidRPr="00057E00">
              <w:rPr>
                <w:rFonts w:eastAsiaTheme="minorHAnsi"/>
                <w:sz w:val="18"/>
                <w:szCs w:val="18"/>
                <w:lang w:val="mk-MK" w:eastAsia="en-US"/>
              </w:rPr>
              <w:t>Буџет на РСМ</w:t>
            </w:r>
            <w:r w:rsidR="00EB06AF">
              <w:rPr>
                <w:rFonts w:eastAsiaTheme="minorHAnsi"/>
                <w:sz w:val="18"/>
                <w:szCs w:val="18"/>
                <w:lang w:val="mk-MK" w:eastAsia="en-US"/>
              </w:rPr>
              <w:t xml:space="preserve"> и </w:t>
            </w:r>
            <w:r w:rsidRPr="00057E00">
              <w:rPr>
                <w:rFonts w:eastAsiaTheme="minorHAnsi"/>
                <w:sz w:val="18"/>
                <w:szCs w:val="18"/>
                <w:lang w:val="mk-MK" w:eastAsia="en-US"/>
              </w:rPr>
              <w:t>средства обезбедени на друг начин</w:t>
            </w:r>
            <w:r w:rsidR="00EB06AF">
              <w:rPr>
                <w:rFonts w:eastAsiaTheme="minorHAnsi"/>
                <w:sz w:val="18"/>
                <w:szCs w:val="18"/>
                <w:lang w:val="en-GB" w:eastAsia="en-US"/>
              </w:rPr>
              <w:t xml:space="preserve"> </w:t>
            </w:r>
          </w:p>
        </w:tc>
        <w:tc>
          <w:tcPr>
            <w:tcW w:w="643" w:type="pct"/>
            <w:vMerge w:val="restart"/>
            <w:tcBorders>
              <w:top w:val="single" w:sz="4" w:space="0" w:color="auto"/>
              <w:left w:val="single" w:sz="4" w:space="0" w:color="auto"/>
              <w:right w:val="single" w:sz="4" w:space="0" w:color="auto"/>
            </w:tcBorders>
            <w:shd w:val="clear" w:color="auto" w:fill="auto"/>
          </w:tcPr>
          <w:p w14:paraId="294C366F" w14:textId="77777777" w:rsidR="00CE344D" w:rsidRPr="00EB06AF" w:rsidRDefault="00CE344D" w:rsidP="004F0E04">
            <w:pPr>
              <w:spacing w:before="240"/>
              <w:ind w:firstLine="2"/>
              <w:rPr>
                <w:rFonts w:eastAsiaTheme="minorHAnsi"/>
                <w:sz w:val="18"/>
                <w:szCs w:val="18"/>
                <w:lang w:val="ru-RU" w:eastAsia="en-US"/>
              </w:rPr>
            </w:pPr>
            <w:r w:rsidRPr="00EB06AF">
              <w:rPr>
                <w:rFonts w:eastAsiaTheme="minorHAnsi"/>
                <w:sz w:val="18"/>
                <w:szCs w:val="18"/>
                <w:lang w:val="ru-RU" w:eastAsia="en-US"/>
              </w:rPr>
              <w:t>Процент на реализација на наодите од студијата за изводливост од мерка 1.1.2.</w:t>
            </w:r>
          </w:p>
          <w:p w14:paraId="6BD1197D" w14:textId="77777777" w:rsidR="00CE344D" w:rsidRPr="00EB06AF" w:rsidRDefault="00CE344D" w:rsidP="004F0E04">
            <w:pPr>
              <w:spacing w:before="240"/>
              <w:ind w:firstLine="2"/>
              <w:rPr>
                <w:rFonts w:eastAsiaTheme="minorHAnsi"/>
                <w:sz w:val="18"/>
                <w:szCs w:val="18"/>
                <w:lang w:val="ru-RU" w:eastAsia="en-US"/>
              </w:rPr>
            </w:pPr>
            <w:r w:rsidRPr="00EB06AF">
              <w:rPr>
                <w:rFonts w:eastAsiaTheme="minorHAnsi"/>
                <w:sz w:val="18"/>
                <w:szCs w:val="18"/>
                <w:lang w:val="ru-RU" w:eastAsia="en-US"/>
              </w:rPr>
              <w:t>Почетна вредност: 0</w:t>
            </w:r>
          </w:p>
          <w:p w14:paraId="4FCBB018" w14:textId="77777777" w:rsidR="00CE344D" w:rsidRPr="00EB06AF" w:rsidRDefault="00CE344D" w:rsidP="004F0E04">
            <w:pPr>
              <w:spacing w:before="240"/>
              <w:ind w:firstLine="2"/>
              <w:rPr>
                <w:rFonts w:eastAsiaTheme="minorHAnsi"/>
                <w:sz w:val="18"/>
                <w:szCs w:val="18"/>
                <w:lang w:val="ru-RU" w:eastAsia="en-US"/>
              </w:rPr>
            </w:pPr>
            <w:r w:rsidRPr="00EB06AF">
              <w:rPr>
                <w:rFonts w:eastAsiaTheme="minorHAnsi"/>
                <w:sz w:val="18"/>
                <w:szCs w:val="18"/>
                <w:lang w:val="ru-RU" w:eastAsia="en-US"/>
              </w:rPr>
              <w:t>Преодна вредност: 2026 – 10%</w:t>
            </w:r>
          </w:p>
          <w:p w14:paraId="542F60E9" w14:textId="77777777" w:rsidR="00CE344D" w:rsidRPr="00EB06AF" w:rsidRDefault="00CE344D" w:rsidP="004F0E04">
            <w:pPr>
              <w:spacing w:before="240"/>
              <w:ind w:firstLine="2"/>
              <w:rPr>
                <w:rFonts w:eastAsiaTheme="minorHAnsi"/>
                <w:sz w:val="18"/>
                <w:szCs w:val="18"/>
                <w:lang w:val="ru-RU" w:eastAsia="en-US"/>
              </w:rPr>
            </w:pPr>
            <w:r w:rsidRPr="00EB06AF">
              <w:rPr>
                <w:rFonts w:eastAsiaTheme="minorHAnsi"/>
                <w:sz w:val="18"/>
                <w:szCs w:val="18"/>
                <w:lang w:val="ru-RU" w:eastAsia="en-US"/>
              </w:rPr>
              <w:t>Крајна вредност: 2027 – 10%</w:t>
            </w:r>
          </w:p>
        </w:tc>
      </w:tr>
      <w:tr w:rsidR="00CE344D" w:rsidRPr="003170D3" w14:paraId="0FE3E5E0"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4470688E" w14:textId="77777777" w:rsidR="00CE344D" w:rsidRPr="00BD4933" w:rsidRDefault="00CE344D" w:rsidP="004F0E04">
            <w:pPr>
              <w:spacing w:before="240" w:after="160"/>
              <w:ind w:firstLine="72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767FBEF" w14:textId="77777777" w:rsidR="00CE344D" w:rsidRDefault="00CE344D" w:rsidP="004F0E04">
            <w:pPr>
              <w:spacing w:before="240"/>
              <w:contextualSpacing/>
              <w:jc w:val="both"/>
              <w:rPr>
                <w:rFonts w:eastAsiaTheme="minorHAnsi"/>
                <w:sz w:val="18"/>
                <w:szCs w:val="18"/>
                <w:lang w:val="ru-RU" w:eastAsia="en-US"/>
              </w:rPr>
            </w:pPr>
            <w:r w:rsidRPr="00AD2B9E">
              <w:rPr>
                <w:rFonts w:eastAsiaTheme="minorHAnsi"/>
                <w:sz w:val="18"/>
                <w:szCs w:val="18"/>
                <w:lang w:val="ru-RU" w:eastAsia="en-US"/>
              </w:rPr>
              <w:t>А 1.1.3.</w:t>
            </w:r>
            <w:r>
              <w:rPr>
                <w:rFonts w:eastAsiaTheme="minorHAnsi"/>
                <w:sz w:val="18"/>
                <w:szCs w:val="18"/>
                <w:lang w:val="ru-RU" w:eastAsia="en-US"/>
              </w:rPr>
              <w:t>2</w:t>
            </w:r>
          </w:p>
          <w:p w14:paraId="5B38CC53" w14:textId="77777777" w:rsidR="00CE344D" w:rsidRPr="00BD4933" w:rsidRDefault="00CE344D" w:rsidP="004F0E04">
            <w:pPr>
              <w:spacing w:before="240"/>
              <w:contextualSpacing/>
              <w:jc w:val="both"/>
              <w:rPr>
                <w:rFonts w:eastAsiaTheme="minorHAnsi"/>
                <w:sz w:val="18"/>
                <w:szCs w:val="18"/>
                <w:lang w:val="ru-RU" w:eastAsia="en-US"/>
              </w:rPr>
            </w:pPr>
            <w:r>
              <w:rPr>
                <w:rFonts w:eastAsiaTheme="minorHAnsi"/>
                <w:sz w:val="18"/>
                <w:szCs w:val="18"/>
                <w:lang w:val="ru-RU" w:eastAsia="en-US"/>
              </w:rPr>
              <w:t>В</w:t>
            </w:r>
            <w:r w:rsidRPr="00BD4933">
              <w:rPr>
                <w:rFonts w:eastAsiaTheme="minorHAnsi"/>
                <w:sz w:val="18"/>
                <w:szCs w:val="18"/>
                <w:lang w:val="ru-RU" w:eastAsia="en-US"/>
              </w:rPr>
              <w:t>оспоставување на</w:t>
            </w:r>
            <w:r>
              <w:rPr>
                <w:rFonts w:eastAsiaTheme="minorHAnsi"/>
                <w:sz w:val="18"/>
                <w:szCs w:val="18"/>
                <w:lang w:val="ru-RU" w:eastAsia="en-US"/>
              </w:rPr>
              <w:t xml:space="preserve"> </w:t>
            </w:r>
            <w:r w:rsidRPr="003440E4">
              <w:rPr>
                <w:rFonts w:eastAsiaTheme="minorHAnsi"/>
                <w:sz w:val="18"/>
                <w:szCs w:val="18"/>
                <w:lang w:val="ru-RU" w:eastAsia="en-US"/>
              </w:rPr>
              <w:t>пристапно оптичко поврзување на јавните институции во  градовите</w:t>
            </w:r>
            <w:r>
              <w:rPr>
                <w:rFonts w:eastAsiaTheme="minorHAnsi"/>
                <w:sz w:val="18"/>
                <w:szCs w:val="18"/>
                <w:lang w:val="ru-RU" w:eastAsia="en-US"/>
              </w:rPr>
              <w:t xml:space="preserve"> </w:t>
            </w:r>
            <w:r w:rsidRPr="003440E4">
              <w:rPr>
                <w:rFonts w:eastAsiaTheme="minorHAnsi"/>
                <w:sz w:val="18"/>
                <w:szCs w:val="18"/>
                <w:lang w:val="ru-RU" w:eastAsia="en-US"/>
              </w:rPr>
              <w:t>/</w:t>
            </w:r>
            <w:r>
              <w:rPr>
                <w:rFonts w:eastAsiaTheme="minorHAnsi"/>
                <w:sz w:val="18"/>
                <w:szCs w:val="18"/>
                <w:lang w:val="ru-RU" w:eastAsia="en-US"/>
              </w:rPr>
              <w:t xml:space="preserve"> </w:t>
            </w:r>
            <w:r w:rsidRPr="003440E4">
              <w:rPr>
                <w:rFonts w:eastAsiaTheme="minorHAnsi"/>
                <w:sz w:val="18"/>
                <w:szCs w:val="18"/>
                <w:lang w:val="ru-RU" w:eastAsia="en-US"/>
              </w:rPr>
              <w:t xml:space="preserve">населените места </w:t>
            </w:r>
            <w:r>
              <w:rPr>
                <w:rFonts w:eastAsiaTheme="minorHAnsi"/>
                <w:sz w:val="18"/>
                <w:szCs w:val="18"/>
                <w:lang w:val="mk-MK" w:eastAsia="en-US"/>
              </w:rPr>
              <w:t xml:space="preserve">(врз основа на препораките од Студиите за изводливост од Мерка </w:t>
            </w:r>
            <w:r w:rsidRPr="00F82392">
              <w:rPr>
                <w:rFonts w:eastAsiaTheme="minorHAnsi"/>
                <w:sz w:val="18"/>
                <w:szCs w:val="18"/>
                <w:lang w:val="mk-MK" w:eastAsia="en-US"/>
              </w:rPr>
              <w:t>М 1.1.</w:t>
            </w:r>
            <w:r>
              <w:rPr>
                <w:rFonts w:eastAsiaTheme="minorHAnsi"/>
                <w:sz w:val="18"/>
                <w:szCs w:val="18"/>
                <w:lang w:val="mk-MK" w:eastAsia="en-US"/>
              </w:rPr>
              <w:t>2)</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2D037773" w14:textId="77777777" w:rsidR="00CE344D" w:rsidRPr="00AD2B9E" w:rsidRDefault="00CE344D" w:rsidP="00EB06AF">
            <w:pPr>
              <w:spacing w:before="240" w:after="160"/>
              <w:jc w:val="center"/>
              <w:rPr>
                <w:rFonts w:eastAsiaTheme="minorHAnsi"/>
                <w:sz w:val="18"/>
                <w:szCs w:val="18"/>
                <w:lang w:val="ru-RU" w:eastAsia="en-US"/>
              </w:rPr>
            </w:pPr>
            <w:r w:rsidRPr="00AD2B9E">
              <w:rPr>
                <w:rFonts w:eastAsiaTheme="minorHAnsi"/>
                <w:sz w:val="18"/>
                <w:szCs w:val="18"/>
                <w:lang w:val="ru-RU" w:eastAsia="en-US"/>
              </w:rPr>
              <w:t>МДТ</w:t>
            </w:r>
          </w:p>
          <w:p w14:paraId="790A54CF" w14:textId="77777777" w:rsidR="00CE344D" w:rsidRPr="00BD4933" w:rsidRDefault="00CE344D" w:rsidP="00EB06AF">
            <w:pPr>
              <w:spacing w:before="240" w:after="160"/>
              <w:jc w:val="center"/>
              <w:rPr>
                <w:rFonts w:eastAsiaTheme="minorHAnsi"/>
                <w:sz w:val="18"/>
                <w:szCs w:val="18"/>
                <w:lang w:val="ru-RU" w:eastAsia="en-US"/>
              </w:rPr>
            </w:pPr>
            <w:r w:rsidRPr="00AD2B9E">
              <w:rPr>
                <w:rFonts w:eastAsiaTheme="minorHAnsi"/>
                <w:sz w:val="18"/>
                <w:szCs w:val="18"/>
                <w:lang w:val="ru-RU" w:eastAsia="en-US"/>
              </w:rPr>
              <w:t>НКБК, АЕК, ЈП МРД, останати институции и засегнати страни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C6487D5" w14:textId="026079C9" w:rsidR="00CE344D" w:rsidRPr="00AD2B9E" w:rsidRDefault="00EB06AF" w:rsidP="004F0E04">
            <w:pPr>
              <w:spacing w:before="240" w:after="160"/>
              <w:jc w:val="center"/>
              <w:rPr>
                <w:rFonts w:eastAsiaTheme="minorHAnsi"/>
                <w:sz w:val="18"/>
                <w:szCs w:val="18"/>
                <w:lang w:val="ru-RU" w:eastAsia="en-US"/>
              </w:rPr>
            </w:pPr>
            <w:r>
              <w:rPr>
                <w:rFonts w:eastAsiaTheme="minorHAnsi"/>
                <w:sz w:val="18"/>
                <w:szCs w:val="18"/>
                <w:lang w:val="en-GB" w:eastAsia="en-US"/>
              </w:rPr>
              <w:t>I</w:t>
            </w:r>
            <w:r w:rsidR="00CE344D" w:rsidRPr="00413413">
              <w:rPr>
                <w:rFonts w:eastAsiaTheme="minorHAnsi"/>
                <w:sz w:val="18"/>
                <w:szCs w:val="18"/>
                <w:lang w:val="en-GB" w:eastAsia="en-US"/>
              </w:rPr>
              <w:t>I/2027</w:t>
            </w:r>
            <w:r w:rsidR="00CE344D" w:rsidRPr="00AD2B9E">
              <w:rPr>
                <w:rFonts w:eastAsiaTheme="minorHAnsi"/>
                <w:sz w:val="18"/>
                <w:szCs w:val="18"/>
                <w:lang w:val="ru-RU" w:eastAsia="en-US"/>
              </w:rPr>
              <w:t xml:space="preserve"> (по завршување на студиите од </w:t>
            </w:r>
            <w:r w:rsidR="00CE344D">
              <w:rPr>
                <w:rFonts w:eastAsiaTheme="minorHAnsi"/>
                <w:sz w:val="18"/>
                <w:szCs w:val="18"/>
                <w:lang w:val="ru-RU" w:eastAsia="en-US"/>
              </w:rPr>
              <w:t xml:space="preserve">мерка </w:t>
            </w:r>
            <w:r w:rsidR="00CE344D" w:rsidRPr="00AD2B9E">
              <w:rPr>
                <w:rFonts w:eastAsiaTheme="minorHAnsi"/>
                <w:sz w:val="18"/>
                <w:szCs w:val="18"/>
                <w:lang w:val="ru-RU" w:eastAsia="en-US"/>
              </w:rPr>
              <w:t>М 1.1.2)</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7BBA8F4" w14:textId="77777777" w:rsidR="00CE344D" w:rsidRPr="00BD4933" w:rsidRDefault="00CE344D" w:rsidP="004F0E04">
            <w:pPr>
              <w:spacing w:before="240" w:after="160"/>
              <w:jc w:val="center"/>
              <w:rPr>
                <w:rFonts w:eastAsiaTheme="minorHAnsi"/>
                <w:sz w:val="18"/>
                <w:szCs w:val="18"/>
                <w:lang w:val="mk-MK" w:eastAsia="en-US"/>
              </w:rPr>
            </w:pPr>
            <w:r>
              <w:rPr>
                <w:rFonts w:eastAsiaTheme="minorHAnsi"/>
                <w:sz w:val="18"/>
                <w:szCs w:val="18"/>
                <w:lang w:val="mk-MK" w:eastAsia="en-US"/>
              </w:rPr>
              <w:t>континуирано</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54D89C8" w14:textId="77777777" w:rsidR="00CE344D" w:rsidRDefault="00CE344D" w:rsidP="004F0E04">
            <w:pPr>
              <w:spacing w:before="240" w:after="160"/>
              <w:jc w:val="center"/>
              <w:rPr>
                <w:rFonts w:eastAsiaTheme="minorHAnsi"/>
                <w:sz w:val="18"/>
                <w:szCs w:val="18"/>
                <w:lang w:val="en-GB" w:eastAsia="en-US"/>
              </w:rPr>
            </w:pPr>
            <w:r w:rsidRPr="00413413">
              <w:rPr>
                <w:rFonts w:eastAsiaTheme="minorHAnsi"/>
                <w:sz w:val="18"/>
                <w:szCs w:val="18"/>
                <w:lang w:val="en-GB" w:eastAsia="en-US"/>
              </w:rPr>
              <w:t>1.000.000.000</w:t>
            </w:r>
          </w:p>
          <w:p w14:paraId="1AABA223" w14:textId="77777777" w:rsidR="00CE344D" w:rsidRPr="00BD4933" w:rsidRDefault="00CE344D" w:rsidP="004F0E04">
            <w:pPr>
              <w:spacing w:before="240" w:after="160"/>
              <w:jc w:val="center"/>
              <w:rPr>
                <w:rFonts w:eastAsiaTheme="minorHAnsi"/>
                <w:sz w:val="18"/>
                <w:szCs w:val="18"/>
                <w:lang w:val="ru-RU" w:eastAsia="en-US"/>
              </w:rPr>
            </w:pPr>
            <w:r w:rsidRPr="00AD2B9E">
              <w:rPr>
                <w:rFonts w:eastAsiaTheme="minorHAnsi"/>
                <w:sz w:val="18"/>
                <w:szCs w:val="18"/>
                <w:lang w:val="ru-RU" w:eastAsia="en-US"/>
              </w:rPr>
              <w:t>(</w:t>
            </w:r>
            <w:r>
              <w:rPr>
                <w:rFonts w:eastAsiaTheme="minorHAnsi"/>
                <w:sz w:val="18"/>
                <w:szCs w:val="18"/>
                <w:lang w:val="ru-RU" w:eastAsia="en-US"/>
              </w:rPr>
              <w:t xml:space="preserve">цената на чинење дополнително ќе се утврди </w:t>
            </w:r>
            <w:r w:rsidRPr="00AD2B9E">
              <w:rPr>
                <w:rFonts w:eastAsiaTheme="minorHAnsi"/>
                <w:sz w:val="18"/>
                <w:szCs w:val="18"/>
                <w:lang w:val="ru-RU" w:eastAsia="en-US"/>
              </w:rPr>
              <w:t>врз основа на препораките од Студиите за изводливост од Мерка М 1.1.2)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577E272" w14:textId="3591B8D1" w:rsidR="00CE344D" w:rsidRPr="00057E00" w:rsidRDefault="00CE344D" w:rsidP="004F0E04">
            <w:pPr>
              <w:spacing w:before="240" w:after="160"/>
              <w:jc w:val="center"/>
              <w:rPr>
                <w:rFonts w:eastAsiaTheme="minorHAnsi"/>
                <w:sz w:val="18"/>
                <w:szCs w:val="18"/>
                <w:lang w:val="ru-RU" w:eastAsia="en-US"/>
              </w:rPr>
            </w:pPr>
            <w:r w:rsidRPr="00057E00">
              <w:rPr>
                <w:rFonts w:eastAsiaTheme="minorHAnsi"/>
                <w:sz w:val="18"/>
                <w:szCs w:val="18"/>
                <w:lang w:val="mk-MK" w:eastAsia="en-US"/>
              </w:rPr>
              <w:t>Буџет на РСМ,</w:t>
            </w:r>
            <w:r w:rsidR="00EB06AF">
              <w:rPr>
                <w:rFonts w:eastAsiaTheme="minorHAnsi"/>
                <w:sz w:val="18"/>
                <w:szCs w:val="18"/>
                <w:lang w:val="mk-MK" w:eastAsia="en-US"/>
              </w:rPr>
              <w:t xml:space="preserve"> и </w:t>
            </w:r>
            <w:r w:rsidRPr="00057E00">
              <w:rPr>
                <w:rFonts w:eastAsiaTheme="minorHAnsi"/>
                <w:sz w:val="18"/>
                <w:szCs w:val="18"/>
                <w:lang w:val="mk-MK" w:eastAsia="en-US"/>
              </w:rPr>
              <w:t>средства обезбедени на друг начин</w:t>
            </w:r>
          </w:p>
        </w:tc>
        <w:tc>
          <w:tcPr>
            <w:tcW w:w="643" w:type="pct"/>
            <w:vMerge/>
            <w:tcBorders>
              <w:left w:val="single" w:sz="4" w:space="0" w:color="auto"/>
              <w:right w:val="single" w:sz="4" w:space="0" w:color="auto"/>
            </w:tcBorders>
            <w:shd w:val="clear" w:color="auto" w:fill="auto"/>
          </w:tcPr>
          <w:p w14:paraId="2336FF11"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BD4933" w14:paraId="1D661F2A"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34F68CC8" w14:textId="77777777" w:rsidR="00CE344D" w:rsidRDefault="00CE344D" w:rsidP="004F0E04">
            <w:pPr>
              <w:spacing w:before="240"/>
              <w:rPr>
                <w:rFonts w:eastAsiaTheme="minorHAnsi"/>
                <w:bCs/>
                <w:sz w:val="18"/>
                <w:szCs w:val="18"/>
                <w:lang w:val="ru-RU" w:eastAsia="en-US"/>
              </w:rPr>
            </w:pPr>
            <w:r w:rsidRPr="00BD4933">
              <w:rPr>
                <w:rFonts w:eastAsiaTheme="minorHAnsi"/>
                <w:bCs/>
                <w:sz w:val="18"/>
                <w:szCs w:val="18"/>
                <w:lang w:val="ru-RU" w:eastAsia="en-US"/>
              </w:rPr>
              <w:t>М 1.1.</w:t>
            </w:r>
            <w:r>
              <w:rPr>
                <w:rFonts w:eastAsiaTheme="minorHAnsi"/>
                <w:bCs/>
                <w:sz w:val="18"/>
                <w:szCs w:val="18"/>
                <w:lang w:val="ru-RU" w:eastAsia="en-US"/>
              </w:rPr>
              <w:t>4</w:t>
            </w:r>
          </w:p>
          <w:p w14:paraId="7183964A" w14:textId="77777777" w:rsidR="00CE344D" w:rsidRDefault="00CE344D" w:rsidP="004F0E04">
            <w:pPr>
              <w:spacing w:before="240"/>
              <w:rPr>
                <w:rFonts w:eastAsiaTheme="minorHAnsi"/>
                <w:bCs/>
                <w:sz w:val="18"/>
                <w:szCs w:val="18"/>
                <w:lang w:val="ru-RU" w:eastAsia="en-US"/>
              </w:rPr>
            </w:pPr>
            <w:r>
              <w:rPr>
                <w:rFonts w:eastAsiaTheme="minorHAnsi"/>
                <w:bCs/>
                <w:sz w:val="18"/>
                <w:szCs w:val="18"/>
                <w:lang w:val="ru-RU" w:eastAsia="en-US"/>
              </w:rPr>
              <w:t>П</w:t>
            </w:r>
            <w:r w:rsidRPr="007E7E2B">
              <w:rPr>
                <w:rFonts w:eastAsiaTheme="minorHAnsi"/>
                <w:bCs/>
                <w:sz w:val="18"/>
                <w:szCs w:val="18"/>
                <w:lang w:val="ru-RU" w:eastAsia="en-US"/>
              </w:rPr>
              <w:t>оттикнува</w:t>
            </w:r>
            <w:r>
              <w:rPr>
                <w:rFonts w:eastAsiaTheme="minorHAnsi"/>
                <w:bCs/>
                <w:sz w:val="18"/>
                <w:szCs w:val="18"/>
                <w:lang w:val="ru-RU" w:eastAsia="en-US"/>
              </w:rPr>
              <w:t xml:space="preserve">ње на </w:t>
            </w:r>
            <w:r w:rsidRPr="007E7E2B">
              <w:rPr>
                <w:rFonts w:eastAsiaTheme="minorHAnsi"/>
                <w:bCs/>
                <w:sz w:val="18"/>
                <w:szCs w:val="18"/>
                <w:lang w:val="ru-RU" w:eastAsia="en-US"/>
              </w:rPr>
              <w:t xml:space="preserve"> конкуренција во </w:t>
            </w:r>
            <w:r>
              <w:rPr>
                <w:rFonts w:eastAsiaTheme="minorHAnsi"/>
                <w:bCs/>
                <w:sz w:val="18"/>
                <w:szCs w:val="18"/>
                <w:lang w:val="ru-RU" w:eastAsia="en-US"/>
              </w:rPr>
              <w:lastRenderedPageBreak/>
              <w:t xml:space="preserve">доменот на </w:t>
            </w:r>
            <w:r w:rsidRPr="007E7E2B">
              <w:rPr>
                <w:rFonts w:eastAsiaTheme="minorHAnsi"/>
                <w:bCs/>
                <w:sz w:val="18"/>
                <w:szCs w:val="18"/>
                <w:lang w:val="ru-RU" w:eastAsia="en-US"/>
              </w:rPr>
              <w:t>обезебедувањето на јавни електронски комуникациски мрежи</w:t>
            </w:r>
            <w:r>
              <w:rPr>
                <w:rFonts w:eastAsiaTheme="minorHAnsi"/>
                <w:bCs/>
                <w:sz w:val="18"/>
                <w:szCs w:val="18"/>
                <w:lang w:val="ru-RU" w:eastAsia="en-US"/>
              </w:rPr>
              <w:t xml:space="preserve"> и услуги, особено во доменот на </w:t>
            </w:r>
            <w:r w:rsidRPr="007E7E2B">
              <w:rPr>
                <w:rFonts w:eastAsiaTheme="minorHAnsi"/>
                <w:bCs/>
                <w:sz w:val="18"/>
                <w:szCs w:val="18"/>
                <w:lang w:val="ru-RU" w:eastAsia="en-US"/>
              </w:rPr>
              <w:t>мобилн</w:t>
            </w:r>
            <w:r>
              <w:rPr>
                <w:rFonts w:eastAsiaTheme="minorHAnsi"/>
                <w:bCs/>
                <w:sz w:val="18"/>
                <w:szCs w:val="18"/>
                <w:lang w:val="ru-RU" w:eastAsia="en-US"/>
              </w:rPr>
              <w:t xml:space="preserve">и </w:t>
            </w:r>
            <w:r w:rsidRPr="007E7E2B">
              <w:rPr>
                <w:rFonts w:eastAsiaTheme="minorHAnsi"/>
                <w:bCs/>
                <w:sz w:val="18"/>
                <w:szCs w:val="18"/>
                <w:lang w:val="ru-RU" w:eastAsia="en-US"/>
              </w:rPr>
              <w:t>комуникациск</w:t>
            </w:r>
            <w:r>
              <w:rPr>
                <w:rFonts w:eastAsiaTheme="minorHAnsi"/>
                <w:bCs/>
                <w:sz w:val="18"/>
                <w:szCs w:val="18"/>
                <w:lang w:val="ru-RU" w:eastAsia="en-US"/>
              </w:rPr>
              <w:t>и</w:t>
            </w:r>
            <w:r w:rsidRPr="007E7E2B">
              <w:rPr>
                <w:rFonts w:eastAsiaTheme="minorHAnsi"/>
                <w:bCs/>
                <w:sz w:val="18"/>
                <w:szCs w:val="18"/>
                <w:lang w:val="ru-RU" w:eastAsia="en-US"/>
              </w:rPr>
              <w:t xml:space="preserve"> мреж</w:t>
            </w:r>
            <w:r>
              <w:rPr>
                <w:rFonts w:eastAsiaTheme="minorHAnsi"/>
                <w:bCs/>
                <w:sz w:val="18"/>
                <w:szCs w:val="18"/>
                <w:lang w:val="ru-RU" w:eastAsia="en-US"/>
              </w:rPr>
              <w:t>и и услуги</w:t>
            </w:r>
            <w:r w:rsidRPr="007E7E2B" w:rsidDel="007E7E2B">
              <w:rPr>
                <w:rFonts w:eastAsiaTheme="minorHAnsi"/>
                <w:bCs/>
                <w:sz w:val="18"/>
                <w:szCs w:val="18"/>
                <w:lang w:val="ru-RU" w:eastAsia="en-US"/>
              </w:rPr>
              <w:t xml:space="preserve"> </w:t>
            </w:r>
          </w:p>
          <w:p w14:paraId="50C18B16" w14:textId="77777777" w:rsidR="00CE344D" w:rsidRPr="00BD4933" w:rsidRDefault="00CE344D" w:rsidP="004F0E04">
            <w:pPr>
              <w:spacing w:before="240" w:after="160"/>
              <w:rPr>
                <w:rFonts w:eastAsiaTheme="minorHAnsi"/>
                <w:bCs/>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C01AA01" w14:textId="77777777" w:rsidR="00CE344D" w:rsidRDefault="00CE344D" w:rsidP="004F0E04">
            <w:pPr>
              <w:spacing w:before="240"/>
              <w:contextualSpacing/>
              <w:jc w:val="both"/>
              <w:rPr>
                <w:rFonts w:eastAsiaTheme="minorHAnsi"/>
                <w:sz w:val="18"/>
                <w:szCs w:val="18"/>
                <w:lang w:val="ru-RU" w:eastAsia="en-US"/>
              </w:rPr>
            </w:pPr>
            <w:r w:rsidRPr="00BD4933">
              <w:rPr>
                <w:rFonts w:eastAsiaTheme="minorHAnsi"/>
                <w:sz w:val="18"/>
                <w:szCs w:val="18"/>
                <w:lang w:val="ru-RU" w:eastAsia="en-US"/>
              </w:rPr>
              <w:lastRenderedPageBreak/>
              <w:t xml:space="preserve">А </w:t>
            </w:r>
            <w:r w:rsidRPr="00AD2B9E">
              <w:rPr>
                <w:rFonts w:eastAsiaTheme="minorHAnsi"/>
                <w:sz w:val="18"/>
                <w:szCs w:val="18"/>
                <w:lang w:val="ru-RU" w:eastAsia="en-US"/>
              </w:rPr>
              <w:t>1.1.4</w:t>
            </w:r>
            <w:r w:rsidRPr="00BD4933">
              <w:rPr>
                <w:rFonts w:eastAsiaTheme="minorHAnsi"/>
                <w:sz w:val="18"/>
                <w:szCs w:val="18"/>
                <w:lang w:val="ru-RU" w:eastAsia="en-US"/>
              </w:rPr>
              <w:t>.</w:t>
            </w:r>
            <w:r>
              <w:rPr>
                <w:rFonts w:eastAsiaTheme="minorHAnsi"/>
                <w:sz w:val="18"/>
                <w:szCs w:val="18"/>
                <w:lang w:val="ru-RU" w:eastAsia="en-US"/>
              </w:rPr>
              <w:t>1</w:t>
            </w:r>
            <w:r w:rsidRPr="00BD4933">
              <w:rPr>
                <w:rFonts w:eastAsiaTheme="minorHAnsi"/>
                <w:sz w:val="18"/>
                <w:szCs w:val="18"/>
                <w:lang w:val="ru-RU" w:eastAsia="en-US"/>
              </w:rPr>
              <w:t xml:space="preserve"> </w:t>
            </w:r>
            <w:r w:rsidRPr="00FA4F88">
              <w:rPr>
                <w:rFonts w:eastAsiaTheme="minorHAnsi"/>
                <w:sz w:val="18"/>
                <w:szCs w:val="18"/>
                <w:lang w:val="ru-RU" w:eastAsia="en-US"/>
              </w:rPr>
              <w:t xml:space="preserve"> </w:t>
            </w:r>
          </w:p>
          <w:p w14:paraId="56E3A820" w14:textId="77777777" w:rsidR="00CE344D" w:rsidRPr="00BD4933" w:rsidRDefault="00CE344D" w:rsidP="004F0E04">
            <w:pPr>
              <w:spacing w:before="240"/>
              <w:contextualSpacing/>
              <w:jc w:val="both"/>
              <w:rPr>
                <w:rFonts w:eastAsiaTheme="minorHAnsi"/>
                <w:sz w:val="18"/>
                <w:szCs w:val="18"/>
                <w:lang w:val="ru-RU" w:eastAsia="en-US"/>
              </w:rPr>
            </w:pPr>
            <w:r w:rsidRPr="00FA4F88">
              <w:rPr>
                <w:rFonts w:eastAsiaTheme="minorHAnsi"/>
                <w:sz w:val="18"/>
                <w:szCs w:val="18"/>
                <w:lang w:val="ru-RU" w:eastAsia="en-US"/>
              </w:rPr>
              <w:t xml:space="preserve">Спроведување на </w:t>
            </w:r>
            <w:r>
              <w:rPr>
                <w:rFonts w:eastAsiaTheme="minorHAnsi"/>
                <w:sz w:val="18"/>
                <w:szCs w:val="18"/>
                <w:lang w:val="mk-MK" w:eastAsia="en-US"/>
              </w:rPr>
              <w:t xml:space="preserve">законски предвидена </w:t>
            </w:r>
            <w:r w:rsidRPr="00FA4F88">
              <w:rPr>
                <w:rFonts w:eastAsiaTheme="minorHAnsi"/>
                <w:sz w:val="18"/>
                <w:szCs w:val="18"/>
                <w:lang w:val="ru-RU" w:eastAsia="en-US"/>
              </w:rPr>
              <w:t xml:space="preserve">постапка за </w:t>
            </w:r>
            <w:r>
              <w:rPr>
                <w:rFonts w:eastAsiaTheme="minorHAnsi"/>
                <w:sz w:val="18"/>
                <w:szCs w:val="18"/>
                <w:lang w:val="ru-RU" w:eastAsia="en-US"/>
              </w:rPr>
              <w:t>и</w:t>
            </w:r>
            <w:r w:rsidRPr="007E7E2B">
              <w:rPr>
                <w:rFonts w:eastAsiaTheme="minorHAnsi"/>
                <w:sz w:val="18"/>
                <w:szCs w:val="18"/>
                <w:lang w:val="ru-RU" w:eastAsia="en-US"/>
              </w:rPr>
              <w:t>здавање на одобрени</w:t>
            </w:r>
            <w:r>
              <w:rPr>
                <w:rFonts w:eastAsiaTheme="minorHAnsi"/>
                <w:sz w:val="18"/>
                <w:szCs w:val="18"/>
                <w:lang w:val="ru-RU" w:eastAsia="en-US"/>
              </w:rPr>
              <w:t>ја</w:t>
            </w:r>
            <w:r w:rsidRPr="007E7E2B">
              <w:rPr>
                <w:rFonts w:eastAsiaTheme="minorHAnsi"/>
                <w:sz w:val="18"/>
                <w:szCs w:val="18"/>
                <w:lang w:val="ru-RU" w:eastAsia="en-US"/>
              </w:rPr>
              <w:t xml:space="preserve"> за користење на радиофреквенции</w:t>
            </w:r>
            <w:r>
              <w:rPr>
                <w:rFonts w:eastAsiaTheme="minorHAnsi"/>
                <w:sz w:val="18"/>
                <w:szCs w:val="18"/>
                <w:lang w:val="ru-RU" w:eastAsia="en-US"/>
              </w:rPr>
              <w:t xml:space="preserve"> на </w:t>
            </w:r>
            <w:r w:rsidRPr="007E7E2B">
              <w:rPr>
                <w:rFonts w:eastAsiaTheme="minorHAnsi"/>
                <w:sz w:val="18"/>
                <w:szCs w:val="18"/>
                <w:lang w:val="ru-RU" w:eastAsia="en-US"/>
              </w:rPr>
              <w:t>мобилни комуникациски мрежи и услуги</w:t>
            </w:r>
            <w:r>
              <w:rPr>
                <w:rFonts w:eastAsiaTheme="minorHAnsi"/>
                <w:sz w:val="18"/>
                <w:szCs w:val="18"/>
                <w:lang w:val="ru-RU" w:eastAsia="en-US"/>
              </w:rPr>
              <w:t xml:space="preserve">, со цел поттикнување на конкуренција како една од </w:t>
            </w:r>
            <w:r>
              <w:rPr>
                <w:rFonts w:eastAsiaTheme="minorHAnsi"/>
                <w:sz w:val="18"/>
                <w:szCs w:val="18"/>
                <w:lang w:val="ru-RU" w:eastAsia="en-US"/>
              </w:rPr>
              <w:lastRenderedPageBreak/>
              <w:t>целите и начелата дефинирана во Законот за електронските комуникации.</w:t>
            </w:r>
          </w:p>
          <w:p w14:paraId="76B5C391" w14:textId="77777777" w:rsidR="00CE344D" w:rsidRPr="00BD4933" w:rsidRDefault="00CE344D" w:rsidP="004F0E04">
            <w:pPr>
              <w:spacing w:before="240"/>
              <w:contextualSpacing/>
              <w:jc w:val="both"/>
              <w:rPr>
                <w:rFonts w:eastAsiaTheme="minorHAnsi"/>
                <w:sz w:val="18"/>
                <w:szCs w:val="18"/>
                <w:lang w:val="ru-RU"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61C79C1" w14:textId="77777777" w:rsidR="00CE344D" w:rsidRPr="00BD4933" w:rsidRDefault="00CE344D" w:rsidP="004F0E04">
            <w:pPr>
              <w:spacing w:before="240" w:after="160"/>
              <w:jc w:val="center"/>
              <w:rPr>
                <w:rFonts w:eastAsiaTheme="minorHAnsi"/>
                <w:sz w:val="18"/>
                <w:szCs w:val="18"/>
                <w:lang w:eastAsia="en-US"/>
              </w:rPr>
            </w:pPr>
            <w:r w:rsidRPr="00BD4933">
              <w:rPr>
                <w:rFonts w:eastAsiaTheme="minorHAnsi"/>
                <w:sz w:val="18"/>
                <w:szCs w:val="18"/>
                <w:lang w:eastAsia="en-US"/>
              </w:rPr>
              <w:lastRenderedPageBreak/>
              <w:t>AEK</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D77A020" w14:textId="77777777" w:rsidR="00CE344D" w:rsidRPr="00BD4933" w:rsidRDefault="00CE344D" w:rsidP="004F0E04">
            <w:pPr>
              <w:spacing w:before="240" w:after="160"/>
              <w:jc w:val="center"/>
              <w:rPr>
                <w:rFonts w:eastAsiaTheme="minorHAnsi"/>
                <w:sz w:val="18"/>
                <w:szCs w:val="18"/>
                <w:lang w:val="ru-RU" w:eastAsia="en-US"/>
              </w:rPr>
            </w:pPr>
            <w:r>
              <w:rPr>
                <w:rFonts w:eastAsiaTheme="minorHAnsi"/>
                <w:sz w:val="18"/>
                <w:szCs w:val="18"/>
                <w:lang w:val="en-GB" w:eastAsia="en-US"/>
              </w:rPr>
              <w:t>III</w:t>
            </w:r>
            <w:r w:rsidRPr="00BD4933">
              <w:rPr>
                <w:rFonts w:eastAsiaTheme="minorHAnsi"/>
                <w:sz w:val="18"/>
                <w:szCs w:val="18"/>
                <w:lang w:eastAsia="en-US"/>
              </w:rPr>
              <w:t>/2025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146E29C" w14:textId="77777777" w:rsidR="00CE344D" w:rsidRPr="00BD4933" w:rsidRDefault="00CE344D" w:rsidP="004F0E04">
            <w:pPr>
              <w:spacing w:before="240" w:after="160"/>
              <w:jc w:val="center"/>
              <w:rPr>
                <w:rFonts w:eastAsiaTheme="minorHAnsi"/>
                <w:sz w:val="18"/>
                <w:szCs w:val="18"/>
                <w:lang w:val="ru-RU" w:eastAsia="en-US"/>
              </w:rPr>
            </w:pPr>
            <w:r>
              <w:rPr>
                <w:rFonts w:eastAsiaTheme="minorHAnsi"/>
                <w:sz w:val="18"/>
                <w:szCs w:val="18"/>
                <w:lang w:val="en-GB" w:eastAsia="en-US"/>
              </w:rPr>
              <w:t>III</w:t>
            </w:r>
            <w:r w:rsidRPr="00AD2B9E">
              <w:rPr>
                <w:rFonts w:eastAsiaTheme="minorHAnsi"/>
                <w:sz w:val="18"/>
                <w:szCs w:val="18"/>
                <w:lang w:eastAsia="en-US"/>
              </w:rPr>
              <w:t xml:space="preserve"> /2025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7706598" w14:textId="77777777" w:rsidR="00CE344D" w:rsidRPr="00BD4933" w:rsidRDefault="00CE344D" w:rsidP="004F0E04">
            <w:pPr>
              <w:spacing w:before="240" w:after="160"/>
              <w:ind w:firstLine="32"/>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DF659DA"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Не се потребни средства</w:t>
            </w:r>
          </w:p>
        </w:tc>
        <w:tc>
          <w:tcPr>
            <w:tcW w:w="643" w:type="pct"/>
            <w:vMerge w:val="restart"/>
            <w:tcBorders>
              <w:left w:val="single" w:sz="4" w:space="0" w:color="auto"/>
              <w:right w:val="single" w:sz="4" w:space="0" w:color="auto"/>
            </w:tcBorders>
            <w:shd w:val="clear" w:color="auto" w:fill="auto"/>
          </w:tcPr>
          <w:p w14:paraId="2EE1CDAC" w14:textId="77777777" w:rsidR="00CE344D" w:rsidRDefault="00CE344D" w:rsidP="004F0E04">
            <w:pPr>
              <w:spacing w:before="240" w:after="160"/>
              <w:ind w:firstLine="2"/>
              <w:rPr>
                <w:rFonts w:eastAsiaTheme="minorHAnsi"/>
                <w:sz w:val="18"/>
                <w:szCs w:val="18"/>
                <w:u w:val="single"/>
                <w:lang w:val="ru-RU" w:eastAsia="en-US"/>
              </w:rPr>
            </w:pPr>
            <w:bookmarkStart w:id="37" w:name="_Hlk198141870"/>
            <w:r w:rsidRPr="00413413">
              <w:rPr>
                <w:rFonts w:eastAsiaTheme="minorHAnsi"/>
                <w:sz w:val="18"/>
                <w:szCs w:val="18"/>
                <w:u w:val="single"/>
                <w:lang w:val="ru-RU" w:eastAsia="en-US"/>
              </w:rPr>
              <w:t>Показател на резултат:</w:t>
            </w:r>
          </w:p>
          <w:p w14:paraId="279C1248" w14:textId="77777777" w:rsidR="00CE344D" w:rsidRPr="00F57632" w:rsidRDefault="00CE344D" w:rsidP="004F0E04">
            <w:pPr>
              <w:spacing w:before="240" w:after="160"/>
              <w:ind w:firstLine="2"/>
              <w:rPr>
                <w:rFonts w:eastAsiaTheme="minorHAnsi"/>
                <w:sz w:val="18"/>
                <w:szCs w:val="18"/>
                <w:lang w:val="ru-RU" w:eastAsia="en-US"/>
              </w:rPr>
            </w:pPr>
            <w:r w:rsidRPr="00F57632">
              <w:rPr>
                <w:rFonts w:eastAsiaTheme="minorHAnsi"/>
                <w:sz w:val="18"/>
                <w:szCs w:val="18"/>
                <w:lang w:val="ru-RU" w:eastAsia="en-US"/>
              </w:rPr>
              <w:lastRenderedPageBreak/>
              <w:t xml:space="preserve">Фреквенција за мобилна телефонија </w:t>
            </w:r>
          </w:p>
          <w:p w14:paraId="297622FC" w14:textId="77777777" w:rsidR="00CE344D" w:rsidRPr="00F57632" w:rsidRDefault="00CE344D" w:rsidP="004F0E04">
            <w:pPr>
              <w:spacing w:before="240" w:after="160"/>
              <w:ind w:firstLine="2"/>
              <w:rPr>
                <w:rFonts w:eastAsiaTheme="minorHAnsi"/>
                <w:sz w:val="18"/>
                <w:szCs w:val="18"/>
                <w:lang w:val="ru-RU" w:eastAsia="en-US"/>
              </w:rPr>
            </w:pPr>
            <w:r w:rsidRPr="00F57632">
              <w:rPr>
                <w:rFonts w:eastAsiaTheme="minorHAnsi"/>
                <w:sz w:val="18"/>
                <w:szCs w:val="18"/>
                <w:lang w:val="ru-RU" w:eastAsia="en-US"/>
              </w:rPr>
              <w:t>Почетна</w:t>
            </w:r>
            <w:r w:rsidRPr="00F57632">
              <w:rPr>
                <w:rFonts w:eastAsiaTheme="minorHAnsi"/>
                <w:sz w:val="18"/>
                <w:szCs w:val="18"/>
                <w:lang w:val="en-GB" w:eastAsia="en-US"/>
              </w:rPr>
              <w:t xml:space="preserve"> </w:t>
            </w:r>
            <w:r w:rsidRPr="00F57632">
              <w:rPr>
                <w:rFonts w:eastAsiaTheme="minorHAnsi"/>
                <w:sz w:val="18"/>
                <w:szCs w:val="18"/>
                <w:lang w:val="mk-MK" w:eastAsia="en-US"/>
              </w:rPr>
              <w:t>вредност</w:t>
            </w:r>
            <w:r w:rsidRPr="00F57632">
              <w:rPr>
                <w:rFonts w:eastAsiaTheme="minorHAnsi"/>
                <w:sz w:val="18"/>
                <w:szCs w:val="18"/>
                <w:lang w:val="ru-RU" w:eastAsia="en-US"/>
              </w:rPr>
              <w:t>: слободни / недоделени фреквенции за мобилна телефонија</w:t>
            </w:r>
          </w:p>
          <w:p w14:paraId="3428D452" w14:textId="77777777" w:rsidR="00CE344D" w:rsidRPr="00711B45" w:rsidRDefault="00CE344D" w:rsidP="004F0E04">
            <w:pPr>
              <w:spacing w:before="240" w:after="160"/>
              <w:ind w:firstLine="2"/>
              <w:rPr>
                <w:rFonts w:eastAsiaTheme="minorHAnsi"/>
                <w:sz w:val="18"/>
                <w:szCs w:val="18"/>
                <w:u w:val="single"/>
                <w:lang w:val="ru-RU" w:eastAsia="en-US"/>
              </w:rPr>
            </w:pPr>
            <w:r w:rsidRPr="00F57632">
              <w:rPr>
                <w:rFonts w:eastAsiaTheme="minorHAnsi"/>
                <w:sz w:val="18"/>
                <w:szCs w:val="18"/>
                <w:lang w:val="ru-RU" w:eastAsia="en-US"/>
              </w:rPr>
              <w:t>Крајна</w:t>
            </w:r>
            <w:r w:rsidRPr="00F57632">
              <w:rPr>
                <w:rFonts w:eastAsiaTheme="minorHAnsi"/>
                <w:sz w:val="18"/>
                <w:szCs w:val="18"/>
                <w:lang w:val="en-GB" w:eastAsia="en-US"/>
              </w:rPr>
              <w:t xml:space="preserve"> </w:t>
            </w:r>
            <w:r w:rsidRPr="00F57632">
              <w:rPr>
                <w:rFonts w:eastAsiaTheme="minorHAnsi"/>
                <w:sz w:val="18"/>
                <w:szCs w:val="18"/>
                <w:lang w:val="mk-MK" w:eastAsia="en-US"/>
              </w:rPr>
              <w:t>вредност</w:t>
            </w:r>
            <w:r w:rsidRPr="00F57632">
              <w:rPr>
                <w:rFonts w:eastAsiaTheme="minorHAnsi"/>
                <w:sz w:val="18"/>
                <w:szCs w:val="18"/>
                <w:lang w:val="ru-RU" w:eastAsia="en-US"/>
              </w:rPr>
              <w:t>: издадени одобренија за користење на фреквенции за мобилна телефонија</w:t>
            </w:r>
            <w:bookmarkEnd w:id="37"/>
          </w:p>
        </w:tc>
      </w:tr>
      <w:tr w:rsidR="00CE344D" w:rsidRPr="00BD4933" w14:paraId="4B7A3B65"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71C64BC5" w14:textId="77777777" w:rsidR="00CE344D" w:rsidRPr="00BD4933" w:rsidRDefault="00CE344D" w:rsidP="004F0E04">
            <w:pPr>
              <w:spacing w:before="240" w:after="16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F55C9A3" w14:textId="77777777" w:rsidR="00CE344D" w:rsidRDefault="00CE344D" w:rsidP="004F0E04">
            <w:pPr>
              <w:spacing w:before="240"/>
              <w:contextualSpacing/>
              <w:jc w:val="both"/>
              <w:rPr>
                <w:rFonts w:eastAsiaTheme="minorHAnsi"/>
                <w:sz w:val="18"/>
                <w:szCs w:val="18"/>
                <w:lang w:val="ru-RU" w:eastAsia="en-US"/>
              </w:rPr>
            </w:pPr>
            <w:r w:rsidRPr="00AD2B9E">
              <w:rPr>
                <w:rFonts w:eastAsiaTheme="minorHAnsi"/>
                <w:sz w:val="18"/>
                <w:szCs w:val="18"/>
                <w:lang w:val="ru-RU" w:eastAsia="en-US"/>
              </w:rPr>
              <w:t>А 1.1.4.</w:t>
            </w:r>
            <w:r>
              <w:rPr>
                <w:rFonts w:eastAsiaTheme="minorHAnsi"/>
                <w:sz w:val="18"/>
                <w:szCs w:val="18"/>
                <w:lang w:val="ru-RU" w:eastAsia="en-US"/>
              </w:rPr>
              <w:t>2</w:t>
            </w:r>
          </w:p>
          <w:p w14:paraId="792562D4" w14:textId="77777777" w:rsidR="00CE344D" w:rsidRPr="00BD4933" w:rsidRDefault="00CE344D" w:rsidP="004F0E04">
            <w:pPr>
              <w:spacing w:before="240"/>
              <w:contextualSpacing/>
              <w:jc w:val="both"/>
              <w:rPr>
                <w:rFonts w:eastAsiaTheme="minorHAnsi"/>
                <w:sz w:val="18"/>
                <w:szCs w:val="18"/>
                <w:lang w:val="ru-RU" w:eastAsia="en-US"/>
              </w:rPr>
            </w:pPr>
            <w:r>
              <w:rPr>
                <w:rFonts w:eastAsiaTheme="minorHAnsi"/>
                <w:sz w:val="18"/>
                <w:szCs w:val="18"/>
                <w:lang w:val="ru-RU" w:eastAsia="en-US"/>
              </w:rPr>
              <w:t>И</w:t>
            </w:r>
            <w:r w:rsidRPr="00C23FB1">
              <w:rPr>
                <w:rFonts w:eastAsiaTheme="minorHAnsi"/>
                <w:sz w:val="18"/>
                <w:szCs w:val="18"/>
                <w:lang w:val="ru-RU" w:eastAsia="en-US"/>
              </w:rPr>
              <w:t>здавање на одобрени</w:t>
            </w:r>
            <w:r>
              <w:rPr>
                <w:rFonts w:eastAsiaTheme="minorHAnsi"/>
                <w:sz w:val="18"/>
                <w:szCs w:val="18"/>
                <w:lang w:val="ru-RU" w:eastAsia="en-US"/>
              </w:rPr>
              <w:t>ја</w:t>
            </w:r>
            <w:r w:rsidRPr="00C23FB1">
              <w:rPr>
                <w:rFonts w:eastAsiaTheme="minorHAnsi"/>
                <w:sz w:val="18"/>
                <w:szCs w:val="18"/>
                <w:lang w:val="ru-RU" w:eastAsia="en-US"/>
              </w:rPr>
              <w:t xml:space="preserve"> за користење на радиофреквенции</w:t>
            </w:r>
            <w:r>
              <w:rPr>
                <w:rFonts w:eastAsiaTheme="minorHAnsi"/>
                <w:sz w:val="18"/>
                <w:szCs w:val="18"/>
                <w:lang w:val="ru-RU" w:eastAsia="en-US"/>
              </w:rPr>
              <w:t xml:space="preserve"> </w:t>
            </w:r>
            <w:r w:rsidRPr="00C23FB1">
              <w:rPr>
                <w:rFonts w:eastAsiaTheme="minorHAnsi"/>
                <w:sz w:val="18"/>
                <w:szCs w:val="18"/>
                <w:lang w:val="ru-RU" w:eastAsia="en-US"/>
              </w:rPr>
              <w:t>во доменот на мобилни комуникациски мрежи и услуги</w:t>
            </w:r>
            <w:r>
              <w:rPr>
                <w:rFonts w:eastAsiaTheme="minorHAnsi"/>
                <w:sz w:val="18"/>
                <w:szCs w:val="18"/>
                <w:lang w:val="ru-RU" w:eastAsia="en-US"/>
              </w:rPr>
              <w:t>, под услови дефинирани во постапка согласно закон.</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2A4D5F72"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eastAsia="en-US"/>
              </w:rPr>
              <w:t>AEK</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55358C6"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val="en-GB" w:eastAsia="en-US"/>
              </w:rPr>
              <w:t>III</w:t>
            </w:r>
            <w:r w:rsidRPr="00AD2B9E">
              <w:rPr>
                <w:rFonts w:eastAsiaTheme="minorHAnsi"/>
                <w:sz w:val="18"/>
                <w:szCs w:val="18"/>
                <w:lang w:eastAsia="en-US"/>
              </w:rPr>
              <w:t xml:space="preserve"> /2025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981A542"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IV</w:t>
            </w:r>
            <w:r w:rsidRPr="00AD2B9E">
              <w:rPr>
                <w:rFonts w:eastAsiaTheme="minorHAnsi"/>
                <w:sz w:val="18"/>
                <w:szCs w:val="18"/>
                <w:lang w:eastAsia="en-US"/>
              </w:rPr>
              <w:t>/2025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DAD9C3C" w14:textId="77777777" w:rsidR="00CE344D" w:rsidRPr="00BD4933" w:rsidRDefault="00CE344D" w:rsidP="004F0E04">
            <w:pPr>
              <w:spacing w:before="240" w:after="160"/>
              <w:ind w:firstLine="32"/>
              <w:jc w:val="center"/>
              <w:rPr>
                <w:rFonts w:eastAsiaTheme="minorHAnsi"/>
                <w:sz w:val="18"/>
                <w:szCs w:val="18"/>
                <w:lang w:val="ru-RU"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84F79AC"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Не се потребни средства</w:t>
            </w:r>
          </w:p>
        </w:tc>
        <w:tc>
          <w:tcPr>
            <w:tcW w:w="643" w:type="pct"/>
            <w:vMerge/>
            <w:tcBorders>
              <w:left w:val="single" w:sz="4" w:space="0" w:color="auto"/>
              <w:right w:val="single" w:sz="4" w:space="0" w:color="auto"/>
            </w:tcBorders>
            <w:shd w:val="clear" w:color="auto" w:fill="auto"/>
          </w:tcPr>
          <w:p w14:paraId="0BFB8717"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AD2B9E" w14:paraId="05EB827A" w14:textId="77777777" w:rsidTr="001F25E0">
        <w:trPr>
          <w:trHeight w:val="1012"/>
        </w:trPr>
        <w:tc>
          <w:tcPr>
            <w:tcW w:w="572" w:type="pct"/>
            <w:tcBorders>
              <w:left w:val="single" w:sz="4" w:space="0" w:color="auto"/>
              <w:right w:val="single" w:sz="4" w:space="0" w:color="auto"/>
            </w:tcBorders>
            <w:shd w:val="clear" w:color="auto" w:fill="FFFFFF" w:themeFill="background1"/>
          </w:tcPr>
          <w:p w14:paraId="2B457AD1" w14:textId="77777777" w:rsidR="00CE344D" w:rsidRPr="00B7666A" w:rsidRDefault="00CE344D" w:rsidP="004F0E04">
            <w:pPr>
              <w:spacing w:before="240" w:after="160"/>
              <w:rPr>
                <w:rFonts w:eastAsiaTheme="minorHAnsi"/>
                <w:bCs/>
                <w:sz w:val="18"/>
                <w:szCs w:val="18"/>
                <w:lang w:val="ru-RU" w:eastAsia="en-US"/>
              </w:rPr>
            </w:pPr>
            <w:r w:rsidRPr="00B7666A">
              <w:rPr>
                <w:rFonts w:eastAsiaTheme="minorHAnsi"/>
                <w:bCs/>
                <w:sz w:val="18"/>
                <w:szCs w:val="18"/>
                <w:lang w:val="ru-RU" w:eastAsia="en-US"/>
              </w:rPr>
              <w:t xml:space="preserve">M 1.1.5 </w:t>
            </w:r>
          </w:p>
          <w:p w14:paraId="238577B3" w14:textId="77777777" w:rsidR="00CE344D" w:rsidRPr="00B7666A" w:rsidRDefault="00CE344D" w:rsidP="004F0E04">
            <w:pPr>
              <w:spacing w:before="240" w:after="160"/>
              <w:rPr>
                <w:rFonts w:eastAsiaTheme="minorHAnsi"/>
                <w:b/>
                <w:sz w:val="18"/>
                <w:szCs w:val="18"/>
                <w:lang w:val="ru-RU" w:eastAsia="en-US"/>
              </w:rPr>
            </w:pPr>
            <w:r w:rsidRPr="00B7666A">
              <w:rPr>
                <w:rFonts w:eastAsiaTheme="minorHAnsi"/>
                <w:bCs/>
                <w:sz w:val="18"/>
                <w:szCs w:val="18"/>
                <w:lang w:val="mk-MK" w:eastAsia="en-US"/>
              </w:rPr>
              <w:t>Воведување на дигитално радио (</w:t>
            </w:r>
            <w:r w:rsidRPr="00B7666A">
              <w:rPr>
                <w:rFonts w:eastAsiaTheme="minorHAnsi"/>
                <w:bCs/>
                <w:sz w:val="18"/>
                <w:szCs w:val="18"/>
                <w:lang w:eastAsia="en-US"/>
              </w:rPr>
              <w:t>T</w:t>
            </w:r>
            <w:r w:rsidRPr="00B7666A">
              <w:rPr>
                <w:rFonts w:eastAsiaTheme="minorHAnsi"/>
                <w:bCs/>
                <w:sz w:val="18"/>
                <w:szCs w:val="18"/>
                <w:lang w:val="ru-RU" w:eastAsia="en-US"/>
              </w:rPr>
              <w:t xml:space="preserve">- </w:t>
            </w:r>
            <w:r w:rsidRPr="00B7666A">
              <w:rPr>
                <w:rFonts w:eastAsiaTheme="minorHAnsi"/>
                <w:bCs/>
                <w:sz w:val="18"/>
                <w:szCs w:val="18"/>
                <w:lang w:eastAsia="en-US"/>
              </w:rPr>
              <w:t>DAB</w:t>
            </w:r>
            <w:r w:rsidRPr="00B7666A">
              <w:rPr>
                <w:rFonts w:eastAsiaTheme="minorHAnsi"/>
                <w:bCs/>
                <w:sz w:val="18"/>
                <w:szCs w:val="18"/>
                <w:lang w:val="ru-RU" w:eastAsia="en-US"/>
              </w:rPr>
              <w:t>)</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24DC459" w14:textId="77777777" w:rsidR="00CE344D" w:rsidRPr="00B7666A" w:rsidRDefault="00CE344D" w:rsidP="004F0E04">
            <w:pPr>
              <w:spacing w:before="240"/>
              <w:contextualSpacing/>
              <w:jc w:val="both"/>
              <w:rPr>
                <w:rFonts w:eastAsiaTheme="minorHAnsi"/>
                <w:sz w:val="18"/>
                <w:szCs w:val="18"/>
                <w:lang w:val="ru-RU" w:eastAsia="en-US"/>
              </w:rPr>
            </w:pPr>
            <w:r w:rsidRPr="00B7666A">
              <w:rPr>
                <w:rFonts w:eastAsiaTheme="minorHAnsi"/>
                <w:sz w:val="18"/>
                <w:szCs w:val="18"/>
                <w:lang w:val="ru-RU" w:eastAsia="en-US"/>
              </w:rPr>
              <w:t>А 1.1.5.1</w:t>
            </w:r>
          </w:p>
          <w:p w14:paraId="0C727EA0" w14:textId="77777777" w:rsidR="00CE344D" w:rsidRPr="00B7666A" w:rsidRDefault="00CE344D" w:rsidP="004F0E04">
            <w:pPr>
              <w:spacing w:before="240"/>
              <w:contextualSpacing/>
              <w:jc w:val="both"/>
              <w:rPr>
                <w:rFonts w:eastAsiaTheme="minorHAnsi"/>
                <w:sz w:val="18"/>
                <w:szCs w:val="18"/>
                <w:lang w:val="ru-RU" w:eastAsia="en-US"/>
              </w:rPr>
            </w:pPr>
          </w:p>
          <w:p w14:paraId="1F707002" w14:textId="77777777" w:rsidR="00CE344D" w:rsidRPr="00B7666A" w:rsidDel="00DF104D" w:rsidRDefault="00CE344D" w:rsidP="004F0E04">
            <w:pPr>
              <w:spacing w:before="240"/>
              <w:contextualSpacing/>
              <w:jc w:val="both"/>
              <w:rPr>
                <w:rFonts w:eastAsiaTheme="minorHAnsi"/>
                <w:sz w:val="18"/>
                <w:szCs w:val="18"/>
                <w:lang w:val="ru-RU" w:eastAsia="en-US"/>
              </w:rPr>
            </w:pPr>
            <w:r w:rsidRPr="00B7666A">
              <w:rPr>
                <w:rFonts w:eastAsiaTheme="minorHAnsi"/>
                <w:sz w:val="18"/>
                <w:szCs w:val="18"/>
                <w:lang w:val="ru-RU" w:eastAsia="en-US"/>
              </w:rPr>
              <w:t>Уредување на законска рамка околу издавањето на одобрение за емитување преку национален дигитален мултиплексен систем за радио емитување.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785B2D3" w14:textId="77777777" w:rsidR="00CE344D" w:rsidRPr="00AD2B9E" w:rsidRDefault="00CE344D" w:rsidP="004F0E04">
            <w:pPr>
              <w:spacing w:before="240" w:after="160"/>
              <w:jc w:val="center"/>
              <w:rPr>
                <w:rFonts w:eastAsiaTheme="minorHAnsi"/>
                <w:sz w:val="18"/>
                <w:szCs w:val="18"/>
                <w:lang w:val="ru-RU" w:eastAsia="en-US"/>
              </w:rPr>
            </w:pPr>
            <w:r>
              <w:rPr>
                <w:rFonts w:eastAsiaTheme="minorHAnsi"/>
                <w:sz w:val="18"/>
                <w:szCs w:val="18"/>
                <w:lang w:val="ru-RU" w:eastAsia="en-US"/>
              </w:rPr>
              <w:t>МРД / АЕК / 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F2A280A" w14:textId="77777777" w:rsidR="00CE344D" w:rsidRPr="00AB3633" w:rsidRDefault="00CE344D" w:rsidP="004F0E04">
            <w:pPr>
              <w:spacing w:before="240" w:after="160"/>
              <w:jc w:val="center"/>
              <w:rPr>
                <w:rFonts w:eastAsiaTheme="minorHAnsi"/>
                <w:sz w:val="18"/>
                <w:szCs w:val="18"/>
                <w:lang w:eastAsia="en-US"/>
              </w:rPr>
            </w:pPr>
            <w:r>
              <w:rPr>
                <w:rFonts w:eastAsiaTheme="minorHAnsi"/>
                <w:sz w:val="18"/>
                <w:szCs w:val="18"/>
                <w:lang w:val="en-GB" w:eastAsia="en-US"/>
              </w:rPr>
              <w:t>IV</w:t>
            </w:r>
            <w:r>
              <w:rPr>
                <w:rFonts w:eastAsiaTheme="minorHAnsi"/>
                <w:sz w:val="18"/>
                <w:szCs w:val="18"/>
                <w:lang w:eastAsia="en-US"/>
              </w:rPr>
              <w:t xml:space="preserve"> /2025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F4EC3E0" w14:textId="77777777" w:rsidR="00CE344D" w:rsidRPr="00AB3633" w:rsidDel="00ED7E8A" w:rsidRDefault="00CE344D" w:rsidP="004F0E04">
            <w:pPr>
              <w:spacing w:before="240" w:after="160"/>
              <w:jc w:val="center"/>
              <w:rPr>
                <w:rFonts w:eastAsiaTheme="minorHAnsi"/>
                <w:sz w:val="18"/>
                <w:szCs w:val="18"/>
                <w:lang w:eastAsia="en-US"/>
              </w:rPr>
            </w:pPr>
            <w:r>
              <w:rPr>
                <w:rFonts w:eastAsiaTheme="minorHAnsi"/>
                <w:sz w:val="18"/>
                <w:szCs w:val="18"/>
                <w:lang w:val="en-GB" w:eastAsia="en-US"/>
              </w:rPr>
              <w:t>I</w:t>
            </w:r>
            <w:r>
              <w:rPr>
                <w:rFonts w:eastAsiaTheme="minorHAnsi"/>
                <w:sz w:val="18"/>
                <w:szCs w:val="18"/>
                <w:lang w:eastAsia="en-US"/>
              </w:rPr>
              <w:t>/2026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BBD43B6" w14:textId="77777777" w:rsidR="00CE344D" w:rsidRPr="00BD4933" w:rsidRDefault="00CE344D" w:rsidP="004F0E04">
            <w:pPr>
              <w:spacing w:before="240" w:after="160"/>
              <w:ind w:firstLine="32"/>
              <w:jc w:val="center"/>
              <w:rPr>
                <w:rFonts w:eastAsiaTheme="minorHAnsi"/>
                <w:sz w:val="18"/>
                <w:szCs w:val="18"/>
                <w:lang w:val="mk-MK" w:eastAsia="en-US"/>
              </w:rPr>
            </w:pPr>
            <w:r w:rsidRPr="00AB36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6DB8711" w14:textId="77777777" w:rsidR="00CE344D" w:rsidRPr="00BD4933" w:rsidRDefault="00CE344D" w:rsidP="004F0E04">
            <w:pPr>
              <w:spacing w:before="240" w:after="160"/>
              <w:jc w:val="center"/>
              <w:rPr>
                <w:rFonts w:eastAsiaTheme="minorHAnsi"/>
                <w:sz w:val="18"/>
                <w:szCs w:val="18"/>
                <w:lang w:val="ru-RU" w:eastAsia="en-US"/>
              </w:rPr>
            </w:pPr>
            <w:r w:rsidRPr="00AB3633">
              <w:rPr>
                <w:rFonts w:eastAsiaTheme="minorHAnsi"/>
                <w:sz w:val="18"/>
                <w:szCs w:val="18"/>
                <w:lang w:val="ru-RU" w:eastAsia="en-US"/>
              </w:rPr>
              <w:t>Не се потребни средства</w:t>
            </w:r>
          </w:p>
        </w:tc>
        <w:tc>
          <w:tcPr>
            <w:tcW w:w="643" w:type="pct"/>
            <w:tcBorders>
              <w:left w:val="single" w:sz="4" w:space="0" w:color="auto"/>
              <w:right w:val="single" w:sz="4" w:space="0" w:color="auto"/>
            </w:tcBorders>
            <w:shd w:val="clear" w:color="auto" w:fill="auto"/>
          </w:tcPr>
          <w:p w14:paraId="4ED96B05" w14:textId="5EB9414B" w:rsidR="00CE344D" w:rsidRPr="003C6AA0" w:rsidRDefault="00CE344D" w:rsidP="001F25E0">
            <w:pPr>
              <w:spacing w:before="240" w:after="160"/>
              <w:ind w:firstLine="2"/>
              <w:jc w:val="center"/>
              <w:rPr>
                <w:rFonts w:eastAsiaTheme="minorHAnsi"/>
                <w:sz w:val="18"/>
                <w:szCs w:val="18"/>
                <w:lang w:val="ru-RU" w:eastAsia="en-US"/>
              </w:rPr>
            </w:pPr>
            <w:r w:rsidRPr="003C6AA0">
              <w:rPr>
                <w:rFonts w:eastAsiaTheme="minorHAnsi"/>
                <w:sz w:val="18"/>
                <w:szCs w:val="18"/>
                <w:lang w:val="ru-RU" w:eastAsia="en-US"/>
              </w:rPr>
              <w:t>Воспоставена</w:t>
            </w:r>
            <w:r w:rsidR="003C6AA0">
              <w:rPr>
                <w:rFonts w:eastAsiaTheme="minorHAnsi"/>
                <w:sz w:val="18"/>
                <w:szCs w:val="18"/>
                <w:lang w:val="ru-RU" w:eastAsia="en-US"/>
              </w:rPr>
              <w:t xml:space="preserve"> законска рамка</w:t>
            </w:r>
          </w:p>
        </w:tc>
      </w:tr>
      <w:tr w:rsidR="00CE344D" w:rsidRPr="00BD4933" w14:paraId="4451DB36"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36F925C3" w14:textId="77777777" w:rsidR="00CE344D" w:rsidRPr="00101585" w:rsidRDefault="00CE344D" w:rsidP="004F0E04">
            <w:pPr>
              <w:spacing w:before="240" w:after="160"/>
              <w:rPr>
                <w:rFonts w:eastAsiaTheme="minorHAnsi"/>
                <w:bCs/>
                <w:sz w:val="18"/>
                <w:szCs w:val="18"/>
                <w:lang w:val="ru-RU" w:eastAsia="en-US"/>
              </w:rPr>
            </w:pPr>
            <w:r w:rsidRPr="00101585">
              <w:rPr>
                <w:rFonts w:eastAsiaTheme="minorHAnsi"/>
                <w:bCs/>
                <w:sz w:val="18"/>
                <w:szCs w:val="18"/>
                <w:lang w:eastAsia="en-US"/>
              </w:rPr>
              <w:t>M</w:t>
            </w:r>
            <w:r w:rsidRPr="00101585">
              <w:rPr>
                <w:rFonts w:eastAsiaTheme="minorHAnsi"/>
                <w:bCs/>
                <w:sz w:val="18"/>
                <w:szCs w:val="18"/>
                <w:lang w:val="ru-RU" w:eastAsia="en-US"/>
              </w:rPr>
              <w:t xml:space="preserve"> 1.1.6 Воспоставување на бесплатни </w:t>
            </w:r>
            <w:r w:rsidRPr="00101585">
              <w:rPr>
                <w:rFonts w:eastAsiaTheme="minorHAnsi"/>
                <w:bCs/>
                <w:sz w:val="18"/>
                <w:szCs w:val="18"/>
                <w:lang w:eastAsia="en-US"/>
              </w:rPr>
              <w:t>Wi</w:t>
            </w:r>
            <w:r w:rsidRPr="00101585">
              <w:rPr>
                <w:rFonts w:eastAsiaTheme="minorHAnsi"/>
                <w:bCs/>
                <w:sz w:val="18"/>
                <w:szCs w:val="18"/>
                <w:lang w:val="ru-RU" w:eastAsia="en-US"/>
              </w:rPr>
              <w:t>-</w:t>
            </w:r>
            <w:r w:rsidRPr="00101585">
              <w:rPr>
                <w:rFonts w:eastAsiaTheme="minorHAnsi"/>
                <w:bCs/>
                <w:sz w:val="18"/>
                <w:szCs w:val="18"/>
                <w:lang w:eastAsia="en-US"/>
              </w:rPr>
              <w:t>Fi</w:t>
            </w:r>
            <w:r w:rsidRPr="00101585">
              <w:rPr>
                <w:rFonts w:eastAsiaTheme="minorHAnsi"/>
                <w:bCs/>
                <w:sz w:val="18"/>
                <w:szCs w:val="18"/>
                <w:lang w:val="ru-RU" w:eastAsia="en-US"/>
              </w:rPr>
              <w:t xml:space="preserve"> зони</w:t>
            </w:r>
          </w:p>
          <w:p w14:paraId="0F2A8076" w14:textId="77777777" w:rsidR="00CE344D" w:rsidRPr="00101585" w:rsidRDefault="00CE344D" w:rsidP="004F0E04">
            <w:pPr>
              <w:spacing w:before="240" w:after="160"/>
              <w:rPr>
                <w:rFonts w:eastAsiaTheme="minorHAnsi"/>
                <w:bCs/>
                <w:sz w:val="18"/>
                <w:szCs w:val="18"/>
                <w:lang w:val="ru-RU" w:eastAsia="en-US"/>
              </w:rPr>
            </w:pPr>
          </w:p>
          <w:p w14:paraId="6C8EE171" w14:textId="77777777" w:rsidR="00CE344D" w:rsidRPr="00101585" w:rsidRDefault="00CE344D" w:rsidP="004F0E04">
            <w:pPr>
              <w:spacing w:before="240" w:after="160"/>
              <w:rPr>
                <w:rFonts w:eastAsiaTheme="minorHAnsi"/>
                <w:bCs/>
                <w:sz w:val="18"/>
                <w:szCs w:val="18"/>
                <w:lang w:val="ru-RU" w:eastAsia="en-US"/>
              </w:rPr>
            </w:pPr>
            <w:r w:rsidRPr="00101585">
              <w:rPr>
                <w:rFonts w:eastAsiaTheme="minorHAnsi"/>
                <w:bCs/>
                <w:sz w:val="18"/>
                <w:szCs w:val="18"/>
                <w:lang w:val="ru-RU" w:eastAsia="en-US"/>
              </w:rPr>
              <w:t xml:space="preserve"> </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06B9D31" w14:textId="77777777" w:rsidR="00CE344D" w:rsidRPr="00306058" w:rsidRDefault="00CE344D" w:rsidP="004F0E04">
            <w:pPr>
              <w:spacing w:before="240"/>
              <w:contextualSpacing/>
              <w:jc w:val="both"/>
              <w:rPr>
                <w:rFonts w:eastAsiaTheme="minorHAnsi"/>
                <w:sz w:val="18"/>
                <w:szCs w:val="18"/>
                <w:lang w:val="ru-RU" w:eastAsia="en-US"/>
              </w:rPr>
            </w:pPr>
            <w:r w:rsidRPr="00306058">
              <w:rPr>
                <w:rFonts w:eastAsiaTheme="minorHAnsi"/>
                <w:sz w:val="18"/>
                <w:szCs w:val="18"/>
                <w:lang w:eastAsia="en-US"/>
              </w:rPr>
              <w:lastRenderedPageBreak/>
              <w:t>A</w:t>
            </w:r>
            <w:r w:rsidRPr="00306058">
              <w:rPr>
                <w:rFonts w:eastAsiaTheme="minorHAnsi"/>
                <w:sz w:val="18"/>
                <w:szCs w:val="18"/>
                <w:lang w:val="ru-RU" w:eastAsia="en-US"/>
              </w:rPr>
              <w:t xml:space="preserve"> 1.1.6.1 </w:t>
            </w:r>
          </w:p>
          <w:p w14:paraId="7B7A456D" w14:textId="2076C56B" w:rsidR="00CE344D" w:rsidRPr="00306058" w:rsidRDefault="00CE344D" w:rsidP="004F0E04">
            <w:pPr>
              <w:spacing w:before="240"/>
              <w:contextualSpacing/>
              <w:jc w:val="both"/>
              <w:rPr>
                <w:rFonts w:eastAsiaTheme="minorHAnsi"/>
                <w:sz w:val="18"/>
                <w:szCs w:val="18"/>
                <w:lang w:val="mk-MK" w:eastAsia="en-US"/>
              </w:rPr>
            </w:pPr>
            <w:r w:rsidRPr="00306058">
              <w:rPr>
                <w:rFonts w:eastAsiaTheme="minorHAnsi"/>
                <w:sz w:val="18"/>
                <w:szCs w:val="18"/>
                <w:lang w:val="ru-RU" w:eastAsia="en-US"/>
              </w:rPr>
              <w:t xml:space="preserve">Анализа на потреби, ревидирање и утврдување на точките на бесплатните </w:t>
            </w:r>
            <w:proofErr w:type="spellStart"/>
            <w:r w:rsidRPr="00306058">
              <w:rPr>
                <w:rFonts w:eastAsiaTheme="minorHAnsi"/>
                <w:sz w:val="18"/>
                <w:szCs w:val="18"/>
                <w:lang w:eastAsia="en-US"/>
              </w:rPr>
              <w:t>wi</w:t>
            </w:r>
            <w:proofErr w:type="spellEnd"/>
            <w:r w:rsidRPr="00306058">
              <w:rPr>
                <w:rFonts w:eastAsiaTheme="minorHAnsi"/>
                <w:sz w:val="18"/>
                <w:szCs w:val="18"/>
                <w:lang w:val="ru-RU" w:eastAsia="en-US"/>
              </w:rPr>
              <w:t>-</w:t>
            </w:r>
            <w:r w:rsidRPr="00306058">
              <w:rPr>
                <w:rFonts w:eastAsiaTheme="minorHAnsi"/>
                <w:sz w:val="18"/>
                <w:szCs w:val="18"/>
                <w:lang w:eastAsia="en-US"/>
              </w:rPr>
              <w:t>fi</w:t>
            </w:r>
            <w:r w:rsidRPr="00306058">
              <w:rPr>
                <w:rFonts w:eastAsiaTheme="minorHAnsi"/>
                <w:sz w:val="18"/>
                <w:szCs w:val="18"/>
                <w:lang w:val="mk-MK" w:eastAsia="en-US"/>
              </w:rPr>
              <w:t xml:space="preserve"> зони, до максимален број од </w:t>
            </w:r>
            <w:r w:rsidR="002D0CD2">
              <w:rPr>
                <w:rFonts w:eastAsiaTheme="minorHAnsi"/>
                <w:sz w:val="18"/>
                <w:szCs w:val="18"/>
                <w:lang w:val="mk-MK" w:eastAsia="en-US"/>
              </w:rPr>
              <w:t>5</w:t>
            </w:r>
            <w:r w:rsidRPr="00306058">
              <w:rPr>
                <w:rFonts w:eastAsiaTheme="minorHAnsi"/>
                <w:sz w:val="18"/>
                <w:szCs w:val="18"/>
                <w:lang w:val="mk-MK" w:eastAsia="en-US"/>
              </w:rPr>
              <w:t>0 wi-fi зони при што се зем</w:t>
            </w:r>
            <w:r w:rsidR="00A0350E">
              <w:rPr>
                <w:rFonts w:eastAsiaTheme="minorHAnsi"/>
                <w:sz w:val="18"/>
                <w:szCs w:val="18"/>
                <w:lang w:val="mk-MK" w:eastAsia="en-US"/>
              </w:rPr>
              <w:t>а</w:t>
            </w:r>
            <w:r w:rsidRPr="00306058">
              <w:rPr>
                <w:rFonts w:eastAsiaTheme="minorHAnsi"/>
                <w:sz w:val="18"/>
                <w:szCs w:val="18"/>
                <w:lang w:val="mk-MK" w:eastAsia="en-US"/>
              </w:rPr>
              <w:t xml:space="preserve"> предвид критериумот за веќе обезбедена  инфраструктура на локациите за тие wi-fi зони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CC664A1"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val="mk-MK" w:eastAsia="en-US"/>
              </w:rPr>
              <w:t>ЈП МРД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20F3C0D" w14:textId="77777777" w:rsidR="00CE344D" w:rsidRPr="00306058" w:rsidRDefault="00CE344D" w:rsidP="004F0E04">
            <w:pPr>
              <w:spacing w:before="240" w:after="160"/>
              <w:jc w:val="center"/>
              <w:rPr>
                <w:rFonts w:eastAsiaTheme="minorHAnsi"/>
                <w:sz w:val="18"/>
                <w:szCs w:val="18"/>
                <w:lang w:eastAsia="en-US"/>
              </w:rPr>
            </w:pPr>
            <w:r w:rsidRPr="00306058">
              <w:rPr>
                <w:rFonts w:eastAsiaTheme="minorHAnsi"/>
                <w:sz w:val="18"/>
                <w:szCs w:val="18"/>
                <w:lang w:val="en-GB" w:eastAsia="en-US"/>
              </w:rPr>
              <w:t>IV</w:t>
            </w:r>
            <w:r w:rsidRPr="00306058">
              <w:rPr>
                <w:rFonts w:eastAsiaTheme="minorHAnsi"/>
                <w:sz w:val="18"/>
                <w:szCs w:val="18"/>
                <w:lang w:eastAsia="en-US"/>
              </w:rPr>
              <w:t>/2025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D7F5DBF" w14:textId="77777777" w:rsidR="00CE344D" w:rsidRPr="00306058" w:rsidRDefault="00CE344D" w:rsidP="004F0E04">
            <w:pPr>
              <w:spacing w:before="240" w:after="160"/>
              <w:jc w:val="center"/>
              <w:rPr>
                <w:rFonts w:eastAsiaTheme="minorHAnsi"/>
                <w:sz w:val="18"/>
                <w:szCs w:val="18"/>
                <w:lang w:eastAsia="en-US"/>
              </w:rPr>
            </w:pPr>
            <w:r w:rsidRPr="00306058">
              <w:rPr>
                <w:rFonts w:eastAsiaTheme="minorHAnsi"/>
                <w:sz w:val="18"/>
                <w:szCs w:val="18"/>
                <w:lang w:eastAsia="en-US"/>
              </w:rPr>
              <w:t>I/2026</w:t>
            </w:r>
          </w:p>
        </w:tc>
        <w:tc>
          <w:tcPr>
            <w:tcW w:w="467" w:type="pct"/>
            <w:tcBorders>
              <w:left w:val="single" w:sz="4" w:space="0" w:color="auto"/>
              <w:bottom w:val="single" w:sz="4" w:space="0" w:color="auto"/>
              <w:right w:val="single" w:sz="4" w:space="0" w:color="auto"/>
            </w:tcBorders>
            <w:shd w:val="clear" w:color="auto" w:fill="auto"/>
          </w:tcPr>
          <w:p w14:paraId="3A3C2382" w14:textId="77777777" w:rsidR="00CE344D" w:rsidRPr="00306058" w:rsidRDefault="00CE344D" w:rsidP="004F0E04">
            <w:pPr>
              <w:spacing w:before="240" w:after="160"/>
              <w:jc w:val="center"/>
              <w:rPr>
                <w:rFonts w:eastAsiaTheme="minorHAnsi"/>
                <w:sz w:val="18"/>
                <w:szCs w:val="18"/>
                <w:lang w:val="ru-RU" w:eastAsia="en-US"/>
              </w:rPr>
            </w:pPr>
            <w:r w:rsidRPr="00306058">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302B08C5" w14:textId="77777777" w:rsidR="00CE344D" w:rsidRPr="00306058" w:rsidRDefault="00CE344D" w:rsidP="004F0E04">
            <w:pPr>
              <w:spacing w:before="240" w:after="160"/>
              <w:jc w:val="center"/>
              <w:rPr>
                <w:rFonts w:eastAsiaTheme="minorHAnsi"/>
                <w:sz w:val="18"/>
                <w:szCs w:val="18"/>
                <w:lang w:val="ru-RU" w:eastAsia="en-US"/>
              </w:rPr>
            </w:pPr>
            <w:r w:rsidRPr="00306058">
              <w:rPr>
                <w:rFonts w:eastAsiaTheme="minorHAnsi"/>
                <w:sz w:val="18"/>
                <w:szCs w:val="18"/>
                <w:lang w:val="mk-MK" w:eastAsia="en-US"/>
              </w:rPr>
              <w:t>Не се потребни средства</w:t>
            </w:r>
          </w:p>
        </w:tc>
        <w:tc>
          <w:tcPr>
            <w:tcW w:w="643" w:type="pct"/>
            <w:vMerge w:val="restart"/>
            <w:tcBorders>
              <w:left w:val="single" w:sz="4" w:space="0" w:color="auto"/>
              <w:right w:val="single" w:sz="4" w:space="0" w:color="auto"/>
            </w:tcBorders>
            <w:shd w:val="clear" w:color="auto" w:fill="auto"/>
          </w:tcPr>
          <w:p w14:paraId="7DFC3F89" w14:textId="77777777" w:rsidR="00CE344D" w:rsidRPr="00527697" w:rsidRDefault="00CE344D" w:rsidP="004F0E04">
            <w:pPr>
              <w:spacing w:before="240" w:after="160"/>
              <w:ind w:firstLine="2"/>
              <w:rPr>
                <w:rFonts w:eastAsiaTheme="minorHAnsi"/>
                <w:sz w:val="18"/>
                <w:szCs w:val="18"/>
                <w:lang w:val="ru-RU" w:eastAsia="en-US"/>
              </w:rPr>
            </w:pPr>
            <w:r w:rsidRPr="00527697">
              <w:rPr>
                <w:rFonts w:eastAsiaTheme="minorHAnsi"/>
                <w:sz w:val="18"/>
                <w:szCs w:val="18"/>
                <w:lang w:val="ru-RU" w:eastAsia="en-US"/>
              </w:rPr>
              <w:t xml:space="preserve">Показател на резултат: </w:t>
            </w:r>
          </w:p>
          <w:p w14:paraId="6574368D" w14:textId="05DDDC86" w:rsidR="005A54F9" w:rsidRDefault="005A54F9" w:rsidP="004F0E04">
            <w:pPr>
              <w:spacing w:before="240" w:after="160"/>
              <w:ind w:firstLine="2"/>
              <w:rPr>
                <w:rFonts w:eastAsiaTheme="minorHAnsi"/>
                <w:sz w:val="18"/>
                <w:szCs w:val="18"/>
                <w:lang w:val="mk-MK" w:eastAsia="en-US"/>
              </w:rPr>
            </w:pPr>
            <w:r>
              <w:rPr>
                <w:rFonts w:eastAsiaTheme="minorHAnsi"/>
                <w:sz w:val="18"/>
                <w:szCs w:val="18"/>
                <w:lang w:val="ru-RU" w:eastAsia="en-US"/>
              </w:rPr>
              <w:lastRenderedPageBreak/>
              <w:t xml:space="preserve">Број на бесплатни </w:t>
            </w:r>
            <w:r>
              <w:rPr>
                <w:rFonts w:eastAsiaTheme="minorHAnsi"/>
                <w:sz w:val="18"/>
                <w:szCs w:val="18"/>
                <w:lang w:val="en-GB" w:eastAsia="en-US"/>
              </w:rPr>
              <w:t xml:space="preserve">wi-fi </w:t>
            </w:r>
            <w:r>
              <w:rPr>
                <w:rFonts w:eastAsiaTheme="minorHAnsi"/>
                <w:sz w:val="18"/>
                <w:szCs w:val="18"/>
                <w:lang w:val="mk-MK" w:eastAsia="en-US"/>
              </w:rPr>
              <w:t>зони</w:t>
            </w:r>
          </w:p>
          <w:p w14:paraId="5D66B622" w14:textId="5ADEA2E2" w:rsidR="005A54F9" w:rsidRDefault="005A54F9" w:rsidP="004F0E04">
            <w:pPr>
              <w:spacing w:before="240" w:after="160"/>
              <w:ind w:firstLine="2"/>
              <w:rPr>
                <w:rFonts w:eastAsiaTheme="minorHAnsi"/>
                <w:sz w:val="18"/>
                <w:szCs w:val="18"/>
                <w:lang w:val="mk-MK" w:eastAsia="en-US"/>
              </w:rPr>
            </w:pPr>
            <w:r>
              <w:rPr>
                <w:rFonts w:eastAsiaTheme="minorHAnsi"/>
                <w:sz w:val="18"/>
                <w:szCs w:val="18"/>
                <w:lang w:val="mk-MK" w:eastAsia="en-US"/>
              </w:rPr>
              <w:t>Почетна вредност: 2025 – 0</w:t>
            </w:r>
          </w:p>
          <w:p w14:paraId="60B3B6FA" w14:textId="2938629E" w:rsidR="005A54F9" w:rsidRDefault="005A54F9" w:rsidP="004F0E04">
            <w:pPr>
              <w:spacing w:before="240" w:after="160"/>
              <w:ind w:firstLine="2"/>
              <w:rPr>
                <w:rFonts w:eastAsiaTheme="minorHAnsi"/>
                <w:sz w:val="18"/>
                <w:szCs w:val="18"/>
                <w:lang w:val="mk-MK" w:eastAsia="en-US"/>
              </w:rPr>
            </w:pPr>
            <w:r>
              <w:rPr>
                <w:rFonts w:eastAsiaTheme="minorHAnsi"/>
                <w:sz w:val="18"/>
                <w:szCs w:val="18"/>
                <w:lang w:val="mk-MK" w:eastAsia="en-US"/>
              </w:rPr>
              <w:t>Средна вредност: 2026 – 35</w:t>
            </w:r>
          </w:p>
          <w:p w14:paraId="1556F717" w14:textId="404DC809" w:rsidR="00CE344D" w:rsidRPr="005A54F9" w:rsidRDefault="005A54F9" w:rsidP="005A54F9">
            <w:pPr>
              <w:spacing w:before="240" w:after="160"/>
              <w:ind w:firstLine="2"/>
              <w:rPr>
                <w:rFonts w:eastAsiaTheme="minorHAnsi"/>
                <w:sz w:val="18"/>
                <w:szCs w:val="18"/>
                <w:lang w:val="mk-MK" w:eastAsia="en-US"/>
              </w:rPr>
            </w:pPr>
            <w:r>
              <w:rPr>
                <w:rFonts w:eastAsiaTheme="minorHAnsi"/>
                <w:sz w:val="18"/>
                <w:szCs w:val="18"/>
                <w:lang w:val="mk-MK" w:eastAsia="en-US"/>
              </w:rPr>
              <w:t>Крајна вредност: 2027 - 60</w:t>
            </w:r>
          </w:p>
        </w:tc>
      </w:tr>
      <w:tr w:rsidR="00CE344D" w:rsidRPr="00BD4933" w14:paraId="66A83E25"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135386C1" w14:textId="77777777" w:rsidR="00CE344D" w:rsidRPr="00101585" w:rsidRDefault="00CE344D" w:rsidP="004F0E04">
            <w:pPr>
              <w:spacing w:before="240" w:after="160"/>
              <w:rPr>
                <w:rFonts w:eastAsiaTheme="minorHAnsi"/>
                <w:bCs/>
                <w:sz w:val="18"/>
                <w:szCs w:val="18"/>
                <w:lang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6654F51" w14:textId="77777777" w:rsidR="00CE344D" w:rsidRPr="00306058" w:rsidRDefault="00CE344D" w:rsidP="004F0E04">
            <w:pPr>
              <w:spacing w:before="240"/>
              <w:contextualSpacing/>
              <w:jc w:val="both"/>
              <w:rPr>
                <w:rFonts w:eastAsiaTheme="minorHAnsi"/>
                <w:sz w:val="18"/>
                <w:szCs w:val="18"/>
                <w:lang w:val="mk-MK" w:eastAsia="en-US"/>
              </w:rPr>
            </w:pPr>
            <w:r w:rsidRPr="00306058">
              <w:rPr>
                <w:rFonts w:eastAsiaTheme="minorHAnsi"/>
                <w:sz w:val="18"/>
                <w:szCs w:val="18"/>
                <w:lang w:val="mk-MK" w:eastAsia="en-US"/>
              </w:rPr>
              <w:t>А 1.1.</w:t>
            </w:r>
            <w:r w:rsidRPr="00306058">
              <w:rPr>
                <w:rFonts w:eastAsiaTheme="minorHAnsi"/>
                <w:sz w:val="18"/>
                <w:szCs w:val="18"/>
                <w:lang w:val="ru-RU" w:eastAsia="en-US"/>
              </w:rPr>
              <w:t>6.</w:t>
            </w:r>
            <w:r w:rsidRPr="00306058">
              <w:rPr>
                <w:rFonts w:eastAsiaTheme="minorHAnsi"/>
                <w:sz w:val="18"/>
                <w:szCs w:val="18"/>
                <w:lang w:val="mk-MK" w:eastAsia="en-US"/>
              </w:rPr>
              <w:t>2</w:t>
            </w:r>
          </w:p>
          <w:p w14:paraId="77A0888D" w14:textId="77777777" w:rsidR="00CE344D" w:rsidRPr="00306058" w:rsidRDefault="00CE344D" w:rsidP="004F0E04">
            <w:pPr>
              <w:spacing w:before="240"/>
              <w:contextualSpacing/>
              <w:jc w:val="both"/>
              <w:rPr>
                <w:rFonts w:eastAsiaTheme="minorHAnsi"/>
                <w:sz w:val="18"/>
                <w:szCs w:val="18"/>
                <w:lang w:val="mk-MK" w:eastAsia="en-US"/>
              </w:rPr>
            </w:pPr>
            <w:r w:rsidRPr="00306058">
              <w:rPr>
                <w:rFonts w:eastAsiaTheme="minorHAnsi"/>
                <w:sz w:val="18"/>
                <w:szCs w:val="18"/>
                <w:lang w:val="mk-MK" w:eastAsia="en-US"/>
              </w:rPr>
              <w:t xml:space="preserve">Приоритизирање на точките за воспоставување на бесплатни </w:t>
            </w:r>
            <w:proofErr w:type="spellStart"/>
            <w:r w:rsidRPr="00306058">
              <w:rPr>
                <w:rFonts w:eastAsiaTheme="minorHAnsi"/>
                <w:sz w:val="18"/>
                <w:szCs w:val="18"/>
                <w:lang w:eastAsia="en-US"/>
              </w:rPr>
              <w:t>wi</w:t>
            </w:r>
            <w:proofErr w:type="spellEnd"/>
            <w:r w:rsidRPr="00306058">
              <w:rPr>
                <w:rFonts w:eastAsiaTheme="minorHAnsi"/>
                <w:sz w:val="18"/>
                <w:szCs w:val="18"/>
                <w:lang w:val="ru-RU" w:eastAsia="en-US"/>
              </w:rPr>
              <w:t>-</w:t>
            </w:r>
            <w:r w:rsidRPr="00306058">
              <w:rPr>
                <w:rFonts w:eastAsiaTheme="minorHAnsi"/>
                <w:sz w:val="18"/>
                <w:szCs w:val="18"/>
                <w:lang w:eastAsia="en-US"/>
              </w:rPr>
              <w:t>fi</w:t>
            </w:r>
            <w:r w:rsidRPr="00306058">
              <w:rPr>
                <w:rFonts w:eastAsiaTheme="minorHAnsi"/>
                <w:sz w:val="18"/>
                <w:szCs w:val="18"/>
                <w:lang w:val="mk-MK" w:eastAsia="en-US"/>
              </w:rPr>
              <w:t xml:space="preserve"> зони со почетни 5 бесплатни wi-fi зони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4A376EA"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val="mk-MK" w:eastAsia="en-US"/>
              </w:rPr>
              <w:t>ЈП МРД во соработка со ЗЕЛС, МЛС, МДТ,</w:t>
            </w:r>
            <w:r w:rsidRPr="00306058">
              <w:rPr>
                <w:rFonts w:eastAsiaTheme="minorHAnsi"/>
                <w:sz w:val="18"/>
                <w:szCs w:val="18"/>
                <w:lang w:val="en-GB" w:eastAsia="en-US"/>
              </w:rPr>
              <w:t xml:space="preserve"> </w:t>
            </w:r>
            <w:r w:rsidRPr="00306058">
              <w:rPr>
                <w:rFonts w:eastAsiaTheme="minorHAnsi"/>
                <w:sz w:val="18"/>
                <w:szCs w:val="18"/>
                <w:lang w:val="mk-MK" w:eastAsia="en-US"/>
              </w:rPr>
              <w:t>МКТ, ДЗС, АЕК</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E15EC36"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A13C176"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eastAsia="en-US"/>
              </w:rPr>
              <w:t>II/2026</w:t>
            </w:r>
          </w:p>
        </w:tc>
        <w:tc>
          <w:tcPr>
            <w:tcW w:w="467" w:type="pct"/>
            <w:tcBorders>
              <w:left w:val="single" w:sz="4" w:space="0" w:color="auto"/>
              <w:bottom w:val="single" w:sz="4" w:space="0" w:color="auto"/>
              <w:right w:val="single" w:sz="4" w:space="0" w:color="auto"/>
            </w:tcBorders>
            <w:shd w:val="clear" w:color="auto" w:fill="auto"/>
          </w:tcPr>
          <w:p w14:paraId="42F1B0CC"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D184F49"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val="mk-MK" w:eastAsia="en-US"/>
              </w:rPr>
              <w:t>Не се потребни средства</w:t>
            </w:r>
          </w:p>
        </w:tc>
        <w:tc>
          <w:tcPr>
            <w:tcW w:w="643" w:type="pct"/>
            <w:vMerge/>
            <w:tcBorders>
              <w:left w:val="single" w:sz="4" w:space="0" w:color="auto"/>
              <w:right w:val="single" w:sz="4" w:space="0" w:color="auto"/>
            </w:tcBorders>
            <w:shd w:val="clear" w:color="auto" w:fill="auto"/>
          </w:tcPr>
          <w:p w14:paraId="38A680CE" w14:textId="77777777" w:rsidR="00CE344D" w:rsidRPr="00BD4933" w:rsidRDefault="00CE344D" w:rsidP="004F0E04">
            <w:pPr>
              <w:spacing w:before="240" w:after="160"/>
              <w:ind w:firstLine="2"/>
              <w:rPr>
                <w:rFonts w:eastAsiaTheme="minorHAnsi"/>
                <w:sz w:val="18"/>
                <w:szCs w:val="18"/>
                <w:lang w:val="mk-MK" w:eastAsia="en-US"/>
              </w:rPr>
            </w:pPr>
          </w:p>
        </w:tc>
      </w:tr>
      <w:tr w:rsidR="00CE344D" w:rsidRPr="00BD4933" w14:paraId="74A84C5E"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5F64ED14" w14:textId="77777777" w:rsidR="00CE344D" w:rsidRPr="00101585" w:rsidRDefault="00CE344D" w:rsidP="004F0E04">
            <w:pPr>
              <w:spacing w:before="240" w:after="160"/>
              <w:rPr>
                <w:rFonts w:eastAsiaTheme="minorHAnsi"/>
                <w:bCs/>
                <w:sz w:val="18"/>
                <w:szCs w:val="18"/>
                <w:lang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DE7F7BA" w14:textId="77777777" w:rsidR="00CE344D" w:rsidRPr="00306058" w:rsidRDefault="00CE344D" w:rsidP="004F0E04">
            <w:pPr>
              <w:spacing w:before="240"/>
              <w:contextualSpacing/>
              <w:jc w:val="both"/>
              <w:rPr>
                <w:rFonts w:eastAsiaTheme="minorHAnsi"/>
                <w:sz w:val="18"/>
                <w:szCs w:val="18"/>
                <w:lang w:val="mk-MK" w:eastAsia="en-US"/>
              </w:rPr>
            </w:pPr>
            <w:r w:rsidRPr="00306058">
              <w:rPr>
                <w:rFonts w:eastAsiaTheme="minorHAnsi"/>
                <w:sz w:val="18"/>
                <w:szCs w:val="18"/>
                <w:lang w:val="mk-MK" w:eastAsia="en-US"/>
              </w:rPr>
              <w:t>А 1.1.</w:t>
            </w:r>
            <w:r w:rsidRPr="00306058">
              <w:rPr>
                <w:rFonts w:eastAsiaTheme="minorHAnsi"/>
                <w:sz w:val="18"/>
                <w:szCs w:val="18"/>
                <w:lang w:val="ru-RU" w:eastAsia="en-US"/>
              </w:rPr>
              <w:t>6</w:t>
            </w:r>
            <w:r w:rsidRPr="00306058">
              <w:rPr>
                <w:rFonts w:eastAsiaTheme="minorHAnsi"/>
                <w:sz w:val="18"/>
                <w:szCs w:val="18"/>
                <w:lang w:val="mk-MK" w:eastAsia="en-US"/>
              </w:rPr>
              <w:t xml:space="preserve">.3 </w:t>
            </w:r>
          </w:p>
          <w:p w14:paraId="07175DC9" w14:textId="77777777" w:rsidR="00CE344D" w:rsidRPr="00306058" w:rsidRDefault="00CE344D" w:rsidP="004F0E04">
            <w:pPr>
              <w:spacing w:before="240"/>
              <w:contextualSpacing/>
              <w:jc w:val="both"/>
              <w:rPr>
                <w:rFonts w:eastAsiaTheme="minorHAnsi"/>
                <w:sz w:val="18"/>
                <w:szCs w:val="18"/>
                <w:lang w:val="mk-MK" w:eastAsia="en-US"/>
              </w:rPr>
            </w:pPr>
            <w:r w:rsidRPr="00306058">
              <w:rPr>
                <w:rFonts w:eastAsiaTheme="minorHAnsi"/>
                <w:sz w:val="18"/>
                <w:szCs w:val="18"/>
                <w:lang w:val="mk-MK" w:eastAsia="en-US"/>
              </w:rPr>
              <w:t xml:space="preserve">Пилотирање во 5 бесплатни </w:t>
            </w:r>
            <w:proofErr w:type="spellStart"/>
            <w:r w:rsidRPr="00306058">
              <w:rPr>
                <w:rFonts w:eastAsiaTheme="minorHAnsi"/>
                <w:sz w:val="18"/>
                <w:szCs w:val="18"/>
                <w:lang w:eastAsia="en-US"/>
              </w:rPr>
              <w:t>wi</w:t>
            </w:r>
            <w:proofErr w:type="spellEnd"/>
            <w:r w:rsidRPr="00306058">
              <w:rPr>
                <w:rFonts w:eastAsiaTheme="minorHAnsi"/>
                <w:sz w:val="18"/>
                <w:szCs w:val="18"/>
                <w:lang w:val="ru-RU" w:eastAsia="en-US"/>
              </w:rPr>
              <w:t>-</w:t>
            </w:r>
            <w:r w:rsidRPr="00306058">
              <w:rPr>
                <w:rFonts w:eastAsiaTheme="minorHAnsi"/>
                <w:sz w:val="18"/>
                <w:szCs w:val="18"/>
                <w:lang w:eastAsia="en-US"/>
              </w:rPr>
              <w:t>fi</w:t>
            </w:r>
            <w:r w:rsidRPr="00306058">
              <w:rPr>
                <w:rFonts w:eastAsiaTheme="minorHAnsi"/>
                <w:sz w:val="18"/>
                <w:szCs w:val="18"/>
                <w:lang w:val="mk-MK" w:eastAsia="en-US"/>
              </w:rPr>
              <w:t xml:space="preserve"> зони кои веќе се дефинирани во активност А 1.1.6.2</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67598E0"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val="mk-MK" w:eastAsia="en-US"/>
              </w:rPr>
              <w:t>ЈП МРД во соработка со ЗЕЛС, МЛС, МДТ, МКТ, ДЗС, АЕК</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8768D57"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718EC6A"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eastAsia="en-US"/>
              </w:rPr>
              <w:t>III/2026</w:t>
            </w:r>
          </w:p>
        </w:tc>
        <w:tc>
          <w:tcPr>
            <w:tcW w:w="467" w:type="pct"/>
            <w:tcBorders>
              <w:left w:val="single" w:sz="4" w:space="0" w:color="auto"/>
              <w:bottom w:val="single" w:sz="4" w:space="0" w:color="auto"/>
              <w:right w:val="single" w:sz="4" w:space="0" w:color="auto"/>
            </w:tcBorders>
            <w:shd w:val="clear" w:color="auto" w:fill="auto"/>
            <w:vAlign w:val="center"/>
          </w:tcPr>
          <w:p w14:paraId="223285FC" w14:textId="71B37ECC" w:rsidR="00CE344D" w:rsidRPr="00306058" w:rsidRDefault="00CE344D" w:rsidP="004F0E04">
            <w:pPr>
              <w:spacing w:before="240" w:after="160"/>
              <w:jc w:val="center"/>
              <w:rPr>
                <w:rFonts w:eastAsiaTheme="minorHAnsi"/>
                <w:sz w:val="18"/>
                <w:szCs w:val="18"/>
                <w:lang w:eastAsia="en-US"/>
              </w:rPr>
            </w:pPr>
            <w:r w:rsidRPr="00306058">
              <w:rPr>
                <w:rFonts w:eastAsiaTheme="minorHAnsi"/>
                <w:sz w:val="18"/>
                <w:szCs w:val="18"/>
                <w:lang w:eastAsia="en-US"/>
              </w:rPr>
              <w:t>1.</w:t>
            </w:r>
            <w:r w:rsidR="00632420">
              <w:rPr>
                <w:rFonts w:eastAsiaTheme="minorHAnsi"/>
                <w:sz w:val="18"/>
                <w:szCs w:val="18"/>
                <w:lang w:val="mk-MK" w:eastAsia="en-US"/>
              </w:rPr>
              <w:t>80</w:t>
            </w:r>
            <w:r w:rsidRPr="00306058">
              <w:rPr>
                <w:rFonts w:eastAsiaTheme="minorHAnsi"/>
                <w:sz w:val="18"/>
                <w:szCs w:val="18"/>
                <w:lang w:eastAsia="en-US"/>
              </w:rPr>
              <w:t>0.000</w:t>
            </w:r>
          </w:p>
          <w:p w14:paraId="5FC507DA" w14:textId="46BD7912" w:rsidR="00CE344D" w:rsidRPr="00A0350E" w:rsidRDefault="00CE344D" w:rsidP="00A0350E">
            <w:pPr>
              <w:spacing w:before="240"/>
              <w:contextualSpacing/>
              <w:jc w:val="both"/>
              <w:rPr>
                <w:rFonts w:eastAsiaTheme="minorHAnsi"/>
                <w:sz w:val="18"/>
                <w:szCs w:val="18"/>
                <w:lang w:val="ru-RU" w:eastAsia="en-US"/>
              </w:rPr>
            </w:pPr>
            <w:r w:rsidRPr="00306058">
              <w:rPr>
                <w:rFonts w:eastAsiaTheme="minorHAnsi"/>
                <w:sz w:val="18"/>
                <w:szCs w:val="18"/>
                <w:lang w:eastAsia="en-US"/>
              </w:rPr>
              <w:t>(</w:t>
            </w:r>
            <w:proofErr w:type="spellStart"/>
            <w:r w:rsidRPr="00306058">
              <w:rPr>
                <w:rFonts w:eastAsiaTheme="minorHAnsi"/>
                <w:sz w:val="18"/>
                <w:szCs w:val="18"/>
                <w:lang w:eastAsia="en-US"/>
              </w:rPr>
              <w:t>цената</w:t>
            </w:r>
            <w:proofErr w:type="spellEnd"/>
            <w:r w:rsidRPr="00306058">
              <w:rPr>
                <w:rFonts w:eastAsiaTheme="minorHAnsi"/>
                <w:sz w:val="18"/>
                <w:szCs w:val="18"/>
                <w:lang w:eastAsia="en-US"/>
              </w:rPr>
              <w:t xml:space="preserve"> </w:t>
            </w:r>
            <w:proofErr w:type="spellStart"/>
            <w:r w:rsidRPr="00306058">
              <w:rPr>
                <w:rFonts w:eastAsiaTheme="minorHAnsi"/>
                <w:sz w:val="18"/>
                <w:szCs w:val="18"/>
                <w:lang w:eastAsia="en-US"/>
              </w:rPr>
              <w:t>на</w:t>
            </w:r>
            <w:proofErr w:type="spellEnd"/>
            <w:r w:rsidRPr="00306058">
              <w:rPr>
                <w:rFonts w:eastAsiaTheme="minorHAnsi"/>
                <w:sz w:val="18"/>
                <w:szCs w:val="18"/>
                <w:lang w:eastAsia="en-US"/>
              </w:rPr>
              <w:t xml:space="preserve"> </w:t>
            </w:r>
            <w:proofErr w:type="spellStart"/>
            <w:r w:rsidRPr="00306058">
              <w:rPr>
                <w:rFonts w:eastAsiaTheme="minorHAnsi"/>
                <w:sz w:val="18"/>
                <w:szCs w:val="18"/>
                <w:lang w:eastAsia="en-US"/>
              </w:rPr>
              <w:t>чинење</w:t>
            </w:r>
            <w:proofErr w:type="spellEnd"/>
            <w:r w:rsidRPr="00306058">
              <w:rPr>
                <w:rFonts w:eastAsiaTheme="minorHAnsi"/>
                <w:sz w:val="18"/>
                <w:szCs w:val="18"/>
                <w:lang w:eastAsia="en-US"/>
              </w:rPr>
              <w:t xml:space="preserve"> </w:t>
            </w:r>
            <w:proofErr w:type="spellStart"/>
            <w:r w:rsidRPr="00306058">
              <w:rPr>
                <w:rFonts w:eastAsiaTheme="minorHAnsi"/>
                <w:sz w:val="18"/>
                <w:szCs w:val="18"/>
                <w:lang w:eastAsia="en-US"/>
              </w:rPr>
              <w:t>дополнително</w:t>
            </w:r>
            <w:proofErr w:type="spellEnd"/>
            <w:r w:rsidRPr="00306058">
              <w:rPr>
                <w:rFonts w:eastAsiaTheme="minorHAnsi"/>
                <w:sz w:val="18"/>
                <w:szCs w:val="18"/>
                <w:lang w:eastAsia="en-US"/>
              </w:rPr>
              <w:t xml:space="preserve"> </w:t>
            </w:r>
            <w:proofErr w:type="spellStart"/>
            <w:r w:rsidRPr="00306058">
              <w:rPr>
                <w:rFonts w:eastAsiaTheme="minorHAnsi"/>
                <w:sz w:val="18"/>
                <w:szCs w:val="18"/>
                <w:lang w:eastAsia="en-US"/>
              </w:rPr>
              <w:t>ќе</w:t>
            </w:r>
            <w:proofErr w:type="spellEnd"/>
            <w:r w:rsidRPr="00306058">
              <w:rPr>
                <w:rFonts w:eastAsiaTheme="minorHAnsi"/>
                <w:sz w:val="18"/>
                <w:szCs w:val="18"/>
                <w:lang w:eastAsia="en-US"/>
              </w:rPr>
              <w:t xml:space="preserve"> </w:t>
            </w:r>
            <w:proofErr w:type="spellStart"/>
            <w:r w:rsidRPr="00306058">
              <w:rPr>
                <w:rFonts w:eastAsiaTheme="minorHAnsi"/>
                <w:sz w:val="18"/>
                <w:szCs w:val="18"/>
                <w:lang w:eastAsia="en-US"/>
              </w:rPr>
              <w:t>се</w:t>
            </w:r>
            <w:proofErr w:type="spellEnd"/>
            <w:r w:rsidRPr="00306058">
              <w:rPr>
                <w:rFonts w:eastAsiaTheme="minorHAnsi"/>
                <w:sz w:val="18"/>
                <w:szCs w:val="18"/>
                <w:lang w:eastAsia="en-US"/>
              </w:rPr>
              <w:t xml:space="preserve"> </w:t>
            </w:r>
            <w:proofErr w:type="spellStart"/>
            <w:r w:rsidRPr="00306058">
              <w:rPr>
                <w:rFonts w:eastAsiaTheme="minorHAnsi"/>
                <w:sz w:val="18"/>
                <w:szCs w:val="18"/>
                <w:lang w:eastAsia="en-US"/>
              </w:rPr>
              <w:t>утврди</w:t>
            </w:r>
            <w:proofErr w:type="spellEnd"/>
            <w:r w:rsidRPr="00306058">
              <w:rPr>
                <w:rFonts w:eastAsiaTheme="minorHAnsi"/>
                <w:sz w:val="18"/>
                <w:szCs w:val="18"/>
                <w:lang w:eastAsia="en-US"/>
              </w:rPr>
              <w:t xml:space="preserve"> </w:t>
            </w:r>
            <w:proofErr w:type="spellStart"/>
            <w:r w:rsidRPr="00306058">
              <w:rPr>
                <w:rFonts w:eastAsiaTheme="minorHAnsi"/>
                <w:sz w:val="18"/>
                <w:szCs w:val="18"/>
                <w:lang w:eastAsia="en-US"/>
              </w:rPr>
              <w:t>врз</w:t>
            </w:r>
            <w:proofErr w:type="spellEnd"/>
            <w:r w:rsidRPr="00306058">
              <w:rPr>
                <w:rFonts w:eastAsiaTheme="minorHAnsi"/>
                <w:sz w:val="18"/>
                <w:szCs w:val="18"/>
                <w:lang w:eastAsia="en-US"/>
              </w:rPr>
              <w:t xml:space="preserve"> </w:t>
            </w:r>
            <w:proofErr w:type="spellStart"/>
            <w:r w:rsidRPr="00306058">
              <w:rPr>
                <w:rFonts w:eastAsiaTheme="minorHAnsi"/>
                <w:sz w:val="18"/>
                <w:szCs w:val="18"/>
                <w:lang w:eastAsia="en-US"/>
              </w:rPr>
              <w:t>основа</w:t>
            </w:r>
            <w:proofErr w:type="spellEnd"/>
            <w:r w:rsidRPr="00306058">
              <w:rPr>
                <w:rFonts w:eastAsiaTheme="minorHAnsi"/>
                <w:sz w:val="18"/>
                <w:szCs w:val="18"/>
                <w:lang w:eastAsia="en-US"/>
              </w:rPr>
              <w:t xml:space="preserve"> </w:t>
            </w:r>
            <w:proofErr w:type="spellStart"/>
            <w:r w:rsidRPr="00306058">
              <w:rPr>
                <w:rFonts w:eastAsiaTheme="minorHAnsi"/>
                <w:sz w:val="18"/>
                <w:szCs w:val="18"/>
                <w:lang w:eastAsia="en-US"/>
              </w:rPr>
              <w:t>на</w:t>
            </w:r>
            <w:proofErr w:type="spellEnd"/>
            <w:r w:rsidRPr="00306058">
              <w:rPr>
                <w:rFonts w:eastAsiaTheme="minorHAnsi"/>
                <w:sz w:val="18"/>
                <w:szCs w:val="18"/>
                <w:lang w:eastAsia="en-US"/>
              </w:rPr>
              <w:t xml:space="preserve"> </w:t>
            </w:r>
            <w:r w:rsidRPr="00306058">
              <w:rPr>
                <w:rFonts w:eastAsiaTheme="minorHAnsi"/>
                <w:sz w:val="18"/>
                <w:szCs w:val="18"/>
                <w:lang w:val="mk-MK" w:eastAsia="en-US"/>
              </w:rPr>
              <w:t xml:space="preserve">активноста </w:t>
            </w:r>
            <w:r w:rsidRPr="00306058">
              <w:rPr>
                <w:rFonts w:eastAsiaTheme="minorHAnsi"/>
                <w:sz w:val="18"/>
                <w:szCs w:val="18"/>
                <w:lang w:eastAsia="en-US"/>
              </w:rPr>
              <w:t>A</w:t>
            </w:r>
            <w:r w:rsidRPr="00306058">
              <w:rPr>
                <w:rFonts w:eastAsiaTheme="minorHAnsi"/>
                <w:sz w:val="18"/>
                <w:szCs w:val="18"/>
                <w:lang w:val="ru-RU" w:eastAsia="en-US"/>
              </w:rPr>
              <w:t xml:space="preserve"> </w:t>
            </w:r>
            <w:proofErr w:type="gramStart"/>
            <w:r w:rsidRPr="00306058">
              <w:rPr>
                <w:rFonts w:eastAsiaTheme="minorHAnsi"/>
                <w:sz w:val="18"/>
                <w:szCs w:val="18"/>
                <w:lang w:val="ru-RU" w:eastAsia="en-US"/>
              </w:rPr>
              <w:t>1.1.6.1 )</w:t>
            </w:r>
            <w:proofErr w:type="gramEnd"/>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4CB223E"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1FED7B84" w14:textId="77777777" w:rsidR="00CE344D" w:rsidRPr="00BD4933" w:rsidRDefault="00CE344D" w:rsidP="004F0E04">
            <w:pPr>
              <w:spacing w:before="240" w:after="160"/>
              <w:ind w:firstLine="2"/>
              <w:rPr>
                <w:rFonts w:eastAsiaTheme="minorHAnsi"/>
                <w:sz w:val="18"/>
                <w:szCs w:val="18"/>
                <w:lang w:val="mk-MK" w:eastAsia="en-US"/>
              </w:rPr>
            </w:pPr>
          </w:p>
        </w:tc>
      </w:tr>
      <w:tr w:rsidR="00CE344D" w:rsidRPr="003170D3" w14:paraId="2F38968E"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7786B50C" w14:textId="77777777" w:rsidR="00CE344D" w:rsidRPr="00101585" w:rsidRDefault="00CE344D" w:rsidP="004F0E04">
            <w:pPr>
              <w:spacing w:before="240" w:after="160"/>
              <w:rPr>
                <w:rFonts w:eastAsiaTheme="minorHAnsi"/>
                <w:bCs/>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5DC73CA" w14:textId="77777777" w:rsidR="00CE344D" w:rsidRPr="00306058" w:rsidRDefault="00CE344D" w:rsidP="004F0E04">
            <w:pPr>
              <w:spacing w:before="240"/>
              <w:contextualSpacing/>
              <w:jc w:val="both"/>
              <w:rPr>
                <w:rFonts w:eastAsiaTheme="minorHAnsi"/>
                <w:sz w:val="18"/>
                <w:szCs w:val="18"/>
                <w:lang w:val="mk-MK" w:eastAsia="en-US"/>
              </w:rPr>
            </w:pPr>
            <w:r w:rsidRPr="00306058">
              <w:rPr>
                <w:rFonts w:eastAsiaTheme="minorHAnsi"/>
                <w:sz w:val="18"/>
                <w:szCs w:val="18"/>
                <w:lang w:val="mk-MK" w:eastAsia="en-US"/>
              </w:rPr>
              <w:t>А 1.1.</w:t>
            </w:r>
            <w:r w:rsidRPr="00306058">
              <w:rPr>
                <w:rFonts w:eastAsiaTheme="minorHAnsi"/>
                <w:sz w:val="18"/>
                <w:szCs w:val="18"/>
                <w:lang w:val="ru-RU" w:eastAsia="en-US"/>
              </w:rPr>
              <w:t>6</w:t>
            </w:r>
            <w:r w:rsidRPr="00306058">
              <w:rPr>
                <w:rFonts w:eastAsiaTheme="minorHAnsi"/>
                <w:sz w:val="18"/>
                <w:szCs w:val="18"/>
                <w:lang w:val="mk-MK" w:eastAsia="en-US"/>
              </w:rPr>
              <w:t xml:space="preserve">.4 </w:t>
            </w:r>
          </w:p>
          <w:p w14:paraId="7552CB8B" w14:textId="77777777" w:rsidR="00CE344D" w:rsidRPr="00306058" w:rsidRDefault="00CE344D" w:rsidP="004F0E04">
            <w:pPr>
              <w:spacing w:before="240"/>
              <w:contextualSpacing/>
              <w:jc w:val="both"/>
              <w:rPr>
                <w:rFonts w:eastAsiaTheme="minorHAnsi"/>
                <w:sz w:val="18"/>
                <w:szCs w:val="18"/>
                <w:lang w:val="ru-RU" w:eastAsia="en-US"/>
              </w:rPr>
            </w:pPr>
            <w:r w:rsidRPr="00306058">
              <w:rPr>
                <w:rFonts w:eastAsiaTheme="minorHAnsi"/>
                <w:sz w:val="18"/>
                <w:szCs w:val="18"/>
                <w:lang w:val="mk-MK" w:eastAsia="en-US"/>
              </w:rPr>
              <w:t xml:space="preserve">Воспоставување на останатите бесплатни </w:t>
            </w:r>
            <w:proofErr w:type="spellStart"/>
            <w:r w:rsidRPr="00306058">
              <w:rPr>
                <w:rFonts w:eastAsiaTheme="minorHAnsi"/>
                <w:sz w:val="18"/>
                <w:szCs w:val="18"/>
                <w:lang w:eastAsia="en-US"/>
              </w:rPr>
              <w:t>wi</w:t>
            </w:r>
            <w:proofErr w:type="spellEnd"/>
            <w:r w:rsidRPr="00306058">
              <w:rPr>
                <w:rFonts w:eastAsiaTheme="minorHAnsi"/>
                <w:sz w:val="18"/>
                <w:szCs w:val="18"/>
                <w:lang w:val="ru-RU" w:eastAsia="en-US"/>
              </w:rPr>
              <w:t>-</w:t>
            </w:r>
            <w:r w:rsidRPr="00306058">
              <w:rPr>
                <w:rFonts w:eastAsiaTheme="minorHAnsi"/>
                <w:sz w:val="18"/>
                <w:szCs w:val="18"/>
                <w:lang w:eastAsia="en-US"/>
              </w:rPr>
              <w:t>fi</w:t>
            </w:r>
            <w:r w:rsidRPr="00306058">
              <w:rPr>
                <w:rFonts w:eastAsiaTheme="minorHAnsi"/>
                <w:sz w:val="18"/>
                <w:szCs w:val="18"/>
                <w:lang w:val="mk-MK" w:eastAsia="en-US"/>
              </w:rPr>
              <w:t xml:space="preserve"> зони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457986C"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val="mk-MK" w:eastAsia="en-US"/>
              </w:rPr>
              <w:t>ЈП МРД во соработка со ЗЕЛС, МЛС, МДТ, МКТ, ДЗС, АЕК</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F7F23B4" w14:textId="77777777" w:rsidR="00CE344D" w:rsidRPr="00306058" w:rsidRDefault="00CE344D" w:rsidP="004F0E04">
            <w:pPr>
              <w:spacing w:before="240" w:after="160"/>
              <w:rPr>
                <w:rFonts w:eastAsiaTheme="minorHAnsi"/>
                <w:sz w:val="18"/>
                <w:szCs w:val="18"/>
                <w:lang w:eastAsia="en-US"/>
              </w:rPr>
            </w:pPr>
            <w:r w:rsidRPr="00306058">
              <w:rPr>
                <w:rFonts w:eastAsiaTheme="minorHAnsi"/>
                <w:sz w:val="18"/>
                <w:szCs w:val="18"/>
                <w:lang w:eastAsia="en-US"/>
              </w:rPr>
              <w:t>III/2026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B897A45" w14:textId="77777777" w:rsidR="00CE344D" w:rsidRPr="00306058" w:rsidRDefault="00CE344D" w:rsidP="004F0E04">
            <w:pPr>
              <w:spacing w:before="240" w:after="160"/>
              <w:rPr>
                <w:rFonts w:eastAsiaTheme="minorHAnsi"/>
                <w:sz w:val="18"/>
                <w:szCs w:val="18"/>
                <w:lang w:eastAsia="en-US"/>
              </w:rPr>
            </w:pPr>
            <w:r w:rsidRPr="00306058">
              <w:rPr>
                <w:rFonts w:eastAsiaTheme="minorHAnsi"/>
                <w:sz w:val="18"/>
                <w:szCs w:val="18"/>
                <w:lang w:eastAsia="en-US"/>
              </w:rPr>
              <w:t>IV/2027</w:t>
            </w:r>
          </w:p>
        </w:tc>
        <w:tc>
          <w:tcPr>
            <w:tcW w:w="467" w:type="pct"/>
            <w:tcBorders>
              <w:left w:val="single" w:sz="4" w:space="0" w:color="auto"/>
              <w:bottom w:val="single" w:sz="4" w:space="0" w:color="auto"/>
              <w:right w:val="single" w:sz="4" w:space="0" w:color="auto"/>
            </w:tcBorders>
            <w:shd w:val="clear" w:color="auto" w:fill="auto"/>
            <w:vAlign w:val="center"/>
          </w:tcPr>
          <w:p w14:paraId="242486A7"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eastAsia="en-US"/>
              </w:rPr>
              <w:t>30.000.000</w:t>
            </w:r>
          </w:p>
          <w:p w14:paraId="284E897D"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val="mk-MK" w:eastAsia="en-US"/>
              </w:rPr>
              <w:t>(цената на чинење дополнително ќе се утврди врз основа на активноста A 1.1.6.1 )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7FD4B90" w14:textId="77777777" w:rsidR="00CE344D" w:rsidRPr="00306058" w:rsidRDefault="00CE344D" w:rsidP="004F0E04">
            <w:pPr>
              <w:spacing w:before="240" w:after="160"/>
              <w:jc w:val="center"/>
              <w:rPr>
                <w:rFonts w:eastAsiaTheme="minorHAnsi"/>
                <w:sz w:val="18"/>
                <w:szCs w:val="18"/>
                <w:lang w:val="mk-MK" w:eastAsia="en-US"/>
              </w:rPr>
            </w:pPr>
            <w:r w:rsidRPr="00306058">
              <w:rPr>
                <w:rFonts w:eastAsiaTheme="minorHAnsi"/>
                <w:sz w:val="18"/>
                <w:szCs w:val="18"/>
                <w:lang w:val="mk-MK" w:eastAsia="en-US"/>
              </w:rPr>
              <w:t>Буџет на РСМ / ИПА регионален проект (42 точки)</w:t>
            </w:r>
          </w:p>
        </w:tc>
        <w:tc>
          <w:tcPr>
            <w:tcW w:w="643" w:type="pct"/>
            <w:vMerge/>
            <w:tcBorders>
              <w:left w:val="single" w:sz="4" w:space="0" w:color="auto"/>
              <w:right w:val="single" w:sz="4" w:space="0" w:color="auto"/>
            </w:tcBorders>
            <w:shd w:val="clear" w:color="auto" w:fill="auto"/>
          </w:tcPr>
          <w:p w14:paraId="7B48B444"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BD4933" w14:paraId="2AB712C2"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28F4972F" w14:textId="77777777" w:rsidR="00CE344D" w:rsidRDefault="00CE344D" w:rsidP="004F0E04">
            <w:pPr>
              <w:spacing w:before="240" w:after="160"/>
              <w:rPr>
                <w:rFonts w:eastAsiaTheme="minorHAnsi"/>
                <w:bCs/>
                <w:sz w:val="18"/>
                <w:szCs w:val="18"/>
                <w:lang w:val="ru-RU" w:eastAsia="en-US"/>
              </w:rPr>
            </w:pPr>
            <w:r w:rsidRPr="00632B51">
              <w:rPr>
                <w:rFonts w:eastAsiaTheme="minorHAnsi"/>
                <w:bCs/>
                <w:sz w:val="18"/>
                <w:szCs w:val="18"/>
                <w:lang w:val="ru-RU" w:eastAsia="en-US"/>
              </w:rPr>
              <w:t>М 1.1.</w:t>
            </w:r>
            <w:r>
              <w:rPr>
                <w:rFonts w:eastAsiaTheme="minorHAnsi"/>
                <w:bCs/>
                <w:sz w:val="18"/>
                <w:szCs w:val="18"/>
                <w:lang w:val="ru-RU" w:eastAsia="en-US"/>
              </w:rPr>
              <w:t>7</w:t>
            </w:r>
          </w:p>
          <w:p w14:paraId="4A58B87F" w14:textId="77777777" w:rsidR="00CE344D" w:rsidRPr="00632B51" w:rsidRDefault="00CE344D" w:rsidP="004F0E04">
            <w:pPr>
              <w:spacing w:before="240" w:after="160"/>
              <w:rPr>
                <w:rFonts w:eastAsiaTheme="minorHAnsi"/>
                <w:bCs/>
                <w:sz w:val="18"/>
                <w:szCs w:val="18"/>
                <w:lang w:val="ru-RU" w:eastAsia="en-US"/>
              </w:rPr>
            </w:pPr>
            <w:r w:rsidRPr="00632B51">
              <w:rPr>
                <w:rFonts w:eastAsiaTheme="minorHAnsi"/>
                <w:bCs/>
                <w:sz w:val="18"/>
                <w:szCs w:val="18"/>
                <w:lang w:val="ru-RU" w:eastAsia="en-US"/>
              </w:rPr>
              <w:lastRenderedPageBreak/>
              <w:t>Развој на Национална образовна и истражувачка ИКТ инфраструктура</w:t>
            </w:r>
          </w:p>
          <w:p w14:paraId="48AAB27C" w14:textId="77777777" w:rsidR="00CE344D" w:rsidRPr="00632B51" w:rsidRDefault="00CE344D" w:rsidP="004F0E04">
            <w:pPr>
              <w:spacing w:before="240" w:after="160"/>
              <w:rPr>
                <w:rFonts w:eastAsiaTheme="minorHAnsi"/>
                <w:bCs/>
                <w:sz w:val="18"/>
                <w:szCs w:val="18"/>
                <w:lang w:val="mk-MK" w:eastAsia="en-US"/>
              </w:rPr>
            </w:pPr>
          </w:p>
          <w:p w14:paraId="578E0A6C" w14:textId="77777777" w:rsidR="00CE344D" w:rsidRPr="00632B51" w:rsidRDefault="00CE344D" w:rsidP="004F0E04">
            <w:pPr>
              <w:spacing w:before="240" w:after="160"/>
              <w:rPr>
                <w:rFonts w:eastAsiaTheme="minorHAnsi"/>
                <w:bCs/>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F32C718" w14:textId="77777777" w:rsidR="00CE344D" w:rsidRDefault="00CE344D" w:rsidP="004F0E04">
            <w:pPr>
              <w:spacing w:before="240"/>
              <w:contextualSpacing/>
              <w:jc w:val="both"/>
              <w:rPr>
                <w:rFonts w:eastAsiaTheme="minorHAnsi"/>
                <w:sz w:val="18"/>
                <w:szCs w:val="18"/>
                <w:lang w:val="mk-MK" w:eastAsia="en-US"/>
              </w:rPr>
            </w:pPr>
            <w:r w:rsidRPr="00632B51">
              <w:rPr>
                <w:rFonts w:eastAsiaTheme="minorHAnsi"/>
                <w:sz w:val="18"/>
                <w:szCs w:val="18"/>
                <w:lang w:eastAsia="en-US"/>
              </w:rPr>
              <w:lastRenderedPageBreak/>
              <w:t>A</w:t>
            </w:r>
            <w:r w:rsidRPr="00632B51">
              <w:rPr>
                <w:rFonts w:eastAsiaTheme="minorHAnsi"/>
                <w:bCs/>
                <w:sz w:val="18"/>
                <w:szCs w:val="18"/>
                <w:lang w:val="ru-RU" w:eastAsia="en-US"/>
              </w:rPr>
              <w:t>1.1.</w:t>
            </w:r>
            <w:r>
              <w:rPr>
                <w:rFonts w:eastAsiaTheme="minorHAnsi"/>
                <w:bCs/>
                <w:sz w:val="18"/>
                <w:szCs w:val="18"/>
                <w:lang w:val="ru-RU" w:eastAsia="en-US"/>
              </w:rPr>
              <w:t>7</w:t>
            </w:r>
            <w:r w:rsidRPr="00632B51">
              <w:rPr>
                <w:rFonts w:eastAsiaTheme="minorHAnsi"/>
                <w:bCs/>
                <w:sz w:val="18"/>
                <w:szCs w:val="18"/>
                <w:lang w:val="ru-RU" w:eastAsia="en-US"/>
              </w:rPr>
              <w:t>.</w:t>
            </w:r>
            <w:r w:rsidRPr="00632B51">
              <w:rPr>
                <w:rFonts w:eastAsiaTheme="minorHAnsi"/>
                <w:sz w:val="18"/>
                <w:szCs w:val="18"/>
                <w:lang w:val="ru-RU" w:eastAsia="en-US"/>
              </w:rPr>
              <w:t>1</w:t>
            </w:r>
            <w:r w:rsidRPr="00632B51">
              <w:rPr>
                <w:rFonts w:eastAsiaTheme="minorHAnsi"/>
                <w:sz w:val="18"/>
                <w:szCs w:val="18"/>
                <w:lang w:val="mk-MK" w:eastAsia="en-US"/>
              </w:rPr>
              <w:tab/>
            </w:r>
          </w:p>
          <w:p w14:paraId="5A0CD934" w14:textId="77777777" w:rsidR="00CE344D" w:rsidRPr="00632B51" w:rsidRDefault="00CE344D" w:rsidP="004F0E04">
            <w:pPr>
              <w:spacing w:before="240"/>
              <w:contextualSpacing/>
              <w:jc w:val="both"/>
              <w:rPr>
                <w:rFonts w:eastAsiaTheme="minorHAnsi"/>
                <w:sz w:val="18"/>
                <w:szCs w:val="18"/>
                <w:lang w:val="mk-MK" w:eastAsia="en-US"/>
              </w:rPr>
            </w:pPr>
            <w:r w:rsidRPr="00632B51">
              <w:rPr>
                <w:rFonts w:eastAsiaTheme="minorHAnsi"/>
                <w:sz w:val="18"/>
                <w:szCs w:val="18"/>
                <w:lang w:val="mk-MK" w:eastAsia="en-US"/>
              </w:rPr>
              <w:t xml:space="preserve">Измена на регулативата поврзана со образовните и истражувачките мрежи, со цел да се обезбедат услови за спроведување на </w:t>
            </w:r>
            <w:r w:rsidRPr="00632B51">
              <w:rPr>
                <w:rFonts w:eastAsiaTheme="minorHAnsi"/>
                <w:sz w:val="18"/>
                <w:szCs w:val="18"/>
                <w:lang w:val="mk-MK" w:eastAsia="en-US"/>
              </w:rPr>
              <w:lastRenderedPageBreak/>
              <w:t>надлежностите / активностите кои произлегуваат од овој стратешки документ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9F598E7" w14:textId="77777777" w:rsidR="00CE344D" w:rsidRPr="00632B51" w:rsidRDefault="00CE344D" w:rsidP="004F0E04">
            <w:pPr>
              <w:spacing w:before="240" w:after="160"/>
              <w:jc w:val="center"/>
              <w:rPr>
                <w:rFonts w:eastAsiaTheme="minorHAnsi"/>
                <w:sz w:val="18"/>
                <w:szCs w:val="18"/>
                <w:lang w:val="ru-RU" w:eastAsia="en-US"/>
              </w:rPr>
            </w:pPr>
            <w:r w:rsidRPr="00632B51">
              <w:rPr>
                <w:rFonts w:eastAsiaTheme="minorHAnsi"/>
                <w:sz w:val="18"/>
                <w:szCs w:val="18"/>
                <w:lang w:val="ru-RU" w:eastAsia="en-US"/>
              </w:rPr>
              <w:lastRenderedPageBreak/>
              <w:t>МАРНет</w:t>
            </w:r>
          </w:p>
          <w:p w14:paraId="1DF796CF" w14:textId="77777777" w:rsidR="00CE344D" w:rsidRPr="00632B51" w:rsidRDefault="00CE344D" w:rsidP="004F0E04">
            <w:pPr>
              <w:spacing w:before="240" w:after="160"/>
              <w:jc w:val="center"/>
              <w:rPr>
                <w:rFonts w:eastAsiaTheme="minorHAnsi"/>
                <w:sz w:val="18"/>
                <w:szCs w:val="18"/>
                <w:lang w:val="mk-MK" w:eastAsia="en-US"/>
              </w:rPr>
            </w:pPr>
            <w:r w:rsidRPr="00632B51">
              <w:rPr>
                <w:rFonts w:eastAsiaTheme="minorHAnsi"/>
                <w:sz w:val="18"/>
                <w:szCs w:val="18"/>
                <w:lang w:val="ru-RU" w:eastAsia="en-US"/>
              </w:rPr>
              <w:lastRenderedPageBreak/>
              <w:t>МДТ, МОН, АЕК, НКБК,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E614237" w14:textId="77777777" w:rsidR="00CE344D" w:rsidRPr="00632B51" w:rsidRDefault="00CE344D" w:rsidP="004F0E04">
            <w:pPr>
              <w:spacing w:before="240" w:after="160"/>
              <w:rPr>
                <w:rFonts w:eastAsiaTheme="minorHAnsi"/>
                <w:sz w:val="18"/>
                <w:szCs w:val="18"/>
                <w:lang w:eastAsia="en-US"/>
              </w:rPr>
            </w:pPr>
            <w:r>
              <w:rPr>
                <w:rFonts w:eastAsiaTheme="minorHAnsi"/>
                <w:sz w:val="18"/>
                <w:szCs w:val="18"/>
                <w:lang w:val="en-GB" w:eastAsia="en-US"/>
              </w:rPr>
              <w:lastRenderedPageBreak/>
              <w:t>II</w:t>
            </w:r>
            <w:r w:rsidRPr="00632B51">
              <w:rPr>
                <w:rFonts w:eastAsiaTheme="minorHAnsi"/>
                <w:sz w:val="18"/>
                <w:szCs w:val="18"/>
                <w:lang w:eastAsia="en-US"/>
              </w:rPr>
              <w:t>/2025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436089B" w14:textId="77777777" w:rsidR="00CE344D" w:rsidRPr="00632B51" w:rsidRDefault="00CE344D" w:rsidP="004F0E04">
            <w:pPr>
              <w:spacing w:before="240" w:after="160"/>
              <w:rPr>
                <w:rFonts w:eastAsiaTheme="minorHAnsi"/>
                <w:sz w:val="18"/>
                <w:szCs w:val="18"/>
                <w:lang w:eastAsia="en-US"/>
              </w:rPr>
            </w:pPr>
            <w:r>
              <w:rPr>
                <w:rFonts w:eastAsiaTheme="minorHAnsi"/>
                <w:sz w:val="18"/>
                <w:szCs w:val="18"/>
                <w:lang w:eastAsia="en-US"/>
              </w:rPr>
              <w:t>IV</w:t>
            </w:r>
            <w:r w:rsidRPr="00632B51">
              <w:rPr>
                <w:rFonts w:eastAsiaTheme="minorHAnsi"/>
                <w:sz w:val="18"/>
                <w:szCs w:val="18"/>
                <w:lang w:eastAsia="en-US"/>
              </w:rPr>
              <w:t>/2025</w:t>
            </w:r>
          </w:p>
        </w:tc>
        <w:tc>
          <w:tcPr>
            <w:tcW w:w="467" w:type="pct"/>
            <w:tcBorders>
              <w:left w:val="single" w:sz="4" w:space="0" w:color="auto"/>
              <w:bottom w:val="single" w:sz="4" w:space="0" w:color="auto"/>
              <w:right w:val="single" w:sz="4" w:space="0" w:color="auto"/>
            </w:tcBorders>
            <w:shd w:val="clear" w:color="auto" w:fill="auto"/>
            <w:vAlign w:val="center"/>
          </w:tcPr>
          <w:p w14:paraId="17F4E6DF" w14:textId="77777777" w:rsidR="00CE344D" w:rsidRPr="00632B51" w:rsidRDefault="00CE344D" w:rsidP="004F0E04">
            <w:pPr>
              <w:spacing w:before="240" w:after="160"/>
              <w:jc w:val="center"/>
              <w:rPr>
                <w:rFonts w:eastAsiaTheme="minorHAnsi"/>
                <w:sz w:val="18"/>
                <w:szCs w:val="18"/>
                <w:lang w:eastAsia="en-US"/>
              </w:rPr>
            </w:pPr>
            <w:r w:rsidRPr="00632B51">
              <w:rPr>
                <w:rFonts w:eastAsiaTheme="minorHAnsi"/>
                <w:sz w:val="18"/>
                <w:szCs w:val="18"/>
                <w:lang w:val="ru-RU"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949B435" w14:textId="77777777" w:rsidR="00CE344D" w:rsidRPr="00632B51" w:rsidRDefault="00CE344D" w:rsidP="004F0E04">
            <w:pPr>
              <w:spacing w:before="240" w:after="160"/>
              <w:jc w:val="center"/>
              <w:rPr>
                <w:rFonts w:eastAsiaTheme="minorHAnsi"/>
                <w:sz w:val="18"/>
                <w:szCs w:val="18"/>
                <w:lang w:val="mk-MK" w:eastAsia="en-US"/>
              </w:rPr>
            </w:pPr>
            <w:r w:rsidRPr="00632B51">
              <w:rPr>
                <w:rFonts w:eastAsiaTheme="minorHAnsi"/>
                <w:sz w:val="18"/>
                <w:szCs w:val="18"/>
                <w:lang w:val="ru-RU" w:eastAsia="en-US"/>
              </w:rPr>
              <w:t>Не се потребни средства</w:t>
            </w:r>
          </w:p>
        </w:tc>
        <w:tc>
          <w:tcPr>
            <w:tcW w:w="643" w:type="pct"/>
            <w:vMerge w:val="restart"/>
            <w:tcBorders>
              <w:left w:val="single" w:sz="4" w:space="0" w:color="auto"/>
              <w:right w:val="single" w:sz="4" w:space="0" w:color="auto"/>
            </w:tcBorders>
            <w:shd w:val="clear" w:color="auto" w:fill="auto"/>
          </w:tcPr>
          <w:p w14:paraId="0B931BC4" w14:textId="77777777" w:rsidR="00CE344D" w:rsidRPr="00306058" w:rsidRDefault="00CE344D" w:rsidP="004F0E04">
            <w:pPr>
              <w:spacing w:before="240" w:after="160"/>
              <w:ind w:firstLine="2"/>
              <w:rPr>
                <w:rFonts w:eastAsiaTheme="minorHAnsi"/>
                <w:sz w:val="18"/>
                <w:szCs w:val="18"/>
                <w:lang w:val="ru-RU" w:eastAsia="en-US"/>
              </w:rPr>
            </w:pPr>
            <w:r w:rsidRPr="00306058">
              <w:rPr>
                <w:rFonts w:eastAsiaTheme="minorHAnsi"/>
                <w:sz w:val="18"/>
                <w:szCs w:val="18"/>
                <w:lang w:val="ru-RU" w:eastAsia="en-US"/>
              </w:rPr>
              <w:t xml:space="preserve">Показател на резултат: </w:t>
            </w:r>
          </w:p>
          <w:p w14:paraId="259CDEC2" w14:textId="77777777" w:rsidR="00CE344D" w:rsidRPr="00306058" w:rsidRDefault="00CE344D" w:rsidP="004F0E04">
            <w:pPr>
              <w:spacing w:before="240" w:after="160"/>
              <w:ind w:firstLine="2"/>
              <w:rPr>
                <w:rFonts w:eastAsiaTheme="minorHAnsi"/>
                <w:sz w:val="18"/>
                <w:szCs w:val="18"/>
                <w:lang w:val="en-GB" w:eastAsia="en-US"/>
              </w:rPr>
            </w:pPr>
            <w:r w:rsidRPr="00306058">
              <w:rPr>
                <w:rFonts w:eastAsiaTheme="minorHAnsi"/>
                <w:sz w:val="18"/>
                <w:szCs w:val="18"/>
                <w:lang w:val="ru-RU" w:eastAsia="en-US"/>
              </w:rPr>
              <w:lastRenderedPageBreak/>
              <w:t>Почетна вредност: национална образовна мрежа</w:t>
            </w:r>
            <w:r>
              <w:rPr>
                <w:rFonts w:eastAsiaTheme="minorHAnsi"/>
                <w:sz w:val="18"/>
                <w:szCs w:val="18"/>
                <w:lang w:val="ru-RU" w:eastAsia="en-US"/>
              </w:rPr>
              <w:t xml:space="preserve"> која не е </w:t>
            </w:r>
            <w:r w:rsidRPr="00306058">
              <w:rPr>
                <w:rFonts w:eastAsiaTheme="minorHAnsi"/>
                <w:sz w:val="18"/>
                <w:szCs w:val="18"/>
                <w:lang w:val="ru-RU" w:eastAsia="en-US"/>
              </w:rPr>
              <w:t>поврз</w:t>
            </w:r>
            <w:r>
              <w:rPr>
                <w:rFonts w:eastAsiaTheme="minorHAnsi"/>
                <w:sz w:val="18"/>
                <w:szCs w:val="18"/>
                <w:lang w:val="ru-RU" w:eastAsia="en-US"/>
              </w:rPr>
              <w:t>ана со</w:t>
            </w:r>
            <w:r w:rsidRPr="00306058">
              <w:rPr>
                <w:rFonts w:eastAsiaTheme="minorHAnsi"/>
                <w:sz w:val="18"/>
                <w:szCs w:val="18"/>
                <w:lang w:val="ru-RU" w:eastAsia="en-US"/>
              </w:rPr>
              <w:t xml:space="preserve"> сите образовни и истражувачки институции во државата</w:t>
            </w:r>
          </w:p>
          <w:p w14:paraId="0E1A86EE" w14:textId="77777777" w:rsidR="00CE344D" w:rsidRPr="00BD4933" w:rsidRDefault="00CE344D" w:rsidP="004F0E04">
            <w:pPr>
              <w:spacing w:before="240" w:after="160"/>
              <w:ind w:firstLine="2"/>
              <w:rPr>
                <w:rFonts w:eastAsiaTheme="minorHAnsi"/>
                <w:sz w:val="18"/>
                <w:szCs w:val="18"/>
                <w:lang w:val="ru-RU" w:eastAsia="en-US"/>
              </w:rPr>
            </w:pPr>
            <w:r w:rsidRPr="00306058">
              <w:rPr>
                <w:rFonts w:eastAsiaTheme="minorHAnsi"/>
                <w:sz w:val="18"/>
                <w:szCs w:val="18"/>
                <w:lang w:val="ru-RU" w:eastAsia="en-US"/>
              </w:rPr>
              <w:t>Крајна вредност: Воспостав</w:t>
            </w:r>
            <w:r>
              <w:rPr>
                <w:rFonts w:eastAsiaTheme="minorHAnsi"/>
                <w:sz w:val="18"/>
                <w:szCs w:val="18"/>
                <w:lang w:val="en-GB" w:eastAsia="en-US"/>
              </w:rPr>
              <w:t>e</w:t>
            </w:r>
            <w:r>
              <w:rPr>
                <w:rFonts w:eastAsiaTheme="minorHAnsi"/>
                <w:sz w:val="18"/>
                <w:szCs w:val="18"/>
                <w:lang w:val="mk-MK" w:eastAsia="en-US"/>
              </w:rPr>
              <w:t>на</w:t>
            </w:r>
            <w:r w:rsidRPr="00306058">
              <w:rPr>
                <w:rFonts w:eastAsiaTheme="minorHAnsi"/>
                <w:sz w:val="18"/>
                <w:szCs w:val="18"/>
                <w:lang w:val="ru-RU" w:eastAsia="en-US"/>
              </w:rPr>
              <w:t xml:space="preserve"> национална образовна мрежа </w:t>
            </w:r>
            <w:r>
              <w:rPr>
                <w:rFonts w:eastAsiaTheme="minorHAnsi"/>
                <w:sz w:val="18"/>
                <w:szCs w:val="18"/>
                <w:lang w:val="mk-MK" w:eastAsia="en-US"/>
              </w:rPr>
              <w:t xml:space="preserve">која е поврзана со </w:t>
            </w:r>
            <w:r w:rsidRPr="00632B51">
              <w:rPr>
                <w:rFonts w:eastAsiaTheme="minorHAnsi"/>
                <w:sz w:val="18"/>
                <w:szCs w:val="18"/>
                <w:lang w:val="mk-MK" w:eastAsia="en-US"/>
              </w:rPr>
              <w:t>сите образовни и истражувачки институции во државата</w:t>
            </w:r>
          </w:p>
        </w:tc>
      </w:tr>
      <w:tr w:rsidR="00CE344D" w:rsidRPr="003170D3" w14:paraId="2AE9CEE9"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4C575C17" w14:textId="77777777" w:rsidR="00CE344D" w:rsidRPr="00632B51" w:rsidRDefault="00CE344D" w:rsidP="004F0E04">
            <w:pPr>
              <w:spacing w:before="240" w:after="160"/>
              <w:rPr>
                <w:rFonts w:eastAsiaTheme="minorHAnsi"/>
                <w:bCs/>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E74C05C" w14:textId="77777777" w:rsidR="00CE344D" w:rsidRDefault="00CE344D" w:rsidP="004F0E04">
            <w:pPr>
              <w:spacing w:before="240"/>
              <w:contextualSpacing/>
              <w:rPr>
                <w:rFonts w:eastAsiaTheme="minorHAnsi"/>
                <w:sz w:val="18"/>
                <w:szCs w:val="18"/>
                <w:lang w:val="mk-MK" w:eastAsia="en-US"/>
              </w:rPr>
            </w:pPr>
            <w:r w:rsidRPr="00632B51">
              <w:rPr>
                <w:rFonts w:eastAsiaTheme="minorHAnsi"/>
                <w:sz w:val="18"/>
                <w:szCs w:val="18"/>
                <w:lang w:val="mk-MK" w:eastAsia="en-US"/>
              </w:rPr>
              <w:t>А 1</w:t>
            </w:r>
            <w:r w:rsidRPr="00632B51">
              <w:rPr>
                <w:rFonts w:eastAsiaTheme="minorHAnsi"/>
                <w:bCs/>
                <w:sz w:val="18"/>
                <w:szCs w:val="18"/>
                <w:lang w:val="ru-RU" w:eastAsia="en-US"/>
              </w:rPr>
              <w:t>.1.</w:t>
            </w:r>
            <w:r>
              <w:rPr>
                <w:rFonts w:eastAsiaTheme="minorHAnsi"/>
                <w:bCs/>
                <w:sz w:val="18"/>
                <w:szCs w:val="18"/>
                <w:lang w:val="ru-RU" w:eastAsia="en-US"/>
              </w:rPr>
              <w:t>7</w:t>
            </w:r>
            <w:r w:rsidRPr="00632B51">
              <w:rPr>
                <w:rFonts w:eastAsiaTheme="minorHAnsi"/>
                <w:bCs/>
                <w:sz w:val="18"/>
                <w:szCs w:val="18"/>
                <w:lang w:val="ru-RU" w:eastAsia="en-US"/>
              </w:rPr>
              <w:t>.</w:t>
            </w:r>
            <w:r w:rsidRPr="00632B51">
              <w:rPr>
                <w:rFonts w:eastAsiaTheme="minorHAnsi"/>
                <w:sz w:val="18"/>
                <w:szCs w:val="18"/>
                <w:lang w:val="mk-MK" w:eastAsia="en-US"/>
              </w:rPr>
              <w:t xml:space="preserve">2 </w:t>
            </w:r>
          </w:p>
          <w:p w14:paraId="700479BD" w14:textId="77777777" w:rsidR="00CE344D" w:rsidRPr="00632B51" w:rsidRDefault="00CE344D" w:rsidP="004F0E04">
            <w:pPr>
              <w:spacing w:before="240"/>
              <w:contextualSpacing/>
              <w:rPr>
                <w:rFonts w:eastAsiaTheme="minorHAnsi"/>
                <w:sz w:val="18"/>
                <w:szCs w:val="18"/>
                <w:lang w:val="mk-MK" w:eastAsia="en-US"/>
              </w:rPr>
            </w:pPr>
            <w:r w:rsidRPr="00632B51">
              <w:rPr>
                <w:rFonts w:eastAsiaTheme="minorHAnsi"/>
                <w:sz w:val="18"/>
                <w:szCs w:val="18"/>
                <w:lang w:val="mk-MK" w:eastAsia="en-US"/>
              </w:rPr>
              <w:t>Подготовка на Студија за изводливост за воспоставување национална образовна мрежа, која особено ќе содржи:</w:t>
            </w:r>
          </w:p>
          <w:p w14:paraId="76BF2C36" w14:textId="77777777" w:rsidR="00CE344D" w:rsidRPr="00632B51" w:rsidRDefault="00CE344D" w:rsidP="004F0E04">
            <w:pPr>
              <w:spacing w:before="240"/>
              <w:ind w:left="330"/>
              <w:contextualSpacing/>
              <w:rPr>
                <w:rFonts w:eastAsiaTheme="minorHAnsi"/>
                <w:sz w:val="18"/>
                <w:szCs w:val="18"/>
                <w:lang w:val="mk-MK" w:eastAsia="en-US"/>
              </w:rPr>
            </w:pPr>
            <w:r w:rsidRPr="00632B51">
              <w:rPr>
                <w:rFonts w:eastAsiaTheme="minorHAnsi"/>
                <w:sz w:val="18"/>
                <w:szCs w:val="18"/>
                <w:lang w:val="mk-MK" w:eastAsia="en-US"/>
              </w:rPr>
              <w:t>• Техничко решение за воспоставување на мрежaта</w:t>
            </w:r>
          </w:p>
          <w:p w14:paraId="1F100AD5" w14:textId="77777777" w:rsidR="00CE344D" w:rsidRPr="00632B51" w:rsidRDefault="00CE344D" w:rsidP="004F0E04">
            <w:pPr>
              <w:spacing w:before="240"/>
              <w:ind w:left="330"/>
              <w:contextualSpacing/>
              <w:rPr>
                <w:rFonts w:eastAsiaTheme="minorHAnsi"/>
                <w:sz w:val="18"/>
                <w:szCs w:val="18"/>
                <w:lang w:val="mk-MK" w:eastAsia="en-US"/>
              </w:rPr>
            </w:pPr>
            <w:r w:rsidRPr="00632B51">
              <w:rPr>
                <w:rFonts w:eastAsiaTheme="minorHAnsi"/>
                <w:sz w:val="18"/>
                <w:szCs w:val="18"/>
                <w:lang w:val="mk-MK" w:eastAsia="en-US"/>
              </w:rPr>
              <w:t>• Воспоставување на мрежен оперативен центар (NOC).</w:t>
            </w:r>
          </w:p>
          <w:p w14:paraId="457C408E" w14:textId="77777777" w:rsidR="00CE344D" w:rsidRPr="00632B51" w:rsidRDefault="00CE344D" w:rsidP="004F0E04">
            <w:pPr>
              <w:spacing w:before="240"/>
              <w:contextualSpacing/>
              <w:jc w:val="both"/>
              <w:rPr>
                <w:rFonts w:eastAsiaTheme="minorHAnsi"/>
                <w:sz w:val="18"/>
                <w:szCs w:val="18"/>
                <w:lang w:val="ru-RU" w:eastAsia="en-US"/>
              </w:rPr>
            </w:pPr>
            <w:r w:rsidRPr="00632B51">
              <w:rPr>
                <w:rFonts w:eastAsiaTheme="minorHAnsi"/>
                <w:sz w:val="18"/>
                <w:szCs w:val="18"/>
                <w:lang w:val="mk-MK" w:eastAsia="en-US"/>
              </w:rPr>
              <w:t>• Воспоставување на безбедносен оперативен центар (SOC).</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AC563BF" w14:textId="77777777" w:rsidR="00CE344D" w:rsidRPr="00632B51" w:rsidRDefault="00CE344D" w:rsidP="004F0E04">
            <w:pPr>
              <w:spacing w:before="240" w:after="160"/>
              <w:jc w:val="center"/>
              <w:rPr>
                <w:rFonts w:eastAsiaTheme="minorHAnsi"/>
                <w:sz w:val="18"/>
                <w:szCs w:val="18"/>
                <w:lang w:val="ru-RU" w:eastAsia="en-US"/>
              </w:rPr>
            </w:pPr>
            <w:r w:rsidRPr="00632B51">
              <w:rPr>
                <w:rFonts w:eastAsiaTheme="minorHAnsi"/>
                <w:sz w:val="18"/>
                <w:szCs w:val="18"/>
                <w:lang w:val="ru-RU" w:eastAsia="en-US"/>
              </w:rPr>
              <w:t>МАРНет</w:t>
            </w:r>
          </w:p>
          <w:p w14:paraId="11908043" w14:textId="77777777" w:rsidR="00CE344D" w:rsidRPr="00632B51" w:rsidRDefault="00CE344D" w:rsidP="004F0E04">
            <w:pPr>
              <w:spacing w:before="240" w:after="160"/>
              <w:jc w:val="center"/>
              <w:rPr>
                <w:rFonts w:eastAsiaTheme="minorHAnsi"/>
                <w:sz w:val="18"/>
                <w:szCs w:val="18"/>
                <w:lang w:val="ru-RU" w:eastAsia="en-US"/>
              </w:rPr>
            </w:pPr>
            <w:r w:rsidRPr="00632B51">
              <w:rPr>
                <w:rFonts w:eastAsiaTheme="minorHAnsi"/>
                <w:sz w:val="18"/>
                <w:szCs w:val="18"/>
                <w:lang w:val="ru-RU" w:eastAsia="en-US"/>
              </w:rPr>
              <w:t>МДТ, МОН, АЕК, НКБК,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F955710" w14:textId="77777777" w:rsidR="00CE344D" w:rsidRPr="00632B51" w:rsidRDefault="00CE344D" w:rsidP="004F0E04">
            <w:pPr>
              <w:spacing w:before="240" w:after="160"/>
              <w:rPr>
                <w:rFonts w:eastAsiaTheme="minorHAnsi"/>
                <w:sz w:val="18"/>
                <w:szCs w:val="18"/>
                <w:lang w:eastAsia="en-US"/>
              </w:rPr>
            </w:pPr>
            <w:r>
              <w:rPr>
                <w:rFonts w:eastAsiaTheme="minorHAnsi"/>
                <w:sz w:val="18"/>
                <w:szCs w:val="18"/>
                <w:lang w:eastAsia="en-US"/>
              </w:rPr>
              <w:t>I</w:t>
            </w:r>
            <w:r w:rsidRPr="00632B51">
              <w:rPr>
                <w:rFonts w:eastAsiaTheme="minorHAnsi"/>
                <w:sz w:val="18"/>
                <w:szCs w:val="18"/>
                <w:lang w:eastAsia="en-US"/>
              </w:rPr>
              <w:t>/2026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F3A0104" w14:textId="77777777" w:rsidR="00CE344D" w:rsidRPr="00632B51" w:rsidRDefault="00CE344D" w:rsidP="004F0E04">
            <w:pPr>
              <w:spacing w:before="240" w:after="160"/>
              <w:rPr>
                <w:rFonts w:eastAsiaTheme="minorHAnsi"/>
                <w:sz w:val="18"/>
                <w:szCs w:val="18"/>
                <w:lang w:eastAsia="en-US"/>
              </w:rPr>
            </w:pPr>
            <w:r>
              <w:rPr>
                <w:rFonts w:eastAsiaTheme="minorHAnsi"/>
                <w:sz w:val="18"/>
                <w:szCs w:val="18"/>
                <w:lang w:eastAsia="en-US"/>
              </w:rPr>
              <w:t>IV</w:t>
            </w:r>
            <w:r w:rsidRPr="00632B51">
              <w:rPr>
                <w:rFonts w:eastAsiaTheme="minorHAnsi"/>
                <w:sz w:val="18"/>
                <w:szCs w:val="18"/>
                <w:lang w:eastAsia="en-US"/>
              </w:rPr>
              <w:t>/2026</w:t>
            </w:r>
          </w:p>
        </w:tc>
        <w:tc>
          <w:tcPr>
            <w:tcW w:w="467" w:type="pct"/>
            <w:tcBorders>
              <w:left w:val="single" w:sz="4" w:space="0" w:color="auto"/>
              <w:bottom w:val="single" w:sz="4" w:space="0" w:color="auto"/>
              <w:right w:val="single" w:sz="4" w:space="0" w:color="auto"/>
            </w:tcBorders>
            <w:shd w:val="clear" w:color="auto" w:fill="auto"/>
            <w:vAlign w:val="center"/>
          </w:tcPr>
          <w:p w14:paraId="7F45C832" w14:textId="77777777" w:rsidR="00CE344D" w:rsidRPr="00632B51" w:rsidRDefault="00CE344D" w:rsidP="004F0E04">
            <w:pPr>
              <w:spacing w:before="240" w:after="160"/>
              <w:jc w:val="center"/>
              <w:rPr>
                <w:rFonts w:eastAsiaTheme="minorHAnsi"/>
                <w:sz w:val="18"/>
                <w:szCs w:val="18"/>
                <w:lang w:val="ru-RU" w:eastAsia="en-US"/>
              </w:rPr>
            </w:pPr>
            <w:r w:rsidRPr="00632B51">
              <w:rPr>
                <w:rFonts w:eastAsiaTheme="minorHAnsi"/>
                <w:sz w:val="18"/>
                <w:szCs w:val="18"/>
                <w:lang w:eastAsia="en-US"/>
              </w:rPr>
              <w:t>25.000.000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31E2CE3" w14:textId="77777777" w:rsidR="00CE344D" w:rsidRPr="00632B51" w:rsidRDefault="00CE344D" w:rsidP="004F0E04">
            <w:pPr>
              <w:spacing w:before="240" w:after="160"/>
              <w:jc w:val="center"/>
              <w:rPr>
                <w:rFonts w:eastAsiaTheme="minorHAnsi"/>
                <w:sz w:val="18"/>
                <w:szCs w:val="18"/>
                <w:lang w:val="ru-RU" w:eastAsia="en-US"/>
              </w:rPr>
            </w:pPr>
            <w:r w:rsidRPr="00632B51">
              <w:rPr>
                <w:rFonts w:eastAsiaTheme="minorHAnsi"/>
                <w:sz w:val="18"/>
                <w:szCs w:val="18"/>
                <w:lang w:val="mk-MK" w:eastAsia="en-US"/>
              </w:rPr>
              <w:t>Буџет на РСМ/ВБИФ ИФИ и други донатори</w:t>
            </w:r>
          </w:p>
        </w:tc>
        <w:tc>
          <w:tcPr>
            <w:tcW w:w="643" w:type="pct"/>
            <w:vMerge/>
            <w:tcBorders>
              <w:left w:val="single" w:sz="4" w:space="0" w:color="auto"/>
              <w:right w:val="single" w:sz="4" w:space="0" w:color="auto"/>
            </w:tcBorders>
            <w:shd w:val="clear" w:color="auto" w:fill="auto"/>
          </w:tcPr>
          <w:p w14:paraId="27ACCAB8"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3170D3" w14:paraId="4A96D29D"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66B380DB" w14:textId="77777777" w:rsidR="00CE344D" w:rsidRPr="00632B51" w:rsidRDefault="00CE344D" w:rsidP="004F0E04">
            <w:pPr>
              <w:spacing w:before="240" w:after="160"/>
              <w:rPr>
                <w:rFonts w:eastAsiaTheme="minorHAnsi"/>
                <w:bCs/>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F6344F4" w14:textId="77777777" w:rsidR="00CE344D" w:rsidRDefault="00CE344D" w:rsidP="004F0E04">
            <w:pPr>
              <w:spacing w:before="240"/>
              <w:contextualSpacing/>
              <w:jc w:val="both"/>
              <w:rPr>
                <w:rFonts w:eastAsiaTheme="minorHAnsi"/>
                <w:sz w:val="18"/>
                <w:szCs w:val="18"/>
                <w:lang w:val="mk-MK" w:eastAsia="en-US"/>
              </w:rPr>
            </w:pPr>
            <w:r w:rsidRPr="00632B51">
              <w:rPr>
                <w:rFonts w:eastAsiaTheme="minorHAnsi"/>
                <w:bCs/>
                <w:sz w:val="18"/>
                <w:szCs w:val="18"/>
                <w:lang w:val="ru-RU" w:eastAsia="en-US"/>
              </w:rPr>
              <w:t>1.1.</w:t>
            </w:r>
            <w:r>
              <w:rPr>
                <w:rFonts w:eastAsiaTheme="minorHAnsi"/>
                <w:bCs/>
                <w:sz w:val="18"/>
                <w:szCs w:val="18"/>
                <w:lang w:val="ru-RU" w:eastAsia="en-US"/>
              </w:rPr>
              <w:t>7</w:t>
            </w:r>
            <w:r w:rsidRPr="00632B51">
              <w:rPr>
                <w:rFonts w:eastAsiaTheme="minorHAnsi"/>
                <w:bCs/>
                <w:sz w:val="18"/>
                <w:szCs w:val="18"/>
                <w:lang w:val="ru-RU" w:eastAsia="en-US"/>
              </w:rPr>
              <w:t>.3</w:t>
            </w:r>
            <w:r w:rsidRPr="00632B51">
              <w:rPr>
                <w:rFonts w:eastAsiaTheme="minorHAnsi"/>
                <w:sz w:val="18"/>
                <w:szCs w:val="18"/>
                <w:lang w:val="mk-MK" w:eastAsia="en-US"/>
              </w:rPr>
              <w:tab/>
            </w:r>
          </w:p>
          <w:p w14:paraId="6E58EDA0" w14:textId="77777777" w:rsidR="00CE344D" w:rsidRPr="00632B51" w:rsidRDefault="00CE344D" w:rsidP="004F0E04">
            <w:pPr>
              <w:spacing w:before="240"/>
              <w:contextualSpacing/>
              <w:jc w:val="both"/>
              <w:rPr>
                <w:rFonts w:eastAsiaTheme="minorHAnsi"/>
                <w:sz w:val="18"/>
                <w:szCs w:val="18"/>
                <w:lang w:val="ru-RU" w:eastAsia="en-US"/>
              </w:rPr>
            </w:pPr>
            <w:r w:rsidRPr="00632B51">
              <w:rPr>
                <w:rFonts w:eastAsiaTheme="minorHAnsi"/>
                <w:sz w:val="18"/>
                <w:szCs w:val="18"/>
                <w:lang w:val="mk-MK" w:eastAsia="en-US"/>
              </w:rPr>
              <w:t>Воспоставување на национална образовна мрежа со поврзување на сите образовни и истражувачки институции во државата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4A0FAAD" w14:textId="77777777" w:rsidR="00CE344D" w:rsidRPr="00632B51" w:rsidRDefault="00CE344D" w:rsidP="004F0E04">
            <w:pPr>
              <w:spacing w:before="240" w:after="160"/>
              <w:jc w:val="center"/>
              <w:rPr>
                <w:rFonts w:eastAsiaTheme="minorHAnsi"/>
                <w:sz w:val="18"/>
                <w:szCs w:val="18"/>
                <w:lang w:val="ru-RU" w:eastAsia="en-US"/>
              </w:rPr>
            </w:pPr>
            <w:r w:rsidRPr="00632B51">
              <w:rPr>
                <w:rFonts w:eastAsiaTheme="minorHAnsi"/>
                <w:sz w:val="18"/>
                <w:szCs w:val="18"/>
                <w:lang w:val="ru-RU" w:eastAsia="en-US"/>
              </w:rPr>
              <w:t>МАРНет</w:t>
            </w:r>
          </w:p>
          <w:p w14:paraId="0EBD99E4" w14:textId="77777777" w:rsidR="00CE344D" w:rsidRPr="00632B51" w:rsidRDefault="00CE344D" w:rsidP="004F0E04">
            <w:pPr>
              <w:spacing w:before="240" w:after="160"/>
              <w:jc w:val="center"/>
              <w:rPr>
                <w:rFonts w:eastAsiaTheme="minorHAnsi"/>
                <w:sz w:val="18"/>
                <w:szCs w:val="18"/>
                <w:lang w:val="ru-RU" w:eastAsia="en-US"/>
              </w:rPr>
            </w:pPr>
            <w:r w:rsidRPr="00632B51">
              <w:rPr>
                <w:rFonts w:eastAsiaTheme="minorHAnsi"/>
                <w:sz w:val="18"/>
                <w:szCs w:val="18"/>
                <w:lang w:val="ru-RU" w:eastAsia="en-US"/>
              </w:rPr>
              <w:t>МДТ, МОН, АЕК, НКБК,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AC5678B" w14:textId="77777777" w:rsidR="00CE344D" w:rsidRPr="00632B51" w:rsidRDefault="00CE344D" w:rsidP="004F0E04">
            <w:pPr>
              <w:spacing w:before="240" w:after="160"/>
              <w:rPr>
                <w:rFonts w:eastAsiaTheme="minorHAnsi"/>
                <w:sz w:val="18"/>
                <w:szCs w:val="18"/>
                <w:lang w:eastAsia="en-US"/>
              </w:rPr>
            </w:pPr>
            <w:r>
              <w:rPr>
                <w:rFonts w:eastAsiaTheme="minorHAnsi"/>
                <w:sz w:val="18"/>
                <w:szCs w:val="18"/>
                <w:lang w:eastAsia="en-US"/>
              </w:rPr>
              <w:t>II</w:t>
            </w:r>
            <w:r w:rsidRPr="00632B51">
              <w:rPr>
                <w:rFonts w:eastAsiaTheme="minorHAnsi"/>
                <w:sz w:val="18"/>
                <w:szCs w:val="18"/>
                <w:lang w:eastAsia="en-US"/>
              </w:rPr>
              <w:t>/2027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221FD50" w14:textId="77777777" w:rsidR="00CE344D" w:rsidRPr="00632B51" w:rsidRDefault="00CE344D" w:rsidP="004F0E04">
            <w:pPr>
              <w:spacing w:before="240" w:after="160"/>
              <w:rPr>
                <w:rFonts w:eastAsiaTheme="minorHAnsi"/>
                <w:sz w:val="18"/>
                <w:szCs w:val="18"/>
                <w:lang w:eastAsia="en-US"/>
              </w:rPr>
            </w:pPr>
            <w:r w:rsidRPr="00632B51">
              <w:rPr>
                <w:rFonts w:eastAsiaTheme="minorHAnsi"/>
                <w:sz w:val="18"/>
                <w:szCs w:val="18"/>
                <w:lang w:val="mk-MK" w:eastAsia="en-US"/>
              </w:rPr>
              <w:t>После завршување на АП</w:t>
            </w:r>
          </w:p>
        </w:tc>
        <w:tc>
          <w:tcPr>
            <w:tcW w:w="467" w:type="pct"/>
            <w:tcBorders>
              <w:left w:val="single" w:sz="4" w:space="0" w:color="auto"/>
              <w:bottom w:val="single" w:sz="4" w:space="0" w:color="auto"/>
              <w:right w:val="single" w:sz="4" w:space="0" w:color="auto"/>
            </w:tcBorders>
            <w:shd w:val="clear" w:color="auto" w:fill="auto"/>
            <w:vAlign w:val="center"/>
          </w:tcPr>
          <w:p w14:paraId="0CFFBA49" w14:textId="77777777" w:rsidR="00CE344D" w:rsidRDefault="00CE344D" w:rsidP="004F0E04">
            <w:pPr>
              <w:spacing w:before="240" w:after="160"/>
              <w:jc w:val="center"/>
              <w:rPr>
                <w:rFonts w:eastAsiaTheme="minorHAnsi"/>
                <w:sz w:val="18"/>
                <w:szCs w:val="18"/>
                <w:lang w:eastAsia="en-US"/>
              </w:rPr>
            </w:pPr>
            <w:r w:rsidRPr="00632B51">
              <w:rPr>
                <w:rFonts w:eastAsiaTheme="minorHAnsi"/>
                <w:sz w:val="18"/>
                <w:szCs w:val="18"/>
                <w:lang w:eastAsia="en-US"/>
              </w:rPr>
              <w:t>1.500.000.000</w:t>
            </w:r>
          </w:p>
          <w:p w14:paraId="499A3C4A" w14:textId="77777777" w:rsidR="00CE344D" w:rsidRPr="00FA4F88" w:rsidRDefault="00CE344D" w:rsidP="004F0E04">
            <w:pPr>
              <w:spacing w:before="240" w:after="160"/>
              <w:jc w:val="center"/>
              <w:rPr>
                <w:rFonts w:eastAsiaTheme="minorHAnsi"/>
                <w:sz w:val="18"/>
                <w:szCs w:val="18"/>
                <w:lang w:val="en-GB" w:eastAsia="en-US"/>
              </w:rPr>
            </w:pPr>
            <w:r>
              <w:rPr>
                <w:rFonts w:eastAsiaTheme="minorHAnsi"/>
                <w:sz w:val="18"/>
                <w:szCs w:val="18"/>
                <w:lang w:val="en-GB" w:eastAsia="en-US"/>
              </w:rPr>
              <w:t>(</w:t>
            </w:r>
            <w:r>
              <w:rPr>
                <w:rFonts w:eastAsiaTheme="minorHAnsi"/>
                <w:sz w:val="18"/>
                <w:szCs w:val="18"/>
                <w:lang w:val="mk-MK" w:eastAsia="en-US"/>
              </w:rPr>
              <w:t>Цената на чинење дополнително ќе се утврди врз основа на претходно спроведените мерки и активности</w:t>
            </w:r>
            <w:r>
              <w:rPr>
                <w:rFonts w:eastAsiaTheme="minorHAnsi"/>
                <w:sz w:val="18"/>
                <w:szCs w:val="18"/>
                <w:lang w:val="en-GB" w:eastAsia="en-US"/>
              </w:rPr>
              <w: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D07BE72" w14:textId="77777777" w:rsidR="00CE344D" w:rsidRPr="00632B51" w:rsidRDefault="00CE344D" w:rsidP="004F0E04">
            <w:pPr>
              <w:spacing w:before="240" w:after="160"/>
              <w:jc w:val="center"/>
              <w:rPr>
                <w:rFonts w:eastAsiaTheme="minorHAnsi"/>
                <w:sz w:val="18"/>
                <w:szCs w:val="18"/>
                <w:lang w:val="ru-RU" w:eastAsia="en-US"/>
              </w:rPr>
            </w:pPr>
            <w:r w:rsidRPr="00632B51">
              <w:rPr>
                <w:rFonts w:eastAsiaTheme="minorHAnsi"/>
                <w:sz w:val="18"/>
                <w:szCs w:val="18"/>
                <w:lang w:val="mk-MK" w:eastAsia="en-US"/>
              </w:rPr>
              <w:t>Буџет на РСМ/ВБИФ ИФИ и други донатори</w:t>
            </w:r>
          </w:p>
        </w:tc>
        <w:tc>
          <w:tcPr>
            <w:tcW w:w="643" w:type="pct"/>
            <w:vMerge/>
            <w:tcBorders>
              <w:left w:val="single" w:sz="4" w:space="0" w:color="auto"/>
              <w:right w:val="single" w:sz="4" w:space="0" w:color="auto"/>
            </w:tcBorders>
            <w:shd w:val="clear" w:color="auto" w:fill="auto"/>
          </w:tcPr>
          <w:p w14:paraId="6D21F3E7"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3170D3" w14:paraId="79149C02" w14:textId="77777777" w:rsidTr="004F0E04">
        <w:trPr>
          <w:trHeight w:val="938"/>
        </w:trPr>
        <w:tc>
          <w:tcPr>
            <w:tcW w:w="2400" w:type="pct"/>
            <w:gridSpan w:val="3"/>
            <w:tcBorders>
              <w:left w:val="single" w:sz="4" w:space="0" w:color="auto"/>
              <w:right w:val="single" w:sz="4" w:space="0" w:color="auto"/>
            </w:tcBorders>
            <w:shd w:val="clear" w:color="auto" w:fill="D9E2F3" w:themeFill="accent5" w:themeFillTint="33"/>
            <w:vAlign w:val="center"/>
          </w:tcPr>
          <w:p w14:paraId="171AA7E1" w14:textId="77777777" w:rsidR="00CE344D" w:rsidRPr="004104D6" w:rsidRDefault="00CE344D" w:rsidP="004F0E04">
            <w:pPr>
              <w:spacing w:before="240" w:after="160"/>
              <w:rPr>
                <w:rFonts w:eastAsiaTheme="minorHAnsi"/>
                <w:b/>
                <w:bCs/>
                <w:sz w:val="18"/>
                <w:szCs w:val="18"/>
                <w:lang w:val="ru-RU" w:eastAsia="en-US"/>
              </w:rPr>
            </w:pPr>
            <w:r w:rsidRPr="00BD4933">
              <w:rPr>
                <w:rFonts w:eastAsiaTheme="minorHAnsi"/>
                <w:b/>
                <w:bCs/>
                <w:sz w:val="18"/>
                <w:szCs w:val="18"/>
                <w:lang w:val="mk-MK" w:eastAsia="en-US"/>
              </w:rPr>
              <w:lastRenderedPageBreak/>
              <w:t>Посебна цел 1.2: Воспоставување на безбедна владина инфраструктура и поврзување на институциите од јавниот сектор</w:t>
            </w:r>
          </w:p>
        </w:tc>
        <w:tc>
          <w:tcPr>
            <w:tcW w:w="26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4A72A38" w14:textId="3745036C" w:rsidR="00CE344D" w:rsidRPr="00BD4933" w:rsidRDefault="00CE344D" w:rsidP="004F0E04">
            <w:pPr>
              <w:spacing w:before="240" w:after="160"/>
              <w:ind w:firstLine="2"/>
              <w:rPr>
                <w:rFonts w:eastAsiaTheme="minorHAnsi"/>
                <w:sz w:val="18"/>
                <w:szCs w:val="18"/>
                <w:lang w:val="mk-MK" w:eastAsia="en-US"/>
              </w:rPr>
            </w:pPr>
            <w:r w:rsidRPr="00BD4933">
              <w:rPr>
                <w:rFonts w:eastAsiaTheme="minorHAnsi"/>
                <w:b/>
                <w:bCs/>
                <w:sz w:val="18"/>
                <w:szCs w:val="18"/>
                <w:lang w:val="ru-RU" w:eastAsia="en-US"/>
              </w:rPr>
              <w:t xml:space="preserve">Показател на исход: </w:t>
            </w:r>
            <w:r w:rsidR="00725C67" w:rsidRPr="00725C67">
              <w:rPr>
                <w:rFonts w:eastAsiaTheme="minorHAnsi"/>
                <w:b/>
                <w:bCs/>
                <w:sz w:val="18"/>
                <w:szCs w:val="18"/>
                <w:lang w:val="mk-MK" w:eastAsia="en-US"/>
              </w:rPr>
              <w:t>Број на институции од јавниот сектор кои користат целосно интегрирана ИКТ инфраструктура (поврзаност на безбедна мрежа, колокација на сервери во примарен податочен центар и во DR центар)</w:t>
            </w:r>
          </w:p>
          <w:p w14:paraId="4C0B8B1F" w14:textId="499914D2" w:rsidR="00CE344D" w:rsidRPr="00F4183D" w:rsidRDefault="00CE344D" w:rsidP="005E199F">
            <w:pPr>
              <w:ind w:firstLine="2"/>
              <w:rPr>
                <w:rFonts w:eastAsiaTheme="minorHAnsi"/>
                <w:bCs/>
                <w:iCs/>
                <w:sz w:val="18"/>
                <w:szCs w:val="18"/>
                <w:lang w:val="mk-MK" w:eastAsia="en-US"/>
              </w:rPr>
            </w:pPr>
            <w:r w:rsidRPr="00BD4933">
              <w:rPr>
                <w:rFonts w:eastAsiaTheme="minorHAnsi"/>
                <w:bCs/>
                <w:iCs/>
                <w:sz w:val="18"/>
                <w:szCs w:val="18"/>
                <w:lang w:val="ru-RU" w:eastAsia="en-US"/>
              </w:rPr>
              <w:t>Почетна вредност: 20</w:t>
            </w:r>
            <w:r w:rsidR="00F4183D">
              <w:rPr>
                <w:rFonts w:eastAsiaTheme="minorHAnsi"/>
                <w:bCs/>
                <w:iCs/>
                <w:sz w:val="18"/>
                <w:szCs w:val="18"/>
                <w:lang w:val="ru-RU" w:eastAsia="en-US"/>
              </w:rPr>
              <w:t>25</w:t>
            </w:r>
            <w:r w:rsidR="00F4183D">
              <w:rPr>
                <w:rFonts w:eastAsiaTheme="minorHAnsi"/>
                <w:bCs/>
                <w:iCs/>
                <w:sz w:val="18"/>
                <w:szCs w:val="18"/>
                <w:lang w:val="en-GB" w:eastAsia="en-US"/>
              </w:rPr>
              <w:t xml:space="preserve"> – </w:t>
            </w:r>
            <w:r w:rsidR="00725C67">
              <w:rPr>
                <w:rFonts w:eastAsiaTheme="minorHAnsi"/>
                <w:bCs/>
                <w:iCs/>
                <w:sz w:val="18"/>
                <w:szCs w:val="18"/>
                <w:lang w:val="mk-MK" w:eastAsia="en-US"/>
              </w:rPr>
              <w:t>0</w:t>
            </w:r>
          </w:p>
          <w:p w14:paraId="71E509F0" w14:textId="311D217F" w:rsidR="00CE344D" w:rsidRPr="00F4183D" w:rsidRDefault="00CE344D" w:rsidP="005E199F">
            <w:pPr>
              <w:ind w:firstLine="2"/>
              <w:rPr>
                <w:rFonts w:eastAsiaTheme="minorHAnsi"/>
                <w:bCs/>
                <w:iCs/>
                <w:sz w:val="18"/>
                <w:szCs w:val="18"/>
                <w:lang w:val="mk-MK" w:eastAsia="en-US"/>
              </w:rPr>
            </w:pPr>
            <w:r w:rsidRPr="00BD4933">
              <w:rPr>
                <w:rFonts w:eastAsiaTheme="minorHAnsi"/>
                <w:bCs/>
                <w:iCs/>
                <w:sz w:val="18"/>
                <w:szCs w:val="18"/>
                <w:lang w:val="ru-RU" w:eastAsia="en-US"/>
              </w:rPr>
              <w:t>Преодна вредност: 202</w:t>
            </w:r>
            <w:r w:rsidRPr="00BD4933">
              <w:rPr>
                <w:rFonts w:eastAsiaTheme="minorHAnsi"/>
                <w:bCs/>
                <w:iCs/>
                <w:sz w:val="18"/>
                <w:szCs w:val="18"/>
                <w:lang w:val="mk-MK" w:eastAsia="en-US"/>
              </w:rPr>
              <w:t>6</w:t>
            </w:r>
            <w:r w:rsidR="00F4183D">
              <w:rPr>
                <w:rFonts w:eastAsiaTheme="minorHAnsi"/>
                <w:bCs/>
                <w:iCs/>
                <w:sz w:val="18"/>
                <w:szCs w:val="18"/>
                <w:lang w:val="en-GB" w:eastAsia="en-US"/>
              </w:rPr>
              <w:t xml:space="preserve"> – </w:t>
            </w:r>
            <w:r w:rsidR="00725C67">
              <w:rPr>
                <w:rFonts w:eastAsiaTheme="minorHAnsi"/>
                <w:bCs/>
                <w:iCs/>
                <w:sz w:val="18"/>
                <w:szCs w:val="18"/>
                <w:lang w:val="mk-MK" w:eastAsia="en-US"/>
              </w:rPr>
              <w:t>0</w:t>
            </w:r>
          </w:p>
          <w:p w14:paraId="7ABB28AE" w14:textId="0793912A" w:rsidR="00CE344D" w:rsidRPr="00BD4933" w:rsidRDefault="00CE344D" w:rsidP="005E199F">
            <w:pPr>
              <w:spacing w:after="160"/>
              <w:ind w:firstLine="2"/>
              <w:rPr>
                <w:rFonts w:eastAsiaTheme="minorHAnsi"/>
                <w:color w:val="000000"/>
                <w:sz w:val="18"/>
                <w:szCs w:val="18"/>
                <w:lang w:val="mk-MK" w:eastAsia="en-US"/>
              </w:rPr>
            </w:pPr>
            <w:r w:rsidRPr="00BD4933">
              <w:rPr>
                <w:rFonts w:eastAsiaTheme="minorHAnsi"/>
                <w:bCs/>
                <w:iCs/>
                <w:sz w:val="18"/>
                <w:szCs w:val="18"/>
                <w:lang w:val="ru-RU" w:eastAsia="en-US"/>
              </w:rPr>
              <w:t>Крајна вредност: 202</w:t>
            </w:r>
            <w:r w:rsidRPr="00BD4933">
              <w:rPr>
                <w:rFonts w:eastAsiaTheme="minorHAnsi"/>
                <w:bCs/>
                <w:iCs/>
                <w:sz w:val="18"/>
                <w:szCs w:val="18"/>
                <w:lang w:val="mk-MK" w:eastAsia="en-US"/>
              </w:rPr>
              <w:t>7</w:t>
            </w:r>
            <w:r w:rsidR="00F4183D">
              <w:rPr>
                <w:rFonts w:eastAsiaTheme="minorHAnsi"/>
                <w:bCs/>
                <w:iCs/>
                <w:sz w:val="18"/>
                <w:szCs w:val="18"/>
                <w:lang w:val="mk-MK" w:eastAsia="en-US"/>
              </w:rPr>
              <w:t xml:space="preserve"> – </w:t>
            </w:r>
            <w:r w:rsidR="0026393D">
              <w:rPr>
                <w:rFonts w:eastAsiaTheme="minorHAnsi"/>
                <w:bCs/>
                <w:iCs/>
                <w:sz w:val="18"/>
                <w:szCs w:val="18"/>
                <w:lang w:val="mk-MK" w:eastAsia="en-US"/>
              </w:rPr>
              <w:t>50</w:t>
            </w:r>
          </w:p>
        </w:tc>
      </w:tr>
      <w:tr w:rsidR="00CE344D" w:rsidRPr="00BD4933" w14:paraId="25630128" w14:textId="77777777" w:rsidTr="004F0E04">
        <w:trPr>
          <w:trHeight w:val="101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26B20239" w14:textId="77777777" w:rsidR="00CE344D" w:rsidRPr="00BD4933" w:rsidRDefault="00CE344D" w:rsidP="004F0E04">
            <w:pPr>
              <w:spacing w:before="240" w:after="160"/>
              <w:rPr>
                <w:rFonts w:eastAsiaTheme="minorHAnsi"/>
                <w:b/>
                <w:sz w:val="18"/>
                <w:szCs w:val="18"/>
                <w:lang w:val="mk-MK" w:eastAsia="en-US"/>
              </w:rPr>
            </w:pPr>
            <w:r w:rsidRPr="00BD4933">
              <w:rPr>
                <w:rFonts w:eastAsiaTheme="minorHAnsi"/>
                <w:bCs/>
                <w:sz w:val="18"/>
                <w:szCs w:val="18"/>
                <w:lang w:val="mk-MK" w:eastAsia="en-US"/>
              </w:rPr>
              <w:t>М 1.2.1 Воспоставување на владина мрежа</w:t>
            </w:r>
            <w:r w:rsidRPr="00555525">
              <w:rPr>
                <w:lang w:val="ru-RU"/>
              </w:rPr>
              <w:t xml:space="preserve"> </w:t>
            </w:r>
            <w:r w:rsidRPr="00555525">
              <w:rPr>
                <w:rFonts w:eastAsiaTheme="minorHAnsi"/>
                <w:bCs/>
                <w:sz w:val="18"/>
                <w:szCs w:val="18"/>
                <w:lang w:val="mk-MK" w:eastAsia="en-US"/>
              </w:rPr>
              <w:t>на ниво на Град Скопје</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60C042D" w14:textId="77777777" w:rsidR="00CE344D" w:rsidRPr="00BD4933" w:rsidRDefault="00CE344D" w:rsidP="004F0E04">
            <w:pPr>
              <w:spacing w:before="240"/>
              <w:contextualSpacing/>
              <w:rPr>
                <w:rFonts w:eastAsiaTheme="minorHAnsi"/>
                <w:sz w:val="18"/>
                <w:szCs w:val="18"/>
                <w:lang w:val="mk-MK" w:eastAsia="en-US"/>
              </w:rPr>
            </w:pPr>
          </w:p>
          <w:p w14:paraId="6608E00D" w14:textId="77777777" w:rsidR="00CE344D" w:rsidRDefault="00CE344D" w:rsidP="004F0E04">
            <w:pPr>
              <w:spacing w:before="240"/>
              <w:contextualSpacing/>
              <w:rPr>
                <w:rFonts w:eastAsiaTheme="minorHAnsi"/>
                <w:sz w:val="18"/>
                <w:szCs w:val="18"/>
                <w:lang w:val="mk-MK" w:eastAsia="en-US"/>
              </w:rPr>
            </w:pPr>
            <w:r w:rsidRPr="00BD4933">
              <w:rPr>
                <w:rFonts w:eastAsiaTheme="minorHAnsi"/>
                <w:sz w:val="18"/>
                <w:szCs w:val="18"/>
                <w:lang w:val="mk-MK" w:eastAsia="en-US"/>
              </w:rPr>
              <w:t xml:space="preserve">А 1.2.1.1 </w:t>
            </w:r>
          </w:p>
          <w:p w14:paraId="7D884B47" w14:textId="77777777" w:rsidR="00CE344D" w:rsidRPr="00BD4933" w:rsidRDefault="00CE344D" w:rsidP="004F0E04">
            <w:pPr>
              <w:spacing w:before="240"/>
              <w:contextualSpacing/>
              <w:rPr>
                <w:rFonts w:eastAsiaTheme="minorHAnsi"/>
                <w:sz w:val="18"/>
                <w:szCs w:val="18"/>
                <w:lang w:val="mk-MK" w:eastAsia="en-US"/>
              </w:rPr>
            </w:pPr>
            <w:r w:rsidRPr="00BD4933">
              <w:rPr>
                <w:rFonts w:eastAsiaTheme="minorHAnsi"/>
                <w:sz w:val="18"/>
                <w:szCs w:val="18"/>
                <w:lang w:val="mk-MK" w:eastAsia="en-US"/>
              </w:rPr>
              <w:t>Подготовка на Студија за изводливост за воспоставување Владинa</w:t>
            </w:r>
            <w:r>
              <w:rPr>
                <w:rFonts w:eastAsiaTheme="minorHAnsi"/>
                <w:sz w:val="18"/>
                <w:szCs w:val="18"/>
                <w:lang w:val="mk-MK" w:eastAsia="en-US"/>
              </w:rPr>
              <w:t xml:space="preserve"> </w:t>
            </w:r>
            <w:r w:rsidRPr="00BD4933">
              <w:rPr>
                <w:rFonts w:eastAsiaTheme="minorHAnsi"/>
                <w:sz w:val="18"/>
                <w:szCs w:val="18"/>
                <w:lang w:val="mk-MK" w:eastAsia="en-US"/>
              </w:rPr>
              <w:t>мрежa</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0BCECF5"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МДТ</w:t>
            </w:r>
          </w:p>
          <w:p w14:paraId="1ADB711C"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НКБК</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F8F0D9F"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val="en-GB" w:eastAsia="en-US"/>
              </w:rPr>
              <w:t>IV</w:t>
            </w:r>
            <w:r w:rsidRPr="00BD4933">
              <w:rPr>
                <w:rFonts w:eastAsiaTheme="minorHAnsi"/>
                <w:sz w:val="18"/>
                <w:szCs w:val="18"/>
                <w:lang w:eastAsia="en-US"/>
              </w:rPr>
              <w:t>/2025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E0A6D6B" w14:textId="77777777" w:rsidR="00CE344D" w:rsidRPr="00BD4933" w:rsidRDefault="00CE344D" w:rsidP="004F0E04">
            <w:pPr>
              <w:spacing w:before="240" w:after="160"/>
              <w:jc w:val="center"/>
              <w:rPr>
                <w:rFonts w:eastAsiaTheme="minorHAnsi"/>
                <w:sz w:val="18"/>
                <w:szCs w:val="18"/>
                <w:lang w:val="ru-RU" w:eastAsia="en-US"/>
              </w:rPr>
            </w:pPr>
            <w:r>
              <w:rPr>
                <w:rFonts w:eastAsiaTheme="minorHAnsi"/>
                <w:sz w:val="18"/>
                <w:szCs w:val="18"/>
                <w:lang w:eastAsia="en-US"/>
              </w:rPr>
              <w:t>II</w:t>
            </w:r>
            <w:r w:rsidRPr="00BD4933">
              <w:rPr>
                <w:rFonts w:eastAsiaTheme="minorHAnsi"/>
                <w:sz w:val="18"/>
                <w:szCs w:val="18"/>
                <w:lang w:eastAsia="en-US"/>
              </w:rPr>
              <w:t>/2026</w:t>
            </w:r>
          </w:p>
        </w:tc>
        <w:tc>
          <w:tcPr>
            <w:tcW w:w="467" w:type="pct"/>
            <w:vMerge w:val="restart"/>
            <w:tcBorders>
              <w:top w:val="single" w:sz="4" w:space="0" w:color="auto"/>
              <w:left w:val="single" w:sz="4" w:space="0" w:color="auto"/>
              <w:right w:val="single" w:sz="4" w:space="0" w:color="auto"/>
            </w:tcBorders>
            <w:shd w:val="clear" w:color="auto" w:fill="auto"/>
            <w:vAlign w:val="center"/>
          </w:tcPr>
          <w:p w14:paraId="511487FF"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1.000.000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BB23195"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Буџет на РСМ</w:t>
            </w:r>
          </w:p>
        </w:tc>
        <w:tc>
          <w:tcPr>
            <w:tcW w:w="643" w:type="pct"/>
            <w:vMerge w:val="restart"/>
            <w:tcBorders>
              <w:top w:val="single" w:sz="4" w:space="0" w:color="auto"/>
              <w:left w:val="single" w:sz="4" w:space="0" w:color="auto"/>
              <w:right w:val="single" w:sz="4" w:space="0" w:color="auto"/>
            </w:tcBorders>
            <w:shd w:val="clear" w:color="auto" w:fill="auto"/>
          </w:tcPr>
          <w:p w14:paraId="1E24E2D8" w14:textId="77777777" w:rsidR="00CE344D" w:rsidRPr="00306058" w:rsidRDefault="00CE344D" w:rsidP="004F0E04">
            <w:pPr>
              <w:spacing w:before="240" w:after="160"/>
              <w:ind w:firstLine="2"/>
              <w:rPr>
                <w:rFonts w:eastAsiaTheme="minorHAnsi"/>
                <w:bCs/>
                <w:sz w:val="18"/>
                <w:szCs w:val="18"/>
                <w:lang w:val="ru-RU" w:eastAsia="en-US"/>
              </w:rPr>
            </w:pPr>
            <w:r w:rsidRPr="00306058">
              <w:rPr>
                <w:rFonts w:eastAsiaTheme="minorHAnsi"/>
                <w:bCs/>
                <w:sz w:val="18"/>
                <w:szCs w:val="18"/>
                <w:lang w:val="ru-RU" w:eastAsia="en-US"/>
              </w:rPr>
              <w:t xml:space="preserve">Показател на резултат: </w:t>
            </w:r>
          </w:p>
          <w:p w14:paraId="0148CEA7" w14:textId="6C3EC61D" w:rsidR="00EC7BE8" w:rsidRDefault="00EC7BE8" w:rsidP="004F0E04">
            <w:pPr>
              <w:spacing w:before="240" w:after="160"/>
              <w:ind w:firstLine="2"/>
              <w:rPr>
                <w:rFonts w:eastAsiaTheme="minorHAnsi"/>
                <w:bCs/>
                <w:sz w:val="18"/>
                <w:szCs w:val="18"/>
                <w:lang w:val="ru-RU" w:eastAsia="en-US"/>
              </w:rPr>
            </w:pPr>
            <w:r>
              <w:rPr>
                <w:rFonts w:eastAsiaTheme="minorHAnsi"/>
                <w:bCs/>
                <w:sz w:val="18"/>
                <w:szCs w:val="18"/>
                <w:lang w:val="ru-RU" w:eastAsia="en-US"/>
              </w:rPr>
              <w:t>Број на институции приклучени на владината мрежа</w:t>
            </w:r>
          </w:p>
          <w:p w14:paraId="081F376A" w14:textId="15B926E6" w:rsidR="00EC7BE8" w:rsidRPr="00127E12" w:rsidRDefault="00CE344D" w:rsidP="00EC7BE8">
            <w:pPr>
              <w:spacing w:before="240" w:after="160"/>
              <w:ind w:firstLine="2"/>
              <w:rPr>
                <w:rFonts w:eastAsiaTheme="minorHAnsi"/>
                <w:bCs/>
                <w:sz w:val="18"/>
                <w:szCs w:val="18"/>
                <w:lang w:val="mk-MK" w:eastAsia="en-US"/>
              </w:rPr>
            </w:pPr>
            <w:r w:rsidRPr="00306058">
              <w:rPr>
                <w:rFonts w:eastAsiaTheme="minorHAnsi"/>
                <w:bCs/>
                <w:sz w:val="18"/>
                <w:szCs w:val="18"/>
                <w:lang w:val="ru-RU" w:eastAsia="en-US"/>
              </w:rPr>
              <w:t>Почетна вредност</w:t>
            </w:r>
            <w:r w:rsidR="00EC7BE8">
              <w:rPr>
                <w:rFonts w:eastAsiaTheme="minorHAnsi"/>
                <w:bCs/>
                <w:sz w:val="18"/>
                <w:szCs w:val="18"/>
                <w:lang w:val="ru-RU" w:eastAsia="en-US"/>
              </w:rPr>
              <w:t xml:space="preserve">: 2025 – </w:t>
            </w:r>
          </w:p>
          <w:p w14:paraId="634DA8AE" w14:textId="38C8B1BF" w:rsidR="00EC7BE8" w:rsidRDefault="00EC7BE8" w:rsidP="00EC7BE8">
            <w:pPr>
              <w:spacing w:before="240" w:after="160"/>
              <w:ind w:firstLine="2"/>
              <w:rPr>
                <w:rFonts w:eastAsiaTheme="minorHAnsi"/>
                <w:bCs/>
                <w:sz w:val="18"/>
                <w:szCs w:val="18"/>
                <w:lang w:val="ru-RU" w:eastAsia="en-US"/>
              </w:rPr>
            </w:pPr>
            <w:r>
              <w:rPr>
                <w:rFonts w:eastAsiaTheme="minorHAnsi"/>
                <w:bCs/>
                <w:sz w:val="18"/>
                <w:szCs w:val="18"/>
                <w:lang w:val="ru-RU" w:eastAsia="en-US"/>
              </w:rPr>
              <w:t xml:space="preserve">Преодна вредност: 2026 – </w:t>
            </w:r>
            <w:r w:rsidR="00127E12">
              <w:rPr>
                <w:rFonts w:eastAsiaTheme="minorHAnsi"/>
                <w:bCs/>
                <w:sz w:val="18"/>
                <w:szCs w:val="18"/>
                <w:lang w:val="en-GB" w:eastAsia="en-US"/>
              </w:rPr>
              <w:t>2</w:t>
            </w:r>
            <w:r>
              <w:rPr>
                <w:rFonts w:eastAsiaTheme="minorHAnsi"/>
                <w:bCs/>
                <w:sz w:val="18"/>
                <w:szCs w:val="18"/>
                <w:lang w:val="ru-RU" w:eastAsia="en-US"/>
              </w:rPr>
              <w:t>0</w:t>
            </w:r>
          </w:p>
          <w:p w14:paraId="4EF82C73" w14:textId="3218268E" w:rsidR="00EC7BE8" w:rsidRPr="00BD4933" w:rsidRDefault="00EC7BE8" w:rsidP="00EC7BE8">
            <w:pPr>
              <w:spacing w:before="240" w:after="160"/>
              <w:ind w:firstLine="2"/>
              <w:rPr>
                <w:rFonts w:eastAsiaTheme="minorHAnsi"/>
                <w:bCs/>
                <w:sz w:val="18"/>
                <w:szCs w:val="18"/>
                <w:lang w:val="ru-RU" w:eastAsia="en-US"/>
              </w:rPr>
            </w:pPr>
            <w:r>
              <w:rPr>
                <w:rFonts w:eastAsiaTheme="minorHAnsi"/>
                <w:bCs/>
                <w:sz w:val="18"/>
                <w:szCs w:val="18"/>
                <w:lang w:val="ru-RU" w:eastAsia="en-US"/>
              </w:rPr>
              <w:t>Крајна вредност: 2027 – 60</w:t>
            </w:r>
          </w:p>
          <w:p w14:paraId="309D80CD" w14:textId="715B78A7" w:rsidR="00CE344D" w:rsidRPr="00BD4933" w:rsidRDefault="00CE344D" w:rsidP="004F0E04">
            <w:pPr>
              <w:spacing w:before="240" w:after="160"/>
              <w:ind w:firstLine="2"/>
              <w:rPr>
                <w:rFonts w:eastAsiaTheme="minorHAnsi"/>
                <w:bCs/>
                <w:sz w:val="18"/>
                <w:szCs w:val="18"/>
                <w:lang w:val="ru-RU" w:eastAsia="en-US"/>
              </w:rPr>
            </w:pPr>
          </w:p>
        </w:tc>
      </w:tr>
      <w:tr w:rsidR="00CE344D" w:rsidRPr="00BD4933" w14:paraId="1CBCBB77"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62301659" w14:textId="77777777" w:rsidR="00CE344D" w:rsidRPr="00BD4933" w:rsidRDefault="00CE344D" w:rsidP="004F0E04">
            <w:pPr>
              <w:spacing w:before="240" w:after="160"/>
              <w:ind w:firstLine="72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69D644B9" w14:textId="77777777" w:rsidR="00CE344D"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 xml:space="preserve">А 1.2.1.2 </w:t>
            </w:r>
          </w:p>
          <w:p w14:paraId="5C1758BA" w14:textId="77777777" w:rsidR="00CE344D" w:rsidRPr="00BD4933"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Техничко решение за воспоставување на Владин</w:t>
            </w:r>
            <w:r w:rsidRPr="00BD4933">
              <w:rPr>
                <w:rFonts w:eastAsiaTheme="minorHAnsi"/>
                <w:sz w:val="18"/>
                <w:szCs w:val="18"/>
                <w:lang w:eastAsia="en-US"/>
              </w:rPr>
              <w:t>a</w:t>
            </w:r>
            <w:r w:rsidRPr="00BD4933">
              <w:rPr>
                <w:rFonts w:eastAsiaTheme="minorHAnsi"/>
                <w:sz w:val="18"/>
                <w:szCs w:val="18"/>
                <w:lang w:val="ru-RU" w:eastAsia="en-US"/>
              </w:rPr>
              <w:t>та мреж</w:t>
            </w:r>
            <w:r w:rsidRPr="00BD4933">
              <w:rPr>
                <w:rFonts w:eastAsiaTheme="minorHAnsi"/>
                <w:sz w:val="18"/>
                <w:szCs w:val="18"/>
                <w:lang w:eastAsia="en-US"/>
              </w:rPr>
              <w:t>a</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6B3CA84"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МДТ</w:t>
            </w:r>
          </w:p>
          <w:p w14:paraId="3A6CCF7E"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НКБК</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B60EEAF"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III</w:t>
            </w:r>
            <w:r w:rsidRPr="00BD4933">
              <w:rPr>
                <w:rFonts w:eastAsiaTheme="minorHAnsi"/>
                <w:sz w:val="18"/>
                <w:szCs w:val="18"/>
                <w:lang w:eastAsia="en-US"/>
              </w:rPr>
              <w:t>/2026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0B1AE94" w14:textId="77777777" w:rsidR="00CE344D" w:rsidRPr="00BD4933" w:rsidRDefault="00CE344D" w:rsidP="004F0E04">
            <w:pPr>
              <w:spacing w:before="240" w:after="160"/>
              <w:jc w:val="center"/>
              <w:rPr>
                <w:rFonts w:eastAsiaTheme="minorHAnsi"/>
                <w:sz w:val="18"/>
                <w:szCs w:val="18"/>
                <w:lang w:val="ru-RU" w:eastAsia="en-US"/>
              </w:rPr>
            </w:pPr>
            <w:r>
              <w:rPr>
                <w:rFonts w:eastAsiaTheme="minorHAnsi"/>
                <w:sz w:val="18"/>
                <w:szCs w:val="18"/>
                <w:lang w:eastAsia="en-US"/>
              </w:rPr>
              <w:t>IV</w:t>
            </w:r>
            <w:r w:rsidRPr="00BD4933">
              <w:rPr>
                <w:rFonts w:eastAsiaTheme="minorHAnsi"/>
                <w:sz w:val="18"/>
                <w:szCs w:val="18"/>
                <w:lang w:eastAsia="en-US"/>
              </w:rPr>
              <w:t>/2026</w:t>
            </w:r>
          </w:p>
        </w:tc>
        <w:tc>
          <w:tcPr>
            <w:tcW w:w="467" w:type="pct"/>
            <w:vMerge/>
            <w:tcBorders>
              <w:left w:val="single" w:sz="4" w:space="0" w:color="auto"/>
              <w:bottom w:val="single" w:sz="4" w:space="0" w:color="auto"/>
              <w:right w:val="single" w:sz="4" w:space="0" w:color="auto"/>
            </w:tcBorders>
            <w:shd w:val="clear" w:color="auto" w:fill="auto"/>
            <w:vAlign w:val="center"/>
          </w:tcPr>
          <w:p w14:paraId="4B83391C" w14:textId="77777777" w:rsidR="00CE344D" w:rsidRPr="00BD4933" w:rsidRDefault="00CE344D" w:rsidP="004F0E04">
            <w:pPr>
              <w:spacing w:before="240" w:after="160"/>
              <w:ind w:firstLine="720"/>
              <w:jc w:val="center"/>
              <w:rPr>
                <w:rFonts w:eastAsiaTheme="minorHAnsi"/>
                <w:sz w:val="18"/>
                <w:szCs w:val="18"/>
                <w:lang w:val="ru-RU"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432BCBE"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Буџет на РСМ</w:t>
            </w:r>
          </w:p>
        </w:tc>
        <w:tc>
          <w:tcPr>
            <w:tcW w:w="643" w:type="pct"/>
            <w:vMerge/>
            <w:tcBorders>
              <w:left w:val="single" w:sz="4" w:space="0" w:color="auto"/>
              <w:right w:val="single" w:sz="4" w:space="0" w:color="auto"/>
            </w:tcBorders>
            <w:shd w:val="clear" w:color="auto" w:fill="auto"/>
          </w:tcPr>
          <w:p w14:paraId="297F8923"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BD4933" w14:paraId="739A8BCB"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0F707D1B" w14:textId="77777777" w:rsidR="00CE344D" w:rsidRPr="00BD4933" w:rsidRDefault="00CE344D" w:rsidP="004F0E04">
            <w:pPr>
              <w:spacing w:before="240" w:after="160"/>
              <w:ind w:firstLine="72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697C231D" w14:textId="77777777" w:rsidR="00CE344D"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 xml:space="preserve">А 1.2.1.3 </w:t>
            </w:r>
          </w:p>
          <w:p w14:paraId="5A5BF31D" w14:textId="77777777" w:rsidR="00CE344D" w:rsidRPr="00BD4933"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Воспоставување на мрежен оперативен центар надлежен за Владин</w:t>
            </w:r>
            <w:r w:rsidRPr="00BD4933">
              <w:rPr>
                <w:rFonts w:eastAsiaTheme="minorHAnsi"/>
                <w:sz w:val="18"/>
                <w:szCs w:val="18"/>
                <w:lang w:eastAsia="en-US"/>
              </w:rPr>
              <w:t>a</w:t>
            </w:r>
            <w:r w:rsidRPr="00BD4933">
              <w:rPr>
                <w:rFonts w:eastAsiaTheme="minorHAnsi"/>
                <w:sz w:val="18"/>
                <w:szCs w:val="18"/>
                <w:lang w:val="ru-RU" w:eastAsia="en-US"/>
              </w:rPr>
              <w:t>та мреж</w:t>
            </w:r>
            <w:r w:rsidRPr="00BD4933">
              <w:rPr>
                <w:rFonts w:eastAsiaTheme="minorHAnsi"/>
                <w:sz w:val="18"/>
                <w:szCs w:val="18"/>
                <w:lang w:eastAsia="en-US"/>
              </w:rPr>
              <w:t>a</w:t>
            </w:r>
            <w:r w:rsidRPr="00BD4933">
              <w:rPr>
                <w:rFonts w:eastAsiaTheme="minorHAnsi"/>
                <w:sz w:val="18"/>
                <w:szCs w:val="18"/>
                <w:lang w:val="ru-RU" w:eastAsia="en-US"/>
              </w:rPr>
              <w:t xml:space="preserve"> (</w:t>
            </w:r>
            <w:r w:rsidRPr="00BD4933">
              <w:rPr>
                <w:rFonts w:eastAsiaTheme="minorHAnsi"/>
                <w:sz w:val="18"/>
                <w:szCs w:val="18"/>
                <w:lang w:eastAsia="en-US"/>
              </w:rPr>
              <w:t>NOC</w:t>
            </w:r>
            <w:r w:rsidRPr="00BD4933">
              <w:rPr>
                <w:rFonts w:eastAsiaTheme="minorHAnsi"/>
                <w:sz w:val="18"/>
                <w:szCs w:val="18"/>
                <w:lang w:val="ru-RU" w:eastAsia="en-US"/>
              </w:rPr>
              <w:t>).</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48A88BD" w14:textId="77777777" w:rsidR="00CE344D" w:rsidRDefault="00CE344D" w:rsidP="004F0E04">
            <w:pPr>
              <w:spacing w:before="240" w:after="160"/>
              <w:jc w:val="center"/>
              <w:rPr>
                <w:rFonts w:eastAsiaTheme="minorHAnsi"/>
                <w:sz w:val="18"/>
                <w:szCs w:val="18"/>
                <w:lang w:eastAsia="en-US"/>
              </w:rPr>
            </w:pPr>
            <w:r w:rsidRPr="00BD4933">
              <w:rPr>
                <w:rFonts w:eastAsiaTheme="minorHAnsi"/>
                <w:sz w:val="18"/>
                <w:szCs w:val="18"/>
                <w:lang w:val="mk-MK" w:eastAsia="en-US"/>
              </w:rPr>
              <w:t>МДТ</w:t>
            </w:r>
          </w:p>
          <w:p w14:paraId="21AC6F0A" w14:textId="77777777" w:rsidR="00CE344D" w:rsidRPr="00EE7D0B" w:rsidRDefault="00CE344D" w:rsidP="004F0E04">
            <w:pPr>
              <w:spacing w:before="240" w:after="160"/>
              <w:jc w:val="center"/>
              <w:rPr>
                <w:rFonts w:eastAsiaTheme="minorHAnsi"/>
                <w:sz w:val="18"/>
                <w:szCs w:val="18"/>
                <w:lang w:eastAsia="en-US"/>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F2C84D5"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w:t>
            </w:r>
            <w:r w:rsidRPr="00BD4933">
              <w:rPr>
                <w:rFonts w:eastAsiaTheme="minorHAnsi"/>
                <w:sz w:val="18"/>
                <w:szCs w:val="18"/>
                <w:lang w:eastAsia="en-US"/>
              </w:rPr>
              <w:t>/202</w:t>
            </w:r>
            <w:r>
              <w:rPr>
                <w:rFonts w:eastAsiaTheme="minorHAnsi"/>
                <w:sz w:val="18"/>
                <w:szCs w:val="18"/>
                <w:lang w:eastAsia="en-US"/>
              </w:rPr>
              <w:t>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9F0D40B"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II</w:t>
            </w:r>
            <w:r w:rsidRPr="00BD4933">
              <w:rPr>
                <w:rFonts w:eastAsiaTheme="minorHAnsi"/>
                <w:sz w:val="18"/>
                <w:szCs w:val="18"/>
                <w:lang w:eastAsia="en-US"/>
              </w:rPr>
              <w:t>/202</w:t>
            </w:r>
            <w:r>
              <w:rPr>
                <w:rFonts w:eastAsiaTheme="minorHAnsi"/>
                <w:sz w:val="18"/>
                <w:szCs w:val="18"/>
                <w:lang w:eastAsia="en-US"/>
              </w:rPr>
              <w:t>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7037CCB"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BD74691"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Не се потребни средства</w:t>
            </w:r>
          </w:p>
        </w:tc>
        <w:tc>
          <w:tcPr>
            <w:tcW w:w="643" w:type="pct"/>
            <w:vMerge/>
            <w:tcBorders>
              <w:left w:val="single" w:sz="4" w:space="0" w:color="auto"/>
              <w:right w:val="single" w:sz="4" w:space="0" w:color="auto"/>
            </w:tcBorders>
            <w:shd w:val="clear" w:color="auto" w:fill="auto"/>
          </w:tcPr>
          <w:p w14:paraId="3CBB2C2D"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BD4933" w14:paraId="359E57A9"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0AF1D599" w14:textId="77777777" w:rsidR="00CE344D" w:rsidRPr="00BD4933" w:rsidRDefault="00CE344D" w:rsidP="004F0E04">
            <w:pPr>
              <w:spacing w:before="240" w:after="160"/>
              <w:ind w:firstLine="72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7A9C02F4" w14:textId="77777777" w:rsidR="00CE344D"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 xml:space="preserve">А 1.2.1.4 </w:t>
            </w:r>
          </w:p>
          <w:p w14:paraId="4E2A4992" w14:textId="77777777" w:rsidR="00CE344D" w:rsidRPr="00BD4933"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Воспоставување на безбедносен оперативен центар (</w:t>
            </w:r>
            <w:r w:rsidRPr="00BD4933">
              <w:rPr>
                <w:rFonts w:eastAsiaTheme="minorHAnsi"/>
                <w:sz w:val="18"/>
                <w:szCs w:val="18"/>
                <w:lang w:eastAsia="en-US"/>
              </w:rPr>
              <w:t>SOC</w:t>
            </w:r>
            <w:r w:rsidRPr="00BD4933">
              <w:rPr>
                <w:rFonts w:eastAsiaTheme="minorHAnsi"/>
                <w:sz w:val="18"/>
                <w:szCs w:val="18"/>
                <w:lang w:val="ru-RU" w:eastAsia="en-US"/>
              </w:rPr>
              <w:t>) за Владин</w:t>
            </w:r>
            <w:r w:rsidRPr="00BD4933">
              <w:rPr>
                <w:rFonts w:eastAsiaTheme="minorHAnsi"/>
                <w:sz w:val="18"/>
                <w:szCs w:val="18"/>
                <w:lang w:eastAsia="en-US"/>
              </w:rPr>
              <w:t>a</w:t>
            </w:r>
            <w:r w:rsidRPr="00BD4933">
              <w:rPr>
                <w:rFonts w:eastAsiaTheme="minorHAnsi"/>
                <w:sz w:val="18"/>
                <w:szCs w:val="18"/>
                <w:lang w:val="ru-RU" w:eastAsia="en-US"/>
              </w:rPr>
              <w:t>та мреж</w:t>
            </w:r>
            <w:r w:rsidRPr="00BD4933">
              <w:rPr>
                <w:rFonts w:eastAsiaTheme="minorHAnsi"/>
                <w:sz w:val="18"/>
                <w:szCs w:val="18"/>
                <w:lang w:eastAsia="en-US"/>
              </w:rPr>
              <w:t>a</w:t>
            </w:r>
            <w:r w:rsidRPr="00BD4933">
              <w:rPr>
                <w:rFonts w:eastAsiaTheme="minorHAnsi"/>
                <w:sz w:val="18"/>
                <w:szCs w:val="18"/>
                <w:lang w:val="ru-RU" w:eastAsia="en-US"/>
              </w:rPr>
              <w:t>.</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755347D"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2ACB8012" w14:textId="77777777" w:rsidR="00CE344D" w:rsidRPr="009352F1" w:rsidRDefault="00CE344D" w:rsidP="004F0E04">
            <w:pPr>
              <w:spacing w:before="240" w:after="160"/>
              <w:jc w:val="center"/>
              <w:rPr>
                <w:rFonts w:eastAsiaTheme="minorHAnsi"/>
                <w:sz w:val="18"/>
                <w:szCs w:val="18"/>
                <w:lang w:eastAsia="en-US"/>
              </w:rPr>
            </w:pPr>
            <w:r>
              <w:rPr>
                <w:rFonts w:eastAsiaTheme="minorHAnsi"/>
                <w:sz w:val="18"/>
                <w:szCs w:val="18"/>
                <w:lang w:eastAsia="en-US"/>
              </w:rPr>
              <w:t>I</w:t>
            </w:r>
            <w:r w:rsidRPr="009352F1">
              <w:rPr>
                <w:rFonts w:eastAsiaTheme="minorHAnsi"/>
                <w:sz w:val="18"/>
                <w:szCs w:val="18"/>
                <w:lang w:eastAsia="en-US"/>
              </w:rPr>
              <w:t>/202</w:t>
            </w:r>
            <w:r>
              <w:rPr>
                <w:rFonts w:eastAsiaTheme="minorHAnsi"/>
                <w:sz w:val="18"/>
                <w:szCs w:val="18"/>
                <w:lang w:eastAsia="en-US"/>
              </w:rPr>
              <w:t>7</w:t>
            </w:r>
          </w:p>
        </w:tc>
        <w:tc>
          <w:tcPr>
            <w:tcW w:w="440" w:type="pct"/>
            <w:tcBorders>
              <w:top w:val="single" w:sz="4" w:space="0" w:color="auto"/>
              <w:left w:val="single" w:sz="4" w:space="0" w:color="auto"/>
              <w:bottom w:val="single" w:sz="4" w:space="0" w:color="auto"/>
              <w:right w:val="single" w:sz="4" w:space="0" w:color="auto"/>
            </w:tcBorders>
            <w:shd w:val="clear" w:color="auto" w:fill="auto"/>
          </w:tcPr>
          <w:p w14:paraId="5BFCF227" w14:textId="77777777" w:rsidR="00CE344D" w:rsidRPr="009352F1" w:rsidRDefault="00CE344D" w:rsidP="004F0E04">
            <w:pPr>
              <w:spacing w:before="240" w:after="160"/>
              <w:jc w:val="center"/>
              <w:rPr>
                <w:rFonts w:eastAsiaTheme="minorHAnsi"/>
                <w:sz w:val="18"/>
                <w:szCs w:val="18"/>
                <w:lang w:eastAsia="en-US"/>
              </w:rPr>
            </w:pPr>
            <w:r>
              <w:rPr>
                <w:rFonts w:eastAsiaTheme="minorHAnsi"/>
                <w:sz w:val="18"/>
                <w:szCs w:val="18"/>
                <w:lang w:eastAsia="en-US"/>
              </w:rPr>
              <w:t>II</w:t>
            </w:r>
            <w:r w:rsidRPr="009352F1">
              <w:rPr>
                <w:rFonts w:eastAsiaTheme="minorHAnsi"/>
                <w:sz w:val="18"/>
                <w:szCs w:val="18"/>
                <w:lang w:eastAsia="en-US"/>
              </w:rPr>
              <w:t>/2027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1E2A42D" w14:textId="77777777" w:rsidR="00CE344D" w:rsidRDefault="00CE344D" w:rsidP="004F0E04">
            <w:pPr>
              <w:spacing w:line="256" w:lineRule="auto"/>
              <w:jc w:val="center"/>
              <w:rPr>
                <w:sz w:val="18"/>
                <w:szCs w:val="18"/>
                <w:lang w:val="mk-MK" w:eastAsia="en-US"/>
              </w:rPr>
            </w:pPr>
            <w:r w:rsidRPr="00BD4933">
              <w:rPr>
                <w:sz w:val="18"/>
                <w:szCs w:val="18"/>
                <w:lang w:eastAsia="en-US"/>
              </w:rPr>
              <w:t>24,600,000ден.</w:t>
            </w:r>
          </w:p>
          <w:p w14:paraId="3EC11C4D" w14:textId="77777777" w:rsidR="00CE344D" w:rsidRDefault="00CE344D" w:rsidP="004F0E04">
            <w:pPr>
              <w:spacing w:line="256" w:lineRule="auto"/>
              <w:jc w:val="center"/>
              <w:rPr>
                <w:sz w:val="18"/>
                <w:szCs w:val="18"/>
                <w:lang w:val="mk-MK" w:eastAsia="en-US"/>
              </w:rPr>
            </w:pPr>
          </w:p>
          <w:p w14:paraId="11679A88" w14:textId="77777777" w:rsidR="00CE344D" w:rsidRPr="00FA4F88" w:rsidRDefault="00CE344D" w:rsidP="004F0E04">
            <w:pPr>
              <w:spacing w:line="256" w:lineRule="auto"/>
              <w:jc w:val="center"/>
              <w:rPr>
                <w:sz w:val="18"/>
                <w:szCs w:val="18"/>
                <w:lang w:val="mk-MK" w:eastAsia="en-US"/>
              </w:rPr>
            </w:pPr>
            <w:r>
              <w:rPr>
                <w:sz w:val="18"/>
                <w:szCs w:val="18"/>
                <w:lang w:val="mk-MK" w:eastAsia="en-US"/>
              </w:rPr>
              <w:t>(</w:t>
            </w:r>
            <w:r w:rsidRPr="00687A1C">
              <w:rPr>
                <w:sz w:val="18"/>
                <w:szCs w:val="18"/>
                <w:lang w:val="mk-MK" w:eastAsia="en-US"/>
              </w:rPr>
              <w:t xml:space="preserve">Цената на чинење дополнително ќе се утврди врз основа на </w:t>
            </w:r>
            <w:r w:rsidRPr="00687A1C">
              <w:rPr>
                <w:sz w:val="18"/>
                <w:szCs w:val="18"/>
                <w:lang w:val="mk-MK" w:eastAsia="en-US"/>
              </w:rPr>
              <w:lastRenderedPageBreak/>
              <w:t>претходно спроведените мерки и активности</w:t>
            </w:r>
            <w:r>
              <w:rPr>
                <w:sz w:val="18"/>
                <w:szCs w:val="18"/>
                <w:lang w:val="mk-MK" w:eastAsia="en-US"/>
              </w:rPr>
              <w: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E9FFDBD" w14:textId="77777777" w:rsidR="00CE344D" w:rsidRPr="00BD4933" w:rsidRDefault="00CE344D" w:rsidP="004F0E04">
            <w:pPr>
              <w:spacing w:before="240" w:after="160"/>
              <w:jc w:val="center"/>
              <w:rPr>
                <w:rFonts w:eastAsiaTheme="minorHAnsi"/>
                <w:sz w:val="18"/>
                <w:szCs w:val="18"/>
                <w:lang w:val="mk-MK" w:eastAsia="en-US"/>
              </w:rPr>
            </w:pPr>
            <w:r w:rsidRPr="00BD4933">
              <w:rPr>
                <w:sz w:val="18"/>
                <w:szCs w:val="18"/>
                <w:lang w:val="mk-MK" w:eastAsia="en-US"/>
              </w:rPr>
              <w:lastRenderedPageBreak/>
              <w:t>Буџет на РСМ</w:t>
            </w:r>
          </w:p>
        </w:tc>
        <w:tc>
          <w:tcPr>
            <w:tcW w:w="643" w:type="pct"/>
            <w:vMerge/>
            <w:tcBorders>
              <w:left w:val="single" w:sz="4" w:space="0" w:color="auto"/>
              <w:right w:val="single" w:sz="4" w:space="0" w:color="auto"/>
            </w:tcBorders>
            <w:shd w:val="clear" w:color="auto" w:fill="auto"/>
          </w:tcPr>
          <w:p w14:paraId="6AD62D8D"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3170D3" w14:paraId="7E37C1E5"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1695B55B" w14:textId="77777777" w:rsidR="00CE344D" w:rsidRPr="00BD4933" w:rsidRDefault="00CE344D" w:rsidP="004F0E04">
            <w:pPr>
              <w:spacing w:before="240" w:after="160"/>
              <w:ind w:firstLine="72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085B1810" w14:textId="77777777" w:rsidR="00CE344D"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 xml:space="preserve">А 1.2.1.5 </w:t>
            </w:r>
          </w:p>
          <w:p w14:paraId="29B6D38A" w14:textId="77777777" w:rsidR="00CE344D" w:rsidRPr="00BD4933"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Изградба/Воспоставување на Владин</w:t>
            </w:r>
            <w:r w:rsidRPr="00BD4933">
              <w:rPr>
                <w:rFonts w:eastAsiaTheme="minorHAnsi"/>
                <w:sz w:val="18"/>
                <w:szCs w:val="18"/>
                <w:lang w:eastAsia="en-US"/>
              </w:rPr>
              <w:t>a</w:t>
            </w:r>
            <w:r w:rsidRPr="00BD4933">
              <w:rPr>
                <w:rFonts w:eastAsiaTheme="minorHAnsi"/>
                <w:sz w:val="18"/>
                <w:szCs w:val="18"/>
                <w:lang w:val="ru-RU" w:eastAsia="en-US"/>
              </w:rPr>
              <w:t>та мреж</w:t>
            </w:r>
            <w:r w:rsidRPr="00BD4933">
              <w:rPr>
                <w:rFonts w:eastAsiaTheme="minorHAnsi"/>
                <w:sz w:val="18"/>
                <w:szCs w:val="18"/>
                <w:lang w:eastAsia="en-US"/>
              </w:rPr>
              <w:t>a</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5DE11AC" w14:textId="77777777" w:rsidR="00CE344D" w:rsidRPr="00FA4F88" w:rsidRDefault="00CE344D" w:rsidP="004F0E04">
            <w:pPr>
              <w:spacing w:before="240" w:after="160"/>
              <w:jc w:val="center"/>
              <w:rPr>
                <w:rFonts w:eastAsiaTheme="minorHAnsi"/>
                <w:sz w:val="18"/>
                <w:szCs w:val="18"/>
                <w:lang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358EAB3"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w:t>
            </w:r>
            <w:r w:rsidRPr="00BD4933">
              <w:rPr>
                <w:rFonts w:eastAsiaTheme="minorHAnsi"/>
                <w:sz w:val="18"/>
                <w:szCs w:val="18"/>
                <w:lang w:eastAsia="en-US"/>
              </w:rPr>
              <w:t>/202</w:t>
            </w:r>
            <w:r>
              <w:rPr>
                <w:rFonts w:eastAsiaTheme="minorHAnsi"/>
                <w:sz w:val="18"/>
                <w:szCs w:val="18"/>
                <w:lang w:eastAsia="en-US"/>
              </w:rPr>
              <w:t>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5308821"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IV</w:t>
            </w:r>
            <w:r w:rsidRPr="00BD4933">
              <w:rPr>
                <w:rFonts w:eastAsiaTheme="minorHAnsi"/>
                <w:sz w:val="18"/>
                <w:szCs w:val="18"/>
                <w:lang w:eastAsia="en-US"/>
              </w:rPr>
              <w:t>/2027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1E32F2F" w14:textId="77777777" w:rsidR="00CE344D" w:rsidRDefault="00CE344D" w:rsidP="004F0E04">
            <w:pPr>
              <w:spacing w:before="240" w:after="160"/>
              <w:jc w:val="center"/>
              <w:rPr>
                <w:rFonts w:eastAsiaTheme="minorHAnsi"/>
                <w:sz w:val="18"/>
                <w:szCs w:val="18"/>
                <w:lang w:val="mk-MK" w:eastAsia="en-US"/>
              </w:rPr>
            </w:pPr>
            <w:r w:rsidRPr="00BD4933">
              <w:rPr>
                <w:rFonts w:eastAsiaTheme="minorHAnsi"/>
                <w:sz w:val="18"/>
                <w:szCs w:val="18"/>
                <w:lang w:eastAsia="en-US"/>
              </w:rPr>
              <w:t>1.500.000.000</w:t>
            </w:r>
          </w:p>
          <w:p w14:paraId="4395E5B5" w14:textId="77777777" w:rsidR="00CE344D" w:rsidRPr="00FA4F88" w:rsidRDefault="00CE344D" w:rsidP="004F0E04">
            <w:pPr>
              <w:spacing w:before="240" w:after="160"/>
              <w:jc w:val="center"/>
              <w:rPr>
                <w:rFonts w:eastAsiaTheme="minorHAnsi"/>
                <w:sz w:val="18"/>
                <w:szCs w:val="18"/>
                <w:lang w:val="mk-MK" w:eastAsia="en-US"/>
              </w:rPr>
            </w:pPr>
            <w:r>
              <w:rPr>
                <w:rFonts w:eastAsiaTheme="minorHAnsi"/>
                <w:sz w:val="18"/>
                <w:szCs w:val="18"/>
                <w:lang w:val="mk-MK" w:eastAsia="en-US"/>
              </w:rPr>
              <w:t>(</w:t>
            </w:r>
            <w:r w:rsidRPr="00687A1C">
              <w:rPr>
                <w:rFonts w:eastAsiaTheme="minorHAnsi"/>
                <w:sz w:val="18"/>
                <w:szCs w:val="18"/>
                <w:lang w:val="mk-MK" w:eastAsia="en-US"/>
              </w:rPr>
              <w:t>Цената на чинење дополнително ќе се утврди врз основа на претходно спроведените мерки и активности</w:t>
            </w:r>
            <w:r>
              <w:rPr>
                <w:rFonts w:eastAsiaTheme="minorHAnsi"/>
                <w:sz w:val="18"/>
                <w:szCs w:val="18"/>
                <w:lang w:val="mk-MK" w:eastAsia="en-US"/>
              </w:rPr>
              <w: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89A1D1B"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Буџет на РСМ, ВБИФ и ИФИ</w:t>
            </w:r>
          </w:p>
        </w:tc>
        <w:tc>
          <w:tcPr>
            <w:tcW w:w="643" w:type="pct"/>
            <w:vMerge/>
            <w:tcBorders>
              <w:left w:val="single" w:sz="4" w:space="0" w:color="auto"/>
              <w:right w:val="single" w:sz="4" w:space="0" w:color="auto"/>
            </w:tcBorders>
            <w:shd w:val="clear" w:color="auto" w:fill="auto"/>
          </w:tcPr>
          <w:p w14:paraId="7B5B722A"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BD4933" w14:paraId="46DE594A" w14:textId="77777777" w:rsidTr="00234B98">
        <w:trPr>
          <w:trHeight w:val="1541"/>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3C166C25" w14:textId="77777777" w:rsidR="00CE344D" w:rsidRPr="00BD4933" w:rsidRDefault="00CE344D" w:rsidP="004F0E04">
            <w:pPr>
              <w:spacing w:before="240" w:after="160"/>
              <w:rPr>
                <w:rFonts w:eastAsiaTheme="minorHAnsi"/>
                <w:bCs/>
                <w:sz w:val="18"/>
                <w:szCs w:val="18"/>
                <w:lang w:val="ru-RU" w:eastAsia="en-US"/>
              </w:rPr>
            </w:pPr>
            <w:r w:rsidRPr="00BD4933">
              <w:rPr>
                <w:rFonts w:eastAsiaTheme="minorHAnsi"/>
                <w:bCs/>
                <w:sz w:val="18"/>
                <w:szCs w:val="18"/>
                <w:lang w:val="mk-MK" w:eastAsia="en-US"/>
              </w:rPr>
              <w:t>М1.2.2 Вос</w:t>
            </w:r>
            <w:r w:rsidRPr="00BD4933">
              <w:rPr>
                <w:rFonts w:eastAsiaTheme="minorHAnsi"/>
                <w:bCs/>
                <w:sz w:val="18"/>
                <w:szCs w:val="18"/>
                <w:lang w:val="ru-RU" w:eastAsia="en-US"/>
              </w:rPr>
              <w:t>поставување на национален податочен центар</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33FAE51" w14:textId="77777777" w:rsidR="00CE344D"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А 1.2.</w:t>
            </w:r>
            <w:r>
              <w:rPr>
                <w:rFonts w:eastAsiaTheme="minorHAnsi"/>
                <w:sz w:val="18"/>
                <w:szCs w:val="18"/>
                <w:lang w:val="ru-RU" w:eastAsia="en-US"/>
              </w:rPr>
              <w:t>2.</w:t>
            </w:r>
            <w:r w:rsidRPr="00BD4933">
              <w:rPr>
                <w:rFonts w:eastAsiaTheme="minorHAnsi"/>
                <w:sz w:val="18"/>
                <w:szCs w:val="18"/>
                <w:lang w:val="ru-RU" w:eastAsia="en-US"/>
              </w:rPr>
              <w:t>1</w:t>
            </w:r>
          </w:p>
          <w:p w14:paraId="7D0F4252" w14:textId="77777777" w:rsidR="00CE344D" w:rsidRPr="00BD4933"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 xml:space="preserve"> Подготовка на Студија за изводливост за воспоставување на Податочен центар на Владата на РСМ.</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D704F61"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8A2255C" w14:textId="00D54C1D" w:rsidR="00CE344D" w:rsidRPr="00BD4933" w:rsidRDefault="00234B98" w:rsidP="004F0E04">
            <w:pPr>
              <w:spacing w:before="240" w:after="160"/>
              <w:jc w:val="center"/>
              <w:rPr>
                <w:rFonts w:eastAsiaTheme="minorHAnsi"/>
                <w:sz w:val="18"/>
                <w:szCs w:val="18"/>
                <w:lang w:eastAsia="en-US"/>
              </w:rPr>
            </w:pPr>
            <w:r>
              <w:rPr>
                <w:rFonts w:eastAsiaTheme="minorHAnsi"/>
                <w:sz w:val="18"/>
                <w:szCs w:val="18"/>
                <w:lang w:val="en-GB" w:eastAsia="en-US"/>
              </w:rPr>
              <w:t>I</w:t>
            </w:r>
            <w:r w:rsidR="00CE344D">
              <w:rPr>
                <w:rFonts w:eastAsiaTheme="minorHAnsi"/>
                <w:sz w:val="18"/>
                <w:szCs w:val="18"/>
                <w:lang w:eastAsia="en-US"/>
              </w:rPr>
              <w:t>I</w:t>
            </w:r>
            <w:r w:rsidR="00CE344D" w:rsidRPr="00BD4933">
              <w:rPr>
                <w:rFonts w:eastAsiaTheme="minorHAnsi"/>
                <w:sz w:val="18"/>
                <w:szCs w:val="18"/>
                <w:lang w:eastAsia="en-US"/>
              </w:rPr>
              <w:t>/202</w:t>
            </w:r>
            <w:r>
              <w:rPr>
                <w:rFonts w:eastAsiaTheme="minorHAnsi"/>
                <w:sz w:val="18"/>
                <w:szCs w:val="18"/>
                <w:lang w:eastAsia="en-US"/>
              </w:rPr>
              <w:t>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F80348E" w14:textId="4849B66D"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w:t>
            </w:r>
            <w:r w:rsidRPr="00BD4933">
              <w:rPr>
                <w:rFonts w:eastAsiaTheme="minorHAnsi"/>
                <w:sz w:val="18"/>
                <w:szCs w:val="18"/>
                <w:lang w:eastAsia="en-US"/>
              </w:rPr>
              <w:t>/202</w:t>
            </w:r>
            <w:r>
              <w:rPr>
                <w:rFonts w:eastAsiaTheme="minorHAnsi"/>
                <w:sz w:val="18"/>
                <w:szCs w:val="18"/>
                <w:lang w:eastAsia="en-US"/>
              </w:rPr>
              <w:t>6</w:t>
            </w:r>
          </w:p>
        </w:tc>
        <w:tc>
          <w:tcPr>
            <w:tcW w:w="467" w:type="pct"/>
            <w:vMerge w:val="restart"/>
            <w:tcBorders>
              <w:top w:val="single" w:sz="4" w:space="0" w:color="auto"/>
              <w:left w:val="single" w:sz="4" w:space="0" w:color="auto"/>
              <w:right w:val="single" w:sz="4" w:space="0" w:color="auto"/>
            </w:tcBorders>
            <w:shd w:val="clear" w:color="auto" w:fill="auto"/>
            <w:vAlign w:val="center"/>
          </w:tcPr>
          <w:p w14:paraId="646D0845" w14:textId="77777777" w:rsidR="00CE344D" w:rsidRDefault="00CE344D" w:rsidP="004F0E04">
            <w:pPr>
              <w:spacing w:before="240" w:after="160"/>
              <w:jc w:val="center"/>
              <w:rPr>
                <w:rFonts w:eastAsiaTheme="minorHAnsi"/>
                <w:sz w:val="18"/>
                <w:szCs w:val="18"/>
                <w:lang w:val="mk-MK" w:eastAsia="en-US"/>
              </w:rPr>
            </w:pPr>
            <w:r w:rsidRPr="00BD4933">
              <w:rPr>
                <w:rFonts w:eastAsiaTheme="minorHAnsi"/>
                <w:sz w:val="18"/>
                <w:szCs w:val="18"/>
                <w:lang w:eastAsia="en-US"/>
              </w:rPr>
              <w:t>1.845.000.000</w:t>
            </w:r>
          </w:p>
          <w:p w14:paraId="45E3335B" w14:textId="77777777" w:rsidR="00CE344D" w:rsidRPr="00FA4F88" w:rsidRDefault="00CE344D" w:rsidP="004F0E04">
            <w:pPr>
              <w:spacing w:before="240" w:after="160"/>
              <w:jc w:val="center"/>
              <w:rPr>
                <w:rFonts w:eastAsiaTheme="minorHAnsi"/>
                <w:sz w:val="18"/>
                <w:szCs w:val="18"/>
                <w:lang w:val="mk-MK" w:eastAsia="en-US"/>
              </w:rPr>
            </w:pPr>
            <w:r>
              <w:rPr>
                <w:rFonts w:eastAsiaTheme="minorHAnsi"/>
                <w:sz w:val="18"/>
                <w:szCs w:val="18"/>
                <w:lang w:val="mk-MK" w:eastAsia="en-US"/>
              </w:rPr>
              <w:t>(</w:t>
            </w:r>
            <w:r w:rsidRPr="00687A1C">
              <w:rPr>
                <w:rFonts w:eastAsiaTheme="minorHAnsi"/>
                <w:sz w:val="18"/>
                <w:szCs w:val="18"/>
                <w:lang w:val="mk-MK" w:eastAsia="en-US"/>
              </w:rPr>
              <w:t>Цената на чинење дополнително ќе се утврди врз основа на претходно спроведените мерки и активности</w:t>
            </w:r>
            <w:r>
              <w:rPr>
                <w:rFonts w:eastAsiaTheme="minorHAnsi"/>
                <w:sz w:val="18"/>
                <w:szCs w:val="18"/>
                <w:lang w:val="mk-MK" w:eastAsia="en-US"/>
              </w:rPr>
              <w: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836004D"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val="restart"/>
            <w:tcBorders>
              <w:top w:val="single" w:sz="4" w:space="0" w:color="auto"/>
              <w:left w:val="single" w:sz="4" w:space="0" w:color="auto"/>
              <w:right w:val="single" w:sz="4" w:space="0" w:color="auto"/>
            </w:tcBorders>
            <w:shd w:val="clear" w:color="auto" w:fill="auto"/>
          </w:tcPr>
          <w:p w14:paraId="0AB66670" w14:textId="77777777" w:rsidR="00CE344D" w:rsidRPr="00C448A6" w:rsidRDefault="00CE344D" w:rsidP="004F0E04">
            <w:pPr>
              <w:spacing w:before="240"/>
              <w:ind w:firstLine="2"/>
              <w:rPr>
                <w:rFonts w:eastAsiaTheme="minorHAnsi"/>
                <w:sz w:val="18"/>
                <w:szCs w:val="18"/>
                <w:lang w:val="ru-RU" w:eastAsia="en-US"/>
              </w:rPr>
            </w:pPr>
            <w:r w:rsidRPr="00C448A6">
              <w:rPr>
                <w:rFonts w:eastAsiaTheme="minorHAnsi"/>
                <w:sz w:val="18"/>
                <w:szCs w:val="18"/>
                <w:lang w:val="ru-RU" w:eastAsia="en-US"/>
              </w:rPr>
              <w:t xml:space="preserve">Показател на резултат: </w:t>
            </w:r>
          </w:p>
          <w:p w14:paraId="7DEC5EFA" w14:textId="77777777" w:rsidR="00234B98" w:rsidRDefault="00234B98" w:rsidP="004F0E04">
            <w:pPr>
              <w:spacing w:before="240"/>
              <w:ind w:firstLine="2"/>
              <w:rPr>
                <w:rFonts w:eastAsiaTheme="minorHAnsi"/>
                <w:sz w:val="18"/>
                <w:szCs w:val="18"/>
                <w:lang w:val="en-GB" w:eastAsia="en-US"/>
              </w:rPr>
            </w:pPr>
            <w:r>
              <w:rPr>
                <w:rFonts w:eastAsiaTheme="minorHAnsi"/>
                <w:sz w:val="18"/>
                <w:szCs w:val="18"/>
                <w:lang w:val="mk-MK" w:eastAsia="en-US"/>
              </w:rPr>
              <w:t>Број на институции кои го користат податочниот центар:</w:t>
            </w:r>
          </w:p>
          <w:p w14:paraId="195ABBCA" w14:textId="77777777" w:rsidR="00234B98" w:rsidRDefault="00234B98" w:rsidP="004F0E04">
            <w:pPr>
              <w:spacing w:before="240"/>
              <w:ind w:firstLine="2"/>
              <w:rPr>
                <w:rFonts w:eastAsiaTheme="minorHAnsi"/>
                <w:sz w:val="18"/>
                <w:szCs w:val="18"/>
                <w:lang w:val="mk-MK" w:eastAsia="en-US"/>
              </w:rPr>
            </w:pPr>
            <w:r>
              <w:rPr>
                <w:rFonts w:eastAsiaTheme="minorHAnsi"/>
                <w:sz w:val="18"/>
                <w:szCs w:val="18"/>
                <w:lang w:val="mk-MK" w:eastAsia="en-US"/>
              </w:rPr>
              <w:t>Почетна вредност: 2025 – 0</w:t>
            </w:r>
          </w:p>
          <w:p w14:paraId="22988418" w14:textId="1D21F151" w:rsidR="00234B98" w:rsidRDefault="00234B98" w:rsidP="004F0E04">
            <w:pPr>
              <w:spacing w:before="240"/>
              <w:ind w:firstLine="2"/>
              <w:rPr>
                <w:rFonts w:eastAsiaTheme="minorHAnsi"/>
                <w:sz w:val="18"/>
                <w:szCs w:val="18"/>
                <w:lang w:val="mk-MK" w:eastAsia="en-US"/>
              </w:rPr>
            </w:pPr>
            <w:r>
              <w:rPr>
                <w:rFonts w:eastAsiaTheme="minorHAnsi"/>
                <w:sz w:val="18"/>
                <w:szCs w:val="18"/>
                <w:lang w:val="mk-MK" w:eastAsia="en-US"/>
              </w:rPr>
              <w:t>Преодна вредност: 2026 – 0</w:t>
            </w:r>
          </w:p>
          <w:p w14:paraId="0B61ED6E" w14:textId="0A484D22" w:rsidR="00CE344D" w:rsidRPr="00234B98" w:rsidRDefault="00234B98" w:rsidP="00234B98">
            <w:pPr>
              <w:spacing w:before="240"/>
              <w:ind w:firstLine="2"/>
              <w:rPr>
                <w:rFonts w:eastAsiaTheme="minorHAnsi"/>
                <w:sz w:val="18"/>
                <w:szCs w:val="18"/>
                <w:lang w:val="mk-MK" w:eastAsia="en-US"/>
              </w:rPr>
            </w:pPr>
            <w:r>
              <w:rPr>
                <w:rFonts w:eastAsiaTheme="minorHAnsi"/>
                <w:sz w:val="18"/>
                <w:szCs w:val="18"/>
                <w:lang w:val="mk-MK" w:eastAsia="en-US"/>
              </w:rPr>
              <w:lastRenderedPageBreak/>
              <w:t xml:space="preserve">Крајна вредност: 2027 - 10 </w:t>
            </w:r>
          </w:p>
        </w:tc>
      </w:tr>
      <w:tr w:rsidR="00CE344D" w:rsidRPr="003170D3" w14:paraId="60C930EC"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5B144BC5" w14:textId="77777777" w:rsidR="00CE344D" w:rsidRPr="00BD4933" w:rsidRDefault="00CE344D" w:rsidP="004F0E04">
            <w:pPr>
              <w:spacing w:before="240" w:after="160"/>
              <w:ind w:firstLine="72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4ABB975" w14:textId="77777777" w:rsidR="00CE344D"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А 1.2.2</w:t>
            </w:r>
            <w:r>
              <w:rPr>
                <w:rFonts w:eastAsiaTheme="minorHAnsi"/>
                <w:sz w:val="18"/>
                <w:szCs w:val="18"/>
                <w:lang w:val="ru-RU" w:eastAsia="en-US"/>
              </w:rPr>
              <w:t xml:space="preserve">.2 </w:t>
            </w:r>
          </w:p>
          <w:p w14:paraId="3AF67EC4" w14:textId="77777777" w:rsidR="00CE344D" w:rsidRPr="00BD4933"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 xml:space="preserve"> Изградба/Воспоставување на Податочен центар на Владата на РСМ.</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D6A0710"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79DACD5"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II</w:t>
            </w:r>
            <w:r w:rsidRPr="00BD4933">
              <w:rPr>
                <w:rFonts w:eastAsiaTheme="minorHAnsi"/>
                <w:sz w:val="18"/>
                <w:szCs w:val="18"/>
                <w:lang w:eastAsia="en-US"/>
              </w:rPr>
              <w:t>/202</w:t>
            </w:r>
            <w:r>
              <w:rPr>
                <w:rFonts w:eastAsiaTheme="minorHAnsi"/>
                <w:sz w:val="18"/>
                <w:szCs w:val="18"/>
                <w:lang w:eastAsia="en-US"/>
              </w:rPr>
              <w:t>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6FC2DD0" w14:textId="3C928170" w:rsidR="00CE344D" w:rsidRPr="00234B98" w:rsidRDefault="00234B98" w:rsidP="004F0E04">
            <w:pPr>
              <w:spacing w:before="240" w:after="160"/>
              <w:jc w:val="center"/>
              <w:rPr>
                <w:rFonts w:eastAsiaTheme="minorHAnsi"/>
                <w:sz w:val="18"/>
                <w:szCs w:val="18"/>
                <w:lang w:val="en-GB" w:eastAsia="en-US"/>
              </w:rPr>
            </w:pPr>
            <w:r>
              <w:rPr>
                <w:rFonts w:eastAsiaTheme="minorHAnsi"/>
                <w:sz w:val="18"/>
                <w:szCs w:val="18"/>
                <w:lang w:val="en-GB" w:eastAsia="en-US"/>
              </w:rPr>
              <w:t>IV/2027</w:t>
            </w:r>
          </w:p>
        </w:tc>
        <w:tc>
          <w:tcPr>
            <w:tcW w:w="467" w:type="pct"/>
            <w:vMerge/>
            <w:tcBorders>
              <w:left w:val="single" w:sz="4" w:space="0" w:color="auto"/>
              <w:bottom w:val="single" w:sz="4" w:space="0" w:color="auto"/>
              <w:right w:val="single" w:sz="4" w:space="0" w:color="auto"/>
            </w:tcBorders>
            <w:shd w:val="clear" w:color="auto" w:fill="auto"/>
            <w:vAlign w:val="center"/>
          </w:tcPr>
          <w:p w14:paraId="53765483" w14:textId="77777777" w:rsidR="00CE344D" w:rsidRPr="00BD4933" w:rsidRDefault="00CE344D" w:rsidP="004F0E04">
            <w:pPr>
              <w:spacing w:before="240" w:after="160"/>
              <w:jc w:val="center"/>
              <w:rPr>
                <w:rFonts w:eastAsiaTheme="minorHAnsi"/>
                <w:sz w:val="18"/>
                <w:szCs w:val="18"/>
                <w:lang w:val="ru-RU"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D94F828"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Буџет на РСМ/ВБИФ/ИФИ или други донатори</w:t>
            </w:r>
          </w:p>
        </w:tc>
        <w:tc>
          <w:tcPr>
            <w:tcW w:w="643" w:type="pct"/>
            <w:vMerge/>
            <w:tcBorders>
              <w:left w:val="single" w:sz="4" w:space="0" w:color="auto"/>
              <w:right w:val="single" w:sz="4" w:space="0" w:color="auto"/>
            </w:tcBorders>
            <w:shd w:val="clear" w:color="auto" w:fill="auto"/>
          </w:tcPr>
          <w:p w14:paraId="57011D2D"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BD4933" w14:paraId="52E06C7C"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2166A4F4" w14:textId="77777777" w:rsidR="00CE344D" w:rsidRPr="00BD4933" w:rsidRDefault="00CE344D" w:rsidP="004F0E04">
            <w:pPr>
              <w:spacing w:before="240" w:after="160"/>
              <w:rPr>
                <w:rFonts w:eastAsiaTheme="minorHAnsi"/>
                <w:bCs/>
                <w:sz w:val="18"/>
                <w:szCs w:val="18"/>
                <w:lang w:val="mk-MK" w:eastAsia="en-US"/>
              </w:rPr>
            </w:pPr>
            <w:r w:rsidRPr="00BD4933">
              <w:rPr>
                <w:rFonts w:eastAsiaTheme="minorHAnsi"/>
                <w:bCs/>
                <w:sz w:val="18"/>
                <w:szCs w:val="18"/>
                <w:lang w:val="ru-RU" w:eastAsia="en-US"/>
              </w:rPr>
              <w:t>М 1.2.3</w:t>
            </w:r>
          </w:p>
          <w:p w14:paraId="79D2E899" w14:textId="77777777" w:rsidR="00CE344D" w:rsidRPr="00BD4933" w:rsidRDefault="00CE344D" w:rsidP="004F0E04">
            <w:pPr>
              <w:spacing w:before="240" w:after="160"/>
              <w:rPr>
                <w:rFonts w:eastAsiaTheme="minorHAnsi"/>
                <w:b/>
                <w:sz w:val="18"/>
                <w:szCs w:val="18"/>
                <w:lang w:val="ru-RU" w:eastAsia="en-US"/>
              </w:rPr>
            </w:pPr>
            <w:r w:rsidRPr="00BD4933">
              <w:rPr>
                <w:rFonts w:eastAsiaTheme="minorHAnsi"/>
                <w:bCs/>
                <w:sz w:val="18"/>
                <w:szCs w:val="18"/>
                <w:lang w:val="ru-RU" w:eastAsia="en-US"/>
              </w:rPr>
              <w:t>Национален центар за пресметување во облак</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B322C1F" w14:textId="77777777" w:rsidR="00CE344D" w:rsidRDefault="00CE344D" w:rsidP="004F0E04">
            <w:pPr>
              <w:spacing w:before="240"/>
              <w:contextualSpacing/>
              <w:rPr>
                <w:rFonts w:eastAsiaTheme="minorHAnsi"/>
                <w:sz w:val="18"/>
                <w:szCs w:val="18"/>
                <w:lang w:val="mk-MK" w:eastAsia="en-US"/>
              </w:rPr>
            </w:pPr>
            <w:r w:rsidRPr="00BD4933">
              <w:rPr>
                <w:rFonts w:eastAsiaTheme="minorHAnsi"/>
                <w:sz w:val="18"/>
                <w:szCs w:val="18"/>
                <w:lang w:val="mk-MK" w:eastAsia="en-US"/>
              </w:rPr>
              <w:t xml:space="preserve">А 1.2.3.1 </w:t>
            </w:r>
          </w:p>
          <w:p w14:paraId="3ED36286" w14:textId="77777777" w:rsidR="00CE344D" w:rsidRPr="00BD4933" w:rsidRDefault="00CE344D" w:rsidP="004F0E04">
            <w:pPr>
              <w:spacing w:before="240"/>
              <w:contextualSpacing/>
              <w:rPr>
                <w:rFonts w:eastAsiaTheme="minorHAnsi"/>
                <w:sz w:val="18"/>
                <w:szCs w:val="18"/>
                <w:lang w:val="mk-MK" w:eastAsia="en-US"/>
              </w:rPr>
            </w:pPr>
            <w:r w:rsidRPr="00BD4933">
              <w:rPr>
                <w:rFonts w:eastAsiaTheme="minorHAnsi"/>
                <w:sz w:val="18"/>
                <w:szCs w:val="18"/>
                <w:lang w:val="mk-MK" w:eastAsia="en-US"/>
              </w:rPr>
              <w:t xml:space="preserve">Изработка на законско решение за </w:t>
            </w:r>
            <w:r w:rsidRPr="00BD4933">
              <w:rPr>
                <w:rFonts w:eastAsiaTheme="minorHAnsi"/>
                <w:sz w:val="18"/>
                <w:szCs w:val="18"/>
                <w:lang w:val="ru-RU" w:eastAsia="en-US"/>
              </w:rPr>
              <w:t>“</w:t>
            </w:r>
            <w:r w:rsidRPr="00BD4933">
              <w:rPr>
                <w:rFonts w:eastAsiaTheme="minorHAnsi"/>
                <w:sz w:val="18"/>
                <w:szCs w:val="18"/>
                <w:lang w:eastAsia="en-US"/>
              </w:rPr>
              <w:t>Cloud</w:t>
            </w:r>
            <w:r w:rsidRPr="00BD4933">
              <w:rPr>
                <w:rFonts w:eastAsiaTheme="minorHAnsi"/>
                <w:sz w:val="18"/>
                <w:szCs w:val="18"/>
                <w:lang w:val="ru-RU" w:eastAsia="en-US"/>
              </w:rPr>
              <w:t>-</w:t>
            </w:r>
            <w:r w:rsidRPr="00BD4933">
              <w:rPr>
                <w:rFonts w:eastAsiaTheme="minorHAnsi"/>
                <w:sz w:val="18"/>
                <w:szCs w:val="18"/>
                <w:lang w:eastAsia="en-US"/>
              </w:rPr>
              <w:t>first</w:t>
            </w:r>
            <w:r w:rsidRPr="00BD4933">
              <w:rPr>
                <w:rFonts w:eastAsiaTheme="minorHAnsi"/>
                <w:sz w:val="18"/>
                <w:szCs w:val="18"/>
                <w:lang w:val="ru-RU" w:eastAsia="en-US"/>
              </w:rPr>
              <w:t xml:space="preserve">” </w:t>
            </w:r>
            <w:r w:rsidRPr="00BD4933">
              <w:rPr>
                <w:rFonts w:eastAsiaTheme="minorHAnsi"/>
                <w:sz w:val="18"/>
                <w:szCs w:val="18"/>
                <w:lang w:val="mk-MK" w:eastAsia="en-US"/>
              </w:rPr>
              <w:t>политики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E779089"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МДТ</w:t>
            </w:r>
          </w:p>
          <w:p w14:paraId="5BF0BA26"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НКБК, АЕК</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D22309A"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II</w:t>
            </w:r>
            <w:r w:rsidRPr="00BD4933">
              <w:rPr>
                <w:rFonts w:eastAsiaTheme="minorHAnsi"/>
                <w:sz w:val="18"/>
                <w:szCs w:val="18"/>
                <w:lang w:eastAsia="en-US"/>
              </w:rPr>
              <w:t>/2026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3AF53E4" w14:textId="77777777" w:rsidR="00CE344D" w:rsidRPr="00BD4933" w:rsidRDefault="00CE344D" w:rsidP="004F0E04">
            <w:pPr>
              <w:spacing w:before="240" w:after="160"/>
              <w:jc w:val="center"/>
              <w:rPr>
                <w:rFonts w:eastAsiaTheme="minorHAnsi"/>
                <w:sz w:val="18"/>
                <w:szCs w:val="18"/>
                <w:lang w:val="ru-RU" w:eastAsia="en-US"/>
              </w:rPr>
            </w:pPr>
            <w:r>
              <w:rPr>
                <w:rFonts w:eastAsiaTheme="minorHAnsi"/>
                <w:sz w:val="18"/>
                <w:szCs w:val="18"/>
                <w:lang w:eastAsia="en-US"/>
              </w:rPr>
              <w:t>IV</w:t>
            </w:r>
            <w:r w:rsidRPr="00BD4933">
              <w:rPr>
                <w:rFonts w:eastAsiaTheme="minorHAnsi"/>
                <w:sz w:val="18"/>
                <w:szCs w:val="18"/>
                <w:lang w:eastAsia="en-US"/>
              </w:rPr>
              <w:t>/2026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8324AC3"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C6AFB20"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Не се потребни средства</w:t>
            </w:r>
          </w:p>
        </w:tc>
        <w:tc>
          <w:tcPr>
            <w:tcW w:w="643" w:type="pct"/>
            <w:vMerge w:val="restart"/>
            <w:tcBorders>
              <w:left w:val="single" w:sz="4" w:space="0" w:color="auto"/>
              <w:right w:val="single" w:sz="4" w:space="0" w:color="auto"/>
            </w:tcBorders>
            <w:shd w:val="clear" w:color="auto" w:fill="auto"/>
          </w:tcPr>
          <w:p w14:paraId="4F30BDC3" w14:textId="7AF6A790" w:rsidR="00CE344D" w:rsidRPr="00C448A6" w:rsidRDefault="00CE344D" w:rsidP="00843045">
            <w:pPr>
              <w:spacing w:before="240" w:after="160"/>
              <w:ind w:firstLine="2"/>
              <w:rPr>
                <w:rFonts w:eastAsiaTheme="minorHAnsi"/>
                <w:sz w:val="18"/>
                <w:szCs w:val="18"/>
                <w:lang w:val="ru-RU" w:eastAsia="en-US"/>
              </w:rPr>
            </w:pPr>
            <w:r w:rsidRPr="00C448A6">
              <w:rPr>
                <w:rFonts w:eastAsiaTheme="minorHAnsi"/>
                <w:sz w:val="18"/>
                <w:szCs w:val="18"/>
                <w:lang w:val="ru-RU" w:eastAsia="en-US"/>
              </w:rPr>
              <w:t xml:space="preserve">Показател на резултат: </w:t>
            </w:r>
          </w:p>
          <w:p w14:paraId="537D60A7" w14:textId="7080EAB2" w:rsidR="00CE344D" w:rsidRDefault="00CE344D" w:rsidP="004F0E04">
            <w:pPr>
              <w:spacing w:before="240" w:after="160"/>
              <w:ind w:firstLine="2"/>
              <w:rPr>
                <w:rFonts w:eastAsiaTheme="minorHAnsi"/>
                <w:sz w:val="18"/>
                <w:szCs w:val="18"/>
                <w:lang w:val="ru-RU" w:eastAsia="en-US"/>
              </w:rPr>
            </w:pPr>
            <w:r>
              <w:rPr>
                <w:rFonts w:eastAsiaTheme="minorHAnsi"/>
                <w:sz w:val="18"/>
                <w:szCs w:val="18"/>
                <w:lang w:val="ru-RU" w:eastAsia="en-US"/>
              </w:rPr>
              <w:t xml:space="preserve">Воспоставен </w:t>
            </w:r>
            <w:r w:rsidRPr="00C448A6">
              <w:rPr>
                <w:rFonts w:eastAsiaTheme="minorHAnsi"/>
                <w:sz w:val="18"/>
                <w:szCs w:val="18"/>
                <w:lang w:val="ru-RU" w:eastAsia="en-US"/>
              </w:rPr>
              <w:t>Национален центар за пресметување во облак</w:t>
            </w:r>
          </w:p>
          <w:p w14:paraId="6278E46F" w14:textId="1CB8A2BB" w:rsidR="00843045" w:rsidRPr="00BD4933" w:rsidRDefault="00843045" w:rsidP="004F0E04">
            <w:pPr>
              <w:spacing w:before="240" w:after="160"/>
              <w:ind w:firstLine="2"/>
              <w:rPr>
                <w:rFonts w:eastAsiaTheme="minorHAnsi"/>
                <w:sz w:val="18"/>
                <w:szCs w:val="18"/>
                <w:lang w:val="ru-RU" w:eastAsia="en-US"/>
              </w:rPr>
            </w:pPr>
            <w:r>
              <w:rPr>
                <w:rFonts w:eastAsiaTheme="minorHAnsi"/>
                <w:sz w:val="18"/>
                <w:szCs w:val="18"/>
                <w:lang w:val="ru-RU" w:eastAsia="en-US"/>
              </w:rPr>
              <w:t xml:space="preserve">Земајќи предвид дека ќе се воспостави по завршување на АП, бројот на институции кои го користат ќе се користи како индикатор по воспоставување. </w:t>
            </w:r>
          </w:p>
        </w:tc>
      </w:tr>
      <w:tr w:rsidR="00CE344D" w:rsidRPr="00BD4933" w14:paraId="4952D332"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06AEBC0C" w14:textId="77777777" w:rsidR="00CE344D" w:rsidRPr="00BD4933" w:rsidRDefault="00CE344D" w:rsidP="004F0E04">
            <w:pPr>
              <w:spacing w:before="240" w:after="160"/>
              <w:rPr>
                <w:rFonts w:eastAsiaTheme="minorHAnsi"/>
                <w:bCs/>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870DA85" w14:textId="77777777" w:rsidR="00CE344D" w:rsidRDefault="00CE344D" w:rsidP="004F0E04">
            <w:pPr>
              <w:spacing w:before="240"/>
              <w:contextualSpacing/>
              <w:rPr>
                <w:rFonts w:eastAsiaTheme="minorHAnsi"/>
                <w:sz w:val="18"/>
                <w:szCs w:val="18"/>
                <w:lang w:val="ru-RU" w:eastAsia="en-US"/>
              </w:rPr>
            </w:pPr>
            <w:r w:rsidRPr="00BD4933">
              <w:rPr>
                <w:rFonts w:eastAsiaTheme="minorHAnsi"/>
                <w:sz w:val="18"/>
                <w:szCs w:val="18"/>
                <w:lang w:eastAsia="en-US"/>
              </w:rPr>
              <w:t>A</w:t>
            </w:r>
            <w:r w:rsidRPr="00BD4933">
              <w:rPr>
                <w:rFonts w:eastAsiaTheme="minorHAnsi"/>
                <w:sz w:val="18"/>
                <w:szCs w:val="18"/>
                <w:lang w:val="ru-RU" w:eastAsia="en-US"/>
              </w:rPr>
              <w:t xml:space="preserve"> 1.2.3.2 </w:t>
            </w:r>
          </w:p>
          <w:p w14:paraId="1C7C0912" w14:textId="77777777" w:rsidR="00CE344D" w:rsidRPr="00BD4933"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Подготовка на Студија за изводливост за воспоставување Услуги за пресметување во облак на Владата на РСМ</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D74A89E"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МДТ</w:t>
            </w:r>
          </w:p>
          <w:p w14:paraId="5F758E43"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mk-MK" w:eastAsia="en-US"/>
              </w:rPr>
              <w:t>НКБК, АЕК</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BDF8A84"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III</w:t>
            </w:r>
            <w:r w:rsidRPr="00BD4933">
              <w:rPr>
                <w:rFonts w:eastAsiaTheme="minorHAnsi"/>
                <w:sz w:val="18"/>
                <w:szCs w:val="18"/>
                <w:lang w:eastAsia="en-US"/>
              </w:rPr>
              <w:t>/2026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9D1AC32"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II</w:t>
            </w:r>
            <w:r w:rsidRPr="00BD4933">
              <w:rPr>
                <w:rFonts w:eastAsiaTheme="minorHAnsi"/>
                <w:sz w:val="18"/>
                <w:szCs w:val="18"/>
                <w:lang w:eastAsia="en-US"/>
              </w:rPr>
              <w:t>/2027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BC79D28" w14:textId="77777777" w:rsidR="00CE344D" w:rsidRPr="00BD4933" w:rsidRDefault="00CE344D" w:rsidP="004F0E04">
            <w:pPr>
              <w:spacing w:before="240" w:after="160"/>
              <w:jc w:val="center"/>
              <w:rPr>
                <w:rFonts w:eastAsiaTheme="minorHAnsi"/>
                <w:sz w:val="18"/>
                <w:szCs w:val="18"/>
                <w:lang w:eastAsia="en-US"/>
              </w:rPr>
            </w:pPr>
            <w:r w:rsidRPr="00BD4933">
              <w:rPr>
                <w:rFonts w:eastAsiaTheme="minorHAnsi"/>
                <w:sz w:val="18"/>
                <w:szCs w:val="18"/>
                <w:lang w:eastAsia="en-US"/>
              </w:rPr>
              <w:t>15.000.000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3E4DAB4"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ИПА</w:t>
            </w:r>
          </w:p>
        </w:tc>
        <w:tc>
          <w:tcPr>
            <w:tcW w:w="643" w:type="pct"/>
            <w:vMerge/>
            <w:tcBorders>
              <w:left w:val="single" w:sz="4" w:space="0" w:color="auto"/>
              <w:right w:val="single" w:sz="4" w:space="0" w:color="auto"/>
            </w:tcBorders>
            <w:shd w:val="clear" w:color="auto" w:fill="auto"/>
          </w:tcPr>
          <w:p w14:paraId="3DA6F6B2" w14:textId="77777777" w:rsidR="00CE344D" w:rsidRPr="00BD4933" w:rsidRDefault="00CE344D" w:rsidP="004F0E04">
            <w:pPr>
              <w:spacing w:before="240" w:after="160"/>
              <w:ind w:firstLine="2"/>
              <w:rPr>
                <w:rFonts w:eastAsiaTheme="minorHAnsi"/>
                <w:sz w:val="18"/>
                <w:szCs w:val="18"/>
                <w:lang w:val="ru-RU" w:eastAsia="en-US"/>
              </w:rPr>
            </w:pPr>
          </w:p>
        </w:tc>
      </w:tr>
      <w:tr w:rsidR="00CE344D" w:rsidRPr="003170D3" w14:paraId="1E10BD94"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097CF86A" w14:textId="77777777" w:rsidR="00CE344D" w:rsidRPr="00BD4933" w:rsidRDefault="00CE344D" w:rsidP="004F0E04">
            <w:pPr>
              <w:spacing w:before="240" w:after="160"/>
              <w:ind w:firstLine="720"/>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A52A66B" w14:textId="77777777" w:rsidR="00CE344D" w:rsidRDefault="00CE344D" w:rsidP="004F0E04">
            <w:pPr>
              <w:spacing w:before="240"/>
              <w:contextualSpacing/>
              <w:rPr>
                <w:rFonts w:eastAsiaTheme="minorHAnsi"/>
                <w:sz w:val="18"/>
                <w:szCs w:val="18"/>
                <w:lang w:val="ru-RU" w:eastAsia="en-US"/>
              </w:rPr>
            </w:pPr>
            <w:r w:rsidRPr="00BD4933">
              <w:rPr>
                <w:rFonts w:eastAsiaTheme="minorHAnsi"/>
                <w:sz w:val="18"/>
                <w:szCs w:val="18"/>
                <w:lang w:eastAsia="en-US"/>
              </w:rPr>
              <w:t>A</w:t>
            </w:r>
            <w:r w:rsidRPr="00BD4933">
              <w:rPr>
                <w:rFonts w:eastAsiaTheme="minorHAnsi"/>
                <w:sz w:val="18"/>
                <w:szCs w:val="18"/>
                <w:lang w:val="ru-RU" w:eastAsia="en-US"/>
              </w:rPr>
              <w:t xml:space="preserve"> 1.2.3.3</w:t>
            </w:r>
          </w:p>
          <w:p w14:paraId="6FC71B47" w14:textId="77777777" w:rsidR="00CE344D" w:rsidRPr="00BD4933" w:rsidRDefault="00CE344D" w:rsidP="004F0E04">
            <w:pPr>
              <w:spacing w:before="240"/>
              <w:contextualSpacing/>
              <w:rPr>
                <w:rFonts w:eastAsiaTheme="minorHAnsi"/>
                <w:sz w:val="18"/>
                <w:szCs w:val="18"/>
                <w:lang w:val="ru-RU" w:eastAsia="en-US"/>
              </w:rPr>
            </w:pPr>
            <w:r w:rsidRPr="00BD4933">
              <w:rPr>
                <w:rFonts w:eastAsiaTheme="minorHAnsi"/>
                <w:sz w:val="18"/>
                <w:szCs w:val="18"/>
                <w:lang w:val="ru-RU" w:eastAsia="en-US"/>
              </w:rPr>
              <w:t xml:space="preserve"> Изградба/Воспоставување на Национален центар за пресметување во облак на Владата на РСМ.</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46E6CC7"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МДТ</w:t>
            </w:r>
          </w:p>
          <w:p w14:paraId="5B4FDD0B"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НКБК, АЕК</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1DFC52A" w14:textId="77777777" w:rsidR="00CE344D" w:rsidRPr="00BD4933" w:rsidRDefault="00CE344D" w:rsidP="004F0E04">
            <w:pPr>
              <w:spacing w:before="240" w:after="160"/>
              <w:jc w:val="center"/>
              <w:rPr>
                <w:rFonts w:eastAsiaTheme="minorHAnsi"/>
                <w:sz w:val="18"/>
                <w:szCs w:val="18"/>
                <w:lang w:eastAsia="en-US"/>
              </w:rPr>
            </w:pPr>
            <w:r>
              <w:rPr>
                <w:rFonts w:eastAsiaTheme="minorHAnsi"/>
                <w:sz w:val="18"/>
                <w:szCs w:val="18"/>
                <w:lang w:eastAsia="en-US"/>
              </w:rPr>
              <w:t>II/</w:t>
            </w:r>
            <w:r w:rsidRPr="00BD4933">
              <w:rPr>
                <w:rFonts w:eastAsiaTheme="minorHAnsi"/>
                <w:sz w:val="18"/>
                <w:szCs w:val="18"/>
                <w:lang w:eastAsia="en-US"/>
              </w:rPr>
              <w:t>2027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09BB1C1" w14:textId="77777777" w:rsidR="00CE344D" w:rsidRPr="00BD4933" w:rsidRDefault="00CE344D" w:rsidP="004F0E04">
            <w:pPr>
              <w:spacing w:before="240" w:after="160"/>
              <w:jc w:val="center"/>
              <w:rPr>
                <w:rFonts w:eastAsiaTheme="minorHAnsi"/>
                <w:sz w:val="18"/>
                <w:szCs w:val="18"/>
                <w:lang w:val="mk-MK" w:eastAsia="en-US"/>
              </w:rPr>
            </w:pPr>
            <w:r w:rsidRPr="00BD4933">
              <w:rPr>
                <w:rFonts w:eastAsiaTheme="minorHAnsi"/>
                <w:sz w:val="18"/>
                <w:szCs w:val="18"/>
                <w:lang w:val="mk-MK" w:eastAsia="en-US"/>
              </w:rPr>
              <w:t>После завршување на АП</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FFEF642" w14:textId="77777777" w:rsidR="00CE344D" w:rsidRDefault="00CE344D" w:rsidP="004F0E04">
            <w:pPr>
              <w:spacing w:before="240" w:after="160"/>
              <w:rPr>
                <w:rFonts w:eastAsiaTheme="minorHAnsi"/>
                <w:sz w:val="18"/>
                <w:szCs w:val="18"/>
                <w:lang w:val="ru-RU" w:eastAsia="en-US"/>
              </w:rPr>
            </w:pPr>
            <w:r w:rsidRPr="00BD4933">
              <w:rPr>
                <w:rFonts w:eastAsiaTheme="minorHAnsi"/>
                <w:sz w:val="18"/>
                <w:szCs w:val="18"/>
                <w:lang w:val="ru-RU" w:eastAsia="en-US"/>
              </w:rPr>
              <w:t>1.845.000.000</w:t>
            </w:r>
          </w:p>
          <w:p w14:paraId="4339FDD8" w14:textId="77777777" w:rsidR="00CE344D" w:rsidRPr="00BD4933" w:rsidRDefault="00CE344D" w:rsidP="004F0E04">
            <w:pPr>
              <w:spacing w:before="240" w:after="160"/>
              <w:rPr>
                <w:rFonts w:eastAsiaTheme="minorHAnsi"/>
                <w:sz w:val="18"/>
                <w:szCs w:val="18"/>
                <w:lang w:val="ru-RU" w:eastAsia="en-US"/>
              </w:rPr>
            </w:pPr>
            <w:r>
              <w:rPr>
                <w:rFonts w:eastAsiaTheme="minorHAnsi"/>
                <w:sz w:val="18"/>
                <w:szCs w:val="18"/>
                <w:lang w:val="ru-RU" w:eastAsia="en-US"/>
              </w:rPr>
              <w:t>(</w:t>
            </w:r>
            <w:r w:rsidRPr="00687A1C">
              <w:rPr>
                <w:rFonts w:eastAsiaTheme="minorHAnsi"/>
                <w:sz w:val="18"/>
                <w:szCs w:val="18"/>
                <w:lang w:val="ru-RU" w:eastAsia="en-US"/>
              </w:rPr>
              <w:t>Цената на чинење дополнително ќе се утврди врз основа на претходно спроведените мерки и активности</w:t>
            </w:r>
            <w:r>
              <w:rPr>
                <w:rFonts w:eastAsiaTheme="minorHAnsi"/>
                <w:sz w:val="18"/>
                <w:szCs w:val="18"/>
                <w:lang w:val="ru-RU" w:eastAsia="en-US"/>
              </w:rPr>
              <w: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2CC2654" w14:textId="77777777" w:rsidR="00CE344D" w:rsidRPr="00BD4933" w:rsidRDefault="00CE344D" w:rsidP="004F0E04">
            <w:pPr>
              <w:spacing w:before="240" w:after="160"/>
              <w:jc w:val="center"/>
              <w:rPr>
                <w:rFonts w:eastAsiaTheme="minorHAnsi"/>
                <w:sz w:val="18"/>
                <w:szCs w:val="18"/>
                <w:lang w:val="ru-RU" w:eastAsia="en-US"/>
              </w:rPr>
            </w:pPr>
            <w:r w:rsidRPr="00BD4933">
              <w:rPr>
                <w:rFonts w:eastAsiaTheme="minorHAnsi"/>
                <w:sz w:val="18"/>
                <w:szCs w:val="18"/>
                <w:lang w:val="ru-RU" w:eastAsia="en-US"/>
              </w:rPr>
              <w:t>ВБИФ, ИФИ и Буџет на РСМ</w:t>
            </w:r>
          </w:p>
        </w:tc>
        <w:tc>
          <w:tcPr>
            <w:tcW w:w="643" w:type="pct"/>
            <w:vMerge/>
            <w:tcBorders>
              <w:left w:val="single" w:sz="4" w:space="0" w:color="auto"/>
              <w:right w:val="single" w:sz="4" w:space="0" w:color="auto"/>
            </w:tcBorders>
            <w:shd w:val="clear" w:color="auto" w:fill="auto"/>
          </w:tcPr>
          <w:p w14:paraId="0CE73CB6" w14:textId="77777777" w:rsidR="00CE344D" w:rsidRPr="00BD4933" w:rsidRDefault="00CE344D" w:rsidP="004F0E04">
            <w:pPr>
              <w:spacing w:before="240" w:after="160"/>
              <w:ind w:firstLine="2"/>
              <w:rPr>
                <w:rFonts w:eastAsiaTheme="minorHAnsi"/>
                <w:sz w:val="18"/>
                <w:szCs w:val="18"/>
                <w:lang w:val="ru-RU" w:eastAsia="en-US"/>
              </w:rPr>
            </w:pPr>
          </w:p>
        </w:tc>
      </w:tr>
    </w:tbl>
    <w:p w14:paraId="05604951" w14:textId="77777777" w:rsidR="004B26EB" w:rsidRPr="00BD4933" w:rsidRDefault="004B26EB" w:rsidP="004B26EB">
      <w:pPr>
        <w:jc w:val="both"/>
        <w:rPr>
          <w:sz w:val="18"/>
          <w:szCs w:val="18"/>
          <w:lang w:val="ru-RU"/>
        </w:rPr>
      </w:pPr>
    </w:p>
    <w:p w14:paraId="59E966EA" w14:textId="77777777" w:rsidR="00D96297" w:rsidRPr="00BD4933" w:rsidRDefault="00D96297" w:rsidP="004B26EB">
      <w:pPr>
        <w:jc w:val="both"/>
        <w:rPr>
          <w:sz w:val="18"/>
          <w:szCs w:val="18"/>
          <w:lang w:val="ru-RU"/>
        </w:rPr>
      </w:pPr>
    </w:p>
    <w:p w14:paraId="6A1E0B94" w14:textId="77777777" w:rsidR="00D96297" w:rsidRPr="00BD4933" w:rsidRDefault="00D96297" w:rsidP="004B26EB">
      <w:pPr>
        <w:jc w:val="both"/>
        <w:rPr>
          <w:sz w:val="18"/>
          <w:szCs w:val="18"/>
          <w:lang w:val="ru-RU"/>
        </w:rPr>
      </w:pPr>
    </w:p>
    <w:p w14:paraId="1DAF0E2D" w14:textId="77777777" w:rsidR="00D96297" w:rsidRPr="00BD4933" w:rsidRDefault="00D96297" w:rsidP="004B26EB">
      <w:pPr>
        <w:jc w:val="both"/>
        <w:rPr>
          <w:sz w:val="18"/>
          <w:szCs w:val="18"/>
          <w:lang w:val="ru-RU"/>
        </w:rPr>
      </w:pPr>
    </w:p>
    <w:p w14:paraId="5FBF8CEB" w14:textId="77777777" w:rsidR="00D96297" w:rsidRPr="00BD4933" w:rsidRDefault="00D96297" w:rsidP="00D96297">
      <w:pPr>
        <w:jc w:val="both"/>
        <w:rPr>
          <w:sz w:val="18"/>
          <w:szCs w:val="18"/>
          <w:lang w:val="mk-MK"/>
        </w:rPr>
      </w:pPr>
    </w:p>
    <w:tbl>
      <w:tblPr>
        <w:tblW w:w="5566" w:type="pct"/>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6A0" w:firstRow="1" w:lastRow="0" w:firstColumn="1" w:lastColumn="0" w:noHBand="1" w:noVBand="1"/>
      </w:tblPr>
      <w:tblGrid>
        <w:gridCol w:w="1777"/>
        <w:gridCol w:w="3842"/>
        <w:gridCol w:w="1835"/>
        <w:gridCol w:w="1220"/>
        <w:gridCol w:w="1366"/>
        <w:gridCol w:w="1450"/>
        <w:gridCol w:w="2040"/>
        <w:gridCol w:w="1997"/>
      </w:tblGrid>
      <w:tr w:rsidR="005B4C41" w:rsidRPr="00BD4933" w14:paraId="097FE5B1" w14:textId="77777777" w:rsidTr="004F0E04">
        <w:trPr>
          <w:trHeight w:val="1358"/>
          <w:tblHeader/>
        </w:trPr>
        <w:tc>
          <w:tcPr>
            <w:tcW w:w="5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841B28C" w14:textId="77777777" w:rsidR="005B4C41" w:rsidRPr="00BD4933" w:rsidRDefault="005B4C41" w:rsidP="004F0E04">
            <w:pPr>
              <w:spacing w:after="160" w:line="256" w:lineRule="auto"/>
              <w:jc w:val="center"/>
              <w:rPr>
                <w:rFonts w:eastAsiaTheme="minorHAnsi"/>
                <w:b/>
                <w:sz w:val="18"/>
                <w:szCs w:val="18"/>
                <w:lang w:val="mk-MK" w:eastAsia="en-US"/>
              </w:rPr>
            </w:pPr>
            <w:r w:rsidRPr="00BD4933">
              <w:rPr>
                <w:rFonts w:eastAsiaTheme="minorHAnsi"/>
                <w:b/>
                <w:sz w:val="18"/>
                <w:szCs w:val="18"/>
                <w:lang w:val="mk-MK" w:eastAsia="en-US"/>
              </w:rPr>
              <w:t>Мерки</w:t>
            </w:r>
          </w:p>
        </w:tc>
        <w:tc>
          <w:tcPr>
            <w:tcW w:w="12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6B5D82" w14:textId="77777777" w:rsidR="005B4C41" w:rsidRPr="00BD4933" w:rsidRDefault="005B4C41" w:rsidP="004F0E04">
            <w:pPr>
              <w:spacing w:line="259" w:lineRule="auto"/>
              <w:contextualSpacing/>
              <w:jc w:val="center"/>
              <w:rPr>
                <w:rFonts w:eastAsiaTheme="minorHAnsi"/>
                <w:sz w:val="18"/>
                <w:szCs w:val="18"/>
                <w:lang w:val="mk-MK" w:eastAsia="en-US"/>
              </w:rPr>
            </w:pPr>
            <w:r w:rsidRPr="00BD4933">
              <w:rPr>
                <w:rFonts w:eastAsiaTheme="minorHAnsi"/>
                <w:b/>
                <w:sz w:val="18"/>
                <w:szCs w:val="18"/>
                <w:lang w:val="mk-MK" w:eastAsia="en-US"/>
              </w:rPr>
              <w:t>Активности</w:t>
            </w:r>
          </w:p>
        </w:tc>
        <w:tc>
          <w:tcPr>
            <w:tcW w:w="59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EF03FD" w14:textId="77777777" w:rsidR="005B4C41" w:rsidRPr="00BD4933" w:rsidRDefault="005B4C41" w:rsidP="004F0E04">
            <w:pPr>
              <w:spacing w:after="160" w:line="259" w:lineRule="auto"/>
              <w:jc w:val="center"/>
              <w:rPr>
                <w:rFonts w:eastAsiaTheme="minorHAnsi"/>
                <w:b/>
                <w:sz w:val="18"/>
                <w:szCs w:val="18"/>
                <w:lang w:val="mk-MK" w:eastAsia="en-US"/>
              </w:rPr>
            </w:pPr>
            <w:r w:rsidRPr="00BD4933">
              <w:rPr>
                <w:rFonts w:eastAsiaTheme="minorHAnsi"/>
                <w:b/>
                <w:sz w:val="18"/>
                <w:szCs w:val="18"/>
                <w:lang w:val="mk-MK" w:eastAsia="en-US"/>
              </w:rPr>
              <w:t>Водечки орган</w:t>
            </w:r>
          </w:p>
          <w:p w14:paraId="7C78F0DA" w14:textId="77777777" w:rsidR="005B4C41" w:rsidRPr="00BD4933" w:rsidRDefault="005B4C41" w:rsidP="004F0E04">
            <w:pPr>
              <w:spacing w:line="259" w:lineRule="auto"/>
              <w:contextualSpacing/>
              <w:jc w:val="center"/>
              <w:rPr>
                <w:rFonts w:eastAsiaTheme="minorHAnsi"/>
                <w:sz w:val="18"/>
                <w:szCs w:val="18"/>
                <w:lang w:val="mk-MK" w:eastAsia="en-US"/>
              </w:rPr>
            </w:pPr>
            <w:r w:rsidRPr="00BD4933">
              <w:rPr>
                <w:rFonts w:eastAsiaTheme="minorHAnsi"/>
                <w:b/>
                <w:sz w:val="18"/>
                <w:szCs w:val="18"/>
                <w:lang w:val="mk-MK" w:eastAsia="en-US"/>
              </w:rPr>
              <w:t>Други органи</w:t>
            </w:r>
          </w:p>
        </w:tc>
        <w:tc>
          <w:tcPr>
            <w:tcW w:w="39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BCC345" w14:textId="77777777" w:rsidR="005B4C41" w:rsidRPr="00BD4933" w:rsidRDefault="005B4C41" w:rsidP="004F0E04">
            <w:pPr>
              <w:spacing w:after="160" w:line="259" w:lineRule="auto"/>
              <w:jc w:val="center"/>
              <w:rPr>
                <w:rFonts w:eastAsiaTheme="minorHAnsi"/>
                <w:b/>
                <w:sz w:val="18"/>
                <w:szCs w:val="18"/>
                <w:lang w:val="mk-MK" w:eastAsia="en-US"/>
              </w:rPr>
            </w:pPr>
            <w:r w:rsidRPr="00BD4933">
              <w:rPr>
                <w:rFonts w:eastAsiaTheme="minorHAnsi"/>
                <w:b/>
                <w:sz w:val="18"/>
                <w:szCs w:val="18"/>
                <w:lang w:val="mk-MK" w:eastAsia="en-US"/>
              </w:rPr>
              <w:t>Почетен датум</w:t>
            </w:r>
          </w:p>
          <w:p w14:paraId="529C1372"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b/>
                <w:sz w:val="18"/>
                <w:szCs w:val="18"/>
                <w:lang w:val="mk-MK" w:eastAsia="en-US"/>
              </w:rPr>
              <w:t>(квартал)</w:t>
            </w:r>
          </w:p>
        </w:tc>
        <w:tc>
          <w:tcPr>
            <w:tcW w:w="44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A2CD09" w14:textId="77777777" w:rsidR="005B4C41" w:rsidRPr="00BD4933" w:rsidRDefault="005B4C41" w:rsidP="004F0E04">
            <w:pPr>
              <w:spacing w:after="160" w:line="259" w:lineRule="auto"/>
              <w:jc w:val="center"/>
              <w:rPr>
                <w:rFonts w:eastAsiaTheme="minorHAnsi"/>
                <w:b/>
                <w:sz w:val="18"/>
                <w:szCs w:val="18"/>
                <w:lang w:val="mk-MK" w:eastAsia="en-US"/>
              </w:rPr>
            </w:pPr>
            <w:r w:rsidRPr="00BD4933">
              <w:rPr>
                <w:rFonts w:eastAsiaTheme="minorHAnsi"/>
                <w:b/>
                <w:sz w:val="18"/>
                <w:szCs w:val="18"/>
                <w:lang w:val="mk-MK" w:eastAsia="en-US"/>
              </w:rPr>
              <w:t>Планиран датум на извршување</w:t>
            </w:r>
          </w:p>
          <w:p w14:paraId="28A0BD32"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b/>
                <w:sz w:val="18"/>
                <w:szCs w:val="18"/>
                <w:lang w:val="mk-MK" w:eastAsia="en-US"/>
              </w:rPr>
              <w:t>(квартал)</w:t>
            </w:r>
          </w:p>
        </w:tc>
        <w:tc>
          <w:tcPr>
            <w:tcW w:w="4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86E25C" w14:textId="77777777" w:rsidR="005B4C41" w:rsidRPr="00BD4933" w:rsidRDefault="005B4C41" w:rsidP="004F0E04">
            <w:pPr>
              <w:spacing w:after="160" w:line="256" w:lineRule="auto"/>
              <w:ind w:right="-53"/>
              <w:jc w:val="center"/>
              <w:rPr>
                <w:rFonts w:eastAsiaTheme="minorHAnsi"/>
                <w:sz w:val="18"/>
                <w:szCs w:val="18"/>
                <w:lang w:val="mk-MK" w:eastAsia="en-US"/>
              </w:rPr>
            </w:pPr>
            <w:r w:rsidRPr="00BD4933">
              <w:rPr>
                <w:rFonts w:eastAsiaTheme="minorHAnsi"/>
                <w:b/>
                <w:sz w:val="18"/>
                <w:szCs w:val="18"/>
                <w:lang w:val="mk-MK" w:eastAsia="en-US"/>
              </w:rPr>
              <w:t>Проценка на потребните средствата</w:t>
            </w:r>
          </w:p>
        </w:tc>
        <w:tc>
          <w:tcPr>
            <w:tcW w:w="65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A6A9EF"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b/>
                <w:sz w:val="18"/>
                <w:szCs w:val="18"/>
                <w:lang w:val="mk-MK" w:eastAsia="en-US"/>
              </w:rPr>
              <w:t>Извор на финансирање</w:t>
            </w:r>
          </w:p>
        </w:tc>
        <w:tc>
          <w:tcPr>
            <w:tcW w:w="64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2D1E661"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
                <w:sz w:val="18"/>
                <w:szCs w:val="18"/>
                <w:lang w:val="mk-MK" w:eastAsia="en-US"/>
              </w:rPr>
              <w:t xml:space="preserve">Показател на резултат </w:t>
            </w:r>
            <w:r w:rsidRPr="00BD4933">
              <w:rPr>
                <w:rFonts w:eastAsiaTheme="minorHAnsi"/>
                <w:bCs/>
                <w:sz w:val="18"/>
                <w:szCs w:val="18"/>
                <w:lang w:val="mk-MK" w:eastAsia="en-US"/>
              </w:rPr>
              <w:t>(поврзан со мерката/активноста)</w:t>
            </w:r>
          </w:p>
        </w:tc>
      </w:tr>
      <w:tr w:rsidR="005B4C41" w:rsidRPr="00BD4933" w14:paraId="498B337A" w14:textId="77777777" w:rsidTr="004F0E04">
        <w:trPr>
          <w:trHeight w:val="400"/>
        </w:trPr>
        <w:tc>
          <w:tcPr>
            <w:tcW w:w="24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A9B7199" w14:textId="77777777" w:rsidR="005B4C41" w:rsidRPr="00BD4933" w:rsidRDefault="005B4C41" w:rsidP="004F0E04">
            <w:pPr>
              <w:spacing w:after="160" w:line="256" w:lineRule="auto"/>
              <w:rPr>
                <w:rFonts w:eastAsiaTheme="minorHAnsi"/>
                <w:b/>
                <w:sz w:val="18"/>
                <w:szCs w:val="18"/>
                <w:u w:val="single"/>
                <w:lang w:val="mk-MK" w:eastAsia="en-US"/>
              </w:rPr>
            </w:pPr>
            <w:r w:rsidRPr="00BD4933">
              <w:rPr>
                <w:rFonts w:eastAsiaTheme="minorHAnsi"/>
                <w:b/>
                <w:sz w:val="18"/>
                <w:szCs w:val="18"/>
                <w:u w:val="single"/>
                <w:lang w:val="mk-MK" w:eastAsia="en-US"/>
              </w:rPr>
              <w:t>СТОЛБ 2:ДИГИТАЛНИ КОМПЕТЕНЦИИ И ИНКЛУЗИВНОСТ</w:t>
            </w:r>
          </w:p>
        </w:tc>
        <w:tc>
          <w:tcPr>
            <w:tcW w:w="2600"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861BA33" w14:textId="77777777" w:rsidR="005B4C41" w:rsidRDefault="005B4C41" w:rsidP="004F0E04">
            <w:pPr>
              <w:spacing w:after="160" w:line="256" w:lineRule="auto"/>
              <w:rPr>
                <w:rFonts w:eastAsiaTheme="minorHAnsi"/>
                <w:b/>
                <w:sz w:val="18"/>
                <w:szCs w:val="18"/>
                <w:lang w:val="mk-MK" w:eastAsia="en-US"/>
              </w:rPr>
            </w:pPr>
            <w:r w:rsidRPr="00BD4933">
              <w:rPr>
                <w:rFonts w:eastAsiaTheme="minorHAnsi"/>
                <w:b/>
                <w:sz w:val="18"/>
                <w:szCs w:val="18"/>
                <w:lang w:val="mk-MK" w:eastAsia="en-US"/>
              </w:rPr>
              <w:t xml:space="preserve">ПОВРЗАНОСТ СО НАЦИОНАЛНАТА СТРАТЕГИЈА ЗА РАЗВОЈ: </w:t>
            </w:r>
          </w:p>
          <w:p w14:paraId="2830F22C" w14:textId="77777777" w:rsidR="005B4C41" w:rsidRDefault="005B4C41" w:rsidP="004F0E04">
            <w:pPr>
              <w:spacing w:before="240" w:after="160"/>
              <w:rPr>
                <w:rFonts w:eastAsiaTheme="minorHAnsi"/>
                <w:b/>
                <w:sz w:val="18"/>
                <w:szCs w:val="18"/>
                <w:lang w:val="ru-RU" w:eastAsia="en-US"/>
              </w:rPr>
            </w:pPr>
            <w:r>
              <w:rPr>
                <w:rFonts w:eastAsiaTheme="minorHAnsi"/>
                <w:b/>
                <w:sz w:val="18"/>
                <w:szCs w:val="18"/>
                <w:lang w:val="ru-RU" w:eastAsia="en-US"/>
              </w:rPr>
              <w:t>2. Трендови и предизвици за долгорочен развој – 2.8 Технолошки промени и дигитална трансформација</w:t>
            </w:r>
          </w:p>
          <w:p w14:paraId="10B91ABF" w14:textId="32463428" w:rsidR="005B4C41" w:rsidRDefault="005B4C41" w:rsidP="004F0E04">
            <w:pPr>
              <w:spacing w:after="160" w:line="256" w:lineRule="auto"/>
              <w:rPr>
                <w:rFonts w:eastAsiaTheme="minorHAnsi"/>
                <w:b/>
                <w:sz w:val="18"/>
                <w:szCs w:val="18"/>
                <w:lang w:val="en-GB" w:eastAsia="en-US"/>
              </w:rPr>
            </w:pPr>
            <w:r>
              <w:rPr>
                <w:rFonts w:eastAsiaTheme="minorHAnsi"/>
                <w:b/>
                <w:sz w:val="18"/>
                <w:szCs w:val="18"/>
                <w:lang w:val="ru-RU" w:eastAsia="en-US"/>
              </w:rPr>
              <w:t>4.2 Клучни фактори што овозможуваат просперитет – 4.2.8 Управувањето и користењето податоци, технологии и високиот степен на дигитализација</w:t>
            </w:r>
          </w:p>
          <w:p w14:paraId="2843BBDF" w14:textId="77777777" w:rsidR="005B4C41" w:rsidRPr="00D0101D" w:rsidRDefault="005B4C41" w:rsidP="004F0E04">
            <w:pPr>
              <w:spacing w:after="160" w:line="256" w:lineRule="auto"/>
              <w:rPr>
                <w:rFonts w:eastAsiaTheme="minorHAnsi"/>
                <w:b/>
                <w:sz w:val="18"/>
                <w:szCs w:val="18"/>
                <w:lang w:val="en-GB" w:eastAsia="en-US"/>
              </w:rPr>
            </w:pPr>
          </w:p>
        </w:tc>
      </w:tr>
      <w:tr w:rsidR="005B4C41" w:rsidRPr="00BD4933" w14:paraId="370D53AD" w14:textId="77777777" w:rsidTr="004F0E04">
        <w:trPr>
          <w:trHeight w:val="776"/>
        </w:trPr>
        <w:tc>
          <w:tcPr>
            <w:tcW w:w="24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C42A483" w14:textId="77777777" w:rsidR="005B4C41" w:rsidRPr="00BD4933" w:rsidRDefault="005B4C41" w:rsidP="004F0E04">
            <w:pPr>
              <w:spacing w:after="160" w:line="256" w:lineRule="auto"/>
              <w:rPr>
                <w:rFonts w:eastAsiaTheme="minorHAnsi"/>
                <w:b/>
                <w:bCs/>
                <w:sz w:val="18"/>
                <w:szCs w:val="18"/>
                <w:u w:val="single"/>
                <w:lang w:val="ru-RU" w:eastAsia="en-US"/>
              </w:rPr>
            </w:pPr>
            <w:r w:rsidRPr="00BD4933">
              <w:rPr>
                <w:rFonts w:eastAsiaTheme="minorHAnsi"/>
                <w:b/>
                <w:bCs/>
                <w:color w:val="000000"/>
                <w:sz w:val="18"/>
                <w:szCs w:val="18"/>
                <w:lang w:val="mk-MK" w:eastAsia="en-US"/>
              </w:rPr>
              <w:t>ОПШТА ЦЕЛ: РАЗВОЈ НА ДИГИТАЛНИТЕ ВЕШТИНИ НА ГРАЃАНИТЕ ЗА УСПЕШНО ВКЛУЧУВАЊЕ ВО ДИГИТАЛИЗИРАНИОТ СВЕТ</w:t>
            </w:r>
          </w:p>
        </w:tc>
        <w:tc>
          <w:tcPr>
            <w:tcW w:w="2600"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3AE2396" w14:textId="77777777" w:rsidR="005B4C41" w:rsidRPr="00BD4933" w:rsidRDefault="005B4C41" w:rsidP="004F0E04">
            <w:pPr>
              <w:spacing w:after="160" w:line="256" w:lineRule="auto"/>
              <w:rPr>
                <w:rFonts w:eastAsiaTheme="minorHAnsi"/>
                <w:b/>
                <w:bCs/>
                <w:color w:val="000000"/>
                <w:sz w:val="18"/>
                <w:szCs w:val="18"/>
                <w:lang w:val="mk-MK" w:eastAsia="en-US"/>
              </w:rPr>
            </w:pPr>
            <w:r w:rsidRPr="00BD4933">
              <w:rPr>
                <w:rFonts w:eastAsiaTheme="minorHAnsi"/>
                <w:b/>
                <w:bCs/>
                <w:color w:val="000000"/>
                <w:sz w:val="18"/>
                <w:szCs w:val="18"/>
                <w:lang w:val="mk-MK" w:eastAsia="en-US"/>
              </w:rPr>
              <w:t>Показател на ефект</w:t>
            </w:r>
            <w:r w:rsidRPr="00BD4933">
              <w:rPr>
                <w:rFonts w:eastAsiaTheme="minorHAnsi"/>
                <w:color w:val="000000"/>
                <w:sz w:val="18"/>
                <w:szCs w:val="18"/>
                <w:lang w:val="mk-MK" w:eastAsia="en-US"/>
              </w:rPr>
              <w:t xml:space="preserve">: </w:t>
            </w:r>
            <w:r w:rsidRPr="00B82F10">
              <w:rPr>
                <w:rFonts w:eastAsiaTheme="minorHAnsi"/>
                <w:b/>
                <w:bCs/>
                <w:color w:val="000000"/>
                <w:sz w:val="18"/>
                <w:szCs w:val="18"/>
                <w:lang w:val="mk-MK" w:eastAsia="en-US"/>
              </w:rPr>
              <w:t>Зголемен број на граѓани што користат е</w:t>
            </w:r>
            <w:r>
              <w:rPr>
                <w:rFonts w:eastAsiaTheme="minorHAnsi"/>
                <w:b/>
                <w:bCs/>
                <w:color w:val="000000"/>
                <w:sz w:val="18"/>
                <w:szCs w:val="18"/>
                <w:lang w:val="mk-MK" w:eastAsia="en-US"/>
              </w:rPr>
              <w:t xml:space="preserve">лектронски </w:t>
            </w:r>
            <w:r w:rsidRPr="00B82F10">
              <w:rPr>
                <w:rFonts w:eastAsiaTheme="minorHAnsi"/>
                <w:b/>
                <w:bCs/>
                <w:color w:val="000000"/>
                <w:sz w:val="18"/>
                <w:szCs w:val="18"/>
                <w:lang w:val="mk-MK" w:eastAsia="en-US"/>
              </w:rPr>
              <w:t>услуги</w:t>
            </w:r>
          </w:p>
          <w:p w14:paraId="6A97FDD8" w14:textId="77777777" w:rsidR="005B4C41" w:rsidRPr="00BD4933" w:rsidRDefault="005B4C41" w:rsidP="004F0E04">
            <w:pPr>
              <w:spacing w:line="259" w:lineRule="auto"/>
              <w:rPr>
                <w:rFonts w:eastAsiaTheme="minorHAnsi"/>
                <w:color w:val="000000"/>
                <w:sz w:val="18"/>
                <w:szCs w:val="18"/>
                <w:lang w:val="mk-MK" w:eastAsia="en-US"/>
              </w:rPr>
            </w:pPr>
          </w:p>
          <w:p w14:paraId="63F224D4" w14:textId="77777777" w:rsidR="005B4C41" w:rsidRPr="00BD4933" w:rsidRDefault="005B4C41" w:rsidP="004F0E04">
            <w:pPr>
              <w:spacing w:line="259" w:lineRule="auto"/>
              <w:rPr>
                <w:rFonts w:eastAsiaTheme="minorHAnsi"/>
                <w:bCs/>
                <w:iCs/>
                <w:sz w:val="18"/>
                <w:szCs w:val="18"/>
                <w:lang w:val="mk-MK" w:eastAsia="en-US"/>
              </w:rPr>
            </w:pPr>
            <w:r w:rsidRPr="00BD4933">
              <w:rPr>
                <w:rFonts w:eastAsiaTheme="minorHAnsi"/>
                <w:bCs/>
                <w:iCs/>
                <w:sz w:val="18"/>
                <w:szCs w:val="18"/>
                <w:lang w:val="mk-MK" w:eastAsia="en-US"/>
              </w:rPr>
              <w:t>Почетна вредност:2023</w:t>
            </w:r>
          </w:p>
          <w:p w14:paraId="5B7BBF4B" w14:textId="77777777" w:rsidR="005B4C41" w:rsidRPr="00BD4933" w:rsidRDefault="005B4C41" w:rsidP="004F0E04">
            <w:pPr>
              <w:spacing w:line="259" w:lineRule="auto"/>
              <w:rPr>
                <w:rFonts w:eastAsiaTheme="minorHAnsi"/>
                <w:bCs/>
                <w:iCs/>
                <w:sz w:val="18"/>
                <w:szCs w:val="18"/>
                <w:lang w:val="mk-MK" w:eastAsia="en-US"/>
              </w:rPr>
            </w:pPr>
            <w:r w:rsidRPr="00BD4933">
              <w:rPr>
                <w:rFonts w:eastAsiaTheme="minorHAnsi"/>
                <w:bCs/>
                <w:iCs/>
                <w:sz w:val="18"/>
                <w:szCs w:val="18"/>
                <w:lang w:val="mk-MK" w:eastAsia="en-US"/>
              </w:rPr>
              <w:t>Преодна вредност: 2026</w:t>
            </w:r>
          </w:p>
          <w:p w14:paraId="356677C3" w14:textId="77777777" w:rsidR="005B4C41" w:rsidRPr="00BD4933" w:rsidRDefault="005B4C41" w:rsidP="004F0E04">
            <w:pPr>
              <w:tabs>
                <w:tab w:val="left" w:pos="1110"/>
              </w:tabs>
              <w:spacing w:after="160" w:line="256" w:lineRule="auto"/>
              <w:rPr>
                <w:rFonts w:eastAsiaTheme="minorHAnsi"/>
                <w:color w:val="000000"/>
                <w:sz w:val="18"/>
                <w:szCs w:val="18"/>
                <w:lang w:val="mk-MK" w:eastAsia="en-US"/>
              </w:rPr>
            </w:pPr>
            <w:r w:rsidRPr="00BD4933">
              <w:rPr>
                <w:rFonts w:eastAsiaTheme="minorHAnsi"/>
                <w:bCs/>
                <w:iCs/>
                <w:sz w:val="18"/>
                <w:szCs w:val="18"/>
                <w:lang w:val="mk-MK" w:eastAsia="en-US"/>
              </w:rPr>
              <w:t>Крајнавредност: 2027</w:t>
            </w:r>
          </w:p>
        </w:tc>
      </w:tr>
      <w:tr w:rsidR="005B4C41" w:rsidRPr="00BD4933" w14:paraId="551F0A98" w14:textId="77777777" w:rsidTr="004F0E04">
        <w:trPr>
          <w:trHeight w:val="1484"/>
        </w:trPr>
        <w:tc>
          <w:tcPr>
            <w:tcW w:w="24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4FD38A" w14:textId="77777777" w:rsidR="005B4C41" w:rsidRPr="00BD4933" w:rsidRDefault="005B4C41" w:rsidP="004F0E04">
            <w:pPr>
              <w:spacing w:after="160" w:line="256" w:lineRule="auto"/>
              <w:rPr>
                <w:rFonts w:eastAsiaTheme="minorHAnsi"/>
                <w:b/>
                <w:bCs/>
                <w:sz w:val="18"/>
                <w:szCs w:val="18"/>
                <w:lang w:val="mk-MK" w:eastAsia="en-US"/>
              </w:rPr>
            </w:pPr>
            <w:r w:rsidRPr="00BD4933">
              <w:rPr>
                <w:rFonts w:eastAsiaTheme="minorHAnsi"/>
                <w:b/>
                <w:bCs/>
                <w:color w:val="000000"/>
                <w:sz w:val="18"/>
                <w:szCs w:val="18"/>
                <w:u w:val="single"/>
                <w:lang w:val="mk-MK" w:eastAsia="en-US"/>
              </w:rPr>
              <w:t xml:space="preserve">Посебна цел </w:t>
            </w:r>
            <w:r w:rsidRPr="00BD4933">
              <w:rPr>
                <w:rFonts w:eastAsiaTheme="minorHAnsi"/>
                <w:b/>
                <w:bCs/>
                <w:color w:val="000000"/>
                <w:sz w:val="18"/>
                <w:szCs w:val="18"/>
                <w:u w:val="single"/>
                <w:lang w:val="en-GB" w:eastAsia="en-US"/>
              </w:rPr>
              <w:t>2</w:t>
            </w:r>
            <w:r w:rsidRPr="00BD4933">
              <w:rPr>
                <w:rFonts w:eastAsiaTheme="minorHAnsi"/>
                <w:b/>
                <w:bCs/>
                <w:color w:val="000000"/>
                <w:sz w:val="18"/>
                <w:szCs w:val="18"/>
                <w:u w:val="single"/>
                <w:lang w:val="mk-MK" w:eastAsia="en-US"/>
              </w:rPr>
              <w:t xml:space="preserve">.1: </w:t>
            </w:r>
            <w:r w:rsidRPr="00BD4933">
              <w:rPr>
                <w:rFonts w:eastAsiaTheme="minorHAnsi"/>
                <w:b/>
                <w:bCs/>
                <w:color w:val="000000"/>
                <w:sz w:val="18"/>
                <w:szCs w:val="18"/>
                <w:lang w:val="mk-MK" w:eastAsia="en-US"/>
              </w:rPr>
              <w:t>Развој на дигиталните компетенции на граѓаните преку промоција на дигитална инклузија</w:t>
            </w:r>
          </w:p>
        </w:tc>
        <w:tc>
          <w:tcPr>
            <w:tcW w:w="26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7317BF" w14:textId="77777777" w:rsidR="005B4C41" w:rsidRPr="00BD4933" w:rsidRDefault="005B4C41" w:rsidP="004F0E04">
            <w:pPr>
              <w:spacing w:after="160" w:line="256" w:lineRule="auto"/>
              <w:rPr>
                <w:rFonts w:eastAsiaTheme="minorHAnsi"/>
                <w:color w:val="000000"/>
                <w:sz w:val="18"/>
                <w:szCs w:val="18"/>
                <w:lang w:val="mk-MK" w:eastAsia="en-US"/>
              </w:rPr>
            </w:pPr>
            <w:r w:rsidRPr="00BD4933">
              <w:rPr>
                <w:rFonts w:eastAsiaTheme="minorHAnsi"/>
                <w:b/>
                <w:bCs/>
                <w:color w:val="000000"/>
                <w:sz w:val="18"/>
                <w:szCs w:val="18"/>
                <w:lang w:val="mk-MK" w:eastAsia="en-US"/>
              </w:rPr>
              <w:t>Показател на исход</w:t>
            </w:r>
            <w:r w:rsidRPr="00BD4933">
              <w:rPr>
                <w:rFonts w:eastAsiaTheme="minorHAnsi"/>
                <w:b/>
                <w:bCs/>
                <w:color w:val="000000"/>
                <w:sz w:val="18"/>
                <w:szCs w:val="18"/>
                <w:lang w:val="ru-RU" w:eastAsia="en-US"/>
              </w:rPr>
              <w:t xml:space="preserve">: </w:t>
            </w:r>
            <w:r w:rsidRPr="00BD4933">
              <w:rPr>
                <w:rFonts w:eastAsiaTheme="minorHAnsi"/>
                <w:b/>
                <w:bCs/>
                <w:color w:val="000000"/>
                <w:sz w:val="18"/>
                <w:szCs w:val="18"/>
                <w:lang w:val="mk-MK" w:eastAsia="en-US"/>
              </w:rPr>
              <w:t xml:space="preserve">Најмалку </w:t>
            </w:r>
            <w:r w:rsidRPr="00BD4933">
              <w:rPr>
                <w:rFonts w:eastAsiaTheme="minorHAnsi"/>
                <w:b/>
                <w:bCs/>
                <w:color w:val="000000"/>
                <w:sz w:val="18"/>
                <w:szCs w:val="18"/>
                <w:lang w:val="ru-RU" w:eastAsia="en-US"/>
              </w:rPr>
              <w:t xml:space="preserve">70% </w:t>
            </w:r>
            <w:r w:rsidRPr="00BD4933">
              <w:rPr>
                <w:rFonts w:eastAsiaTheme="minorHAnsi"/>
                <w:b/>
                <w:bCs/>
                <w:color w:val="000000"/>
                <w:sz w:val="18"/>
                <w:szCs w:val="18"/>
                <w:lang w:val="mk-MK" w:eastAsia="en-US"/>
              </w:rPr>
              <w:t>од граѓаните на возраст од 16 – 74 имаат барем основни дигитали вештини</w:t>
            </w:r>
          </w:p>
          <w:p w14:paraId="0462C039" w14:textId="5791AE28" w:rsidR="005B4C41" w:rsidRPr="00BD4933" w:rsidRDefault="005B4C41" w:rsidP="004F0E04">
            <w:pPr>
              <w:spacing w:line="259" w:lineRule="auto"/>
              <w:rPr>
                <w:rFonts w:eastAsiaTheme="minorHAnsi"/>
                <w:bCs/>
                <w:iCs/>
                <w:sz w:val="18"/>
                <w:szCs w:val="18"/>
                <w:lang w:val="mk-MK" w:eastAsia="en-US"/>
              </w:rPr>
            </w:pPr>
            <w:r w:rsidRPr="00BD4933">
              <w:rPr>
                <w:rFonts w:eastAsiaTheme="minorHAnsi"/>
                <w:bCs/>
                <w:iCs/>
                <w:sz w:val="18"/>
                <w:szCs w:val="18"/>
                <w:lang w:val="mk-MK" w:eastAsia="en-US"/>
              </w:rPr>
              <w:t>Почетна вредност: 202</w:t>
            </w:r>
            <w:r w:rsidR="00FA4F88">
              <w:rPr>
                <w:rFonts w:eastAsiaTheme="minorHAnsi"/>
                <w:bCs/>
                <w:iCs/>
                <w:sz w:val="18"/>
                <w:szCs w:val="18"/>
                <w:lang w:val="en-GB" w:eastAsia="en-US"/>
              </w:rPr>
              <w:t>1</w:t>
            </w:r>
            <w:r>
              <w:rPr>
                <w:rFonts w:eastAsiaTheme="minorHAnsi"/>
                <w:bCs/>
                <w:iCs/>
                <w:sz w:val="18"/>
                <w:szCs w:val="18"/>
                <w:lang w:val="mk-MK" w:eastAsia="en-US"/>
              </w:rPr>
              <w:t xml:space="preserve"> -– 35%</w:t>
            </w:r>
          </w:p>
          <w:p w14:paraId="5B750945" w14:textId="78559F0D" w:rsidR="005B4C41" w:rsidRPr="00BD4933" w:rsidRDefault="005B4C41" w:rsidP="004F0E04">
            <w:pPr>
              <w:spacing w:line="259" w:lineRule="auto"/>
              <w:rPr>
                <w:rFonts w:eastAsiaTheme="minorHAnsi"/>
                <w:bCs/>
                <w:iCs/>
                <w:sz w:val="18"/>
                <w:szCs w:val="18"/>
                <w:lang w:val="mk-MK" w:eastAsia="en-US"/>
              </w:rPr>
            </w:pPr>
            <w:r w:rsidRPr="00BD4933">
              <w:rPr>
                <w:rFonts w:eastAsiaTheme="minorHAnsi"/>
                <w:bCs/>
                <w:iCs/>
                <w:sz w:val="18"/>
                <w:szCs w:val="18"/>
                <w:lang w:val="mk-MK" w:eastAsia="en-US"/>
              </w:rPr>
              <w:t>Преодна вредност: 202</w:t>
            </w:r>
            <w:r w:rsidR="00EB21FE">
              <w:rPr>
                <w:rFonts w:eastAsiaTheme="minorHAnsi"/>
                <w:bCs/>
                <w:iCs/>
                <w:sz w:val="18"/>
                <w:szCs w:val="18"/>
                <w:lang w:val="en-GB" w:eastAsia="en-US"/>
              </w:rPr>
              <w:t>6</w:t>
            </w:r>
            <w:r>
              <w:rPr>
                <w:rFonts w:eastAsiaTheme="minorHAnsi"/>
                <w:bCs/>
                <w:iCs/>
                <w:sz w:val="18"/>
                <w:szCs w:val="18"/>
                <w:lang w:val="mk-MK" w:eastAsia="en-US"/>
              </w:rPr>
              <w:t xml:space="preserve"> - 45%</w:t>
            </w:r>
          </w:p>
          <w:p w14:paraId="33F18F9B" w14:textId="34A589AC" w:rsidR="005B4C41" w:rsidRPr="00BD4933" w:rsidRDefault="005B4C41" w:rsidP="004F0E04">
            <w:pPr>
              <w:spacing w:after="160" w:line="256" w:lineRule="auto"/>
              <w:rPr>
                <w:rFonts w:eastAsiaTheme="minorHAnsi"/>
                <w:color w:val="000000"/>
                <w:sz w:val="18"/>
                <w:szCs w:val="18"/>
                <w:lang w:val="mk-MK" w:eastAsia="en-US"/>
              </w:rPr>
            </w:pPr>
            <w:r w:rsidRPr="00BD4933">
              <w:rPr>
                <w:rFonts w:eastAsiaTheme="minorHAnsi"/>
                <w:bCs/>
                <w:iCs/>
                <w:sz w:val="18"/>
                <w:szCs w:val="18"/>
                <w:lang w:val="mk-MK" w:eastAsia="en-US"/>
              </w:rPr>
              <w:t>Крајна вредност: 20</w:t>
            </w:r>
            <w:r w:rsidR="00EB21FE">
              <w:rPr>
                <w:rFonts w:eastAsiaTheme="minorHAnsi"/>
                <w:bCs/>
                <w:iCs/>
                <w:sz w:val="18"/>
                <w:szCs w:val="18"/>
                <w:lang w:val="en-GB" w:eastAsia="en-US"/>
              </w:rPr>
              <w:t>27</w:t>
            </w:r>
            <w:r>
              <w:rPr>
                <w:rFonts w:eastAsiaTheme="minorHAnsi"/>
                <w:bCs/>
                <w:iCs/>
                <w:sz w:val="18"/>
                <w:szCs w:val="18"/>
                <w:lang w:val="mk-MK" w:eastAsia="en-US"/>
              </w:rPr>
              <w:t xml:space="preserve"> – </w:t>
            </w:r>
            <w:r w:rsidR="00EB21FE">
              <w:rPr>
                <w:rFonts w:eastAsiaTheme="minorHAnsi"/>
                <w:bCs/>
                <w:iCs/>
                <w:sz w:val="18"/>
                <w:szCs w:val="18"/>
                <w:lang w:val="en-GB" w:eastAsia="en-US"/>
              </w:rPr>
              <w:t>55</w:t>
            </w:r>
            <w:r>
              <w:rPr>
                <w:rFonts w:eastAsiaTheme="minorHAnsi"/>
                <w:bCs/>
                <w:iCs/>
                <w:sz w:val="18"/>
                <w:szCs w:val="18"/>
                <w:lang w:val="mk-MK" w:eastAsia="en-US"/>
              </w:rPr>
              <w:t>%</w:t>
            </w:r>
          </w:p>
        </w:tc>
      </w:tr>
      <w:tr w:rsidR="005B4C41" w:rsidRPr="00BD4933" w14:paraId="5FE0581F" w14:textId="77777777" w:rsidTr="004F0E04">
        <w:trPr>
          <w:trHeight w:val="989"/>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22E64888" w14:textId="77777777" w:rsidR="005B4C41" w:rsidRPr="00BD4933" w:rsidRDefault="005B4C41" w:rsidP="004F0E04">
            <w:pPr>
              <w:spacing w:after="160" w:line="256" w:lineRule="auto"/>
              <w:rPr>
                <w:rFonts w:eastAsiaTheme="minorHAnsi"/>
                <w:bCs/>
                <w:sz w:val="18"/>
                <w:szCs w:val="18"/>
                <w:lang w:val="mk-MK" w:eastAsia="en-US"/>
              </w:rPr>
            </w:pPr>
            <w:r w:rsidRPr="00BD4933">
              <w:rPr>
                <w:rFonts w:eastAsiaTheme="minorHAnsi"/>
                <w:bCs/>
                <w:sz w:val="18"/>
                <w:szCs w:val="18"/>
                <w:lang w:eastAsia="en-US"/>
              </w:rPr>
              <w:t>M</w:t>
            </w:r>
            <w:r w:rsidRPr="00BD4933">
              <w:rPr>
                <w:rFonts w:eastAsiaTheme="minorHAnsi"/>
                <w:bCs/>
                <w:sz w:val="18"/>
                <w:szCs w:val="18"/>
                <w:lang w:val="en-GB" w:eastAsia="en-US"/>
              </w:rPr>
              <w:t>2</w:t>
            </w:r>
            <w:r w:rsidRPr="00BD4933">
              <w:rPr>
                <w:rFonts w:eastAsiaTheme="minorHAnsi"/>
                <w:bCs/>
                <w:sz w:val="18"/>
                <w:szCs w:val="18"/>
                <w:lang w:val="ru-RU" w:eastAsia="en-US"/>
              </w:rPr>
              <w:t xml:space="preserve">.1.1 </w:t>
            </w:r>
            <w:r w:rsidRPr="00BD4933">
              <w:rPr>
                <w:rFonts w:eastAsiaTheme="minorHAnsi"/>
                <w:bCs/>
                <w:sz w:val="18"/>
                <w:szCs w:val="18"/>
                <w:lang w:val="mk-MK" w:eastAsia="en-US"/>
              </w:rPr>
              <w:t xml:space="preserve">Воспоставување институционална и законска рамка за </w:t>
            </w:r>
            <w:r w:rsidRPr="00BD4933">
              <w:rPr>
                <w:rFonts w:eastAsiaTheme="minorHAnsi"/>
                <w:bCs/>
                <w:sz w:val="18"/>
                <w:szCs w:val="18"/>
                <w:lang w:val="mk-MK" w:eastAsia="en-US"/>
              </w:rPr>
              <w:lastRenderedPageBreak/>
              <w:t xml:space="preserve">одржлив развој на дигитални вештини </w:t>
            </w:r>
          </w:p>
        </w:tc>
        <w:tc>
          <w:tcPr>
            <w:tcW w:w="1237" w:type="pct"/>
            <w:tcBorders>
              <w:top w:val="single" w:sz="4" w:space="0" w:color="auto"/>
              <w:left w:val="single" w:sz="4" w:space="0" w:color="auto"/>
              <w:right w:val="single" w:sz="4" w:space="0" w:color="auto"/>
            </w:tcBorders>
            <w:shd w:val="clear" w:color="auto" w:fill="auto"/>
          </w:tcPr>
          <w:p w14:paraId="77793EAD" w14:textId="77777777" w:rsidR="005B4C41" w:rsidRPr="00BD4933" w:rsidRDefault="005B4C41" w:rsidP="004F0E04">
            <w:pPr>
              <w:spacing w:line="259" w:lineRule="auto"/>
              <w:contextualSpacing/>
              <w:rPr>
                <w:rFonts w:eastAsiaTheme="minorHAnsi"/>
                <w:sz w:val="18"/>
                <w:szCs w:val="18"/>
                <w:lang w:val="mk-MK" w:eastAsia="en-US"/>
              </w:rPr>
            </w:pPr>
            <w:r w:rsidRPr="00BD4933">
              <w:rPr>
                <w:sz w:val="18"/>
                <w:szCs w:val="18"/>
                <w:lang w:val="ru-RU"/>
              </w:rPr>
              <w:lastRenderedPageBreak/>
              <w:t xml:space="preserve">А </w:t>
            </w:r>
            <w:r w:rsidRPr="00BD4933">
              <w:rPr>
                <w:sz w:val="18"/>
                <w:szCs w:val="18"/>
                <w:lang w:val="en-GB"/>
              </w:rPr>
              <w:t>2</w:t>
            </w:r>
            <w:r w:rsidRPr="00BD4933">
              <w:rPr>
                <w:rFonts w:eastAsiaTheme="minorHAnsi"/>
                <w:bCs/>
                <w:sz w:val="18"/>
                <w:szCs w:val="18"/>
                <w:lang w:val="ru-RU" w:eastAsia="en-US"/>
              </w:rPr>
              <w:t xml:space="preserve">.1.1.1 </w:t>
            </w:r>
            <w:r w:rsidRPr="00BD4933">
              <w:rPr>
                <w:sz w:val="18"/>
                <w:szCs w:val="18"/>
                <w:lang w:val="ru-RU"/>
              </w:rPr>
              <w:t xml:space="preserve">Формирање на </w:t>
            </w:r>
            <w:r w:rsidRPr="00BD4933">
              <w:rPr>
                <w:rStyle w:val="Strong"/>
                <w:rFonts w:eastAsiaTheme="majorEastAsia"/>
                <w:sz w:val="18"/>
                <w:szCs w:val="18"/>
                <w:lang w:val="ru-RU"/>
              </w:rPr>
              <w:t>Национална коалиција за дигитални вештини</w:t>
            </w:r>
            <w:r w:rsidRPr="00BD4933">
              <w:rPr>
                <w:sz w:val="18"/>
                <w:szCs w:val="18"/>
                <w:lang w:val="ru-RU"/>
              </w:rPr>
              <w:t xml:space="preserve"> како заеднички пристап за унапредување на дигиталните вештини во земјата</w:t>
            </w:r>
          </w:p>
        </w:tc>
        <w:tc>
          <w:tcPr>
            <w:tcW w:w="591" w:type="pct"/>
            <w:tcBorders>
              <w:top w:val="single" w:sz="4" w:space="0" w:color="auto"/>
              <w:left w:val="single" w:sz="4" w:space="0" w:color="auto"/>
              <w:right w:val="single" w:sz="4" w:space="0" w:color="auto"/>
            </w:tcBorders>
            <w:shd w:val="clear" w:color="auto" w:fill="auto"/>
            <w:vAlign w:val="center"/>
          </w:tcPr>
          <w:p w14:paraId="016678AC"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МДТ</w:t>
            </w:r>
          </w:p>
          <w:p w14:paraId="533021D8"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МОН, МЕ, Стопански комори, академска заедница</w:t>
            </w:r>
          </w:p>
        </w:tc>
        <w:tc>
          <w:tcPr>
            <w:tcW w:w="393" w:type="pct"/>
            <w:tcBorders>
              <w:top w:val="single" w:sz="4" w:space="0" w:color="auto"/>
              <w:left w:val="single" w:sz="4" w:space="0" w:color="auto"/>
              <w:right w:val="single" w:sz="4" w:space="0" w:color="auto"/>
            </w:tcBorders>
            <w:shd w:val="clear" w:color="auto" w:fill="auto"/>
            <w:vAlign w:val="center"/>
          </w:tcPr>
          <w:p w14:paraId="788F409F" w14:textId="77777777" w:rsidR="005B4C41" w:rsidRPr="00BD4933" w:rsidRDefault="005B4C41" w:rsidP="004F0E04">
            <w:pPr>
              <w:spacing w:after="160" w:line="259" w:lineRule="auto"/>
              <w:jc w:val="center"/>
              <w:rPr>
                <w:rFonts w:eastAsiaTheme="minorHAnsi"/>
                <w:bCs/>
                <w:sz w:val="18"/>
                <w:szCs w:val="18"/>
                <w:lang w:eastAsia="en-US"/>
              </w:rPr>
            </w:pPr>
            <w:r w:rsidRPr="00BD4933">
              <w:rPr>
                <w:rFonts w:eastAsiaTheme="minorHAnsi"/>
                <w:bCs/>
                <w:sz w:val="18"/>
                <w:szCs w:val="18"/>
                <w:lang w:eastAsia="en-US"/>
              </w:rPr>
              <w:t>IV/2025</w:t>
            </w:r>
          </w:p>
        </w:tc>
        <w:tc>
          <w:tcPr>
            <w:tcW w:w="440" w:type="pct"/>
            <w:tcBorders>
              <w:top w:val="single" w:sz="4" w:space="0" w:color="auto"/>
              <w:left w:val="single" w:sz="4" w:space="0" w:color="auto"/>
              <w:right w:val="single" w:sz="4" w:space="0" w:color="auto"/>
            </w:tcBorders>
            <w:shd w:val="clear" w:color="auto" w:fill="auto"/>
            <w:vAlign w:val="center"/>
          </w:tcPr>
          <w:p w14:paraId="2AAF014F" w14:textId="77777777" w:rsidR="005B4C41" w:rsidRPr="00BD4933" w:rsidRDefault="005B4C41" w:rsidP="004F0E04">
            <w:pPr>
              <w:spacing w:after="160" w:line="259" w:lineRule="auto"/>
              <w:jc w:val="center"/>
              <w:rPr>
                <w:rFonts w:eastAsiaTheme="minorHAnsi"/>
                <w:bCs/>
                <w:sz w:val="18"/>
                <w:szCs w:val="18"/>
                <w:lang w:eastAsia="en-US"/>
              </w:rPr>
            </w:pPr>
            <w:r w:rsidRPr="00BD4933">
              <w:rPr>
                <w:rFonts w:eastAsiaTheme="minorHAnsi"/>
                <w:bCs/>
                <w:sz w:val="18"/>
                <w:szCs w:val="18"/>
                <w:lang w:eastAsia="en-US"/>
              </w:rPr>
              <w:t>IV/2025</w:t>
            </w:r>
          </w:p>
        </w:tc>
        <w:tc>
          <w:tcPr>
            <w:tcW w:w="467" w:type="pct"/>
            <w:tcBorders>
              <w:top w:val="single" w:sz="4" w:space="0" w:color="auto"/>
              <w:left w:val="single" w:sz="4" w:space="0" w:color="auto"/>
              <w:right w:val="single" w:sz="4" w:space="0" w:color="auto"/>
            </w:tcBorders>
            <w:shd w:val="clear" w:color="auto" w:fill="auto"/>
            <w:vAlign w:val="center"/>
          </w:tcPr>
          <w:p w14:paraId="16D1FCC2"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Не се потребни средства</w:t>
            </w:r>
          </w:p>
        </w:tc>
        <w:tc>
          <w:tcPr>
            <w:tcW w:w="657" w:type="pct"/>
            <w:tcBorders>
              <w:top w:val="single" w:sz="4" w:space="0" w:color="auto"/>
              <w:left w:val="single" w:sz="4" w:space="0" w:color="auto"/>
              <w:right w:val="single" w:sz="4" w:space="0" w:color="auto"/>
            </w:tcBorders>
            <w:shd w:val="clear" w:color="auto" w:fill="auto"/>
            <w:vAlign w:val="center"/>
          </w:tcPr>
          <w:p w14:paraId="10DA55C7"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Не се потребни средства</w:t>
            </w:r>
          </w:p>
        </w:tc>
        <w:tc>
          <w:tcPr>
            <w:tcW w:w="643" w:type="pct"/>
            <w:vMerge w:val="restart"/>
            <w:tcBorders>
              <w:top w:val="single" w:sz="4" w:space="0" w:color="auto"/>
              <w:left w:val="single" w:sz="4" w:space="0" w:color="auto"/>
              <w:right w:val="single" w:sz="4" w:space="0" w:color="auto"/>
            </w:tcBorders>
            <w:shd w:val="clear" w:color="auto" w:fill="auto"/>
          </w:tcPr>
          <w:p w14:paraId="231968B8" w14:textId="77777777" w:rsidR="005B4C41" w:rsidRPr="00826C51" w:rsidRDefault="005B4C41" w:rsidP="004F0E04">
            <w:pPr>
              <w:spacing w:line="259" w:lineRule="auto"/>
              <w:rPr>
                <w:rFonts w:eastAsiaTheme="minorHAnsi"/>
                <w:sz w:val="18"/>
                <w:szCs w:val="18"/>
                <w:lang w:val="mk-MK" w:eastAsia="en-US"/>
              </w:rPr>
            </w:pPr>
            <w:r>
              <w:rPr>
                <w:rFonts w:eastAsiaTheme="minorHAnsi"/>
                <w:sz w:val="18"/>
                <w:szCs w:val="18"/>
                <w:u w:val="single"/>
                <w:lang w:val="mk-MK" w:eastAsia="en-US"/>
              </w:rPr>
              <w:t xml:space="preserve">Показател на резултат: </w:t>
            </w:r>
            <w:r w:rsidRPr="00826C51">
              <w:rPr>
                <w:rFonts w:eastAsiaTheme="minorHAnsi"/>
                <w:sz w:val="18"/>
                <w:szCs w:val="18"/>
                <w:lang w:val="mk-MK" w:eastAsia="en-US"/>
              </w:rPr>
              <w:t>Донесување на закон за дигитални вештини</w:t>
            </w:r>
          </w:p>
          <w:p w14:paraId="24154AB9" w14:textId="77777777" w:rsidR="005B4C41" w:rsidRPr="00BD4933" w:rsidRDefault="005B4C41" w:rsidP="00935441">
            <w:pPr>
              <w:spacing w:line="259" w:lineRule="auto"/>
              <w:rPr>
                <w:rFonts w:eastAsiaTheme="minorHAnsi"/>
                <w:sz w:val="18"/>
                <w:szCs w:val="18"/>
                <w:u w:val="single"/>
                <w:lang w:val="mk-MK" w:eastAsia="en-US"/>
              </w:rPr>
            </w:pPr>
          </w:p>
        </w:tc>
      </w:tr>
      <w:tr w:rsidR="005B4C41" w:rsidRPr="00BD4933" w14:paraId="36817C63" w14:textId="77777777" w:rsidTr="004F0E04">
        <w:trPr>
          <w:trHeight w:val="989"/>
        </w:trPr>
        <w:tc>
          <w:tcPr>
            <w:tcW w:w="572" w:type="pct"/>
            <w:vMerge/>
            <w:tcBorders>
              <w:left w:val="single" w:sz="4" w:space="0" w:color="auto"/>
              <w:right w:val="single" w:sz="4" w:space="0" w:color="auto"/>
            </w:tcBorders>
            <w:shd w:val="clear" w:color="auto" w:fill="FFFFFF" w:themeFill="background1"/>
          </w:tcPr>
          <w:p w14:paraId="3CA190F4" w14:textId="77777777" w:rsidR="005B4C41" w:rsidRPr="00BD4933" w:rsidRDefault="005B4C41" w:rsidP="004F0E04">
            <w:pPr>
              <w:spacing w:after="160" w:line="256" w:lineRule="auto"/>
              <w:rPr>
                <w:rFonts w:eastAsiaTheme="minorHAnsi"/>
                <w:bCs/>
                <w:sz w:val="18"/>
                <w:szCs w:val="18"/>
                <w:lang w:val="ru-RU" w:eastAsia="en-US"/>
              </w:rPr>
            </w:pPr>
          </w:p>
        </w:tc>
        <w:tc>
          <w:tcPr>
            <w:tcW w:w="1237" w:type="pct"/>
            <w:tcBorders>
              <w:top w:val="single" w:sz="4" w:space="0" w:color="auto"/>
              <w:left w:val="single" w:sz="4" w:space="0" w:color="auto"/>
              <w:right w:val="single" w:sz="4" w:space="0" w:color="auto"/>
            </w:tcBorders>
            <w:shd w:val="clear" w:color="auto" w:fill="auto"/>
          </w:tcPr>
          <w:p w14:paraId="1D42A581" w14:textId="77777777" w:rsidR="005B4C41" w:rsidRPr="00BD4933" w:rsidRDefault="005B4C41" w:rsidP="004F0E04">
            <w:pPr>
              <w:spacing w:line="259" w:lineRule="auto"/>
              <w:contextualSpacing/>
              <w:rPr>
                <w:sz w:val="18"/>
                <w:szCs w:val="18"/>
                <w:lang w:val="ru-RU"/>
              </w:rPr>
            </w:pPr>
            <w:r w:rsidRPr="00BD4933">
              <w:rPr>
                <w:sz w:val="18"/>
                <w:szCs w:val="18"/>
                <w:lang w:val="ru-RU"/>
              </w:rPr>
              <w:t xml:space="preserve">А </w:t>
            </w:r>
            <w:r w:rsidRPr="00BD4933">
              <w:rPr>
                <w:sz w:val="18"/>
                <w:szCs w:val="18"/>
                <w:lang w:val="en-GB"/>
              </w:rPr>
              <w:t>2</w:t>
            </w:r>
            <w:r w:rsidRPr="00BD4933">
              <w:rPr>
                <w:sz w:val="18"/>
                <w:szCs w:val="18"/>
                <w:lang w:val="ru-RU"/>
              </w:rPr>
              <w:t>.1.1.2 Анализа на добри практики за развој на дигитални вештини на граѓани</w:t>
            </w:r>
          </w:p>
        </w:tc>
        <w:tc>
          <w:tcPr>
            <w:tcW w:w="591" w:type="pct"/>
            <w:tcBorders>
              <w:top w:val="single" w:sz="4" w:space="0" w:color="auto"/>
              <w:left w:val="single" w:sz="4" w:space="0" w:color="auto"/>
              <w:right w:val="single" w:sz="4" w:space="0" w:color="auto"/>
            </w:tcBorders>
            <w:shd w:val="clear" w:color="auto" w:fill="auto"/>
            <w:vAlign w:val="center"/>
          </w:tcPr>
          <w:p w14:paraId="20D3F692" w14:textId="77777777" w:rsidR="005B4C41"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МДТ</w:t>
            </w:r>
          </w:p>
          <w:p w14:paraId="7EA6F50F" w14:textId="77777777" w:rsidR="005B4C41" w:rsidRPr="00BD4933" w:rsidRDefault="005B4C41" w:rsidP="004F0E04">
            <w:pPr>
              <w:spacing w:after="160" w:line="259" w:lineRule="auto"/>
              <w:jc w:val="center"/>
              <w:rPr>
                <w:rFonts w:eastAsiaTheme="minorHAnsi"/>
                <w:bCs/>
                <w:sz w:val="18"/>
                <w:szCs w:val="18"/>
                <w:lang w:val="mk-MK" w:eastAsia="en-US"/>
              </w:rPr>
            </w:pPr>
            <w:r>
              <w:rPr>
                <w:rFonts w:eastAsiaTheme="minorHAnsi"/>
                <w:sz w:val="18"/>
                <w:szCs w:val="18"/>
                <w:lang w:val="mk-MK" w:eastAsia="en-US"/>
              </w:rPr>
              <w:t>универзитети</w:t>
            </w:r>
          </w:p>
        </w:tc>
        <w:tc>
          <w:tcPr>
            <w:tcW w:w="393" w:type="pct"/>
            <w:tcBorders>
              <w:top w:val="single" w:sz="4" w:space="0" w:color="auto"/>
              <w:left w:val="single" w:sz="4" w:space="0" w:color="auto"/>
              <w:right w:val="single" w:sz="4" w:space="0" w:color="auto"/>
            </w:tcBorders>
            <w:shd w:val="clear" w:color="auto" w:fill="auto"/>
            <w:vAlign w:val="center"/>
          </w:tcPr>
          <w:p w14:paraId="66143F3A" w14:textId="77777777" w:rsidR="005B4C41" w:rsidRPr="00BD4933" w:rsidRDefault="005B4C41" w:rsidP="004F0E04">
            <w:pPr>
              <w:spacing w:after="160" w:line="259" w:lineRule="auto"/>
              <w:jc w:val="center"/>
              <w:rPr>
                <w:rFonts w:eastAsiaTheme="minorHAnsi"/>
                <w:bCs/>
                <w:sz w:val="18"/>
                <w:szCs w:val="18"/>
                <w:lang w:eastAsia="en-US"/>
              </w:rPr>
            </w:pPr>
            <w:r w:rsidRPr="00BD4933">
              <w:rPr>
                <w:rFonts w:eastAsiaTheme="minorHAnsi"/>
                <w:bCs/>
                <w:sz w:val="18"/>
                <w:szCs w:val="18"/>
                <w:lang w:eastAsia="en-US"/>
              </w:rPr>
              <w:t>IV/2025</w:t>
            </w:r>
          </w:p>
        </w:tc>
        <w:tc>
          <w:tcPr>
            <w:tcW w:w="440" w:type="pct"/>
            <w:tcBorders>
              <w:top w:val="single" w:sz="4" w:space="0" w:color="auto"/>
              <w:left w:val="single" w:sz="4" w:space="0" w:color="auto"/>
              <w:right w:val="single" w:sz="4" w:space="0" w:color="auto"/>
            </w:tcBorders>
            <w:shd w:val="clear" w:color="auto" w:fill="auto"/>
            <w:vAlign w:val="center"/>
          </w:tcPr>
          <w:p w14:paraId="31CA7ACC" w14:textId="77777777" w:rsidR="005B4C41" w:rsidRPr="00BD4933" w:rsidRDefault="005B4C41" w:rsidP="004F0E04">
            <w:pPr>
              <w:spacing w:after="160" w:line="259" w:lineRule="auto"/>
              <w:jc w:val="center"/>
              <w:rPr>
                <w:rFonts w:eastAsiaTheme="minorHAnsi"/>
                <w:bCs/>
                <w:sz w:val="18"/>
                <w:szCs w:val="18"/>
                <w:lang w:eastAsia="en-US"/>
              </w:rPr>
            </w:pPr>
            <w:r w:rsidRPr="00BD4933">
              <w:rPr>
                <w:rFonts w:eastAsiaTheme="minorHAnsi"/>
                <w:bCs/>
                <w:sz w:val="18"/>
                <w:szCs w:val="18"/>
                <w:lang w:eastAsia="en-US"/>
              </w:rPr>
              <w:t>I/2026</w:t>
            </w:r>
          </w:p>
        </w:tc>
        <w:tc>
          <w:tcPr>
            <w:tcW w:w="467" w:type="pct"/>
            <w:tcBorders>
              <w:top w:val="single" w:sz="4" w:space="0" w:color="auto"/>
              <w:left w:val="single" w:sz="4" w:space="0" w:color="auto"/>
              <w:right w:val="single" w:sz="4" w:space="0" w:color="auto"/>
            </w:tcBorders>
            <w:shd w:val="clear" w:color="auto" w:fill="auto"/>
            <w:vAlign w:val="center"/>
          </w:tcPr>
          <w:p w14:paraId="3FD5BF13" w14:textId="77777777" w:rsidR="005B4C41" w:rsidRPr="00BD4933" w:rsidRDefault="005B4C41" w:rsidP="004F0E04">
            <w:pPr>
              <w:spacing w:after="160" w:line="256" w:lineRule="auto"/>
              <w:jc w:val="center"/>
              <w:rPr>
                <w:rFonts w:eastAsiaTheme="minorHAnsi"/>
                <w:bCs/>
                <w:sz w:val="18"/>
                <w:szCs w:val="18"/>
                <w:lang w:eastAsia="en-US"/>
              </w:rPr>
            </w:pPr>
            <w:r w:rsidRPr="00BD4933">
              <w:rPr>
                <w:rFonts w:eastAsiaTheme="minorHAnsi"/>
                <w:bCs/>
                <w:sz w:val="18"/>
                <w:szCs w:val="18"/>
                <w:lang w:val="mk-MK" w:eastAsia="en-US"/>
              </w:rPr>
              <w:t>Не се потребни средства</w:t>
            </w:r>
          </w:p>
        </w:tc>
        <w:tc>
          <w:tcPr>
            <w:tcW w:w="657" w:type="pct"/>
            <w:tcBorders>
              <w:top w:val="single" w:sz="4" w:space="0" w:color="auto"/>
              <w:left w:val="single" w:sz="4" w:space="0" w:color="auto"/>
              <w:right w:val="single" w:sz="4" w:space="0" w:color="auto"/>
            </w:tcBorders>
            <w:shd w:val="clear" w:color="auto" w:fill="auto"/>
            <w:vAlign w:val="center"/>
          </w:tcPr>
          <w:p w14:paraId="06100303"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Не се потребни средства</w:t>
            </w:r>
          </w:p>
        </w:tc>
        <w:tc>
          <w:tcPr>
            <w:tcW w:w="643" w:type="pct"/>
            <w:vMerge/>
            <w:tcBorders>
              <w:left w:val="single" w:sz="4" w:space="0" w:color="auto"/>
              <w:right w:val="single" w:sz="4" w:space="0" w:color="auto"/>
            </w:tcBorders>
            <w:shd w:val="clear" w:color="auto" w:fill="auto"/>
          </w:tcPr>
          <w:p w14:paraId="2F504C07" w14:textId="77777777" w:rsidR="005B4C41" w:rsidRPr="00BD4933" w:rsidRDefault="005B4C41" w:rsidP="004F0E04">
            <w:pPr>
              <w:spacing w:line="259" w:lineRule="auto"/>
              <w:rPr>
                <w:rFonts w:eastAsiaTheme="minorHAnsi"/>
                <w:sz w:val="18"/>
                <w:szCs w:val="18"/>
                <w:u w:val="single"/>
                <w:lang w:val="mk-MK" w:eastAsia="en-US"/>
              </w:rPr>
            </w:pPr>
          </w:p>
        </w:tc>
      </w:tr>
      <w:tr w:rsidR="005B4C41" w:rsidRPr="00BD4933" w14:paraId="5EA8FA8A" w14:textId="77777777" w:rsidTr="004F0E04">
        <w:trPr>
          <w:trHeight w:val="989"/>
        </w:trPr>
        <w:tc>
          <w:tcPr>
            <w:tcW w:w="572" w:type="pct"/>
            <w:vMerge/>
            <w:tcBorders>
              <w:left w:val="single" w:sz="4" w:space="0" w:color="auto"/>
              <w:right w:val="single" w:sz="4" w:space="0" w:color="auto"/>
            </w:tcBorders>
            <w:shd w:val="clear" w:color="auto" w:fill="FFFFFF" w:themeFill="background1"/>
          </w:tcPr>
          <w:p w14:paraId="208DC59F" w14:textId="77777777" w:rsidR="005B4C41" w:rsidRPr="00BD4933" w:rsidRDefault="005B4C41" w:rsidP="004F0E04">
            <w:pPr>
              <w:spacing w:after="160" w:line="256" w:lineRule="auto"/>
              <w:rPr>
                <w:rFonts w:eastAsiaTheme="minorHAnsi"/>
                <w:bCs/>
                <w:sz w:val="18"/>
                <w:szCs w:val="18"/>
                <w:lang w:val="ru-RU" w:eastAsia="en-US"/>
              </w:rPr>
            </w:pPr>
          </w:p>
        </w:tc>
        <w:tc>
          <w:tcPr>
            <w:tcW w:w="1237" w:type="pct"/>
            <w:tcBorders>
              <w:top w:val="single" w:sz="4" w:space="0" w:color="auto"/>
              <w:left w:val="single" w:sz="4" w:space="0" w:color="auto"/>
              <w:right w:val="single" w:sz="4" w:space="0" w:color="auto"/>
            </w:tcBorders>
            <w:shd w:val="clear" w:color="auto" w:fill="auto"/>
          </w:tcPr>
          <w:p w14:paraId="79E32E90" w14:textId="77777777" w:rsidR="005B4C41" w:rsidRPr="00BD4933" w:rsidRDefault="005B4C41" w:rsidP="004F0E04">
            <w:pPr>
              <w:spacing w:line="259" w:lineRule="auto"/>
              <w:contextualSpacing/>
              <w:rPr>
                <w:sz w:val="18"/>
                <w:szCs w:val="18"/>
                <w:lang w:val="ru-RU"/>
              </w:rPr>
            </w:pPr>
            <w:r w:rsidRPr="00BD4933">
              <w:rPr>
                <w:sz w:val="18"/>
                <w:szCs w:val="18"/>
                <w:lang w:val="ru-RU"/>
              </w:rPr>
              <w:t xml:space="preserve">А </w:t>
            </w:r>
            <w:r w:rsidRPr="00BD4933">
              <w:rPr>
                <w:sz w:val="18"/>
                <w:szCs w:val="18"/>
                <w:lang w:val="en-GB"/>
              </w:rPr>
              <w:t>2</w:t>
            </w:r>
            <w:r w:rsidRPr="00BD4933">
              <w:rPr>
                <w:sz w:val="18"/>
                <w:szCs w:val="18"/>
                <w:lang w:val="ru-RU"/>
              </w:rPr>
              <w:t>.1.1.3 Подготовка на ПВР за нов Закон за дигитални вештини</w:t>
            </w:r>
          </w:p>
        </w:tc>
        <w:tc>
          <w:tcPr>
            <w:tcW w:w="591" w:type="pct"/>
            <w:tcBorders>
              <w:top w:val="single" w:sz="4" w:space="0" w:color="auto"/>
              <w:left w:val="single" w:sz="4" w:space="0" w:color="auto"/>
              <w:right w:val="single" w:sz="4" w:space="0" w:color="auto"/>
            </w:tcBorders>
            <w:shd w:val="clear" w:color="auto" w:fill="auto"/>
            <w:vAlign w:val="center"/>
          </w:tcPr>
          <w:p w14:paraId="1B7E474C" w14:textId="77777777" w:rsidR="005B4C41"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МДТ</w:t>
            </w:r>
          </w:p>
          <w:p w14:paraId="5681E12F" w14:textId="77777777" w:rsidR="005B4C41" w:rsidRPr="00BD4933" w:rsidRDefault="005B4C41" w:rsidP="004F0E04">
            <w:pPr>
              <w:spacing w:after="160" w:line="259" w:lineRule="auto"/>
              <w:jc w:val="center"/>
              <w:rPr>
                <w:rFonts w:eastAsiaTheme="minorHAnsi"/>
                <w:bCs/>
                <w:sz w:val="18"/>
                <w:szCs w:val="18"/>
                <w:lang w:val="mk-MK" w:eastAsia="en-US"/>
              </w:rPr>
            </w:pPr>
            <w:r>
              <w:rPr>
                <w:rFonts w:eastAsiaTheme="minorHAnsi"/>
                <w:sz w:val="18"/>
                <w:szCs w:val="18"/>
                <w:lang w:val="mk-MK" w:eastAsia="en-US"/>
              </w:rPr>
              <w:t>Универзитети, МОН</w:t>
            </w:r>
          </w:p>
        </w:tc>
        <w:tc>
          <w:tcPr>
            <w:tcW w:w="393" w:type="pct"/>
            <w:tcBorders>
              <w:top w:val="single" w:sz="4" w:space="0" w:color="auto"/>
              <w:left w:val="single" w:sz="4" w:space="0" w:color="auto"/>
              <w:right w:val="single" w:sz="4" w:space="0" w:color="auto"/>
            </w:tcBorders>
            <w:shd w:val="clear" w:color="auto" w:fill="auto"/>
            <w:vAlign w:val="center"/>
          </w:tcPr>
          <w:p w14:paraId="4FA8B937" w14:textId="77777777" w:rsidR="005B4C41" w:rsidRPr="00BD4933" w:rsidRDefault="005B4C41" w:rsidP="004F0E04">
            <w:pPr>
              <w:spacing w:after="160" w:line="259" w:lineRule="auto"/>
              <w:jc w:val="center"/>
              <w:rPr>
                <w:rFonts w:eastAsiaTheme="minorHAnsi"/>
                <w:bCs/>
                <w:sz w:val="18"/>
                <w:szCs w:val="18"/>
                <w:lang w:eastAsia="en-US"/>
              </w:rPr>
            </w:pPr>
            <w:r>
              <w:rPr>
                <w:rFonts w:eastAsiaTheme="minorHAnsi"/>
                <w:bCs/>
                <w:sz w:val="18"/>
                <w:szCs w:val="18"/>
                <w:lang w:eastAsia="en-US"/>
              </w:rPr>
              <w:t>I</w:t>
            </w:r>
            <w:r w:rsidRPr="00BD4933">
              <w:rPr>
                <w:rFonts w:eastAsiaTheme="minorHAnsi"/>
                <w:bCs/>
                <w:sz w:val="18"/>
                <w:szCs w:val="18"/>
                <w:lang w:eastAsia="en-US"/>
              </w:rPr>
              <w:t>/2026</w:t>
            </w:r>
          </w:p>
        </w:tc>
        <w:tc>
          <w:tcPr>
            <w:tcW w:w="440" w:type="pct"/>
            <w:tcBorders>
              <w:top w:val="single" w:sz="4" w:space="0" w:color="auto"/>
              <w:left w:val="single" w:sz="4" w:space="0" w:color="auto"/>
              <w:right w:val="single" w:sz="4" w:space="0" w:color="auto"/>
            </w:tcBorders>
            <w:shd w:val="clear" w:color="auto" w:fill="auto"/>
            <w:vAlign w:val="center"/>
          </w:tcPr>
          <w:p w14:paraId="16D65776" w14:textId="77777777" w:rsidR="005B4C41" w:rsidRPr="00BD4933" w:rsidRDefault="005B4C41" w:rsidP="004F0E04">
            <w:pPr>
              <w:spacing w:after="160" w:line="259" w:lineRule="auto"/>
              <w:jc w:val="center"/>
              <w:rPr>
                <w:rFonts w:eastAsiaTheme="minorHAnsi"/>
                <w:bCs/>
                <w:sz w:val="18"/>
                <w:szCs w:val="18"/>
                <w:lang w:eastAsia="en-US"/>
              </w:rPr>
            </w:pPr>
            <w:r w:rsidRPr="00BD4933">
              <w:rPr>
                <w:rFonts w:eastAsiaTheme="minorHAnsi"/>
                <w:bCs/>
                <w:sz w:val="18"/>
                <w:szCs w:val="18"/>
                <w:lang w:eastAsia="en-US"/>
              </w:rPr>
              <w:t>I/2026</w:t>
            </w:r>
          </w:p>
        </w:tc>
        <w:tc>
          <w:tcPr>
            <w:tcW w:w="467" w:type="pct"/>
            <w:tcBorders>
              <w:top w:val="single" w:sz="4" w:space="0" w:color="auto"/>
              <w:left w:val="single" w:sz="4" w:space="0" w:color="auto"/>
              <w:right w:val="single" w:sz="4" w:space="0" w:color="auto"/>
            </w:tcBorders>
            <w:shd w:val="clear" w:color="auto" w:fill="auto"/>
            <w:vAlign w:val="center"/>
          </w:tcPr>
          <w:p w14:paraId="37E61399"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Не се потребни средства</w:t>
            </w:r>
          </w:p>
        </w:tc>
        <w:tc>
          <w:tcPr>
            <w:tcW w:w="657" w:type="pct"/>
            <w:tcBorders>
              <w:top w:val="single" w:sz="4" w:space="0" w:color="auto"/>
              <w:left w:val="single" w:sz="4" w:space="0" w:color="auto"/>
              <w:right w:val="single" w:sz="4" w:space="0" w:color="auto"/>
            </w:tcBorders>
            <w:shd w:val="clear" w:color="auto" w:fill="auto"/>
            <w:vAlign w:val="center"/>
          </w:tcPr>
          <w:p w14:paraId="108AA43C"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Не се потребни средства</w:t>
            </w:r>
          </w:p>
        </w:tc>
        <w:tc>
          <w:tcPr>
            <w:tcW w:w="643" w:type="pct"/>
            <w:vMerge/>
            <w:tcBorders>
              <w:left w:val="single" w:sz="4" w:space="0" w:color="auto"/>
              <w:right w:val="single" w:sz="4" w:space="0" w:color="auto"/>
            </w:tcBorders>
            <w:shd w:val="clear" w:color="auto" w:fill="auto"/>
          </w:tcPr>
          <w:p w14:paraId="31CB487F" w14:textId="77777777" w:rsidR="005B4C41" w:rsidRPr="00BD4933" w:rsidRDefault="005B4C41" w:rsidP="004F0E04">
            <w:pPr>
              <w:spacing w:line="259" w:lineRule="auto"/>
              <w:rPr>
                <w:rFonts w:eastAsiaTheme="minorHAnsi"/>
                <w:sz w:val="18"/>
                <w:szCs w:val="18"/>
                <w:u w:val="single"/>
                <w:lang w:val="mk-MK" w:eastAsia="en-US"/>
              </w:rPr>
            </w:pPr>
          </w:p>
        </w:tc>
      </w:tr>
      <w:tr w:rsidR="005B4C41" w:rsidRPr="00BD4933" w14:paraId="3B8F111C" w14:textId="77777777" w:rsidTr="004F0E04">
        <w:trPr>
          <w:trHeight w:val="989"/>
        </w:trPr>
        <w:tc>
          <w:tcPr>
            <w:tcW w:w="572" w:type="pct"/>
            <w:vMerge/>
            <w:tcBorders>
              <w:left w:val="single" w:sz="4" w:space="0" w:color="auto"/>
              <w:right w:val="single" w:sz="4" w:space="0" w:color="auto"/>
            </w:tcBorders>
            <w:shd w:val="clear" w:color="auto" w:fill="FFFFFF" w:themeFill="background1"/>
          </w:tcPr>
          <w:p w14:paraId="13A06823" w14:textId="77777777" w:rsidR="005B4C41" w:rsidRPr="00BD4933" w:rsidRDefault="005B4C41" w:rsidP="004F0E04">
            <w:pPr>
              <w:spacing w:after="160" w:line="256" w:lineRule="auto"/>
              <w:rPr>
                <w:rFonts w:eastAsiaTheme="minorHAnsi"/>
                <w:bCs/>
                <w:sz w:val="18"/>
                <w:szCs w:val="18"/>
                <w:lang w:val="ru-RU" w:eastAsia="en-US"/>
              </w:rPr>
            </w:pPr>
          </w:p>
        </w:tc>
        <w:tc>
          <w:tcPr>
            <w:tcW w:w="1237" w:type="pct"/>
            <w:tcBorders>
              <w:top w:val="single" w:sz="4" w:space="0" w:color="auto"/>
              <w:left w:val="single" w:sz="4" w:space="0" w:color="auto"/>
              <w:right w:val="single" w:sz="4" w:space="0" w:color="auto"/>
            </w:tcBorders>
            <w:shd w:val="clear" w:color="auto" w:fill="auto"/>
          </w:tcPr>
          <w:p w14:paraId="0BC7BEB1" w14:textId="77777777" w:rsidR="005B4C41" w:rsidRPr="00BD4933" w:rsidRDefault="005B4C41" w:rsidP="004F0E04">
            <w:pPr>
              <w:spacing w:line="259" w:lineRule="auto"/>
              <w:contextualSpacing/>
              <w:rPr>
                <w:sz w:val="18"/>
                <w:szCs w:val="18"/>
                <w:lang w:val="ru-RU"/>
              </w:rPr>
            </w:pPr>
            <w:r w:rsidRPr="00BD4933">
              <w:rPr>
                <w:sz w:val="18"/>
                <w:szCs w:val="18"/>
                <w:lang w:val="ru-RU"/>
              </w:rPr>
              <w:t xml:space="preserve">А </w:t>
            </w:r>
            <w:r w:rsidRPr="00BD4933">
              <w:rPr>
                <w:sz w:val="18"/>
                <w:szCs w:val="18"/>
                <w:lang w:val="en-GB"/>
              </w:rPr>
              <w:t>2</w:t>
            </w:r>
            <w:r w:rsidRPr="00BD4933">
              <w:rPr>
                <w:sz w:val="18"/>
                <w:szCs w:val="18"/>
                <w:lang w:val="ru-RU"/>
              </w:rPr>
              <w:t>.1.1.4 Подготовка на нацрт закон и јавни консултации</w:t>
            </w:r>
          </w:p>
        </w:tc>
        <w:tc>
          <w:tcPr>
            <w:tcW w:w="591" w:type="pct"/>
            <w:tcBorders>
              <w:top w:val="single" w:sz="4" w:space="0" w:color="auto"/>
              <w:left w:val="single" w:sz="4" w:space="0" w:color="auto"/>
              <w:right w:val="single" w:sz="4" w:space="0" w:color="auto"/>
            </w:tcBorders>
            <w:shd w:val="clear" w:color="auto" w:fill="auto"/>
            <w:vAlign w:val="center"/>
          </w:tcPr>
          <w:p w14:paraId="08EB33B7"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МДТ</w:t>
            </w:r>
          </w:p>
          <w:p w14:paraId="422BBBC9"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 xml:space="preserve">МОН, </w:t>
            </w:r>
            <w:r>
              <w:rPr>
                <w:rFonts w:eastAsiaTheme="minorHAnsi"/>
                <w:bCs/>
                <w:sz w:val="18"/>
                <w:szCs w:val="18"/>
                <w:lang w:val="mk-MK" w:eastAsia="en-US"/>
              </w:rPr>
              <w:t>АВРСМ</w:t>
            </w:r>
            <w:r w:rsidRPr="00BD4933">
              <w:rPr>
                <w:rFonts w:eastAsiaTheme="minorHAnsi"/>
                <w:bCs/>
                <w:sz w:val="18"/>
                <w:szCs w:val="18"/>
                <w:lang w:val="mk-MK" w:eastAsia="en-US"/>
              </w:rPr>
              <w:t>, МЕ, МЕ</w:t>
            </w:r>
            <w:r>
              <w:rPr>
                <w:rFonts w:eastAsiaTheme="minorHAnsi"/>
                <w:bCs/>
                <w:sz w:val="18"/>
                <w:szCs w:val="18"/>
                <w:lang w:val="mk-MK" w:eastAsia="en-US"/>
              </w:rPr>
              <w:t xml:space="preserve">, </w:t>
            </w:r>
            <w:r>
              <w:rPr>
                <w:rFonts w:eastAsiaTheme="minorHAnsi"/>
                <w:sz w:val="18"/>
                <w:szCs w:val="18"/>
                <w:lang w:val="mk-MK" w:eastAsia="en-US"/>
              </w:rPr>
              <w:t>универзитети</w:t>
            </w:r>
          </w:p>
        </w:tc>
        <w:tc>
          <w:tcPr>
            <w:tcW w:w="393" w:type="pct"/>
            <w:tcBorders>
              <w:top w:val="single" w:sz="4" w:space="0" w:color="auto"/>
              <w:left w:val="single" w:sz="4" w:space="0" w:color="auto"/>
              <w:right w:val="single" w:sz="4" w:space="0" w:color="auto"/>
            </w:tcBorders>
            <w:shd w:val="clear" w:color="auto" w:fill="auto"/>
            <w:vAlign w:val="center"/>
          </w:tcPr>
          <w:p w14:paraId="22CFF2BA" w14:textId="77777777" w:rsidR="005B4C41" w:rsidRPr="00BD4933" w:rsidRDefault="005B4C41" w:rsidP="004F0E04">
            <w:pPr>
              <w:spacing w:after="160" w:line="259" w:lineRule="auto"/>
              <w:jc w:val="center"/>
              <w:rPr>
                <w:rFonts w:eastAsiaTheme="minorHAnsi"/>
                <w:bCs/>
                <w:sz w:val="18"/>
                <w:szCs w:val="18"/>
                <w:lang w:eastAsia="en-US"/>
              </w:rPr>
            </w:pPr>
            <w:r w:rsidRPr="00BD4933">
              <w:rPr>
                <w:rFonts w:eastAsiaTheme="minorHAnsi"/>
                <w:bCs/>
                <w:sz w:val="18"/>
                <w:szCs w:val="18"/>
                <w:lang w:eastAsia="en-US"/>
              </w:rPr>
              <w:t>I/2026</w:t>
            </w:r>
          </w:p>
        </w:tc>
        <w:tc>
          <w:tcPr>
            <w:tcW w:w="440" w:type="pct"/>
            <w:tcBorders>
              <w:top w:val="single" w:sz="4" w:space="0" w:color="auto"/>
              <w:left w:val="single" w:sz="4" w:space="0" w:color="auto"/>
              <w:right w:val="single" w:sz="4" w:space="0" w:color="auto"/>
            </w:tcBorders>
            <w:shd w:val="clear" w:color="auto" w:fill="auto"/>
            <w:vAlign w:val="center"/>
          </w:tcPr>
          <w:p w14:paraId="1E9F81D8" w14:textId="77777777" w:rsidR="005B4C41" w:rsidRPr="00BD4933" w:rsidRDefault="005B4C41" w:rsidP="004F0E04">
            <w:pPr>
              <w:spacing w:after="160" w:line="259" w:lineRule="auto"/>
              <w:jc w:val="center"/>
              <w:rPr>
                <w:rFonts w:eastAsiaTheme="minorHAnsi"/>
                <w:bCs/>
                <w:sz w:val="18"/>
                <w:szCs w:val="18"/>
                <w:lang w:eastAsia="en-US"/>
              </w:rPr>
            </w:pPr>
            <w:r w:rsidRPr="00BD4933">
              <w:rPr>
                <w:rFonts w:eastAsiaTheme="minorHAnsi"/>
                <w:bCs/>
                <w:sz w:val="18"/>
                <w:szCs w:val="18"/>
                <w:lang w:eastAsia="en-US"/>
              </w:rPr>
              <w:t>II/2026</w:t>
            </w:r>
          </w:p>
        </w:tc>
        <w:tc>
          <w:tcPr>
            <w:tcW w:w="467" w:type="pct"/>
            <w:tcBorders>
              <w:top w:val="single" w:sz="4" w:space="0" w:color="auto"/>
              <w:left w:val="single" w:sz="4" w:space="0" w:color="auto"/>
              <w:right w:val="single" w:sz="4" w:space="0" w:color="auto"/>
            </w:tcBorders>
            <w:shd w:val="clear" w:color="auto" w:fill="auto"/>
            <w:vAlign w:val="center"/>
          </w:tcPr>
          <w:p w14:paraId="6844FEC1"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Не се потребни средства</w:t>
            </w:r>
          </w:p>
        </w:tc>
        <w:tc>
          <w:tcPr>
            <w:tcW w:w="657" w:type="pct"/>
            <w:tcBorders>
              <w:top w:val="single" w:sz="4" w:space="0" w:color="auto"/>
              <w:left w:val="single" w:sz="4" w:space="0" w:color="auto"/>
              <w:right w:val="single" w:sz="4" w:space="0" w:color="auto"/>
            </w:tcBorders>
            <w:shd w:val="clear" w:color="auto" w:fill="auto"/>
            <w:vAlign w:val="center"/>
          </w:tcPr>
          <w:p w14:paraId="39EE104D"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Не се потребни средства</w:t>
            </w:r>
          </w:p>
        </w:tc>
        <w:tc>
          <w:tcPr>
            <w:tcW w:w="643" w:type="pct"/>
            <w:vMerge/>
            <w:tcBorders>
              <w:left w:val="single" w:sz="4" w:space="0" w:color="auto"/>
              <w:right w:val="single" w:sz="4" w:space="0" w:color="auto"/>
            </w:tcBorders>
            <w:shd w:val="clear" w:color="auto" w:fill="auto"/>
          </w:tcPr>
          <w:p w14:paraId="7CF419CF" w14:textId="77777777" w:rsidR="005B4C41" w:rsidRPr="00BD4933" w:rsidRDefault="005B4C41" w:rsidP="004F0E04">
            <w:pPr>
              <w:spacing w:line="259" w:lineRule="auto"/>
              <w:rPr>
                <w:rFonts w:eastAsiaTheme="minorHAnsi"/>
                <w:sz w:val="18"/>
                <w:szCs w:val="18"/>
                <w:u w:val="single"/>
                <w:lang w:val="mk-MK" w:eastAsia="en-US"/>
              </w:rPr>
            </w:pPr>
          </w:p>
        </w:tc>
      </w:tr>
      <w:tr w:rsidR="005B4C41" w:rsidRPr="00BD4933" w14:paraId="4CDA346C" w14:textId="77777777" w:rsidTr="004F0E04">
        <w:trPr>
          <w:trHeight w:val="782"/>
        </w:trPr>
        <w:tc>
          <w:tcPr>
            <w:tcW w:w="572" w:type="pct"/>
            <w:vMerge/>
            <w:tcBorders>
              <w:left w:val="single" w:sz="4" w:space="0" w:color="auto"/>
              <w:right w:val="single" w:sz="4" w:space="0" w:color="auto"/>
            </w:tcBorders>
            <w:shd w:val="clear" w:color="auto" w:fill="FFFFFF" w:themeFill="background1"/>
          </w:tcPr>
          <w:p w14:paraId="7A904333" w14:textId="77777777" w:rsidR="005B4C41" w:rsidRPr="00BD4933" w:rsidRDefault="005B4C41" w:rsidP="004F0E04">
            <w:pPr>
              <w:spacing w:after="160" w:line="256" w:lineRule="auto"/>
              <w:rPr>
                <w:rFonts w:eastAsiaTheme="minorHAnsi"/>
                <w:bCs/>
                <w:sz w:val="18"/>
                <w:szCs w:val="18"/>
                <w:lang w:val="ru-RU" w:eastAsia="en-US"/>
              </w:rPr>
            </w:pPr>
          </w:p>
        </w:tc>
        <w:tc>
          <w:tcPr>
            <w:tcW w:w="1237" w:type="pct"/>
            <w:tcBorders>
              <w:top w:val="single" w:sz="4" w:space="0" w:color="auto"/>
              <w:left w:val="single" w:sz="4" w:space="0" w:color="auto"/>
              <w:right w:val="single" w:sz="4" w:space="0" w:color="auto"/>
            </w:tcBorders>
            <w:shd w:val="clear" w:color="auto" w:fill="auto"/>
          </w:tcPr>
          <w:p w14:paraId="0B6EE82D" w14:textId="77777777" w:rsidR="005B4C41" w:rsidRPr="00BD4933" w:rsidRDefault="005B4C41" w:rsidP="004F0E04">
            <w:pPr>
              <w:spacing w:line="259" w:lineRule="auto"/>
              <w:contextualSpacing/>
              <w:rPr>
                <w:sz w:val="18"/>
                <w:szCs w:val="18"/>
                <w:lang w:val="ru-RU"/>
              </w:rPr>
            </w:pPr>
            <w:r w:rsidRPr="00BD4933">
              <w:rPr>
                <w:sz w:val="18"/>
                <w:szCs w:val="18"/>
                <w:lang w:val="ru-RU"/>
              </w:rPr>
              <w:t xml:space="preserve">А </w:t>
            </w:r>
            <w:r w:rsidRPr="00BD4933">
              <w:rPr>
                <w:sz w:val="18"/>
                <w:szCs w:val="18"/>
                <w:lang w:val="en-GB"/>
              </w:rPr>
              <w:t>2</w:t>
            </w:r>
            <w:r w:rsidRPr="00BD4933">
              <w:rPr>
                <w:rFonts w:eastAsiaTheme="minorHAnsi"/>
                <w:bCs/>
                <w:sz w:val="18"/>
                <w:szCs w:val="18"/>
                <w:lang w:val="ru-RU" w:eastAsia="en-US"/>
              </w:rPr>
              <w:t xml:space="preserve">.1.1.5 </w:t>
            </w:r>
            <w:r w:rsidRPr="00BD4933">
              <w:rPr>
                <w:sz w:val="18"/>
                <w:szCs w:val="18"/>
                <w:lang w:val="ru-RU"/>
              </w:rPr>
              <w:t>Усвојување на законот од страна на Владата</w:t>
            </w:r>
          </w:p>
        </w:tc>
        <w:tc>
          <w:tcPr>
            <w:tcW w:w="591" w:type="pct"/>
            <w:tcBorders>
              <w:top w:val="single" w:sz="4" w:space="0" w:color="auto"/>
              <w:left w:val="single" w:sz="4" w:space="0" w:color="auto"/>
              <w:right w:val="single" w:sz="4" w:space="0" w:color="auto"/>
            </w:tcBorders>
            <w:shd w:val="clear" w:color="auto" w:fill="auto"/>
            <w:vAlign w:val="center"/>
          </w:tcPr>
          <w:p w14:paraId="38CDC883"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Влада</w:t>
            </w:r>
          </w:p>
        </w:tc>
        <w:tc>
          <w:tcPr>
            <w:tcW w:w="393" w:type="pct"/>
            <w:tcBorders>
              <w:top w:val="single" w:sz="4" w:space="0" w:color="auto"/>
              <w:left w:val="single" w:sz="4" w:space="0" w:color="auto"/>
              <w:right w:val="single" w:sz="4" w:space="0" w:color="auto"/>
            </w:tcBorders>
            <w:shd w:val="clear" w:color="auto" w:fill="auto"/>
            <w:vAlign w:val="center"/>
          </w:tcPr>
          <w:p w14:paraId="49920BFA"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eastAsia="en-US"/>
              </w:rPr>
              <w:t>II/2026</w:t>
            </w:r>
          </w:p>
        </w:tc>
        <w:tc>
          <w:tcPr>
            <w:tcW w:w="440" w:type="pct"/>
            <w:tcBorders>
              <w:top w:val="single" w:sz="4" w:space="0" w:color="auto"/>
              <w:left w:val="single" w:sz="4" w:space="0" w:color="auto"/>
              <w:right w:val="single" w:sz="4" w:space="0" w:color="auto"/>
            </w:tcBorders>
            <w:shd w:val="clear" w:color="auto" w:fill="auto"/>
            <w:vAlign w:val="center"/>
          </w:tcPr>
          <w:p w14:paraId="02E24D1E"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eastAsia="en-US"/>
              </w:rPr>
              <w:t>II</w:t>
            </w:r>
            <w:r>
              <w:rPr>
                <w:rFonts w:eastAsiaTheme="minorHAnsi"/>
                <w:bCs/>
                <w:sz w:val="18"/>
                <w:szCs w:val="18"/>
                <w:lang w:eastAsia="en-US"/>
              </w:rPr>
              <w:t>I</w:t>
            </w:r>
            <w:r w:rsidRPr="00BD4933">
              <w:rPr>
                <w:rFonts w:eastAsiaTheme="minorHAnsi"/>
                <w:bCs/>
                <w:sz w:val="18"/>
                <w:szCs w:val="18"/>
                <w:lang w:eastAsia="en-US"/>
              </w:rPr>
              <w:t>/2026</w:t>
            </w:r>
          </w:p>
        </w:tc>
        <w:tc>
          <w:tcPr>
            <w:tcW w:w="467" w:type="pct"/>
            <w:tcBorders>
              <w:top w:val="single" w:sz="4" w:space="0" w:color="auto"/>
              <w:left w:val="single" w:sz="4" w:space="0" w:color="auto"/>
              <w:right w:val="single" w:sz="4" w:space="0" w:color="auto"/>
            </w:tcBorders>
            <w:shd w:val="clear" w:color="auto" w:fill="auto"/>
            <w:vAlign w:val="center"/>
          </w:tcPr>
          <w:p w14:paraId="3EB51C77"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Не се потребни средства</w:t>
            </w:r>
          </w:p>
        </w:tc>
        <w:tc>
          <w:tcPr>
            <w:tcW w:w="657" w:type="pct"/>
            <w:tcBorders>
              <w:top w:val="single" w:sz="4" w:space="0" w:color="auto"/>
              <w:left w:val="single" w:sz="4" w:space="0" w:color="auto"/>
              <w:right w:val="single" w:sz="4" w:space="0" w:color="auto"/>
            </w:tcBorders>
            <w:shd w:val="clear" w:color="auto" w:fill="auto"/>
            <w:vAlign w:val="center"/>
          </w:tcPr>
          <w:p w14:paraId="4511CD49"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Не се потребни средства</w:t>
            </w:r>
          </w:p>
        </w:tc>
        <w:tc>
          <w:tcPr>
            <w:tcW w:w="643" w:type="pct"/>
            <w:vMerge/>
            <w:tcBorders>
              <w:left w:val="single" w:sz="4" w:space="0" w:color="auto"/>
              <w:right w:val="single" w:sz="4" w:space="0" w:color="auto"/>
            </w:tcBorders>
            <w:shd w:val="clear" w:color="auto" w:fill="auto"/>
          </w:tcPr>
          <w:p w14:paraId="56FD4202" w14:textId="77777777" w:rsidR="005B4C41" w:rsidRPr="00BD4933" w:rsidRDefault="005B4C41" w:rsidP="004F0E04">
            <w:pPr>
              <w:spacing w:line="259" w:lineRule="auto"/>
              <w:rPr>
                <w:rFonts w:eastAsiaTheme="minorHAnsi"/>
                <w:sz w:val="18"/>
                <w:szCs w:val="18"/>
                <w:u w:val="single"/>
                <w:lang w:val="mk-MK" w:eastAsia="en-US"/>
              </w:rPr>
            </w:pPr>
          </w:p>
        </w:tc>
      </w:tr>
      <w:tr w:rsidR="005B4C41" w:rsidRPr="00BD4933" w14:paraId="79586878" w14:textId="77777777" w:rsidTr="004F0E04">
        <w:trPr>
          <w:trHeight w:val="989"/>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6A19EA13" w14:textId="77777777" w:rsidR="005B4C41" w:rsidRPr="00BD4933" w:rsidRDefault="005B4C41" w:rsidP="004F0E04">
            <w:pPr>
              <w:spacing w:after="160" w:line="256" w:lineRule="auto"/>
              <w:rPr>
                <w:rFonts w:eastAsiaTheme="minorHAnsi"/>
                <w:bCs/>
                <w:sz w:val="18"/>
                <w:szCs w:val="18"/>
                <w:lang w:val="mk-MK" w:eastAsia="en-US"/>
              </w:rPr>
            </w:pPr>
            <w:r w:rsidRPr="00BD4933">
              <w:rPr>
                <w:rFonts w:eastAsiaTheme="minorHAnsi"/>
                <w:bCs/>
                <w:sz w:val="18"/>
                <w:szCs w:val="18"/>
                <w:lang w:val="mk-MK" w:eastAsia="en-US"/>
              </w:rPr>
              <w:t xml:space="preserve">М </w:t>
            </w:r>
            <w:r w:rsidRPr="00BD4933">
              <w:rPr>
                <w:rFonts w:eastAsiaTheme="minorHAnsi"/>
                <w:bCs/>
                <w:sz w:val="18"/>
                <w:szCs w:val="18"/>
                <w:lang w:val="en-GB" w:eastAsia="en-US"/>
              </w:rPr>
              <w:t>2</w:t>
            </w:r>
            <w:r w:rsidRPr="00BD4933">
              <w:rPr>
                <w:rFonts w:eastAsiaTheme="minorHAnsi"/>
                <w:bCs/>
                <w:sz w:val="18"/>
                <w:szCs w:val="18"/>
                <w:lang w:val="mk-MK" w:eastAsia="en-US"/>
              </w:rPr>
              <w:t>.1.2. Зајакнување и развивање на дигиталните вештини на наставниците</w:t>
            </w:r>
          </w:p>
        </w:tc>
        <w:tc>
          <w:tcPr>
            <w:tcW w:w="1237" w:type="pct"/>
            <w:tcBorders>
              <w:top w:val="single" w:sz="4" w:space="0" w:color="auto"/>
              <w:left w:val="single" w:sz="4" w:space="0" w:color="auto"/>
              <w:right w:val="single" w:sz="4" w:space="0" w:color="auto"/>
            </w:tcBorders>
            <w:shd w:val="clear" w:color="auto" w:fill="auto"/>
          </w:tcPr>
          <w:p w14:paraId="7F35C8BE" w14:textId="77777777" w:rsidR="005B4C41" w:rsidRPr="00BD4933" w:rsidRDefault="005B4C41" w:rsidP="004F0E04">
            <w:pPr>
              <w:spacing w:line="259" w:lineRule="auto"/>
              <w:contextualSpacing/>
              <w:rPr>
                <w:rFonts w:eastAsiaTheme="minorHAnsi"/>
                <w:bCs/>
                <w:sz w:val="18"/>
                <w:szCs w:val="18"/>
                <w:lang w:val="mk-MK" w:eastAsia="en-US"/>
              </w:rPr>
            </w:pPr>
            <w:r w:rsidRPr="00BD4933">
              <w:rPr>
                <w:rFonts w:eastAsiaTheme="minorHAnsi"/>
                <w:bCs/>
                <w:sz w:val="18"/>
                <w:szCs w:val="18"/>
                <w:lang w:val="mk-MK" w:eastAsia="en-US"/>
              </w:rPr>
              <w:t xml:space="preserve">А </w:t>
            </w:r>
            <w:r w:rsidRPr="00BD4933">
              <w:rPr>
                <w:rFonts w:eastAsiaTheme="minorHAnsi"/>
                <w:bCs/>
                <w:sz w:val="18"/>
                <w:szCs w:val="18"/>
                <w:lang w:val="en-GB" w:eastAsia="en-US"/>
              </w:rPr>
              <w:t>2</w:t>
            </w:r>
            <w:r w:rsidRPr="00BD4933">
              <w:rPr>
                <w:rFonts w:eastAsiaTheme="minorHAnsi"/>
                <w:bCs/>
                <w:sz w:val="18"/>
                <w:szCs w:val="18"/>
                <w:lang w:val="mk-MK" w:eastAsia="en-US"/>
              </w:rPr>
              <w:t>.1.2.1 Обуки за над основно ниво на дигитални вештини за наставниците во основните училишта</w:t>
            </w:r>
          </w:p>
        </w:tc>
        <w:tc>
          <w:tcPr>
            <w:tcW w:w="591" w:type="pct"/>
            <w:tcBorders>
              <w:top w:val="single" w:sz="4" w:space="0" w:color="auto"/>
              <w:left w:val="single" w:sz="4" w:space="0" w:color="auto"/>
              <w:right w:val="single" w:sz="4" w:space="0" w:color="auto"/>
            </w:tcBorders>
            <w:shd w:val="clear" w:color="auto" w:fill="auto"/>
            <w:vAlign w:val="center"/>
          </w:tcPr>
          <w:p w14:paraId="4D632C2A" w14:textId="77777777" w:rsidR="005B4C41" w:rsidRDefault="005B4C41" w:rsidP="004F0E04">
            <w:pPr>
              <w:spacing w:after="160" w:line="259" w:lineRule="auto"/>
              <w:jc w:val="center"/>
              <w:rPr>
                <w:rFonts w:eastAsiaTheme="minorHAnsi"/>
                <w:bCs/>
                <w:sz w:val="18"/>
                <w:szCs w:val="18"/>
                <w:lang w:val="en-GB" w:eastAsia="en-US"/>
              </w:rPr>
            </w:pPr>
            <w:r w:rsidRPr="00BD4933">
              <w:rPr>
                <w:rFonts w:eastAsiaTheme="minorHAnsi"/>
                <w:bCs/>
                <w:sz w:val="18"/>
                <w:szCs w:val="18"/>
                <w:lang w:val="mk-MK" w:eastAsia="en-US"/>
              </w:rPr>
              <w:t>БРО</w:t>
            </w:r>
          </w:p>
          <w:p w14:paraId="70A22CEF"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МОН, МДТ</w:t>
            </w:r>
            <w:r>
              <w:rPr>
                <w:rFonts w:eastAsiaTheme="minorHAnsi"/>
                <w:bCs/>
                <w:sz w:val="18"/>
                <w:szCs w:val="18"/>
                <w:lang w:val="mk-MK" w:eastAsia="en-US"/>
              </w:rPr>
              <w:t>, универзитети</w:t>
            </w:r>
          </w:p>
        </w:tc>
        <w:tc>
          <w:tcPr>
            <w:tcW w:w="393" w:type="pct"/>
            <w:tcBorders>
              <w:top w:val="single" w:sz="4" w:space="0" w:color="auto"/>
              <w:left w:val="single" w:sz="4" w:space="0" w:color="auto"/>
              <w:right w:val="single" w:sz="4" w:space="0" w:color="auto"/>
            </w:tcBorders>
            <w:shd w:val="clear" w:color="auto" w:fill="auto"/>
            <w:vAlign w:val="center"/>
          </w:tcPr>
          <w:p w14:paraId="18A2B953" w14:textId="77777777" w:rsidR="005B4C41" w:rsidRPr="00BD4933" w:rsidRDefault="005B4C41" w:rsidP="004F0E04">
            <w:pPr>
              <w:spacing w:after="160" w:line="259" w:lineRule="auto"/>
              <w:jc w:val="center"/>
              <w:rPr>
                <w:rFonts w:eastAsiaTheme="minorHAnsi"/>
                <w:bCs/>
                <w:sz w:val="18"/>
                <w:szCs w:val="18"/>
                <w:lang w:val="en-GB" w:eastAsia="en-US"/>
              </w:rPr>
            </w:pPr>
            <w:r w:rsidRPr="00BD4933">
              <w:rPr>
                <w:rFonts w:eastAsiaTheme="minorHAnsi"/>
                <w:bCs/>
                <w:sz w:val="18"/>
                <w:szCs w:val="18"/>
                <w:lang w:val="en-GB" w:eastAsia="en-US"/>
              </w:rPr>
              <w:t>IV/2025</w:t>
            </w:r>
          </w:p>
        </w:tc>
        <w:tc>
          <w:tcPr>
            <w:tcW w:w="440" w:type="pct"/>
            <w:tcBorders>
              <w:top w:val="single" w:sz="4" w:space="0" w:color="auto"/>
              <w:left w:val="single" w:sz="4" w:space="0" w:color="auto"/>
              <w:right w:val="single" w:sz="4" w:space="0" w:color="auto"/>
            </w:tcBorders>
            <w:shd w:val="clear" w:color="auto" w:fill="auto"/>
            <w:vAlign w:val="center"/>
          </w:tcPr>
          <w:p w14:paraId="35AC593A"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Континуирано</w:t>
            </w:r>
          </w:p>
        </w:tc>
        <w:tc>
          <w:tcPr>
            <w:tcW w:w="467" w:type="pct"/>
            <w:tcBorders>
              <w:top w:val="single" w:sz="4" w:space="0" w:color="auto"/>
              <w:left w:val="single" w:sz="4" w:space="0" w:color="auto"/>
              <w:right w:val="single" w:sz="4" w:space="0" w:color="auto"/>
            </w:tcBorders>
            <w:shd w:val="clear" w:color="auto" w:fill="auto"/>
            <w:vAlign w:val="center"/>
          </w:tcPr>
          <w:p w14:paraId="2FE7E920"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2.000.000</w:t>
            </w:r>
          </w:p>
        </w:tc>
        <w:tc>
          <w:tcPr>
            <w:tcW w:w="657" w:type="pct"/>
            <w:tcBorders>
              <w:top w:val="single" w:sz="4" w:space="0" w:color="auto"/>
              <w:left w:val="single" w:sz="4" w:space="0" w:color="auto"/>
              <w:right w:val="single" w:sz="4" w:space="0" w:color="auto"/>
            </w:tcBorders>
            <w:shd w:val="clear" w:color="auto" w:fill="auto"/>
            <w:vAlign w:val="center"/>
          </w:tcPr>
          <w:p w14:paraId="6EE74F68"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Буџет на РСМ / ИПА</w:t>
            </w:r>
          </w:p>
        </w:tc>
        <w:tc>
          <w:tcPr>
            <w:tcW w:w="643" w:type="pct"/>
            <w:vMerge w:val="restart"/>
            <w:tcBorders>
              <w:top w:val="single" w:sz="4" w:space="0" w:color="auto"/>
              <w:left w:val="single" w:sz="4" w:space="0" w:color="auto"/>
              <w:right w:val="single" w:sz="4" w:space="0" w:color="auto"/>
            </w:tcBorders>
            <w:shd w:val="clear" w:color="auto" w:fill="auto"/>
          </w:tcPr>
          <w:p w14:paraId="3ADE405E"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u w:val="single"/>
                <w:lang w:val="mk-MK" w:eastAsia="en-US"/>
              </w:rPr>
              <w:t>Показател на резултат:</w:t>
            </w:r>
          </w:p>
          <w:p w14:paraId="7B582C17"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 xml:space="preserve">Број и вид на одржани обуки </w:t>
            </w:r>
          </w:p>
          <w:p w14:paraId="00A05550"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Почетна вредност 2025:0</w:t>
            </w:r>
          </w:p>
          <w:p w14:paraId="21F5815B"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Преодна вредност 2026: 50</w:t>
            </w:r>
          </w:p>
          <w:p w14:paraId="627048BD" w14:textId="77777777" w:rsidR="005B4C41" w:rsidRPr="00BD4933" w:rsidRDefault="005B4C41" w:rsidP="004F0E04">
            <w:pPr>
              <w:spacing w:after="160" w:line="259" w:lineRule="auto"/>
              <w:rPr>
                <w:rFonts w:eastAsiaTheme="minorHAnsi"/>
                <w:sz w:val="18"/>
                <w:szCs w:val="18"/>
                <w:lang w:val="mk-MK" w:eastAsia="en-US"/>
              </w:rPr>
            </w:pPr>
            <w:r w:rsidRPr="00BD4933">
              <w:rPr>
                <w:rFonts w:eastAsiaTheme="minorHAnsi"/>
                <w:sz w:val="18"/>
                <w:szCs w:val="18"/>
                <w:lang w:val="mk-MK" w:eastAsia="en-US"/>
              </w:rPr>
              <w:t>Крајна вредност: 150</w:t>
            </w:r>
          </w:p>
          <w:p w14:paraId="08A36759" w14:textId="77777777" w:rsidR="005B4C41" w:rsidRPr="00BD4933" w:rsidRDefault="005B4C41" w:rsidP="004F0E04">
            <w:pPr>
              <w:spacing w:after="160" w:line="259" w:lineRule="auto"/>
              <w:rPr>
                <w:rFonts w:eastAsiaTheme="minorHAnsi"/>
                <w:sz w:val="18"/>
                <w:szCs w:val="18"/>
                <w:lang w:val="mk-MK" w:eastAsia="en-US"/>
              </w:rPr>
            </w:pPr>
            <w:r w:rsidRPr="00BD4933">
              <w:rPr>
                <w:rFonts w:eastAsiaTheme="minorHAnsi"/>
                <w:sz w:val="18"/>
                <w:szCs w:val="18"/>
                <w:u w:val="single"/>
                <w:lang w:val="mk-MK" w:eastAsia="en-US"/>
              </w:rPr>
              <w:lastRenderedPageBreak/>
              <w:t>Показател на резултат:</w:t>
            </w:r>
          </w:p>
          <w:p w14:paraId="7FC073AE" w14:textId="77777777" w:rsidR="005B4C41" w:rsidRPr="00BD4933" w:rsidRDefault="005B4C41" w:rsidP="004F0E04">
            <w:pPr>
              <w:spacing w:after="160" w:line="259" w:lineRule="auto"/>
              <w:rPr>
                <w:rFonts w:eastAsiaTheme="minorHAnsi"/>
                <w:sz w:val="18"/>
                <w:szCs w:val="18"/>
                <w:lang w:val="mk-MK" w:eastAsia="en-US"/>
              </w:rPr>
            </w:pPr>
            <w:r w:rsidRPr="00BD4933">
              <w:rPr>
                <w:rFonts w:eastAsiaTheme="minorHAnsi"/>
                <w:sz w:val="18"/>
                <w:szCs w:val="18"/>
                <w:lang w:val="mk-MK" w:eastAsia="en-US"/>
              </w:rPr>
              <w:t xml:space="preserve">Број на обучени лица </w:t>
            </w:r>
          </w:p>
          <w:p w14:paraId="1522DCD0" w14:textId="77777777" w:rsidR="005B4C41" w:rsidRPr="00BD4933" w:rsidRDefault="005B4C41" w:rsidP="004F0E04">
            <w:pPr>
              <w:spacing w:after="160" w:line="259" w:lineRule="auto"/>
              <w:rPr>
                <w:rFonts w:eastAsiaTheme="minorHAnsi"/>
                <w:sz w:val="18"/>
                <w:szCs w:val="18"/>
                <w:lang w:val="mk-MK" w:eastAsia="en-US"/>
              </w:rPr>
            </w:pPr>
            <w:r w:rsidRPr="00BD4933">
              <w:rPr>
                <w:rFonts w:eastAsiaTheme="minorHAnsi"/>
                <w:sz w:val="18"/>
                <w:szCs w:val="18"/>
                <w:lang w:val="mk-MK" w:eastAsia="en-US"/>
              </w:rPr>
              <w:t>Почетна вредност 2025: 8 500                          Преодна вредност: 2026: 11 500                          Крајна вредност 2027: 27 000</w:t>
            </w:r>
          </w:p>
          <w:p w14:paraId="757DE21D" w14:textId="77777777" w:rsidR="005B4C41" w:rsidRPr="00BD4933" w:rsidRDefault="005B4C41" w:rsidP="004F0E04">
            <w:pPr>
              <w:spacing w:after="160" w:line="259" w:lineRule="auto"/>
              <w:rPr>
                <w:rFonts w:eastAsiaTheme="minorHAnsi"/>
                <w:b/>
                <w:sz w:val="18"/>
                <w:szCs w:val="18"/>
                <w:lang w:val="mk-MK" w:eastAsia="en-US"/>
              </w:rPr>
            </w:pPr>
          </w:p>
        </w:tc>
      </w:tr>
      <w:tr w:rsidR="005B4C41" w:rsidRPr="00BD4933" w14:paraId="3AF1EE77"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4FACC033" w14:textId="77777777" w:rsidR="005B4C41" w:rsidRPr="00BD4933" w:rsidRDefault="005B4C41" w:rsidP="004F0E04">
            <w:pPr>
              <w:spacing w:after="160" w:line="256" w:lineRule="auto"/>
              <w:rPr>
                <w:rFonts w:eastAsiaTheme="minorHAnsi"/>
                <w:bCs/>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1564111" w14:textId="77777777" w:rsidR="005B4C41" w:rsidRPr="00BD4933" w:rsidRDefault="005B4C41" w:rsidP="004F0E04">
            <w:pPr>
              <w:spacing w:line="259" w:lineRule="auto"/>
              <w:contextualSpacing/>
              <w:rPr>
                <w:rFonts w:eastAsiaTheme="minorHAnsi"/>
                <w:bCs/>
                <w:sz w:val="18"/>
                <w:szCs w:val="18"/>
                <w:lang w:val="mk-MK" w:eastAsia="en-US"/>
              </w:rPr>
            </w:pPr>
            <w:r w:rsidRPr="00BD4933">
              <w:rPr>
                <w:rFonts w:eastAsiaTheme="minorHAnsi"/>
                <w:bCs/>
                <w:sz w:val="18"/>
                <w:szCs w:val="18"/>
                <w:lang w:val="mk-MK" w:eastAsia="en-US"/>
              </w:rPr>
              <w:t xml:space="preserve">А </w:t>
            </w:r>
            <w:r w:rsidRPr="00BD4933">
              <w:rPr>
                <w:rFonts w:eastAsiaTheme="minorHAnsi"/>
                <w:bCs/>
                <w:sz w:val="18"/>
                <w:szCs w:val="18"/>
                <w:lang w:val="en-GB" w:eastAsia="en-US"/>
              </w:rPr>
              <w:t>2.</w:t>
            </w:r>
            <w:r w:rsidRPr="00BD4933">
              <w:rPr>
                <w:rFonts w:eastAsiaTheme="minorHAnsi"/>
                <w:bCs/>
                <w:sz w:val="18"/>
                <w:szCs w:val="18"/>
                <w:lang w:val="mk-MK" w:eastAsia="en-US"/>
              </w:rPr>
              <w:t xml:space="preserve">1.2.2 Обуки за над основно </w:t>
            </w:r>
            <w:r>
              <w:rPr>
                <w:rFonts w:eastAsiaTheme="minorHAnsi"/>
                <w:bCs/>
                <w:sz w:val="18"/>
                <w:szCs w:val="18"/>
                <w:lang w:val="mk-MK" w:eastAsia="en-US"/>
              </w:rPr>
              <w:t xml:space="preserve">ниво </w:t>
            </w:r>
            <w:r w:rsidRPr="00BD4933">
              <w:rPr>
                <w:rFonts w:eastAsiaTheme="minorHAnsi"/>
                <w:bCs/>
                <w:sz w:val="18"/>
                <w:szCs w:val="18"/>
                <w:lang w:val="mk-MK" w:eastAsia="en-US"/>
              </w:rPr>
              <w:t>на дигитални вештини за наставниците во средните училишта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50AE92A" w14:textId="77777777" w:rsidR="005B4C41" w:rsidRDefault="005B4C41" w:rsidP="004F0E04">
            <w:pPr>
              <w:spacing w:after="160" w:line="259" w:lineRule="auto"/>
              <w:jc w:val="center"/>
              <w:rPr>
                <w:rFonts w:eastAsiaTheme="minorHAnsi"/>
                <w:bCs/>
                <w:sz w:val="18"/>
                <w:szCs w:val="18"/>
                <w:lang w:val="en-GB" w:eastAsia="en-US"/>
              </w:rPr>
            </w:pPr>
            <w:r w:rsidRPr="003F2144">
              <w:rPr>
                <w:rFonts w:eastAsiaTheme="minorHAnsi"/>
                <w:bCs/>
                <w:sz w:val="18"/>
                <w:szCs w:val="18"/>
                <w:lang w:val="mk-MK" w:eastAsia="en-US"/>
              </w:rPr>
              <w:t>БРО, ЦСОО</w:t>
            </w:r>
          </w:p>
          <w:p w14:paraId="1E9FCEBF" w14:textId="77777777" w:rsidR="005B4C41" w:rsidRPr="00BD4933" w:rsidRDefault="005B4C41" w:rsidP="004F0E04">
            <w:pPr>
              <w:spacing w:after="160" w:line="259" w:lineRule="auto"/>
              <w:jc w:val="center"/>
              <w:rPr>
                <w:rFonts w:eastAsiaTheme="minorHAnsi"/>
                <w:bCs/>
                <w:sz w:val="18"/>
                <w:szCs w:val="18"/>
                <w:lang w:val="mk-MK" w:eastAsia="en-US"/>
              </w:rPr>
            </w:pPr>
            <w:r w:rsidRPr="003F2144">
              <w:rPr>
                <w:rFonts w:eastAsiaTheme="minorHAnsi"/>
                <w:bCs/>
                <w:sz w:val="18"/>
                <w:szCs w:val="18"/>
                <w:lang w:val="mk-MK" w:eastAsia="en-US"/>
              </w:rPr>
              <w:t>МОН, МДТ</w:t>
            </w:r>
            <w:r>
              <w:rPr>
                <w:rFonts w:eastAsiaTheme="minorHAnsi"/>
                <w:bCs/>
                <w:sz w:val="18"/>
                <w:szCs w:val="18"/>
                <w:lang w:val="mk-MK" w:eastAsia="en-US"/>
              </w:rPr>
              <w:t>,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3CB2ABC"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en-GB" w:eastAsia="en-US"/>
              </w:rPr>
              <w:t>IV/2025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43354B9" w14:textId="77777777" w:rsidR="005B4C41" w:rsidRPr="00BD4933" w:rsidRDefault="005B4C41" w:rsidP="004F0E04">
            <w:pPr>
              <w:spacing w:after="160" w:line="259" w:lineRule="auto"/>
              <w:jc w:val="center"/>
              <w:rPr>
                <w:rFonts w:eastAsiaTheme="minorHAnsi"/>
                <w:bCs/>
                <w:sz w:val="18"/>
                <w:szCs w:val="18"/>
                <w:lang w:val="mk-MK" w:eastAsia="en-US"/>
              </w:rPr>
            </w:pPr>
            <w:r w:rsidRPr="00BD4933">
              <w:rPr>
                <w:rFonts w:eastAsiaTheme="minorHAnsi"/>
                <w:bCs/>
                <w:sz w:val="18"/>
                <w:szCs w:val="18"/>
                <w:lang w:val="mk-MK" w:eastAsia="en-US"/>
              </w:rPr>
              <w:t>Континуирано</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04622BC"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2.000.000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DAF64DC" w14:textId="77777777" w:rsidR="005B4C41" w:rsidRPr="00BD4933" w:rsidRDefault="005B4C41" w:rsidP="004F0E04">
            <w:pPr>
              <w:spacing w:after="160" w:line="256" w:lineRule="auto"/>
              <w:jc w:val="center"/>
              <w:rPr>
                <w:rFonts w:eastAsiaTheme="minorHAnsi"/>
                <w:bCs/>
                <w:sz w:val="18"/>
                <w:szCs w:val="18"/>
                <w:lang w:val="mk-MK" w:eastAsia="en-US"/>
              </w:rPr>
            </w:pPr>
            <w:r w:rsidRPr="00BD4933">
              <w:rPr>
                <w:rFonts w:eastAsiaTheme="minorHAnsi"/>
                <w:bCs/>
                <w:sz w:val="18"/>
                <w:szCs w:val="18"/>
                <w:lang w:val="mk-MK" w:eastAsia="en-US"/>
              </w:rPr>
              <w:t>Буџет на РСМ / ИПА</w:t>
            </w:r>
          </w:p>
        </w:tc>
        <w:tc>
          <w:tcPr>
            <w:tcW w:w="643" w:type="pct"/>
            <w:vMerge/>
            <w:tcBorders>
              <w:left w:val="single" w:sz="4" w:space="0" w:color="auto"/>
              <w:right w:val="single" w:sz="4" w:space="0" w:color="auto"/>
            </w:tcBorders>
            <w:shd w:val="clear" w:color="auto" w:fill="auto"/>
          </w:tcPr>
          <w:p w14:paraId="3CBD083D" w14:textId="77777777" w:rsidR="005B4C41" w:rsidRPr="00BD4933" w:rsidRDefault="005B4C41" w:rsidP="004F0E04">
            <w:pPr>
              <w:spacing w:after="160" w:line="259" w:lineRule="auto"/>
              <w:rPr>
                <w:rFonts w:eastAsiaTheme="minorHAnsi"/>
                <w:sz w:val="18"/>
                <w:szCs w:val="18"/>
                <w:lang w:val="mk-MK" w:eastAsia="en-US"/>
              </w:rPr>
            </w:pPr>
          </w:p>
        </w:tc>
      </w:tr>
      <w:tr w:rsidR="005B4C41" w:rsidRPr="00BD4933" w14:paraId="5E714783"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6E56310E"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BA4E084"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bCs/>
                <w:sz w:val="18"/>
                <w:szCs w:val="18"/>
                <w:lang w:val="mk-MK" w:eastAsia="en-US"/>
              </w:rPr>
              <w:t>А 1.1.2.</w:t>
            </w:r>
            <w:r>
              <w:rPr>
                <w:rFonts w:eastAsiaTheme="minorHAnsi"/>
                <w:bCs/>
                <w:sz w:val="18"/>
                <w:szCs w:val="18"/>
                <w:lang w:val="mk-MK" w:eastAsia="en-US"/>
              </w:rPr>
              <w:t>3</w:t>
            </w:r>
            <w:r w:rsidRPr="00BD4933">
              <w:rPr>
                <w:rFonts w:eastAsiaTheme="minorHAnsi"/>
                <w:bCs/>
                <w:sz w:val="18"/>
                <w:szCs w:val="18"/>
                <w:lang w:val="mk-MK" w:eastAsia="en-US"/>
              </w:rPr>
              <w:t xml:space="preserve"> Воспоставување на наставни програми на факултетите за развој на дигиталните вештини на наставниците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F4620A9"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Универзитети</w:t>
            </w:r>
          </w:p>
          <w:p w14:paraId="405FE536" w14:textId="77777777" w:rsidR="005B4C41" w:rsidRPr="003F2144" w:rsidRDefault="005B4C41" w:rsidP="004F0E04">
            <w:pPr>
              <w:spacing w:after="160" w:line="259" w:lineRule="auto"/>
              <w:jc w:val="center"/>
              <w:rPr>
                <w:rFonts w:eastAsiaTheme="minorHAnsi"/>
                <w:sz w:val="18"/>
                <w:szCs w:val="18"/>
                <w:lang w:val="mk-MK" w:eastAsia="en-US"/>
              </w:rPr>
            </w:pPr>
            <w:r>
              <w:rPr>
                <w:rFonts w:eastAsiaTheme="minorHAnsi"/>
                <w:sz w:val="18"/>
                <w:szCs w:val="18"/>
                <w:lang w:val="mk-MK" w:eastAsia="en-US"/>
              </w:rPr>
              <w:t>АКВО,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9E91F29"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bCs/>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F5D39DE"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bCs/>
                <w:sz w:val="18"/>
                <w:szCs w:val="18"/>
                <w:lang w:eastAsia="en-US"/>
              </w:rPr>
              <w:t>IV/202</w:t>
            </w:r>
            <w:r w:rsidRPr="00BD4933">
              <w:rPr>
                <w:rFonts w:eastAsiaTheme="minorHAnsi"/>
                <w:bCs/>
                <w:sz w:val="18"/>
                <w:szCs w:val="18"/>
                <w:lang w:val="mk-MK" w:eastAsia="en-US"/>
              </w:rPr>
              <w:t>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681C88C"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bCs/>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BF786F6"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bCs/>
                <w:sz w:val="18"/>
                <w:szCs w:val="18"/>
                <w:lang w:val="mk-MK" w:eastAsia="en-US"/>
              </w:rPr>
              <w:t>Институционални ресурси (не се потребни средства)</w:t>
            </w:r>
          </w:p>
        </w:tc>
        <w:tc>
          <w:tcPr>
            <w:tcW w:w="643" w:type="pct"/>
            <w:vMerge/>
            <w:tcBorders>
              <w:left w:val="single" w:sz="4" w:space="0" w:color="auto"/>
              <w:right w:val="single" w:sz="4" w:space="0" w:color="auto"/>
            </w:tcBorders>
            <w:shd w:val="clear" w:color="auto" w:fill="auto"/>
          </w:tcPr>
          <w:p w14:paraId="12017EFC"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0BA6B129"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3AD14EBF"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AC6CD48"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bCs/>
                <w:sz w:val="18"/>
                <w:szCs w:val="18"/>
                <w:lang w:val="mk-MK" w:eastAsia="en-US"/>
              </w:rPr>
              <w:t>А 1.1.2.</w:t>
            </w:r>
            <w:r>
              <w:rPr>
                <w:rFonts w:eastAsiaTheme="minorHAnsi"/>
                <w:bCs/>
                <w:sz w:val="18"/>
                <w:szCs w:val="18"/>
                <w:lang w:val="mk-MK" w:eastAsia="en-US"/>
              </w:rPr>
              <w:t>4</w:t>
            </w:r>
            <w:r w:rsidRPr="00BD4933">
              <w:rPr>
                <w:rFonts w:eastAsiaTheme="minorHAnsi"/>
                <w:bCs/>
                <w:sz w:val="18"/>
                <w:szCs w:val="18"/>
                <w:lang w:val="mk-MK" w:eastAsia="en-US"/>
              </w:rPr>
              <w:t xml:space="preserve"> Ажурирање на постоечките образовни </w:t>
            </w:r>
            <w:r>
              <w:rPr>
                <w:rFonts w:eastAsiaTheme="minorHAnsi"/>
                <w:bCs/>
                <w:sz w:val="18"/>
                <w:szCs w:val="18"/>
                <w:lang w:val="mk-MK" w:eastAsia="en-US"/>
              </w:rPr>
              <w:t>наставни програми</w:t>
            </w:r>
            <w:r w:rsidRPr="00BD4933">
              <w:rPr>
                <w:rFonts w:eastAsiaTheme="minorHAnsi"/>
                <w:bCs/>
                <w:sz w:val="18"/>
                <w:szCs w:val="18"/>
                <w:lang w:val="mk-MK" w:eastAsia="en-US"/>
              </w:rPr>
              <w:t xml:space="preserve"> со цел интегрирање на дигитални технологии и алатки во сите предметни области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7BDF91C" w14:textId="77777777" w:rsidR="005B4C41" w:rsidRDefault="005B4C41" w:rsidP="004F0E04">
            <w:pPr>
              <w:spacing w:after="160" w:line="259" w:lineRule="auto"/>
              <w:jc w:val="center"/>
              <w:rPr>
                <w:rFonts w:eastAsiaTheme="minorHAnsi"/>
                <w:sz w:val="18"/>
                <w:szCs w:val="18"/>
                <w:lang w:val="en-GB" w:eastAsia="en-US"/>
              </w:rPr>
            </w:pPr>
            <w:r w:rsidRPr="00BD4933">
              <w:rPr>
                <w:rFonts w:eastAsiaTheme="minorHAnsi"/>
                <w:sz w:val="18"/>
                <w:szCs w:val="18"/>
                <w:lang w:val="mk-MK" w:eastAsia="en-US"/>
              </w:rPr>
              <w:t>МОН</w:t>
            </w:r>
          </w:p>
          <w:p w14:paraId="1E0A5242" w14:textId="77777777" w:rsidR="005B4C41" w:rsidRPr="005673B8" w:rsidRDefault="005B4C41" w:rsidP="004F0E04">
            <w:pPr>
              <w:spacing w:after="160" w:line="259" w:lineRule="auto"/>
              <w:jc w:val="center"/>
              <w:rPr>
                <w:rFonts w:eastAsiaTheme="minorHAnsi"/>
                <w:sz w:val="18"/>
                <w:szCs w:val="18"/>
                <w:lang w:val="mk-MK" w:eastAsia="en-US"/>
              </w:rPr>
            </w:pPr>
            <w:r>
              <w:rPr>
                <w:rFonts w:eastAsiaTheme="minorHAnsi"/>
                <w:sz w:val="18"/>
                <w:szCs w:val="18"/>
                <w:lang w:val="mk-MK" w:eastAsia="en-US"/>
              </w:rPr>
              <w:t>БРО,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D027277"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bCs/>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1EDF375"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bCs/>
                <w:sz w:val="18"/>
                <w:szCs w:val="18"/>
                <w:lang w:eastAsia="en-US"/>
              </w:rPr>
              <w:t>IV/202</w:t>
            </w:r>
            <w:r w:rsidRPr="00BD4933">
              <w:rPr>
                <w:rFonts w:eastAsiaTheme="minorHAnsi"/>
                <w:bCs/>
                <w:sz w:val="18"/>
                <w:szCs w:val="18"/>
                <w:lang w:val="mk-MK" w:eastAsia="en-US"/>
              </w:rPr>
              <w:t>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0A19A23"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bCs/>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2A2E0E5"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bCs/>
                <w:sz w:val="18"/>
                <w:szCs w:val="18"/>
                <w:lang w:val="mk-MK" w:eastAsia="en-US"/>
              </w:rPr>
              <w:t>Институционални ресурси (не се потребни средства)</w:t>
            </w:r>
          </w:p>
        </w:tc>
        <w:tc>
          <w:tcPr>
            <w:tcW w:w="643" w:type="pct"/>
            <w:vMerge/>
            <w:tcBorders>
              <w:left w:val="single" w:sz="4" w:space="0" w:color="auto"/>
              <w:right w:val="single" w:sz="4" w:space="0" w:color="auto"/>
            </w:tcBorders>
            <w:shd w:val="clear" w:color="auto" w:fill="auto"/>
          </w:tcPr>
          <w:p w14:paraId="5D9A8329"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6626E89E"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14E72FA3" w14:textId="77777777" w:rsidR="005B4C41" w:rsidRPr="00BD4933" w:rsidRDefault="005B4C41" w:rsidP="004F0E04">
            <w:pPr>
              <w:spacing w:after="160" w:line="256" w:lineRule="auto"/>
              <w:rPr>
                <w:rFonts w:eastAsiaTheme="minorHAnsi"/>
                <w:b/>
                <w:sz w:val="18"/>
                <w:szCs w:val="18"/>
                <w:lang w:val="mk-MK" w:eastAsia="en-US"/>
              </w:rPr>
            </w:pPr>
            <w:r w:rsidRPr="00BD4933">
              <w:rPr>
                <w:rFonts w:eastAsiaTheme="minorHAnsi"/>
                <w:bCs/>
                <w:sz w:val="18"/>
                <w:szCs w:val="18"/>
                <w:lang w:val="mk-MK" w:eastAsia="en-US"/>
              </w:rPr>
              <w:t xml:space="preserve">М </w:t>
            </w:r>
            <w:r w:rsidRPr="00BD4933">
              <w:rPr>
                <w:rFonts w:eastAsiaTheme="minorHAnsi"/>
                <w:bCs/>
                <w:sz w:val="18"/>
                <w:szCs w:val="18"/>
                <w:lang w:val="en-GB" w:eastAsia="en-US"/>
              </w:rPr>
              <w:t>2</w:t>
            </w:r>
            <w:r w:rsidRPr="00BD4933">
              <w:rPr>
                <w:rFonts w:eastAsiaTheme="minorHAnsi"/>
                <w:bCs/>
                <w:sz w:val="18"/>
                <w:szCs w:val="18"/>
                <w:lang w:val="mk-MK" w:eastAsia="en-US"/>
              </w:rPr>
              <w:t>.1.3. Воспоставување на Центар за побезбеден интернет</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41B4D78" w14:textId="77777777" w:rsidR="005B4C41" w:rsidRPr="00BD4933" w:rsidRDefault="005B4C41" w:rsidP="004F0E04">
            <w:pPr>
              <w:rPr>
                <w:sz w:val="18"/>
                <w:szCs w:val="18"/>
                <w:lang w:val="mk-MK"/>
              </w:rPr>
            </w:pPr>
            <w:r w:rsidRPr="00BD4933">
              <w:rPr>
                <w:sz w:val="18"/>
                <w:szCs w:val="18"/>
                <w:lang w:val="en-GB"/>
              </w:rPr>
              <w:t xml:space="preserve">A 2.1.3.1 </w:t>
            </w:r>
            <w:r w:rsidRPr="00BD4933">
              <w:rPr>
                <w:sz w:val="18"/>
                <w:szCs w:val="18"/>
                <w:lang w:val="mk-MK"/>
              </w:rPr>
              <w:t>Студија за изводливост за воспоставување на Центар за побезбеден интернет</w:t>
            </w:r>
            <w:r w:rsidRPr="00BD4933">
              <w:rPr>
                <w:sz w:val="18"/>
                <w:szCs w:val="18"/>
                <w:lang w:val="en-GB"/>
              </w:rPr>
              <w:t xml:space="preserve"> (</w:t>
            </w:r>
            <w:r w:rsidRPr="00BD4933">
              <w:rPr>
                <w:sz w:val="18"/>
                <w:szCs w:val="18"/>
                <w:lang w:val="mk-MK"/>
              </w:rPr>
              <w:t>Во тек)</w:t>
            </w:r>
          </w:p>
          <w:p w14:paraId="2677B27D" w14:textId="77777777" w:rsidR="005B4C41" w:rsidRPr="00BD4933" w:rsidRDefault="005B4C41" w:rsidP="004F0E04">
            <w:pPr>
              <w:spacing w:line="259" w:lineRule="auto"/>
              <w:contextualSpacing/>
              <w:rPr>
                <w:rFonts w:eastAsiaTheme="minorHAnsi"/>
                <w:bCs/>
                <w:sz w:val="18"/>
                <w:szCs w:val="18"/>
                <w:lang w:val="mk-MK"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9071A3C"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00864BD0" w14:textId="77777777" w:rsidR="005B4C41" w:rsidRPr="00BD4933" w:rsidRDefault="005B4C41" w:rsidP="004F0E04">
            <w:pPr>
              <w:spacing w:after="160" w:line="259" w:lineRule="auto"/>
              <w:jc w:val="center"/>
              <w:rPr>
                <w:rFonts w:eastAsiaTheme="minorHAnsi"/>
                <w:sz w:val="18"/>
                <w:szCs w:val="18"/>
                <w:lang w:val="en-GB" w:eastAsia="en-US"/>
              </w:rPr>
            </w:pPr>
            <w:r w:rsidRPr="00BD4933">
              <w:rPr>
                <w:rFonts w:eastAsiaTheme="minorHAnsi"/>
                <w:sz w:val="18"/>
                <w:szCs w:val="18"/>
                <w:lang w:val="mk-MK" w:eastAsia="en-US"/>
              </w:rPr>
              <w:t xml:space="preserve">Други институции вклучени во </w:t>
            </w:r>
            <w:proofErr w:type="spellStart"/>
            <w:r w:rsidRPr="00BD4933">
              <w:rPr>
                <w:rFonts w:eastAsiaTheme="minorHAnsi"/>
                <w:sz w:val="18"/>
                <w:szCs w:val="18"/>
                <w:lang w:val="en-GB" w:eastAsia="en-US"/>
              </w:rPr>
              <w:t>MKSafeNet</w:t>
            </w:r>
            <w:proofErr w:type="spellEnd"/>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B172023"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en-GB"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138B3B0" w14:textId="77777777" w:rsidR="005B4C41" w:rsidRPr="00BD4933" w:rsidRDefault="005B4C41" w:rsidP="004F0E04">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7522520" w14:textId="77777777" w:rsidR="005B4C41" w:rsidRPr="00BD4933" w:rsidRDefault="005B4C41" w:rsidP="004F0E04">
            <w:pPr>
              <w:spacing w:after="160" w:line="256" w:lineRule="auto"/>
              <w:jc w:val="center"/>
              <w:rPr>
                <w:rFonts w:eastAsiaTheme="minorHAnsi"/>
                <w:sz w:val="18"/>
                <w:szCs w:val="18"/>
                <w:lang w:val="mk-MK" w:eastAsia="en-US"/>
              </w:rPr>
            </w:pPr>
            <w:r w:rsidRPr="00BD4933">
              <w:rPr>
                <w:sz w:val="18"/>
                <w:szCs w:val="18"/>
                <w:lang w:val="mk-MK"/>
              </w:rPr>
              <w:t>300.000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56733B0" w14:textId="77777777" w:rsidR="005B4C41" w:rsidRPr="00BD4933" w:rsidRDefault="005B4C41" w:rsidP="004F0E04">
            <w:pPr>
              <w:spacing w:after="160" w:line="256" w:lineRule="auto"/>
              <w:jc w:val="center"/>
              <w:rPr>
                <w:rFonts w:eastAsiaTheme="minorHAnsi"/>
                <w:sz w:val="18"/>
                <w:szCs w:val="18"/>
                <w:lang w:val="mk-MK" w:eastAsia="en-US"/>
              </w:rPr>
            </w:pPr>
            <w:r w:rsidRPr="00BD4933">
              <w:rPr>
                <w:sz w:val="18"/>
                <w:szCs w:val="18"/>
                <w:lang w:val="mk-MK"/>
              </w:rPr>
              <w:t>Дигитална Европа / Буџет на РСМ / Други извори</w:t>
            </w:r>
          </w:p>
        </w:tc>
        <w:tc>
          <w:tcPr>
            <w:tcW w:w="643" w:type="pct"/>
            <w:vMerge w:val="restart"/>
            <w:tcBorders>
              <w:left w:val="single" w:sz="4" w:space="0" w:color="auto"/>
              <w:right w:val="single" w:sz="4" w:space="0" w:color="auto"/>
            </w:tcBorders>
            <w:shd w:val="clear" w:color="auto" w:fill="auto"/>
          </w:tcPr>
          <w:p w14:paraId="3DEFCC96" w14:textId="77777777" w:rsidR="005B4C41" w:rsidRPr="007775C9" w:rsidRDefault="007775C9" w:rsidP="004F0E04">
            <w:pPr>
              <w:spacing w:line="259" w:lineRule="auto"/>
              <w:rPr>
                <w:rFonts w:eastAsiaTheme="minorHAnsi"/>
                <w:sz w:val="18"/>
                <w:szCs w:val="18"/>
                <w:u w:val="single"/>
                <w:lang w:val="mk-MK" w:eastAsia="en-US"/>
              </w:rPr>
            </w:pPr>
            <w:r w:rsidRPr="007775C9">
              <w:rPr>
                <w:rFonts w:eastAsiaTheme="minorHAnsi"/>
                <w:sz w:val="18"/>
                <w:szCs w:val="18"/>
                <w:u w:val="single"/>
                <w:lang w:val="mk-MK" w:eastAsia="en-US"/>
              </w:rPr>
              <w:t xml:space="preserve">Показател на резултат: </w:t>
            </w:r>
          </w:p>
          <w:p w14:paraId="22B2D01F" w14:textId="77777777" w:rsidR="007775C9" w:rsidRDefault="007775C9" w:rsidP="004F0E04">
            <w:pPr>
              <w:spacing w:line="259" w:lineRule="auto"/>
              <w:rPr>
                <w:rFonts w:eastAsiaTheme="minorHAnsi"/>
                <w:sz w:val="18"/>
                <w:szCs w:val="18"/>
                <w:lang w:val="mk-MK" w:eastAsia="en-US"/>
              </w:rPr>
            </w:pPr>
          </w:p>
          <w:p w14:paraId="0336BE15" w14:textId="3F1EFBE8" w:rsidR="007775C9" w:rsidRPr="007775C9" w:rsidRDefault="007775C9" w:rsidP="004F0E04">
            <w:pPr>
              <w:spacing w:line="259" w:lineRule="auto"/>
              <w:rPr>
                <w:rFonts w:eastAsiaTheme="minorHAnsi"/>
                <w:sz w:val="18"/>
                <w:szCs w:val="18"/>
                <w:highlight w:val="yellow"/>
                <w:lang w:val="mk-MK" w:eastAsia="en-US"/>
              </w:rPr>
            </w:pPr>
            <w:r w:rsidRPr="007775C9">
              <w:rPr>
                <w:rFonts w:eastAsiaTheme="minorHAnsi"/>
                <w:sz w:val="18"/>
                <w:szCs w:val="18"/>
                <w:lang w:val="mk-MK" w:eastAsia="en-US"/>
              </w:rPr>
              <w:t>Воспоставен и функционален оперативен центар за побезбеден интернет со обезбедени услуги за заштита на деца и млади</w:t>
            </w:r>
          </w:p>
        </w:tc>
      </w:tr>
      <w:tr w:rsidR="005B4C41" w:rsidRPr="00BD4933" w14:paraId="187FE219"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7DB6F00E"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6E244730" w14:textId="77777777" w:rsidR="005B4C41" w:rsidRPr="00BD4933" w:rsidRDefault="005B4C41" w:rsidP="004F0E04">
            <w:pPr>
              <w:spacing w:line="259" w:lineRule="auto"/>
              <w:contextualSpacing/>
              <w:rPr>
                <w:rFonts w:eastAsiaTheme="minorHAnsi"/>
                <w:bCs/>
                <w:sz w:val="18"/>
                <w:szCs w:val="18"/>
                <w:lang w:val="mk-MK" w:eastAsia="en-US"/>
              </w:rPr>
            </w:pPr>
            <w:r w:rsidRPr="00BD4933">
              <w:rPr>
                <w:rFonts w:eastAsiaTheme="minorHAnsi"/>
                <w:bCs/>
                <w:sz w:val="18"/>
                <w:szCs w:val="18"/>
                <w:lang w:val="en-GB" w:eastAsia="en-US"/>
              </w:rPr>
              <w:t xml:space="preserve">A 2.1.3.2 </w:t>
            </w:r>
            <w:r w:rsidRPr="00BD4933">
              <w:rPr>
                <w:rFonts w:eastAsiaTheme="minorHAnsi"/>
                <w:bCs/>
                <w:sz w:val="18"/>
                <w:szCs w:val="18"/>
                <w:lang w:val="mk-MK" w:eastAsia="en-US"/>
              </w:rPr>
              <w:t>Воспоставување на Центарот за побезбеден интернет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0CBF141"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2AF304FC"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МВР, АНБ</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812FE21" w14:textId="77777777" w:rsidR="005B4C41" w:rsidRPr="00BD4933" w:rsidRDefault="005B4C41" w:rsidP="004F0E04">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BAC2161" w14:textId="77777777" w:rsidR="005B4C41" w:rsidRPr="00BD4933" w:rsidRDefault="005B4C41" w:rsidP="004F0E04">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8938E4"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3.000.000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C585493"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 / Дигитална Европа</w:t>
            </w:r>
          </w:p>
        </w:tc>
        <w:tc>
          <w:tcPr>
            <w:tcW w:w="643" w:type="pct"/>
            <w:vMerge/>
            <w:tcBorders>
              <w:left w:val="single" w:sz="4" w:space="0" w:color="auto"/>
              <w:right w:val="single" w:sz="4" w:space="0" w:color="auto"/>
            </w:tcBorders>
            <w:shd w:val="clear" w:color="auto" w:fill="auto"/>
          </w:tcPr>
          <w:p w14:paraId="13B16BC3"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2E2CF0DA"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7D118CC7"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552BB3C" w14:textId="77777777" w:rsidR="005B4C41" w:rsidRPr="00BD4933" w:rsidRDefault="005B4C41" w:rsidP="004F0E04">
            <w:pPr>
              <w:spacing w:line="259" w:lineRule="auto"/>
              <w:contextualSpacing/>
              <w:rPr>
                <w:rFonts w:eastAsiaTheme="minorHAnsi"/>
                <w:bCs/>
                <w:sz w:val="18"/>
                <w:szCs w:val="18"/>
                <w:lang w:val="mk-MK" w:eastAsia="en-US"/>
              </w:rPr>
            </w:pPr>
            <w:r w:rsidRPr="00BD4933">
              <w:rPr>
                <w:bCs/>
                <w:sz w:val="18"/>
                <w:szCs w:val="18"/>
                <w:lang w:val="mk-MK"/>
              </w:rPr>
              <w:t xml:space="preserve">А 2.1.3.3 Сензибилизирање и подигање на јавната свест за проблемот со  ризиците, заканите, вознемирувањата и понижувањата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1E5B9E5" w14:textId="77777777" w:rsidR="005B4C41" w:rsidRPr="00BD4933" w:rsidRDefault="005B4C41" w:rsidP="004F0E04">
            <w:pPr>
              <w:spacing w:after="160" w:line="259" w:lineRule="auto"/>
              <w:jc w:val="center"/>
              <w:rPr>
                <w:spacing w:val="-1"/>
                <w:sz w:val="18"/>
                <w:szCs w:val="18"/>
                <w:lang w:val="mk-MK"/>
              </w:rPr>
            </w:pPr>
            <w:r w:rsidRPr="00BD4933">
              <w:rPr>
                <w:spacing w:val="-1"/>
                <w:sz w:val="18"/>
                <w:szCs w:val="18"/>
                <w:lang w:val="mk-MK"/>
              </w:rPr>
              <w:t>МДТ</w:t>
            </w:r>
          </w:p>
          <w:p w14:paraId="151982E0" w14:textId="77777777" w:rsidR="005B4C41" w:rsidRPr="00BD4933" w:rsidRDefault="005B4C41" w:rsidP="004F0E04">
            <w:pPr>
              <w:spacing w:after="160" w:line="259" w:lineRule="auto"/>
              <w:jc w:val="center"/>
              <w:rPr>
                <w:rFonts w:eastAsiaTheme="minorHAnsi"/>
                <w:sz w:val="18"/>
                <w:szCs w:val="18"/>
                <w:lang w:val="mk-MK" w:eastAsia="en-US"/>
              </w:rPr>
            </w:pPr>
            <w:proofErr w:type="spellStart"/>
            <w:r w:rsidRPr="00BD4933">
              <w:rPr>
                <w:sz w:val="18"/>
                <w:szCs w:val="18"/>
                <w:lang w:val="en-GB"/>
              </w:rPr>
              <w:t>MKSafeNet</w:t>
            </w:r>
            <w:proofErr w:type="spellEnd"/>
            <w:r w:rsidRPr="00BD4933">
              <w:rPr>
                <w:sz w:val="18"/>
                <w:szCs w:val="18"/>
                <w:lang w:val="mk-MK"/>
              </w:rPr>
              <w:t>проектот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EBE8872" w14:textId="77777777" w:rsidR="005B4C41" w:rsidRPr="00BD4933" w:rsidRDefault="005B4C41" w:rsidP="004F0E04">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E853250" w14:textId="77777777" w:rsidR="005B4C41" w:rsidRPr="00BD4933" w:rsidRDefault="005B4C41" w:rsidP="004F0E04">
            <w:pPr>
              <w:spacing w:after="160" w:line="259" w:lineRule="auto"/>
              <w:jc w:val="center"/>
              <w:rPr>
                <w:rFonts w:eastAsiaTheme="minorHAnsi"/>
                <w:sz w:val="18"/>
                <w:szCs w:val="18"/>
                <w:lang w:val="en-GB" w:eastAsia="en-US"/>
              </w:rPr>
            </w:pPr>
            <w:r w:rsidRPr="00BD4933">
              <w:rPr>
                <w:sz w:val="18"/>
                <w:szCs w:val="18"/>
                <w:lang w:val="en-GB"/>
              </w:rPr>
              <w:t>III/2026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6E80A0C" w14:textId="77777777" w:rsidR="005B4C41" w:rsidRPr="00BD4933" w:rsidRDefault="005B4C41" w:rsidP="004F0E04">
            <w:pPr>
              <w:spacing w:after="160" w:line="256" w:lineRule="auto"/>
              <w:jc w:val="center"/>
              <w:rPr>
                <w:rFonts w:eastAsiaTheme="minorHAnsi"/>
                <w:sz w:val="18"/>
                <w:szCs w:val="18"/>
                <w:lang w:val="en-GB" w:eastAsia="en-US"/>
              </w:rPr>
            </w:pPr>
            <w:r w:rsidRPr="00BD4933">
              <w:rPr>
                <w:rFonts w:eastAsiaTheme="minorHAnsi"/>
                <w:sz w:val="18"/>
                <w:szCs w:val="18"/>
                <w:lang w:val="en-GB" w:eastAsia="en-US"/>
              </w:rPr>
              <w:t>3.000.000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ED61FCF" w14:textId="77777777" w:rsidR="005B4C41" w:rsidRPr="00BD4933" w:rsidRDefault="005B4C41" w:rsidP="004F0E04">
            <w:pPr>
              <w:spacing w:after="160" w:line="256" w:lineRule="auto"/>
              <w:jc w:val="center"/>
              <w:rPr>
                <w:rFonts w:eastAsiaTheme="minorHAnsi"/>
                <w:sz w:val="18"/>
                <w:szCs w:val="18"/>
                <w:lang w:val="en-GB" w:eastAsia="en-US"/>
              </w:rPr>
            </w:pPr>
            <w:r w:rsidRPr="00BD4933">
              <w:rPr>
                <w:rFonts w:eastAsiaTheme="minorHAnsi"/>
                <w:sz w:val="18"/>
                <w:szCs w:val="18"/>
                <w:lang w:val="mk-MK" w:eastAsia="en-US"/>
              </w:rPr>
              <w:t>Буџет на РСМ / Дигитална Европа</w:t>
            </w:r>
          </w:p>
        </w:tc>
        <w:tc>
          <w:tcPr>
            <w:tcW w:w="643" w:type="pct"/>
            <w:vMerge/>
            <w:tcBorders>
              <w:left w:val="single" w:sz="4" w:space="0" w:color="auto"/>
              <w:right w:val="single" w:sz="4" w:space="0" w:color="auto"/>
            </w:tcBorders>
            <w:shd w:val="clear" w:color="auto" w:fill="auto"/>
          </w:tcPr>
          <w:p w14:paraId="578F43E8"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3640E5B7" w14:textId="77777777" w:rsidTr="004F0E04">
        <w:trPr>
          <w:trHeight w:val="1012"/>
        </w:trPr>
        <w:tc>
          <w:tcPr>
            <w:tcW w:w="572" w:type="pct"/>
            <w:tcBorders>
              <w:left w:val="single" w:sz="4" w:space="0" w:color="auto"/>
              <w:right w:val="single" w:sz="4" w:space="0" w:color="auto"/>
            </w:tcBorders>
            <w:shd w:val="clear" w:color="auto" w:fill="FFFFFF" w:themeFill="background1"/>
          </w:tcPr>
          <w:p w14:paraId="0D209F4F"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78C5172" w14:textId="77777777" w:rsidR="005B4C41" w:rsidRPr="00BD4933" w:rsidRDefault="005B4C41" w:rsidP="004F0E04">
            <w:pPr>
              <w:spacing w:line="259" w:lineRule="auto"/>
              <w:contextualSpacing/>
              <w:rPr>
                <w:bCs/>
                <w:sz w:val="18"/>
                <w:szCs w:val="18"/>
                <w:lang w:val="en-GB"/>
              </w:rPr>
            </w:pPr>
            <w:r w:rsidRPr="00BD4933">
              <w:rPr>
                <w:bCs/>
                <w:sz w:val="18"/>
                <w:szCs w:val="18"/>
                <w:lang w:val="en-GB"/>
              </w:rPr>
              <w:t xml:space="preserve">A </w:t>
            </w:r>
            <w:proofErr w:type="gramStart"/>
            <w:r w:rsidRPr="00BD4933">
              <w:rPr>
                <w:bCs/>
                <w:sz w:val="18"/>
                <w:szCs w:val="18"/>
                <w:lang w:val="en-GB"/>
              </w:rPr>
              <w:t xml:space="preserve">2.1.3.4  </w:t>
            </w:r>
            <w:r w:rsidRPr="00BD4933">
              <w:rPr>
                <w:bCs/>
                <w:sz w:val="18"/>
                <w:szCs w:val="18"/>
                <w:lang w:val="mk-MK"/>
              </w:rPr>
              <w:t>Основање</w:t>
            </w:r>
            <w:proofErr w:type="gramEnd"/>
            <w:r w:rsidRPr="00BD4933">
              <w:rPr>
                <w:bCs/>
                <w:sz w:val="18"/>
                <w:szCs w:val="18"/>
                <w:lang w:val="mk-MK"/>
              </w:rPr>
              <w:t xml:space="preserve"> на </w:t>
            </w:r>
            <w:proofErr w:type="spellStart"/>
            <w:r w:rsidRPr="00BD4933">
              <w:rPr>
                <w:bCs/>
                <w:sz w:val="18"/>
                <w:szCs w:val="18"/>
                <w:lang w:val="en-GB"/>
              </w:rPr>
              <w:t>Младински</w:t>
            </w:r>
            <w:proofErr w:type="spellEnd"/>
            <w:r>
              <w:rPr>
                <w:bCs/>
                <w:sz w:val="18"/>
                <w:szCs w:val="18"/>
                <w:lang w:val="en-GB"/>
              </w:rPr>
              <w:t xml:space="preserve"> </w:t>
            </w:r>
            <w:proofErr w:type="spellStart"/>
            <w:r w:rsidRPr="00BD4933">
              <w:rPr>
                <w:bCs/>
                <w:sz w:val="18"/>
                <w:szCs w:val="18"/>
                <w:lang w:val="en-GB"/>
              </w:rPr>
              <w:t>панел</w:t>
            </w:r>
            <w:proofErr w:type="spellEnd"/>
            <w:r>
              <w:rPr>
                <w:bCs/>
                <w:sz w:val="18"/>
                <w:szCs w:val="18"/>
                <w:lang w:val="en-GB"/>
              </w:rPr>
              <w:t xml:space="preserve"> </w:t>
            </w:r>
            <w:proofErr w:type="spellStart"/>
            <w:r w:rsidRPr="00BD4933">
              <w:rPr>
                <w:bCs/>
                <w:sz w:val="18"/>
                <w:szCs w:val="18"/>
                <w:lang w:val="en-GB"/>
              </w:rPr>
              <w:t>за</w:t>
            </w:r>
            <w:proofErr w:type="spellEnd"/>
            <w:r>
              <w:rPr>
                <w:bCs/>
                <w:sz w:val="18"/>
                <w:szCs w:val="18"/>
                <w:lang w:val="en-GB"/>
              </w:rPr>
              <w:t xml:space="preserve"> </w:t>
            </w:r>
            <w:proofErr w:type="spellStart"/>
            <w:r w:rsidRPr="00BD4933">
              <w:rPr>
                <w:bCs/>
                <w:sz w:val="18"/>
                <w:szCs w:val="18"/>
                <w:lang w:val="en-GB"/>
              </w:rPr>
              <w:t>да</w:t>
            </w:r>
            <w:proofErr w:type="spellEnd"/>
            <w:r>
              <w:rPr>
                <w:bCs/>
                <w:sz w:val="18"/>
                <w:szCs w:val="18"/>
                <w:lang w:val="en-GB"/>
              </w:rPr>
              <w:t xml:space="preserve"> </w:t>
            </w:r>
            <w:proofErr w:type="spellStart"/>
            <w:r w:rsidRPr="00BD4933">
              <w:rPr>
                <w:bCs/>
                <w:sz w:val="18"/>
                <w:szCs w:val="18"/>
                <w:lang w:val="en-GB"/>
              </w:rPr>
              <w:t>обезбеди</w:t>
            </w:r>
            <w:proofErr w:type="spellEnd"/>
            <w:r>
              <w:rPr>
                <w:bCs/>
                <w:sz w:val="18"/>
                <w:szCs w:val="18"/>
                <w:lang w:val="en-GB"/>
              </w:rPr>
              <w:t xml:space="preserve"> </w:t>
            </w:r>
            <w:proofErr w:type="spellStart"/>
            <w:r w:rsidRPr="00BD4933">
              <w:rPr>
                <w:bCs/>
                <w:sz w:val="18"/>
                <w:szCs w:val="18"/>
                <w:lang w:val="en-GB"/>
              </w:rPr>
              <w:t>увид</w:t>
            </w:r>
            <w:proofErr w:type="spellEnd"/>
            <w:r>
              <w:rPr>
                <w:bCs/>
                <w:sz w:val="18"/>
                <w:szCs w:val="18"/>
                <w:lang w:val="en-GB"/>
              </w:rPr>
              <w:t xml:space="preserve"> </w:t>
            </w:r>
            <w:proofErr w:type="spellStart"/>
            <w:r w:rsidRPr="00BD4933">
              <w:rPr>
                <w:bCs/>
                <w:sz w:val="18"/>
                <w:szCs w:val="18"/>
                <w:lang w:val="en-GB"/>
              </w:rPr>
              <w:t>во</w:t>
            </w:r>
            <w:proofErr w:type="spellEnd"/>
            <w:r>
              <w:rPr>
                <w:bCs/>
                <w:sz w:val="18"/>
                <w:szCs w:val="18"/>
                <w:lang w:val="en-GB"/>
              </w:rPr>
              <w:t xml:space="preserve"> </w:t>
            </w:r>
            <w:proofErr w:type="spellStart"/>
            <w:r w:rsidRPr="00BD4933">
              <w:rPr>
                <w:bCs/>
                <w:sz w:val="18"/>
                <w:szCs w:val="18"/>
                <w:lang w:val="en-GB"/>
              </w:rPr>
              <w:t>релевантноста</w:t>
            </w:r>
            <w:proofErr w:type="spellEnd"/>
            <w:r w:rsidRPr="00BD4933">
              <w:rPr>
                <w:bCs/>
                <w:sz w:val="18"/>
                <w:szCs w:val="18"/>
                <w:lang w:val="en-GB"/>
              </w:rPr>
              <w:t xml:space="preserve"> и </w:t>
            </w:r>
            <w:proofErr w:type="spellStart"/>
            <w:r w:rsidRPr="00BD4933">
              <w:rPr>
                <w:bCs/>
                <w:sz w:val="18"/>
                <w:szCs w:val="18"/>
                <w:lang w:val="en-GB"/>
              </w:rPr>
              <w:t>влијанието</w:t>
            </w:r>
            <w:proofErr w:type="spellEnd"/>
            <w:r>
              <w:rPr>
                <w:bCs/>
                <w:sz w:val="18"/>
                <w:szCs w:val="18"/>
                <w:lang w:val="en-GB"/>
              </w:rPr>
              <w:t xml:space="preserve"> </w:t>
            </w:r>
            <w:proofErr w:type="spellStart"/>
            <w:r w:rsidRPr="00BD4933">
              <w:rPr>
                <w:bCs/>
                <w:sz w:val="18"/>
                <w:szCs w:val="18"/>
                <w:lang w:val="en-GB"/>
              </w:rPr>
              <w:t>на</w:t>
            </w:r>
            <w:proofErr w:type="spellEnd"/>
            <w:r>
              <w:rPr>
                <w:bCs/>
                <w:sz w:val="18"/>
                <w:szCs w:val="18"/>
                <w:lang w:val="en-GB"/>
              </w:rPr>
              <w:t xml:space="preserve"> </w:t>
            </w:r>
            <w:proofErr w:type="spellStart"/>
            <w:r w:rsidRPr="00BD4933">
              <w:rPr>
                <w:bCs/>
                <w:sz w:val="18"/>
                <w:szCs w:val="18"/>
                <w:lang w:val="en-GB"/>
              </w:rPr>
              <w:t>активностите</w:t>
            </w:r>
            <w:proofErr w:type="spellEnd"/>
            <w:r>
              <w:rPr>
                <w:bCs/>
                <w:sz w:val="18"/>
                <w:szCs w:val="18"/>
                <w:lang w:val="en-GB"/>
              </w:rPr>
              <w:t xml:space="preserve"> </w:t>
            </w:r>
            <w:proofErr w:type="spellStart"/>
            <w:r w:rsidRPr="00BD4933">
              <w:rPr>
                <w:bCs/>
                <w:sz w:val="18"/>
                <w:szCs w:val="18"/>
                <w:lang w:val="en-GB"/>
              </w:rPr>
              <w:t>на</w:t>
            </w:r>
            <w:proofErr w:type="spellEnd"/>
            <w:r w:rsidRPr="00BD4933">
              <w:rPr>
                <w:bCs/>
                <w:sz w:val="18"/>
                <w:szCs w:val="18"/>
                <w:lang w:val="en-GB"/>
              </w:rPr>
              <w:t xml:space="preserve"> ЦП</w:t>
            </w:r>
            <w:r>
              <w:rPr>
                <w:bCs/>
                <w:sz w:val="18"/>
                <w:szCs w:val="18"/>
                <w:lang w:val="mk-MK"/>
              </w:rPr>
              <w:t>И</w:t>
            </w:r>
            <w:r w:rsidRPr="00BD4933">
              <w:rPr>
                <w:bCs/>
                <w:sz w:val="18"/>
                <w:szCs w:val="18"/>
                <w:lang w:val="en-GB"/>
              </w:rPr>
              <w:t xml:space="preserve"> </w:t>
            </w:r>
            <w:proofErr w:type="spellStart"/>
            <w:r w:rsidRPr="00BD4933">
              <w:rPr>
                <w:bCs/>
                <w:sz w:val="18"/>
                <w:szCs w:val="18"/>
                <w:lang w:val="en-GB"/>
              </w:rPr>
              <w:t>врз</w:t>
            </w:r>
            <w:proofErr w:type="spellEnd"/>
            <w:r>
              <w:rPr>
                <w:bCs/>
                <w:sz w:val="18"/>
                <w:szCs w:val="18"/>
                <w:lang w:val="en-GB"/>
              </w:rPr>
              <w:t xml:space="preserve"> </w:t>
            </w:r>
            <w:proofErr w:type="spellStart"/>
            <w:r w:rsidRPr="00BD4933">
              <w:rPr>
                <w:bCs/>
                <w:sz w:val="18"/>
                <w:szCs w:val="18"/>
                <w:lang w:val="en-GB"/>
              </w:rPr>
              <w:t>децата</w:t>
            </w:r>
            <w:proofErr w:type="spellEnd"/>
            <w:r w:rsidRPr="00BD4933">
              <w:rPr>
                <w:bCs/>
                <w:sz w:val="18"/>
                <w:szCs w:val="18"/>
                <w:lang w:val="en-GB"/>
              </w:rPr>
              <w:t xml:space="preserve"> и </w:t>
            </w:r>
            <w:proofErr w:type="spellStart"/>
            <w:r w:rsidRPr="00BD4933">
              <w:rPr>
                <w:bCs/>
                <w:sz w:val="18"/>
                <w:szCs w:val="18"/>
                <w:lang w:val="en-GB"/>
              </w:rPr>
              <w:t>младите</w:t>
            </w:r>
            <w:proofErr w:type="spellEnd"/>
            <w:r w:rsidRPr="00BD4933">
              <w:rPr>
                <w:bCs/>
                <w:sz w:val="18"/>
                <w:szCs w:val="18"/>
                <w:lang w:val="en-GB"/>
              </w:rPr>
              <w:t>.</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D1D61A6" w14:textId="77777777" w:rsidR="005B4C41" w:rsidRPr="00BD4933" w:rsidRDefault="005B4C41" w:rsidP="004F0E04">
            <w:pPr>
              <w:spacing w:after="160" w:line="259" w:lineRule="auto"/>
              <w:jc w:val="center"/>
              <w:rPr>
                <w:spacing w:val="-1"/>
                <w:sz w:val="18"/>
                <w:szCs w:val="18"/>
                <w:lang w:val="mk-MK"/>
              </w:rPr>
            </w:pPr>
            <w:r w:rsidRPr="00BD4933">
              <w:rPr>
                <w:spacing w:val="-1"/>
                <w:sz w:val="18"/>
                <w:szCs w:val="18"/>
                <w:lang w:val="mk-MK"/>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B37F1FA" w14:textId="77777777" w:rsidR="005B4C41" w:rsidRPr="00BD4933" w:rsidRDefault="005B4C41" w:rsidP="004F0E04">
            <w:pPr>
              <w:pStyle w:val="TableParagraph"/>
              <w:spacing w:line="242" w:lineRule="auto"/>
              <w:ind w:left="107" w:right="111"/>
              <w:rPr>
                <w:sz w:val="18"/>
                <w:szCs w:val="18"/>
                <w:lang w:val="en-GB"/>
              </w:rPr>
            </w:pPr>
            <w:r w:rsidRPr="00BD4933">
              <w:rPr>
                <w:sz w:val="18"/>
                <w:szCs w:val="18"/>
                <w:lang w:val="en-GB"/>
              </w:rPr>
              <w:t>IV/2025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C4AC109" w14:textId="77777777" w:rsidR="005B4C41" w:rsidRPr="00BD4933" w:rsidRDefault="005B4C41" w:rsidP="004F0E04">
            <w:pPr>
              <w:spacing w:after="160" w:line="259" w:lineRule="auto"/>
              <w:jc w:val="center"/>
              <w:rPr>
                <w:sz w:val="18"/>
                <w:szCs w:val="18"/>
                <w:lang w:val="en-GB"/>
              </w:rPr>
            </w:pPr>
            <w:r w:rsidRPr="00BD4933">
              <w:rPr>
                <w:sz w:val="18"/>
                <w:szCs w:val="18"/>
                <w:lang w:val="en-GB"/>
              </w:rPr>
              <w:t>IV/2025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ADC5F78" w14:textId="77777777" w:rsidR="005B4C41" w:rsidRPr="00BD4933" w:rsidRDefault="005B4C41" w:rsidP="004F0E04">
            <w:pPr>
              <w:pStyle w:val="TableParagraph"/>
              <w:spacing w:before="209"/>
              <w:ind w:left="106" w:right="128"/>
              <w:jc w:val="center"/>
              <w:rPr>
                <w:sz w:val="18"/>
                <w:szCs w:val="18"/>
                <w:lang w:val="mk-MK"/>
              </w:rPr>
            </w:pPr>
            <w:r w:rsidRPr="00BD4933">
              <w:rPr>
                <w:sz w:val="18"/>
                <w:szCs w:val="18"/>
                <w:lang w:val="mk-MK"/>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3475955" w14:textId="77777777" w:rsidR="005B4C41" w:rsidRPr="00BD4933" w:rsidRDefault="005B4C41" w:rsidP="004F0E04">
            <w:pPr>
              <w:pStyle w:val="TableParagraph"/>
              <w:spacing w:line="242" w:lineRule="auto"/>
              <w:ind w:left="105" w:right="482"/>
              <w:jc w:val="center"/>
              <w:rPr>
                <w:sz w:val="18"/>
                <w:szCs w:val="18"/>
                <w:lang w:val="mk-MK"/>
              </w:rPr>
            </w:pPr>
            <w:r w:rsidRPr="00BD4933">
              <w:rPr>
                <w:sz w:val="18"/>
                <w:szCs w:val="18"/>
                <w:lang w:val="mk-MK"/>
              </w:rPr>
              <w:t>Не се потребни средства</w:t>
            </w:r>
          </w:p>
        </w:tc>
        <w:tc>
          <w:tcPr>
            <w:tcW w:w="643" w:type="pct"/>
            <w:vMerge/>
            <w:tcBorders>
              <w:left w:val="single" w:sz="4" w:space="0" w:color="auto"/>
              <w:right w:val="single" w:sz="4" w:space="0" w:color="auto"/>
            </w:tcBorders>
            <w:shd w:val="clear" w:color="auto" w:fill="auto"/>
          </w:tcPr>
          <w:p w14:paraId="733AEA71"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194F9CF1" w14:textId="77777777" w:rsidTr="004F0E04">
        <w:trPr>
          <w:trHeight w:val="1012"/>
        </w:trPr>
        <w:tc>
          <w:tcPr>
            <w:tcW w:w="572" w:type="pct"/>
            <w:tcBorders>
              <w:left w:val="single" w:sz="4" w:space="0" w:color="auto"/>
              <w:right w:val="single" w:sz="4" w:space="0" w:color="auto"/>
            </w:tcBorders>
            <w:shd w:val="clear" w:color="auto" w:fill="FFFFFF" w:themeFill="background1"/>
          </w:tcPr>
          <w:p w14:paraId="72B97046"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F15229E" w14:textId="77777777" w:rsidR="005B4C41" w:rsidRPr="00BD4933" w:rsidRDefault="005B4C41" w:rsidP="004F0E04">
            <w:pPr>
              <w:spacing w:line="259" w:lineRule="auto"/>
              <w:contextualSpacing/>
              <w:rPr>
                <w:bCs/>
                <w:sz w:val="18"/>
                <w:szCs w:val="18"/>
                <w:lang w:val="mk-MK"/>
              </w:rPr>
            </w:pPr>
            <w:r w:rsidRPr="00BD4933">
              <w:rPr>
                <w:bCs/>
                <w:sz w:val="18"/>
                <w:szCs w:val="18"/>
                <w:lang w:val="mk-MK"/>
              </w:rPr>
              <w:t>А 2.1.3.5 Воспоставување на линија за помош и поддршка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8DDE488" w14:textId="77777777" w:rsidR="005B4C41" w:rsidRPr="00BD4933" w:rsidRDefault="005B4C41" w:rsidP="004F0E04">
            <w:pPr>
              <w:spacing w:after="160" w:line="259" w:lineRule="auto"/>
              <w:jc w:val="center"/>
              <w:rPr>
                <w:spacing w:val="-1"/>
                <w:sz w:val="18"/>
                <w:szCs w:val="18"/>
                <w:lang w:val="mk-MK"/>
              </w:rPr>
            </w:pPr>
            <w:r w:rsidRPr="00BD4933">
              <w:rPr>
                <w:spacing w:val="-1"/>
                <w:sz w:val="18"/>
                <w:szCs w:val="18"/>
                <w:lang w:val="mk-MK"/>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3952D24" w14:textId="77777777" w:rsidR="005B4C41" w:rsidRPr="00BD4933" w:rsidRDefault="005B4C41" w:rsidP="004F0E04">
            <w:pPr>
              <w:pStyle w:val="TableParagraph"/>
              <w:spacing w:line="242" w:lineRule="auto"/>
              <w:ind w:left="107" w:right="111"/>
              <w:rPr>
                <w:sz w:val="18"/>
                <w:szCs w:val="18"/>
                <w:lang w:val="en-GB"/>
              </w:rPr>
            </w:pPr>
            <w:r w:rsidRPr="00BD4933">
              <w:rPr>
                <w:sz w:val="18"/>
                <w:szCs w:val="18"/>
                <w:lang w:val="en-GB"/>
              </w:rPr>
              <w:t>IV/2025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CF1A21C" w14:textId="77777777" w:rsidR="005B4C41" w:rsidRPr="00BD4933" w:rsidRDefault="005B4C41" w:rsidP="004F0E04">
            <w:pPr>
              <w:spacing w:after="160" w:line="259" w:lineRule="auto"/>
              <w:jc w:val="center"/>
              <w:rPr>
                <w:sz w:val="18"/>
                <w:szCs w:val="18"/>
                <w:lang w:val="en-GB"/>
              </w:rPr>
            </w:pPr>
            <w:r w:rsidRPr="00BD4933">
              <w:rPr>
                <w:sz w:val="18"/>
                <w:szCs w:val="18"/>
                <w:lang w:val="en-GB"/>
              </w:rPr>
              <w:t>III/2026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CE4D288" w14:textId="77777777" w:rsidR="005B4C41" w:rsidRPr="00BD4933" w:rsidRDefault="005B4C41" w:rsidP="004F0E04">
            <w:pPr>
              <w:pStyle w:val="TableParagraph"/>
              <w:spacing w:before="209"/>
              <w:jc w:val="center"/>
              <w:rPr>
                <w:sz w:val="18"/>
                <w:szCs w:val="18"/>
                <w:lang w:val="mk-MK"/>
              </w:rPr>
            </w:pPr>
            <w:r w:rsidRPr="00BD4933">
              <w:rPr>
                <w:sz w:val="18"/>
                <w:szCs w:val="18"/>
                <w:lang w:val="mk-MK"/>
              </w:rPr>
              <w:t>300.000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16D7464" w14:textId="77777777" w:rsidR="005B4C41" w:rsidRPr="00BD4933" w:rsidRDefault="005B4C41" w:rsidP="004F0E04">
            <w:pPr>
              <w:pStyle w:val="TableParagraph"/>
              <w:spacing w:line="242" w:lineRule="auto"/>
              <w:ind w:left="105" w:right="482"/>
              <w:jc w:val="center"/>
              <w:rPr>
                <w:sz w:val="18"/>
                <w:szCs w:val="18"/>
                <w:lang w:val="mk-MK"/>
              </w:rPr>
            </w:pPr>
            <w:r w:rsidRPr="00BD4933">
              <w:rPr>
                <w:sz w:val="18"/>
                <w:szCs w:val="18"/>
                <w:lang w:val="mk-MK"/>
              </w:rPr>
              <w:t>Дигитална Европа</w:t>
            </w:r>
          </w:p>
        </w:tc>
        <w:tc>
          <w:tcPr>
            <w:tcW w:w="643" w:type="pct"/>
            <w:vMerge/>
            <w:tcBorders>
              <w:left w:val="single" w:sz="4" w:space="0" w:color="auto"/>
              <w:right w:val="single" w:sz="4" w:space="0" w:color="auto"/>
            </w:tcBorders>
            <w:shd w:val="clear" w:color="auto" w:fill="auto"/>
            <w:vAlign w:val="center"/>
          </w:tcPr>
          <w:p w14:paraId="2F16D0A9"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2F2502CD" w14:textId="77777777" w:rsidTr="004F0E04">
        <w:trPr>
          <w:trHeight w:val="1012"/>
        </w:trPr>
        <w:tc>
          <w:tcPr>
            <w:tcW w:w="572" w:type="pct"/>
            <w:tcBorders>
              <w:left w:val="single" w:sz="4" w:space="0" w:color="auto"/>
              <w:right w:val="single" w:sz="4" w:space="0" w:color="auto"/>
            </w:tcBorders>
            <w:shd w:val="clear" w:color="auto" w:fill="FFFFFF" w:themeFill="background1"/>
          </w:tcPr>
          <w:p w14:paraId="1E449036"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75D261B" w14:textId="77777777" w:rsidR="005B4C41" w:rsidRPr="00BD4933" w:rsidRDefault="005B4C41" w:rsidP="004F0E04">
            <w:pPr>
              <w:spacing w:line="259" w:lineRule="auto"/>
              <w:contextualSpacing/>
              <w:rPr>
                <w:bCs/>
                <w:sz w:val="18"/>
                <w:szCs w:val="18"/>
                <w:lang w:val="mk-MK"/>
              </w:rPr>
            </w:pPr>
            <w:r w:rsidRPr="00BD4933">
              <w:rPr>
                <w:bCs/>
                <w:sz w:val="18"/>
                <w:szCs w:val="18"/>
                <w:lang w:val="mk-MK"/>
              </w:rPr>
              <w:t xml:space="preserve">А 2.1.3.6 </w:t>
            </w:r>
            <w:r>
              <w:rPr>
                <w:bCs/>
                <w:sz w:val="18"/>
                <w:szCs w:val="18"/>
                <w:lang w:val="mk-MK"/>
              </w:rPr>
              <w:t>-Анализа</w:t>
            </w:r>
            <w:r w:rsidRPr="00BD4933">
              <w:rPr>
                <w:bCs/>
                <w:sz w:val="18"/>
                <w:szCs w:val="18"/>
                <w:lang w:val="mk-MK"/>
              </w:rPr>
              <w:t xml:space="preserve"> на</w:t>
            </w:r>
            <w:r>
              <w:rPr>
                <w:bCs/>
                <w:sz w:val="18"/>
                <w:szCs w:val="18"/>
                <w:lang w:val="mk-MK"/>
              </w:rPr>
              <w:t xml:space="preserve"> постоечката</w:t>
            </w:r>
            <w:r w:rsidRPr="00BD4933">
              <w:rPr>
                <w:bCs/>
                <w:sz w:val="18"/>
                <w:szCs w:val="18"/>
                <w:lang w:val="mk-MK"/>
              </w:rPr>
              <w:t xml:space="preserve"> законска регулатива во област</w:t>
            </w:r>
            <w:r>
              <w:rPr>
                <w:bCs/>
                <w:sz w:val="18"/>
                <w:szCs w:val="18"/>
                <w:lang w:val="mk-MK"/>
              </w:rPr>
              <w:t xml:space="preserve"> побезбеден интернет </w:t>
            </w:r>
            <w:r w:rsidRPr="00BD4933">
              <w:rPr>
                <w:bCs/>
                <w:sz w:val="18"/>
                <w:szCs w:val="18"/>
                <w:lang w:val="mk-MK"/>
              </w:rPr>
              <w:t xml:space="preserve"> и </w:t>
            </w:r>
            <w:r w:rsidRPr="007775C9">
              <w:rPr>
                <w:bCs/>
                <w:sz w:val="18"/>
                <w:szCs w:val="18"/>
                <w:lang w:val="mk-MK"/>
              </w:rPr>
              <w:t>предлог за измени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B8BC661" w14:textId="77777777" w:rsidR="005B4C41" w:rsidRDefault="005B4C41" w:rsidP="004F0E04">
            <w:pPr>
              <w:spacing w:after="160" w:line="259" w:lineRule="auto"/>
              <w:jc w:val="center"/>
              <w:rPr>
                <w:spacing w:val="-1"/>
                <w:sz w:val="18"/>
                <w:szCs w:val="18"/>
                <w:lang w:val="mk-MK"/>
              </w:rPr>
            </w:pPr>
            <w:r w:rsidRPr="00BD4933">
              <w:rPr>
                <w:spacing w:val="-1"/>
                <w:sz w:val="18"/>
                <w:szCs w:val="18"/>
                <w:lang w:val="mk-MK"/>
              </w:rPr>
              <w:t>МДТ</w:t>
            </w:r>
          </w:p>
          <w:p w14:paraId="1C4658A6" w14:textId="77777777" w:rsidR="005B4C41" w:rsidRPr="005673B8" w:rsidRDefault="005B4C41" w:rsidP="004F0E04">
            <w:pPr>
              <w:spacing w:after="160" w:line="259" w:lineRule="auto"/>
              <w:jc w:val="center"/>
              <w:rPr>
                <w:spacing w:val="-1"/>
                <w:sz w:val="18"/>
                <w:szCs w:val="18"/>
                <w:lang w:val="mk-MK"/>
              </w:rPr>
            </w:pPr>
            <w:proofErr w:type="spellStart"/>
            <w:r>
              <w:rPr>
                <w:spacing w:val="-1"/>
                <w:sz w:val="18"/>
                <w:szCs w:val="18"/>
                <w:lang w:val="en-GB"/>
              </w:rPr>
              <w:t>MKSafeNet</w:t>
            </w:r>
            <w:proofErr w:type="spellEnd"/>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1C390E0" w14:textId="77777777" w:rsidR="005B4C41" w:rsidRPr="00BD4933" w:rsidRDefault="005B4C41" w:rsidP="004F0E04">
            <w:pPr>
              <w:pStyle w:val="TableParagraph"/>
              <w:spacing w:line="242" w:lineRule="auto"/>
              <w:ind w:left="107" w:right="111"/>
              <w:rPr>
                <w:sz w:val="18"/>
                <w:szCs w:val="18"/>
                <w:lang w:val="en-GB"/>
              </w:rPr>
            </w:pPr>
            <w:r w:rsidRPr="00BD4933">
              <w:rPr>
                <w:sz w:val="18"/>
                <w:szCs w:val="18"/>
                <w:lang w:val="en-GB"/>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699C088" w14:textId="77777777" w:rsidR="005B4C41" w:rsidRPr="00BD4933" w:rsidRDefault="005B4C41" w:rsidP="004F0E04">
            <w:pPr>
              <w:spacing w:after="160" w:line="259" w:lineRule="auto"/>
              <w:jc w:val="center"/>
              <w:rPr>
                <w:sz w:val="18"/>
                <w:szCs w:val="18"/>
                <w:lang w:val="en-GB"/>
              </w:rPr>
            </w:pPr>
            <w:r w:rsidRPr="00BD4933">
              <w:rPr>
                <w:sz w:val="18"/>
                <w:szCs w:val="18"/>
                <w:lang w:val="en-GB"/>
              </w:rPr>
              <w:t>II/2026</w:t>
            </w:r>
          </w:p>
        </w:tc>
        <w:tc>
          <w:tcPr>
            <w:tcW w:w="467" w:type="pct"/>
            <w:vMerge w:val="restart"/>
            <w:tcBorders>
              <w:top w:val="single" w:sz="4" w:space="0" w:color="auto"/>
              <w:left w:val="single" w:sz="4" w:space="0" w:color="auto"/>
              <w:right w:val="single" w:sz="4" w:space="0" w:color="auto"/>
            </w:tcBorders>
            <w:shd w:val="clear" w:color="auto" w:fill="auto"/>
            <w:vAlign w:val="center"/>
          </w:tcPr>
          <w:p w14:paraId="637C1578" w14:textId="77777777" w:rsidR="005B4C41" w:rsidRPr="00BD4933" w:rsidRDefault="005B4C41" w:rsidP="004F0E04">
            <w:pPr>
              <w:pStyle w:val="TableParagraph"/>
              <w:spacing w:before="209"/>
              <w:ind w:right="128"/>
              <w:jc w:val="center"/>
              <w:rPr>
                <w:sz w:val="18"/>
                <w:szCs w:val="18"/>
                <w:lang w:val="mk-MK"/>
              </w:rPr>
            </w:pPr>
            <w:r w:rsidRPr="00BD4933">
              <w:rPr>
                <w:sz w:val="18"/>
                <w:szCs w:val="18"/>
                <w:lang w:val="mk-MK"/>
              </w:rPr>
              <w:t>15.000.000</w:t>
            </w:r>
          </w:p>
        </w:tc>
        <w:tc>
          <w:tcPr>
            <w:tcW w:w="657" w:type="pct"/>
            <w:vMerge w:val="restart"/>
            <w:tcBorders>
              <w:top w:val="single" w:sz="4" w:space="0" w:color="auto"/>
              <w:left w:val="single" w:sz="4" w:space="0" w:color="auto"/>
              <w:right w:val="single" w:sz="4" w:space="0" w:color="auto"/>
            </w:tcBorders>
            <w:shd w:val="clear" w:color="auto" w:fill="auto"/>
            <w:vAlign w:val="center"/>
          </w:tcPr>
          <w:p w14:paraId="2A50844C" w14:textId="77777777" w:rsidR="005B4C41" w:rsidRPr="00BD4933" w:rsidRDefault="005B4C41" w:rsidP="004F0E04">
            <w:pPr>
              <w:pStyle w:val="TableParagraph"/>
              <w:spacing w:line="242" w:lineRule="auto"/>
              <w:ind w:left="105" w:right="482"/>
              <w:jc w:val="center"/>
              <w:rPr>
                <w:sz w:val="18"/>
                <w:szCs w:val="18"/>
                <w:lang w:val="mk-MK"/>
              </w:rPr>
            </w:pPr>
            <w:r w:rsidRPr="00BD4933">
              <w:rPr>
                <w:sz w:val="18"/>
                <w:szCs w:val="18"/>
                <w:lang w:val="mk-MK"/>
              </w:rPr>
              <w:t>ЕУИФ (ИПА)</w:t>
            </w:r>
          </w:p>
        </w:tc>
        <w:tc>
          <w:tcPr>
            <w:tcW w:w="643" w:type="pct"/>
            <w:vMerge/>
            <w:tcBorders>
              <w:left w:val="single" w:sz="4" w:space="0" w:color="auto"/>
              <w:right w:val="single" w:sz="4" w:space="0" w:color="auto"/>
            </w:tcBorders>
            <w:shd w:val="clear" w:color="auto" w:fill="auto"/>
          </w:tcPr>
          <w:p w14:paraId="6DF01A11"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4B11E177" w14:textId="77777777" w:rsidTr="004F0E04">
        <w:trPr>
          <w:trHeight w:val="1012"/>
        </w:trPr>
        <w:tc>
          <w:tcPr>
            <w:tcW w:w="572" w:type="pct"/>
            <w:tcBorders>
              <w:left w:val="single" w:sz="4" w:space="0" w:color="auto"/>
              <w:right w:val="single" w:sz="4" w:space="0" w:color="auto"/>
            </w:tcBorders>
            <w:shd w:val="clear" w:color="auto" w:fill="FFFFFF" w:themeFill="background1"/>
          </w:tcPr>
          <w:p w14:paraId="39E9396E"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34D0B53" w14:textId="77777777" w:rsidR="005B4C41" w:rsidRPr="00BD4933" w:rsidRDefault="005B4C41" w:rsidP="004F0E04">
            <w:pPr>
              <w:spacing w:line="259" w:lineRule="auto"/>
              <w:contextualSpacing/>
              <w:rPr>
                <w:bCs/>
                <w:sz w:val="18"/>
                <w:szCs w:val="18"/>
                <w:lang w:val="mk-MK"/>
              </w:rPr>
            </w:pPr>
            <w:r w:rsidRPr="00BD4933">
              <w:rPr>
                <w:bCs/>
                <w:sz w:val="18"/>
                <w:szCs w:val="18"/>
                <w:lang w:val="mk-MK"/>
              </w:rPr>
              <w:t xml:space="preserve">А 2.1.3.7 Усогласување на законодавството на Република </w:t>
            </w:r>
            <w:r>
              <w:rPr>
                <w:bCs/>
                <w:sz w:val="18"/>
                <w:szCs w:val="18"/>
                <w:lang w:val="mk-MK"/>
              </w:rPr>
              <w:t xml:space="preserve">Северна </w:t>
            </w:r>
            <w:r w:rsidRPr="00BD4933">
              <w:rPr>
                <w:bCs/>
                <w:sz w:val="18"/>
                <w:szCs w:val="18"/>
                <w:lang w:val="mk-MK"/>
              </w:rPr>
              <w:t>Македонија со Европската законска регулатива за заштита на децата и младите од ризиците и заканите преку информатичко телекомуникациските технологии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DB84B3C" w14:textId="77777777" w:rsidR="005B4C41" w:rsidRPr="00BD4933" w:rsidRDefault="005B4C41" w:rsidP="004F0E04">
            <w:pPr>
              <w:spacing w:after="160" w:line="259" w:lineRule="auto"/>
              <w:jc w:val="center"/>
              <w:rPr>
                <w:spacing w:val="-1"/>
                <w:sz w:val="18"/>
                <w:szCs w:val="18"/>
                <w:lang w:val="mk-MK"/>
              </w:rPr>
            </w:pPr>
            <w:r w:rsidRPr="00BD4933">
              <w:rPr>
                <w:spacing w:val="-1"/>
                <w:sz w:val="18"/>
                <w:szCs w:val="18"/>
                <w:lang w:val="mk-MK"/>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22B4611" w14:textId="77777777" w:rsidR="005B4C41" w:rsidRPr="00BD4933" w:rsidRDefault="005B4C41" w:rsidP="004F0E04">
            <w:pPr>
              <w:pStyle w:val="TableParagraph"/>
              <w:spacing w:line="242" w:lineRule="auto"/>
              <w:ind w:left="107" w:right="111"/>
              <w:rPr>
                <w:sz w:val="18"/>
                <w:szCs w:val="18"/>
                <w:lang w:val="en-GB"/>
              </w:rPr>
            </w:pPr>
            <w:r w:rsidRPr="00BD4933">
              <w:rPr>
                <w:sz w:val="18"/>
                <w:szCs w:val="18"/>
                <w:lang w:val="en-GB"/>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12BCB05" w14:textId="77777777" w:rsidR="005B4C41" w:rsidRPr="00BD4933" w:rsidRDefault="005B4C41" w:rsidP="004F0E04">
            <w:pPr>
              <w:spacing w:after="160" w:line="259" w:lineRule="auto"/>
              <w:jc w:val="center"/>
              <w:rPr>
                <w:sz w:val="18"/>
                <w:szCs w:val="18"/>
                <w:lang w:val="en-GB"/>
              </w:rPr>
            </w:pPr>
            <w:r w:rsidRPr="00BD4933">
              <w:rPr>
                <w:sz w:val="18"/>
                <w:szCs w:val="18"/>
                <w:lang w:val="en-GB"/>
              </w:rPr>
              <w:t>IV/2026</w:t>
            </w:r>
          </w:p>
        </w:tc>
        <w:tc>
          <w:tcPr>
            <w:tcW w:w="467" w:type="pct"/>
            <w:vMerge/>
            <w:tcBorders>
              <w:left w:val="single" w:sz="4" w:space="0" w:color="auto"/>
              <w:right w:val="single" w:sz="4" w:space="0" w:color="auto"/>
            </w:tcBorders>
            <w:shd w:val="clear" w:color="auto" w:fill="auto"/>
            <w:vAlign w:val="center"/>
          </w:tcPr>
          <w:p w14:paraId="38187EA5" w14:textId="77777777" w:rsidR="005B4C41" w:rsidRPr="00BD4933" w:rsidRDefault="005B4C41" w:rsidP="004F0E04">
            <w:pPr>
              <w:pStyle w:val="TableParagraph"/>
              <w:spacing w:before="209"/>
              <w:ind w:left="106" w:right="128"/>
              <w:rPr>
                <w:sz w:val="18"/>
                <w:szCs w:val="18"/>
                <w:lang w:val="mk-MK"/>
              </w:rPr>
            </w:pPr>
          </w:p>
        </w:tc>
        <w:tc>
          <w:tcPr>
            <w:tcW w:w="657" w:type="pct"/>
            <w:vMerge/>
            <w:tcBorders>
              <w:left w:val="single" w:sz="4" w:space="0" w:color="auto"/>
              <w:right w:val="single" w:sz="4" w:space="0" w:color="auto"/>
            </w:tcBorders>
            <w:shd w:val="clear" w:color="auto" w:fill="auto"/>
            <w:vAlign w:val="center"/>
          </w:tcPr>
          <w:p w14:paraId="1EBF5549" w14:textId="77777777" w:rsidR="005B4C41" w:rsidRPr="00BD4933" w:rsidRDefault="005B4C41" w:rsidP="004F0E04">
            <w:pPr>
              <w:pStyle w:val="TableParagraph"/>
              <w:spacing w:line="242" w:lineRule="auto"/>
              <w:ind w:left="105" w:right="482"/>
              <w:rPr>
                <w:sz w:val="18"/>
                <w:szCs w:val="18"/>
                <w:lang w:val="mk-MK"/>
              </w:rPr>
            </w:pPr>
          </w:p>
        </w:tc>
        <w:tc>
          <w:tcPr>
            <w:tcW w:w="643" w:type="pct"/>
            <w:vMerge/>
            <w:tcBorders>
              <w:left w:val="single" w:sz="4" w:space="0" w:color="auto"/>
              <w:right w:val="single" w:sz="4" w:space="0" w:color="auto"/>
            </w:tcBorders>
            <w:shd w:val="clear" w:color="auto" w:fill="auto"/>
          </w:tcPr>
          <w:p w14:paraId="2D37A717"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2CB82459" w14:textId="77777777" w:rsidTr="004F0E04">
        <w:trPr>
          <w:trHeight w:val="1012"/>
        </w:trPr>
        <w:tc>
          <w:tcPr>
            <w:tcW w:w="572" w:type="pct"/>
            <w:tcBorders>
              <w:left w:val="single" w:sz="4" w:space="0" w:color="auto"/>
              <w:right w:val="single" w:sz="4" w:space="0" w:color="auto"/>
            </w:tcBorders>
            <w:shd w:val="clear" w:color="auto" w:fill="FFFFFF" w:themeFill="background1"/>
          </w:tcPr>
          <w:p w14:paraId="08037058"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6F998D8" w14:textId="77777777" w:rsidR="005B4C41" w:rsidRPr="00BD4933" w:rsidRDefault="005B4C41" w:rsidP="004F0E04">
            <w:pPr>
              <w:spacing w:line="259" w:lineRule="auto"/>
              <w:contextualSpacing/>
              <w:rPr>
                <w:bCs/>
                <w:sz w:val="18"/>
                <w:szCs w:val="18"/>
                <w:lang w:val="mk-MK"/>
              </w:rPr>
            </w:pPr>
            <w:r w:rsidRPr="00BD4933">
              <w:rPr>
                <w:bCs/>
                <w:sz w:val="18"/>
                <w:szCs w:val="18"/>
                <w:lang w:val="mk-MK"/>
              </w:rPr>
              <w:t>А 2.1.3.8 Подготовка на документи кои го уредуваат целосно работењето на ЦПИ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06944C7" w14:textId="77777777" w:rsidR="005B4C41" w:rsidRDefault="005B4C41" w:rsidP="004F0E04">
            <w:pPr>
              <w:spacing w:after="160" w:line="259" w:lineRule="auto"/>
              <w:jc w:val="center"/>
              <w:rPr>
                <w:spacing w:val="-1"/>
                <w:sz w:val="18"/>
                <w:szCs w:val="18"/>
                <w:lang w:val="mk-MK"/>
              </w:rPr>
            </w:pPr>
            <w:r w:rsidRPr="00BD4933">
              <w:rPr>
                <w:spacing w:val="-1"/>
                <w:sz w:val="18"/>
                <w:szCs w:val="18"/>
                <w:lang w:val="mk-MK"/>
              </w:rPr>
              <w:t>МДТ</w:t>
            </w:r>
          </w:p>
          <w:p w14:paraId="51804382" w14:textId="77777777" w:rsidR="005B4C41" w:rsidRPr="005673B8" w:rsidRDefault="005B4C41" w:rsidP="004F0E04">
            <w:pPr>
              <w:spacing w:after="160" w:line="259" w:lineRule="auto"/>
              <w:jc w:val="center"/>
              <w:rPr>
                <w:spacing w:val="-1"/>
                <w:sz w:val="18"/>
                <w:szCs w:val="18"/>
                <w:lang w:val="en-GB"/>
              </w:rPr>
            </w:pPr>
            <w:proofErr w:type="spellStart"/>
            <w:r>
              <w:rPr>
                <w:spacing w:val="-1"/>
                <w:sz w:val="18"/>
                <w:szCs w:val="18"/>
                <w:lang w:val="en-GB"/>
              </w:rPr>
              <w:t>MKSafeNet</w:t>
            </w:r>
            <w:proofErr w:type="spellEnd"/>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0AABB6D" w14:textId="77777777" w:rsidR="005B4C41" w:rsidRPr="00BD4933" w:rsidRDefault="005B4C41" w:rsidP="004F0E04">
            <w:pPr>
              <w:pStyle w:val="TableParagraph"/>
              <w:spacing w:line="242" w:lineRule="auto"/>
              <w:ind w:left="107" w:right="111"/>
              <w:rPr>
                <w:sz w:val="18"/>
                <w:szCs w:val="18"/>
                <w:lang w:val="en-GB"/>
              </w:rPr>
            </w:pPr>
            <w:r w:rsidRPr="00BD4933">
              <w:rPr>
                <w:sz w:val="18"/>
                <w:szCs w:val="18"/>
                <w:lang w:val="en-GB"/>
              </w:rPr>
              <w:t>III/2026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0E51F55" w14:textId="77777777" w:rsidR="005B4C41" w:rsidRPr="00BD4933" w:rsidRDefault="005B4C41" w:rsidP="004F0E04">
            <w:pPr>
              <w:spacing w:after="160" w:line="259" w:lineRule="auto"/>
              <w:jc w:val="center"/>
              <w:rPr>
                <w:sz w:val="18"/>
                <w:szCs w:val="18"/>
                <w:lang w:val="en-GB"/>
              </w:rPr>
            </w:pPr>
            <w:r w:rsidRPr="00BD4933">
              <w:rPr>
                <w:sz w:val="18"/>
                <w:szCs w:val="18"/>
                <w:lang w:val="en-GB"/>
              </w:rPr>
              <w:t>II/2027</w:t>
            </w:r>
          </w:p>
        </w:tc>
        <w:tc>
          <w:tcPr>
            <w:tcW w:w="467" w:type="pct"/>
            <w:vMerge/>
            <w:tcBorders>
              <w:left w:val="single" w:sz="4" w:space="0" w:color="auto"/>
              <w:right w:val="single" w:sz="4" w:space="0" w:color="auto"/>
            </w:tcBorders>
            <w:shd w:val="clear" w:color="auto" w:fill="auto"/>
            <w:vAlign w:val="center"/>
          </w:tcPr>
          <w:p w14:paraId="20EFFECF" w14:textId="77777777" w:rsidR="005B4C41" w:rsidRPr="00BD4933" w:rsidRDefault="005B4C41" w:rsidP="004F0E04">
            <w:pPr>
              <w:pStyle w:val="TableParagraph"/>
              <w:spacing w:before="209"/>
              <w:ind w:left="106" w:right="128"/>
              <w:rPr>
                <w:sz w:val="18"/>
                <w:szCs w:val="18"/>
                <w:lang w:val="mk-MK"/>
              </w:rPr>
            </w:pPr>
          </w:p>
        </w:tc>
        <w:tc>
          <w:tcPr>
            <w:tcW w:w="657" w:type="pct"/>
            <w:vMerge/>
            <w:tcBorders>
              <w:left w:val="single" w:sz="4" w:space="0" w:color="auto"/>
              <w:right w:val="single" w:sz="4" w:space="0" w:color="auto"/>
            </w:tcBorders>
            <w:shd w:val="clear" w:color="auto" w:fill="auto"/>
            <w:vAlign w:val="center"/>
          </w:tcPr>
          <w:p w14:paraId="320F19A6" w14:textId="77777777" w:rsidR="005B4C41" w:rsidRPr="00BD4933" w:rsidRDefault="005B4C41" w:rsidP="004F0E04">
            <w:pPr>
              <w:pStyle w:val="TableParagraph"/>
              <w:spacing w:line="242" w:lineRule="auto"/>
              <w:ind w:left="105" w:right="482"/>
              <w:rPr>
                <w:sz w:val="18"/>
                <w:szCs w:val="18"/>
                <w:lang w:val="mk-MK"/>
              </w:rPr>
            </w:pPr>
          </w:p>
        </w:tc>
        <w:tc>
          <w:tcPr>
            <w:tcW w:w="643" w:type="pct"/>
            <w:vMerge/>
            <w:tcBorders>
              <w:left w:val="single" w:sz="4" w:space="0" w:color="auto"/>
              <w:right w:val="single" w:sz="4" w:space="0" w:color="auto"/>
            </w:tcBorders>
            <w:shd w:val="clear" w:color="auto" w:fill="auto"/>
          </w:tcPr>
          <w:p w14:paraId="0857D5F7"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028003A6" w14:textId="77777777" w:rsidTr="004F0E04">
        <w:trPr>
          <w:trHeight w:val="1012"/>
        </w:trPr>
        <w:tc>
          <w:tcPr>
            <w:tcW w:w="572" w:type="pct"/>
            <w:tcBorders>
              <w:left w:val="single" w:sz="4" w:space="0" w:color="auto"/>
              <w:right w:val="single" w:sz="4" w:space="0" w:color="auto"/>
            </w:tcBorders>
            <w:shd w:val="clear" w:color="auto" w:fill="FFFFFF" w:themeFill="background1"/>
          </w:tcPr>
          <w:p w14:paraId="2F5725FA"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D58B1C6" w14:textId="77777777" w:rsidR="005B4C41" w:rsidRPr="00BD4933" w:rsidRDefault="005B4C41" w:rsidP="004F0E04">
            <w:pPr>
              <w:spacing w:line="259" w:lineRule="auto"/>
              <w:contextualSpacing/>
              <w:rPr>
                <w:bCs/>
                <w:sz w:val="18"/>
                <w:szCs w:val="18"/>
                <w:lang w:val="mk-MK"/>
              </w:rPr>
            </w:pPr>
            <w:r w:rsidRPr="00BD4933">
              <w:rPr>
                <w:bCs/>
                <w:sz w:val="18"/>
                <w:szCs w:val="18"/>
                <w:lang w:val="en-GB"/>
              </w:rPr>
              <w:t xml:space="preserve">A 2.1.3.9 </w:t>
            </w:r>
            <w:r w:rsidRPr="00BD4933">
              <w:rPr>
                <w:bCs/>
                <w:sz w:val="18"/>
                <w:szCs w:val="18"/>
                <w:lang w:val="mk-MK"/>
              </w:rPr>
              <w:t>Подготовка и развој на соодветни ИКТ алатки за функционирање на ЦПИ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EA8DD7D" w14:textId="77777777" w:rsidR="005B4C41" w:rsidRPr="00BD4933" w:rsidRDefault="005B4C41" w:rsidP="004F0E04">
            <w:pPr>
              <w:spacing w:after="160" w:line="259" w:lineRule="auto"/>
              <w:jc w:val="center"/>
              <w:rPr>
                <w:spacing w:val="-1"/>
                <w:sz w:val="18"/>
                <w:szCs w:val="18"/>
                <w:lang w:val="mk-MK"/>
              </w:rPr>
            </w:pPr>
            <w:r w:rsidRPr="00BD4933">
              <w:rPr>
                <w:spacing w:val="-1"/>
                <w:sz w:val="18"/>
                <w:szCs w:val="18"/>
                <w:lang w:val="mk-MK"/>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F45AEBE" w14:textId="77777777" w:rsidR="005B4C41" w:rsidRPr="00BD4933" w:rsidRDefault="005B4C41" w:rsidP="004F0E04">
            <w:pPr>
              <w:pStyle w:val="TableParagraph"/>
              <w:spacing w:line="242" w:lineRule="auto"/>
              <w:ind w:left="107" w:right="111"/>
              <w:rPr>
                <w:sz w:val="18"/>
                <w:szCs w:val="18"/>
                <w:lang w:val="en-GB"/>
              </w:rPr>
            </w:pPr>
            <w:r w:rsidRPr="00BD4933">
              <w:rPr>
                <w:sz w:val="18"/>
                <w:szCs w:val="18"/>
                <w:lang w:val="en-GB"/>
              </w:rPr>
              <w:t>III/2026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F4DA0EA" w14:textId="77777777" w:rsidR="005B4C41" w:rsidRPr="00BD4933" w:rsidRDefault="005B4C41" w:rsidP="004F0E04">
            <w:pPr>
              <w:spacing w:after="160" w:line="259" w:lineRule="auto"/>
              <w:jc w:val="center"/>
              <w:rPr>
                <w:sz w:val="18"/>
                <w:szCs w:val="18"/>
                <w:lang w:val="en-GB"/>
              </w:rPr>
            </w:pPr>
            <w:r w:rsidRPr="00BD4933">
              <w:rPr>
                <w:sz w:val="18"/>
                <w:szCs w:val="18"/>
                <w:lang w:val="en-GB"/>
              </w:rPr>
              <w:t>IV/2027</w:t>
            </w:r>
          </w:p>
        </w:tc>
        <w:tc>
          <w:tcPr>
            <w:tcW w:w="467" w:type="pct"/>
            <w:vMerge/>
            <w:tcBorders>
              <w:left w:val="single" w:sz="4" w:space="0" w:color="auto"/>
              <w:bottom w:val="single" w:sz="4" w:space="0" w:color="auto"/>
              <w:right w:val="single" w:sz="4" w:space="0" w:color="auto"/>
            </w:tcBorders>
            <w:shd w:val="clear" w:color="auto" w:fill="auto"/>
            <w:vAlign w:val="center"/>
          </w:tcPr>
          <w:p w14:paraId="50230E71" w14:textId="77777777" w:rsidR="005B4C41" w:rsidRPr="00BD4933" w:rsidRDefault="005B4C41" w:rsidP="004F0E04">
            <w:pPr>
              <w:pStyle w:val="TableParagraph"/>
              <w:spacing w:before="209"/>
              <w:ind w:left="106" w:right="128"/>
              <w:rPr>
                <w:sz w:val="18"/>
                <w:szCs w:val="18"/>
                <w:lang w:val="mk-MK"/>
              </w:rPr>
            </w:pPr>
          </w:p>
        </w:tc>
        <w:tc>
          <w:tcPr>
            <w:tcW w:w="657" w:type="pct"/>
            <w:vMerge/>
            <w:tcBorders>
              <w:left w:val="single" w:sz="4" w:space="0" w:color="auto"/>
              <w:bottom w:val="single" w:sz="4" w:space="0" w:color="auto"/>
              <w:right w:val="single" w:sz="4" w:space="0" w:color="auto"/>
            </w:tcBorders>
            <w:shd w:val="clear" w:color="auto" w:fill="auto"/>
            <w:vAlign w:val="center"/>
          </w:tcPr>
          <w:p w14:paraId="6BEDF24B" w14:textId="77777777" w:rsidR="005B4C41" w:rsidRPr="00BD4933" w:rsidRDefault="005B4C41" w:rsidP="004F0E04">
            <w:pPr>
              <w:pStyle w:val="TableParagraph"/>
              <w:spacing w:line="242" w:lineRule="auto"/>
              <w:ind w:left="105" w:right="482"/>
              <w:rPr>
                <w:sz w:val="18"/>
                <w:szCs w:val="18"/>
                <w:lang w:val="mk-MK"/>
              </w:rPr>
            </w:pPr>
          </w:p>
        </w:tc>
        <w:tc>
          <w:tcPr>
            <w:tcW w:w="643" w:type="pct"/>
            <w:vMerge/>
            <w:tcBorders>
              <w:left w:val="single" w:sz="4" w:space="0" w:color="auto"/>
              <w:right w:val="single" w:sz="4" w:space="0" w:color="auto"/>
            </w:tcBorders>
            <w:shd w:val="clear" w:color="auto" w:fill="auto"/>
          </w:tcPr>
          <w:p w14:paraId="22752102"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5D13640A" w14:textId="77777777" w:rsidTr="004F0E04">
        <w:trPr>
          <w:trHeight w:val="101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0418BA72" w14:textId="77777777" w:rsidR="005B4C41" w:rsidRPr="00BD4933" w:rsidRDefault="005B4C41" w:rsidP="004F0E04">
            <w:pPr>
              <w:spacing w:after="160" w:line="256" w:lineRule="auto"/>
              <w:rPr>
                <w:rFonts w:eastAsiaTheme="minorHAnsi"/>
                <w:b/>
                <w:sz w:val="18"/>
                <w:szCs w:val="18"/>
                <w:lang w:val="mk-MK" w:eastAsia="en-US"/>
              </w:rPr>
            </w:pPr>
            <w:r w:rsidRPr="00BD4933">
              <w:rPr>
                <w:rFonts w:eastAsiaTheme="minorHAnsi"/>
                <w:b/>
                <w:sz w:val="18"/>
                <w:szCs w:val="18"/>
                <w:lang w:val="mk-MK" w:eastAsia="en-US"/>
              </w:rPr>
              <w:lastRenderedPageBreak/>
              <w:t>М 2.1.4. Обезбедување на системска ИКТ поддршка во учењето и наставниот процес</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3B5514D"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sz w:val="18"/>
                <w:szCs w:val="18"/>
                <w:lang w:val="mk-MK" w:eastAsia="en-US"/>
              </w:rPr>
              <w:t>A 2.1.4.1. Поставување на нова мрежна инфраструктура со цел обезбедување   на основните училишта со пристап до брз безжичен интернет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DFCD60D"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МОН</w:t>
            </w:r>
          </w:p>
          <w:p w14:paraId="07AC682C"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Општини, МАРНет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C252357"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1/2024</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7C9CC1F"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eastAsia="en-US"/>
              </w:rPr>
              <w:t>IV/2025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bottom"/>
          </w:tcPr>
          <w:p w14:paraId="53A8A37E" w14:textId="77777777" w:rsidR="005B4C41" w:rsidRPr="00BD4933" w:rsidRDefault="005B4C41" w:rsidP="004F0E04">
            <w:pPr>
              <w:spacing w:after="160" w:line="256" w:lineRule="auto"/>
              <w:jc w:val="center"/>
              <w:rPr>
                <w:rFonts w:eastAsiaTheme="minorHAnsi"/>
                <w:sz w:val="18"/>
                <w:szCs w:val="18"/>
                <w:lang w:val="mk-MK" w:eastAsia="en-US"/>
              </w:rPr>
            </w:pPr>
            <w:r>
              <w:rPr>
                <w:rFonts w:eastAsiaTheme="minorHAnsi"/>
                <w:sz w:val="18"/>
                <w:szCs w:val="18"/>
                <w:lang w:val="mk-MK" w:eastAsia="en-US"/>
              </w:rPr>
              <w:t>106.000.000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794F7A3" w14:textId="77777777" w:rsidR="005B4C41" w:rsidRPr="00BD4933" w:rsidRDefault="005B4C41" w:rsidP="004F0E04">
            <w:pPr>
              <w:spacing w:after="160" w:line="256" w:lineRule="auto"/>
              <w:jc w:val="center"/>
              <w:rPr>
                <w:rFonts w:eastAsiaTheme="minorHAnsi"/>
                <w:sz w:val="18"/>
                <w:szCs w:val="18"/>
                <w:lang w:val="mk-MK" w:eastAsia="en-US"/>
              </w:rPr>
            </w:pPr>
            <w:r>
              <w:rPr>
                <w:rFonts w:eastAsiaTheme="minorHAnsi"/>
                <w:sz w:val="18"/>
                <w:szCs w:val="18"/>
                <w:lang w:val="mk-MK" w:eastAsia="en-US"/>
              </w:rPr>
              <w:t>Буџет на МОН и други донатори</w:t>
            </w:r>
          </w:p>
        </w:tc>
        <w:tc>
          <w:tcPr>
            <w:tcW w:w="643" w:type="pct"/>
            <w:vMerge w:val="restart"/>
            <w:tcBorders>
              <w:top w:val="single" w:sz="4" w:space="0" w:color="auto"/>
              <w:left w:val="single" w:sz="4" w:space="0" w:color="auto"/>
              <w:right w:val="single" w:sz="4" w:space="0" w:color="auto"/>
            </w:tcBorders>
            <w:shd w:val="clear" w:color="auto" w:fill="auto"/>
          </w:tcPr>
          <w:p w14:paraId="78ECDA0A"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Број на училишта во кои е поставена нова мрежна инфраструктура</w:t>
            </w:r>
          </w:p>
          <w:p w14:paraId="3175A9D2"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Почетна вредност: 75</w:t>
            </w:r>
          </w:p>
          <w:p w14:paraId="0A009E41"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Преодна вредност:117</w:t>
            </w:r>
          </w:p>
          <w:p w14:paraId="54C3E998"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Крајна вредност 117</w:t>
            </w:r>
          </w:p>
          <w:p w14:paraId="7AE55F15" w14:textId="77777777" w:rsidR="005B4C41" w:rsidRPr="00BD4933" w:rsidRDefault="005B4C41" w:rsidP="004F0E04">
            <w:pPr>
              <w:spacing w:line="259" w:lineRule="auto"/>
              <w:rPr>
                <w:rFonts w:eastAsiaTheme="minorHAnsi"/>
                <w:sz w:val="18"/>
                <w:szCs w:val="18"/>
                <w:lang w:val="mk-MK" w:eastAsia="en-US"/>
              </w:rPr>
            </w:pPr>
          </w:p>
          <w:p w14:paraId="4C7D93ED"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Процент на оснони училишта со пристап до брз интернет</w:t>
            </w:r>
          </w:p>
          <w:p w14:paraId="08A0C923" w14:textId="77777777" w:rsidR="005B4C41" w:rsidRPr="00BD4933" w:rsidRDefault="005B4C41" w:rsidP="004F0E04">
            <w:pPr>
              <w:spacing w:line="259" w:lineRule="auto"/>
              <w:rPr>
                <w:rFonts w:eastAsiaTheme="minorHAnsi"/>
                <w:sz w:val="18"/>
                <w:szCs w:val="18"/>
                <w:lang w:val="ru-RU" w:eastAsia="en-US"/>
              </w:rPr>
            </w:pPr>
          </w:p>
          <w:p w14:paraId="1B50F59F" w14:textId="77777777" w:rsidR="005B4C41" w:rsidRPr="00BD4933" w:rsidRDefault="005B4C41" w:rsidP="004F0E04">
            <w:pPr>
              <w:spacing w:line="259" w:lineRule="auto"/>
              <w:rPr>
                <w:rFonts w:eastAsiaTheme="minorHAnsi"/>
                <w:sz w:val="18"/>
                <w:szCs w:val="18"/>
                <w:lang w:val="mk-MK" w:eastAsia="en-US"/>
              </w:rPr>
            </w:pPr>
          </w:p>
          <w:p w14:paraId="0BEB8731"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 xml:space="preserve">Број на училишта опремени со ИКТ опрема, </w:t>
            </w:r>
          </w:p>
          <w:p w14:paraId="65AE1FA4"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Почетна вредност: 5</w:t>
            </w:r>
          </w:p>
          <w:p w14:paraId="6400C34C"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Преодна вредност: 43</w:t>
            </w:r>
          </w:p>
          <w:p w14:paraId="0C5129F5"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Крајна вредност: 60</w:t>
            </w:r>
          </w:p>
          <w:p w14:paraId="20C34C56" w14:textId="77777777" w:rsidR="005B4C41" w:rsidRPr="00BD4933" w:rsidRDefault="005B4C41" w:rsidP="004F0E04">
            <w:pPr>
              <w:spacing w:line="259" w:lineRule="auto"/>
              <w:rPr>
                <w:rFonts w:eastAsiaTheme="minorHAnsi"/>
                <w:sz w:val="18"/>
                <w:szCs w:val="18"/>
                <w:lang w:eastAsia="en-US"/>
              </w:rPr>
            </w:pPr>
            <w:r w:rsidRPr="00BD4933">
              <w:rPr>
                <w:rFonts w:eastAsiaTheme="minorHAnsi"/>
                <w:sz w:val="18"/>
                <w:szCs w:val="18"/>
                <w:lang w:val="mk-MK" w:eastAsia="en-US"/>
              </w:rPr>
              <w:t>Процент на основни училишта опремени со ИКТ опрема</w:t>
            </w:r>
          </w:p>
          <w:p w14:paraId="7F5438C9" w14:textId="77777777" w:rsidR="005B4C41" w:rsidRPr="00BD4933" w:rsidRDefault="005B4C41" w:rsidP="004F0E04">
            <w:pPr>
              <w:spacing w:line="259" w:lineRule="auto"/>
              <w:rPr>
                <w:rFonts w:eastAsiaTheme="minorHAnsi"/>
                <w:sz w:val="18"/>
                <w:szCs w:val="18"/>
                <w:lang w:val="mk-MK" w:eastAsia="en-US"/>
              </w:rPr>
            </w:pPr>
          </w:p>
        </w:tc>
      </w:tr>
      <w:tr w:rsidR="005B4C41" w:rsidRPr="00BD4933" w14:paraId="03BDB787"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4BF1B890"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342397E"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sz w:val="18"/>
                <w:szCs w:val="18"/>
                <w:lang w:val="mk-MK" w:eastAsia="en-US"/>
              </w:rPr>
              <w:t>A 2.1.3.2. Опремување на основните училишта со ИКТ опрема (лаптопи, интерактивни табли, дигитална едукативна содржина)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EA44DB1"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МОН</w:t>
            </w:r>
          </w:p>
          <w:p w14:paraId="304584F9"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Општини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60B2017" w14:textId="77777777" w:rsidR="005B4C41" w:rsidRPr="00BD4933" w:rsidRDefault="005B4C41" w:rsidP="004F0E04">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3DB182E" w14:textId="77777777" w:rsidR="005B4C41" w:rsidRPr="00BD4933" w:rsidRDefault="005B4C41" w:rsidP="004F0E04">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73B6013" w14:textId="77777777" w:rsidR="005B4C41" w:rsidRPr="00BD4933" w:rsidRDefault="005B4C41" w:rsidP="004F0E04">
            <w:pPr>
              <w:spacing w:after="160" w:line="256" w:lineRule="auto"/>
              <w:jc w:val="center"/>
              <w:rPr>
                <w:rFonts w:eastAsiaTheme="minorHAnsi"/>
                <w:sz w:val="18"/>
                <w:szCs w:val="18"/>
                <w:lang w:val="en-GB" w:eastAsia="en-US"/>
              </w:rPr>
            </w:pPr>
            <w:r w:rsidRPr="00BD4933">
              <w:rPr>
                <w:rFonts w:eastAsiaTheme="minorHAnsi"/>
                <w:sz w:val="18"/>
                <w:szCs w:val="18"/>
                <w:lang w:val="en-GB" w:eastAsia="en-US"/>
              </w:rPr>
              <w:t>135.000.000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BE177B2"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 / Други донатори</w:t>
            </w:r>
          </w:p>
        </w:tc>
        <w:tc>
          <w:tcPr>
            <w:tcW w:w="643" w:type="pct"/>
            <w:vMerge/>
            <w:tcBorders>
              <w:left w:val="single" w:sz="4" w:space="0" w:color="auto"/>
              <w:right w:val="single" w:sz="4" w:space="0" w:color="auto"/>
            </w:tcBorders>
            <w:shd w:val="clear" w:color="auto" w:fill="auto"/>
          </w:tcPr>
          <w:p w14:paraId="03B9A363" w14:textId="77777777" w:rsidR="005B4C41" w:rsidRPr="00BD4933" w:rsidRDefault="005B4C41" w:rsidP="004F0E04">
            <w:pPr>
              <w:spacing w:after="160" w:line="259" w:lineRule="auto"/>
              <w:rPr>
                <w:rFonts w:eastAsiaTheme="minorHAnsi"/>
                <w:sz w:val="18"/>
                <w:szCs w:val="18"/>
                <w:lang w:val="mk-MK" w:eastAsia="en-US"/>
              </w:rPr>
            </w:pPr>
          </w:p>
        </w:tc>
      </w:tr>
      <w:tr w:rsidR="005B4C41" w:rsidRPr="00BD4933" w14:paraId="6CBC69ED"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2036701D" w14:textId="77777777" w:rsidR="005B4C41" w:rsidRPr="00BD4933" w:rsidRDefault="005B4C41" w:rsidP="004F0E04">
            <w:pPr>
              <w:spacing w:after="160" w:line="256" w:lineRule="auto"/>
              <w:rPr>
                <w:rFonts w:eastAsiaTheme="minorHAnsi"/>
                <w:b/>
                <w:sz w:val="18"/>
                <w:szCs w:val="18"/>
                <w:lang w:val="mk-MK" w:eastAsia="en-US"/>
              </w:rPr>
            </w:pPr>
          </w:p>
          <w:p w14:paraId="6377D99B" w14:textId="77777777" w:rsidR="005B4C41" w:rsidRPr="00BD4933" w:rsidRDefault="005B4C41" w:rsidP="004F0E04">
            <w:pPr>
              <w:spacing w:after="160" w:line="256" w:lineRule="auto"/>
              <w:rPr>
                <w:rFonts w:eastAsiaTheme="minorHAnsi"/>
                <w:b/>
                <w:sz w:val="18"/>
                <w:szCs w:val="18"/>
                <w:lang w:val="mk-MK" w:eastAsia="en-US"/>
              </w:rPr>
            </w:pPr>
            <w:r w:rsidRPr="00BD4933">
              <w:rPr>
                <w:rFonts w:eastAsiaTheme="minorHAnsi"/>
                <w:b/>
                <w:sz w:val="18"/>
                <w:szCs w:val="18"/>
                <w:lang w:val="mk-MK" w:eastAsia="en-US"/>
              </w:rPr>
              <w:t xml:space="preserve">М 2.1.4. Зајакнување и развивање на </w:t>
            </w:r>
            <w:r w:rsidRPr="00BD4933">
              <w:rPr>
                <w:rFonts w:eastAsiaTheme="minorHAnsi"/>
                <w:b/>
                <w:sz w:val="18"/>
                <w:szCs w:val="18"/>
                <w:lang w:val="mk-MK" w:eastAsia="en-US"/>
              </w:rPr>
              <w:lastRenderedPageBreak/>
              <w:t>дигиталните вештини на учениците</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07E3FDAF"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sz w:val="18"/>
                <w:szCs w:val="18"/>
                <w:lang w:val="mk-MK" w:eastAsia="en-US"/>
              </w:rPr>
              <w:lastRenderedPageBreak/>
              <w:t xml:space="preserve">А 2.1.4.1 Изработка на рамка за дигитални компетенции за учениците во основно и средно образование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087C50A"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БРО</w:t>
            </w:r>
          </w:p>
          <w:p w14:paraId="039EFFC1"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МОН, МДТ, МСПД, АЛЗП, Стопанска комора</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5C650E7" w14:textId="77777777" w:rsidR="005B4C41" w:rsidRPr="00BD4933" w:rsidRDefault="005B4C41" w:rsidP="004F0E04">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41A73D4" w14:textId="77777777" w:rsidR="005B4C41" w:rsidRPr="00BD4933" w:rsidRDefault="005B4C41" w:rsidP="004F0E04">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5DA518D"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3775747" w14:textId="77777777" w:rsidR="005B4C41" w:rsidRPr="00BD4933" w:rsidRDefault="005B4C41" w:rsidP="004F0E04">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Институционални ресурси</w:t>
            </w:r>
          </w:p>
        </w:tc>
        <w:tc>
          <w:tcPr>
            <w:tcW w:w="643" w:type="pct"/>
            <w:vMerge w:val="restart"/>
            <w:tcBorders>
              <w:left w:val="single" w:sz="4" w:space="0" w:color="auto"/>
              <w:right w:val="single" w:sz="4" w:space="0" w:color="auto"/>
            </w:tcBorders>
            <w:shd w:val="clear" w:color="auto" w:fill="auto"/>
          </w:tcPr>
          <w:p w14:paraId="545C1C74" w14:textId="77777777" w:rsidR="005B4C41" w:rsidRPr="00BD4933" w:rsidRDefault="005B4C41" w:rsidP="004F0E04">
            <w:pPr>
              <w:spacing w:after="160" w:line="259" w:lineRule="auto"/>
              <w:rPr>
                <w:rFonts w:eastAsiaTheme="minorHAnsi"/>
                <w:sz w:val="18"/>
                <w:szCs w:val="18"/>
                <w:lang w:val="mk-MK" w:eastAsia="en-US"/>
              </w:rPr>
            </w:pPr>
          </w:p>
        </w:tc>
      </w:tr>
      <w:tr w:rsidR="005B4C41" w:rsidRPr="00BD4933" w14:paraId="36A343C7"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1338967F"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7CF2411A"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sz w:val="18"/>
                <w:szCs w:val="18"/>
                <w:lang w:val="mk-MK" w:eastAsia="en-US"/>
              </w:rPr>
              <w:t>А 2.1.4.</w:t>
            </w:r>
            <w:r>
              <w:rPr>
                <w:rFonts w:eastAsiaTheme="minorHAnsi"/>
                <w:sz w:val="18"/>
                <w:szCs w:val="18"/>
                <w:lang w:val="mk-MK" w:eastAsia="en-US"/>
              </w:rPr>
              <w:t>2</w:t>
            </w:r>
            <w:r w:rsidRPr="00BD4933">
              <w:rPr>
                <w:rFonts w:eastAsiaTheme="minorHAnsi"/>
                <w:sz w:val="18"/>
                <w:szCs w:val="18"/>
                <w:lang w:val="mk-MK" w:eastAsia="en-US"/>
              </w:rPr>
              <w:t xml:space="preserve">. </w:t>
            </w:r>
            <w:r>
              <w:rPr>
                <w:rFonts w:eastAsiaTheme="minorHAnsi"/>
                <w:sz w:val="18"/>
                <w:szCs w:val="18"/>
                <w:lang w:val="mk-MK" w:eastAsia="en-US"/>
              </w:rPr>
              <w:t>Промотивни активности за зголемување на употребата на алатката за далечинско учење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4B880C6" w14:textId="77777777" w:rsidR="005B4C41" w:rsidRPr="00BD4933" w:rsidRDefault="005B4C41" w:rsidP="004F0E04">
            <w:pPr>
              <w:spacing w:after="160" w:line="259" w:lineRule="auto"/>
              <w:jc w:val="center"/>
              <w:rPr>
                <w:rFonts w:eastAsiaTheme="minorHAnsi"/>
                <w:sz w:val="18"/>
                <w:szCs w:val="18"/>
                <w:lang w:val="mk-MK" w:eastAsia="en-US"/>
              </w:rPr>
            </w:pPr>
            <w:r>
              <w:rPr>
                <w:rFonts w:eastAsiaTheme="minorHAnsi"/>
                <w:sz w:val="18"/>
                <w:szCs w:val="18"/>
                <w:lang w:val="mk-MK" w:eastAsia="en-US"/>
              </w:rPr>
              <w:t>БРО</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5310F5C" w14:textId="36326728" w:rsidR="005B4C41" w:rsidRPr="004F0E04" w:rsidRDefault="005B4C41" w:rsidP="004F0E04">
            <w:pPr>
              <w:spacing w:after="160" w:line="259" w:lineRule="auto"/>
              <w:jc w:val="center"/>
              <w:rPr>
                <w:rFonts w:eastAsiaTheme="minorHAnsi"/>
                <w:sz w:val="18"/>
                <w:szCs w:val="18"/>
                <w:highlight w:val="yellow"/>
                <w:lang w:val="mk-MK" w:eastAsia="en-US"/>
              </w:rPr>
            </w:pP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62717C3" w14:textId="3757966B" w:rsidR="005B4C41" w:rsidRPr="004F0E04" w:rsidRDefault="005B4C41" w:rsidP="004F0E04">
            <w:pPr>
              <w:spacing w:after="160" w:line="259" w:lineRule="auto"/>
              <w:jc w:val="center"/>
              <w:rPr>
                <w:rFonts w:eastAsiaTheme="minorHAnsi"/>
                <w:sz w:val="18"/>
                <w:szCs w:val="18"/>
                <w:highlight w:val="yellow"/>
                <w:lang w:val="mk-MK" w:eastAsia="en-US"/>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4C7576D" w14:textId="77777777" w:rsidR="005B4C41" w:rsidRPr="00BD4933" w:rsidRDefault="005B4C41" w:rsidP="004F0E04">
            <w:pPr>
              <w:spacing w:after="160" w:line="256" w:lineRule="auto"/>
              <w:jc w:val="center"/>
              <w:rPr>
                <w:rFonts w:eastAsiaTheme="minorHAnsi"/>
                <w:sz w:val="18"/>
                <w:szCs w:val="18"/>
                <w:lang w:val="mk-MK"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E71C44B" w14:textId="77777777" w:rsidR="005B4C41" w:rsidRPr="00BD4933" w:rsidRDefault="005B4C41" w:rsidP="004F0E04">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5D8446F6" w14:textId="77777777" w:rsidR="005B4C41" w:rsidRPr="00BD4933" w:rsidRDefault="005B4C41" w:rsidP="004F0E04">
            <w:pPr>
              <w:spacing w:after="160" w:line="259" w:lineRule="auto"/>
              <w:rPr>
                <w:rFonts w:eastAsiaTheme="minorHAnsi"/>
                <w:sz w:val="18"/>
                <w:szCs w:val="18"/>
                <w:lang w:val="mk-MK" w:eastAsia="en-US"/>
              </w:rPr>
            </w:pPr>
          </w:p>
        </w:tc>
      </w:tr>
      <w:tr w:rsidR="005B4C41" w:rsidRPr="00BD4933" w14:paraId="4D8E8AF9" w14:textId="77777777" w:rsidTr="00911B58">
        <w:trPr>
          <w:trHeight w:val="2391"/>
        </w:trPr>
        <w:tc>
          <w:tcPr>
            <w:tcW w:w="572" w:type="pct"/>
            <w:vMerge w:val="restart"/>
            <w:tcBorders>
              <w:left w:val="single" w:sz="4" w:space="0" w:color="auto"/>
              <w:right w:val="single" w:sz="4" w:space="0" w:color="auto"/>
            </w:tcBorders>
            <w:shd w:val="clear" w:color="auto" w:fill="FFFFFF" w:themeFill="background1"/>
          </w:tcPr>
          <w:p w14:paraId="306BFF29" w14:textId="77777777" w:rsidR="005B4C41" w:rsidRPr="00BD4933" w:rsidRDefault="005B4C41" w:rsidP="004F0E04">
            <w:pPr>
              <w:spacing w:after="160" w:line="256" w:lineRule="auto"/>
              <w:rPr>
                <w:rFonts w:eastAsiaTheme="minorHAnsi"/>
                <w:b/>
                <w:sz w:val="18"/>
                <w:szCs w:val="18"/>
                <w:lang w:val="mk-MK" w:eastAsia="en-US"/>
              </w:rPr>
            </w:pPr>
            <w:r w:rsidRPr="00BD4933">
              <w:rPr>
                <w:rFonts w:eastAsiaTheme="minorHAnsi"/>
                <w:b/>
                <w:sz w:val="18"/>
                <w:szCs w:val="18"/>
                <w:lang w:val="mk-MK" w:eastAsia="en-US"/>
              </w:rPr>
              <w:t>М 2.1.5. Обезбедување на системска ИКТ поддршка за ученици и лицата со попреченост</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3A28A7E1"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sz w:val="18"/>
                <w:szCs w:val="18"/>
                <w:lang w:val="mk-MK" w:eastAsia="en-US"/>
              </w:rPr>
              <w:t>А.2.1.5.1. Креирање на дигитални платформи во различни формати (гејмификација, видео материјали, интерактивни тестови и мобилни апликации)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4BD305D" w14:textId="77777777" w:rsidR="005B4C41" w:rsidRPr="00BD4933"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МОН, 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8F54085" w14:textId="563A6C5E" w:rsidR="005B4C41" w:rsidRPr="004F0E04" w:rsidRDefault="005B4C41" w:rsidP="004F0E04">
            <w:pPr>
              <w:spacing w:after="160" w:line="259" w:lineRule="auto"/>
              <w:jc w:val="center"/>
              <w:rPr>
                <w:rFonts w:eastAsiaTheme="minorHAnsi"/>
                <w:sz w:val="18"/>
                <w:szCs w:val="18"/>
                <w:highlight w:val="yellow"/>
                <w:lang w:val="mk-MK" w:eastAsia="en-US"/>
              </w:rPr>
            </w:pP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3B8F4E6" w14:textId="46AC2CAB" w:rsidR="005B4C41" w:rsidRPr="004F0E04" w:rsidRDefault="005B4C41" w:rsidP="004F0E04">
            <w:pPr>
              <w:spacing w:after="160" w:line="259" w:lineRule="auto"/>
              <w:jc w:val="center"/>
              <w:rPr>
                <w:rFonts w:eastAsiaTheme="minorHAnsi"/>
                <w:sz w:val="18"/>
                <w:szCs w:val="18"/>
                <w:highlight w:val="yellow"/>
                <w:lang w:val="mk-MK" w:eastAsia="en-US"/>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997F971" w14:textId="77777777" w:rsidR="005B4C41" w:rsidRPr="00BD4933" w:rsidRDefault="005B4C41" w:rsidP="004F0E04">
            <w:pPr>
              <w:spacing w:after="160" w:line="256" w:lineRule="auto"/>
              <w:jc w:val="center"/>
              <w:rPr>
                <w:rFonts w:eastAsiaTheme="minorHAnsi"/>
                <w:sz w:val="18"/>
                <w:szCs w:val="18"/>
                <w:lang w:val="mk-MK"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6492E61" w14:textId="77777777" w:rsidR="005B4C41" w:rsidRPr="00BD4933" w:rsidRDefault="005B4C41" w:rsidP="004F0E04">
            <w:pPr>
              <w:spacing w:after="160" w:line="256" w:lineRule="auto"/>
              <w:jc w:val="center"/>
              <w:rPr>
                <w:rFonts w:eastAsiaTheme="minorHAnsi"/>
                <w:sz w:val="18"/>
                <w:szCs w:val="18"/>
                <w:lang w:val="mk-MK" w:eastAsia="en-US"/>
              </w:rPr>
            </w:pPr>
          </w:p>
        </w:tc>
        <w:tc>
          <w:tcPr>
            <w:tcW w:w="643" w:type="pct"/>
            <w:vMerge w:val="restart"/>
            <w:tcBorders>
              <w:left w:val="single" w:sz="4" w:space="0" w:color="auto"/>
              <w:right w:val="single" w:sz="4" w:space="0" w:color="auto"/>
            </w:tcBorders>
            <w:shd w:val="clear" w:color="auto" w:fill="auto"/>
          </w:tcPr>
          <w:p w14:paraId="20852046" w14:textId="77777777" w:rsidR="005B4C41" w:rsidRDefault="005B4C41" w:rsidP="004F0E04">
            <w:pPr>
              <w:spacing w:after="160" w:line="259" w:lineRule="auto"/>
              <w:rPr>
                <w:rFonts w:eastAsiaTheme="minorHAnsi"/>
                <w:sz w:val="18"/>
                <w:szCs w:val="18"/>
                <w:lang w:val="mk-MK" w:eastAsia="en-US"/>
              </w:rPr>
            </w:pPr>
            <w:r w:rsidRPr="00BD4933">
              <w:rPr>
                <w:rFonts w:eastAsiaTheme="minorHAnsi"/>
                <w:sz w:val="18"/>
                <w:szCs w:val="18"/>
                <w:lang w:val="mk-MK" w:eastAsia="en-US"/>
              </w:rPr>
              <w:t>Процент (степен) на искористеност на платформите</w:t>
            </w:r>
          </w:p>
          <w:p w14:paraId="2E33D986" w14:textId="77777777" w:rsidR="005B4C41" w:rsidRDefault="005B4C41" w:rsidP="004F0E04">
            <w:pPr>
              <w:spacing w:after="160" w:line="259" w:lineRule="auto"/>
              <w:rPr>
                <w:rFonts w:eastAsiaTheme="minorHAnsi"/>
                <w:sz w:val="18"/>
                <w:szCs w:val="18"/>
                <w:lang w:val="mk-MK" w:eastAsia="en-US"/>
              </w:rPr>
            </w:pPr>
            <w:r>
              <w:rPr>
                <w:rFonts w:eastAsiaTheme="minorHAnsi"/>
                <w:sz w:val="18"/>
                <w:szCs w:val="18"/>
                <w:lang w:val="mk-MK" w:eastAsia="en-US"/>
              </w:rPr>
              <w:t>Почетна вредност: 2025</w:t>
            </w:r>
          </w:p>
          <w:p w14:paraId="162CB715" w14:textId="77777777" w:rsidR="005B4C41" w:rsidRDefault="005B4C41" w:rsidP="004F0E04">
            <w:pPr>
              <w:spacing w:after="160" w:line="259" w:lineRule="auto"/>
              <w:rPr>
                <w:rFonts w:eastAsiaTheme="minorHAnsi"/>
                <w:sz w:val="18"/>
                <w:szCs w:val="18"/>
                <w:lang w:val="mk-MK" w:eastAsia="en-US"/>
              </w:rPr>
            </w:pPr>
            <w:r>
              <w:rPr>
                <w:rFonts w:eastAsiaTheme="minorHAnsi"/>
                <w:sz w:val="18"/>
                <w:szCs w:val="18"/>
                <w:lang w:val="mk-MK" w:eastAsia="en-US"/>
              </w:rPr>
              <w:t>Преодна вредност: 2026</w:t>
            </w:r>
          </w:p>
          <w:p w14:paraId="4C786C75" w14:textId="77777777" w:rsidR="005B4C41" w:rsidRPr="00BD4933" w:rsidRDefault="005B4C41" w:rsidP="004F0E04">
            <w:pPr>
              <w:spacing w:after="160" w:line="259" w:lineRule="auto"/>
              <w:rPr>
                <w:rFonts w:eastAsiaTheme="minorHAnsi"/>
                <w:sz w:val="18"/>
                <w:szCs w:val="18"/>
                <w:lang w:val="mk-MK" w:eastAsia="en-US"/>
              </w:rPr>
            </w:pPr>
            <w:r>
              <w:rPr>
                <w:rFonts w:eastAsiaTheme="minorHAnsi"/>
                <w:sz w:val="18"/>
                <w:szCs w:val="18"/>
                <w:lang w:val="mk-MK" w:eastAsia="en-US"/>
              </w:rPr>
              <w:t>Крајна вредност: 2027</w:t>
            </w:r>
          </w:p>
          <w:p w14:paraId="42E59773" w14:textId="77777777" w:rsidR="005B4C41" w:rsidRDefault="005B4C41" w:rsidP="004F0E04">
            <w:pPr>
              <w:spacing w:after="160" w:line="259" w:lineRule="auto"/>
              <w:rPr>
                <w:rFonts w:eastAsiaTheme="minorHAnsi"/>
                <w:sz w:val="18"/>
                <w:szCs w:val="18"/>
                <w:lang w:val="mk-MK" w:eastAsia="en-US"/>
              </w:rPr>
            </w:pPr>
            <w:r w:rsidRPr="00BD4933">
              <w:rPr>
                <w:rFonts w:eastAsiaTheme="minorHAnsi"/>
                <w:sz w:val="18"/>
                <w:szCs w:val="18"/>
                <w:lang w:val="mk-MK" w:eastAsia="en-US"/>
              </w:rPr>
              <w:t>Процент (степен) на искористеност на дигиталните алатки, ресурсите и платформите</w:t>
            </w:r>
          </w:p>
          <w:p w14:paraId="7CEFF389" w14:textId="77777777" w:rsidR="005B4C41" w:rsidRDefault="005B4C41" w:rsidP="004F0E04">
            <w:pPr>
              <w:spacing w:after="160" w:line="259" w:lineRule="auto"/>
              <w:rPr>
                <w:rFonts w:eastAsiaTheme="minorHAnsi"/>
                <w:sz w:val="18"/>
                <w:szCs w:val="18"/>
                <w:lang w:val="mk-MK" w:eastAsia="en-US"/>
              </w:rPr>
            </w:pPr>
            <w:r>
              <w:rPr>
                <w:rFonts w:eastAsiaTheme="minorHAnsi"/>
                <w:sz w:val="18"/>
                <w:szCs w:val="18"/>
                <w:lang w:val="mk-MK" w:eastAsia="en-US"/>
              </w:rPr>
              <w:t>Почетна вредност: 2025</w:t>
            </w:r>
          </w:p>
          <w:p w14:paraId="1C5ECA07" w14:textId="77777777" w:rsidR="005B4C41" w:rsidRDefault="005B4C41" w:rsidP="004F0E04">
            <w:pPr>
              <w:spacing w:after="160" w:line="259" w:lineRule="auto"/>
              <w:rPr>
                <w:rFonts w:eastAsiaTheme="minorHAnsi"/>
                <w:sz w:val="18"/>
                <w:szCs w:val="18"/>
                <w:lang w:val="mk-MK" w:eastAsia="en-US"/>
              </w:rPr>
            </w:pPr>
            <w:r>
              <w:rPr>
                <w:rFonts w:eastAsiaTheme="minorHAnsi"/>
                <w:sz w:val="18"/>
                <w:szCs w:val="18"/>
                <w:lang w:val="mk-MK" w:eastAsia="en-US"/>
              </w:rPr>
              <w:t>Преодна вредност: 2026</w:t>
            </w:r>
          </w:p>
          <w:p w14:paraId="75B57676" w14:textId="0F98C215" w:rsidR="005B4C41" w:rsidRPr="00BD4933" w:rsidRDefault="005B4C41" w:rsidP="004F0E04">
            <w:pPr>
              <w:spacing w:after="160" w:line="259" w:lineRule="auto"/>
              <w:rPr>
                <w:rFonts w:eastAsiaTheme="minorHAnsi"/>
                <w:sz w:val="18"/>
                <w:szCs w:val="18"/>
                <w:lang w:val="mk-MK" w:eastAsia="en-US"/>
              </w:rPr>
            </w:pPr>
            <w:r>
              <w:rPr>
                <w:rFonts w:eastAsiaTheme="minorHAnsi"/>
                <w:sz w:val="18"/>
                <w:szCs w:val="18"/>
                <w:lang w:val="mk-MK" w:eastAsia="en-US"/>
              </w:rPr>
              <w:t>Крајна вредност: 2027</w:t>
            </w:r>
          </w:p>
        </w:tc>
      </w:tr>
      <w:tr w:rsidR="005B4C41" w:rsidRPr="00BD4933" w14:paraId="358A3F8A"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707640E8"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03A4E4F1"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sz w:val="18"/>
                <w:szCs w:val="18"/>
                <w:lang w:val="mk-MK" w:eastAsia="en-US"/>
              </w:rPr>
              <w:t>А.1.1.5.2. Креирање на дигитални алатки, ресурси и платформи дизајнирани со фокус на пристапност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7EFB150" w14:textId="77777777" w:rsidR="005B4C41" w:rsidRPr="004F0E04" w:rsidRDefault="005B4C41" w:rsidP="004F0E04">
            <w:pPr>
              <w:spacing w:after="160" w:line="259" w:lineRule="auto"/>
              <w:jc w:val="center"/>
              <w:rPr>
                <w:rFonts w:eastAsiaTheme="minorHAnsi"/>
                <w:sz w:val="18"/>
                <w:szCs w:val="18"/>
                <w:highlight w:val="yellow"/>
                <w:lang w:val="mk-MK" w:eastAsia="en-US"/>
              </w:rPr>
            </w:pPr>
            <w:r w:rsidRPr="00911B58">
              <w:rPr>
                <w:rFonts w:eastAsiaTheme="minorHAnsi"/>
                <w:sz w:val="18"/>
                <w:szCs w:val="18"/>
                <w:lang w:val="mk-MK" w:eastAsia="en-US"/>
              </w:rPr>
              <w:t>МОН, 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1723A01" w14:textId="6026D704" w:rsidR="005B4C41" w:rsidRPr="004F0E04" w:rsidRDefault="005B4C41" w:rsidP="004F0E04">
            <w:pPr>
              <w:spacing w:after="160" w:line="259" w:lineRule="auto"/>
              <w:jc w:val="center"/>
              <w:rPr>
                <w:rFonts w:eastAsiaTheme="minorHAnsi"/>
                <w:sz w:val="18"/>
                <w:szCs w:val="18"/>
                <w:highlight w:val="yellow"/>
                <w:lang w:val="mk-MK" w:eastAsia="en-US"/>
              </w:rPr>
            </w:pP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6282070" w14:textId="1A5C4098" w:rsidR="005B4C41" w:rsidRPr="004F0E04" w:rsidRDefault="005B4C41" w:rsidP="004F0E04">
            <w:pPr>
              <w:spacing w:after="160" w:line="259" w:lineRule="auto"/>
              <w:jc w:val="center"/>
              <w:rPr>
                <w:rFonts w:eastAsiaTheme="minorHAnsi"/>
                <w:sz w:val="18"/>
                <w:szCs w:val="18"/>
                <w:highlight w:val="yellow"/>
                <w:lang w:val="mk-MK" w:eastAsia="en-US"/>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C714E12" w14:textId="77777777" w:rsidR="005B4C41" w:rsidRPr="00BD4933" w:rsidRDefault="005B4C41" w:rsidP="004F0E04">
            <w:pPr>
              <w:spacing w:after="160" w:line="256" w:lineRule="auto"/>
              <w:jc w:val="center"/>
              <w:rPr>
                <w:rFonts w:eastAsiaTheme="minorHAnsi"/>
                <w:sz w:val="18"/>
                <w:szCs w:val="18"/>
                <w:lang w:val="mk-MK"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1CCB2CC" w14:textId="77777777" w:rsidR="005B4C41" w:rsidRPr="00BD4933" w:rsidRDefault="005B4C41" w:rsidP="004F0E04">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54F42708" w14:textId="77777777" w:rsidR="005B4C41" w:rsidRPr="00BD4933" w:rsidRDefault="005B4C41" w:rsidP="004F0E04">
            <w:pPr>
              <w:spacing w:after="160" w:line="259" w:lineRule="auto"/>
              <w:rPr>
                <w:rFonts w:eastAsiaTheme="minorHAnsi"/>
                <w:sz w:val="18"/>
                <w:szCs w:val="18"/>
                <w:lang w:val="mk-MK" w:eastAsia="en-US"/>
              </w:rPr>
            </w:pPr>
          </w:p>
        </w:tc>
      </w:tr>
      <w:tr w:rsidR="005B4C41" w:rsidRPr="00BD4933" w14:paraId="25724075"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13B45E9D" w14:textId="77777777" w:rsidR="005B4C41" w:rsidRPr="00BD4933" w:rsidRDefault="005B4C41" w:rsidP="004F0E04">
            <w:pPr>
              <w:spacing w:after="160" w:line="256" w:lineRule="auto"/>
              <w:rPr>
                <w:rFonts w:eastAsiaTheme="minorHAnsi"/>
                <w:b/>
                <w:sz w:val="18"/>
                <w:szCs w:val="18"/>
                <w:lang w:val="mk-MK" w:eastAsia="en-US"/>
              </w:rPr>
            </w:pPr>
            <w:r w:rsidRPr="00BD4933">
              <w:rPr>
                <w:rFonts w:eastAsiaTheme="minorHAnsi"/>
                <w:b/>
                <w:sz w:val="18"/>
                <w:szCs w:val="18"/>
                <w:lang w:val="mk-MK" w:eastAsia="en-US"/>
              </w:rPr>
              <w:lastRenderedPageBreak/>
              <w:t>М.2.1.6</w:t>
            </w:r>
            <w:r>
              <w:rPr>
                <w:rFonts w:eastAsiaTheme="minorHAnsi"/>
                <w:b/>
                <w:sz w:val="18"/>
                <w:szCs w:val="18"/>
                <w:lang w:val="mk-MK" w:eastAsia="en-US"/>
              </w:rPr>
              <w:t xml:space="preserve"> </w:t>
            </w:r>
            <w:r w:rsidRPr="00BD4933">
              <w:rPr>
                <w:rFonts w:eastAsiaTheme="minorHAnsi"/>
                <w:b/>
                <w:sz w:val="18"/>
                <w:szCs w:val="18"/>
                <w:lang w:val="mk-MK" w:eastAsia="en-US"/>
              </w:rPr>
              <w:t>Промоција на корисна, креативна и безбедна употреба на ИКТ преку организирани едукативни, медиумски кампањи и наградни конкурси:</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099E5979" w14:textId="77777777" w:rsidR="005B4C41" w:rsidRPr="00BD4933" w:rsidRDefault="005B4C41" w:rsidP="004F0E04">
            <w:pPr>
              <w:spacing w:line="259" w:lineRule="auto"/>
              <w:contextualSpacing/>
              <w:rPr>
                <w:rFonts w:eastAsiaTheme="minorHAnsi"/>
                <w:sz w:val="18"/>
                <w:szCs w:val="18"/>
                <w:lang w:val="ru-RU" w:eastAsia="en-US"/>
              </w:rPr>
            </w:pPr>
            <w:r w:rsidRPr="00BD4933">
              <w:rPr>
                <w:rFonts w:eastAsiaTheme="minorHAnsi"/>
                <w:sz w:val="18"/>
                <w:szCs w:val="18"/>
                <w:lang w:val="mk-MK" w:eastAsia="en-US"/>
              </w:rPr>
              <w:t>А.2.1.6.1. ИТ училишен караван (национална кампања</w:t>
            </w:r>
            <w:r w:rsidRPr="00BD4933">
              <w:rPr>
                <w:rFonts w:eastAsiaTheme="minorHAnsi"/>
                <w:sz w:val="18"/>
                <w:szCs w:val="18"/>
                <w:lang w:val="ru-RU" w:eastAsia="en-US"/>
              </w:rPr>
              <w:t>:</w:t>
            </w:r>
            <w:r w:rsidRPr="00BD4933">
              <w:rPr>
                <w:rFonts w:eastAsiaTheme="minorHAnsi"/>
                <w:sz w:val="18"/>
                <w:szCs w:val="18"/>
                <w:lang w:val="mk-MK" w:eastAsia="en-US"/>
              </w:rPr>
              <w:t xml:space="preserve"> работилници, трибини)</w:t>
            </w:r>
          </w:p>
          <w:p w14:paraId="1ADB1F6C" w14:textId="77777777" w:rsidR="005B4C41" w:rsidRPr="00BD4933" w:rsidRDefault="005B4C41" w:rsidP="004F0E04">
            <w:pPr>
              <w:pStyle w:val="ListParagraph"/>
              <w:numPr>
                <w:ilvl w:val="0"/>
                <w:numId w:val="11"/>
              </w:numPr>
              <w:spacing w:line="259" w:lineRule="auto"/>
              <w:contextualSpacing/>
              <w:jc w:val="both"/>
              <w:rPr>
                <w:rFonts w:eastAsiaTheme="minorHAnsi"/>
                <w:sz w:val="18"/>
                <w:szCs w:val="18"/>
                <w:lang w:val="mk-MK" w:eastAsia="en-US"/>
              </w:rPr>
            </w:pPr>
            <w:r w:rsidRPr="00BD4933">
              <w:rPr>
                <w:sz w:val="18"/>
                <w:szCs w:val="18"/>
                <w:lang w:val="ru-RU"/>
              </w:rPr>
              <w:t>Образовни ресурси за училиштата и заедницата во областа на сајбер безбедноста</w:t>
            </w:r>
          </w:p>
          <w:p w14:paraId="63512901" w14:textId="77777777" w:rsidR="005B4C41" w:rsidRPr="00BD4933" w:rsidRDefault="005B4C41" w:rsidP="004F0E04">
            <w:pPr>
              <w:spacing w:line="259" w:lineRule="auto"/>
              <w:contextualSpacing/>
              <w:jc w:val="both"/>
              <w:rPr>
                <w:rFonts w:eastAsiaTheme="minorHAnsi"/>
                <w:sz w:val="18"/>
                <w:szCs w:val="18"/>
                <w:lang w:val="mk-MK" w:eastAsia="en-US"/>
              </w:rPr>
            </w:pPr>
          </w:p>
          <w:p w14:paraId="3B9F0319" w14:textId="77777777" w:rsidR="005B4C41" w:rsidRPr="00BD4933" w:rsidRDefault="005B4C41" w:rsidP="004F0E04">
            <w:pPr>
              <w:pStyle w:val="ListParagraph"/>
              <w:numPr>
                <w:ilvl w:val="0"/>
                <w:numId w:val="11"/>
              </w:numPr>
              <w:spacing w:line="259" w:lineRule="auto"/>
              <w:contextualSpacing/>
              <w:jc w:val="both"/>
              <w:rPr>
                <w:rFonts w:eastAsiaTheme="minorHAnsi"/>
                <w:sz w:val="18"/>
                <w:szCs w:val="18"/>
                <w:lang w:val="mk-MK" w:eastAsia="en-US"/>
              </w:rPr>
            </w:pPr>
            <w:r w:rsidRPr="00BD4933">
              <w:rPr>
                <w:rFonts w:eastAsiaTheme="minorHAnsi"/>
                <w:sz w:val="18"/>
                <w:szCs w:val="18"/>
                <w:lang w:val="ru-RU" w:eastAsia="en-US"/>
              </w:rPr>
              <w:t>Кампањи за безбедно користење на ИКТ</w:t>
            </w:r>
            <w:r w:rsidRPr="00BD4933">
              <w:rPr>
                <w:rFonts w:eastAsiaTheme="minorHAnsi"/>
                <w:sz w:val="18"/>
                <w:szCs w:val="18"/>
                <w:lang w:val="mk-MK" w:eastAsia="en-US"/>
              </w:rPr>
              <w:t xml:space="preserve">; </w:t>
            </w:r>
          </w:p>
          <w:p w14:paraId="5E46B9F6" w14:textId="77777777" w:rsidR="005B4C41" w:rsidRPr="00BD4933" w:rsidRDefault="005B4C41" w:rsidP="004F0E04">
            <w:pPr>
              <w:pStyle w:val="ListParagraph"/>
              <w:rPr>
                <w:rFonts w:eastAsiaTheme="minorHAnsi"/>
                <w:sz w:val="18"/>
                <w:szCs w:val="18"/>
                <w:lang w:val="ru-RU" w:eastAsia="en-US"/>
              </w:rPr>
            </w:pPr>
          </w:p>
          <w:p w14:paraId="5A58F113" w14:textId="77777777" w:rsidR="005B4C41" w:rsidRPr="00BD4933" w:rsidRDefault="005B4C41" w:rsidP="004F0E04">
            <w:pPr>
              <w:pStyle w:val="ListParagraph"/>
              <w:numPr>
                <w:ilvl w:val="0"/>
                <w:numId w:val="11"/>
              </w:numPr>
              <w:spacing w:line="259" w:lineRule="auto"/>
              <w:contextualSpacing/>
              <w:jc w:val="both"/>
              <w:rPr>
                <w:rFonts w:eastAsiaTheme="minorHAnsi"/>
                <w:sz w:val="18"/>
                <w:szCs w:val="18"/>
                <w:lang w:val="mk-MK" w:eastAsia="en-US"/>
              </w:rPr>
            </w:pPr>
            <w:r w:rsidRPr="00BD4933">
              <w:rPr>
                <w:rFonts w:eastAsiaTheme="minorHAnsi"/>
                <w:sz w:val="18"/>
                <w:szCs w:val="18"/>
                <w:lang w:val="ru-RU" w:eastAsia="en-US"/>
              </w:rPr>
              <w:t>Родители и нивната улога во спречување на сајбер насилство:</w:t>
            </w:r>
          </w:p>
          <w:p w14:paraId="21255686" w14:textId="77777777" w:rsidR="005B4C41" w:rsidRPr="00BD4933" w:rsidRDefault="005B4C41" w:rsidP="004F0E04">
            <w:pPr>
              <w:pStyle w:val="ListParagraph"/>
              <w:rPr>
                <w:rFonts w:eastAsiaTheme="minorHAnsi"/>
                <w:sz w:val="18"/>
                <w:szCs w:val="18"/>
                <w:lang w:val="ru-RU" w:eastAsia="en-US"/>
              </w:rPr>
            </w:pPr>
          </w:p>
          <w:p w14:paraId="30750662" w14:textId="77777777" w:rsidR="005B4C41" w:rsidRPr="00BD4933" w:rsidRDefault="005B4C41" w:rsidP="004F0E04">
            <w:pPr>
              <w:pStyle w:val="ListParagraph"/>
              <w:numPr>
                <w:ilvl w:val="0"/>
                <w:numId w:val="11"/>
              </w:numPr>
              <w:spacing w:line="259" w:lineRule="auto"/>
              <w:contextualSpacing/>
              <w:jc w:val="both"/>
              <w:rPr>
                <w:rFonts w:eastAsiaTheme="minorHAnsi"/>
                <w:sz w:val="18"/>
                <w:szCs w:val="18"/>
                <w:lang w:val="mk-MK" w:eastAsia="en-US"/>
              </w:rPr>
            </w:pPr>
            <w:r w:rsidRPr="00BD4933">
              <w:rPr>
                <w:rFonts w:eastAsiaTheme="minorHAnsi"/>
                <w:sz w:val="18"/>
                <w:szCs w:val="18"/>
                <w:lang w:val="ru-RU" w:eastAsia="en-US"/>
              </w:rPr>
              <w:t>Образование за иднината: Дигитални вештини како основа за развој</w:t>
            </w:r>
          </w:p>
          <w:p w14:paraId="14829DD1" w14:textId="77777777" w:rsidR="005B4C41" w:rsidRPr="00BD4933" w:rsidRDefault="005B4C41" w:rsidP="004F0E04">
            <w:pPr>
              <w:pStyle w:val="ListParagraph"/>
              <w:rPr>
                <w:rFonts w:eastAsiaTheme="minorHAnsi"/>
                <w:sz w:val="18"/>
                <w:szCs w:val="18"/>
                <w:lang w:val="ru-RU" w:eastAsia="en-US"/>
              </w:rPr>
            </w:pPr>
          </w:p>
          <w:p w14:paraId="71ED27F3" w14:textId="77777777" w:rsidR="005B4C41" w:rsidRPr="00BD4933" w:rsidRDefault="005B4C41" w:rsidP="004F0E04">
            <w:pPr>
              <w:pStyle w:val="ListParagraph"/>
              <w:numPr>
                <w:ilvl w:val="0"/>
                <w:numId w:val="11"/>
              </w:numPr>
              <w:spacing w:line="259" w:lineRule="auto"/>
              <w:contextualSpacing/>
              <w:jc w:val="both"/>
              <w:rPr>
                <w:rFonts w:eastAsiaTheme="minorHAnsi"/>
                <w:sz w:val="18"/>
                <w:szCs w:val="18"/>
                <w:lang w:val="mk-MK" w:eastAsia="en-US"/>
              </w:rPr>
            </w:pPr>
            <w:r w:rsidRPr="00BD4933">
              <w:rPr>
                <w:rFonts w:eastAsiaTheme="minorHAnsi"/>
                <w:sz w:val="18"/>
                <w:szCs w:val="18"/>
                <w:lang w:val="ru-RU" w:eastAsia="en-US"/>
              </w:rPr>
              <w:t>Биди паметен на мрежата</w:t>
            </w:r>
            <w:r w:rsidRPr="00BD4933">
              <w:rPr>
                <w:rFonts w:eastAsiaTheme="minorHAnsi"/>
                <w:sz w:val="18"/>
                <w:szCs w:val="18"/>
                <w:lang w:val="mk-MK" w:eastAsia="en-US"/>
              </w:rPr>
              <w:t xml:space="preserve"> - </w:t>
            </w:r>
            <w:r w:rsidRPr="00BD4933">
              <w:rPr>
                <w:rFonts w:eastAsiaTheme="minorHAnsi"/>
                <w:sz w:val="18"/>
                <w:szCs w:val="18"/>
                <w:lang w:val="ru-RU" w:eastAsia="en-US"/>
              </w:rPr>
              <w:t>Заедно во борбата против сајбер заканите</w:t>
            </w:r>
          </w:p>
          <w:p w14:paraId="32228AFE" w14:textId="77777777" w:rsidR="005B4C41" w:rsidRPr="00BD4933" w:rsidRDefault="005B4C41" w:rsidP="004F0E04">
            <w:pPr>
              <w:pStyle w:val="ListParagraph"/>
              <w:rPr>
                <w:rFonts w:eastAsiaTheme="minorHAnsi"/>
                <w:sz w:val="18"/>
                <w:szCs w:val="18"/>
                <w:lang w:val="mk-MK" w:eastAsia="en-US"/>
              </w:rPr>
            </w:pPr>
          </w:p>
          <w:p w14:paraId="723AF389" w14:textId="77777777" w:rsidR="005B4C41" w:rsidRPr="00BD4933" w:rsidRDefault="005B4C41" w:rsidP="004F0E04">
            <w:pPr>
              <w:pStyle w:val="ListParagraph"/>
              <w:numPr>
                <w:ilvl w:val="0"/>
                <w:numId w:val="11"/>
              </w:numPr>
              <w:spacing w:line="259" w:lineRule="auto"/>
              <w:contextualSpacing/>
              <w:jc w:val="both"/>
              <w:rPr>
                <w:rFonts w:eastAsiaTheme="minorHAnsi"/>
                <w:sz w:val="18"/>
                <w:szCs w:val="18"/>
                <w:lang w:val="mk-MK" w:eastAsia="en-US"/>
              </w:rPr>
            </w:pPr>
            <w:r w:rsidRPr="00BD4933">
              <w:rPr>
                <w:rFonts w:eastAsiaTheme="minorHAnsi"/>
                <w:sz w:val="18"/>
                <w:szCs w:val="18"/>
                <w:lang w:val="mk-MK" w:eastAsia="en-US"/>
              </w:rPr>
              <w:t>К</w:t>
            </w:r>
            <w:r w:rsidRPr="00BD4933">
              <w:rPr>
                <w:rFonts w:eastAsiaTheme="minorHAnsi"/>
                <w:sz w:val="18"/>
                <w:szCs w:val="18"/>
                <w:lang w:val="ru-RU" w:eastAsia="en-US"/>
              </w:rPr>
              <w:t>ако да препознаеш и реагираш на сајбер насилство</w:t>
            </w:r>
            <w:r w:rsidRPr="00BD4933">
              <w:rPr>
                <w:rFonts w:eastAsiaTheme="minorHAnsi"/>
                <w:sz w:val="18"/>
                <w:szCs w:val="18"/>
                <w:lang w:val="mk-MK" w:eastAsia="en-US"/>
              </w:rPr>
              <w:t xml:space="preserve"> (</w:t>
            </w:r>
            <w:r w:rsidRPr="00BD4933">
              <w:rPr>
                <w:rFonts w:eastAsiaTheme="minorHAnsi"/>
                <w:sz w:val="18"/>
                <w:szCs w:val="18"/>
                <w:lang w:val="ru-RU" w:eastAsia="en-US"/>
              </w:rPr>
              <w:t>Работилници и поддршка</w:t>
            </w:r>
            <w:r w:rsidRPr="00BD4933">
              <w:rPr>
                <w:rFonts w:eastAsiaTheme="minorHAnsi"/>
                <w:sz w:val="18"/>
                <w:szCs w:val="18"/>
                <w:lang w:val="mk-MK" w:eastAsia="en-US"/>
              </w:rPr>
              <w:t>)</w:t>
            </w:r>
          </w:p>
          <w:p w14:paraId="5A9DB0A0" w14:textId="77777777" w:rsidR="005B4C41" w:rsidRPr="00BD4933" w:rsidRDefault="005B4C41" w:rsidP="004F0E04">
            <w:pPr>
              <w:spacing w:line="259" w:lineRule="auto"/>
              <w:contextualSpacing/>
              <w:rPr>
                <w:rFonts w:eastAsiaTheme="minorHAnsi"/>
                <w:sz w:val="18"/>
                <w:szCs w:val="18"/>
                <w:lang w:val="mk-MK"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E8DCCA7" w14:textId="77777777" w:rsidR="005B4C41" w:rsidRPr="00BD4933" w:rsidRDefault="005B4C41" w:rsidP="004F0E04">
            <w:pPr>
              <w:spacing w:after="160" w:line="259" w:lineRule="auto"/>
              <w:jc w:val="center"/>
              <w:rPr>
                <w:rFonts w:eastAsiaTheme="minorHAnsi"/>
                <w:sz w:val="18"/>
                <w:szCs w:val="18"/>
                <w:lang w:val="mk-MK" w:eastAsia="en-US"/>
              </w:rPr>
            </w:pPr>
          </w:p>
          <w:p w14:paraId="06431D67" w14:textId="77777777" w:rsidR="005B4C41" w:rsidRDefault="005B4C41" w:rsidP="004F0E04">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r>
              <w:rPr>
                <w:rFonts w:eastAsiaTheme="minorHAnsi"/>
                <w:sz w:val="18"/>
                <w:szCs w:val="18"/>
                <w:lang w:val="mk-MK" w:eastAsia="en-US"/>
              </w:rPr>
              <w:t>, МОН</w:t>
            </w:r>
          </w:p>
          <w:p w14:paraId="50F11D66" w14:textId="4789936F" w:rsidR="00CC0DC9" w:rsidRPr="00BD4933" w:rsidRDefault="00CC0DC9" w:rsidP="004F0E04">
            <w:pPr>
              <w:spacing w:after="160" w:line="259" w:lineRule="auto"/>
              <w:jc w:val="center"/>
              <w:rPr>
                <w:rFonts w:eastAsiaTheme="minorHAnsi"/>
                <w:sz w:val="18"/>
                <w:szCs w:val="18"/>
                <w:lang w:val="mk-MK" w:eastAsia="en-US"/>
              </w:rPr>
            </w:pPr>
            <w:r>
              <w:rPr>
                <w:rFonts w:eastAsiaTheme="minorHAnsi"/>
                <w:sz w:val="18"/>
                <w:szCs w:val="18"/>
                <w:lang w:val="mk-MK" w:eastAsia="en-US"/>
              </w:rPr>
              <w:t>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D01C046" w14:textId="77777777" w:rsidR="005B4C41" w:rsidRPr="004F0E04" w:rsidRDefault="005B4C41" w:rsidP="004F0E04">
            <w:pPr>
              <w:spacing w:after="160" w:line="259" w:lineRule="auto"/>
              <w:jc w:val="center"/>
              <w:rPr>
                <w:rFonts w:eastAsiaTheme="minorHAnsi"/>
                <w:sz w:val="18"/>
                <w:szCs w:val="18"/>
                <w:lang w:eastAsia="en-US"/>
              </w:rPr>
            </w:pPr>
            <w:r>
              <w:rPr>
                <w:rFonts w:eastAsiaTheme="minorHAnsi"/>
                <w:sz w:val="18"/>
                <w:szCs w:val="18"/>
                <w:lang w:eastAsia="en-US"/>
              </w:rPr>
              <w:t>IV/ 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73A1EAF" w14:textId="77777777" w:rsidR="005B4C41" w:rsidRPr="00692DC4" w:rsidRDefault="005B4C41" w:rsidP="004F0E04">
            <w:pPr>
              <w:spacing w:after="160" w:line="259" w:lineRule="auto"/>
              <w:jc w:val="center"/>
              <w:rPr>
                <w:rFonts w:eastAsiaTheme="minorHAnsi"/>
                <w:sz w:val="18"/>
                <w:szCs w:val="18"/>
                <w:lang w:val="mk-MK" w:eastAsia="en-US"/>
              </w:rPr>
            </w:pPr>
            <w:r>
              <w:rPr>
                <w:rFonts w:eastAsiaTheme="minorHAnsi"/>
                <w:sz w:val="18"/>
                <w:szCs w:val="18"/>
                <w:lang w:val="mk-MK" w:eastAsia="en-US"/>
              </w:rPr>
              <w:t>континуирано</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BB816EF" w14:textId="3E663821" w:rsidR="005B4C41" w:rsidRPr="006D0928" w:rsidRDefault="00F50C1A" w:rsidP="004F0E04">
            <w:pPr>
              <w:spacing w:after="160" w:line="256" w:lineRule="auto"/>
              <w:jc w:val="center"/>
              <w:rPr>
                <w:rFonts w:eastAsiaTheme="minorHAnsi"/>
                <w:sz w:val="18"/>
                <w:szCs w:val="18"/>
                <w:lang w:val="en-GB" w:eastAsia="en-US"/>
              </w:rPr>
            </w:pPr>
            <w:r>
              <w:rPr>
                <w:rFonts w:eastAsiaTheme="minorHAnsi"/>
                <w:sz w:val="18"/>
                <w:szCs w:val="18"/>
                <w:lang w:val="en-GB" w:eastAsia="en-US"/>
              </w:rPr>
              <w:t>3</w:t>
            </w:r>
            <w:r w:rsidR="006D0928">
              <w:rPr>
                <w:rFonts w:eastAsiaTheme="minorHAnsi"/>
                <w:sz w:val="18"/>
                <w:szCs w:val="18"/>
                <w:lang w:val="en-GB" w:eastAsia="en-US"/>
              </w:rPr>
              <w:t>.000.000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054B63A" w14:textId="77777777" w:rsidR="005B4C41" w:rsidRPr="00BD4933" w:rsidRDefault="005B4C41" w:rsidP="004F0E04">
            <w:pPr>
              <w:spacing w:after="160" w:line="256" w:lineRule="auto"/>
              <w:jc w:val="center"/>
              <w:rPr>
                <w:rFonts w:eastAsiaTheme="minorHAnsi"/>
                <w:sz w:val="18"/>
                <w:szCs w:val="18"/>
                <w:lang w:val="mk-MK" w:eastAsia="en-US"/>
              </w:rPr>
            </w:pPr>
            <w:r>
              <w:rPr>
                <w:rFonts w:eastAsiaTheme="minorHAnsi"/>
                <w:sz w:val="18"/>
                <w:szCs w:val="18"/>
                <w:lang w:val="mk-MK" w:eastAsia="en-US"/>
              </w:rPr>
              <w:t>Буџет на РСМ (МДТ)</w:t>
            </w:r>
          </w:p>
        </w:tc>
        <w:tc>
          <w:tcPr>
            <w:tcW w:w="643" w:type="pct"/>
            <w:vMerge w:val="restart"/>
            <w:tcBorders>
              <w:left w:val="single" w:sz="4" w:space="0" w:color="auto"/>
              <w:right w:val="single" w:sz="4" w:space="0" w:color="auto"/>
            </w:tcBorders>
            <w:shd w:val="clear" w:color="auto" w:fill="auto"/>
          </w:tcPr>
          <w:p w14:paraId="1CDF9C06" w14:textId="38FEED86" w:rsidR="005B4C41" w:rsidRDefault="005B4C41" w:rsidP="004F0E04">
            <w:pPr>
              <w:spacing w:after="160" w:line="259" w:lineRule="auto"/>
              <w:rPr>
                <w:rFonts w:eastAsiaTheme="minorHAnsi"/>
                <w:sz w:val="18"/>
                <w:szCs w:val="18"/>
                <w:lang w:val="mk-MK" w:eastAsia="en-US"/>
              </w:rPr>
            </w:pPr>
            <w:r w:rsidRPr="00BD4933">
              <w:rPr>
                <w:rFonts w:eastAsiaTheme="minorHAnsi"/>
                <w:sz w:val="18"/>
                <w:szCs w:val="18"/>
                <w:lang w:val="mk-MK" w:eastAsia="en-US"/>
              </w:rPr>
              <w:t xml:space="preserve">Број на </w:t>
            </w:r>
            <w:r w:rsidR="00DC4AE5">
              <w:rPr>
                <w:rFonts w:eastAsiaTheme="minorHAnsi"/>
                <w:sz w:val="18"/>
                <w:szCs w:val="18"/>
                <w:lang w:val="mk-MK" w:eastAsia="en-US"/>
              </w:rPr>
              <w:t xml:space="preserve">реализирани едукативни активности и медиумски кампањи </w:t>
            </w:r>
          </w:p>
          <w:p w14:paraId="20027CB5" w14:textId="057DF100" w:rsidR="00DC4AE5" w:rsidRDefault="00DC4AE5" w:rsidP="00DC4AE5">
            <w:pPr>
              <w:spacing w:after="160" w:line="259" w:lineRule="auto"/>
              <w:rPr>
                <w:rFonts w:eastAsiaTheme="minorHAnsi"/>
                <w:sz w:val="18"/>
                <w:szCs w:val="18"/>
                <w:lang w:val="mk-MK" w:eastAsia="en-US"/>
              </w:rPr>
            </w:pPr>
            <w:r>
              <w:rPr>
                <w:rFonts w:eastAsiaTheme="minorHAnsi"/>
                <w:sz w:val="18"/>
                <w:szCs w:val="18"/>
                <w:lang w:val="mk-MK" w:eastAsia="en-US"/>
              </w:rPr>
              <w:t>Почетна вредност: 2025 - 0</w:t>
            </w:r>
          </w:p>
          <w:p w14:paraId="05F28359" w14:textId="0F0E10B0" w:rsidR="00DC4AE5" w:rsidRDefault="00DC4AE5" w:rsidP="00DC4AE5">
            <w:pPr>
              <w:spacing w:after="160" w:line="259" w:lineRule="auto"/>
              <w:rPr>
                <w:rFonts w:eastAsiaTheme="minorHAnsi"/>
                <w:sz w:val="18"/>
                <w:szCs w:val="18"/>
                <w:lang w:val="mk-MK" w:eastAsia="en-US"/>
              </w:rPr>
            </w:pPr>
            <w:r>
              <w:rPr>
                <w:rFonts w:eastAsiaTheme="minorHAnsi"/>
                <w:sz w:val="18"/>
                <w:szCs w:val="18"/>
                <w:lang w:val="mk-MK" w:eastAsia="en-US"/>
              </w:rPr>
              <w:t>Преодна вредност: 2026 – 20</w:t>
            </w:r>
          </w:p>
          <w:p w14:paraId="3AFDD2FF" w14:textId="4248A366" w:rsidR="00DC4AE5" w:rsidRPr="00DC4AE5" w:rsidRDefault="00DC4AE5" w:rsidP="00DC4AE5">
            <w:pPr>
              <w:spacing w:after="160" w:line="259" w:lineRule="auto"/>
              <w:rPr>
                <w:rFonts w:eastAsiaTheme="minorHAnsi"/>
                <w:sz w:val="18"/>
                <w:szCs w:val="18"/>
                <w:lang w:val="mk-MK" w:eastAsia="en-US"/>
              </w:rPr>
            </w:pPr>
            <w:r>
              <w:rPr>
                <w:rFonts w:eastAsiaTheme="minorHAnsi"/>
                <w:sz w:val="18"/>
                <w:szCs w:val="18"/>
                <w:lang w:val="mk-MK" w:eastAsia="en-US"/>
              </w:rPr>
              <w:t>Крајна вредност: 2027 - 50</w:t>
            </w:r>
          </w:p>
          <w:p w14:paraId="0F46AD47" w14:textId="5CAC5CFE" w:rsidR="005B4C41" w:rsidRPr="00BD4933" w:rsidRDefault="005B4C41" w:rsidP="004F0E04">
            <w:pPr>
              <w:spacing w:after="160" w:line="259" w:lineRule="auto"/>
              <w:rPr>
                <w:rFonts w:eastAsiaTheme="minorHAnsi"/>
                <w:sz w:val="18"/>
                <w:szCs w:val="18"/>
                <w:lang w:val="mk-MK" w:eastAsia="en-US"/>
              </w:rPr>
            </w:pPr>
            <w:r>
              <w:rPr>
                <w:rFonts w:eastAsiaTheme="minorHAnsi"/>
                <w:sz w:val="18"/>
                <w:szCs w:val="18"/>
                <w:lang w:val="mk-MK" w:eastAsia="en-US"/>
              </w:rPr>
              <w:t xml:space="preserve">  </w:t>
            </w:r>
          </w:p>
        </w:tc>
      </w:tr>
      <w:tr w:rsidR="005B4C41" w:rsidRPr="00BD4933" w14:paraId="2B95AF77"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2B1F7CCE"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7203BC6E"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sz w:val="18"/>
                <w:szCs w:val="18"/>
                <w:lang w:val="mk-MK" w:eastAsia="en-US"/>
              </w:rPr>
              <w:t xml:space="preserve">А.2.1.6.2. Едукативни медиумски кампањи  (пр. „Паметно и безбедно, со еден клик“) светски ден на безбеден интернет;  </w:t>
            </w:r>
          </w:p>
          <w:p w14:paraId="1460C0C0" w14:textId="77777777" w:rsidR="005B4C41" w:rsidRPr="00BD4933" w:rsidRDefault="005B4C41" w:rsidP="004F0E04">
            <w:pPr>
              <w:spacing w:line="259" w:lineRule="auto"/>
              <w:rPr>
                <w:rFonts w:eastAsiaTheme="minorHAnsi"/>
                <w:sz w:val="18"/>
                <w:szCs w:val="18"/>
                <w:lang w:val="mk-MK" w:eastAsia="en-US"/>
              </w:rPr>
            </w:pPr>
            <w:r w:rsidRPr="00BD4933">
              <w:rPr>
                <w:rFonts w:eastAsiaTheme="minorHAnsi"/>
                <w:sz w:val="18"/>
                <w:szCs w:val="18"/>
                <w:lang w:val="mk-MK" w:eastAsia="en-US"/>
              </w:rPr>
              <w:t xml:space="preserve">Светски ден на девојчињата во ИТ;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ECF31BB" w14:textId="77777777" w:rsidR="005B4C41" w:rsidRPr="000843CA" w:rsidRDefault="005B4C41" w:rsidP="004F0E04">
            <w:pPr>
              <w:spacing w:after="160" w:line="259" w:lineRule="auto"/>
              <w:jc w:val="center"/>
              <w:rPr>
                <w:rFonts w:eastAsiaTheme="minorHAnsi"/>
                <w:sz w:val="18"/>
                <w:szCs w:val="18"/>
                <w:lang w:val="en-GB" w:eastAsia="en-US"/>
              </w:rPr>
            </w:pPr>
            <w:r w:rsidRPr="00BD4933">
              <w:rPr>
                <w:rFonts w:eastAsiaTheme="minorHAnsi"/>
                <w:sz w:val="18"/>
                <w:szCs w:val="18"/>
                <w:lang w:val="mk-MK" w:eastAsia="en-US"/>
              </w:rPr>
              <w:t>МДТ</w:t>
            </w:r>
            <w:r>
              <w:rPr>
                <w:rFonts w:eastAsiaTheme="minorHAnsi"/>
                <w:sz w:val="18"/>
                <w:szCs w:val="18"/>
                <w:lang w:val="en-GB" w:eastAsia="en-US"/>
              </w:rPr>
              <w:t xml:space="preserve">, </w:t>
            </w:r>
            <w:r w:rsidRPr="00BD4933">
              <w:rPr>
                <w:rFonts w:eastAsiaTheme="minorHAnsi"/>
                <w:sz w:val="18"/>
                <w:szCs w:val="18"/>
                <w:lang w:val="mk-MK" w:eastAsia="en-US"/>
              </w:rPr>
              <w:t>МОН</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DB3C4AD" w14:textId="77777777" w:rsidR="005B4C41" w:rsidRPr="00BD4933" w:rsidRDefault="005B4C41" w:rsidP="004F0E04">
            <w:pPr>
              <w:spacing w:after="160" w:line="259" w:lineRule="auto"/>
              <w:jc w:val="center"/>
              <w:rPr>
                <w:rFonts w:eastAsiaTheme="minorHAnsi"/>
                <w:sz w:val="18"/>
                <w:szCs w:val="18"/>
                <w:lang w:val="mk-MK" w:eastAsia="en-US"/>
              </w:rPr>
            </w:pPr>
            <w:r>
              <w:rPr>
                <w:rFonts w:eastAsiaTheme="minorHAnsi"/>
                <w:sz w:val="18"/>
                <w:szCs w:val="18"/>
                <w:lang w:eastAsia="en-US"/>
              </w:rPr>
              <w:t>IV/ 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48CF05A" w14:textId="77777777" w:rsidR="005B4C41" w:rsidRPr="00BD4933" w:rsidRDefault="005B4C41" w:rsidP="004F0E04">
            <w:pPr>
              <w:spacing w:after="160" w:line="259" w:lineRule="auto"/>
              <w:jc w:val="center"/>
              <w:rPr>
                <w:rFonts w:eastAsiaTheme="minorHAnsi"/>
                <w:sz w:val="18"/>
                <w:szCs w:val="18"/>
                <w:lang w:val="mk-MK" w:eastAsia="en-US"/>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DED5575" w14:textId="77777777" w:rsidR="005B4C41" w:rsidRPr="00BD4933" w:rsidRDefault="005B4C41" w:rsidP="004F0E04">
            <w:pPr>
              <w:spacing w:after="160" w:line="256" w:lineRule="auto"/>
              <w:jc w:val="center"/>
              <w:rPr>
                <w:rFonts w:eastAsiaTheme="minorHAnsi"/>
                <w:sz w:val="18"/>
                <w:szCs w:val="18"/>
                <w:lang w:val="mk-MK"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4F43C27" w14:textId="77777777" w:rsidR="005B4C41" w:rsidRPr="00BD4933" w:rsidRDefault="005B4C41" w:rsidP="004F0E04">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28B4650F" w14:textId="77777777" w:rsidR="005B4C41" w:rsidRPr="00BD4933" w:rsidRDefault="005B4C41" w:rsidP="004F0E04">
            <w:pPr>
              <w:spacing w:after="160" w:line="259" w:lineRule="auto"/>
              <w:rPr>
                <w:rFonts w:eastAsiaTheme="minorHAnsi"/>
                <w:sz w:val="18"/>
                <w:szCs w:val="18"/>
                <w:lang w:val="mk-MK" w:eastAsia="en-US"/>
              </w:rPr>
            </w:pPr>
          </w:p>
        </w:tc>
      </w:tr>
      <w:tr w:rsidR="005B4C41" w:rsidRPr="00BD4933" w14:paraId="23AC189D"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287938DB" w14:textId="77777777" w:rsidR="005B4C41" w:rsidRPr="00BD4933" w:rsidRDefault="005B4C41" w:rsidP="004F0E04">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4D86EE1E" w14:textId="77777777" w:rsidR="005B4C41" w:rsidRPr="00BD4933" w:rsidRDefault="005B4C41" w:rsidP="004F0E04">
            <w:pPr>
              <w:spacing w:line="259" w:lineRule="auto"/>
              <w:contextualSpacing/>
              <w:rPr>
                <w:rFonts w:eastAsiaTheme="minorHAnsi"/>
                <w:sz w:val="18"/>
                <w:szCs w:val="18"/>
                <w:lang w:val="mk-MK" w:eastAsia="en-US"/>
              </w:rPr>
            </w:pPr>
            <w:r w:rsidRPr="00BD4933">
              <w:rPr>
                <w:rFonts w:eastAsiaTheme="minorHAnsi"/>
                <w:sz w:val="18"/>
                <w:szCs w:val="18"/>
                <w:lang w:val="mk-MK" w:eastAsia="en-US"/>
              </w:rPr>
              <w:t xml:space="preserve">А.2.1.6.3 Национален награден конкурс за деца (пр. </w:t>
            </w:r>
            <w:r w:rsidRPr="00BD4933">
              <w:rPr>
                <w:rFonts w:eastAsiaTheme="minorHAnsi"/>
                <w:sz w:val="18"/>
                <w:szCs w:val="18"/>
                <w:lang w:val="ru-RU" w:eastAsia="en-US"/>
              </w:rPr>
              <w:t>ИТ Пионери</w:t>
            </w:r>
            <w:r w:rsidRPr="00BD4933">
              <w:rPr>
                <w:rFonts w:eastAsiaTheme="minorHAnsi"/>
                <w:sz w:val="18"/>
                <w:szCs w:val="18"/>
                <w:lang w:val="mk-MK" w:eastAsia="en-US"/>
              </w:rPr>
              <w:t xml:space="preserve"> , </w:t>
            </w:r>
            <w:r w:rsidRPr="00BD4933">
              <w:rPr>
                <w:rFonts w:eastAsiaTheme="minorHAnsi"/>
                <w:sz w:val="18"/>
                <w:szCs w:val="18"/>
                <w:lang w:val="ru-RU" w:eastAsia="en-US"/>
              </w:rPr>
              <w:t xml:space="preserve">Млади иноватори: </w:t>
            </w:r>
            <w:r w:rsidRPr="00BD4933">
              <w:rPr>
                <w:rFonts w:eastAsiaTheme="minorHAnsi"/>
                <w:sz w:val="18"/>
                <w:szCs w:val="18"/>
                <w:lang w:val="mk-MK" w:eastAsia="en-US"/>
              </w:rPr>
              <w:t xml:space="preserve">И ти си ИТ; </w:t>
            </w:r>
            <w:r w:rsidRPr="00BD4933">
              <w:rPr>
                <w:rFonts w:eastAsiaTheme="minorHAnsi"/>
                <w:sz w:val="18"/>
                <w:szCs w:val="18"/>
                <w:lang w:val="ru-RU" w:eastAsia="en-US"/>
              </w:rPr>
              <w:t>Дигитални херои: Безбедно користење на интернетот")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C69D674" w14:textId="77777777" w:rsidR="005B4C41" w:rsidRPr="000843CA" w:rsidRDefault="005B4C41" w:rsidP="004F0E04">
            <w:pPr>
              <w:spacing w:after="160" w:line="259" w:lineRule="auto"/>
              <w:jc w:val="center"/>
              <w:rPr>
                <w:rFonts w:eastAsiaTheme="minorHAnsi"/>
                <w:sz w:val="18"/>
                <w:szCs w:val="18"/>
                <w:lang w:val="mk-MK" w:eastAsia="en-US"/>
              </w:rPr>
            </w:pPr>
            <w:r>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3550D04" w14:textId="77777777" w:rsidR="005B4C41" w:rsidRPr="00221AB0" w:rsidRDefault="005B4C41" w:rsidP="004F0E04">
            <w:pPr>
              <w:spacing w:after="160" w:line="259" w:lineRule="auto"/>
              <w:jc w:val="center"/>
              <w:rPr>
                <w:rFonts w:eastAsiaTheme="minorHAnsi"/>
                <w:sz w:val="18"/>
                <w:szCs w:val="18"/>
                <w:lang w:val="mk-MK" w:eastAsia="en-US"/>
              </w:rPr>
            </w:pPr>
            <w:r>
              <w:rPr>
                <w:rFonts w:eastAsiaTheme="minorHAnsi"/>
                <w:sz w:val="18"/>
                <w:szCs w:val="18"/>
                <w:lang w:eastAsia="en-US"/>
              </w:rPr>
              <w:t>I/ 202</w:t>
            </w:r>
            <w:r>
              <w:rPr>
                <w:rFonts w:eastAsiaTheme="minorHAnsi"/>
                <w:sz w:val="18"/>
                <w:szCs w:val="18"/>
                <w:lang w:val="mk-MK" w:eastAsia="en-US"/>
              </w:rPr>
              <w:t>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0E10302" w14:textId="77777777" w:rsidR="005B4C41" w:rsidRPr="00BD4933" w:rsidRDefault="005B4C41" w:rsidP="004F0E04">
            <w:pPr>
              <w:spacing w:after="160" w:line="259" w:lineRule="auto"/>
              <w:jc w:val="center"/>
              <w:rPr>
                <w:rFonts w:eastAsiaTheme="minorHAnsi"/>
                <w:sz w:val="18"/>
                <w:szCs w:val="18"/>
                <w:lang w:val="mk-MK" w:eastAsia="en-US"/>
              </w:rPr>
            </w:pPr>
            <w:r>
              <w:rPr>
                <w:rFonts w:eastAsiaTheme="minorHAnsi"/>
                <w:sz w:val="18"/>
                <w:szCs w:val="18"/>
                <w:lang w:val="mk-MK" w:eastAsia="en-US"/>
              </w:rPr>
              <w:t>континуирано</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33D322E" w14:textId="77777777" w:rsidR="005B4C41" w:rsidRPr="00BD4933" w:rsidRDefault="005B4C41" w:rsidP="004F0E04">
            <w:pPr>
              <w:spacing w:after="160" w:line="256" w:lineRule="auto"/>
              <w:jc w:val="center"/>
              <w:rPr>
                <w:rFonts w:eastAsiaTheme="minorHAnsi"/>
                <w:sz w:val="18"/>
                <w:szCs w:val="18"/>
                <w:lang w:val="mk-MK"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DBAC902" w14:textId="77777777" w:rsidR="005B4C41" w:rsidRPr="00BD4933" w:rsidRDefault="005B4C41" w:rsidP="004F0E04">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71BE1157" w14:textId="77777777" w:rsidR="005B4C41" w:rsidRPr="00BD4933" w:rsidRDefault="005B4C41" w:rsidP="004F0E04">
            <w:pPr>
              <w:spacing w:after="160" w:line="259" w:lineRule="auto"/>
              <w:rPr>
                <w:rFonts w:eastAsiaTheme="minorHAnsi"/>
                <w:sz w:val="18"/>
                <w:szCs w:val="18"/>
                <w:lang w:val="mk-MK" w:eastAsia="en-US"/>
              </w:rPr>
            </w:pPr>
          </w:p>
        </w:tc>
      </w:tr>
      <w:tr w:rsidR="005B4C41" w:rsidRPr="00BD4933" w14:paraId="400D1437" w14:textId="77777777" w:rsidTr="004F0E04">
        <w:trPr>
          <w:trHeight w:val="938"/>
        </w:trPr>
        <w:tc>
          <w:tcPr>
            <w:tcW w:w="2400" w:type="pct"/>
            <w:gridSpan w:val="3"/>
            <w:tcBorders>
              <w:left w:val="single" w:sz="4" w:space="0" w:color="auto"/>
              <w:right w:val="single" w:sz="4" w:space="0" w:color="auto"/>
            </w:tcBorders>
            <w:shd w:val="clear" w:color="auto" w:fill="D9E2F3" w:themeFill="accent5" w:themeFillTint="33"/>
            <w:vAlign w:val="center"/>
          </w:tcPr>
          <w:p w14:paraId="1C3908FE" w14:textId="77777777" w:rsidR="005B4C41" w:rsidRPr="00BD4933" w:rsidRDefault="005B4C41" w:rsidP="004F0E04">
            <w:pPr>
              <w:spacing w:after="160" w:line="256" w:lineRule="auto"/>
              <w:rPr>
                <w:rFonts w:eastAsiaTheme="minorHAnsi"/>
                <w:b/>
                <w:bCs/>
                <w:sz w:val="18"/>
                <w:szCs w:val="18"/>
                <w:lang w:val="mk-MK" w:eastAsia="en-US"/>
              </w:rPr>
            </w:pPr>
            <w:r w:rsidRPr="00B509BE">
              <w:rPr>
                <w:rFonts w:eastAsiaTheme="minorHAnsi"/>
                <w:b/>
                <w:bCs/>
                <w:sz w:val="18"/>
                <w:szCs w:val="18"/>
                <w:u w:val="single"/>
                <w:lang w:val="mk-MK" w:eastAsia="en-US"/>
              </w:rPr>
              <w:t xml:space="preserve">Посебна цел 2.2.: </w:t>
            </w:r>
            <w:r w:rsidRPr="00B509BE">
              <w:rPr>
                <w:rFonts w:eastAsiaTheme="minorHAnsi"/>
                <w:b/>
                <w:bCs/>
                <w:sz w:val="18"/>
                <w:szCs w:val="18"/>
                <w:lang w:val="mk-MK" w:eastAsia="en-US"/>
              </w:rPr>
              <w:t>Унапредени  дигитални компетенции кај вработените во јавниот сектор</w:t>
            </w:r>
          </w:p>
        </w:tc>
        <w:tc>
          <w:tcPr>
            <w:tcW w:w="26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31AB677" w14:textId="77777777" w:rsidR="005B4C41" w:rsidRPr="00BD4933" w:rsidRDefault="005B4C41" w:rsidP="004F0E04">
            <w:pPr>
              <w:spacing w:line="259" w:lineRule="auto"/>
              <w:rPr>
                <w:rFonts w:eastAsiaTheme="minorHAnsi"/>
                <w:b/>
                <w:bCs/>
                <w:sz w:val="18"/>
                <w:szCs w:val="18"/>
                <w:lang w:val="ru-RU" w:eastAsia="en-US"/>
              </w:rPr>
            </w:pPr>
            <w:r w:rsidRPr="00BD4933">
              <w:rPr>
                <w:rFonts w:eastAsiaTheme="minorHAnsi"/>
                <w:b/>
                <w:bCs/>
                <w:sz w:val="18"/>
                <w:szCs w:val="18"/>
                <w:lang w:val="mk-MK" w:eastAsia="en-US"/>
              </w:rPr>
              <w:t xml:space="preserve">Показател на исход: </w:t>
            </w:r>
            <w:r>
              <w:rPr>
                <w:rFonts w:eastAsiaTheme="minorHAnsi"/>
                <w:b/>
                <w:bCs/>
                <w:sz w:val="18"/>
                <w:szCs w:val="18"/>
                <w:lang w:val="mk-MK" w:eastAsia="en-US"/>
              </w:rPr>
              <w:t>процент на вработените во јавниот сектор што покажале подобрување на дигиталните компетенции после обука</w:t>
            </w:r>
          </w:p>
          <w:p w14:paraId="42D6C3EE" w14:textId="77777777" w:rsidR="005B4C41" w:rsidRPr="00BD4933" w:rsidRDefault="005B4C41" w:rsidP="004F0E04">
            <w:pPr>
              <w:spacing w:line="259" w:lineRule="auto"/>
              <w:rPr>
                <w:rFonts w:eastAsiaTheme="minorHAnsi"/>
                <w:bCs/>
                <w:iCs/>
                <w:sz w:val="18"/>
                <w:szCs w:val="18"/>
                <w:lang w:val="mk-MK" w:eastAsia="en-US"/>
              </w:rPr>
            </w:pPr>
            <w:r w:rsidRPr="00BD4933">
              <w:rPr>
                <w:rFonts w:eastAsiaTheme="minorHAnsi"/>
                <w:bCs/>
                <w:iCs/>
                <w:sz w:val="18"/>
                <w:szCs w:val="18"/>
                <w:lang w:val="mk-MK" w:eastAsia="en-US"/>
              </w:rPr>
              <w:t>Почетна вредност: 2025</w:t>
            </w:r>
            <w:r>
              <w:rPr>
                <w:rFonts w:eastAsiaTheme="minorHAnsi"/>
                <w:bCs/>
                <w:iCs/>
                <w:sz w:val="18"/>
                <w:szCs w:val="18"/>
                <w:lang w:val="mk-MK" w:eastAsia="en-US"/>
              </w:rPr>
              <w:t xml:space="preserve"> - 0</w:t>
            </w:r>
          </w:p>
          <w:p w14:paraId="44274CFD" w14:textId="77777777" w:rsidR="005B4C41" w:rsidRPr="00BD4933" w:rsidRDefault="005B4C41" w:rsidP="004F0E04">
            <w:pPr>
              <w:spacing w:line="259" w:lineRule="auto"/>
              <w:rPr>
                <w:rFonts w:eastAsiaTheme="minorHAnsi"/>
                <w:bCs/>
                <w:iCs/>
                <w:sz w:val="18"/>
                <w:szCs w:val="18"/>
                <w:lang w:val="mk-MK" w:eastAsia="en-US"/>
              </w:rPr>
            </w:pPr>
            <w:r w:rsidRPr="00BD4933">
              <w:rPr>
                <w:rFonts w:eastAsiaTheme="minorHAnsi"/>
                <w:bCs/>
                <w:iCs/>
                <w:sz w:val="18"/>
                <w:szCs w:val="18"/>
                <w:lang w:val="mk-MK" w:eastAsia="en-US"/>
              </w:rPr>
              <w:t>Преодна вредност: 2026</w:t>
            </w:r>
            <w:r>
              <w:rPr>
                <w:rFonts w:eastAsiaTheme="minorHAnsi"/>
                <w:bCs/>
                <w:iCs/>
                <w:sz w:val="18"/>
                <w:szCs w:val="18"/>
                <w:lang w:val="mk-MK" w:eastAsia="en-US"/>
              </w:rPr>
              <w:t xml:space="preserve"> - </w:t>
            </w:r>
          </w:p>
          <w:p w14:paraId="32C16359" w14:textId="77777777" w:rsidR="005B4C41" w:rsidRPr="00BD4933" w:rsidRDefault="005B4C41" w:rsidP="004F0E04">
            <w:pPr>
              <w:spacing w:after="160" w:line="256" w:lineRule="auto"/>
              <w:rPr>
                <w:rFonts w:eastAsiaTheme="minorHAnsi"/>
                <w:color w:val="000000"/>
                <w:sz w:val="18"/>
                <w:szCs w:val="18"/>
                <w:lang w:val="mk-MK" w:eastAsia="en-US"/>
              </w:rPr>
            </w:pPr>
            <w:r w:rsidRPr="00BD4933">
              <w:rPr>
                <w:rFonts w:eastAsiaTheme="minorHAnsi"/>
                <w:bCs/>
                <w:iCs/>
                <w:sz w:val="18"/>
                <w:szCs w:val="18"/>
                <w:lang w:val="mk-MK" w:eastAsia="en-US"/>
              </w:rPr>
              <w:t>Крајна вредност: 2027</w:t>
            </w:r>
          </w:p>
        </w:tc>
      </w:tr>
      <w:tr w:rsidR="006259F6" w:rsidRPr="00BD4933" w14:paraId="39A274F3" w14:textId="77777777" w:rsidTr="004F0E04">
        <w:trPr>
          <w:trHeight w:val="101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50CD5560" w14:textId="77777777" w:rsidR="006259F6" w:rsidRPr="00BD4933" w:rsidRDefault="006259F6" w:rsidP="006259F6">
            <w:pPr>
              <w:spacing w:after="160" w:line="256" w:lineRule="auto"/>
              <w:rPr>
                <w:rFonts w:eastAsiaTheme="minorHAnsi"/>
                <w:b/>
                <w:sz w:val="18"/>
                <w:szCs w:val="18"/>
                <w:lang w:val="mk-MK" w:eastAsia="en-US"/>
              </w:rPr>
            </w:pPr>
            <w:r w:rsidRPr="00BD4933">
              <w:rPr>
                <w:rFonts w:eastAsiaTheme="minorHAnsi"/>
                <w:b/>
                <w:sz w:val="18"/>
                <w:szCs w:val="18"/>
                <w:lang w:val="mk-MK" w:eastAsia="en-US"/>
              </w:rPr>
              <w:t>М 2.2.1 Зајакнување и развој на дигиталните вештини на вработените во јавниот сектор</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0512415" w14:textId="77777777" w:rsidR="006259F6" w:rsidRPr="00BD4933" w:rsidRDefault="006259F6" w:rsidP="006259F6">
            <w:pPr>
              <w:spacing w:line="259" w:lineRule="auto"/>
              <w:contextualSpacing/>
              <w:rPr>
                <w:rFonts w:eastAsiaTheme="minorHAnsi"/>
                <w:sz w:val="18"/>
                <w:szCs w:val="18"/>
                <w:lang w:val="mk-MK" w:eastAsia="en-US"/>
              </w:rPr>
            </w:pPr>
            <w:r w:rsidRPr="00BD4933">
              <w:rPr>
                <w:rFonts w:eastAsiaTheme="minorHAnsi"/>
                <w:sz w:val="18"/>
                <w:szCs w:val="18"/>
                <w:lang w:val="mk-MK" w:eastAsia="en-US"/>
              </w:rPr>
              <w:t>А 2.2.1.1 Анализа на потребите и проценка на нивото на знаење на вработените</w:t>
            </w:r>
            <w:r>
              <w:rPr>
                <w:rFonts w:eastAsiaTheme="minorHAnsi"/>
                <w:sz w:val="18"/>
                <w:szCs w:val="18"/>
                <w:lang w:val="mk-MK" w:eastAsia="en-US"/>
              </w:rPr>
              <w:t xml:space="preserve"> во јавниот сектор</w:t>
            </w:r>
            <w:r w:rsidRPr="00BD4933">
              <w:rPr>
                <w:rFonts w:eastAsiaTheme="minorHAnsi"/>
                <w:sz w:val="18"/>
                <w:szCs w:val="18"/>
                <w:lang w:val="mk-MK" w:eastAsia="en-US"/>
              </w:rPr>
              <w:t xml:space="preserve">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3E21C28"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445F2557" w14:textId="77777777" w:rsidR="006259F6" w:rsidRPr="00BD4933"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Институции од јавниот сектор</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128495C" w14:textId="77777777" w:rsidR="006259F6" w:rsidRPr="00BD4933" w:rsidRDefault="006259F6" w:rsidP="006259F6">
            <w:pPr>
              <w:spacing w:after="160" w:line="259" w:lineRule="auto"/>
              <w:jc w:val="center"/>
              <w:rPr>
                <w:rFonts w:eastAsiaTheme="minorHAnsi"/>
                <w:sz w:val="18"/>
                <w:szCs w:val="18"/>
                <w:lang w:eastAsia="en-US"/>
              </w:rPr>
            </w:pPr>
            <w:r w:rsidRPr="00BD4933">
              <w:rPr>
                <w:rFonts w:eastAsiaTheme="minorHAnsi"/>
                <w:sz w:val="18"/>
                <w:szCs w:val="18"/>
                <w:lang w:eastAsia="en-US"/>
              </w:rPr>
              <w:t>II</w:t>
            </w:r>
            <w:r>
              <w:rPr>
                <w:rFonts w:eastAsiaTheme="minorHAnsi"/>
                <w:sz w:val="18"/>
                <w:szCs w:val="18"/>
                <w:lang w:eastAsia="en-US"/>
              </w:rPr>
              <w:t>I</w:t>
            </w:r>
            <w:r w:rsidRPr="00BD4933">
              <w:rPr>
                <w:rFonts w:eastAsiaTheme="minorHAnsi"/>
                <w:sz w:val="18"/>
                <w:szCs w:val="18"/>
                <w:lang w:eastAsia="en-US"/>
              </w:rPr>
              <w:t>/2025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192FE3A" w14:textId="77777777" w:rsidR="006259F6" w:rsidRPr="00BD4933" w:rsidRDefault="006259F6" w:rsidP="006259F6">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F2FCC91"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7C793D1"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43" w:type="pct"/>
            <w:vMerge w:val="restart"/>
            <w:tcBorders>
              <w:top w:val="single" w:sz="4" w:space="0" w:color="auto"/>
              <w:left w:val="single" w:sz="4" w:space="0" w:color="auto"/>
              <w:right w:val="single" w:sz="4" w:space="0" w:color="auto"/>
            </w:tcBorders>
            <w:shd w:val="clear" w:color="auto" w:fill="auto"/>
          </w:tcPr>
          <w:p w14:paraId="55B8E5DB" w14:textId="77777777" w:rsidR="006259F6" w:rsidRDefault="006259F6" w:rsidP="006259F6">
            <w:pPr>
              <w:spacing w:after="160" w:line="259" w:lineRule="auto"/>
              <w:rPr>
                <w:rFonts w:eastAsiaTheme="minorHAnsi"/>
                <w:sz w:val="18"/>
                <w:szCs w:val="18"/>
                <w:lang w:val="mk-MK" w:eastAsia="en-US"/>
              </w:rPr>
            </w:pPr>
            <w:r w:rsidRPr="00BD4933">
              <w:rPr>
                <w:rFonts w:eastAsiaTheme="minorHAnsi"/>
                <w:sz w:val="18"/>
                <w:szCs w:val="18"/>
                <w:lang w:val="mk-MK" w:eastAsia="en-US"/>
              </w:rPr>
              <w:t xml:space="preserve">Број на </w:t>
            </w:r>
            <w:r>
              <w:rPr>
                <w:rFonts w:eastAsiaTheme="minorHAnsi"/>
                <w:sz w:val="18"/>
                <w:szCs w:val="18"/>
                <w:lang w:val="mk-MK" w:eastAsia="en-US"/>
              </w:rPr>
              <w:t>обучени лица за канцелариско работење</w:t>
            </w:r>
          </w:p>
          <w:p w14:paraId="6FBBDF69" w14:textId="0A96A573" w:rsidR="006259F6" w:rsidRDefault="006259F6" w:rsidP="006259F6">
            <w:pPr>
              <w:spacing w:after="160" w:line="259" w:lineRule="auto"/>
              <w:rPr>
                <w:rFonts w:eastAsiaTheme="minorHAnsi"/>
                <w:sz w:val="18"/>
                <w:szCs w:val="18"/>
                <w:lang w:val="mk-MK" w:eastAsia="en-US"/>
              </w:rPr>
            </w:pPr>
            <w:r>
              <w:rPr>
                <w:rFonts w:eastAsiaTheme="minorHAnsi"/>
                <w:sz w:val="18"/>
                <w:szCs w:val="18"/>
                <w:lang w:val="mk-MK" w:eastAsia="en-US"/>
              </w:rPr>
              <w:t>Почетна вредност: 2025 – 0</w:t>
            </w:r>
          </w:p>
          <w:p w14:paraId="03C07750" w14:textId="605618E5" w:rsidR="006259F6" w:rsidRDefault="006259F6" w:rsidP="006259F6">
            <w:pPr>
              <w:spacing w:after="160" w:line="259" w:lineRule="auto"/>
              <w:rPr>
                <w:rFonts w:eastAsiaTheme="minorHAnsi"/>
                <w:sz w:val="18"/>
                <w:szCs w:val="18"/>
                <w:lang w:eastAsia="en-US"/>
              </w:rPr>
            </w:pPr>
            <w:r>
              <w:rPr>
                <w:rFonts w:eastAsiaTheme="minorHAnsi"/>
                <w:sz w:val="18"/>
                <w:szCs w:val="18"/>
                <w:lang w:val="mk-MK" w:eastAsia="en-US"/>
              </w:rPr>
              <w:t>Преодна вредност: 2026 – 100</w:t>
            </w:r>
          </w:p>
          <w:p w14:paraId="6FAAC4E1" w14:textId="497E4436" w:rsidR="006259F6" w:rsidRPr="00C32628" w:rsidRDefault="006259F6" w:rsidP="006259F6">
            <w:pPr>
              <w:spacing w:after="160" w:line="259" w:lineRule="auto"/>
              <w:rPr>
                <w:rFonts w:eastAsiaTheme="minorHAnsi"/>
                <w:sz w:val="18"/>
                <w:szCs w:val="18"/>
                <w:lang w:val="mk-MK" w:eastAsia="en-US"/>
              </w:rPr>
            </w:pPr>
            <w:r>
              <w:rPr>
                <w:rFonts w:eastAsiaTheme="minorHAnsi"/>
                <w:sz w:val="18"/>
                <w:szCs w:val="18"/>
                <w:lang w:val="mk-MK" w:eastAsia="en-US"/>
              </w:rPr>
              <w:t xml:space="preserve">Крајна вредност: </w:t>
            </w:r>
            <w:r w:rsidRPr="006259F6">
              <w:rPr>
                <w:rFonts w:eastAsiaTheme="minorHAnsi"/>
                <w:sz w:val="18"/>
                <w:szCs w:val="18"/>
                <w:lang w:val="mk-MK" w:eastAsia="en-US"/>
              </w:rPr>
              <w:t>2027 - 500</w:t>
            </w:r>
          </w:p>
          <w:p w14:paraId="748E4904" w14:textId="3CD8ADD3" w:rsidR="006259F6" w:rsidRDefault="006259F6" w:rsidP="006259F6">
            <w:pPr>
              <w:spacing w:after="160" w:line="259" w:lineRule="auto"/>
              <w:rPr>
                <w:rFonts w:eastAsiaTheme="minorHAnsi"/>
                <w:sz w:val="18"/>
                <w:szCs w:val="18"/>
                <w:lang w:val="mk-MK" w:eastAsia="en-US"/>
              </w:rPr>
            </w:pPr>
            <w:r w:rsidRPr="00BD4933">
              <w:rPr>
                <w:rFonts w:eastAsiaTheme="minorHAnsi"/>
                <w:sz w:val="18"/>
                <w:szCs w:val="18"/>
                <w:lang w:val="mk-MK" w:eastAsia="en-US"/>
              </w:rPr>
              <w:t xml:space="preserve">Број на </w:t>
            </w:r>
            <w:r>
              <w:rPr>
                <w:rFonts w:eastAsiaTheme="minorHAnsi"/>
                <w:sz w:val="18"/>
                <w:szCs w:val="18"/>
                <w:lang w:val="mk-MK" w:eastAsia="en-US"/>
              </w:rPr>
              <w:t>обучени лица за напредни ИКТ вештини</w:t>
            </w:r>
          </w:p>
          <w:p w14:paraId="11940555" w14:textId="77777777" w:rsidR="006259F6" w:rsidRDefault="006259F6" w:rsidP="006259F6">
            <w:pPr>
              <w:spacing w:after="160" w:line="259" w:lineRule="auto"/>
              <w:rPr>
                <w:rFonts w:eastAsiaTheme="minorHAnsi"/>
                <w:sz w:val="18"/>
                <w:szCs w:val="18"/>
                <w:lang w:val="mk-MK" w:eastAsia="en-US"/>
              </w:rPr>
            </w:pPr>
            <w:r>
              <w:rPr>
                <w:rFonts w:eastAsiaTheme="minorHAnsi"/>
                <w:sz w:val="18"/>
                <w:szCs w:val="18"/>
                <w:lang w:val="mk-MK" w:eastAsia="en-US"/>
              </w:rPr>
              <w:t>Почетна вредност: 2025 – 0</w:t>
            </w:r>
          </w:p>
          <w:p w14:paraId="769D507D" w14:textId="1DAB8775" w:rsidR="006259F6" w:rsidRDefault="006259F6" w:rsidP="006259F6">
            <w:pPr>
              <w:spacing w:after="160" w:line="259" w:lineRule="auto"/>
              <w:rPr>
                <w:rFonts w:eastAsiaTheme="minorHAnsi"/>
                <w:sz w:val="18"/>
                <w:szCs w:val="18"/>
                <w:lang w:eastAsia="en-US"/>
              </w:rPr>
            </w:pPr>
            <w:r>
              <w:rPr>
                <w:rFonts w:eastAsiaTheme="minorHAnsi"/>
                <w:sz w:val="18"/>
                <w:szCs w:val="18"/>
                <w:lang w:val="mk-MK" w:eastAsia="en-US"/>
              </w:rPr>
              <w:lastRenderedPageBreak/>
              <w:t xml:space="preserve">Преодна вредност: 2026 – </w:t>
            </w:r>
            <w:r w:rsidR="001A003B">
              <w:rPr>
                <w:rFonts w:eastAsiaTheme="minorHAnsi"/>
                <w:sz w:val="18"/>
                <w:szCs w:val="18"/>
                <w:lang w:val="mk-MK" w:eastAsia="en-US"/>
              </w:rPr>
              <w:t>50</w:t>
            </w:r>
          </w:p>
          <w:p w14:paraId="0C25B79C" w14:textId="799561A9" w:rsidR="006259F6" w:rsidRDefault="006259F6" w:rsidP="006259F6">
            <w:pPr>
              <w:spacing w:after="160" w:line="259" w:lineRule="auto"/>
              <w:rPr>
                <w:rFonts w:eastAsiaTheme="minorHAnsi"/>
                <w:sz w:val="18"/>
                <w:szCs w:val="18"/>
                <w:lang w:val="mk-MK" w:eastAsia="en-US"/>
              </w:rPr>
            </w:pPr>
            <w:r>
              <w:rPr>
                <w:rFonts w:eastAsiaTheme="minorHAnsi"/>
                <w:sz w:val="18"/>
                <w:szCs w:val="18"/>
                <w:lang w:val="mk-MK" w:eastAsia="en-US"/>
              </w:rPr>
              <w:t xml:space="preserve">Крајна вредност: </w:t>
            </w:r>
            <w:r w:rsidRPr="006259F6">
              <w:rPr>
                <w:rFonts w:eastAsiaTheme="minorHAnsi"/>
                <w:sz w:val="18"/>
                <w:szCs w:val="18"/>
                <w:lang w:val="mk-MK" w:eastAsia="en-US"/>
              </w:rPr>
              <w:t xml:space="preserve">2027 </w:t>
            </w:r>
            <w:r w:rsidR="001A003B">
              <w:rPr>
                <w:rFonts w:eastAsiaTheme="minorHAnsi"/>
                <w:sz w:val="18"/>
                <w:szCs w:val="18"/>
                <w:lang w:val="mk-MK" w:eastAsia="en-US"/>
              </w:rPr>
              <w:t>–</w:t>
            </w:r>
            <w:r w:rsidRPr="006259F6">
              <w:rPr>
                <w:rFonts w:eastAsiaTheme="minorHAnsi"/>
                <w:sz w:val="18"/>
                <w:szCs w:val="18"/>
                <w:lang w:val="mk-MK" w:eastAsia="en-US"/>
              </w:rPr>
              <w:t xml:space="preserve"> </w:t>
            </w:r>
            <w:r w:rsidR="001A003B">
              <w:rPr>
                <w:rFonts w:eastAsiaTheme="minorHAnsi"/>
                <w:sz w:val="18"/>
                <w:szCs w:val="18"/>
                <w:lang w:val="mk-MK" w:eastAsia="en-US"/>
              </w:rPr>
              <w:t>150</w:t>
            </w:r>
          </w:p>
          <w:p w14:paraId="5DA8ABF4" w14:textId="77777777" w:rsidR="001A003B" w:rsidRDefault="001A003B" w:rsidP="006259F6">
            <w:pPr>
              <w:spacing w:after="160" w:line="259" w:lineRule="auto"/>
              <w:rPr>
                <w:rFonts w:eastAsiaTheme="minorHAnsi"/>
                <w:sz w:val="18"/>
                <w:szCs w:val="18"/>
                <w:lang w:val="mk-MK" w:eastAsia="en-US"/>
              </w:rPr>
            </w:pPr>
          </w:p>
          <w:p w14:paraId="602884B0" w14:textId="567CF667" w:rsidR="001A003B" w:rsidRDefault="001A003B" w:rsidP="006259F6">
            <w:pPr>
              <w:spacing w:after="160" w:line="259" w:lineRule="auto"/>
              <w:rPr>
                <w:rFonts w:eastAsiaTheme="minorHAnsi"/>
                <w:sz w:val="18"/>
                <w:szCs w:val="18"/>
                <w:lang w:val="mk-MK" w:eastAsia="en-US"/>
              </w:rPr>
            </w:pPr>
            <w:r>
              <w:rPr>
                <w:rFonts w:eastAsiaTheme="minorHAnsi"/>
                <w:sz w:val="18"/>
                <w:szCs w:val="18"/>
                <w:lang w:val="mk-MK" w:eastAsia="en-US"/>
              </w:rPr>
              <w:t>Број на обучени лица преку ткн. Академии</w:t>
            </w:r>
          </w:p>
          <w:p w14:paraId="6B799554" w14:textId="77777777" w:rsidR="001A003B" w:rsidRDefault="001A003B" w:rsidP="001A003B">
            <w:pPr>
              <w:spacing w:after="160" w:line="259" w:lineRule="auto"/>
              <w:rPr>
                <w:rFonts w:eastAsiaTheme="minorHAnsi"/>
                <w:sz w:val="18"/>
                <w:szCs w:val="18"/>
                <w:lang w:val="mk-MK" w:eastAsia="en-US"/>
              </w:rPr>
            </w:pPr>
            <w:r>
              <w:rPr>
                <w:rFonts w:eastAsiaTheme="minorHAnsi"/>
                <w:sz w:val="18"/>
                <w:szCs w:val="18"/>
                <w:lang w:val="mk-MK" w:eastAsia="en-US"/>
              </w:rPr>
              <w:t>Почетна вредност: 2025 – 0</w:t>
            </w:r>
          </w:p>
          <w:p w14:paraId="32629986" w14:textId="15ECB3FF" w:rsidR="001A003B" w:rsidRDefault="001A003B" w:rsidP="001A003B">
            <w:pPr>
              <w:spacing w:after="160" w:line="259" w:lineRule="auto"/>
              <w:rPr>
                <w:rFonts w:eastAsiaTheme="minorHAnsi"/>
                <w:sz w:val="18"/>
                <w:szCs w:val="18"/>
                <w:lang w:eastAsia="en-US"/>
              </w:rPr>
            </w:pPr>
            <w:r>
              <w:rPr>
                <w:rFonts w:eastAsiaTheme="minorHAnsi"/>
                <w:sz w:val="18"/>
                <w:szCs w:val="18"/>
                <w:lang w:val="mk-MK" w:eastAsia="en-US"/>
              </w:rPr>
              <w:t>Преодна вредност: 2026 – 200</w:t>
            </w:r>
          </w:p>
          <w:p w14:paraId="6452054E" w14:textId="28D31D07" w:rsidR="006259F6" w:rsidRPr="00BD4933" w:rsidRDefault="001A003B" w:rsidP="006259F6">
            <w:pPr>
              <w:spacing w:after="160" w:line="259" w:lineRule="auto"/>
              <w:rPr>
                <w:rFonts w:eastAsiaTheme="minorHAnsi"/>
                <w:sz w:val="18"/>
                <w:szCs w:val="18"/>
                <w:lang w:val="mk-MK" w:eastAsia="en-US"/>
              </w:rPr>
            </w:pPr>
            <w:r>
              <w:rPr>
                <w:rFonts w:eastAsiaTheme="minorHAnsi"/>
                <w:sz w:val="18"/>
                <w:szCs w:val="18"/>
                <w:lang w:val="mk-MK" w:eastAsia="en-US"/>
              </w:rPr>
              <w:t xml:space="preserve">Крајна вредност: </w:t>
            </w:r>
            <w:r w:rsidRPr="006259F6">
              <w:rPr>
                <w:rFonts w:eastAsiaTheme="minorHAnsi"/>
                <w:sz w:val="18"/>
                <w:szCs w:val="18"/>
                <w:lang w:val="mk-MK" w:eastAsia="en-US"/>
              </w:rPr>
              <w:t xml:space="preserve">2027 </w:t>
            </w:r>
            <w:r>
              <w:rPr>
                <w:rFonts w:eastAsiaTheme="minorHAnsi"/>
                <w:sz w:val="18"/>
                <w:szCs w:val="18"/>
                <w:lang w:val="mk-MK" w:eastAsia="en-US"/>
              </w:rPr>
              <w:t>–</w:t>
            </w:r>
            <w:r w:rsidRPr="006259F6">
              <w:rPr>
                <w:rFonts w:eastAsiaTheme="minorHAnsi"/>
                <w:sz w:val="18"/>
                <w:szCs w:val="18"/>
                <w:lang w:val="mk-MK" w:eastAsia="en-US"/>
              </w:rPr>
              <w:t xml:space="preserve"> </w:t>
            </w:r>
            <w:r>
              <w:rPr>
                <w:rFonts w:eastAsiaTheme="minorHAnsi"/>
                <w:sz w:val="18"/>
                <w:szCs w:val="18"/>
                <w:lang w:val="mk-MK" w:eastAsia="en-US"/>
              </w:rPr>
              <w:t>500</w:t>
            </w:r>
          </w:p>
        </w:tc>
      </w:tr>
      <w:tr w:rsidR="006259F6" w:rsidRPr="00BD4933" w14:paraId="5FE44450" w14:textId="77777777" w:rsidTr="004F0E04">
        <w:trPr>
          <w:trHeight w:val="1012"/>
        </w:trPr>
        <w:tc>
          <w:tcPr>
            <w:tcW w:w="572" w:type="pct"/>
            <w:vMerge/>
            <w:tcBorders>
              <w:top w:val="single" w:sz="4" w:space="0" w:color="auto"/>
              <w:left w:val="single" w:sz="4" w:space="0" w:color="auto"/>
              <w:right w:val="single" w:sz="4" w:space="0" w:color="auto"/>
            </w:tcBorders>
            <w:shd w:val="clear" w:color="auto" w:fill="FFFFFF" w:themeFill="background1"/>
          </w:tcPr>
          <w:p w14:paraId="286D7288"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9CFA699" w14:textId="77777777" w:rsidR="006259F6" w:rsidRPr="00BD4933" w:rsidRDefault="006259F6" w:rsidP="006259F6">
            <w:pPr>
              <w:spacing w:line="259" w:lineRule="auto"/>
              <w:contextualSpacing/>
              <w:rPr>
                <w:rFonts w:eastAsiaTheme="minorHAnsi"/>
                <w:sz w:val="18"/>
                <w:szCs w:val="18"/>
                <w:lang w:val="mk-MK" w:eastAsia="en-US"/>
              </w:rPr>
            </w:pPr>
            <w:r w:rsidRPr="00BD4933">
              <w:rPr>
                <w:rFonts w:eastAsiaTheme="minorHAnsi"/>
                <w:sz w:val="18"/>
                <w:szCs w:val="18"/>
                <w:lang w:val="mk-MK" w:eastAsia="en-US"/>
              </w:rPr>
              <w:t xml:space="preserve">А 2.2.1.2 Развој на </w:t>
            </w:r>
            <w:r>
              <w:rPr>
                <w:rFonts w:eastAsiaTheme="minorHAnsi"/>
                <w:sz w:val="18"/>
                <w:szCs w:val="18"/>
                <w:lang w:val="mk-MK" w:eastAsia="en-US"/>
              </w:rPr>
              <w:t>наставни програми</w:t>
            </w:r>
            <w:r w:rsidRPr="00BD4933">
              <w:rPr>
                <w:rFonts w:eastAsiaTheme="minorHAnsi"/>
                <w:sz w:val="18"/>
                <w:szCs w:val="18"/>
                <w:lang w:val="mk-MK" w:eastAsia="en-US"/>
              </w:rPr>
              <w:t>, дизајнирање на обуки (методи, информации за содржина, планирање на времетраење, распоред и др.)</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E36F13A" w14:textId="77777777" w:rsidR="006259F6"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1CD14060" w14:textId="77777777" w:rsidR="006259F6" w:rsidRPr="00BD4933"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29F518F"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IV/2025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50894A5" w14:textId="77777777" w:rsidR="006259F6" w:rsidRPr="00BD4933" w:rsidRDefault="006259F6" w:rsidP="006259F6">
            <w:pPr>
              <w:spacing w:after="160" w:line="259" w:lineRule="auto"/>
              <w:jc w:val="center"/>
              <w:rPr>
                <w:rFonts w:eastAsiaTheme="minorHAnsi"/>
                <w:sz w:val="18"/>
                <w:szCs w:val="18"/>
                <w:lang w:eastAsia="en-US"/>
              </w:rPr>
            </w:pPr>
            <w:r w:rsidRPr="00BD4933">
              <w:rPr>
                <w:rFonts w:eastAsiaTheme="minorHAnsi"/>
                <w:sz w:val="18"/>
                <w:szCs w:val="18"/>
                <w:lang w:eastAsia="en-US"/>
              </w:rPr>
              <w:t>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53B5289"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1.500.000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FDA2E62"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40322C8F"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26BFCB8C" w14:textId="77777777" w:rsidTr="004F0E04">
        <w:trPr>
          <w:trHeight w:val="1025"/>
        </w:trPr>
        <w:tc>
          <w:tcPr>
            <w:tcW w:w="572" w:type="pct"/>
            <w:vMerge/>
            <w:tcBorders>
              <w:top w:val="single" w:sz="4" w:space="0" w:color="auto"/>
              <w:left w:val="single" w:sz="4" w:space="0" w:color="auto"/>
              <w:right w:val="single" w:sz="4" w:space="0" w:color="auto"/>
            </w:tcBorders>
            <w:shd w:val="clear" w:color="auto" w:fill="FFFFFF" w:themeFill="background1"/>
          </w:tcPr>
          <w:p w14:paraId="531D8D26"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2FBCCDB6" w14:textId="77777777" w:rsidR="006259F6" w:rsidRPr="00BD4933" w:rsidRDefault="006259F6" w:rsidP="006259F6">
            <w:pPr>
              <w:spacing w:line="259" w:lineRule="auto"/>
              <w:contextualSpacing/>
              <w:rPr>
                <w:rFonts w:eastAsiaTheme="minorHAnsi"/>
                <w:sz w:val="18"/>
                <w:szCs w:val="18"/>
                <w:lang w:eastAsia="en-US"/>
              </w:rPr>
            </w:pPr>
            <w:r w:rsidRPr="00BD4933">
              <w:rPr>
                <w:rFonts w:eastAsiaTheme="minorHAnsi"/>
                <w:sz w:val="18"/>
                <w:szCs w:val="18"/>
                <w:lang w:val="mk-MK" w:eastAsia="en-US"/>
              </w:rPr>
              <w:t>А 2.2.1.3 Развој на содржина согласно видовите на интелигенции (лингвистичка, логичко-математичка, музичка, просторна, телесно-кинетичка, интерперсонална и интраперсонална)</w:t>
            </w:r>
          </w:p>
        </w:tc>
        <w:tc>
          <w:tcPr>
            <w:tcW w:w="591" w:type="pct"/>
            <w:tcBorders>
              <w:top w:val="single" w:sz="4" w:space="0" w:color="auto"/>
              <w:left w:val="single" w:sz="4" w:space="0" w:color="auto"/>
              <w:right w:val="single" w:sz="4" w:space="0" w:color="auto"/>
            </w:tcBorders>
            <w:shd w:val="clear" w:color="auto" w:fill="auto"/>
            <w:vAlign w:val="center"/>
          </w:tcPr>
          <w:p w14:paraId="792C8FF6" w14:textId="77777777" w:rsidR="006259F6"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3D9BD032" w14:textId="77777777" w:rsidR="006259F6" w:rsidRPr="00BD4933"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универзитети</w:t>
            </w:r>
          </w:p>
        </w:tc>
        <w:tc>
          <w:tcPr>
            <w:tcW w:w="393" w:type="pct"/>
            <w:tcBorders>
              <w:top w:val="single" w:sz="4" w:space="0" w:color="auto"/>
              <w:left w:val="single" w:sz="4" w:space="0" w:color="auto"/>
              <w:right w:val="single" w:sz="4" w:space="0" w:color="auto"/>
            </w:tcBorders>
            <w:shd w:val="clear" w:color="auto" w:fill="auto"/>
            <w:vAlign w:val="center"/>
          </w:tcPr>
          <w:p w14:paraId="1D8EE383" w14:textId="77777777" w:rsidR="006259F6" w:rsidRPr="00BD4933" w:rsidRDefault="006259F6" w:rsidP="006259F6">
            <w:pPr>
              <w:spacing w:after="160" w:line="259" w:lineRule="auto"/>
              <w:jc w:val="center"/>
              <w:rPr>
                <w:rFonts w:eastAsiaTheme="minorHAnsi"/>
                <w:sz w:val="18"/>
                <w:szCs w:val="18"/>
                <w:lang w:eastAsia="en-US"/>
              </w:rPr>
            </w:pPr>
            <w:r w:rsidRPr="00BD4933">
              <w:rPr>
                <w:rFonts w:eastAsiaTheme="minorHAnsi"/>
                <w:sz w:val="18"/>
                <w:szCs w:val="18"/>
                <w:lang w:eastAsia="en-US"/>
              </w:rPr>
              <w:t>I/2026</w:t>
            </w:r>
          </w:p>
        </w:tc>
        <w:tc>
          <w:tcPr>
            <w:tcW w:w="440" w:type="pct"/>
            <w:tcBorders>
              <w:top w:val="single" w:sz="4" w:space="0" w:color="auto"/>
              <w:left w:val="single" w:sz="4" w:space="0" w:color="auto"/>
              <w:right w:val="single" w:sz="4" w:space="0" w:color="auto"/>
            </w:tcBorders>
            <w:shd w:val="clear" w:color="auto" w:fill="auto"/>
            <w:vAlign w:val="center"/>
          </w:tcPr>
          <w:p w14:paraId="0DBAC7CC" w14:textId="77777777" w:rsidR="006259F6" w:rsidRPr="00BD4933" w:rsidRDefault="006259F6" w:rsidP="006259F6">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top w:val="single" w:sz="4" w:space="0" w:color="auto"/>
              <w:left w:val="single" w:sz="4" w:space="0" w:color="auto"/>
              <w:right w:val="single" w:sz="4" w:space="0" w:color="auto"/>
            </w:tcBorders>
            <w:shd w:val="clear" w:color="auto" w:fill="auto"/>
            <w:vAlign w:val="center"/>
          </w:tcPr>
          <w:p w14:paraId="518FA138"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6.000.000</w:t>
            </w:r>
          </w:p>
        </w:tc>
        <w:tc>
          <w:tcPr>
            <w:tcW w:w="657" w:type="pct"/>
            <w:tcBorders>
              <w:top w:val="single" w:sz="4" w:space="0" w:color="auto"/>
              <w:left w:val="single" w:sz="4" w:space="0" w:color="auto"/>
              <w:right w:val="single" w:sz="4" w:space="0" w:color="auto"/>
            </w:tcBorders>
            <w:shd w:val="clear" w:color="auto" w:fill="auto"/>
            <w:vAlign w:val="center"/>
          </w:tcPr>
          <w:p w14:paraId="0E28BF75"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РСМ/ИПА</w:t>
            </w:r>
          </w:p>
        </w:tc>
        <w:tc>
          <w:tcPr>
            <w:tcW w:w="643" w:type="pct"/>
            <w:vMerge/>
            <w:tcBorders>
              <w:left w:val="single" w:sz="4" w:space="0" w:color="auto"/>
              <w:right w:val="single" w:sz="4" w:space="0" w:color="auto"/>
            </w:tcBorders>
            <w:shd w:val="clear" w:color="auto" w:fill="auto"/>
          </w:tcPr>
          <w:p w14:paraId="4C45A460"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7C535D9F"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26F07714"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214FD19" w14:textId="77777777" w:rsidR="006259F6" w:rsidRPr="00BD4933" w:rsidRDefault="006259F6" w:rsidP="006259F6">
            <w:pPr>
              <w:spacing w:line="259" w:lineRule="auto"/>
              <w:contextualSpacing/>
              <w:rPr>
                <w:rFonts w:eastAsiaTheme="minorHAnsi"/>
                <w:sz w:val="18"/>
                <w:szCs w:val="18"/>
                <w:lang w:val="mk-MK" w:eastAsia="en-US"/>
              </w:rPr>
            </w:pPr>
            <w:r w:rsidRPr="00BD4933">
              <w:rPr>
                <w:rFonts w:eastAsiaTheme="minorHAnsi"/>
                <w:sz w:val="18"/>
                <w:szCs w:val="18"/>
                <w:lang w:val="mk-MK" w:eastAsia="en-US"/>
              </w:rPr>
              <w:t>А 2.2.1.4 Спроведување на напредни ИТ обуки за канцелариско работење (Word, Excel, PowerPoint и други софтвери за продуктивност) и употреба на интернет за вработените во јавниот сектор</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A3EA92F" w14:textId="77777777" w:rsidR="006259F6"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40ED48B7" w14:textId="77777777" w:rsidR="006259F6" w:rsidRPr="00BD4933"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A0B69BF"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2E4B959"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BA779EE"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50.000.000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2FD56D5" w14:textId="7478E111"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5BF90C22" w14:textId="77777777" w:rsidR="006259F6" w:rsidRPr="00BD4933" w:rsidRDefault="006259F6" w:rsidP="006259F6">
            <w:pPr>
              <w:spacing w:after="160" w:line="259" w:lineRule="auto"/>
              <w:rPr>
                <w:rFonts w:eastAsiaTheme="minorHAnsi"/>
                <w:bCs/>
                <w:sz w:val="18"/>
                <w:szCs w:val="18"/>
                <w:lang w:val="mk-MK" w:eastAsia="en-US"/>
              </w:rPr>
            </w:pPr>
          </w:p>
        </w:tc>
      </w:tr>
      <w:tr w:rsidR="006259F6" w:rsidRPr="00BD4933" w14:paraId="7427FE72"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253BA4D5"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C2F53D2" w14:textId="77777777" w:rsidR="006259F6" w:rsidRPr="00BD4933" w:rsidRDefault="006259F6" w:rsidP="006259F6">
            <w:pPr>
              <w:spacing w:line="259" w:lineRule="auto"/>
              <w:contextualSpacing/>
              <w:rPr>
                <w:rFonts w:eastAsiaTheme="minorHAnsi"/>
                <w:sz w:val="18"/>
                <w:szCs w:val="18"/>
                <w:lang w:val="mk-MK" w:eastAsia="en-US"/>
              </w:rPr>
            </w:pPr>
            <w:r w:rsidRPr="00BD4933">
              <w:rPr>
                <w:rFonts w:eastAsiaTheme="minorHAnsi"/>
                <w:sz w:val="18"/>
                <w:szCs w:val="18"/>
                <w:lang w:val="mk-MK" w:eastAsia="en-US"/>
              </w:rPr>
              <w:t>А 2.2.1.5 Спроведување на обуки за развој на напредни ИКТ вештини (AI, IoT, CloudComputing, BigData, роботика, Blockchain и сајбер-безбедност) за вработените во јавниот сектор</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EAF9454" w14:textId="77777777" w:rsidR="006259F6"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70DA29DD" w14:textId="77777777" w:rsidR="006259F6" w:rsidRPr="005673B8" w:rsidRDefault="006259F6" w:rsidP="006259F6">
            <w:pPr>
              <w:spacing w:after="160" w:line="259" w:lineRule="auto"/>
              <w:jc w:val="center"/>
              <w:rPr>
                <w:rFonts w:eastAsiaTheme="minorHAnsi"/>
                <w:b/>
                <w:bCs/>
                <w:sz w:val="18"/>
                <w:szCs w:val="18"/>
                <w:lang w:val="mk-MK" w:eastAsia="en-US"/>
              </w:rPr>
            </w:pPr>
            <w:r>
              <w:rPr>
                <w:rFonts w:eastAsiaTheme="minorHAnsi"/>
                <w:sz w:val="18"/>
                <w:szCs w:val="18"/>
                <w:lang w:val="mk-MK" w:eastAsia="en-US"/>
              </w:rPr>
              <w:t>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C84EAD5"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II/202</w:t>
            </w:r>
            <w:r>
              <w:rPr>
                <w:rFonts w:eastAsiaTheme="minorHAnsi"/>
                <w:sz w:val="18"/>
                <w:szCs w:val="18"/>
                <w:lang w:val="mk-MK" w:eastAsia="en-US"/>
              </w:rPr>
              <w:t>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231EEC8"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0A23CCF" w14:textId="77777777" w:rsidR="006259F6" w:rsidRPr="00BD4933" w:rsidRDefault="006259F6" w:rsidP="006259F6">
            <w:pPr>
              <w:spacing w:after="160" w:line="256" w:lineRule="auto"/>
              <w:jc w:val="center"/>
              <w:rPr>
                <w:rFonts w:eastAsiaTheme="minorHAnsi"/>
                <w:sz w:val="18"/>
                <w:szCs w:val="18"/>
                <w:lang w:eastAsia="en-US"/>
              </w:rPr>
            </w:pPr>
            <w:r w:rsidRPr="00BD4933">
              <w:rPr>
                <w:rFonts w:eastAsiaTheme="minorHAnsi"/>
                <w:sz w:val="18"/>
                <w:szCs w:val="18"/>
                <w:lang w:eastAsia="en-US"/>
              </w:rPr>
              <w:t>15.000.000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B0395FD"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ИПА/Буџет на РСМ</w:t>
            </w:r>
          </w:p>
        </w:tc>
        <w:tc>
          <w:tcPr>
            <w:tcW w:w="643" w:type="pct"/>
            <w:vMerge/>
            <w:tcBorders>
              <w:left w:val="single" w:sz="4" w:space="0" w:color="auto"/>
              <w:right w:val="single" w:sz="4" w:space="0" w:color="auto"/>
            </w:tcBorders>
            <w:shd w:val="clear" w:color="auto" w:fill="auto"/>
          </w:tcPr>
          <w:p w14:paraId="239DB4A6"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41319B36"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3D5959D2"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27D79140" w14:textId="77777777" w:rsidR="006259F6" w:rsidRPr="00BD4933" w:rsidRDefault="006259F6" w:rsidP="006259F6">
            <w:pPr>
              <w:spacing w:line="259" w:lineRule="auto"/>
              <w:contextualSpacing/>
              <w:rPr>
                <w:rFonts w:eastAsiaTheme="minorHAnsi"/>
                <w:sz w:val="18"/>
                <w:szCs w:val="18"/>
                <w:lang w:val="ru-RU" w:eastAsia="en-US"/>
              </w:rPr>
            </w:pPr>
            <w:r w:rsidRPr="00BD4933">
              <w:rPr>
                <w:rFonts w:eastAsiaTheme="minorHAnsi"/>
                <w:sz w:val="18"/>
                <w:szCs w:val="18"/>
                <w:lang w:val="mk-MK" w:eastAsia="en-US"/>
              </w:rPr>
              <w:t>А 2.2.1.6 Спроведување на обуки за отворени податоци и други тематски обуки за вработените во јавниот сектор</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3EC146D" w14:textId="77777777" w:rsidR="006259F6"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62D85AB5" w14:textId="77777777" w:rsidR="006259F6" w:rsidRPr="00BD4933"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11CCC0A"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8CC5FE4"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38799E1"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600.000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426FD5F"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66D2D491"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41D8E070"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271C4CF9"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03C1A495" w14:textId="77777777" w:rsidR="006259F6" w:rsidRPr="00BD4933" w:rsidRDefault="006259F6" w:rsidP="006259F6">
            <w:pPr>
              <w:spacing w:line="259" w:lineRule="auto"/>
              <w:contextualSpacing/>
              <w:rPr>
                <w:rFonts w:eastAsiaTheme="minorHAnsi"/>
                <w:sz w:val="18"/>
                <w:szCs w:val="18"/>
                <w:lang w:val="mk-MK" w:eastAsia="en-US"/>
              </w:rPr>
            </w:pPr>
            <w:r w:rsidRPr="00BD4933">
              <w:rPr>
                <w:rFonts w:eastAsiaTheme="minorHAnsi"/>
                <w:sz w:val="18"/>
                <w:szCs w:val="18"/>
                <w:lang w:val="mk-MK" w:eastAsia="en-US"/>
              </w:rPr>
              <w:t>А 2.2.1.7 Спроведување на обуки за институционални хоризонтални системи (интероперабилност, регистар на население, различни регистри, примена на законската рамка за размена на податоци, портал за електронски услуги и други курику</w:t>
            </w:r>
            <w:r>
              <w:rPr>
                <w:rFonts w:eastAsiaTheme="minorHAnsi"/>
                <w:sz w:val="18"/>
                <w:szCs w:val="18"/>
                <w:lang w:val="mk-MK" w:eastAsia="en-US"/>
              </w:rPr>
              <w:t>лу</w:t>
            </w:r>
            <w:r w:rsidRPr="00BD4933">
              <w:rPr>
                <w:rFonts w:eastAsiaTheme="minorHAnsi"/>
                <w:sz w:val="18"/>
                <w:szCs w:val="18"/>
                <w:lang w:val="mk-MK" w:eastAsia="en-US"/>
              </w:rPr>
              <w:t>ми) за вработените во јавниот сектор</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6D39D7B" w14:textId="77777777" w:rsidR="006259F6"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6F4D37BF" w14:textId="77777777" w:rsidR="006259F6" w:rsidRPr="00BD4933"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0607FD8"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11532DA"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54C7D35"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3.000.000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26C4250"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5E38BDDE"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6EEB8B39"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38270D04"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4D2B349C" w14:textId="77777777" w:rsidR="006259F6" w:rsidRPr="004F0E04" w:rsidRDefault="006259F6" w:rsidP="006259F6">
            <w:pPr>
              <w:spacing w:line="259" w:lineRule="auto"/>
              <w:contextualSpacing/>
              <w:rPr>
                <w:rFonts w:eastAsiaTheme="minorHAnsi"/>
                <w:sz w:val="18"/>
                <w:szCs w:val="18"/>
                <w:highlight w:val="yellow"/>
                <w:lang w:val="mk-MK" w:eastAsia="en-US"/>
              </w:rPr>
            </w:pPr>
            <w:r w:rsidRPr="00AC7AC1">
              <w:rPr>
                <w:rFonts w:eastAsiaTheme="minorHAnsi"/>
                <w:sz w:val="18"/>
                <w:szCs w:val="18"/>
                <w:lang w:val="mk-MK" w:eastAsia="en-US"/>
              </w:rPr>
              <w:t xml:space="preserve">А 2.2.1.8 Спроведување на обуки (академии) (управување со ИТ проекти, веб развој (webdevelopment), софтвер тестери, веб дизајн и други)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D8E1C91" w14:textId="77777777" w:rsidR="006259F6"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1FEA9CA0" w14:textId="77777777" w:rsidR="006259F6" w:rsidRPr="00BD4933"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6877793"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60306E4"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D2C0D0E" w14:textId="2694C246" w:rsidR="006259F6" w:rsidRPr="00D84B4D" w:rsidRDefault="00D84B4D" w:rsidP="006259F6">
            <w:pPr>
              <w:spacing w:after="160" w:line="256" w:lineRule="auto"/>
              <w:jc w:val="center"/>
              <w:rPr>
                <w:rFonts w:eastAsiaTheme="minorHAnsi"/>
                <w:sz w:val="18"/>
                <w:szCs w:val="18"/>
                <w:lang w:val="mk-MK" w:eastAsia="en-US"/>
              </w:rPr>
            </w:pPr>
            <w:r>
              <w:rPr>
                <w:rFonts w:eastAsiaTheme="minorHAnsi"/>
                <w:sz w:val="18"/>
                <w:szCs w:val="18"/>
                <w:lang w:val="en-GB" w:eastAsia="en-US"/>
              </w:rPr>
              <w:t>(</w:t>
            </w:r>
            <w:r>
              <w:rPr>
                <w:rFonts w:eastAsiaTheme="minorHAnsi"/>
                <w:sz w:val="18"/>
                <w:szCs w:val="18"/>
                <w:lang w:val="mk-MK" w:eastAsia="en-US"/>
              </w:rPr>
              <w:t>вклучени во А.2.2.1.5)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DFD9CB6"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w:t>
            </w:r>
          </w:p>
        </w:tc>
        <w:tc>
          <w:tcPr>
            <w:tcW w:w="643" w:type="pct"/>
            <w:vMerge/>
            <w:tcBorders>
              <w:left w:val="single" w:sz="4" w:space="0" w:color="auto"/>
              <w:right w:val="single" w:sz="4" w:space="0" w:color="auto"/>
            </w:tcBorders>
            <w:shd w:val="clear" w:color="auto" w:fill="auto"/>
          </w:tcPr>
          <w:p w14:paraId="3571EF06"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46316ADB" w14:textId="77777777" w:rsidTr="004F0E04">
        <w:trPr>
          <w:trHeight w:val="69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5D4905F0" w14:textId="77777777" w:rsidR="006259F6" w:rsidRPr="00BD4933" w:rsidRDefault="006259F6" w:rsidP="006259F6">
            <w:pPr>
              <w:spacing w:line="259" w:lineRule="auto"/>
              <w:contextualSpacing/>
              <w:rPr>
                <w:rFonts w:eastAsiaTheme="minorHAnsi"/>
                <w:sz w:val="18"/>
                <w:szCs w:val="18"/>
                <w:lang w:val="mk-MK" w:eastAsia="en-US"/>
              </w:rPr>
            </w:pPr>
            <w:r w:rsidRPr="00497CF5">
              <w:rPr>
                <w:rFonts w:eastAsiaTheme="minorHAnsi"/>
                <w:b/>
                <w:sz w:val="18"/>
                <w:szCs w:val="18"/>
                <w:lang w:val="mk-MK" w:eastAsia="en-US"/>
              </w:rPr>
              <w:t xml:space="preserve">М 2.2.2. Обезбедување на системска ИКТ поддршка за вработените во јавниот сектор преку воспоставување на </w:t>
            </w:r>
            <w:r w:rsidRPr="00497CF5">
              <w:rPr>
                <w:rFonts w:eastAsiaTheme="minorHAnsi"/>
                <w:b/>
                <w:sz w:val="18"/>
                <w:szCs w:val="18"/>
                <w:lang w:val="mk-MK" w:eastAsia="en-US"/>
              </w:rPr>
              <w:lastRenderedPageBreak/>
              <w:t xml:space="preserve">функционален  </w:t>
            </w:r>
            <w:r w:rsidRPr="00497CF5">
              <w:rPr>
                <w:rFonts w:eastAsiaTheme="minorHAnsi"/>
                <w:b/>
                <w:bCs/>
                <w:sz w:val="18"/>
                <w:szCs w:val="18"/>
                <w:lang w:val="mk-MK" w:eastAsia="en-US"/>
              </w:rPr>
              <w:t>систем за управување со учењето (ЛМС)  и</w:t>
            </w:r>
            <w:r w:rsidRPr="00497CF5">
              <w:rPr>
                <w:rFonts w:eastAsiaTheme="minorHAnsi"/>
                <w:b/>
                <w:sz w:val="18"/>
                <w:szCs w:val="18"/>
                <w:lang w:val="mk-MK" w:eastAsia="en-US"/>
              </w:rPr>
              <w:t xml:space="preserve"> развој на компетенции</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575A852" w14:textId="77777777" w:rsidR="006259F6" w:rsidRPr="00BD4933" w:rsidRDefault="006259F6" w:rsidP="006259F6">
            <w:pPr>
              <w:spacing w:line="259" w:lineRule="auto"/>
              <w:contextualSpacing/>
              <w:jc w:val="both"/>
              <w:rPr>
                <w:rFonts w:eastAsiaTheme="minorHAnsi"/>
                <w:sz w:val="18"/>
                <w:szCs w:val="18"/>
                <w:lang w:val="mk-MK" w:eastAsia="en-US"/>
              </w:rPr>
            </w:pPr>
            <w:r w:rsidRPr="00BD4933">
              <w:rPr>
                <w:rFonts w:eastAsiaTheme="minorHAnsi"/>
                <w:sz w:val="18"/>
                <w:szCs w:val="18"/>
                <w:lang w:val="mk-MK" w:eastAsia="en-US"/>
              </w:rPr>
              <w:lastRenderedPageBreak/>
              <w:t xml:space="preserve">А.2.2.2.1 Обезбедување  техничка инфраструктура и поддршка за ЛМС платформа за развој на дигитални вештини: </w:t>
            </w:r>
          </w:p>
          <w:p w14:paraId="1DC72D5B" w14:textId="77777777" w:rsidR="006259F6" w:rsidRPr="00BD4933" w:rsidRDefault="006259F6" w:rsidP="006259F6">
            <w:pPr>
              <w:spacing w:line="259" w:lineRule="auto"/>
              <w:contextualSpacing/>
              <w:jc w:val="both"/>
              <w:rPr>
                <w:rFonts w:eastAsiaTheme="minorHAnsi"/>
                <w:sz w:val="18"/>
                <w:szCs w:val="18"/>
                <w:lang w:val="mk-MK" w:eastAsia="en-US"/>
              </w:rPr>
            </w:pPr>
            <w:r w:rsidRPr="00BD4933">
              <w:rPr>
                <w:rFonts w:eastAsiaTheme="minorHAnsi"/>
                <w:sz w:val="18"/>
                <w:szCs w:val="18"/>
                <w:lang w:val="mk-MK" w:eastAsia="en-US"/>
              </w:rPr>
              <w:t>(анализа на потребни хардверски и софтверски ресурси, складиште на податоци и безбедносни механизми) за имплементација /воспоставување на ЛМС систем за дигитални вештини.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D23AE2F"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CDE2EC5"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w:t>
            </w:r>
            <w:r>
              <w:rPr>
                <w:rFonts w:eastAsiaTheme="minorHAnsi"/>
                <w:sz w:val="18"/>
                <w:szCs w:val="18"/>
                <w:lang w:eastAsia="en-US"/>
              </w:rPr>
              <w:t>I</w:t>
            </w:r>
            <w:r w:rsidRPr="00BD4933">
              <w:rPr>
                <w:rFonts w:eastAsiaTheme="minorHAnsi"/>
                <w:sz w:val="18"/>
                <w:szCs w:val="18"/>
                <w:lang w:val="en-GB" w:eastAsia="en-US"/>
              </w:rPr>
              <w:t>/2025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2B51268"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w:t>
            </w:r>
            <w:r>
              <w:rPr>
                <w:rFonts w:eastAsiaTheme="minorHAnsi"/>
                <w:sz w:val="18"/>
                <w:szCs w:val="18"/>
                <w:lang w:val="en-GB" w:eastAsia="en-US"/>
              </w:rPr>
              <w:t>V</w:t>
            </w:r>
            <w:r w:rsidRPr="00BD4933">
              <w:rPr>
                <w:rFonts w:eastAsiaTheme="minorHAnsi"/>
                <w:sz w:val="18"/>
                <w:szCs w:val="18"/>
                <w:lang w:val="en-GB" w:eastAsia="en-US"/>
              </w:rPr>
              <w:t>/2025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7900DA1"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100.000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C6797E7"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 (ЕУИФ)</w:t>
            </w:r>
          </w:p>
        </w:tc>
        <w:tc>
          <w:tcPr>
            <w:tcW w:w="643" w:type="pct"/>
            <w:vMerge w:val="restart"/>
            <w:tcBorders>
              <w:top w:val="single" w:sz="4" w:space="0" w:color="auto"/>
              <w:left w:val="single" w:sz="4" w:space="0" w:color="auto"/>
              <w:right w:val="single" w:sz="4" w:space="0" w:color="auto"/>
            </w:tcBorders>
            <w:shd w:val="clear" w:color="auto" w:fill="auto"/>
          </w:tcPr>
          <w:p w14:paraId="6D3B5E85" w14:textId="77777777" w:rsidR="006259F6" w:rsidRDefault="006259F6" w:rsidP="006259F6">
            <w:pPr>
              <w:spacing w:line="259" w:lineRule="auto"/>
              <w:rPr>
                <w:rFonts w:eastAsiaTheme="minorHAnsi"/>
                <w:sz w:val="18"/>
                <w:szCs w:val="18"/>
                <w:lang w:val="mk-MK" w:eastAsia="en-US"/>
              </w:rPr>
            </w:pPr>
            <w:r w:rsidRPr="00BD4933">
              <w:rPr>
                <w:rFonts w:eastAsiaTheme="minorHAnsi"/>
                <w:sz w:val="18"/>
                <w:szCs w:val="18"/>
                <w:lang w:val="mk-MK" w:eastAsia="en-US"/>
              </w:rPr>
              <w:t>Креиран и функционален систем за управување со учењето (LMS)</w:t>
            </w:r>
          </w:p>
          <w:p w14:paraId="19A5F9D9" w14:textId="77777777" w:rsidR="006259F6" w:rsidRDefault="006259F6" w:rsidP="006259F6">
            <w:pPr>
              <w:spacing w:line="259" w:lineRule="auto"/>
              <w:rPr>
                <w:rFonts w:eastAsiaTheme="minorHAnsi"/>
                <w:sz w:val="18"/>
                <w:szCs w:val="18"/>
                <w:lang w:val="mk-MK" w:eastAsia="en-US"/>
              </w:rPr>
            </w:pPr>
          </w:p>
          <w:p w14:paraId="0F6EB21B" w14:textId="77777777" w:rsidR="006259F6" w:rsidRDefault="006259F6" w:rsidP="006259F6">
            <w:pPr>
              <w:spacing w:line="259" w:lineRule="auto"/>
              <w:rPr>
                <w:rFonts w:eastAsiaTheme="minorHAnsi"/>
                <w:sz w:val="18"/>
                <w:szCs w:val="18"/>
                <w:lang w:val="mk-MK" w:eastAsia="en-US"/>
              </w:rPr>
            </w:pPr>
            <w:r>
              <w:rPr>
                <w:rFonts w:eastAsiaTheme="minorHAnsi"/>
                <w:sz w:val="18"/>
                <w:szCs w:val="18"/>
                <w:lang w:val="mk-MK" w:eastAsia="en-US"/>
              </w:rPr>
              <w:t>Број на лица кои ја посетиле ЛМС платформата</w:t>
            </w:r>
          </w:p>
          <w:p w14:paraId="24B37919" w14:textId="77777777" w:rsidR="006259F6" w:rsidRDefault="006259F6" w:rsidP="006259F6">
            <w:pPr>
              <w:spacing w:line="259" w:lineRule="auto"/>
              <w:rPr>
                <w:rFonts w:eastAsiaTheme="minorHAnsi"/>
                <w:sz w:val="18"/>
                <w:szCs w:val="18"/>
                <w:lang w:val="mk-MK" w:eastAsia="en-US"/>
              </w:rPr>
            </w:pPr>
            <w:r>
              <w:rPr>
                <w:rFonts w:eastAsiaTheme="minorHAnsi"/>
                <w:sz w:val="18"/>
                <w:szCs w:val="18"/>
                <w:lang w:val="mk-MK" w:eastAsia="en-US"/>
              </w:rPr>
              <w:lastRenderedPageBreak/>
              <w:t>Почетна вредност:</w:t>
            </w:r>
          </w:p>
          <w:p w14:paraId="14396BE8" w14:textId="77777777" w:rsidR="006259F6" w:rsidRDefault="006259F6" w:rsidP="006259F6">
            <w:pPr>
              <w:spacing w:line="259" w:lineRule="auto"/>
              <w:rPr>
                <w:rFonts w:eastAsiaTheme="minorHAnsi"/>
                <w:sz w:val="18"/>
                <w:szCs w:val="18"/>
                <w:lang w:val="mk-MK" w:eastAsia="en-US"/>
              </w:rPr>
            </w:pPr>
            <w:r>
              <w:rPr>
                <w:rFonts w:eastAsiaTheme="minorHAnsi"/>
                <w:sz w:val="18"/>
                <w:szCs w:val="18"/>
                <w:lang w:val="mk-MK" w:eastAsia="en-US"/>
              </w:rPr>
              <w:t>2025 – 0</w:t>
            </w:r>
          </w:p>
          <w:p w14:paraId="79ED631E" w14:textId="77777777" w:rsidR="006259F6" w:rsidRDefault="006259F6" w:rsidP="006259F6">
            <w:pPr>
              <w:spacing w:line="259" w:lineRule="auto"/>
              <w:rPr>
                <w:rFonts w:eastAsiaTheme="minorHAnsi"/>
                <w:sz w:val="18"/>
                <w:szCs w:val="18"/>
                <w:lang w:val="mk-MK" w:eastAsia="en-US"/>
              </w:rPr>
            </w:pPr>
            <w:r>
              <w:rPr>
                <w:rFonts w:eastAsiaTheme="minorHAnsi"/>
                <w:sz w:val="18"/>
                <w:szCs w:val="18"/>
                <w:lang w:val="mk-MK" w:eastAsia="en-US"/>
              </w:rPr>
              <w:t>Преодна вредност:</w:t>
            </w:r>
          </w:p>
          <w:p w14:paraId="23006CD0" w14:textId="77777777" w:rsidR="006259F6" w:rsidRDefault="006259F6" w:rsidP="006259F6">
            <w:pPr>
              <w:spacing w:line="259" w:lineRule="auto"/>
              <w:rPr>
                <w:rFonts w:eastAsiaTheme="minorHAnsi"/>
                <w:sz w:val="18"/>
                <w:szCs w:val="18"/>
                <w:lang w:val="mk-MK" w:eastAsia="en-US"/>
              </w:rPr>
            </w:pPr>
            <w:r>
              <w:rPr>
                <w:rFonts w:eastAsiaTheme="minorHAnsi"/>
                <w:sz w:val="18"/>
                <w:szCs w:val="18"/>
                <w:lang w:val="mk-MK" w:eastAsia="en-US"/>
              </w:rPr>
              <w:t>2026 – 1000</w:t>
            </w:r>
          </w:p>
          <w:p w14:paraId="625B253A" w14:textId="77777777" w:rsidR="006259F6" w:rsidRDefault="006259F6" w:rsidP="006259F6">
            <w:pPr>
              <w:spacing w:line="259" w:lineRule="auto"/>
              <w:rPr>
                <w:rFonts w:eastAsiaTheme="minorHAnsi"/>
                <w:sz w:val="18"/>
                <w:szCs w:val="18"/>
                <w:lang w:val="mk-MK" w:eastAsia="en-US"/>
              </w:rPr>
            </w:pPr>
            <w:r>
              <w:rPr>
                <w:rFonts w:eastAsiaTheme="minorHAnsi"/>
                <w:sz w:val="18"/>
                <w:szCs w:val="18"/>
                <w:lang w:val="mk-MK" w:eastAsia="en-US"/>
              </w:rPr>
              <w:t>Крајна вредност:</w:t>
            </w:r>
          </w:p>
          <w:p w14:paraId="5DB00EB7" w14:textId="77777777" w:rsidR="006259F6" w:rsidRPr="00BD4933" w:rsidRDefault="006259F6" w:rsidP="006259F6">
            <w:pPr>
              <w:spacing w:line="259" w:lineRule="auto"/>
              <w:rPr>
                <w:rFonts w:eastAsiaTheme="minorHAnsi"/>
                <w:sz w:val="18"/>
                <w:szCs w:val="18"/>
                <w:lang w:val="mk-MK" w:eastAsia="en-US"/>
              </w:rPr>
            </w:pPr>
            <w:r>
              <w:rPr>
                <w:rFonts w:eastAsiaTheme="minorHAnsi"/>
                <w:sz w:val="18"/>
                <w:szCs w:val="18"/>
                <w:lang w:val="mk-MK" w:eastAsia="en-US"/>
              </w:rPr>
              <w:t>2027 - 5000</w:t>
            </w:r>
          </w:p>
        </w:tc>
      </w:tr>
      <w:tr w:rsidR="006259F6" w:rsidRPr="00BD4933" w14:paraId="186179E6" w14:textId="77777777" w:rsidTr="004F0E04">
        <w:trPr>
          <w:trHeight w:val="692"/>
        </w:trPr>
        <w:tc>
          <w:tcPr>
            <w:tcW w:w="572" w:type="pct"/>
            <w:vMerge/>
            <w:tcBorders>
              <w:top w:val="single" w:sz="4" w:space="0" w:color="auto"/>
              <w:left w:val="single" w:sz="4" w:space="0" w:color="auto"/>
              <w:right w:val="single" w:sz="4" w:space="0" w:color="auto"/>
            </w:tcBorders>
            <w:shd w:val="clear" w:color="auto" w:fill="FFFFFF" w:themeFill="background1"/>
          </w:tcPr>
          <w:p w14:paraId="70DD2E5E" w14:textId="77777777" w:rsidR="006259F6" w:rsidRPr="00BD4933" w:rsidRDefault="006259F6" w:rsidP="006259F6">
            <w:pPr>
              <w:spacing w:line="259" w:lineRule="auto"/>
              <w:contextualSpacing/>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048D20B" w14:textId="77777777" w:rsidR="006259F6" w:rsidRPr="00BD4933" w:rsidRDefault="006259F6" w:rsidP="006259F6">
            <w:pPr>
              <w:spacing w:line="259" w:lineRule="auto"/>
              <w:contextualSpacing/>
              <w:jc w:val="both"/>
              <w:rPr>
                <w:rFonts w:eastAsiaTheme="minorHAnsi"/>
                <w:sz w:val="18"/>
                <w:szCs w:val="18"/>
                <w:lang w:val="ru-RU" w:eastAsia="en-US"/>
              </w:rPr>
            </w:pPr>
            <w:r w:rsidRPr="00BD4933">
              <w:rPr>
                <w:rFonts w:eastAsiaTheme="minorHAnsi"/>
                <w:sz w:val="18"/>
                <w:szCs w:val="18"/>
                <w:lang w:val="mk-MK" w:eastAsia="en-US"/>
              </w:rPr>
              <w:t>А 2.2.2.2 Развој на ЛМС платформа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4AEE09D"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3EBC12D"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w:t>
            </w:r>
            <w:r>
              <w:rPr>
                <w:rFonts w:eastAsiaTheme="minorHAnsi"/>
                <w:sz w:val="18"/>
                <w:szCs w:val="18"/>
                <w:lang w:val="en-GB" w:eastAsia="en-US"/>
              </w:rPr>
              <w:t>I</w:t>
            </w:r>
            <w:r w:rsidRPr="00BD4933">
              <w:rPr>
                <w:rFonts w:eastAsiaTheme="minorHAnsi"/>
                <w:sz w:val="18"/>
                <w:szCs w:val="18"/>
                <w:lang w:val="en-GB" w:eastAsia="en-US"/>
              </w:rPr>
              <w:t>/2025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65EA287"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78E0450"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 xml:space="preserve">1.800.000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E4840DD"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 (ЕУИФ)</w:t>
            </w:r>
          </w:p>
        </w:tc>
        <w:tc>
          <w:tcPr>
            <w:tcW w:w="643" w:type="pct"/>
            <w:vMerge/>
            <w:tcBorders>
              <w:top w:val="single" w:sz="4" w:space="0" w:color="auto"/>
              <w:left w:val="single" w:sz="4" w:space="0" w:color="auto"/>
              <w:right w:val="single" w:sz="4" w:space="0" w:color="auto"/>
            </w:tcBorders>
            <w:shd w:val="clear" w:color="auto" w:fill="auto"/>
          </w:tcPr>
          <w:p w14:paraId="04ED22EC" w14:textId="77777777" w:rsidR="006259F6" w:rsidRPr="00BD4933" w:rsidRDefault="006259F6" w:rsidP="006259F6">
            <w:pPr>
              <w:spacing w:line="259" w:lineRule="auto"/>
              <w:rPr>
                <w:rFonts w:eastAsiaTheme="minorHAnsi"/>
                <w:sz w:val="18"/>
                <w:szCs w:val="18"/>
                <w:lang w:val="mk-MK" w:eastAsia="en-US"/>
              </w:rPr>
            </w:pPr>
          </w:p>
        </w:tc>
      </w:tr>
      <w:tr w:rsidR="006259F6" w:rsidRPr="00BD4933" w14:paraId="4313DF29" w14:textId="77777777" w:rsidTr="004F0E04">
        <w:trPr>
          <w:trHeight w:val="692"/>
        </w:trPr>
        <w:tc>
          <w:tcPr>
            <w:tcW w:w="572" w:type="pct"/>
            <w:vMerge/>
            <w:tcBorders>
              <w:top w:val="single" w:sz="4" w:space="0" w:color="auto"/>
              <w:left w:val="single" w:sz="4" w:space="0" w:color="auto"/>
              <w:right w:val="single" w:sz="4" w:space="0" w:color="auto"/>
            </w:tcBorders>
            <w:shd w:val="clear" w:color="auto" w:fill="FFFFFF" w:themeFill="background1"/>
          </w:tcPr>
          <w:p w14:paraId="6E8E2EF0" w14:textId="77777777" w:rsidR="006259F6" w:rsidRPr="00BD4933" w:rsidRDefault="006259F6" w:rsidP="006259F6">
            <w:pPr>
              <w:spacing w:line="259" w:lineRule="auto"/>
              <w:contextualSpacing/>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FABAAD7" w14:textId="77777777" w:rsidR="006259F6" w:rsidRPr="00BD4933" w:rsidRDefault="006259F6" w:rsidP="006259F6">
            <w:pPr>
              <w:spacing w:line="259" w:lineRule="auto"/>
              <w:contextualSpacing/>
              <w:jc w:val="both"/>
              <w:rPr>
                <w:rFonts w:eastAsiaTheme="minorHAnsi"/>
                <w:sz w:val="18"/>
                <w:szCs w:val="18"/>
                <w:lang w:val="mk-MK" w:eastAsia="en-US"/>
              </w:rPr>
            </w:pPr>
            <w:r w:rsidRPr="00BD4933">
              <w:rPr>
                <w:rFonts w:eastAsiaTheme="minorHAnsi"/>
                <w:sz w:val="18"/>
                <w:szCs w:val="18"/>
                <w:lang w:val="mk-MK" w:eastAsia="en-US"/>
              </w:rPr>
              <w:t>А 2.2.2.3 Развој на алатка за самооценување и препорачување на обуки врз база на резултатите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7C5EB79"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EE753FA"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B8D818C"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EAFCEFF"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1.200.000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9A4DF49"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 (ЕУИФ)</w:t>
            </w:r>
          </w:p>
        </w:tc>
        <w:tc>
          <w:tcPr>
            <w:tcW w:w="643" w:type="pct"/>
            <w:vMerge/>
            <w:tcBorders>
              <w:top w:val="single" w:sz="4" w:space="0" w:color="auto"/>
              <w:left w:val="single" w:sz="4" w:space="0" w:color="auto"/>
              <w:right w:val="single" w:sz="4" w:space="0" w:color="auto"/>
            </w:tcBorders>
            <w:shd w:val="clear" w:color="auto" w:fill="auto"/>
          </w:tcPr>
          <w:p w14:paraId="3516B469" w14:textId="77777777" w:rsidR="006259F6" w:rsidRPr="00BD4933" w:rsidRDefault="006259F6" w:rsidP="006259F6">
            <w:pPr>
              <w:spacing w:line="259" w:lineRule="auto"/>
              <w:rPr>
                <w:rFonts w:eastAsiaTheme="minorHAnsi"/>
                <w:sz w:val="18"/>
                <w:szCs w:val="18"/>
                <w:lang w:val="mk-MK" w:eastAsia="en-US"/>
              </w:rPr>
            </w:pPr>
          </w:p>
        </w:tc>
      </w:tr>
      <w:tr w:rsidR="006259F6" w:rsidRPr="00BD4933" w14:paraId="46DFCCD4" w14:textId="77777777" w:rsidTr="004F0E04">
        <w:trPr>
          <w:trHeight w:val="692"/>
        </w:trPr>
        <w:tc>
          <w:tcPr>
            <w:tcW w:w="572" w:type="pct"/>
            <w:vMerge/>
            <w:tcBorders>
              <w:top w:val="single" w:sz="4" w:space="0" w:color="auto"/>
              <w:left w:val="single" w:sz="4" w:space="0" w:color="auto"/>
              <w:right w:val="single" w:sz="4" w:space="0" w:color="auto"/>
            </w:tcBorders>
            <w:shd w:val="clear" w:color="auto" w:fill="FFFFFF" w:themeFill="background1"/>
          </w:tcPr>
          <w:p w14:paraId="6C64F884" w14:textId="77777777" w:rsidR="006259F6" w:rsidRPr="00BD4933" w:rsidRDefault="006259F6" w:rsidP="006259F6">
            <w:pPr>
              <w:spacing w:line="259" w:lineRule="auto"/>
              <w:contextualSpacing/>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89ECADF" w14:textId="77777777" w:rsidR="006259F6" w:rsidRPr="00BD4933" w:rsidRDefault="006259F6" w:rsidP="006259F6">
            <w:pPr>
              <w:spacing w:line="259" w:lineRule="auto"/>
              <w:contextualSpacing/>
              <w:jc w:val="both"/>
              <w:rPr>
                <w:rFonts w:eastAsiaTheme="minorHAnsi"/>
                <w:sz w:val="18"/>
                <w:szCs w:val="18"/>
                <w:lang w:val="ru-RU" w:eastAsia="en-US"/>
              </w:rPr>
            </w:pPr>
            <w:r w:rsidRPr="00BD4933">
              <w:rPr>
                <w:rFonts w:eastAsiaTheme="minorHAnsi"/>
                <w:sz w:val="18"/>
                <w:szCs w:val="18"/>
                <w:lang w:val="mk-MK" w:eastAsia="en-US"/>
              </w:rPr>
              <w:t>А 2.2.2.4 Развој на обуки и нивно поставување на платформата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ED9D501"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5CD7B48"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6FF2CA2"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Континуирано</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6601485"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3.000.000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F003211"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 (ЕУИФ) и Буџет на РСМ</w:t>
            </w:r>
          </w:p>
        </w:tc>
        <w:tc>
          <w:tcPr>
            <w:tcW w:w="643" w:type="pct"/>
            <w:vMerge/>
            <w:tcBorders>
              <w:top w:val="single" w:sz="4" w:space="0" w:color="auto"/>
              <w:left w:val="single" w:sz="4" w:space="0" w:color="auto"/>
              <w:right w:val="single" w:sz="4" w:space="0" w:color="auto"/>
            </w:tcBorders>
            <w:shd w:val="clear" w:color="auto" w:fill="auto"/>
          </w:tcPr>
          <w:p w14:paraId="258DAAD7" w14:textId="77777777" w:rsidR="006259F6" w:rsidRPr="00BD4933" w:rsidRDefault="006259F6" w:rsidP="006259F6">
            <w:pPr>
              <w:spacing w:line="259" w:lineRule="auto"/>
              <w:rPr>
                <w:rFonts w:eastAsiaTheme="minorHAnsi"/>
                <w:sz w:val="18"/>
                <w:szCs w:val="18"/>
                <w:lang w:val="mk-MK" w:eastAsia="en-US"/>
              </w:rPr>
            </w:pPr>
          </w:p>
        </w:tc>
      </w:tr>
      <w:tr w:rsidR="006259F6" w:rsidRPr="00BD4933" w14:paraId="30227475" w14:textId="77777777" w:rsidTr="004F0E04">
        <w:trPr>
          <w:trHeight w:val="917"/>
        </w:trPr>
        <w:tc>
          <w:tcPr>
            <w:tcW w:w="572" w:type="pct"/>
            <w:vMerge/>
            <w:tcBorders>
              <w:top w:val="single" w:sz="4" w:space="0" w:color="auto"/>
              <w:left w:val="single" w:sz="4" w:space="0" w:color="auto"/>
              <w:right w:val="single" w:sz="4" w:space="0" w:color="auto"/>
            </w:tcBorders>
            <w:shd w:val="clear" w:color="auto" w:fill="FFFFFF" w:themeFill="background1"/>
          </w:tcPr>
          <w:p w14:paraId="12C1A8E0"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2A785445" w14:textId="77777777" w:rsidR="006259F6" w:rsidRPr="00BD4933" w:rsidRDefault="006259F6" w:rsidP="006259F6">
            <w:pPr>
              <w:spacing w:line="259" w:lineRule="auto"/>
              <w:contextualSpacing/>
              <w:jc w:val="both"/>
              <w:rPr>
                <w:rFonts w:eastAsiaTheme="minorHAnsi"/>
                <w:sz w:val="18"/>
                <w:szCs w:val="18"/>
                <w:lang w:val="mk-MK" w:eastAsia="en-US"/>
              </w:rPr>
            </w:pPr>
            <w:r w:rsidRPr="00BD4933">
              <w:rPr>
                <w:rFonts w:eastAsiaTheme="minorHAnsi"/>
                <w:sz w:val="18"/>
                <w:szCs w:val="18"/>
                <w:lang w:val="mk-MK" w:eastAsia="en-US"/>
              </w:rPr>
              <w:t>А.2.2.2.5 Тестирање на ЛМС платформата во избрани пилот институции</w:t>
            </w:r>
          </w:p>
        </w:tc>
        <w:tc>
          <w:tcPr>
            <w:tcW w:w="591" w:type="pct"/>
            <w:tcBorders>
              <w:top w:val="single" w:sz="4" w:space="0" w:color="auto"/>
              <w:left w:val="single" w:sz="4" w:space="0" w:color="auto"/>
              <w:right w:val="single" w:sz="4" w:space="0" w:color="auto"/>
            </w:tcBorders>
            <w:shd w:val="clear" w:color="auto" w:fill="auto"/>
            <w:vAlign w:val="center"/>
          </w:tcPr>
          <w:p w14:paraId="6545AC10"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right w:val="single" w:sz="4" w:space="0" w:color="auto"/>
            </w:tcBorders>
            <w:shd w:val="clear" w:color="auto" w:fill="auto"/>
            <w:vAlign w:val="center"/>
          </w:tcPr>
          <w:p w14:paraId="3CE6C937"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w:t>
            </w:r>
            <w:r>
              <w:rPr>
                <w:rFonts w:eastAsiaTheme="minorHAnsi"/>
                <w:sz w:val="18"/>
                <w:szCs w:val="18"/>
                <w:lang w:val="en-GB" w:eastAsia="en-US"/>
              </w:rPr>
              <w:t>5</w:t>
            </w:r>
          </w:p>
        </w:tc>
        <w:tc>
          <w:tcPr>
            <w:tcW w:w="440" w:type="pct"/>
            <w:tcBorders>
              <w:top w:val="single" w:sz="4" w:space="0" w:color="auto"/>
              <w:left w:val="single" w:sz="4" w:space="0" w:color="auto"/>
              <w:right w:val="single" w:sz="4" w:space="0" w:color="auto"/>
            </w:tcBorders>
            <w:shd w:val="clear" w:color="auto" w:fill="auto"/>
            <w:vAlign w:val="center"/>
          </w:tcPr>
          <w:p w14:paraId="7CC20FEE"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67" w:type="pct"/>
            <w:tcBorders>
              <w:top w:val="single" w:sz="4" w:space="0" w:color="auto"/>
              <w:left w:val="single" w:sz="4" w:space="0" w:color="auto"/>
              <w:right w:val="single" w:sz="4" w:space="0" w:color="auto"/>
            </w:tcBorders>
            <w:shd w:val="clear" w:color="auto" w:fill="auto"/>
            <w:vAlign w:val="center"/>
          </w:tcPr>
          <w:p w14:paraId="3BEA0C35"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right w:val="single" w:sz="4" w:space="0" w:color="auto"/>
            </w:tcBorders>
            <w:shd w:val="clear" w:color="auto" w:fill="auto"/>
            <w:vAlign w:val="center"/>
          </w:tcPr>
          <w:p w14:paraId="1CE312B7"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43" w:type="pct"/>
            <w:vMerge/>
            <w:tcBorders>
              <w:top w:val="single" w:sz="4" w:space="0" w:color="auto"/>
              <w:left w:val="single" w:sz="4" w:space="0" w:color="auto"/>
              <w:right w:val="single" w:sz="4" w:space="0" w:color="auto"/>
            </w:tcBorders>
            <w:shd w:val="clear" w:color="auto" w:fill="auto"/>
          </w:tcPr>
          <w:p w14:paraId="4E51B891" w14:textId="77777777" w:rsidR="006259F6" w:rsidRPr="00BD4933" w:rsidRDefault="006259F6" w:rsidP="006259F6">
            <w:pPr>
              <w:spacing w:line="259" w:lineRule="auto"/>
              <w:rPr>
                <w:rFonts w:eastAsiaTheme="minorHAnsi"/>
                <w:sz w:val="18"/>
                <w:szCs w:val="18"/>
                <w:lang w:val="mk-MK" w:eastAsia="en-US"/>
              </w:rPr>
            </w:pPr>
          </w:p>
        </w:tc>
      </w:tr>
      <w:tr w:rsidR="006259F6" w:rsidRPr="00BD4933" w14:paraId="5750C569" w14:textId="77777777" w:rsidTr="004F0E04">
        <w:trPr>
          <w:trHeight w:val="1012"/>
        </w:trPr>
        <w:tc>
          <w:tcPr>
            <w:tcW w:w="572" w:type="pct"/>
            <w:vMerge/>
            <w:tcBorders>
              <w:top w:val="single" w:sz="4" w:space="0" w:color="auto"/>
              <w:left w:val="single" w:sz="4" w:space="0" w:color="auto"/>
              <w:right w:val="single" w:sz="4" w:space="0" w:color="auto"/>
            </w:tcBorders>
            <w:shd w:val="clear" w:color="auto" w:fill="FFFFFF" w:themeFill="background1"/>
          </w:tcPr>
          <w:p w14:paraId="34DA87EB"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E9D0CED" w14:textId="77777777" w:rsidR="006259F6" w:rsidRPr="00BD4933" w:rsidRDefault="006259F6" w:rsidP="006259F6">
            <w:pPr>
              <w:spacing w:line="259" w:lineRule="auto"/>
              <w:contextualSpacing/>
              <w:jc w:val="both"/>
              <w:rPr>
                <w:rFonts w:eastAsiaTheme="minorHAnsi"/>
                <w:sz w:val="18"/>
                <w:szCs w:val="18"/>
                <w:lang w:val="mk-MK" w:eastAsia="en-US"/>
              </w:rPr>
            </w:pPr>
            <w:r w:rsidRPr="00BD4933">
              <w:rPr>
                <w:rFonts w:eastAsiaTheme="minorHAnsi"/>
                <w:sz w:val="18"/>
                <w:szCs w:val="18"/>
                <w:lang w:val="mk-MK" w:eastAsia="en-US"/>
              </w:rPr>
              <w:t>А.2.2.2.6 Пуштање во употреба на системот за управување со учењето (ЛМС)</w:t>
            </w:r>
            <w:r w:rsidRPr="00BD4933">
              <w:rPr>
                <w:rFonts w:eastAsiaTheme="minorHAnsi"/>
                <w:sz w:val="18"/>
                <w:szCs w:val="18"/>
                <w:lang w:val="ru-RU" w:eastAsia="en-US"/>
              </w:rPr>
              <w:t xml:space="preserve"> кој ќе овозможи обука и развој на компетенции на</w:t>
            </w:r>
            <w:r>
              <w:rPr>
                <w:rFonts w:eastAsiaTheme="minorHAnsi"/>
                <w:sz w:val="18"/>
                <w:szCs w:val="18"/>
                <w:lang w:eastAsia="en-US"/>
              </w:rPr>
              <w:t xml:space="preserve"> </w:t>
            </w:r>
            <w:r w:rsidRPr="00BD4933">
              <w:rPr>
                <w:rFonts w:eastAsiaTheme="minorHAnsi"/>
                <w:sz w:val="18"/>
                <w:szCs w:val="18"/>
                <w:lang w:val="ru-RU" w:eastAsia="en-US"/>
              </w:rPr>
              <w:t>вработените во јавниот сектор</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A05AFAC"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en-GB" w:eastAsia="en-US"/>
              </w:rPr>
              <w:t>M</w:t>
            </w:r>
            <w:r w:rsidRPr="00BD4933">
              <w:rPr>
                <w:rFonts w:eastAsiaTheme="minorHAnsi"/>
                <w:sz w:val="18"/>
                <w:szCs w:val="18"/>
                <w:lang w:val="mk-MK" w:eastAsia="en-US"/>
              </w:rPr>
              <w:t>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7312F94"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4FB0F4A"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E867182"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6BD6A28"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43" w:type="pct"/>
            <w:vMerge/>
            <w:tcBorders>
              <w:top w:val="single" w:sz="4" w:space="0" w:color="auto"/>
              <w:left w:val="single" w:sz="4" w:space="0" w:color="auto"/>
              <w:right w:val="single" w:sz="4" w:space="0" w:color="auto"/>
            </w:tcBorders>
            <w:shd w:val="clear" w:color="auto" w:fill="auto"/>
          </w:tcPr>
          <w:p w14:paraId="0B9E69E2" w14:textId="77777777" w:rsidR="006259F6" w:rsidRPr="00BD4933" w:rsidRDefault="006259F6" w:rsidP="006259F6">
            <w:pPr>
              <w:spacing w:line="259" w:lineRule="auto"/>
              <w:rPr>
                <w:rFonts w:eastAsiaTheme="minorHAnsi"/>
                <w:sz w:val="18"/>
                <w:szCs w:val="18"/>
                <w:lang w:val="mk-MK" w:eastAsia="en-US"/>
              </w:rPr>
            </w:pPr>
          </w:p>
        </w:tc>
      </w:tr>
      <w:tr w:rsidR="006259F6" w:rsidRPr="00BD4933" w14:paraId="344B8126" w14:textId="77777777" w:rsidTr="004F0E04">
        <w:trPr>
          <w:trHeight w:val="1012"/>
        </w:trPr>
        <w:tc>
          <w:tcPr>
            <w:tcW w:w="572" w:type="pct"/>
            <w:vMerge/>
            <w:tcBorders>
              <w:top w:val="single" w:sz="4" w:space="0" w:color="auto"/>
              <w:left w:val="single" w:sz="4" w:space="0" w:color="auto"/>
              <w:right w:val="single" w:sz="4" w:space="0" w:color="auto"/>
            </w:tcBorders>
            <w:shd w:val="clear" w:color="auto" w:fill="FFFFFF" w:themeFill="background1"/>
          </w:tcPr>
          <w:p w14:paraId="50B243D5"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61E1116D" w14:textId="77777777" w:rsidR="006259F6" w:rsidRPr="00BD4933" w:rsidRDefault="006259F6" w:rsidP="006259F6">
            <w:pPr>
              <w:spacing w:line="259" w:lineRule="auto"/>
              <w:contextualSpacing/>
              <w:jc w:val="both"/>
              <w:rPr>
                <w:rFonts w:eastAsiaTheme="minorHAnsi"/>
                <w:sz w:val="18"/>
                <w:szCs w:val="18"/>
                <w:lang w:val="mk-MK" w:eastAsia="en-US"/>
              </w:rPr>
            </w:pPr>
            <w:r w:rsidRPr="00BD4933">
              <w:rPr>
                <w:rFonts w:eastAsiaTheme="minorHAnsi"/>
                <w:sz w:val="18"/>
                <w:szCs w:val="18"/>
                <w:lang w:val="mk-MK" w:eastAsia="en-US"/>
              </w:rPr>
              <w:t>А.2.2.2.7 Обуки на вработените во секторот за дигитални вештини и секторот за ИКТ за одржување на ЛМС, развој и поставување на нови содржини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26674A4"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F957C95"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4D96B7F"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3FDBB48" w14:textId="77777777" w:rsidR="006259F6" w:rsidRPr="00BD4933" w:rsidRDefault="006259F6" w:rsidP="006259F6">
            <w:pPr>
              <w:spacing w:after="160" w:line="256" w:lineRule="auto"/>
              <w:jc w:val="center"/>
              <w:rPr>
                <w:rFonts w:eastAsiaTheme="minorHAnsi"/>
                <w:sz w:val="18"/>
                <w:szCs w:val="18"/>
                <w:lang w:val="en-GB" w:eastAsia="en-US"/>
              </w:rPr>
            </w:pPr>
            <w:r w:rsidRPr="00BD4933">
              <w:rPr>
                <w:rFonts w:eastAsiaTheme="minorHAnsi"/>
                <w:sz w:val="18"/>
                <w:szCs w:val="18"/>
                <w:lang w:val="en-GB" w:eastAsia="en-US"/>
              </w:rPr>
              <w:t>300.000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8069251"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 (ЕУИФ)</w:t>
            </w:r>
          </w:p>
        </w:tc>
        <w:tc>
          <w:tcPr>
            <w:tcW w:w="643" w:type="pct"/>
            <w:vMerge/>
            <w:tcBorders>
              <w:top w:val="single" w:sz="4" w:space="0" w:color="auto"/>
              <w:left w:val="single" w:sz="4" w:space="0" w:color="auto"/>
              <w:right w:val="single" w:sz="4" w:space="0" w:color="auto"/>
            </w:tcBorders>
            <w:shd w:val="clear" w:color="auto" w:fill="auto"/>
          </w:tcPr>
          <w:p w14:paraId="2F283379" w14:textId="77777777" w:rsidR="006259F6" w:rsidRPr="00BD4933" w:rsidRDefault="006259F6" w:rsidP="006259F6">
            <w:pPr>
              <w:spacing w:line="259" w:lineRule="auto"/>
              <w:rPr>
                <w:rFonts w:eastAsiaTheme="minorHAnsi"/>
                <w:sz w:val="18"/>
                <w:szCs w:val="18"/>
                <w:lang w:val="mk-MK" w:eastAsia="en-US"/>
              </w:rPr>
            </w:pPr>
          </w:p>
        </w:tc>
      </w:tr>
      <w:tr w:rsidR="006259F6" w:rsidRPr="00BD4933" w14:paraId="1E23B858" w14:textId="77777777" w:rsidTr="004F0E04">
        <w:trPr>
          <w:trHeight w:val="809"/>
        </w:trPr>
        <w:tc>
          <w:tcPr>
            <w:tcW w:w="572" w:type="pct"/>
            <w:vMerge w:val="restart"/>
            <w:tcBorders>
              <w:left w:val="single" w:sz="4" w:space="0" w:color="auto"/>
              <w:right w:val="single" w:sz="4" w:space="0" w:color="auto"/>
            </w:tcBorders>
            <w:shd w:val="clear" w:color="auto" w:fill="FFFFFF" w:themeFill="background1"/>
          </w:tcPr>
          <w:p w14:paraId="4FA660A0" w14:textId="77777777" w:rsidR="006259F6" w:rsidRPr="00BD4933" w:rsidRDefault="006259F6" w:rsidP="006259F6">
            <w:pPr>
              <w:spacing w:after="160" w:line="252" w:lineRule="auto"/>
              <w:rPr>
                <w:rFonts w:eastAsiaTheme="minorHAnsi"/>
                <w:b/>
                <w:bCs/>
                <w:sz w:val="18"/>
                <w:szCs w:val="18"/>
                <w:lang w:val="mk-MK" w:eastAsia="en-US"/>
              </w:rPr>
            </w:pPr>
            <w:r w:rsidRPr="00BD4933">
              <w:rPr>
                <w:b/>
                <w:bCs/>
                <w:color w:val="000000"/>
                <w:sz w:val="18"/>
                <w:szCs w:val="18"/>
                <w:lang w:val="ru-RU"/>
              </w:rPr>
              <w:t xml:space="preserve">М 2.2.3 Препознавање на сертификатите за </w:t>
            </w:r>
            <w:r w:rsidRPr="00BD4933">
              <w:rPr>
                <w:b/>
                <w:bCs/>
                <w:color w:val="000000"/>
                <w:sz w:val="18"/>
                <w:szCs w:val="18"/>
                <w:lang w:val="ru-RU"/>
              </w:rPr>
              <w:lastRenderedPageBreak/>
              <w:t>напредни ИКТ вештини како можност за кариерен напредок во јавен сектор</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CD5C174" w14:textId="77777777" w:rsidR="006259F6" w:rsidRPr="00BD4933" w:rsidRDefault="006259F6" w:rsidP="006259F6">
            <w:pPr>
              <w:spacing w:line="259" w:lineRule="auto"/>
              <w:contextualSpacing/>
              <w:rPr>
                <w:rFonts w:eastAsiaTheme="minorHAnsi"/>
                <w:sz w:val="18"/>
                <w:szCs w:val="18"/>
                <w:lang w:val="mk-MK" w:eastAsia="en-US"/>
              </w:rPr>
            </w:pPr>
            <w:r w:rsidRPr="00BD4933">
              <w:rPr>
                <w:rFonts w:eastAsiaTheme="minorHAnsi"/>
                <w:sz w:val="18"/>
                <w:szCs w:val="18"/>
                <w:lang w:val="ru-RU" w:eastAsia="en-US"/>
              </w:rPr>
              <w:lastRenderedPageBreak/>
              <w:t xml:space="preserve">А. 2.2.3.1 Креирање на индивидуални патеки за учење </w:t>
            </w:r>
            <w:r w:rsidRPr="00BD4933">
              <w:rPr>
                <w:rFonts w:eastAsiaTheme="minorHAnsi"/>
                <w:sz w:val="18"/>
                <w:szCs w:val="18"/>
                <w:lang w:val="mk-MK" w:eastAsia="en-US"/>
              </w:rPr>
              <w:t>и развој на дигитални компетенции на в</w:t>
            </w:r>
            <w:r w:rsidRPr="00BD4933">
              <w:rPr>
                <w:rFonts w:eastAsiaTheme="minorHAnsi"/>
                <w:sz w:val="18"/>
                <w:szCs w:val="18"/>
                <w:lang w:val="ru-RU" w:eastAsia="en-US"/>
              </w:rPr>
              <w:t xml:space="preserve">работените </w:t>
            </w:r>
            <w:r w:rsidRPr="00BD4933">
              <w:rPr>
                <w:rFonts w:eastAsiaTheme="minorHAnsi"/>
                <w:sz w:val="18"/>
                <w:szCs w:val="18"/>
                <w:lang w:val="mk-MK" w:eastAsia="en-US"/>
              </w:rPr>
              <w:t>во јавен сектор</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F6B451F"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0147A922"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МЈА</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5301C00"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1AEEAA5"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E6C7538"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1D9F386"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43" w:type="pct"/>
            <w:vMerge w:val="restart"/>
            <w:tcBorders>
              <w:left w:val="single" w:sz="4" w:space="0" w:color="auto"/>
              <w:right w:val="single" w:sz="4" w:space="0" w:color="auto"/>
            </w:tcBorders>
            <w:shd w:val="clear" w:color="auto" w:fill="auto"/>
          </w:tcPr>
          <w:p w14:paraId="41601573" w14:textId="77777777" w:rsidR="006259F6" w:rsidRPr="00BD4933" w:rsidRDefault="006259F6" w:rsidP="006259F6">
            <w:pPr>
              <w:spacing w:after="160" w:line="259" w:lineRule="auto"/>
              <w:rPr>
                <w:rFonts w:eastAsiaTheme="minorHAnsi"/>
                <w:sz w:val="18"/>
                <w:szCs w:val="18"/>
                <w:lang w:val="mk-MK" w:eastAsia="en-US"/>
              </w:rPr>
            </w:pPr>
            <w:r>
              <w:rPr>
                <w:rFonts w:eastAsiaTheme="minorHAnsi"/>
                <w:sz w:val="18"/>
                <w:szCs w:val="18"/>
                <w:lang w:val="mk-MK" w:eastAsia="en-US"/>
              </w:rPr>
              <w:t xml:space="preserve">Воспоставена законска рамка за препознавање на сертификати за </w:t>
            </w:r>
            <w:r>
              <w:rPr>
                <w:rFonts w:eastAsiaTheme="minorHAnsi"/>
                <w:sz w:val="18"/>
                <w:szCs w:val="18"/>
                <w:lang w:val="mk-MK" w:eastAsia="en-US"/>
              </w:rPr>
              <w:lastRenderedPageBreak/>
              <w:t xml:space="preserve">напредни ИКТ вештини </w:t>
            </w:r>
          </w:p>
        </w:tc>
      </w:tr>
      <w:tr w:rsidR="006259F6" w:rsidRPr="00BD4933" w14:paraId="735494AC" w14:textId="77777777" w:rsidTr="004F0E04">
        <w:trPr>
          <w:trHeight w:val="1151"/>
        </w:trPr>
        <w:tc>
          <w:tcPr>
            <w:tcW w:w="572" w:type="pct"/>
            <w:vMerge/>
            <w:tcBorders>
              <w:left w:val="single" w:sz="4" w:space="0" w:color="auto"/>
              <w:right w:val="single" w:sz="4" w:space="0" w:color="auto"/>
            </w:tcBorders>
            <w:shd w:val="clear" w:color="auto" w:fill="FFFFFF" w:themeFill="background1"/>
          </w:tcPr>
          <w:p w14:paraId="5B63BA18" w14:textId="77777777" w:rsidR="006259F6" w:rsidRPr="00BD4933" w:rsidRDefault="006259F6" w:rsidP="006259F6">
            <w:pPr>
              <w:spacing w:after="160" w:line="252" w:lineRule="auto"/>
              <w:rPr>
                <w:b/>
                <w:bCs/>
                <w:sz w:val="18"/>
                <w:szCs w:val="18"/>
                <w:lang w:val="ru-RU"/>
              </w:rPr>
            </w:pPr>
          </w:p>
        </w:tc>
        <w:tc>
          <w:tcPr>
            <w:tcW w:w="1237" w:type="pct"/>
            <w:tcBorders>
              <w:top w:val="single" w:sz="4" w:space="0" w:color="auto"/>
              <w:left w:val="single" w:sz="4" w:space="0" w:color="auto"/>
              <w:right w:val="single" w:sz="4" w:space="0" w:color="auto"/>
            </w:tcBorders>
            <w:shd w:val="clear" w:color="auto" w:fill="auto"/>
          </w:tcPr>
          <w:p w14:paraId="1BE7186B" w14:textId="77777777" w:rsidR="006259F6" w:rsidRPr="00BD4933" w:rsidRDefault="006259F6" w:rsidP="006259F6">
            <w:pPr>
              <w:spacing w:line="252" w:lineRule="auto"/>
              <w:jc w:val="both"/>
              <w:rPr>
                <w:sz w:val="18"/>
                <w:szCs w:val="18"/>
                <w:lang w:val="ru-RU"/>
              </w:rPr>
            </w:pPr>
            <w:r w:rsidRPr="00BD4933">
              <w:rPr>
                <w:sz w:val="18"/>
                <w:szCs w:val="18"/>
                <w:lang w:val="ru-RU"/>
              </w:rPr>
              <w:t xml:space="preserve">А 2.2.3.2 Воведување на можност за препознавање на акредитирани ИКТ сертификати за напредни ИКТ вештини како критериуми за напредување/преквалификација во јавниот сектор </w:t>
            </w:r>
          </w:p>
        </w:tc>
        <w:tc>
          <w:tcPr>
            <w:tcW w:w="591" w:type="pct"/>
            <w:tcBorders>
              <w:top w:val="single" w:sz="4" w:space="0" w:color="auto"/>
              <w:left w:val="single" w:sz="4" w:space="0" w:color="auto"/>
              <w:right w:val="single" w:sz="4" w:space="0" w:color="auto"/>
            </w:tcBorders>
            <w:shd w:val="clear" w:color="auto" w:fill="auto"/>
            <w:vAlign w:val="center"/>
          </w:tcPr>
          <w:p w14:paraId="0BA0715A"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 xml:space="preserve">МЈА </w:t>
            </w:r>
          </w:p>
          <w:p w14:paraId="2529512E"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right w:val="single" w:sz="4" w:space="0" w:color="auto"/>
            </w:tcBorders>
            <w:shd w:val="clear" w:color="auto" w:fill="auto"/>
            <w:vAlign w:val="center"/>
          </w:tcPr>
          <w:p w14:paraId="3D1C1020"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IV/2026</w:t>
            </w:r>
          </w:p>
        </w:tc>
        <w:tc>
          <w:tcPr>
            <w:tcW w:w="440" w:type="pct"/>
            <w:tcBorders>
              <w:top w:val="single" w:sz="4" w:space="0" w:color="auto"/>
              <w:left w:val="single" w:sz="4" w:space="0" w:color="auto"/>
              <w:right w:val="single" w:sz="4" w:space="0" w:color="auto"/>
            </w:tcBorders>
            <w:shd w:val="clear" w:color="auto" w:fill="auto"/>
            <w:vAlign w:val="center"/>
          </w:tcPr>
          <w:p w14:paraId="78A3813A"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IV/2027</w:t>
            </w:r>
          </w:p>
        </w:tc>
        <w:tc>
          <w:tcPr>
            <w:tcW w:w="467" w:type="pct"/>
            <w:tcBorders>
              <w:top w:val="single" w:sz="4" w:space="0" w:color="auto"/>
              <w:left w:val="single" w:sz="4" w:space="0" w:color="auto"/>
              <w:right w:val="single" w:sz="4" w:space="0" w:color="auto"/>
            </w:tcBorders>
            <w:shd w:val="clear" w:color="auto" w:fill="auto"/>
            <w:vAlign w:val="center"/>
          </w:tcPr>
          <w:p w14:paraId="33A17399"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right w:val="single" w:sz="4" w:space="0" w:color="auto"/>
            </w:tcBorders>
            <w:shd w:val="clear" w:color="auto" w:fill="auto"/>
            <w:vAlign w:val="center"/>
          </w:tcPr>
          <w:p w14:paraId="53DC9337"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43" w:type="pct"/>
            <w:vMerge/>
            <w:tcBorders>
              <w:left w:val="single" w:sz="4" w:space="0" w:color="auto"/>
              <w:right w:val="single" w:sz="4" w:space="0" w:color="auto"/>
            </w:tcBorders>
            <w:shd w:val="clear" w:color="auto" w:fill="auto"/>
          </w:tcPr>
          <w:p w14:paraId="50088EA1"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03680D49"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0ED870B1" w14:textId="77777777" w:rsidR="006259F6" w:rsidRPr="00BD4933" w:rsidRDefault="006259F6" w:rsidP="006259F6">
            <w:pPr>
              <w:spacing w:after="160" w:line="252" w:lineRule="auto"/>
              <w:jc w:val="both"/>
              <w:rPr>
                <w:b/>
                <w:bCs/>
                <w:color w:val="000000"/>
                <w:sz w:val="18"/>
                <w:szCs w:val="18"/>
                <w:lang w:val="ru-RU"/>
              </w:rPr>
            </w:pPr>
            <w:r w:rsidRPr="00BD4933">
              <w:rPr>
                <w:b/>
                <w:bCs/>
                <w:color w:val="000000"/>
                <w:sz w:val="18"/>
                <w:szCs w:val="18"/>
                <w:lang w:val="ru-RU"/>
              </w:rPr>
              <w:t xml:space="preserve">М 2.2.4 </w:t>
            </w:r>
          </w:p>
          <w:p w14:paraId="2067E07D" w14:textId="77777777" w:rsidR="006259F6" w:rsidRPr="00BD4933" w:rsidRDefault="006259F6" w:rsidP="006259F6">
            <w:pPr>
              <w:spacing w:after="160" w:line="252" w:lineRule="auto"/>
              <w:jc w:val="both"/>
              <w:rPr>
                <w:b/>
                <w:bCs/>
                <w:color w:val="000000"/>
                <w:sz w:val="18"/>
                <w:szCs w:val="18"/>
                <w:lang w:val="ru-RU"/>
              </w:rPr>
            </w:pPr>
            <w:r w:rsidRPr="00BD4933">
              <w:rPr>
                <w:b/>
                <w:bCs/>
                <w:color w:val="000000"/>
                <w:sz w:val="18"/>
                <w:szCs w:val="18"/>
                <w:lang w:val="ru-RU"/>
              </w:rPr>
              <w:t xml:space="preserve">Обезбедување еднакви можности во пристапот до обуки за дигитални вештини </w:t>
            </w:r>
          </w:p>
          <w:p w14:paraId="4C1BD900" w14:textId="77777777" w:rsidR="006259F6" w:rsidRPr="00BD4933" w:rsidRDefault="006259F6" w:rsidP="006259F6">
            <w:pPr>
              <w:spacing w:after="160" w:line="252" w:lineRule="auto"/>
              <w:rPr>
                <w:sz w:val="18"/>
                <w:szCs w:val="18"/>
                <w:lang w:val="ru-RU"/>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6360BAAD" w14:textId="77777777" w:rsidR="006259F6" w:rsidRPr="00B509BE" w:rsidRDefault="006259F6" w:rsidP="006259F6">
            <w:pPr>
              <w:spacing w:line="252" w:lineRule="auto"/>
              <w:jc w:val="both"/>
              <w:rPr>
                <w:sz w:val="18"/>
                <w:szCs w:val="18"/>
                <w:lang w:val="ru-RU"/>
              </w:rPr>
            </w:pPr>
            <w:r w:rsidRPr="00B509BE">
              <w:rPr>
                <w:sz w:val="18"/>
                <w:szCs w:val="18"/>
                <w:lang w:val="ru-RU"/>
              </w:rPr>
              <w:t xml:space="preserve">А 2.2.4.1 Развој на обуки кои промовираат родова еднаквост во технологијата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0E66B59" w14:textId="77777777" w:rsidR="006259F6" w:rsidRPr="00B509BE" w:rsidRDefault="006259F6" w:rsidP="006259F6">
            <w:pPr>
              <w:spacing w:after="160" w:line="259" w:lineRule="auto"/>
              <w:jc w:val="center"/>
              <w:rPr>
                <w:rFonts w:eastAsiaTheme="minorHAnsi"/>
                <w:sz w:val="18"/>
                <w:szCs w:val="18"/>
                <w:lang w:val="mk-MK" w:eastAsia="en-US"/>
              </w:rPr>
            </w:pPr>
            <w:r w:rsidRPr="00B509BE">
              <w:rPr>
                <w:rFonts w:eastAsiaTheme="minorHAnsi"/>
                <w:sz w:val="18"/>
                <w:szCs w:val="18"/>
                <w:lang w:val="mk-MK" w:eastAsia="en-US"/>
              </w:rPr>
              <w:t>МЈА</w:t>
            </w:r>
          </w:p>
          <w:p w14:paraId="72B0E968" w14:textId="77777777" w:rsidR="006259F6" w:rsidRPr="00B509BE" w:rsidRDefault="006259F6" w:rsidP="006259F6">
            <w:pPr>
              <w:spacing w:after="160" w:line="259" w:lineRule="auto"/>
              <w:jc w:val="center"/>
              <w:rPr>
                <w:rFonts w:eastAsiaTheme="minorHAnsi"/>
                <w:sz w:val="18"/>
                <w:szCs w:val="18"/>
                <w:lang w:val="mk-MK" w:eastAsia="en-US"/>
              </w:rPr>
            </w:pPr>
            <w:r w:rsidRPr="00B509BE">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7F71DD7" w14:textId="77777777" w:rsidR="006259F6" w:rsidRPr="00B509BE" w:rsidRDefault="006259F6" w:rsidP="006259F6">
            <w:pPr>
              <w:spacing w:after="160" w:line="259" w:lineRule="auto"/>
              <w:jc w:val="center"/>
              <w:rPr>
                <w:rFonts w:eastAsiaTheme="minorHAnsi"/>
                <w:sz w:val="18"/>
                <w:szCs w:val="18"/>
                <w:lang w:val="en-GB" w:eastAsia="en-US"/>
              </w:rPr>
            </w:pPr>
            <w:r w:rsidRPr="00B509BE">
              <w:rPr>
                <w:rFonts w:eastAsiaTheme="minorHAnsi"/>
                <w:sz w:val="18"/>
                <w:szCs w:val="18"/>
                <w:lang w:val="en-GB"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E4079AE" w14:textId="77777777" w:rsidR="006259F6" w:rsidRPr="00B509BE" w:rsidRDefault="006259F6" w:rsidP="006259F6">
            <w:pPr>
              <w:spacing w:after="160" w:line="259" w:lineRule="auto"/>
              <w:jc w:val="center"/>
              <w:rPr>
                <w:rFonts w:eastAsiaTheme="minorHAnsi"/>
                <w:sz w:val="18"/>
                <w:szCs w:val="18"/>
                <w:lang w:val="en-GB" w:eastAsia="en-US"/>
              </w:rPr>
            </w:pPr>
            <w:r w:rsidRPr="00B509BE">
              <w:rPr>
                <w:rFonts w:eastAsiaTheme="minorHAnsi"/>
                <w:sz w:val="18"/>
                <w:szCs w:val="18"/>
                <w:lang w:val="en-GB"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A88C101" w14:textId="77777777" w:rsidR="006259F6" w:rsidRPr="00B509BE" w:rsidRDefault="006259F6" w:rsidP="006259F6">
            <w:pPr>
              <w:spacing w:after="160" w:line="256" w:lineRule="auto"/>
              <w:jc w:val="center"/>
              <w:rPr>
                <w:rFonts w:eastAsiaTheme="minorHAnsi"/>
                <w:sz w:val="18"/>
                <w:szCs w:val="18"/>
                <w:lang w:val="mk-MK" w:eastAsia="en-US"/>
              </w:rPr>
            </w:pPr>
            <w:r w:rsidRPr="00B509BE">
              <w:rPr>
                <w:rFonts w:eastAsiaTheme="minorHAnsi"/>
                <w:sz w:val="18"/>
                <w:szCs w:val="18"/>
                <w:lang w:val="mk-MK" w:eastAsia="en-US"/>
              </w:rPr>
              <w:t>300.000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B61376D" w14:textId="77777777" w:rsidR="006259F6" w:rsidRPr="00B509BE" w:rsidRDefault="006259F6" w:rsidP="006259F6">
            <w:pPr>
              <w:spacing w:after="160" w:line="256" w:lineRule="auto"/>
              <w:jc w:val="center"/>
              <w:rPr>
                <w:rFonts w:eastAsiaTheme="minorHAnsi"/>
                <w:sz w:val="18"/>
                <w:szCs w:val="18"/>
                <w:lang w:val="mk-MK" w:eastAsia="en-US"/>
              </w:rPr>
            </w:pPr>
            <w:r w:rsidRPr="00B509BE">
              <w:rPr>
                <w:rFonts w:eastAsiaTheme="minorHAnsi"/>
                <w:sz w:val="18"/>
                <w:szCs w:val="18"/>
                <w:lang w:val="mk-MK" w:eastAsia="en-US"/>
              </w:rPr>
              <w:t>Буџет на РСМ</w:t>
            </w:r>
          </w:p>
        </w:tc>
        <w:tc>
          <w:tcPr>
            <w:tcW w:w="643" w:type="pct"/>
            <w:vMerge w:val="restart"/>
            <w:tcBorders>
              <w:left w:val="single" w:sz="4" w:space="0" w:color="auto"/>
              <w:right w:val="single" w:sz="4" w:space="0" w:color="auto"/>
            </w:tcBorders>
            <w:shd w:val="clear" w:color="auto" w:fill="auto"/>
          </w:tcPr>
          <w:p w14:paraId="0B983860" w14:textId="77777777" w:rsidR="006259F6" w:rsidRPr="00B509BE" w:rsidRDefault="006259F6" w:rsidP="006259F6">
            <w:pPr>
              <w:spacing w:after="160" w:line="259" w:lineRule="auto"/>
              <w:rPr>
                <w:rFonts w:eastAsiaTheme="minorHAnsi"/>
                <w:sz w:val="18"/>
                <w:szCs w:val="18"/>
                <w:lang w:eastAsia="en-US"/>
              </w:rPr>
            </w:pPr>
            <w:r w:rsidRPr="00B509BE">
              <w:rPr>
                <w:rFonts w:eastAsiaTheme="minorHAnsi"/>
                <w:sz w:val="18"/>
                <w:szCs w:val="18"/>
                <w:lang w:val="mk-MK" w:eastAsia="en-US"/>
              </w:rPr>
              <w:t xml:space="preserve">Број и вид на одржани обуки  </w:t>
            </w:r>
          </w:p>
          <w:p w14:paraId="69B78461"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 xml:space="preserve">Почетна вредност: </w:t>
            </w:r>
          </w:p>
          <w:p w14:paraId="405E5E58"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2025 – 0</w:t>
            </w:r>
          </w:p>
          <w:p w14:paraId="7F563F64"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 xml:space="preserve">Преодна вредност: 2026 – </w:t>
            </w:r>
          </w:p>
          <w:p w14:paraId="2ACACEF9"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Крајна вредност:</w:t>
            </w:r>
          </w:p>
          <w:p w14:paraId="4172F2CF"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 xml:space="preserve">2027 - </w:t>
            </w:r>
          </w:p>
          <w:p w14:paraId="71D9CC8F"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Број на обучени лица</w:t>
            </w:r>
          </w:p>
          <w:p w14:paraId="4B89703A"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Почетна вредност:</w:t>
            </w:r>
          </w:p>
          <w:p w14:paraId="72A338A9"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2025 – 0</w:t>
            </w:r>
          </w:p>
          <w:p w14:paraId="7AC19231"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Преодна вредност:</w:t>
            </w:r>
          </w:p>
          <w:p w14:paraId="6F126A18"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lastRenderedPageBreak/>
              <w:t xml:space="preserve">2026 –  </w:t>
            </w:r>
          </w:p>
          <w:p w14:paraId="307D0425"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Крајна вредност:</w:t>
            </w:r>
          </w:p>
          <w:p w14:paraId="4714C8CC" w14:textId="77777777" w:rsidR="006259F6" w:rsidRPr="00B509BE" w:rsidRDefault="006259F6" w:rsidP="006259F6">
            <w:pPr>
              <w:spacing w:after="160" w:line="259" w:lineRule="auto"/>
              <w:rPr>
                <w:rFonts w:eastAsiaTheme="minorHAnsi"/>
                <w:sz w:val="18"/>
                <w:szCs w:val="18"/>
                <w:lang w:val="mk-MK" w:eastAsia="en-US"/>
              </w:rPr>
            </w:pPr>
            <w:r w:rsidRPr="00B509BE">
              <w:rPr>
                <w:rFonts w:eastAsiaTheme="minorHAnsi"/>
                <w:sz w:val="18"/>
                <w:szCs w:val="18"/>
                <w:lang w:val="mk-MK" w:eastAsia="en-US"/>
              </w:rPr>
              <w:t xml:space="preserve">2027 -  </w:t>
            </w:r>
          </w:p>
        </w:tc>
      </w:tr>
      <w:tr w:rsidR="006259F6" w:rsidRPr="00BD4933" w14:paraId="190F4405" w14:textId="77777777" w:rsidTr="004F0E04">
        <w:trPr>
          <w:trHeight w:val="449"/>
        </w:trPr>
        <w:tc>
          <w:tcPr>
            <w:tcW w:w="572" w:type="pct"/>
            <w:vMerge/>
            <w:tcBorders>
              <w:left w:val="single" w:sz="4" w:space="0" w:color="auto"/>
              <w:right w:val="single" w:sz="4" w:space="0" w:color="auto"/>
            </w:tcBorders>
            <w:shd w:val="clear" w:color="auto" w:fill="FFFFFF" w:themeFill="background1"/>
          </w:tcPr>
          <w:p w14:paraId="49D24E75" w14:textId="77777777" w:rsidR="006259F6" w:rsidRPr="00BD4933" w:rsidRDefault="006259F6" w:rsidP="006259F6">
            <w:pPr>
              <w:spacing w:after="160" w:line="252" w:lineRule="auto"/>
              <w:jc w:val="both"/>
              <w:rPr>
                <w:b/>
                <w:bCs/>
                <w:color w:val="000000"/>
                <w:sz w:val="18"/>
                <w:szCs w:val="18"/>
                <w:lang w:val="ru-RU"/>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418CD66" w14:textId="77777777" w:rsidR="006259F6" w:rsidRPr="00B509BE" w:rsidRDefault="006259F6" w:rsidP="006259F6">
            <w:pPr>
              <w:spacing w:line="252" w:lineRule="auto"/>
              <w:jc w:val="both"/>
              <w:rPr>
                <w:sz w:val="18"/>
                <w:szCs w:val="18"/>
                <w:lang w:val="ru-RU"/>
              </w:rPr>
            </w:pPr>
            <w:r w:rsidRPr="00B509BE">
              <w:rPr>
                <w:sz w:val="18"/>
                <w:szCs w:val="18"/>
                <w:lang w:val="ru-RU"/>
              </w:rPr>
              <w:t>А 2.2.4.2 Интеграција на обуките на ЛМС</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68C954C" w14:textId="77777777" w:rsidR="006259F6" w:rsidRPr="00B509BE" w:rsidRDefault="006259F6" w:rsidP="006259F6">
            <w:pPr>
              <w:spacing w:after="160" w:line="259" w:lineRule="auto"/>
              <w:jc w:val="center"/>
              <w:rPr>
                <w:rFonts w:eastAsiaTheme="minorHAnsi"/>
                <w:sz w:val="18"/>
                <w:szCs w:val="18"/>
                <w:lang w:val="mk-MK" w:eastAsia="en-US"/>
              </w:rPr>
            </w:pPr>
            <w:r w:rsidRPr="00B509BE">
              <w:rPr>
                <w:rFonts w:eastAsiaTheme="minorHAnsi"/>
                <w:sz w:val="18"/>
                <w:szCs w:val="18"/>
                <w:lang w:val="mk-MK" w:eastAsia="en-US"/>
              </w:rPr>
              <w:t>МДТ,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A487D3F" w14:textId="77777777" w:rsidR="006259F6" w:rsidRPr="00B509BE" w:rsidRDefault="006259F6" w:rsidP="006259F6">
            <w:pPr>
              <w:spacing w:after="160" w:line="259" w:lineRule="auto"/>
              <w:jc w:val="center"/>
              <w:rPr>
                <w:rFonts w:eastAsiaTheme="minorHAnsi"/>
                <w:sz w:val="18"/>
                <w:szCs w:val="18"/>
                <w:lang w:val="en-GB" w:eastAsia="en-US"/>
              </w:rPr>
            </w:pPr>
            <w:r w:rsidRPr="00B509BE">
              <w:rPr>
                <w:rFonts w:eastAsiaTheme="minorHAnsi"/>
                <w:sz w:val="18"/>
                <w:szCs w:val="18"/>
                <w:lang w:val="en-GB" w:eastAsia="en-US"/>
              </w:rPr>
              <w:t>IV/2027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9F99E4D" w14:textId="77777777" w:rsidR="006259F6" w:rsidRPr="00B509BE" w:rsidRDefault="006259F6" w:rsidP="006259F6">
            <w:pPr>
              <w:spacing w:after="160" w:line="259" w:lineRule="auto"/>
              <w:jc w:val="center"/>
              <w:rPr>
                <w:rFonts w:eastAsiaTheme="minorHAnsi"/>
                <w:sz w:val="18"/>
                <w:szCs w:val="18"/>
                <w:lang w:val="en-GB" w:eastAsia="en-US"/>
              </w:rPr>
            </w:pPr>
            <w:r w:rsidRPr="00B509BE">
              <w:rPr>
                <w:rFonts w:eastAsiaTheme="minorHAnsi"/>
                <w:sz w:val="18"/>
                <w:szCs w:val="18"/>
                <w:lang w:val="en-GB"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83A9D3B" w14:textId="77777777" w:rsidR="006259F6" w:rsidRPr="00B509BE" w:rsidRDefault="006259F6" w:rsidP="006259F6">
            <w:pPr>
              <w:spacing w:after="160" w:line="256" w:lineRule="auto"/>
              <w:jc w:val="center"/>
              <w:rPr>
                <w:rFonts w:eastAsiaTheme="minorHAnsi"/>
                <w:sz w:val="18"/>
                <w:szCs w:val="18"/>
                <w:lang w:val="mk-MK" w:eastAsia="en-US"/>
              </w:rPr>
            </w:pPr>
            <w:r w:rsidRPr="00B509BE">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BAEAF30" w14:textId="77777777" w:rsidR="006259F6" w:rsidRPr="00B509BE" w:rsidRDefault="006259F6" w:rsidP="006259F6">
            <w:pPr>
              <w:spacing w:after="160" w:line="256" w:lineRule="auto"/>
              <w:jc w:val="center"/>
              <w:rPr>
                <w:rFonts w:eastAsiaTheme="minorHAnsi"/>
                <w:sz w:val="18"/>
                <w:szCs w:val="18"/>
                <w:lang w:val="mk-MK" w:eastAsia="en-US"/>
              </w:rPr>
            </w:pPr>
            <w:r w:rsidRPr="00B509BE">
              <w:rPr>
                <w:rFonts w:eastAsiaTheme="minorHAnsi"/>
                <w:sz w:val="18"/>
                <w:szCs w:val="18"/>
                <w:lang w:val="mk-MK" w:eastAsia="en-US"/>
              </w:rPr>
              <w:t>Не се потребни средства</w:t>
            </w:r>
          </w:p>
        </w:tc>
        <w:tc>
          <w:tcPr>
            <w:tcW w:w="643" w:type="pct"/>
            <w:vMerge/>
            <w:tcBorders>
              <w:left w:val="single" w:sz="4" w:space="0" w:color="auto"/>
              <w:right w:val="single" w:sz="4" w:space="0" w:color="auto"/>
            </w:tcBorders>
            <w:shd w:val="clear" w:color="auto" w:fill="auto"/>
          </w:tcPr>
          <w:p w14:paraId="4783743E"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013DC28D" w14:textId="77777777" w:rsidTr="004F0E04">
        <w:trPr>
          <w:trHeight w:val="1624"/>
        </w:trPr>
        <w:tc>
          <w:tcPr>
            <w:tcW w:w="572" w:type="pct"/>
            <w:vMerge/>
            <w:tcBorders>
              <w:left w:val="single" w:sz="4" w:space="0" w:color="auto"/>
              <w:bottom w:val="single" w:sz="4" w:space="0" w:color="auto"/>
              <w:right w:val="single" w:sz="4" w:space="0" w:color="auto"/>
            </w:tcBorders>
            <w:shd w:val="clear" w:color="auto" w:fill="FFFFFF" w:themeFill="background1"/>
          </w:tcPr>
          <w:p w14:paraId="79B130F4" w14:textId="77777777" w:rsidR="006259F6" w:rsidRPr="00BD4933" w:rsidRDefault="006259F6" w:rsidP="006259F6">
            <w:pPr>
              <w:spacing w:after="160" w:line="252" w:lineRule="auto"/>
              <w:rPr>
                <w:sz w:val="18"/>
                <w:szCs w:val="18"/>
                <w:lang w:val="ru-RU"/>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DB0093D" w14:textId="77777777" w:rsidR="006259F6" w:rsidRPr="00BD4933" w:rsidRDefault="006259F6" w:rsidP="006259F6">
            <w:pPr>
              <w:spacing w:line="252" w:lineRule="auto"/>
              <w:jc w:val="both"/>
              <w:rPr>
                <w:sz w:val="18"/>
                <w:szCs w:val="18"/>
                <w:lang w:val="ru-RU"/>
              </w:rPr>
            </w:pPr>
            <w:r w:rsidRPr="00BD4933">
              <w:rPr>
                <w:sz w:val="18"/>
                <w:szCs w:val="18"/>
                <w:lang w:val="ru-RU"/>
              </w:rPr>
              <w:t>А 2.2.4.3 Промо</w:t>
            </w:r>
            <w:r>
              <w:rPr>
                <w:sz w:val="18"/>
                <w:szCs w:val="18"/>
                <w:lang w:val="ru-RU"/>
              </w:rPr>
              <w:t>тивни активности</w:t>
            </w:r>
            <w:r w:rsidRPr="00BD4933">
              <w:rPr>
                <w:sz w:val="18"/>
                <w:szCs w:val="18"/>
                <w:lang w:val="ru-RU"/>
              </w:rPr>
              <w:t xml:space="preserve"> на менторски програми за жени во ИТ и дигитални технологии со цел да се поттикне поголема инклузија на жените во напредните технологии и јавната администрација;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55F21BC"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2D9DE218" w14:textId="77777777" w:rsidR="006259F6" w:rsidRPr="00BD4933"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АВРСМ</w:t>
            </w:r>
            <w:r w:rsidRPr="00BD4933">
              <w:rPr>
                <w:rFonts w:eastAsiaTheme="minorHAnsi"/>
                <w:sz w:val="18"/>
                <w:szCs w:val="18"/>
                <w:lang w:val="mk-MK" w:eastAsia="en-US"/>
              </w:rPr>
              <w:t xml:space="preserve">, </w:t>
            </w:r>
            <w:r>
              <w:rPr>
                <w:rFonts w:eastAsiaTheme="minorHAnsi"/>
                <w:sz w:val="18"/>
                <w:szCs w:val="18"/>
                <w:lang w:val="mk-MK" w:eastAsia="en-US"/>
              </w:rPr>
              <w:t>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CF7806C"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E067092"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81979DD"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500.000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464F18C"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 / Други донатори</w:t>
            </w:r>
          </w:p>
        </w:tc>
        <w:tc>
          <w:tcPr>
            <w:tcW w:w="643" w:type="pct"/>
            <w:vMerge/>
            <w:tcBorders>
              <w:left w:val="single" w:sz="4" w:space="0" w:color="auto"/>
              <w:bottom w:val="single" w:sz="4" w:space="0" w:color="auto"/>
              <w:right w:val="single" w:sz="4" w:space="0" w:color="auto"/>
            </w:tcBorders>
            <w:shd w:val="clear" w:color="auto" w:fill="auto"/>
          </w:tcPr>
          <w:p w14:paraId="6F934EAA"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158751C1"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395D5930" w14:textId="77777777" w:rsidR="006259F6" w:rsidRPr="00BD4933" w:rsidRDefault="006259F6" w:rsidP="006259F6">
            <w:pPr>
              <w:spacing w:after="160" w:line="252" w:lineRule="auto"/>
              <w:rPr>
                <w:sz w:val="18"/>
                <w:szCs w:val="18"/>
                <w:lang w:val="ru-RU"/>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bottom"/>
          </w:tcPr>
          <w:p w14:paraId="4D336898" w14:textId="77777777" w:rsidR="006259F6" w:rsidRPr="00BD4933" w:rsidRDefault="006259F6" w:rsidP="006259F6">
            <w:pPr>
              <w:spacing w:line="252" w:lineRule="auto"/>
              <w:jc w:val="both"/>
              <w:rPr>
                <w:sz w:val="18"/>
                <w:szCs w:val="18"/>
                <w:lang w:val="ru-RU"/>
              </w:rPr>
            </w:pPr>
            <w:r w:rsidRPr="00BD4933">
              <w:rPr>
                <w:sz w:val="18"/>
                <w:szCs w:val="18"/>
                <w:lang w:val="ru-RU"/>
              </w:rPr>
              <w:t>А 1.2.4.4. Прилагодување на постоечките обуки за дигитални вештини за лица со попреченост (аудиовизуелни алатки, друга технологија која овозможува адекватна пристапност)</w:t>
            </w:r>
            <w:r>
              <w:rPr>
                <w:sz w:val="18"/>
                <w:szCs w:val="18"/>
                <w:lang w:val="ru-RU"/>
              </w:rPr>
              <w:t xml:space="preserve"> вработени во јавниот сектор</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8407293"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6B7845B2"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МСПДМ и други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016A4C5"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FBBCAA4"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259F4CE" w14:textId="77777777" w:rsidR="006259F6" w:rsidRPr="00BD4933" w:rsidRDefault="006259F6" w:rsidP="006259F6">
            <w:pPr>
              <w:spacing w:after="160" w:line="256" w:lineRule="auto"/>
              <w:jc w:val="center"/>
              <w:rPr>
                <w:rFonts w:eastAsiaTheme="minorHAnsi"/>
                <w:sz w:val="18"/>
                <w:szCs w:val="18"/>
                <w:lang w:val="en-GB" w:eastAsia="en-US"/>
              </w:rPr>
            </w:pPr>
            <w:r w:rsidRPr="00BD4933">
              <w:rPr>
                <w:rFonts w:eastAsiaTheme="minorHAnsi"/>
                <w:sz w:val="18"/>
                <w:szCs w:val="18"/>
                <w:lang w:val="en-GB" w:eastAsia="en-US"/>
              </w:rPr>
              <w:t>6.000.000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0117ACC"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29A0B688"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584B70E5" w14:textId="77777777" w:rsidTr="004F0E04">
        <w:trPr>
          <w:trHeight w:val="1012"/>
        </w:trPr>
        <w:tc>
          <w:tcPr>
            <w:tcW w:w="572" w:type="pct"/>
            <w:vMerge/>
            <w:tcBorders>
              <w:left w:val="single" w:sz="4" w:space="0" w:color="auto"/>
              <w:bottom w:val="single" w:sz="4" w:space="0" w:color="auto"/>
              <w:right w:val="single" w:sz="4" w:space="0" w:color="auto"/>
            </w:tcBorders>
            <w:shd w:val="clear" w:color="auto" w:fill="FFFFFF" w:themeFill="background1"/>
          </w:tcPr>
          <w:p w14:paraId="0358247F" w14:textId="77777777" w:rsidR="006259F6" w:rsidRPr="00BD4933" w:rsidRDefault="006259F6" w:rsidP="006259F6">
            <w:pPr>
              <w:spacing w:after="160" w:line="252" w:lineRule="auto"/>
              <w:rPr>
                <w:sz w:val="18"/>
                <w:szCs w:val="18"/>
                <w:lang w:val="ru-RU"/>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bottom"/>
          </w:tcPr>
          <w:p w14:paraId="677CC545" w14:textId="77777777" w:rsidR="006259F6" w:rsidRPr="00BD4933" w:rsidRDefault="006259F6" w:rsidP="006259F6">
            <w:pPr>
              <w:spacing w:line="252" w:lineRule="auto"/>
              <w:jc w:val="both"/>
              <w:rPr>
                <w:sz w:val="18"/>
                <w:szCs w:val="18"/>
                <w:lang w:val="ru-RU"/>
              </w:rPr>
            </w:pPr>
            <w:r w:rsidRPr="00BD4933">
              <w:rPr>
                <w:sz w:val="18"/>
                <w:szCs w:val="18"/>
                <w:lang w:val="ru-RU"/>
              </w:rPr>
              <w:t>2.2.4.5 Обезбедување на пристапни работни алатки за вработените лица во јавниот сектор кои се со попреченост (пр. Специјализирани тастатури, глувчиња, уреди и софтвери, друга технологија која овозможува адекватна пристапност)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8A8DD8E"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148633B"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113B5B0"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C2DDFF4"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30.000.000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6F56443"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4F144943"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244D451B"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6136EE0F" w14:textId="77777777" w:rsidR="006259F6" w:rsidRPr="00BD4933" w:rsidRDefault="006259F6" w:rsidP="006259F6">
            <w:pPr>
              <w:spacing w:after="160" w:line="252" w:lineRule="auto"/>
              <w:rPr>
                <w:b/>
                <w:bCs/>
                <w:sz w:val="18"/>
                <w:szCs w:val="18"/>
                <w:lang w:val="mk-MK"/>
              </w:rPr>
            </w:pPr>
            <w:r w:rsidRPr="00BD4933">
              <w:rPr>
                <w:b/>
                <w:bCs/>
                <w:color w:val="000000"/>
                <w:sz w:val="18"/>
                <w:szCs w:val="18"/>
              </w:rPr>
              <w:t>M</w:t>
            </w:r>
            <w:r w:rsidRPr="00BD4933">
              <w:rPr>
                <w:b/>
                <w:bCs/>
                <w:color w:val="000000"/>
                <w:sz w:val="18"/>
                <w:szCs w:val="18"/>
                <w:lang w:val="ru-RU"/>
              </w:rPr>
              <w:t>2.2.5 Унапредување на административна култура</w:t>
            </w:r>
            <w:r w:rsidRPr="00BD4933">
              <w:rPr>
                <w:b/>
                <w:bCs/>
                <w:color w:val="000000"/>
                <w:sz w:val="18"/>
                <w:szCs w:val="18"/>
                <w:lang w:val="mk-MK"/>
              </w:rPr>
              <w:t xml:space="preserve"> и етика</w:t>
            </w:r>
            <w:r w:rsidRPr="00BD4933">
              <w:rPr>
                <w:b/>
                <w:bCs/>
                <w:color w:val="000000"/>
                <w:sz w:val="18"/>
                <w:szCs w:val="18"/>
                <w:lang w:val="ru-RU"/>
              </w:rPr>
              <w:t xml:space="preserve"> преку интеграција на ИКТ технологии</w:t>
            </w:r>
            <w:r w:rsidRPr="00BD4933">
              <w:rPr>
                <w:b/>
                <w:bCs/>
                <w:color w:val="000000"/>
                <w:sz w:val="18"/>
                <w:szCs w:val="18"/>
                <w:lang w:val="mk-MK"/>
              </w:rPr>
              <w:t xml:space="preserve"> и нивна промоција</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357B2BB" w14:textId="77777777" w:rsidR="006259F6" w:rsidRPr="00BD4933" w:rsidRDefault="006259F6" w:rsidP="006259F6">
            <w:pPr>
              <w:spacing w:line="252" w:lineRule="auto"/>
              <w:jc w:val="both"/>
              <w:rPr>
                <w:sz w:val="18"/>
                <w:szCs w:val="18"/>
                <w:lang w:val="ru-RU"/>
              </w:rPr>
            </w:pPr>
            <w:r w:rsidRPr="00BD4933">
              <w:rPr>
                <w:sz w:val="18"/>
                <w:szCs w:val="18"/>
              </w:rPr>
              <w:t>A</w:t>
            </w:r>
            <w:r w:rsidRPr="00BD4933">
              <w:rPr>
                <w:sz w:val="18"/>
                <w:szCs w:val="18"/>
                <w:lang w:val="ru-RU"/>
              </w:rPr>
              <w:t>2</w:t>
            </w:r>
            <w:r w:rsidRPr="00BD4933">
              <w:rPr>
                <w:color w:val="000000"/>
                <w:sz w:val="18"/>
                <w:szCs w:val="18"/>
                <w:lang w:val="ru-RU"/>
              </w:rPr>
              <w:t>.2.5.1</w:t>
            </w:r>
            <w:r>
              <w:rPr>
                <w:color w:val="000000"/>
                <w:sz w:val="18"/>
                <w:szCs w:val="18"/>
              </w:rPr>
              <w:t xml:space="preserve"> </w:t>
            </w:r>
            <w:r w:rsidRPr="00BD4933">
              <w:rPr>
                <w:sz w:val="18"/>
                <w:szCs w:val="18"/>
                <w:lang w:val="ru-RU"/>
              </w:rPr>
              <w:t xml:space="preserve">Воспоставување статус: „Дигитални амбасадори„ во институциите </w:t>
            </w:r>
            <w:r>
              <w:rPr>
                <w:sz w:val="18"/>
                <w:szCs w:val="18"/>
                <w:lang w:val="ru-RU"/>
              </w:rPr>
              <w:t>од јавниот сектор</w:t>
            </w:r>
            <w:r w:rsidRPr="00BD4933">
              <w:rPr>
                <w:sz w:val="18"/>
                <w:szCs w:val="18"/>
                <w:lang w:val="ru-RU"/>
              </w:rPr>
              <w:t xml:space="preserve">кои ќе го водат процесот </w:t>
            </w:r>
            <w:proofErr w:type="gramStart"/>
            <w:r w:rsidRPr="00BD4933">
              <w:rPr>
                <w:sz w:val="18"/>
                <w:szCs w:val="18"/>
                <w:lang w:val="ru-RU"/>
              </w:rPr>
              <w:t>на</w:t>
            </w:r>
            <w:r w:rsidRPr="00BD4933">
              <w:rPr>
                <w:sz w:val="18"/>
                <w:szCs w:val="18"/>
              </w:rPr>
              <w:t> </w:t>
            </w:r>
            <w:r w:rsidRPr="00BD4933">
              <w:rPr>
                <w:sz w:val="18"/>
                <w:szCs w:val="18"/>
                <w:lang w:val="ru-RU"/>
              </w:rPr>
              <w:t xml:space="preserve"> дигитална</w:t>
            </w:r>
            <w:proofErr w:type="gramEnd"/>
            <w:r w:rsidRPr="00BD4933">
              <w:rPr>
                <w:sz w:val="18"/>
                <w:szCs w:val="18"/>
                <w:lang w:val="ru-RU"/>
              </w:rPr>
              <w:t xml:space="preserve"> трансформација</w:t>
            </w:r>
            <w:r w:rsidRPr="00BD4933">
              <w:rPr>
                <w:sz w:val="18"/>
                <w:szCs w:val="18"/>
              </w:rPr>
              <w:t>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6707E63"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4AD5642"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8D307F4"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2E4FDA5"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5E39343"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43" w:type="pct"/>
            <w:vMerge w:val="restart"/>
            <w:tcBorders>
              <w:left w:val="single" w:sz="4" w:space="0" w:color="auto"/>
              <w:right w:val="single" w:sz="4" w:space="0" w:color="auto"/>
            </w:tcBorders>
            <w:shd w:val="clear" w:color="auto" w:fill="auto"/>
          </w:tcPr>
          <w:p w14:paraId="06952F89" w14:textId="77777777" w:rsidR="006259F6" w:rsidRPr="00032F82" w:rsidRDefault="006259F6" w:rsidP="006259F6">
            <w:pPr>
              <w:spacing w:after="160" w:line="259" w:lineRule="auto"/>
              <w:rPr>
                <w:rFonts w:eastAsiaTheme="minorHAnsi"/>
                <w:sz w:val="18"/>
                <w:szCs w:val="18"/>
                <w:lang w:val="mk-MK" w:eastAsia="en-US"/>
              </w:rPr>
            </w:pPr>
            <w:proofErr w:type="spellStart"/>
            <w:r w:rsidRPr="00032F82">
              <w:rPr>
                <w:rFonts w:eastAsiaTheme="minorHAnsi"/>
                <w:sz w:val="18"/>
                <w:szCs w:val="18"/>
                <w:lang w:eastAsia="en-US"/>
              </w:rPr>
              <w:t>Степен</w:t>
            </w:r>
            <w:proofErr w:type="spellEnd"/>
            <w:r w:rsidRPr="00032F82">
              <w:rPr>
                <w:rFonts w:eastAsiaTheme="minorHAnsi"/>
                <w:sz w:val="18"/>
                <w:szCs w:val="18"/>
                <w:lang w:eastAsia="en-US"/>
              </w:rPr>
              <w:t xml:space="preserve"> </w:t>
            </w:r>
            <w:proofErr w:type="spellStart"/>
            <w:r w:rsidRPr="00032F82">
              <w:rPr>
                <w:rFonts w:eastAsiaTheme="minorHAnsi"/>
                <w:sz w:val="18"/>
                <w:szCs w:val="18"/>
                <w:lang w:eastAsia="en-US"/>
              </w:rPr>
              <w:t>на</w:t>
            </w:r>
            <w:proofErr w:type="spellEnd"/>
            <w:r w:rsidRPr="00032F82">
              <w:rPr>
                <w:rFonts w:eastAsiaTheme="minorHAnsi"/>
                <w:sz w:val="18"/>
                <w:szCs w:val="18"/>
                <w:lang w:eastAsia="en-US"/>
              </w:rPr>
              <w:t xml:space="preserve"> </w:t>
            </w:r>
            <w:proofErr w:type="spellStart"/>
            <w:r w:rsidRPr="00032F82">
              <w:rPr>
                <w:rFonts w:eastAsiaTheme="minorHAnsi"/>
                <w:sz w:val="18"/>
                <w:szCs w:val="18"/>
                <w:lang w:eastAsia="en-US"/>
              </w:rPr>
              <w:t>свесност</w:t>
            </w:r>
            <w:proofErr w:type="spellEnd"/>
            <w:r w:rsidRPr="00032F82">
              <w:rPr>
                <w:rFonts w:eastAsiaTheme="minorHAnsi"/>
                <w:sz w:val="18"/>
                <w:szCs w:val="18"/>
                <w:lang w:eastAsia="en-US"/>
              </w:rPr>
              <w:t xml:space="preserve"> </w:t>
            </w:r>
            <w:proofErr w:type="spellStart"/>
            <w:r w:rsidRPr="00032F82">
              <w:rPr>
                <w:rFonts w:eastAsiaTheme="minorHAnsi"/>
                <w:sz w:val="18"/>
                <w:szCs w:val="18"/>
                <w:lang w:eastAsia="en-US"/>
              </w:rPr>
              <w:t>за</w:t>
            </w:r>
            <w:proofErr w:type="spellEnd"/>
            <w:r w:rsidRPr="00032F82">
              <w:rPr>
                <w:rFonts w:eastAsiaTheme="minorHAnsi"/>
                <w:sz w:val="18"/>
                <w:szCs w:val="18"/>
                <w:lang w:eastAsia="en-US"/>
              </w:rPr>
              <w:t xml:space="preserve"> </w:t>
            </w:r>
            <w:proofErr w:type="spellStart"/>
            <w:r w:rsidRPr="00032F82">
              <w:rPr>
                <w:rFonts w:eastAsiaTheme="minorHAnsi"/>
                <w:sz w:val="18"/>
                <w:szCs w:val="18"/>
                <w:lang w:eastAsia="en-US"/>
              </w:rPr>
              <w:t>дигитална</w:t>
            </w:r>
            <w:proofErr w:type="spellEnd"/>
            <w:r w:rsidRPr="00032F82">
              <w:rPr>
                <w:rFonts w:eastAsiaTheme="minorHAnsi"/>
                <w:sz w:val="18"/>
                <w:szCs w:val="18"/>
                <w:lang w:eastAsia="en-US"/>
              </w:rPr>
              <w:t xml:space="preserve"> </w:t>
            </w:r>
            <w:proofErr w:type="spellStart"/>
            <w:r w:rsidRPr="00032F82">
              <w:rPr>
                <w:rFonts w:eastAsiaTheme="minorHAnsi"/>
                <w:sz w:val="18"/>
                <w:szCs w:val="18"/>
                <w:lang w:eastAsia="en-US"/>
              </w:rPr>
              <w:t>етика</w:t>
            </w:r>
            <w:proofErr w:type="spellEnd"/>
            <w:r w:rsidRPr="00032F82">
              <w:rPr>
                <w:rFonts w:eastAsiaTheme="minorHAnsi"/>
                <w:sz w:val="18"/>
                <w:szCs w:val="18"/>
                <w:lang w:eastAsia="en-US"/>
              </w:rPr>
              <w:t xml:space="preserve"> и </w:t>
            </w:r>
            <w:proofErr w:type="spellStart"/>
            <w:r w:rsidRPr="00032F82">
              <w:rPr>
                <w:rFonts w:eastAsiaTheme="minorHAnsi"/>
                <w:sz w:val="18"/>
                <w:szCs w:val="18"/>
                <w:lang w:eastAsia="en-US"/>
              </w:rPr>
              <w:t>култура</w:t>
            </w:r>
            <w:proofErr w:type="spellEnd"/>
            <w:r w:rsidRPr="00032F82">
              <w:rPr>
                <w:rFonts w:eastAsiaTheme="minorHAnsi"/>
                <w:sz w:val="18"/>
                <w:szCs w:val="18"/>
                <w:lang w:eastAsia="en-US"/>
              </w:rPr>
              <w:t xml:space="preserve"> </w:t>
            </w:r>
            <w:proofErr w:type="spellStart"/>
            <w:r w:rsidRPr="00032F82">
              <w:rPr>
                <w:rFonts w:eastAsiaTheme="minorHAnsi"/>
                <w:sz w:val="18"/>
                <w:szCs w:val="18"/>
                <w:lang w:eastAsia="en-US"/>
              </w:rPr>
              <w:t>кај</w:t>
            </w:r>
            <w:proofErr w:type="spellEnd"/>
            <w:r w:rsidRPr="00032F82">
              <w:rPr>
                <w:rFonts w:eastAsiaTheme="minorHAnsi"/>
                <w:sz w:val="18"/>
                <w:szCs w:val="18"/>
                <w:lang w:eastAsia="en-US"/>
              </w:rPr>
              <w:t xml:space="preserve"> </w:t>
            </w:r>
            <w:r>
              <w:rPr>
                <w:rFonts w:eastAsiaTheme="minorHAnsi"/>
                <w:sz w:val="18"/>
                <w:szCs w:val="18"/>
                <w:lang w:val="mk-MK" w:eastAsia="en-US"/>
              </w:rPr>
              <w:t>вработените во јавниот сектор</w:t>
            </w:r>
          </w:p>
        </w:tc>
      </w:tr>
      <w:tr w:rsidR="006259F6" w:rsidRPr="00BD4933" w14:paraId="499B6F24"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4360E856" w14:textId="77777777" w:rsidR="006259F6" w:rsidRPr="00BD4933" w:rsidRDefault="006259F6" w:rsidP="006259F6">
            <w:pPr>
              <w:spacing w:after="160" w:line="252" w:lineRule="auto"/>
              <w:rPr>
                <w:sz w:val="18"/>
                <w:szCs w:val="18"/>
                <w:lang w:val="ru-RU"/>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bottom"/>
          </w:tcPr>
          <w:p w14:paraId="77BE08AD" w14:textId="77777777" w:rsidR="006259F6" w:rsidRPr="00BD4933" w:rsidRDefault="006259F6" w:rsidP="006259F6">
            <w:pPr>
              <w:spacing w:line="252" w:lineRule="auto"/>
              <w:jc w:val="both"/>
              <w:rPr>
                <w:sz w:val="18"/>
                <w:szCs w:val="18"/>
                <w:lang w:val="ru-RU"/>
              </w:rPr>
            </w:pPr>
            <w:r w:rsidRPr="00BD4933">
              <w:rPr>
                <w:sz w:val="18"/>
                <w:szCs w:val="18"/>
              </w:rPr>
              <w:t>A</w:t>
            </w:r>
            <w:r w:rsidRPr="00BD4933">
              <w:rPr>
                <w:sz w:val="18"/>
                <w:szCs w:val="18"/>
                <w:lang w:val="ru-RU"/>
              </w:rPr>
              <w:t>2</w:t>
            </w:r>
            <w:r w:rsidRPr="00BD4933">
              <w:rPr>
                <w:color w:val="000000"/>
                <w:sz w:val="18"/>
                <w:szCs w:val="18"/>
                <w:lang w:val="ru-RU"/>
              </w:rPr>
              <w:t xml:space="preserve">.2.5.2 </w:t>
            </w:r>
            <w:r w:rsidRPr="00BD4933">
              <w:rPr>
                <w:sz w:val="18"/>
                <w:szCs w:val="18"/>
                <w:lang w:val="ru-RU"/>
              </w:rPr>
              <w:t>Воведување на Национална награда за дигитални иновации за најиновативни проекти и решенија во јавната администрација, кои користат ИКТ технологии за подобрување на ефикасноста, транспарентноста и услугите за граѓаните.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05FC218"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en-GB" w:eastAsia="en-US"/>
              </w:rPr>
              <w:t>M</w:t>
            </w:r>
            <w:r w:rsidRPr="00BD4933">
              <w:rPr>
                <w:rFonts w:eastAsiaTheme="minorHAnsi"/>
                <w:sz w:val="18"/>
                <w:szCs w:val="18"/>
                <w:lang w:val="mk-MK" w:eastAsia="en-US"/>
              </w:rPr>
              <w:t>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4A5E645"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B7F867B" w14:textId="77777777" w:rsidR="006259F6" w:rsidRPr="004F0E04"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континуирано</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6571D57" w14:textId="54BD1E2A" w:rsidR="006259F6" w:rsidRPr="00BD4933" w:rsidRDefault="00E075B4" w:rsidP="006259F6">
            <w:pPr>
              <w:spacing w:after="160" w:line="256" w:lineRule="auto"/>
              <w:jc w:val="center"/>
              <w:rPr>
                <w:rFonts w:eastAsiaTheme="minorHAnsi"/>
                <w:sz w:val="18"/>
                <w:szCs w:val="18"/>
                <w:lang w:val="mk-MK" w:eastAsia="en-US"/>
              </w:rPr>
            </w:pPr>
            <w:r>
              <w:rPr>
                <w:rFonts w:eastAsiaTheme="minorHAnsi"/>
                <w:sz w:val="18"/>
                <w:szCs w:val="18"/>
                <w:lang w:val="mk-MK" w:eastAsia="en-US"/>
              </w:rPr>
              <w:t>6</w:t>
            </w:r>
            <w:r w:rsidR="006402F6">
              <w:rPr>
                <w:rFonts w:eastAsiaTheme="minorHAnsi"/>
                <w:sz w:val="18"/>
                <w:szCs w:val="18"/>
                <w:lang w:val="mk-MK" w:eastAsia="en-US"/>
              </w:rPr>
              <w:t>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70D4170" w14:textId="7760AC54" w:rsidR="006259F6" w:rsidRPr="00BD4933" w:rsidRDefault="006402F6" w:rsidP="006259F6">
            <w:pPr>
              <w:spacing w:after="160" w:line="256" w:lineRule="auto"/>
              <w:jc w:val="center"/>
              <w:rPr>
                <w:rFonts w:eastAsiaTheme="minorHAnsi"/>
                <w:sz w:val="18"/>
                <w:szCs w:val="18"/>
                <w:lang w:val="mk-MK" w:eastAsia="en-US"/>
              </w:rPr>
            </w:pPr>
            <w:r>
              <w:rPr>
                <w:rFonts w:eastAsiaTheme="minorHAnsi"/>
                <w:sz w:val="18"/>
                <w:szCs w:val="18"/>
                <w:lang w:val="mk-MK" w:eastAsia="en-US"/>
              </w:rPr>
              <w:t>Буџет на РСМ</w:t>
            </w:r>
            <w:r w:rsidR="00BF44FB">
              <w:rPr>
                <w:rFonts w:eastAsiaTheme="minorHAnsi"/>
                <w:sz w:val="18"/>
                <w:szCs w:val="18"/>
                <w:lang w:val="mk-MK" w:eastAsia="en-US"/>
              </w:rPr>
              <w:t xml:space="preserve"> / Други донатори</w:t>
            </w:r>
          </w:p>
        </w:tc>
        <w:tc>
          <w:tcPr>
            <w:tcW w:w="643" w:type="pct"/>
            <w:vMerge/>
            <w:tcBorders>
              <w:left w:val="single" w:sz="4" w:space="0" w:color="auto"/>
              <w:right w:val="single" w:sz="4" w:space="0" w:color="auto"/>
            </w:tcBorders>
            <w:shd w:val="clear" w:color="auto" w:fill="auto"/>
          </w:tcPr>
          <w:p w14:paraId="42942D52"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394A1E68" w14:textId="77777777" w:rsidTr="004F0E04">
        <w:trPr>
          <w:trHeight w:val="1012"/>
        </w:trPr>
        <w:tc>
          <w:tcPr>
            <w:tcW w:w="572" w:type="pct"/>
            <w:vMerge/>
            <w:tcBorders>
              <w:left w:val="single" w:sz="4" w:space="0" w:color="auto"/>
              <w:bottom w:val="single" w:sz="4" w:space="0" w:color="auto"/>
              <w:right w:val="single" w:sz="4" w:space="0" w:color="auto"/>
            </w:tcBorders>
            <w:shd w:val="clear" w:color="auto" w:fill="FFFFFF" w:themeFill="background1"/>
          </w:tcPr>
          <w:p w14:paraId="6B039570" w14:textId="77777777" w:rsidR="006259F6" w:rsidRPr="00BD4933" w:rsidRDefault="006259F6" w:rsidP="006259F6">
            <w:pPr>
              <w:spacing w:after="160" w:line="252" w:lineRule="auto"/>
              <w:rPr>
                <w:sz w:val="18"/>
                <w:szCs w:val="18"/>
                <w:lang w:val="ru-RU"/>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bottom"/>
          </w:tcPr>
          <w:p w14:paraId="0388CFF8" w14:textId="77777777" w:rsidR="006259F6" w:rsidRPr="00BD4933" w:rsidRDefault="006259F6" w:rsidP="006259F6">
            <w:pPr>
              <w:spacing w:line="252" w:lineRule="auto"/>
              <w:jc w:val="both"/>
              <w:rPr>
                <w:sz w:val="18"/>
                <w:szCs w:val="18"/>
                <w:lang w:val="en-GB"/>
              </w:rPr>
            </w:pPr>
            <w:r w:rsidRPr="00BD4933">
              <w:rPr>
                <w:sz w:val="18"/>
                <w:szCs w:val="18"/>
                <w:lang w:val="mk-MK"/>
              </w:rPr>
              <w:t xml:space="preserve">А 2.2.5.3 </w:t>
            </w:r>
            <w:proofErr w:type="spellStart"/>
            <w:r w:rsidRPr="00BD4933">
              <w:rPr>
                <w:sz w:val="18"/>
                <w:szCs w:val="18"/>
              </w:rPr>
              <w:t>Едукативни</w:t>
            </w:r>
            <w:proofErr w:type="spellEnd"/>
            <w:r>
              <w:rPr>
                <w:sz w:val="18"/>
                <w:szCs w:val="18"/>
              </w:rPr>
              <w:t xml:space="preserve"> </w:t>
            </w:r>
            <w:proofErr w:type="spellStart"/>
            <w:r w:rsidRPr="00BD4933">
              <w:rPr>
                <w:sz w:val="18"/>
                <w:szCs w:val="18"/>
              </w:rPr>
              <w:t>кампањи</w:t>
            </w:r>
            <w:proofErr w:type="spellEnd"/>
            <w:r>
              <w:rPr>
                <w:sz w:val="18"/>
                <w:szCs w:val="18"/>
                <w:lang w:val="mk-MK"/>
              </w:rPr>
              <w:t xml:space="preserve"> </w:t>
            </w:r>
            <w:proofErr w:type="spellStart"/>
            <w:r w:rsidRPr="00BD4933">
              <w:rPr>
                <w:sz w:val="18"/>
                <w:szCs w:val="18"/>
              </w:rPr>
              <w:t>за</w:t>
            </w:r>
            <w:proofErr w:type="spellEnd"/>
            <w:r w:rsidRPr="00BD4933">
              <w:rPr>
                <w:sz w:val="18"/>
                <w:szCs w:val="18"/>
              </w:rPr>
              <w:t>:</w:t>
            </w:r>
          </w:p>
          <w:p w14:paraId="329F0E53" w14:textId="77777777" w:rsidR="006259F6" w:rsidRPr="00BD4933" w:rsidRDefault="006259F6" w:rsidP="006259F6">
            <w:pPr>
              <w:pStyle w:val="ListParagraph"/>
              <w:numPr>
                <w:ilvl w:val="0"/>
                <w:numId w:val="18"/>
              </w:numPr>
              <w:spacing w:line="252" w:lineRule="auto"/>
              <w:jc w:val="both"/>
              <w:rPr>
                <w:sz w:val="18"/>
                <w:szCs w:val="18"/>
                <w:lang w:val="ru-RU"/>
              </w:rPr>
            </w:pPr>
            <w:r w:rsidRPr="00BD4933">
              <w:rPr>
                <w:sz w:val="18"/>
                <w:szCs w:val="18"/>
                <w:lang w:val="ru-RU"/>
              </w:rPr>
              <w:t xml:space="preserve">сензибилизација на јавноста и </w:t>
            </w:r>
            <w:r w:rsidRPr="00BD4933">
              <w:rPr>
                <w:sz w:val="18"/>
                <w:szCs w:val="18"/>
                <w:lang w:val="mk-MK"/>
              </w:rPr>
              <w:t>п</w:t>
            </w:r>
            <w:r w:rsidRPr="00BD4933">
              <w:rPr>
                <w:sz w:val="18"/>
                <w:szCs w:val="18"/>
                <w:lang w:val="ru-RU"/>
              </w:rPr>
              <w:t>одигнување на свеста кај јавните службеници за важноста на дигиталната трансформација.</w:t>
            </w:r>
          </w:p>
          <w:p w14:paraId="1AF54698" w14:textId="77777777" w:rsidR="006259F6" w:rsidRPr="00BD4933" w:rsidRDefault="006259F6" w:rsidP="006259F6">
            <w:pPr>
              <w:pStyle w:val="ListParagraph"/>
              <w:numPr>
                <w:ilvl w:val="0"/>
                <w:numId w:val="18"/>
              </w:numPr>
              <w:spacing w:line="252" w:lineRule="auto"/>
              <w:jc w:val="both"/>
              <w:rPr>
                <w:sz w:val="18"/>
                <w:szCs w:val="18"/>
                <w:lang w:val="ru-RU"/>
              </w:rPr>
            </w:pPr>
            <w:r w:rsidRPr="00BD4933">
              <w:rPr>
                <w:sz w:val="18"/>
                <w:szCs w:val="18"/>
                <w:lang w:val="ru-RU"/>
              </w:rPr>
              <w:t>етичка употреба на технолигиите и други клучни аспекти за модернизација на јавниот сектор</w:t>
            </w:r>
            <w:r w:rsidRPr="00BD4933">
              <w:rPr>
                <w:sz w:val="18"/>
                <w:szCs w:val="18"/>
                <w:lang w:val="mk-MK"/>
              </w:rPr>
              <w:t xml:space="preserve"> (Паметно и безбедно – Светски ден на безбеден интернет...)</w:t>
            </w:r>
          </w:p>
          <w:p w14:paraId="4EA1F0C9" w14:textId="77777777" w:rsidR="006259F6" w:rsidRPr="00BD4933" w:rsidRDefault="006259F6" w:rsidP="006259F6">
            <w:pPr>
              <w:pStyle w:val="ListParagraph"/>
              <w:numPr>
                <w:ilvl w:val="0"/>
                <w:numId w:val="18"/>
              </w:numPr>
              <w:spacing w:line="252" w:lineRule="auto"/>
              <w:jc w:val="both"/>
              <w:rPr>
                <w:sz w:val="18"/>
                <w:szCs w:val="18"/>
                <w:lang w:val="ru-RU"/>
              </w:rPr>
            </w:pPr>
            <w:r w:rsidRPr="00BD4933">
              <w:rPr>
                <w:sz w:val="18"/>
                <w:szCs w:val="18"/>
                <w:lang w:val="ru-RU"/>
              </w:rPr>
              <w:t xml:space="preserve">родова еднаквост и инклузивност во дигиталниот сектор, со фокус на </w:t>
            </w:r>
            <w:r w:rsidRPr="00BD4933">
              <w:rPr>
                <w:sz w:val="18"/>
                <w:szCs w:val="18"/>
                <w:lang w:val="ru-RU"/>
              </w:rPr>
              <w:lastRenderedPageBreak/>
              <w:t xml:space="preserve">вработените со попреченост и нивен напредок во кариерата </w:t>
            </w:r>
          </w:p>
          <w:p w14:paraId="359F385F" w14:textId="77777777" w:rsidR="006259F6" w:rsidRPr="00BD4933" w:rsidRDefault="006259F6" w:rsidP="006259F6">
            <w:pPr>
              <w:pStyle w:val="ListParagraph"/>
              <w:numPr>
                <w:ilvl w:val="0"/>
                <w:numId w:val="18"/>
              </w:numPr>
              <w:spacing w:line="252" w:lineRule="auto"/>
              <w:jc w:val="both"/>
              <w:rPr>
                <w:sz w:val="18"/>
                <w:szCs w:val="18"/>
                <w:lang w:val="ru-RU"/>
              </w:rPr>
            </w:pPr>
            <w:r w:rsidRPr="00BD4933">
              <w:rPr>
                <w:sz w:val="18"/>
                <w:szCs w:val="18"/>
                <w:lang w:val="mk-MK"/>
              </w:rPr>
              <w:t xml:space="preserve">(пр. (пр. Светски ден на девојчињата во ИТ; </w:t>
            </w:r>
            <w:r w:rsidRPr="00BD4933">
              <w:rPr>
                <w:sz w:val="18"/>
                <w:szCs w:val="18"/>
                <w:lang w:val="ru-RU"/>
              </w:rPr>
              <w:t>"Дигитална инклузија: Рамноправни можности за сите"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84256D3"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lastRenderedPageBreak/>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409ACF9"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23DC1DE" w14:textId="77777777" w:rsidR="006259F6" w:rsidRPr="004F0E04" w:rsidRDefault="006259F6" w:rsidP="006259F6">
            <w:pPr>
              <w:spacing w:after="160" w:line="259" w:lineRule="auto"/>
              <w:jc w:val="center"/>
              <w:rPr>
                <w:rFonts w:eastAsiaTheme="minorHAnsi"/>
                <w:sz w:val="18"/>
                <w:szCs w:val="18"/>
                <w:lang w:val="mk-MK" w:eastAsia="en-US"/>
              </w:rPr>
            </w:pPr>
            <w:r>
              <w:rPr>
                <w:rFonts w:eastAsiaTheme="minorHAnsi"/>
                <w:sz w:val="18"/>
                <w:szCs w:val="18"/>
                <w:lang w:val="mk-MK" w:eastAsia="en-US"/>
              </w:rPr>
              <w:t>континуирано</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64353B0"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3.600.000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FEE7250"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 и Буџет на РСМ</w:t>
            </w:r>
          </w:p>
        </w:tc>
        <w:tc>
          <w:tcPr>
            <w:tcW w:w="643" w:type="pct"/>
            <w:vMerge/>
            <w:tcBorders>
              <w:left w:val="single" w:sz="4" w:space="0" w:color="auto"/>
              <w:right w:val="single" w:sz="4" w:space="0" w:color="auto"/>
            </w:tcBorders>
            <w:shd w:val="clear" w:color="auto" w:fill="auto"/>
          </w:tcPr>
          <w:p w14:paraId="49A425C7"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695EE398" w14:textId="77777777" w:rsidTr="004F0E04">
        <w:trPr>
          <w:trHeight w:val="938"/>
        </w:trPr>
        <w:tc>
          <w:tcPr>
            <w:tcW w:w="2400" w:type="pct"/>
            <w:gridSpan w:val="3"/>
            <w:tcBorders>
              <w:left w:val="single" w:sz="4" w:space="0" w:color="auto"/>
              <w:right w:val="single" w:sz="4" w:space="0" w:color="auto"/>
            </w:tcBorders>
            <w:shd w:val="clear" w:color="auto" w:fill="D9E2F3" w:themeFill="accent5" w:themeFillTint="33"/>
            <w:vAlign w:val="center"/>
          </w:tcPr>
          <w:p w14:paraId="6B7D50D3" w14:textId="77777777" w:rsidR="006259F6" w:rsidRPr="00BD4933" w:rsidRDefault="006259F6" w:rsidP="006259F6">
            <w:pPr>
              <w:spacing w:after="160" w:line="256" w:lineRule="auto"/>
              <w:rPr>
                <w:rFonts w:eastAsiaTheme="minorHAnsi"/>
                <w:b/>
                <w:bCs/>
                <w:sz w:val="18"/>
                <w:szCs w:val="18"/>
                <w:lang w:val="mk-MK" w:eastAsia="en-US"/>
              </w:rPr>
            </w:pPr>
            <w:r w:rsidRPr="00BD4933">
              <w:rPr>
                <w:rFonts w:eastAsiaTheme="minorHAnsi"/>
                <w:b/>
                <w:bCs/>
                <w:sz w:val="18"/>
                <w:szCs w:val="18"/>
                <w:u w:val="single"/>
                <w:lang w:val="mk-MK" w:eastAsia="en-US"/>
              </w:rPr>
              <w:t xml:space="preserve">Посебна цел 2.3.: </w:t>
            </w:r>
            <w:r w:rsidRPr="00BD4933">
              <w:rPr>
                <w:rFonts w:eastAsiaTheme="minorHAnsi"/>
                <w:b/>
                <w:bCs/>
                <w:sz w:val="18"/>
                <w:szCs w:val="18"/>
                <w:lang w:val="mk-MK" w:eastAsia="en-US"/>
              </w:rPr>
              <w:t xml:space="preserve"> Поттикнување на кариери преку зголемување на бројот на ИКТ професионалци во секторот</w:t>
            </w:r>
          </w:p>
        </w:tc>
        <w:tc>
          <w:tcPr>
            <w:tcW w:w="26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1928EB6" w14:textId="77777777" w:rsidR="006259F6" w:rsidRPr="00BD4933" w:rsidRDefault="006259F6" w:rsidP="006259F6">
            <w:pPr>
              <w:spacing w:after="160" w:line="256" w:lineRule="auto"/>
              <w:rPr>
                <w:rFonts w:eastAsiaTheme="minorHAnsi"/>
                <w:sz w:val="18"/>
                <w:szCs w:val="18"/>
                <w:lang w:val="mk-MK" w:eastAsia="en-US"/>
              </w:rPr>
            </w:pPr>
            <w:r w:rsidRPr="00BD4933">
              <w:rPr>
                <w:rFonts w:eastAsiaTheme="minorHAnsi"/>
                <w:b/>
                <w:bCs/>
                <w:sz w:val="18"/>
                <w:szCs w:val="18"/>
                <w:lang w:val="mk-MK" w:eastAsia="en-US"/>
              </w:rPr>
              <w:t xml:space="preserve">Показател на исход: </w:t>
            </w:r>
            <w:r w:rsidRPr="00BD4933">
              <w:rPr>
                <w:rFonts w:eastAsiaTheme="minorHAnsi"/>
                <w:bCs/>
                <w:iCs/>
                <w:sz w:val="18"/>
                <w:szCs w:val="18"/>
                <w:lang w:val="mk-MK" w:eastAsia="en-US"/>
              </w:rPr>
              <w:t>Број на дипломирани ИКТ студенти и Број на вработени ИКТ специјалисти во државата</w:t>
            </w:r>
          </w:p>
          <w:p w14:paraId="2E79B0DD" w14:textId="77777777" w:rsidR="006259F6" w:rsidRPr="00BD4933" w:rsidRDefault="006259F6" w:rsidP="006259F6">
            <w:pPr>
              <w:spacing w:line="259" w:lineRule="auto"/>
              <w:rPr>
                <w:rFonts w:eastAsiaTheme="minorHAnsi"/>
                <w:bCs/>
                <w:iCs/>
                <w:sz w:val="18"/>
                <w:szCs w:val="18"/>
                <w:lang w:val="mk-MK" w:eastAsia="en-US"/>
              </w:rPr>
            </w:pPr>
            <w:r w:rsidRPr="00BD4933">
              <w:rPr>
                <w:rFonts w:eastAsiaTheme="minorHAnsi"/>
                <w:bCs/>
                <w:iCs/>
                <w:sz w:val="18"/>
                <w:szCs w:val="18"/>
                <w:lang w:val="mk-MK" w:eastAsia="en-US"/>
              </w:rPr>
              <w:t xml:space="preserve">Почетна вредност: 2024 </w:t>
            </w:r>
          </w:p>
          <w:p w14:paraId="0D82D279" w14:textId="77777777" w:rsidR="006259F6" w:rsidRPr="00BD4933" w:rsidRDefault="006259F6" w:rsidP="006259F6">
            <w:pPr>
              <w:spacing w:line="259" w:lineRule="auto"/>
              <w:rPr>
                <w:rFonts w:eastAsiaTheme="minorHAnsi"/>
                <w:bCs/>
                <w:iCs/>
                <w:sz w:val="18"/>
                <w:szCs w:val="18"/>
                <w:lang w:val="mk-MK" w:eastAsia="en-US"/>
              </w:rPr>
            </w:pPr>
            <w:r w:rsidRPr="00BD4933">
              <w:rPr>
                <w:rFonts w:eastAsiaTheme="minorHAnsi"/>
                <w:bCs/>
                <w:iCs/>
                <w:sz w:val="18"/>
                <w:szCs w:val="18"/>
                <w:lang w:val="mk-MK" w:eastAsia="en-US"/>
              </w:rPr>
              <w:t>Преодна вредност: 2026</w:t>
            </w:r>
          </w:p>
          <w:p w14:paraId="6ED12AAB" w14:textId="77777777" w:rsidR="006259F6" w:rsidRPr="00BD4933" w:rsidRDefault="006259F6" w:rsidP="006259F6">
            <w:pPr>
              <w:spacing w:after="160" w:line="256" w:lineRule="auto"/>
              <w:rPr>
                <w:rFonts w:eastAsiaTheme="minorHAnsi"/>
                <w:color w:val="000000"/>
                <w:sz w:val="18"/>
                <w:szCs w:val="18"/>
                <w:lang w:val="mk-MK" w:eastAsia="en-US"/>
              </w:rPr>
            </w:pPr>
            <w:r w:rsidRPr="00BD4933">
              <w:rPr>
                <w:rFonts w:eastAsiaTheme="minorHAnsi"/>
                <w:bCs/>
                <w:iCs/>
                <w:sz w:val="18"/>
                <w:szCs w:val="18"/>
                <w:lang w:val="mk-MK" w:eastAsia="en-US"/>
              </w:rPr>
              <w:t>Крајна вредност: 2027</w:t>
            </w:r>
          </w:p>
        </w:tc>
      </w:tr>
      <w:tr w:rsidR="006259F6" w:rsidRPr="00BD4933" w14:paraId="0A66CD2B" w14:textId="77777777" w:rsidTr="004F0E04">
        <w:trPr>
          <w:trHeight w:val="60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784E399F" w14:textId="77777777" w:rsidR="006259F6" w:rsidRPr="0016505D" w:rsidRDefault="006259F6" w:rsidP="006259F6">
            <w:pPr>
              <w:spacing w:after="160" w:line="256" w:lineRule="auto"/>
              <w:rPr>
                <w:rFonts w:eastAsiaTheme="minorHAnsi"/>
                <w:b/>
                <w:sz w:val="18"/>
                <w:szCs w:val="18"/>
                <w:lang w:val="mk-MK" w:eastAsia="en-US"/>
              </w:rPr>
            </w:pPr>
            <w:r w:rsidRPr="0016505D">
              <w:rPr>
                <w:rFonts w:eastAsiaTheme="minorHAnsi"/>
                <w:b/>
                <w:sz w:val="18"/>
                <w:szCs w:val="18"/>
                <w:lang w:val="mk-MK" w:eastAsia="en-US"/>
              </w:rPr>
              <w:t>М 2.</w:t>
            </w:r>
            <w:r w:rsidRPr="0016505D">
              <w:rPr>
                <w:rFonts w:eastAsiaTheme="minorHAnsi"/>
                <w:b/>
                <w:sz w:val="18"/>
                <w:szCs w:val="18"/>
                <w:lang w:val="ru-RU" w:eastAsia="en-US"/>
              </w:rPr>
              <w:t>3</w:t>
            </w:r>
            <w:r w:rsidRPr="0016505D">
              <w:rPr>
                <w:rFonts w:eastAsiaTheme="minorHAnsi"/>
                <w:b/>
                <w:sz w:val="18"/>
                <w:szCs w:val="18"/>
                <w:lang w:val="mk-MK" w:eastAsia="en-US"/>
              </w:rPr>
              <w:t>.1 Поттикнување на едукацијата во СТЕМ и ИКТ областите</w:t>
            </w:r>
          </w:p>
          <w:p w14:paraId="6C058F2E" w14:textId="77777777" w:rsidR="006259F6" w:rsidRPr="0016505D"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C52D2D2" w14:textId="77777777" w:rsidR="006259F6" w:rsidRPr="0016505D" w:rsidRDefault="006259F6" w:rsidP="006259F6">
            <w:pPr>
              <w:spacing w:line="259" w:lineRule="auto"/>
              <w:contextualSpacing/>
              <w:rPr>
                <w:rFonts w:eastAsiaTheme="minorHAnsi"/>
                <w:sz w:val="18"/>
                <w:szCs w:val="18"/>
                <w:lang w:val="mk-MK" w:eastAsia="en-US"/>
              </w:rPr>
            </w:pPr>
            <w:r w:rsidRPr="0016505D">
              <w:rPr>
                <w:rFonts w:eastAsiaTheme="minorHAnsi"/>
                <w:sz w:val="18"/>
                <w:szCs w:val="18"/>
                <w:lang w:val="mk-MK" w:eastAsia="en-US"/>
              </w:rPr>
              <w:t>А 2.</w:t>
            </w:r>
            <w:r w:rsidRPr="0016505D">
              <w:rPr>
                <w:rFonts w:eastAsiaTheme="minorHAnsi"/>
                <w:sz w:val="18"/>
                <w:szCs w:val="18"/>
                <w:lang w:val="ru-RU" w:eastAsia="en-US"/>
              </w:rPr>
              <w:t>3</w:t>
            </w:r>
            <w:r w:rsidRPr="0016505D">
              <w:rPr>
                <w:rFonts w:eastAsiaTheme="minorHAnsi"/>
                <w:sz w:val="18"/>
                <w:szCs w:val="18"/>
                <w:lang w:val="mk-MK" w:eastAsia="en-US"/>
              </w:rPr>
              <w:t>.1.1 Доделување на национални  стипендии за СТЕМ и ИКТ студенти и стипендии за втор циклус на студии и нивна следливост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06E868E" w14:textId="77777777" w:rsidR="006259F6" w:rsidRPr="0016505D" w:rsidRDefault="006259F6" w:rsidP="006259F6">
            <w:pPr>
              <w:spacing w:after="160" w:line="259" w:lineRule="auto"/>
              <w:jc w:val="center"/>
              <w:rPr>
                <w:rFonts w:eastAsiaTheme="minorHAnsi"/>
                <w:sz w:val="18"/>
                <w:szCs w:val="18"/>
                <w:lang w:val="mk-MK" w:eastAsia="en-US"/>
              </w:rPr>
            </w:pPr>
            <w:r w:rsidRPr="0016505D">
              <w:rPr>
                <w:rFonts w:eastAsiaTheme="minorHAnsi"/>
                <w:sz w:val="18"/>
                <w:szCs w:val="18"/>
                <w:lang w:val="mk-MK" w:eastAsia="en-US"/>
              </w:rPr>
              <w:t>МОН,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B2C94E8" w14:textId="77777777" w:rsidR="006259F6" w:rsidRPr="004F0E04" w:rsidRDefault="006259F6" w:rsidP="006259F6">
            <w:pPr>
              <w:spacing w:after="160" w:line="259" w:lineRule="auto"/>
              <w:jc w:val="center"/>
              <w:rPr>
                <w:rFonts w:eastAsiaTheme="minorHAnsi"/>
                <w:sz w:val="18"/>
                <w:szCs w:val="18"/>
                <w:highlight w:val="yellow"/>
                <w:lang w:val="mk-MK" w:eastAsia="en-US"/>
              </w:rPr>
            </w:pP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8595F46" w14:textId="77777777" w:rsidR="006259F6" w:rsidRPr="004F0E04" w:rsidRDefault="006259F6" w:rsidP="006259F6">
            <w:pPr>
              <w:spacing w:after="160" w:line="259" w:lineRule="auto"/>
              <w:jc w:val="center"/>
              <w:rPr>
                <w:rFonts w:eastAsiaTheme="minorHAnsi"/>
                <w:sz w:val="18"/>
                <w:szCs w:val="18"/>
                <w:highlight w:val="yellow"/>
                <w:lang w:val="mk-MK" w:eastAsia="en-US"/>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7A8E159" w14:textId="77777777" w:rsidR="006259F6" w:rsidRPr="004F0E04" w:rsidRDefault="006259F6" w:rsidP="006259F6">
            <w:pPr>
              <w:spacing w:after="160" w:line="256" w:lineRule="auto"/>
              <w:jc w:val="center"/>
              <w:rPr>
                <w:rFonts w:eastAsiaTheme="minorHAnsi"/>
                <w:sz w:val="18"/>
                <w:szCs w:val="18"/>
                <w:highlight w:val="yellow"/>
                <w:lang w:val="mk-MK"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4D9FE7B" w14:textId="77777777" w:rsidR="006259F6" w:rsidRPr="004F0E04" w:rsidRDefault="006259F6" w:rsidP="006259F6">
            <w:pPr>
              <w:spacing w:after="160" w:line="256" w:lineRule="auto"/>
              <w:jc w:val="center"/>
              <w:rPr>
                <w:rFonts w:eastAsiaTheme="minorHAnsi"/>
                <w:sz w:val="18"/>
                <w:szCs w:val="18"/>
                <w:highlight w:val="yellow"/>
                <w:lang w:val="mk-MK" w:eastAsia="en-US"/>
              </w:rPr>
            </w:pPr>
          </w:p>
        </w:tc>
        <w:tc>
          <w:tcPr>
            <w:tcW w:w="643" w:type="pct"/>
            <w:vMerge w:val="restart"/>
            <w:tcBorders>
              <w:top w:val="single" w:sz="4" w:space="0" w:color="auto"/>
              <w:left w:val="single" w:sz="4" w:space="0" w:color="auto"/>
              <w:right w:val="single" w:sz="4" w:space="0" w:color="auto"/>
            </w:tcBorders>
            <w:shd w:val="clear" w:color="auto" w:fill="auto"/>
          </w:tcPr>
          <w:p w14:paraId="2A0484C9" w14:textId="77777777" w:rsidR="006259F6" w:rsidRPr="00BD4933" w:rsidRDefault="006259F6" w:rsidP="006259F6">
            <w:pPr>
              <w:spacing w:after="160" w:line="259" w:lineRule="auto"/>
              <w:rPr>
                <w:rFonts w:eastAsiaTheme="minorHAnsi"/>
                <w:bCs/>
                <w:sz w:val="18"/>
                <w:szCs w:val="18"/>
                <w:lang w:val="mk-MK" w:eastAsia="en-US"/>
              </w:rPr>
            </w:pPr>
          </w:p>
        </w:tc>
      </w:tr>
      <w:tr w:rsidR="006259F6" w:rsidRPr="00BD4933" w14:paraId="74773378" w14:textId="77777777" w:rsidTr="004F0E04">
        <w:trPr>
          <w:trHeight w:val="710"/>
        </w:trPr>
        <w:tc>
          <w:tcPr>
            <w:tcW w:w="572" w:type="pct"/>
            <w:vMerge/>
            <w:tcBorders>
              <w:left w:val="single" w:sz="4" w:space="0" w:color="auto"/>
              <w:right w:val="single" w:sz="4" w:space="0" w:color="auto"/>
            </w:tcBorders>
            <w:shd w:val="clear" w:color="auto" w:fill="FFFFFF" w:themeFill="background1"/>
          </w:tcPr>
          <w:p w14:paraId="24D99C4D" w14:textId="77777777" w:rsidR="006259F6" w:rsidRPr="0016505D"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B4DF9DB" w14:textId="77777777" w:rsidR="006259F6" w:rsidRPr="0016505D" w:rsidRDefault="006259F6" w:rsidP="006259F6">
            <w:pPr>
              <w:spacing w:line="259" w:lineRule="auto"/>
              <w:contextualSpacing/>
              <w:rPr>
                <w:rFonts w:eastAsiaTheme="minorHAnsi"/>
                <w:sz w:val="18"/>
                <w:szCs w:val="18"/>
                <w:lang w:val="mk-MK" w:eastAsia="en-US"/>
              </w:rPr>
            </w:pPr>
            <w:r w:rsidRPr="0016505D">
              <w:rPr>
                <w:rFonts w:eastAsiaTheme="minorHAnsi"/>
                <w:sz w:val="18"/>
                <w:szCs w:val="18"/>
                <w:lang w:val="mk-MK" w:eastAsia="en-US"/>
              </w:rPr>
              <w:t>А 2.3.1.</w:t>
            </w:r>
            <w:r w:rsidRPr="0016505D">
              <w:rPr>
                <w:rFonts w:eastAsiaTheme="minorHAnsi"/>
                <w:sz w:val="18"/>
                <w:szCs w:val="18"/>
                <w:lang w:val="ru-RU" w:eastAsia="en-US"/>
              </w:rPr>
              <w:t>3</w:t>
            </w:r>
            <w:r w:rsidRPr="0016505D">
              <w:rPr>
                <w:rFonts w:eastAsiaTheme="minorHAnsi"/>
                <w:sz w:val="18"/>
                <w:szCs w:val="18"/>
                <w:lang w:val="mk-MK" w:eastAsia="en-US"/>
              </w:rPr>
              <w:t xml:space="preserve"> Креирање и развивање на програми за преквалификација на лица за премин во ИТ индустријата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9773621" w14:textId="77777777" w:rsidR="006259F6" w:rsidRPr="0016505D" w:rsidRDefault="006259F6" w:rsidP="006259F6">
            <w:pPr>
              <w:spacing w:after="160" w:line="259" w:lineRule="auto"/>
              <w:jc w:val="center"/>
              <w:rPr>
                <w:rFonts w:eastAsiaTheme="minorHAnsi"/>
                <w:sz w:val="18"/>
                <w:szCs w:val="18"/>
                <w:lang w:val="mk-MK" w:eastAsia="en-US"/>
              </w:rPr>
            </w:pPr>
            <w:r w:rsidRPr="0016505D">
              <w:rPr>
                <w:rFonts w:eastAsiaTheme="minorHAnsi"/>
                <w:sz w:val="18"/>
                <w:szCs w:val="18"/>
                <w:lang w:val="mk-MK" w:eastAsia="en-US"/>
              </w:rPr>
              <w:t>АППВРСМ</w:t>
            </w:r>
          </w:p>
          <w:p w14:paraId="3D645539" w14:textId="77777777" w:rsidR="006259F6" w:rsidRPr="0016505D" w:rsidRDefault="006259F6" w:rsidP="006259F6">
            <w:pPr>
              <w:spacing w:after="160" w:line="259" w:lineRule="auto"/>
              <w:jc w:val="center"/>
              <w:rPr>
                <w:rFonts w:eastAsiaTheme="minorHAnsi"/>
                <w:sz w:val="18"/>
                <w:szCs w:val="18"/>
                <w:lang w:val="mk-MK" w:eastAsia="en-US"/>
              </w:rPr>
            </w:pPr>
            <w:r w:rsidRPr="0016505D">
              <w:rPr>
                <w:rFonts w:eastAsiaTheme="minorHAnsi"/>
                <w:sz w:val="18"/>
                <w:szCs w:val="18"/>
                <w:lang w:val="mk-MK" w:eastAsia="en-US"/>
              </w:rPr>
              <w:t>МДТ,  МЕ Стопански комори,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D263F40" w14:textId="77777777" w:rsidR="006259F6" w:rsidRPr="004F0E04" w:rsidRDefault="006259F6" w:rsidP="006259F6">
            <w:pPr>
              <w:spacing w:after="160" w:line="259" w:lineRule="auto"/>
              <w:jc w:val="center"/>
              <w:rPr>
                <w:rFonts w:eastAsiaTheme="minorHAnsi"/>
                <w:sz w:val="18"/>
                <w:szCs w:val="18"/>
                <w:highlight w:val="yellow"/>
                <w:lang w:val="mk-MK" w:eastAsia="en-US"/>
              </w:rPr>
            </w:pP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F556865" w14:textId="77777777" w:rsidR="006259F6" w:rsidRPr="004F0E04" w:rsidRDefault="006259F6" w:rsidP="006259F6">
            <w:pPr>
              <w:spacing w:after="160" w:line="259" w:lineRule="auto"/>
              <w:jc w:val="center"/>
              <w:rPr>
                <w:rFonts w:eastAsiaTheme="minorHAnsi"/>
                <w:sz w:val="18"/>
                <w:szCs w:val="18"/>
                <w:highlight w:val="yellow"/>
                <w:lang w:val="mk-MK" w:eastAsia="en-US"/>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A92C4FC" w14:textId="77777777" w:rsidR="006259F6" w:rsidRPr="004F0E04" w:rsidRDefault="006259F6" w:rsidP="006259F6">
            <w:pPr>
              <w:spacing w:after="160" w:line="256" w:lineRule="auto"/>
              <w:jc w:val="center"/>
              <w:rPr>
                <w:rFonts w:eastAsiaTheme="minorHAnsi"/>
                <w:sz w:val="18"/>
                <w:szCs w:val="18"/>
                <w:highlight w:val="yellow"/>
                <w:lang w:val="mk-MK"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B9BA64E" w14:textId="77777777" w:rsidR="006259F6" w:rsidRPr="004F0E04" w:rsidRDefault="006259F6" w:rsidP="006259F6">
            <w:pPr>
              <w:spacing w:after="160" w:line="256" w:lineRule="auto"/>
              <w:jc w:val="center"/>
              <w:rPr>
                <w:rFonts w:eastAsiaTheme="minorHAnsi"/>
                <w:sz w:val="18"/>
                <w:szCs w:val="18"/>
                <w:highlight w:val="yellow"/>
                <w:lang w:val="mk-MK" w:eastAsia="en-US"/>
              </w:rPr>
            </w:pPr>
          </w:p>
        </w:tc>
        <w:tc>
          <w:tcPr>
            <w:tcW w:w="643" w:type="pct"/>
            <w:vMerge/>
            <w:tcBorders>
              <w:left w:val="single" w:sz="4" w:space="0" w:color="auto"/>
              <w:right w:val="single" w:sz="4" w:space="0" w:color="auto"/>
            </w:tcBorders>
            <w:shd w:val="clear" w:color="auto" w:fill="auto"/>
          </w:tcPr>
          <w:p w14:paraId="6D47BEFF"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5CF55D00" w14:textId="77777777" w:rsidTr="004F0E04">
        <w:trPr>
          <w:trHeight w:val="890"/>
        </w:trPr>
        <w:tc>
          <w:tcPr>
            <w:tcW w:w="572" w:type="pct"/>
            <w:vMerge/>
            <w:tcBorders>
              <w:left w:val="single" w:sz="4" w:space="0" w:color="auto"/>
              <w:right w:val="single" w:sz="4" w:space="0" w:color="auto"/>
            </w:tcBorders>
            <w:shd w:val="clear" w:color="auto" w:fill="FFFFFF" w:themeFill="background1"/>
          </w:tcPr>
          <w:p w14:paraId="1BFE8618" w14:textId="77777777" w:rsidR="006259F6" w:rsidRPr="0016505D"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0E6B182B" w14:textId="77777777" w:rsidR="006259F6" w:rsidRPr="0016505D" w:rsidRDefault="006259F6" w:rsidP="006259F6">
            <w:pPr>
              <w:spacing w:line="259" w:lineRule="auto"/>
              <w:contextualSpacing/>
              <w:rPr>
                <w:rFonts w:eastAsiaTheme="minorHAnsi"/>
                <w:sz w:val="18"/>
                <w:szCs w:val="18"/>
                <w:lang w:val="mk-MK" w:eastAsia="en-US"/>
              </w:rPr>
            </w:pPr>
            <w:r w:rsidRPr="0016505D">
              <w:rPr>
                <w:rFonts w:eastAsiaTheme="minorHAnsi"/>
                <w:sz w:val="18"/>
                <w:szCs w:val="18"/>
                <w:lang w:val="mk-MK" w:eastAsia="en-US"/>
              </w:rPr>
              <w:t>А 2.3.1.</w:t>
            </w:r>
            <w:r w:rsidRPr="0016505D">
              <w:rPr>
                <w:rFonts w:eastAsiaTheme="minorHAnsi"/>
                <w:sz w:val="18"/>
                <w:szCs w:val="18"/>
                <w:lang w:val="ru-RU" w:eastAsia="en-US"/>
              </w:rPr>
              <w:t>4</w:t>
            </w:r>
            <w:r w:rsidRPr="0016505D">
              <w:rPr>
                <w:rFonts w:eastAsiaTheme="minorHAnsi"/>
                <w:sz w:val="18"/>
                <w:szCs w:val="18"/>
                <w:lang w:val="mk-MK" w:eastAsia="en-US"/>
              </w:rPr>
              <w:t xml:space="preserve"> Креирање и развивање на програми за доквалификација на лица во ИТ индустријата</w:t>
            </w:r>
          </w:p>
        </w:tc>
        <w:tc>
          <w:tcPr>
            <w:tcW w:w="591" w:type="pct"/>
            <w:tcBorders>
              <w:top w:val="single" w:sz="4" w:space="0" w:color="auto"/>
              <w:left w:val="single" w:sz="4" w:space="0" w:color="auto"/>
              <w:right w:val="single" w:sz="4" w:space="0" w:color="auto"/>
            </w:tcBorders>
            <w:shd w:val="clear" w:color="auto" w:fill="auto"/>
            <w:vAlign w:val="center"/>
          </w:tcPr>
          <w:p w14:paraId="3D8AEE1B" w14:textId="77777777" w:rsidR="006259F6" w:rsidRPr="0016505D" w:rsidRDefault="006259F6" w:rsidP="006259F6">
            <w:pPr>
              <w:spacing w:after="160" w:line="259" w:lineRule="auto"/>
              <w:jc w:val="center"/>
              <w:rPr>
                <w:rFonts w:eastAsiaTheme="minorHAnsi"/>
                <w:sz w:val="18"/>
                <w:szCs w:val="18"/>
                <w:lang w:val="mk-MK" w:eastAsia="en-US"/>
              </w:rPr>
            </w:pPr>
            <w:r w:rsidRPr="0016505D">
              <w:rPr>
                <w:rFonts w:eastAsiaTheme="minorHAnsi"/>
                <w:sz w:val="18"/>
                <w:szCs w:val="18"/>
                <w:lang w:val="mk-MK" w:eastAsia="en-US"/>
              </w:rPr>
              <w:t>АППВРСМ</w:t>
            </w:r>
          </w:p>
          <w:p w14:paraId="15DD5C66" w14:textId="77777777" w:rsidR="006259F6" w:rsidRPr="0016505D" w:rsidRDefault="006259F6" w:rsidP="006259F6">
            <w:pPr>
              <w:spacing w:after="160" w:line="259" w:lineRule="auto"/>
              <w:jc w:val="center"/>
              <w:rPr>
                <w:rFonts w:eastAsiaTheme="minorHAnsi"/>
                <w:sz w:val="18"/>
                <w:szCs w:val="18"/>
                <w:lang w:eastAsia="en-US"/>
              </w:rPr>
            </w:pPr>
            <w:r w:rsidRPr="0016505D">
              <w:rPr>
                <w:rFonts w:eastAsiaTheme="minorHAnsi"/>
                <w:sz w:val="18"/>
                <w:szCs w:val="18"/>
                <w:lang w:val="mk-MK" w:eastAsia="en-US"/>
              </w:rPr>
              <w:t>МДТ,  МЕ Стопански комори, универзитети</w:t>
            </w:r>
          </w:p>
        </w:tc>
        <w:tc>
          <w:tcPr>
            <w:tcW w:w="393" w:type="pct"/>
            <w:tcBorders>
              <w:top w:val="single" w:sz="4" w:space="0" w:color="auto"/>
              <w:left w:val="single" w:sz="4" w:space="0" w:color="auto"/>
              <w:right w:val="single" w:sz="4" w:space="0" w:color="auto"/>
            </w:tcBorders>
            <w:shd w:val="clear" w:color="auto" w:fill="auto"/>
            <w:vAlign w:val="center"/>
          </w:tcPr>
          <w:p w14:paraId="682E7FAE" w14:textId="77777777" w:rsidR="006259F6" w:rsidRPr="004F0E04" w:rsidRDefault="006259F6" w:rsidP="006259F6">
            <w:pPr>
              <w:spacing w:after="160" w:line="259" w:lineRule="auto"/>
              <w:jc w:val="center"/>
              <w:rPr>
                <w:rFonts w:eastAsiaTheme="minorHAnsi"/>
                <w:sz w:val="18"/>
                <w:szCs w:val="18"/>
                <w:highlight w:val="yellow"/>
                <w:lang w:val="mk-MK" w:eastAsia="en-US"/>
              </w:rPr>
            </w:pPr>
          </w:p>
        </w:tc>
        <w:tc>
          <w:tcPr>
            <w:tcW w:w="440" w:type="pct"/>
            <w:tcBorders>
              <w:top w:val="single" w:sz="4" w:space="0" w:color="auto"/>
              <w:left w:val="single" w:sz="4" w:space="0" w:color="auto"/>
              <w:right w:val="single" w:sz="4" w:space="0" w:color="auto"/>
            </w:tcBorders>
            <w:shd w:val="clear" w:color="auto" w:fill="auto"/>
            <w:vAlign w:val="center"/>
          </w:tcPr>
          <w:p w14:paraId="5AE5331D" w14:textId="77777777" w:rsidR="006259F6" w:rsidRPr="004F0E04" w:rsidRDefault="006259F6" w:rsidP="006259F6">
            <w:pPr>
              <w:spacing w:after="160" w:line="259" w:lineRule="auto"/>
              <w:jc w:val="center"/>
              <w:rPr>
                <w:rFonts w:eastAsiaTheme="minorHAnsi"/>
                <w:sz w:val="18"/>
                <w:szCs w:val="18"/>
                <w:highlight w:val="yellow"/>
                <w:lang w:val="mk-MK" w:eastAsia="en-US"/>
              </w:rPr>
            </w:pPr>
          </w:p>
        </w:tc>
        <w:tc>
          <w:tcPr>
            <w:tcW w:w="467" w:type="pct"/>
            <w:tcBorders>
              <w:top w:val="single" w:sz="4" w:space="0" w:color="auto"/>
              <w:left w:val="single" w:sz="4" w:space="0" w:color="auto"/>
              <w:right w:val="single" w:sz="4" w:space="0" w:color="auto"/>
            </w:tcBorders>
            <w:shd w:val="clear" w:color="auto" w:fill="auto"/>
            <w:vAlign w:val="center"/>
          </w:tcPr>
          <w:p w14:paraId="25E6D7DF" w14:textId="77777777" w:rsidR="006259F6" w:rsidRPr="004F0E04" w:rsidRDefault="006259F6" w:rsidP="006259F6">
            <w:pPr>
              <w:spacing w:after="160" w:line="256" w:lineRule="auto"/>
              <w:jc w:val="center"/>
              <w:rPr>
                <w:rFonts w:eastAsiaTheme="minorHAnsi"/>
                <w:sz w:val="18"/>
                <w:szCs w:val="18"/>
                <w:highlight w:val="yellow"/>
                <w:lang w:val="mk-MK" w:eastAsia="en-US"/>
              </w:rPr>
            </w:pPr>
          </w:p>
        </w:tc>
        <w:tc>
          <w:tcPr>
            <w:tcW w:w="657" w:type="pct"/>
            <w:tcBorders>
              <w:top w:val="single" w:sz="4" w:space="0" w:color="auto"/>
              <w:left w:val="single" w:sz="4" w:space="0" w:color="auto"/>
              <w:right w:val="single" w:sz="4" w:space="0" w:color="auto"/>
            </w:tcBorders>
            <w:shd w:val="clear" w:color="auto" w:fill="auto"/>
            <w:vAlign w:val="center"/>
          </w:tcPr>
          <w:p w14:paraId="23F454EA" w14:textId="77777777" w:rsidR="006259F6" w:rsidRPr="004F0E04" w:rsidRDefault="006259F6" w:rsidP="006259F6">
            <w:pPr>
              <w:spacing w:after="160" w:line="256" w:lineRule="auto"/>
              <w:jc w:val="center"/>
              <w:rPr>
                <w:rFonts w:eastAsiaTheme="minorHAnsi"/>
                <w:sz w:val="18"/>
                <w:szCs w:val="18"/>
                <w:highlight w:val="yellow"/>
                <w:lang w:val="mk-MK" w:eastAsia="en-US"/>
              </w:rPr>
            </w:pPr>
          </w:p>
        </w:tc>
        <w:tc>
          <w:tcPr>
            <w:tcW w:w="643" w:type="pct"/>
            <w:vMerge/>
            <w:tcBorders>
              <w:left w:val="single" w:sz="4" w:space="0" w:color="auto"/>
              <w:right w:val="single" w:sz="4" w:space="0" w:color="auto"/>
            </w:tcBorders>
            <w:shd w:val="clear" w:color="auto" w:fill="auto"/>
          </w:tcPr>
          <w:p w14:paraId="6F6A52BF"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32804156" w14:textId="77777777" w:rsidTr="004F0E04">
        <w:trPr>
          <w:trHeight w:val="1012"/>
        </w:trPr>
        <w:tc>
          <w:tcPr>
            <w:tcW w:w="572" w:type="pct"/>
            <w:vMerge w:val="restart"/>
            <w:tcBorders>
              <w:left w:val="single" w:sz="4" w:space="0" w:color="auto"/>
              <w:right w:val="single" w:sz="4" w:space="0" w:color="auto"/>
            </w:tcBorders>
            <w:shd w:val="clear" w:color="auto" w:fill="FFFFFF" w:themeFill="background1"/>
          </w:tcPr>
          <w:p w14:paraId="4BFDAD54" w14:textId="77777777" w:rsidR="006259F6" w:rsidRPr="00BD4933" w:rsidRDefault="006259F6" w:rsidP="006259F6">
            <w:pPr>
              <w:spacing w:after="160" w:line="256" w:lineRule="auto"/>
              <w:rPr>
                <w:rFonts w:eastAsiaTheme="minorHAnsi"/>
                <w:b/>
                <w:sz w:val="18"/>
                <w:szCs w:val="18"/>
                <w:lang w:val="mk-MK" w:eastAsia="en-US"/>
              </w:rPr>
            </w:pPr>
            <w:r w:rsidRPr="00BD4933">
              <w:rPr>
                <w:rFonts w:eastAsiaTheme="minorHAnsi"/>
                <w:b/>
                <w:sz w:val="18"/>
                <w:szCs w:val="18"/>
                <w:lang w:val="mk-MK" w:eastAsia="en-US"/>
              </w:rPr>
              <w:lastRenderedPageBreak/>
              <w:t>М 2.3.2 Зголемување на бројот на вработени ИКТ професионалци</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DEF51AC" w14:textId="77777777" w:rsidR="006259F6" w:rsidRPr="00BD4933" w:rsidRDefault="006259F6" w:rsidP="006259F6">
            <w:pPr>
              <w:spacing w:line="259" w:lineRule="auto"/>
              <w:contextualSpacing/>
              <w:rPr>
                <w:rFonts w:eastAsiaTheme="minorHAnsi"/>
                <w:sz w:val="18"/>
                <w:szCs w:val="18"/>
                <w:lang w:val="mk-MK" w:eastAsia="en-US"/>
              </w:rPr>
            </w:pPr>
            <w:r w:rsidRPr="00BD4933">
              <w:rPr>
                <w:rFonts w:eastAsiaTheme="minorHAnsi"/>
                <w:sz w:val="18"/>
                <w:szCs w:val="18"/>
                <w:lang w:val="mk-MK" w:eastAsia="en-US"/>
              </w:rPr>
              <w:t>А 2.3.</w:t>
            </w:r>
            <w:r w:rsidRPr="00BD4933">
              <w:rPr>
                <w:rFonts w:eastAsiaTheme="minorHAnsi"/>
                <w:sz w:val="18"/>
                <w:szCs w:val="18"/>
                <w:lang w:val="ru-RU" w:eastAsia="en-US"/>
              </w:rPr>
              <w:t>2.1</w:t>
            </w:r>
            <w:r w:rsidRPr="00BD4933">
              <w:rPr>
                <w:rFonts w:eastAsiaTheme="minorHAnsi"/>
                <w:sz w:val="18"/>
                <w:szCs w:val="18"/>
                <w:lang w:val="mk-MK" w:eastAsia="en-US"/>
              </w:rPr>
              <w:t xml:space="preserve"> Креирање на веб платформа за Дигитални вештини и вработувања, која ќе вклучува и можности за пракса, работа и договори на дело на студентите од СТЕМ и ИКТ областите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11D0B60"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24A3E31"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II/2027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54088E2"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7D030F3"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1.800.000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8F2B4DD"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val="restart"/>
            <w:tcBorders>
              <w:left w:val="single" w:sz="4" w:space="0" w:color="auto"/>
              <w:right w:val="single" w:sz="4" w:space="0" w:color="auto"/>
            </w:tcBorders>
            <w:shd w:val="clear" w:color="auto" w:fill="auto"/>
          </w:tcPr>
          <w:p w14:paraId="42117347"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5F1AE1C5"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7D575236"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9F9D6E2" w14:textId="77777777" w:rsidR="006259F6" w:rsidRPr="00BD4933" w:rsidRDefault="006259F6" w:rsidP="006259F6">
            <w:pPr>
              <w:spacing w:line="259" w:lineRule="auto"/>
              <w:contextualSpacing/>
              <w:rPr>
                <w:rFonts w:eastAsiaTheme="minorHAnsi"/>
                <w:sz w:val="18"/>
                <w:szCs w:val="18"/>
                <w:lang w:val="mk-MK" w:eastAsia="en-US"/>
              </w:rPr>
            </w:pPr>
            <w:r w:rsidRPr="00BD4933">
              <w:rPr>
                <w:rFonts w:eastAsiaTheme="minorHAnsi"/>
                <w:sz w:val="18"/>
                <w:szCs w:val="18"/>
                <w:lang w:eastAsia="en-US"/>
              </w:rPr>
              <w:t>A</w:t>
            </w:r>
            <w:r w:rsidRPr="00BD4933">
              <w:rPr>
                <w:rFonts w:eastAsiaTheme="minorHAnsi"/>
                <w:sz w:val="18"/>
                <w:szCs w:val="18"/>
                <w:lang w:val="ru-RU" w:eastAsia="en-US"/>
              </w:rPr>
              <w:t>2.3.2.2</w:t>
            </w:r>
            <w:r w:rsidRPr="00BD4933">
              <w:rPr>
                <w:rFonts w:eastAsiaTheme="minorHAnsi"/>
                <w:sz w:val="18"/>
                <w:szCs w:val="18"/>
                <w:lang w:val="mk-MK" w:eastAsia="en-US"/>
              </w:rPr>
              <w:t xml:space="preserve"> Спроведување на обуки/академии за преквалификација на невработени и вработени лица кои имаат плата помала од просечната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0B559EB"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АВРСМ</w:t>
            </w:r>
          </w:p>
          <w:p w14:paraId="68476097"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АППВРСМ, МДТ, МЕ</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55160FE"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E02A578"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692EB72"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en-GB" w:eastAsia="en-US"/>
              </w:rPr>
              <w:t>185.000.000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D5F622E"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 / Дигитална Европа</w:t>
            </w:r>
          </w:p>
        </w:tc>
        <w:tc>
          <w:tcPr>
            <w:tcW w:w="643" w:type="pct"/>
            <w:vMerge/>
            <w:tcBorders>
              <w:left w:val="single" w:sz="4" w:space="0" w:color="auto"/>
              <w:right w:val="single" w:sz="4" w:space="0" w:color="auto"/>
            </w:tcBorders>
            <w:shd w:val="clear" w:color="auto" w:fill="auto"/>
          </w:tcPr>
          <w:p w14:paraId="4F4682F5"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590CEE36" w14:textId="77777777" w:rsidTr="004F0E04">
        <w:trPr>
          <w:trHeight w:val="1012"/>
        </w:trPr>
        <w:tc>
          <w:tcPr>
            <w:tcW w:w="572" w:type="pct"/>
            <w:vMerge/>
            <w:tcBorders>
              <w:left w:val="single" w:sz="4" w:space="0" w:color="auto"/>
              <w:right w:val="single" w:sz="4" w:space="0" w:color="auto"/>
            </w:tcBorders>
            <w:shd w:val="clear" w:color="auto" w:fill="FFFFFF" w:themeFill="background1"/>
          </w:tcPr>
          <w:p w14:paraId="25542A92"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8F1DB03" w14:textId="77777777" w:rsidR="006259F6" w:rsidRPr="00BD4933" w:rsidRDefault="006259F6" w:rsidP="006259F6">
            <w:pPr>
              <w:spacing w:line="259" w:lineRule="auto"/>
              <w:contextualSpacing/>
              <w:rPr>
                <w:rFonts w:eastAsiaTheme="minorHAnsi"/>
                <w:sz w:val="18"/>
                <w:szCs w:val="18"/>
                <w:lang w:val="mk-MK" w:eastAsia="en-US"/>
              </w:rPr>
            </w:pPr>
            <w:r w:rsidRPr="00BD4933">
              <w:rPr>
                <w:rFonts w:eastAsiaTheme="minorHAnsi"/>
                <w:sz w:val="18"/>
                <w:szCs w:val="18"/>
                <w:lang w:val="mk-MK" w:eastAsia="en-US"/>
              </w:rPr>
              <w:t>А 2.3.2.3 Развој и спроведување на програми за поддршка за ИКТ стартапи и претпријатија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16BCFDD"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p w14:paraId="00123FF5"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 xml:space="preserve">АППВРСМ, </w:t>
            </w:r>
            <w:r>
              <w:rPr>
                <w:rFonts w:eastAsiaTheme="minorHAnsi"/>
                <w:sz w:val="18"/>
                <w:szCs w:val="18"/>
                <w:lang w:val="mk-MK" w:eastAsia="en-US"/>
              </w:rPr>
              <w:t>ЦОВ</w:t>
            </w:r>
            <w:r w:rsidRPr="00BD4933">
              <w:rPr>
                <w:rFonts w:eastAsiaTheme="minorHAnsi"/>
                <w:sz w:val="18"/>
                <w:szCs w:val="18"/>
                <w:lang w:val="mk-MK" w:eastAsia="en-US"/>
              </w:rPr>
              <w:t>, МЕ</w:t>
            </w:r>
            <w:r>
              <w:rPr>
                <w:rFonts w:eastAsiaTheme="minorHAnsi"/>
                <w:sz w:val="18"/>
                <w:szCs w:val="18"/>
                <w:lang w:val="mk-MK" w:eastAsia="en-US"/>
              </w:rPr>
              <w:t>, универзитети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72C5858"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B46069A"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878393C" w14:textId="77777777" w:rsidR="006259F6" w:rsidRPr="00BD4933" w:rsidRDefault="006259F6" w:rsidP="006259F6">
            <w:pPr>
              <w:spacing w:after="160" w:line="256" w:lineRule="auto"/>
              <w:jc w:val="center"/>
              <w:rPr>
                <w:rFonts w:eastAsiaTheme="minorHAnsi"/>
                <w:sz w:val="18"/>
                <w:szCs w:val="18"/>
                <w:lang w:val="en-GB" w:eastAsia="en-US"/>
              </w:rPr>
            </w:pPr>
            <w:r w:rsidRPr="00BD4933">
              <w:rPr>
                <w:rFonts w:eastAsiaTheme="minorHAnsi"/>
                <w:sz w:val="18"/>
                <w:szCs w:val="18"/>
                <w:lang w:val="en-GB" w:eastAsia="en-US"/>
              </w:rPr>
              <w:t>185.000.000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7386CDE"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 / Дигитална Европа</w:t>
            </w:r>
          </w:p>
        </w:tc>
        <w:tc>
          <w:tcPr>
            <w:tcW w:w="643" w:type="pct"/>
            <w:vMerge/>
            <w:tcBorders>
              <w:left w:val="single" w:sz="4" w:space="0" w:color="auto"/>
              <w:right w:val="single" w:sz="4" w:space="0" w:color="auto"/>
            </w:tcBorders>
            <w:shd w:val="clear" w:color="auto" w:fill="auto"/>
          </w:tcPr>
          <w:p w14:paraId="3AB551B9" w14:textId="77777777" w:rsidR="006259F6" w:rsidRPr="00BD4933" w:rsidRDefault="006259F6" w:rsidP="006259F6">
            <w:pPr>
              <w:spacing w:after="160" w:line="259" w:lineRule="auto"/>
              <w:rPr>
                <w:rFonts w:eastAsiaTheme="minorHAnsi"/>
                <w:sz w:val="18"/>
                <w:szCs w:val="18"/>
                <w:lang w:val="mk-MK" w:eastAsia="en-US"/>
              </w:rPr>
            </w:pPr>
          </w:p>
        </w:tc>
      </w:tr>
      <w:tr w:rsidR="006259F6" w:rsidRPr="00BD4933" w14:paraId="25ABEDAF" w14:textId="77777777" w:rsidTr="004F0E04">
        <w:trPr>
          <w:trHeight w:val="2034"/>
        </w:trPr>
        <w:tc>
          <w:tcPr>
            <w:tcW w:w="572" w:type="pct"/>
            <w:vMerge/>
            <w:tcBorders>
              <w:left w:val="single" w:sz="4" w:space="0" w:color="auto"/>
              <w:right w:val="single" w:sz="4" w:space="0" w:color="auto"/>
            </w:tcBorders>
            <w:shd w:val="clear" w:color="auto" w:fill="FFFFFF" w:themeFill="background1"/>
          </w:tcPr>
          <w:p w14:paraId="601B7CCF" w14:textId="77777777" w:rsidR="006259F6" w:rsidRPr="00BD4933" w:rsidRDefault="006259F6" w:rsidP="006259F6">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19900052" w14:textId="77777777" w:rsidR="006259F6" w:rsidRPr="00BD4933" w:rsidRDefault="006259F6" w:rsidP="006259F6">
            <w:pPr>
              <w:spacing w:line="259" w:lineRule="auto"/>
              <w:contextualSpacing/>
              <w:rPr>
                <w:rFonts w:eastAsiaTheme="minorHAnsi"/>
                <w:sz w:val="18"/>
                <w:szCs w:val="18"/>
                <w:lang w:val="en-GB" w:eastAsia="en-US"/>
              </w:rPr>
            </w:pPr>
            <w:r w:rsidRPr="00BD4933">
              <w:rPr>
                <w:rFonts w:eastAsiaTheme="minorHAnsi"/>
                <w:sz w:val="18"/>
                <w:szCs w:val="18"/>
                <w:lang w:val="mk-MK" w:eastAsia="en-US"/>
              </w:rPr>
              <w:t>А 2.3.2.4</w:t>
            </w:r>
            <w:r w:rsidRPr="00BD4933">
              <w:rPr>
                <w:rFonts w:eastAsiaTheme="minorHAnsi"/>
                <w:sz w:val="18"/>
                <w:szCs w:val="18"/>
                <w:lang w:val="ru-RU" w:eastAsia="en-US"/>
              </w:rPr>
              <w:t xml:space="preserve"> Воведување на обновлива виза за престој на дигитални номади</w:t>
            </w:r>
          </w:p>
          <w:p w14:paraId="44690B93" w14:textId="77777777" w:rsidR="006259F6" w:rsidRPr="00BD4933" w:rsidRDefault="006259F6" w:rsidP="006259F6">
            <w:pPr>
              <w:spacing w:line="259" w:lineRule="auto"/>
              <w:contextualSpacing/>
              <w:rPr>
                <w:rFonts w:eastAsiaTheme="minorHAnsi"/>
                <w:sz w:val="18"/>
                <w:szCs w:val="18"/>
                <w:lang w:val="en-GB" w:eastAsia="en-US"/>
              </w:rPr>
            </w:pPr>
          </w:p>
        </w:tc>
        <w:tc>
          <w:tcPr>
            <w:tcW w:w="591" w:type="pct"/>
            <w:tcBorders>
              <w:top w:val="single" w:sz="4" w:space="0" w:color="auto"/>
              <w:left w:val="single" w:sz="4" w:space="0" w:color="auto"/>
              <w:right w:val="single" w:sz="4" w:space="0" w:color="auto"/>
            </w:tcBorders>
            <w:shd w:val="clear" w:color="auto" w:fill="auto"/>
            <w:vAlign w:val="center"/>
          </w:tcPr>
          <w:p w14:paraId="0CEDF2AD"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МНР</w:t>
            </w:r>
          </w:p>
          <w:p w14:paraId="1F839C62" w14:textId="77777777" w:rsidR="006259F6" w:rsidRPr="00BD4933" w:rsidRDefault="006259F6" w:rsidP="006259F6">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 МВР</w:t>
            </w:r>
          </w:p>
          <w:p w14:paraId="171324A9" w14:textId="77777777" w:rsidR="006259F6" w:rsidRPr="00BD4933" w:rsidRDefault="006259F6" w:rsidP="006259F6">
            <w:pPr>
              <w:spacing w:after="160" w:line="259" w:lineRule="auto"/>
              <w:jc w:val="center"/>
              <w:rPr>
                <w:rFonts w:eastAsiaTheme="minorHAnsi"/>
                <w:sz w:val="18"/>
                <w:szCs w:val="18"/>
                <w:lang w:val="mk-MK" w:eastAsia="en-US"/>
              </w:rPr>
            </w:pPr>
          </w:p>
        </w:tc>
        <w:tc>
          <w:tcPr>
            <w:tcW w:w="393" w:type="pct"/>
            <w:tcBorders>
              <w:top w:val="single" w:sz="4" w:space="0" w:color="auto"/>
              <w:left w:val="single" w:sz="4" w:space="0" w:color="auto"/>
              <w:right w:val="single" w:sz="4" w:space="0" w:color="auto"/>
            </w:tcBorders>
            <w:shd w:val="clear" w:color="auto" w:fill="auto"/>
            <w:vAlign w:val="center"/>
          </w:tcPr>
          <w:p w14:paraId="54721EB1"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III/2026</w:t>
            </w:r>
          </w:p>
        </w:tc>
        <w:tc>
          <w:tcPr>
            <w:tcW w:w="440" w:type="pct"/>
            <w:tcBorders>
              <w:top w:val="single" w:sz="4" w:space="0" w:color="auto"/>
              <w:left w:val="single" w:sz="4" w:space="0" w:color="auto"/>
              <w:right w:val="single" w:sz="4" w:space="0" w:color="auto"/>
            </w:tcBorders>
            <w:shd w:val="clear" w:color="auto" w:fill="auto"/>
            <w:vAlign w:val="center"/>
          </w:tcPr>
          <w:p w14:paraId="39104817" w14:textId="77777777" w:rsidR="006259F6" w:rsidRPr="00BD4933" w:rsidRDefault="006259F6" w:rsidP="006259F6">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IV/2027</w:t>
            </w:r>
          </w:p>
        </w:tc>
        <w:tc>
          <w:tcPr>
            <w:tcW w:w="467" w:type="pct"/>
            <w:tcBorders>
              <w:top w:val="single" w:sz="4" w:space="0" w:color="auto"/>
              <w:left w:val="single" w:sz="4" w:space="0" w:color="auto"/>
              <w:right w:val="single" w:sz="4" w:space="0" w:color="auto"/>
            </w:tcBorders>
            <w:shd w:val="clear" w:color="auto" w:fill="auto"/>
            <w:vAlign w:val="center"/>
          </w:tcPr>
          <w:p w14:paraId="40AA6163"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right w:val="single" w:sz="4" w:space="0" w:color="auto"/>
            </w:tcBorders>
            <w:shd w:val="clear" w:color="auto" w:fill="auto"/>
            <w:vAlign w:val="center"/>
          </w:tcPr>
          <w:p w14:paraId="6366F44B" w14:textId="77777777" w:rsidR="006259F6" w:rsidRPr="00BD4933" w:rsidRDefault="006259F6" w:rsidP="006259F6">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43" w:type="pct"/>
            <w:vMerge/>
            <w:tcBorders>
              <w:left w:val="single" w:sz="4" w:space="0" w:color="auto"/>
              <w:right w:val="single" w:sz="4" w:space="0" w:color="auto"/>
            </w:tcBorders>
            <w:shd w:val="clear" w:color="auto" w:fill="auto"/>
          </w:tcPr>
          <w:p w14:paraId="7FB6DF92" w14:textId="77777777" w:rsidR="006259F6" w:rsidRPr="00BD4933" w:rsidRDefault="006259F6" w:rsidP="006259F6">
            <w:pPr>
              <w:spacing w:after="160" w:line="259" w:lineRule="auto"/>
              <w:rPr>
                <w:rFonts w:eastAsiaTheme="minorHAnsi"/>
                <w:sz w:val="18"/>
                <w:szCs w:val="18"/>
                <w:lang w:val="mk-MK" w:eastAsia="en-US"/>
              </w:rPr>
            </w:pPr>
          </w:p>
        </w:tc>
      </w:tr>
    </w:tbl>
    <w:p w14:paraId="78C218CA" w14:textId="77777777" w:rsidR="00D96297" w:rsidRPr="00BD4933" w:rsidRDefault="00D96297" w:rsidP="00D96297">
      <w:pPr>
        <w:spacing w:after="160" w:line="259" w:lineRule="auto"/>
        <w:rPr>
          <w:rFonts w:eastAsiaTheme="minorHAnsi"/>
          <w:sz w:val="18"/>
          <w:szCs w:val="18"/>
          <w:lang w:val="mk-MK" w:eastAsia="en-US"/>
        </w:rPr>
      </w:pPr>
    </w:p>
    <w:p w14:paraId="493DEB9A" w14:textId="77777777" w:rsidR="00D96297" w:rsidRPr="00BD4933" w:rsidRDefault="00D96297" w:rsidP="004B26EB">
      <w:pPr>
        <w:jc w:val="both"/>
        <w:rPr>
          <w:sz w:val="18"/>
          <w:szCs w:val="18"/>
          <w:lang w:val="mk-MK"/>
        </w:rPr>
      </w:pPr>
    </w:p>
    <w:p w14:paraId="67845446" w14:textId="77777777" w:rsidR="00D96297" w:rsidRPr="00BD4933" w:rsidRDefault="00D96297" w:rsidP="004B26EB">
      <w:pPr>
        <w:jc w:val="both"/>
        <w:rPr>
          <w:sz w:val="18"/>
          <w:szCs w:val="18"/>
          <w:lang w:val="ru-RU"/>
        </w:rPr>
      </w:pPr>
    </w:p>
    <w:p w14:paraId="5AA1FFC2" w14:textId="77777777" w:rsidR="00D96297" w:rsidRPr="00BD4933" w:rsidRDefault="00D96297" w:rsidP="004B26EB">
      <w:pPr>
        <w:jc w:val="both"/>
        <w:rPr>
          <w:sz w:val="18"/>
          <w:szCs w:val="18"/>
          <w:lang w:val="ru-RU"/>
        </w:rPr>
      </w:pPr>
    </w:p>
    <w:p w14:paraId="13DD98C2" w14:textId="77777777" w:rsidR="00D96297" w:rsidRPr="00BD4933" w:rsidRDefault="00D96297" w:rsidP="004B26EB">
      <w:pPr>
        <w:jc w:val="both"/>
        <w:rPr>
          <w:sz w:val="18"/>
          <w:szCs w:val="18"/>
          <w:lang w:val="ru-RU"/>
        </w:rPr>
      </w:pPr>
    </w:p>
    <w:p w14:paraId="373A17CE" w14:textId="77777777" w:rsidR="00D96297" w:rsidRPr="00BD4933" w:rsidRDefault="00D96297" w:rsidP="004B26EB">
      <w:pPr>
        <w:jc w:val="both"/>
        <w:rPr>
          <w:sz w:val="18"/>
          <w:szCs w:val="18"/>
          <w:lang w:val="ru-RU"/>
        </w:rPr>
      </w:pPr>
    </w:p>
    <w:p w14:paraId="4AAFFEB2" w14:textId="77777777" w:rsidR="00D96297" w:rsidRPr="00BD4933" w:rsidRDefault="00D96297" w:rsidP="004B26EB">
      <w:pPr>
        <w:jc w:val="both"/>
        <w:rPr>
          <w:sz w:val="18"/>
          <w:szCs w:val="18"/>
          <w:lang w:val="ru-RU"/>
        </w:rPr>
      </w:pPr>
    </w:p>
    <w:p w14:paraId="5CCAC9BB" w14:textId="77777777" w:rsidR="00D96297" w:rsidRPr="00BD4933" w:rsidRDefault="00D96297" w:rsidP="004B26EB">
      <w:pPr>
        <w:jc w:val="both"/>
        <w:rPr>
          <w:sz w:val="18"/>
          <w:szCs w:val="18"/>
          <w:lang w:val="ru-RU"/>
        </w:rPr>
      </w:pPr>
    </w:p>
    <w:p w14:paraId="6AA9E751" w14:textId="77777777" w:rsidR="0059756F" w:rsidRPr="00BD4933" w:rsidRDefault="0059756F" w:rsidP="004B26EB">
      <w:pPr>
        <w:jc w:val="both"/>
        <w:rPr>
          <w:sz w:val="18"/>
          <w:szCs w:val="18"/>
          <w:lang w:val="ru-RU"/>
        </w:rPr>
      </w:pPr>
    </w:p>
    <w:p w14:paraId="131C0D35" w14:textId="77777777" w:rsidR="0059756F" w:rsidRPr="00BD4933" w:rsidRDefault="0059756F" w:rsidP="004B26EB">
      <w:pPr>
        <w:jc w:val="both"/>
        <w:rPr>
          <w:sz w:val="18"/>
          <w:szCs w:val="18"/>
          <w:lang w:val="ru-RU"/>
        </w:rPr>
      </w:pPr>
    </w:p>
    <w:p w14:paraId="36336A9E" w14:textId="77777777" w:rsidR="0059756F" w:rsidRPr="00BD4933" w:rsidRDefault="0059756F" w:rsidP="004B26EB">
      <w:pPr>
        <w:jc w:val="both"/>
        <w:rPr>
          <w:sz w:val="18"/>
          <w:szCs w:val="18"/>
          <w:lang w:val="ru-RU"/>
        </w:rPr>
      </w:pPr>
    </w:p>
    <w:p w14:paraId="6D8E0A5C" w14:textId="77777777" w:rsidR="0059756F" w:rsidRPr="00BD4933" w:rsidRDefault="0059756F" w:rsidP="004B26EB">
      <w:pPr>
        <w:jc w:val="both"/>
        <w:rPr>
          <w:sz w:val="18"/>
          <w:szCs w:val="18"/>
          <w:lang w:val="ru-RU"/>
        </w:rPr>
      </w:pPr>
    </w:p>
    <w:p w14:paraId="7D3058E4" w14:textId="77777777" w:rsidR="00D7298A" w:rsidRPr="00BD4933" w:rsidRDefault="00D7298A" w:rsidP="004B26EB">
      <w:pPr>
        <w:jc w:val="both"/>
        <w:rPr>
          <w:sz w:val="18"/>
          <w:szCs w:val="18"/>
          <w:lang w:val="ru-RU"/>
        </w:rPr>
      </w:pPr>
    </w:p>
    <w:tbl>
      <w:tblPr>
        <w:tblW w:w="5566" w:type="pct"/>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6A0" w:firstRow="1" w:lastRow="0" w:firstColumn="1" w:lastColumn="0" w:noHBand="1" w:noVBand="1"/>
      </w:tblPr>
      <w:tblGrid>
        <w:gridCol w:w="1777"/>
        <w:gridCol w:w="3842"/>
        <w:gridCol w:w="1835"/>
        <w:gridCol w:w="1220"/>
        <w:gridCol w:w="1366"/>
        <w:gridCol w:w="1450"/>
        <w:gridCol w:w="2040"/>
        <w:gridCol w:w="1997"/>
      </w:tblGrid>
      <w:tr w:rsidR="004B26EB" w:rsidRPr="00BD4933" w14:paraId="34C31487" w14:textId="77777777" w:rsidTr="00510204">
        <w:trPr>
          <w:trHeight w:val="1358"/>
          <w:tblHeader/>
        </w:trPr>
        <w:tc>
          <w:tcPr>
            <w:tcW w:w="572"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42CF0B34" w14:textId="77777777" w:rsidR="004B26EB" w:rsidRPr="00BD4933" w:rsidRDefault="004B26EB" w:rsidP="00510204">
            <w:pPr>
              <w:spacing w:after="160" w:line="256" w:lineRule="auto"/>
              <w:jc w:val="center"/>
              <w:rPr>
                <w:rFonts w:eastAsiaTheme="minorHAnsi"/>
                <w:b/>
                <w:sz w:val="18"/>
                <w:szCs w:val="18"/>
                <w:lang w:val="en-GB" w:eastAsia="en-US"/>
              </w:rPr>
            </w:pPr>
            <w:proofErr w:type="spellStart"/>
            <w:r w:rsidRPr="00BD4933">
              <w:rPr>
                <w:rFonts w:eastAsiaTheme="minorHAnsi"/>
                <w:b/>
                <w:sz w:val="18"/>
                <w:szCs w:val="18"/>
                <w:lang w:val="en-GB" w:eastAsia="en-US"/>
              </w:rPr>
              <w:t>Мерки</w:t>
            </w:r>
            <w:proofErr w:type="spellEnd"/>
          </w:p>
        </w:tc>
        <w:tc>
          <w:tcPr>
            <w:tcW w:w="1237"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1BEDA4C8" w14:textId="77777777" w:rsidR="004B26EB" w:rsidRPr="00BD4933" w:rsidRDefault="004B26EB" w:rsidP="00510204">
            <w:pPr>
              <w:spacing w:line="259" w:lineRule="auto"/>
              <w:contextualSpacing/>
              <w:jc w:val="center"/>
              <w:rPr>
                <w:rFonts w:eastAsiaTheme="minorHAnsi"/>
                <w:sz w:val="18"/>
                <w:szCs w:val="18"/>
                <w:lang w:eastAsia="en-US"/>
              </w:rPr>
            </w:pPr>
            <w:proofErr w:type="spellStart"/>
            <w:r w:rsidRPr="00BD4933">
              <w:rPr>
                <w:rFonts w:eastAsiaTheme="minorHAnsi"/>
                <w:b/>
                <w:sz w:val="18"/>
                <w:szCs w:val="18"/>
                <w:lang w:eastAsia="en-US"/>
              </w:rPr>
              <w:t>Активности</w:t>
            </w:r>
            <w:proofErr w:type="spellEnd"/>
          </w:p>
        </w:tc>
        <w:tc>
          <w:tcPr>
            <w:tcW w:w="591"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06D74CCC" w14:textId="77777777" w:rsidR="004B26EB" w:rsidRPr="00BD4933" w:rsidRDefault="004B26EB" w:rsidP="00510204">
            <w:pPr>
              <w:spacing w:after="160" w:line="259" w:lineRule="auto"/>
              <w:jc w:val="center"/>
              <w:rPr>
                <w:rFonts w:eastAsiaTheme="minorHAnsi"/>
                <w:b/>
                <w:sz w:val="18"/>
                <w:szCs w:val="18"/>
                <w:lang w:val="en-GB" w:eastAsia="en-US"/>
              </w:rPr>
            </w:pPr>
            <w:proofErr w:type="spellStart"/>
            <w:r w:rsidRPr="00BD4933">
              <w:rPr>
                <w:rFonts w:eastAsiaTheme="minorHAnsi"/>
                <w:b/>
                <w:sz w:val="18"/>
                <w:szCs w:val="18"/>
                <w:lang w:val="en-GB" w:eastAsia="en-US"/>
              </w:rPr>
              <w:t>Водечкиорган</w:t>
            </w:r>
            <w:proofErr w:type="spellEnd"/>
          </w:p>
          <w:p w14:paraId="0CA9F42C" w14:textId="77777777" w:rsidR="004B26EB" w:rsidRPr="00BD4933" w:rsidRDefault="004B26EB" w:rsidP="00510204">
            <w:pPr>
              <w:spacing w:line="259" w:lineRule="auto"/>
              <w:contextualSpacing/>
              <w:jc w:val="center"/>
              <w:rPr>
                <w:rFonts w:eastAsiaTheme="minorHAnsi"/>
                <w:sz w:val="18"/>
                <w:szCs w:val="18"/>
                <w:lang w:eastAsia="en-US"/>
              </w:rPr>
            </w:pPr>
            <w:proofErr w:type="spellStart"/>
            <w:r w:rsidRPr="00BD4933">
              <w:rPr>
                <w:rFonts w:eastAsiaTheme="minorHAnsi"/>
                <w:b/>
                <w:sz w:val="18"/>
                <w:szCs w:val="18"/>
                <w:lang w:eastAsia="en-US"/>
              </w:rPr>
              <w:t>Другиоргани</w:t>
            </w:r>
            <w:proofErr w:type="spellEnd"/>
          </w:p>
        </w:tc>
        <w:tc>
          <w:tcPr>
            <w:tcW w:w="393"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6F08E917" w14:textId="77777777" w:rsidR="004B26EB" w:rsidRPr="00BD4933" w:rsidRDefault="004B26EB" w:rsidP="00510204">
            <w:pPr>
              <w:spacing w:after="160" w:line="259" w:lineRule="auto"/>
              <w:jc w:val="center"/>
              <w:rPr>
                <w:rFonts w:eastAsiaTheme="minorHAnsi"/>
                <w:b/>
                <w:sz w:val="18"/>
                <w:szCs w:val="18"/>
                <w:lang w:val="en-GB" w:eastAsia="en-US"/>
              </w:rPr>
            </w:pPr>
            <w:proofErr w:type="spellStart"/>
            <w:r w:rsidRPr="00BD4933">
              <w:rPr>
                <w:rFonts w:eastAsiaTheme="minorHAnsi"/>
                <w:b/>
                <w:sz w:val="18"/>
                <w:szCs w:val="18"/>
                <w:lang w:val="en-GB" w:eastAsia="en-US"/>
              </w:rPr>
              <w:t>Почетендатум</w:t>
            </w:r>
            <w:proofErr w:type="spellEnd"/>
          </w:p>
          <w:p w14:paraId="43E2FE88" w14:textId="77777777" w:rsidR="004B26EB" w:rsidRPr="00BD4933" w:rsidRDefault="004B26EB" w:rsidP="00510204">
            <w:pPr>
              <w:spacing w:after="160" w:line="256" w:lineRule="auto"/>
              <w:jc w:val="center"/>
              <w:rPr>
                <w:rFonts w:eastAsiaTheme="minorHAnsi"/>
                <w:sz w:val="18"/>
                <w:szCs w:val="18"/>
                <w:lang w:val="en-GB" w:eastAsia="en-US"/>
              </w:rPr>
            </w:pPr>
            <w:r w:rsidRPr="00BD4933">
              <w:rPr>
                <w:rFonts w:eastAsiaTheme="minorHAnsi"/>
                <w:b/>
                <w:sz w:val="18"/>
                <w:szCs w:val="18"/>
                <w:lang w:val="en-GB" w:eastAsia="en-US"/>
              </w:rPr>
              <w:t>(</w:t>
            </w:r>
            <w:proofErr w:type="spellStart"/>
            <w:r w:rsidRPr="00BD4933">
              <w:rPr>
                <w:rFonts w:eastAsiaTheme="minorHAnsi"/>
                <w:b/>
                <w:sz w:val="18"/>
                <w:szCs w:val="18"/>
                <w:lang w:val="en-GB" w:eastAsia="en-US"/>
              </w:rPr>
              <w:t>квартал</w:t>
            </w:r>
            <w:proofErr w:type="spellEnd"/>
            <w:r w:rsidRPr="00BD4933">
              <w:rPr>
                <w:rFonts w:eastAsiaTheme="minorHAnsi"/>
                <w:b/>
                <w:sz w:val="18"/>
                <w:szCs w:val="18"/>
                <w:lang w:val="en-GB" w:eastAsia="en-US"/>
              </w:rPr>
              <w:t>)</w:t>
            </w:r>
          </w:p>
        </w:tc>
        <w:tc>
          <w:tcPr>
            <w:tcW w:w="440"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764B85E3" w14:textId="77777777" w:rsidR="004B26EB" w:rsidRPr="00BD4933" w:rsidRDefault="004B26EB" w:rsidP="00510204">
            <w:pPr>
              <w:spacing w:after="160" w:line="259" w:lineRule="auto"/>
              <w:jc w:val="center"/>
              <w:rPr>
                <w:rFonts w:eastAsiaTheme="minorHAnsi"/>
                <w:b/>
                <w:sz w:val="18"/>
                <w:szCs w:val="18"/>
                <w:lang w:val="ru-RU" w:eastAsia="en-US"/>
              </w:rPr>
            </w:pPr>
            <w:r w:rsidRPr="00BD4933">
              <w:rPr>
                <w:rFonts w:eastAsiaTheme="minorHAnsi"/>
                <w:b/>
                <w:sz w:val="18"/>
                <w:szCs w:val="18"/>
                <w:lang w:val="ru-RU" w:eastAsia="en-US"/>
              </w:rPr>
              <w:t>Планиран датум на извршување</w:t>
            </w:r>
          </w:p>
          <w:p w14:paraId="4A5C578A" w14:textId="77777777" w:rsidR="004B26EB" w:rsidRPr="00BD4933" w:rsidRDefault="004B26EB" w:rsidP="00510204">
            <w:pPr>
              <w:spacing w:after="160" w:line="256" w:lineRule="auto"/>
              <w:jc w:val="center"/>
              <w:rPr>
                <w:rFonts w:eastAsiaTheme="minorHAnsi"/>
                <w:sz w:val="18"/>
                <w:szCs w:val="18"/>
                <w:lang w:val="ru-RU" w:eastAsia="en-US"/>
              </w:rPr>
            </w:pPr>
            <w:r w:rsidRPr="00BD4933">
              <w:rPr>
                <w:rFonts w:eastAsiaTheme="minorHAnsi"/>
                <w:b/>
                <w:sz w:val="18"/>
                <w:szCs w:val="18"/>
                <w:lang w:val="ru-RU" w:eastAsia="en-US"/>
              </w:rPr>
              <w:t>(квартал)</w:t>
            </w:r>
          </w:p>
        </w:tc>
        <w:tc>
          <w:tcPr>
            <w:tcW w:w="467"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53972F8F" w14:textId="77777777" w:rsidR="004B26EB" w:rsidRPr="00BD4933" w:rsidRDefault="004B26EB" w:rsidP="00510204">
            <w:pPr>
              <w:spacing w:after="160" w:line="256" w:lineRule="auto"/>
              <w:ind w:right="-53"/>
              <w:jc w:val="center"/>
              <w:rPr>
                <w:rFonts w:eastAsiaTheme="minorHAnsi"/>
                <w:sz w:val="18"/>
                <w:szCs w:val="18"/>
                <w:lang w:val="mk-MK" w:eastAsia="en-US"/>
              </w:rPr>
            </w:pPr>
            <w:proofErr w:type="spellStart"/>
            <w:r w:rsidRPr="00BD4933">
              <w:rPr>
                <w:rFonts w:eastAsiaTheme="minorHAnsi"/>
                <w:b/>
                <w:sz w:val="18"/>
                <w:szCs w:val="18"/>
                <w:lang w:val="en-GB" w:eastAsia="en-US"/>
              </w:rPr>
              <w:t>Проценканапотребнитесредства</w:t>
            </w:r>
            <w:proofErr w:type="spellEnd"/>
          </w:p>
        </w:tc>
        <w:tc>
          <w:tcPr>
            <w:tcW w:w="657" w:type="pct"/>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6A086666" w14:textId="77777777" w:rsidR="004B26EB" w:rsidRPr="00BD4933" w:rsidRDefault="004B26EB" w:rsidP="00510204">
            <w:pPr>
              <w:spacing w:after="160" w:line="256" w:lineRule="auto"/>
              <w:jc w:val="center"/>
              <w:rPr>
                <w:rFonts w:eastAsiaTheme="minorHAnsi"/>
                <w:sz w:val="18"/>
                <w:szCs w:val="18"/>
                <w:lang w:val="en-GB" w:eastAsia="en-US"/>
              </w:rPr>
            </w:pPr>
            <w:proofErr w:type="spellStart"/>
            <w:r w:rsidRPr="00BD4933">
              <w:rPr>
                <w:rFonts w:eastAsiaTheme="minorHAnsi"/>
                <w:b/>
                <w:sz w:val="18"/>
                <w:szCs w:val="18"/>
                <w:lang w:val="en-GB" w:eastAsia="en-US"/>
              </w:rPr>
              <w:t>Изворнафинансирање</w:t>
            </w:r>
            <w:proofErr w:type="spellEnd"/>
          </w:p>
        </w:tc>
        <w:tc>
          <w:tcPr>
            <w:tcW w:w="64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F4D5502" w14:textId="77777777" w:rsidR="004B26EB" w:rsidRPr="00BD4933" w:rsidRDefault="004B26EB" w:rsidP="00510204">
            <w:pPr>
              <w:spacing w:after="160" w:line="259" w:lineRule="auto"/>
              <w:jc w:val="center"/>
              <w:rPr>
                <w:rFonts w:eastAsiaTheme="minorHAnsi"/>
                <w:bCs/>
                <w:sz w:val="18"/>
                <w:szCs w:val="18"/>
                <w:lang w:val="ru-RU" w:eastAsia="en-US"/>
              </w:rPr>
            </w:pPr>
            <w:r w:rsidRPr="00BD4933">
              <w:rPr>
                <w:rFonts w:eastAsiaTheme="minorHAnsi"/>
                <w:b/>
                <w:sz w:val="18"/>
                <w:szCs w:val="18"/>
                <w:lang w:val="ru-RU" w:eastAsia="en-US"/>
              </w:rPr>
              <w:t xml:space="preserve">Показател на резултат </w:t>
            </w:r>
            <w:r w:rsidRPr="00BD4933">
              <w:rPr>
                <w:rFonts w:eastAsiaTheme="minorHAnsi"/>
                <w:bCs/>
                <w:sz w:val="18"/>
                <w:szCs w:val="18"/>
                <w:lang w:val="ru-RU" w:eastAsia="en-US"/>
              </w:rPr>
              <w:t>(поврзан со мерката/активноста)</w:t>
            </w:r>
          </w:p>
        </w:tc>
      </w:tr>
      <w:tr w:rsidR="004B26EB" w:rsidRPr="00BD4933" w14:paraId="7EFADC82" w14:textId="77777777" w:rsidTr="00510204">
        <w:trPr>
          <w:trHeight w:val="400"/>
        </w:trPr>
        <w:tc>
          <w:tcPr>
            <w:tcW w:w="24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AF760FA" w14:textId="77777777" w:rsidR="004B26EB" w:rsidRPr="00870B14" w:rsidRDefault="004B26EB" w:rsidP="00510204">
            <w:pPr>
              <w:spacing w:after="160" w:line="256" w:lineRule="auto"/>
              <w:rPr>
                <w:rFonts w:eastAsiaTheme="minorHAnsi"/>
                <w:b/>
                <w:sz w:val="18"/>
                <w:szCs w:val="18"/>
                <w:u w:val="single"/>
                <w:lang w:val="mk-MK" w:eastAsia="en-US"/>
              </w:rPr>
            </w:pPr>
            <w:r w:rsidRPr="00BD4933">
              <w:rPr>
                <w:rFonts w:eastAsiaTheme="minorHAnsi"/>
                <w:b/>
                <w:sz w:val="18"/>
                <w:szCs w:val="18"/>
                <w:u w:val="single"/>
                <w:lang w:val="mk-MK" w:eastAsia="en-US"/>
              </w:rPr>
              <w:t xml:space="preserve">СТОЛБ </w:t>
            </w:r>
            <w:r w:rsidR="00621103" w:rsidRPr="00BD4933">
              <w:rPr>
                <w:rFonts w:eastAsiaTheme="minorHAnsi"/>
                <w:b/>
                <w:sz w:val="18"/>
                <w:szCs w:val="18"/>
                <w:u w:val="single"/>
                <w:lang w:val="ru-RU" w:eastAsia="en-US"/>
              </w:rPr>
              <w:t xml:space="preserve">3: </w:t>
            </w:r>
            <w:r w:rsidR="00E34793" w:rsidRPr="00BD4933">
              <w:rPr>
                <w:rFonts w:eastAsiaTheme="minorHAnsi"/>
                <w:b/>
                <w:sz w:val="18"/>
                <w:szCs w:val="18"/>
                <w:u w:val="single"/>
                <w:lang w:val="mk-MK" w:eastAsia="en-US"/>
              </w:rPr>
              <w:t>Е-Владеење: Управување и испорака на електронски услуги</w:t>
            </w:r>
          </w:p>
        </w:tc>
        <w:tc>
          <w:tcPr>
            <w:tcW w:w="2600"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F5019CE" w14:textId="77777777" w:rsidR="004B26EB" w:rsidRPr="00BD4933" w:rsidRDefault="004B26EB" w:rsidP="00510204">
            <w:pPr>
              <w:spacing w:after="160" w:line="256" w:lineRule="auto"/>
              <w:rPr>
                <w:rFonts w:eastAsiaTheme="minorHAnsi"/>
                <w:b/>
                <w:sz w:val="18"/>
                <w:szCs w:val="18"/>
                <w:lang w:val="ru-RU" w:eastAsia="en-US"/>
              </w:rPr>
            </w:pPr>
            <w:r w:rsidRPr="00BD4933">
              <w:rPr>
                <w:rFonts w:eastAsiaTheme="minorHAnsi"/>
                <w:b/>
                <w:sz w:val="18"/>
                <w:szCs w:val="18"/>
                <w:lang w:val="ru-RU" w:eastAsia="en-US"/>
              </w:rPr>
              <w:t>ПОВРЗАНОСТ СО НАЦИОНАЛНАТА СТРАТЕГИЈА ЗА РАЗВОЈ: /</w:t>
            </w:r>
          </w:p>
        </w:tc>
      </w:tr>
      <w:tr w:rsidR="004B26EB" w:rsidRPr="00BD4933" w14:paraId="26C8D986" w14:textId="77777777" w:rsidTr="00510204">
        <w:trPr>
          <w:trHeight w:val="776"/>
        </w:trPr>
        <w:tc>
          <w:tcPr>
            <w:tcW w:w="24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8EA5DE9" w14:textId="77777777" w:rsidR="004B26EB" w:rsidRPr="00BD4933" w:rsidRDefault="004B26EB" w:rsidP="00510204">
            <w:pPr>
              <w:spacing w:after="160" w:line="256" w:lineRule="auto"/>
              <w:rPr>
                <w:rFonts w:eastAsiaTheme="minorHAnsi"/>
                <w:b/>
                <w:bCs/>
                <w:sz w:val="18"/>
                <w:szCs w:val="18"/>
                <w:u w:val="single"/>
                <w:lang w:val="mk-MK" w:eastAsia="en-US"/>
              </w:rPr>
            </w:pPr>
            <w:r w:rsidRPr="00BD4933">
              <w:rPr>
                <w:rFonts w:eastAsiaTheme="minorHAnsi"/>
                <w:b/>
                <w:bCs/>
                <w:color w:val="000000"/>
                <w:sz w:val="18"/>
                <w:szCs w:val="18"/>
                <w:lang w:val="ru-RU" w:eastAsia="en-US"/>
              </w:rPr>
              <w:t xml:space="preserve">ОПШТА ЦЕЛ: </w:t>
            </w:r>
            <w:r w:rsidR="00F36AEC" w:rsidRPr="00BD4933">
              <w:rPr>
                <w:rFonts w:eastAsiaTheme="minorHAnsi"/>
                <w:b/>
                <w:bCs/>
                <w:color w:val="000000"/>
                <w:sz w:val="18"/>
                <w:szCs w:val="18"/>
                <w:lang w:val="mk-MK" w:eastAsia="en-US"/>
              </w:rPr>
              <w:t>Создавање на дигитална околина каде што сите B2B, B2C интеракции и интеракции меѓу граѓаните и владата ќе имаат можност да започнуваат и завршуваат на паметните уреди на корисниците, а услугите ќе бидат пристапни и достапни 7 дена во неделата, 24 часа дневно.</w:t>
            </w:r>
          </w:p>
        </w:tc>
        <w:tc>
          <w:tcPr>
            <w:tcW w:w="2600"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221A90E" w14:textId="78A3538C" w:rsidR="004B26EB" w:rsidRPr="00BD4933" w:rsidRDefault="004B26EB" w:rsidP="00510204">
            <w:pPr>
              <w:spacing w:line="259" w:lineRule="auto"/>
              <w:rPr>
                <w:rFonts w:eastAsiaTheme="minorHAnsi"/>
                <w:color w:val="000000"/>
                <w:sz w:val="18"/>
                <w:szCs w:val="18"/>
                <w:lang w:val="ru-RU" w:eastAsia="en-US"/>
              </w:rPr>
            </w:pPr>
            <w:r w:rsidRPr="00BD4933">
              <w:rPr>
                <w:rFonts w:eastAsiaTheme="minorHAnsi"/>
                <w:b/>
                <w:bCs/>
                <w:color w:val="000000"/>
                <w:sz w:val="18"/>
                <w:szCs w:val="18"/>
                <w:lang w:val="ru-RU" w:eastAsia="en-US"/>
              </w:rPr>
              <w:t>Показател на ефект</w:t>
            </w:r>
            <w:r w:rsidRPr="00BD4933">
              <w:rPr>
                <w:rFonts w:eastAsiaTheme="minorHAnsi"/>
                <w:color w:val="000000"/>
                <w:sz w:val="18"/>
                <w:szCs w:val="18"/>
                <w:lang w:val="ru-RU" w:eastAsia="en-US"/>
              </w:rPr>
              <w:t xml:space="preserve">: </w:t>
            </w:r>
            <w:r w:rsidR="00F21BCA" w:rsidRPr="00F21BCA">
              <w:rPr>
                <w:rFonts w:eastAsiaTheme="minorHAnsi"/>
                <w:color w:val="000000"/>
                <w:sz w:val="18"/>
                <w:szCs w:val="18"/>
                <w:lang w:val="mk-MK" w:eastAsia="en-US"/>
              </w:rPr>
              <w:t>Севкупен резултат според ЕУ индексот за дигитални јавни услуги (eGovernment Benchmark)</w:t>
            </w:r>
          </w:p>
          <w:p w14:paraId="705F7033" w14:textId="77777777" w:rsidR="004B26EB" w:rsidRPr="00BD4933" w:rsidRDefault="004B26EB" w:rsidP="00510204">
            <w:pPr>
              <w:spacing w:line="259" w:lineRule="auto"/>
              <w:rPr>
                <w:rFonts w:eastAsiaTheme="minorHAnsi"/>
                <w:color w:val="000000"/>
                <w:sz w:val="18"/>
                <w:szCs w:val="18"/>
                <w:lang w:val="ru-RU" w:eastAsia="en-US"/>
              </w:rPr>
            </w:pPr>
          </w:p>
          <w:p w14:paraId="186046DF" w14:textId="73CC425E" w:rsidR="004B26EB" w:rsidRPr="00F21BCA" w:rsidRDefault="004B26EB" w:rsidP="00510204">
            <w:pPr>
              <w:spacing w:line="259" w:lineRule="auto"/>
              <w:rPr>
                <w:rFonts w:eastAsiaTheme="minorHAnsi"/>
                <w:bCs/>
                <w:iCs/>
                <w:sz w:val="18"/>
                <w:szCs w:val="18"/>
                <w:lang w:val="en-GB" w:eastAsia="en-US"/>
              </w:rPr>
            </w:pPr>
            <w:r w:rsidRPr="00BD4933">
              <w:rPr>
                <w:rFonts w:eastAsiaTheme="minorHAnsi"/>
                <w:bCs/>
                <w:iCs/>
                <w:sz w:val="18"/>
                <w:szCs w:val="18"/>
                <w:lang w:val="ru-RU" w:eastAsia="en-US"/>
              </w:rPr>
              <w:t xml:space="preserve">Почетна вредност: </w:t>
            </w:r>
            <w:r w:rsidR="00F21BCA">
              <w:rPr>
                <w:rFonts w:eastAsiaTheme="minorHAnsi"/>
                <w:bCs/>
                <w:iCs/>
                <w:sz w:val="18"/>
                <w:szCs w:val="18"/>
                <w:lang w:val="en-GB" w:eastAsia="en-US"/>
              </w:rPr>
              <w:t>2022 – 35.8</w:t>
            </w:r>
          </w:p>
          <w:p w14:paraId="408B93AE" w14:textId="27E9A59D" w:rsidR="004B26EB" w:rsidRPr="00F21BCA" w:rsidRDefault="004B26EB" w:rsidP="00510204">
            <w:pPr>
              <w:spacing w:line="259" w:lineRule="auto"/>
              <w:rPr>
                <w:rFonts w:eastAsiaTheme="minorHAnsi"/>
                <w:bCs/>
                <w:iCs/>
                <w:sz w:val="18"/>
                <w:szCs w:val="18"/>
                <w:lang w:val="en-GB" w:eastAsia="en-US"/>
              </w:rPr>
            </w:pPr>
            <w:r w:rsidRPr="00BD4933">
              <w:rPr>
                <w:rFonts w:eastAsiaTheme="minorHAnsi"/>
                <w:bCs/>
                <w:iCs/>
                <w:sz w:val="18"/>
                <w:szCs w:val="18"/>
                <w:lang w:val="ru-RU" w:eastAsia="en-US"/>
              </w:rPr>
              <w:t xml:space="preserve">Преодна вредност: </w:t>
            </w:r>
            <w:r w:rsidRPr="00BD4933">
              <w:rPr>
                <w:rFonts w:eastAsiaTheme="minorHAnsi"/>
                <w:bCs/>
                <w:iCs/>
                <w:sz w:val="18"/>
                <w:szCs w:val="18"/>
                <w:lang w:val="mk-MK" w:eastAsia="en-US"/>
              </w:rPr>
              <w:t>2026</w:t>
            </w:r>
            <w:r w:rsidR="00F21BCA">
              <w:rPr>
                <w:rFonts w:eastAsiaTheme="minorHAnsi"/>
                <w:bCs/>
                <w:iCs/>
                <w:sz w:val="18"/>
                <w:szCs w:val="18"/>
                <w:lang w:val="en-GB" w:eastAsia="en-US"/>
              </w:rPr>
              <w:t xml:space="preserve"> – 60</w:t>
            </w:r>
          </w:p>
          <w:p w14:paraId="45AD5CAB" w14:textId="108CA635" w:rsidR="004B26EB" w:rsidRPr="00F21BCA" w:rsidRDefault="004B26EB" w:rsidP="00510204">
            <w:pPr>
              <w:tabs>
                <w:tab w:val="left" w:pos="1110"/>
              </w:tabs>
              <w:spacing w:after="160" w:line="256" w:lineRule="auto"/>
              <w:rPr>
                <w:rFonts w:eastAsiaTheme="minorHAnsi"/>
                <w:color w:val="000000"/>
                <w:sz w:val="18"/>
                <w:szCs w:val="18"/>
                <w:lang w:val="mk-MK" w:eastAsia="en-US"/>
              </w:rPr>
            </w:pPr>
            <w:proofErr w:type="spellStart"/>
            <w:r w:rsidRPr="00BD4933">
              <w:rPr>
                <w:rFonts w:eastAsiaTheme="minorHAnsi"/>
                <w:bCs/>
                <w:iCs/>
                <w:sz w:val="18"/>
                <w:szCs w:val="18"/>
                <w:lang w:eastAsia="en-US"/>
              </w:rPr>
              <w:t>Крајнавредност</w:t>
            </w:r>
            <w:proofErr w:type="spellEnd"/>
            <w:r w:rsidRPr="00BD4933">
              <w:rPr>
                <w:rFonts w:eastAsiaTheme="minorHAnsi"/>
                <w:bCs/>
                <w:iCs/>
                <w:sz w:val="18"/>
                <w:szCs w:val="18"/>
                <w:lang w:eastAsia="en-US"/>
              </w:rPr>
              <w:t xml:space="preserve">: </w:t>
            </w:r>
            <w:r w:rsidRPr="00BD4933">
              <w:rPr>
                <w:rFonts w:eastAsiaTheme="minorHAnsi"/>
                <w:bCs/>
                <w:iCs/>
                <w:sz w:val="18"/>
                <w:szCs w:val="18"/>
                <w:lang w:val="mk-MK" w:eastAsia="en-US"/>
              </w:rPr>
              <w:t>2027</w:t>
            </w:r>
            <w:r w:rsidR="00F21BCA">
              <w:rPr>
                <w:rFonts w:eastAsiaTheme="minorHAnsi"/>
                <w:bCs/>
                <w:iCs/>
                <w:sz w:val="18"/>
                <w:szCs w:val="18"/>
                <w:lang w:val="en-GB" w:eastAsia="en-US"/>
              </w:rPr>
              <w:t xml:space="preserve"> – </w:t>
            </w:r>
            <w:r w:rsidR="00F21BCA">
              <w:rPr>
                <w:rFonts w:eastAsiaTheme="minorHAnsi"/>
                <w:bCs/>
                <w:iCs/>
                <w:sz w:val="18"/>
                <w:szCs w:val="18"/>
                <w:lang w:val="mk-MK" w:eastAsia="en-US"/>
              </w:rPr>
              <w:t>Извештајот се подготвува за секои две години</w:t>
            </w:r>
          </w:p>
        </w:tc>
      </w:tr>
      <w:tr w:rsidR="004B26EB" w:rsidRPr="00BD4933" w14:paraId="224EBBB2" w14:textId="77777777" w:rsidTr="00510204">
        <w:trPr>
          <w:trHeight w:val="529"/>
        </w:trPr>
        <w:tc>
          <w:tcPr>
            <w:tcW w:w="24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24DB583" w14:textId="77777777" w:rsidR="004B26EB" w:rsidRPr="00BD4933" w:rsidRDefault="004B26EB" w:rsidP="00510204">
            <w:pPr>
              <w:spacing w:after="160" w:line="256" w:lineRule="auto"/>
              <w:rPr>
                <w:rFonts w:eastAsiaTheme="minorHAnsi"/>
                <w:b/>
                <w:bCs/>
                <w:sz w:val="18"/>
                <w:szCs w:val="18"/>
                <w:lang w:val="mk-MK" w:eastAsia="en-US"/>
              </w:rPr>
            </w:pPr>
            <w:r w:rsidRPr="00150571">
              <w:rPr>
                <w:rFonts w:eastAsiaTheme="minorHAnsi"/>
                <w:b/>
                <w:bCs/>
                <w:color w:val="000000"/>
                <w:sz w:val="18"/>
                <w:szCs w:val="18"/>
                <w:lang w:val="ru-RU" w:eastAsia="en-US"/>
              </w:rPr>
              <w:t xml:space="preserve">Посебна цел </w:t>
            </w:r>
            <w:r w:rsidR="001626B7" w:rsidRPr="00150571">
              <w:rPr>
                <w:rFonts w:eastAsiaTheme="minorHAnsi"/>
                <w:b/>
                <w:bCs/>
                <w:color w:val="000000"/>
                <w:sz w:val="18"/>
                <w:szCs w:val="18"/>
                <w:lang w:val="ru-RU" w:eastAsia="en-US"/>
              </w:rPr>
              <w:t>3</w:t>
            </w:r>
            <w:r w:rsidRPr="00150571">
              <w:rPr>
                <w:rFonts w:eastAsiaTheme="minorHAnsi"/>
                <w:b/>
                <w:bCs/>
                <w:color w:val="000000"/>
                <w:sz w:val="18"/>
                <w:szCs w:val="18"/>
                <w:lang w:val="ru-RU" w:eastAsia="en-US"/>
              </w:rPr>
              <w:t>.1:</w:t>
            </w:r>
            <w:r w:rsidRPr="00BD4933">
              <w:rPr>
                <w:rFonts w:eastAsiaTheme="minorHAnsi"/>
                <w:b/>
                <w:bCs/>
                <w:color w:val="000000"/>
                <w:sz w:val="18"/>
                <w:szCs w:val="18"/>
                <w:u w:val="single"/>
                <w:lang w:val="ru-RU" w:eastAsia="en-US"/>
              </w:rPr>
              <w:t xml:space="preserve"> </w:t>
            </w:r>
            <w:r w:rsidR="003B5204" w:rsidRPr="00BD4933">
              <w:rPr>
                <w:rFonts w:eastAsiaTheme="minorHAnsi"/>
                <w:b/>
                <w:bCs/>
                <w:color w:val="000000"/>
                <w:sz w:val="18"/>
                <w:szCs w:val="18"/>
                <w:lang w:val="mk-MK" w:eastAsia="en-US"/>
              </w:rPr>
              <w:t>Воспоставување на целосно дигитална околина</w:t>
            </w:r>
          </w:p>
        </w:tc>
        <w:tc>
          <w:tcPr>
            <w:tcW w:w="2600"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A390F2B" w14:textId="021273BD" w:rsidR="004B26EB" w:rsidRPr="00BD4933" w:rsidRDefault="004B26EB" w:rsidP="00510204">
            <w:pPr>
              <w:spacing w:after="160" w:line="256" w:lineRule="auto"/>
              <w:rPr>
                <w:rFonts w:eastAsiaTheme="minorHAnsi"/>
                <w:color w:val="000000"/>
                <w:sz w:val="18"/>
                <w:szCs w:val="18"/>
                <w:lang w:val="mk-MK" w:eastAsia="en-US"/>
              </w:rPr>
            </w:pPr>
            <w:r w:rsidRPr="00BD4933">
              <w:rPr>
                <w:rFonts w:eastAsiaTheme="minorHAnsi"/>
                <w:b/>
                <w:bCs/>
                <w:color w:val="000000"/>
                <w:sz w:val="18"/>
                <w:szCs w:val="18"/>
                <w:lang w:val="ru-RU" w:eastAsia="en-US"/>
              </w:rPr>
              <w:t>Показател на исход:</w:t>
            </w:r>
            <w:r w:rsidR="00150571">
              <w:t xml:space="preserve"> </w:t>
            </w:r>
            <w:r w:rsidR="00150571" w:rsidRPr="00150571">
              <w:rPr>
                <w:rFonts w:eastAsiaTheme="minorHAnsi"/>
                <w:color w:val="000000"/>
                <w:sz w:val="18"/>
                <w:szCs w:val="18"/>
                <w:lang w:val="mk-MK" w:eastAsia="en-US"/>
              </w:rPr>
              <w:t>Број на институции што спроведуваат барем еден целосно дигитализиран административен процес без користење на хартиена документација</w:t>
            </w:r>
          </w:p>
          <w:p w14:paraId="7A07E7BF" w14:textId="2497B5E7" w:rsidR="004B26EB" w:rsidRPr="00F21BCA" w:rsidRDefault="004B26EB" w:rsidP="00510204">
            <w:pPr>
              <w:spacing w:line="259" w:lineRule="auto"/>
              <w:rPr>
                <w:rFonts w:eastAsiaTheme="minorHAnsi"/>
                <w:bCs/>
                <w:iCs/>
                <w:sz w:val="18"/>
                <w:szCs w:val="18"/>
                <w:lang w:val="en-GB" w:eastAsia="en-US"/>
              </w:rPr>
            </w:pPr>
            <w:r w:rsidRPr="00BD4933">
              <w:rPr>
                <w:rFonts w:eastAsiaTheme="minorHAnsi"/>
                <w:bCs/>
                <w:iCs/>
                <w:sz w:val="18"/>
                <w:szCs w:val="18"/>
                <w:lang w:val="ru-RU" w:eastAsia="en-US"/>
              </w:rPr>
              <w:t xml:space="preserve">Почетна вредност: </w:t>
            </w:r>
            <w:r w:rsidR="00150571">
              <w:rPr>
                <w:rFonts w:eastAsiaTheme="minorHAnsi"/>
                <w:bCs/>
                <w:iCs/>
                <w:sz w:val="18"/>
                <w:szCs w:val="18"/>
                <w:lang w:val="ru-RU" w:eastAsia="en-US"/>
              </w:rPr>
              <w:t>2025 - 0</w:t>
            </w:r>
          </w:p>
          <w:p w14:paraId="1C52765C" w14:textId="0EAAE252" w:rsidR="004B26EB" w:rsidRPr="00150571" w:rsidRDefault="004B26EB" w:rsidP="00510204">
            <w:pPr>
              <w:spacing w:line="259" w:lineRule="auto"/>
              <w:rPr>
                <w:rFonts w:eastAsiaTheme="minorHAnsi"/>
                <w:bCs/>
                <w:iCs/>
                <w:sz w:val="18"/>
                <w:szCs w:val="18"/>
                <w:lang w:val="mk-MK" w:eastAsia="en-US"/>
              </w:rPr>
            </w:pPr>
            <w:r w:rsidRPr="00BD4933">
              <w:rPr>
                <w:rFonts w:eastAsiaTheme="minorHAnsi"/>
                <w:bCs/>
                <w:iCs/>
                <w:sz w:val="18"/>
                <w:szCs w:val="18"/>
                <w:lang w:val="ru-RU" w:eastAsia="en-US"/>
              </w:rPr>
              <w:t>Преодна вредност: 202</w:t>
            </w:r>
            <w:r w:rsidRPr="00BD4933">
              <w:rPr>
                <w:rFonts w:eastAsiaTheme="minorHAnsi"/>
                <w:bCs/>
                <w:iCs/>
                <w:sz w:val="18"/>
                <w:szCs w:val="18"/>
                <w:lang w:val="mk-MK" w:eastAsia="en-US"/>
              </w:rPr>
              <w:t>6</w:t>
            </w:r>
            <w:r w:rsidR="00F21BCA">
              <w:rPr>
                <w:rFonts w:eastAsiaTheme="minorHAnsi"/>
                <w:bCs/>
                <w:iCs/>
                <w:sz w:val="18"/>
                <w:szCs w:val="18"/>
                <w:lang w:val="en-GB" w:eastAsia="en-US"/>
              </w:rPr>
              <w:t xml:space="preserve"> - </w:t>
            </w:r>
            <w:r w:rsidR="00150571">
              <w:rPr>
                <w:rFonts w:eastAsiaTheme="minorHAnsi"/>
                <w:bCs/>
                <w:iCs/>
                <w:sz w:val="18"/>
                <w:szCs w:val="18"/>
                <w:lang w:val="mk-MK" w:eastAsia="en-US"/>
              </w:rPr>
              <w:t>3</w:t>
            </w:r>
          </w:p>
          <w:p w14:paraId="0E5D09D4" w14:textId="614EFE61" w:rsidR="004B26EB" w:rsidRPr="00B750AE" w:rsidRDefault="004B26EB" w:rsidP="00510204">
            <w:pPr>
              <w:spacing w:after="160" w:line="256" w:lineRule="auto"/>
              <w:rPr>
                <w:rFonts w:eastAsiaTheme="minorHAnsi"/>
                <w:color w:val="000000"/>
                <w:sz w:val="18"/>
                <w:szCs w:val="18"/>
                <w:lang w:val="mk-MK" w:eastAsia="en-US"/>
              </w:rPr>
            </w:pPr>
            <w:r w:rsidRPr="00BD4933">
              <w:rPr>
                <w:rFonts w:eastAsiaTheme="minorHAnsi"/>
                <w:bCs/>
                <w:iCs/>
                <w:sz w:val="18"/>
                <w:szCs w:val="18"/>
                <w:lang w:val="ru-RU" w:eastAsia="en-US"/>
              </w:rPr>
              <w:t>Крајна вредност: 202</w:t>
            </w:r>
            <w:r w:rsidRPr="00BD4933">
              <w:rPr>
                <w:rFonts w:eastAsiaTheme="minorHAnsi"/>
                <w:bCs/>
                <w:iCs/>
                <w:sz w:val="18"/>
                <w:szCs w:val="18"/>
                <w:lang w:val="mk-MK" w:eastAsia="en-US"/>
              </w:rPr>
              <w:t>7</w:t>
            </w:r>
            <w:r w:rsidR="00F21BCA">
              <w:rPr>
                <w:rFonts w:eastAsiaTheme="minorHAnsi"/>
                <w:bCs/>
                <w:iCs/>
                <w:sz w:val="18"/>
                <w:szCs w:val="18"/>
                <w:lang w:val="en-GB" w:eastAsia="en-US"/>
              </w:rPr>
              <w:t xml:space="preserve"> - </w:t>
            </w:r>
            <w:r w:rsidR="00150571">
              <w:rPr>
                <w:rFonts w:eastAsiaTheme="minorHAnsi"/>
                <w:bCs/>
                <w:iCs/>
                <w:sz w:val="18"/>
                <w:szCs w:val="18"/>
                <w:lang w:val="mk-MK" w:eastAsia="en-US"/>
              </w:rPr>
              <w:t>50</w:t>
            </w:r>
          </w:p>
        </w:tc>
      </w:tr>
      <w:tr w:rsidR="004B26EB" w:rsidRPr="00BD4933" w14:paraId="76A0513A" w14:textId="77777777" w:rsidTr="00155B97">
        <w:trPr>
          <w:trHeight w:val="1724"/>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41835F8D" w14:textId="77777777" w:rsidR="004B26EB" w:rsidRPr="00BD4933" w:rsidRDefault="004B26EB" w:rsidP="00510204">
            <w:pPr>
              <w:spacing w:after="160" w:line="256" w:lineRule="auto"/>
              <w:rPr>
                <w:rFonts w:eastAsiaTheme="minorHAnsi"/>
                <w:b/>
                <w:sz w:val="18"/>
                <w:szCs w:val="18"/>
                <w:lang w:val="mk-MK" w:eastAsia="en-US"/>
              </w:rPr>
            </w:pPr>
            <w:r w:rsidRPr="00BD4933">
              <w:rPr>
                <w:rFonts w:eastAsiaTheme="minorHAnsi"/>
                <w:b/>
                <w:sz w:val="18"/>
                <w:szCs w:val="18"/>
                <w:lang w:val="ru-RU" w:eastAsia="en-US"/>
              </w:rPr>
              <w:lastRenderedPageBreak/>
              <w:t xml:space="preserve">М </w:t>
            </w:r>
            <w:r w:rsidR="001626B7" w:rsidRPr="00BD4933">
              <w:rPr>
                <w:rFonts w:eastAsiaTheme="minorHAnsi"/>
                <w:b/>
                <w:sz w:val="18"/>
                <w:szCs w:val="18"/>
                <w:lang w:val="ru-RU" w:eastAsia="en-US"/>
              </w:rPr>
              <w:t>3</w:t>
            </w:r>
            <w:r w:rsidRPr="00BD4933">
              <w:rPr>
                <w:rFonts w:eastAsiaTheme="minorHAnsi"/>
                <w:b/>
                <w:sz w:val="18"/>
                <w:szCs w:val="18"/>
                <w:lang w:val="ru-RU" w:eastAsia="en-US"/>
              </w:rPr>
              <w:t xml:space="preserve">.1.1. </w:t>
            </w:r>
            <w:r w:rsidR="00584145" w:rsidRPr="00BD4933">
              <w:rPr>
                <w:rFonts w:eastAsiaTheme="minorHAnsi"/>
                <w:b/>
                <w:sz w:val="18"/>
                <w:szCs w:val="18"/>
                <w:lang w:val="ru-RU" w:eastAsia="en-US"/>
              </w:rPr>
              <w:t>Усогласување на целосната законска рамка со пакетот закони за дигитализација</w:t>
            </w:r>
          </w:p>
        </w:tc>
        <w:tc>
          <w:tcPr>
            <w:tcW w:w="1237" w:type="pct"/>
            <w:tcBorders>
              <w:top w:val="single" w:sz="4" w:space="0" w:color="auto"/>
              <w:left w:val="single" w:sz="4" w:space="0" w:color="auto"/>
              <w:right w:val="single" w:sz="4" w:space="0" w:color="auto"/>
            </w:tcBorders>
            <w:shd w:val="clear" w:color="auto" w:fill="auto"/>
          </w:tcPr>
          <w:p w14:paraId="67F56D6D" w14:textId="77777777" w:rsidR="004B26EB" w:rsidRPr="00BD4933" w:rsidRDefault="004B26EB" w:rsidP="00510204">
            <w:pPr>
              <w:spacing w:line="259" w:lineRule="auto"/>
              <w:contextualSpacing/>
              <w:rPr>
                <w:rFonts w:eastAsiaTheme="minorHAnsi"/>
                <w:b/>
                <w:sz w:val="18"/>
                <w:szCs w:val="18"/>
                <w:lang w:val="mk-MK" w:eastAsia="en-US"/>
              </w:rPr>
            </w:pPr>
            <w:r w:rsidRPr="00BD4933">
              <w:rPr>
                <w:rFonts w:eastAsiaTheme="minorHAnsi"/>
                <w:sz w:val="18"/>
                <w:szCs w:val="18"/>
                <w:lang w:val="ru-RU" w:eastAsia="en-US"/>
              </w:rPr>
              <w:t xml:space="preserve">А </w:t>
            </w:r>
            <w:r w:rsidR="001626B7" w:rsidRPr="00BD4933">
              <w:rPr>
                <w:rFonts w:eastAsiaTheme="minorHAnsi"/>
                <w:sz w:val="18"/>
                <w:szCs w:val="18"/>
                <w:lang w:val="ru-RU" w:eastAsia="en-US"/>
              </w:rPr>
              <w:t>3</w:t>
            </w:r>
            <w:r w:rsidRPr="00BD4933">
              <w:rPr>
                <w:rFonts w:eastAsiaTheme="minorHAnsi"/>
                <w:sz w:val="18"/>
                <w:szCs w:val="18"/>
                <w:lang w:val="ru-RU" w:eastAsia="en-US"/>
              </w:rPr>
              <w:t>.1.1.1</w:t>
            </w:r>
            <w:r w:rsidR="00584145" w:rsidRPr="00BD4933">
              <w:rPr>
                <w:rFonts w:eastAsiaTheme="minorHAnsi"/>
                <w:sz w:val="18"/>
                <w:szCs w:val="18"/>
                <w:lang w:val="ru-RU" w:eastAsia="en-US"/>
              </w:rPr>
              <w:t>Идентификација на законите кои треба да се усогласат со ЗЕУЕУ, ЗЕДЕИДУ и ЗЦРН</w:t>
            </w:r>
          </w:p>
        </w:tc>
        <w:tc>
          <w:tcPr>
            <w:tcW w:w="591" w:type="pct"/>
            <w:tcBorders>
              <w:top w:val="single" w:sz="4" w:space="0" w:color="auto"/>
              <w:left w:val="single" w:sz="4" w:space="0" w:color="auto"/>
              <w:right w:val="single" w:sz="4" w:space="0" w:color="auto"/>
            </w:tcBorders>
            <w:shd w:val="clear" w:color="auto" w:fill="auto"/>
            <w:vAlign w:val="center"/>
          </w:tcPr>
          <w:p w14:paraId="4D73DA32" w14:textId="77777777" w:rsidR="004B26EB" w:rsidRPr="00BD4933" w:rsidRDefault="00AC4937" w:rsidP="00510204">
            <w:pPr>
              <w:spacing w:after="160" w:line="259" w:lineRule="auto"/>
              <w:jc w:val="center"/>
              <w:rPr>
                <w:rFonts w:eastAsiaTheme="minorHAnsi"/>
                <w:b/>
                <w:sz w:val="18"/>
                <w:szCs w:val="18"/>
                <w:lang w:val="ru-RU" w:eastAsia="en-US"/>
              </w:rPr>
            </w:pPr>
            <w:r w:rsidRPr="00BD4933">
              <w:rPr>
                <w:rFonts w:eastAsiaTheme="minorHAnsi"/>
                <w:b/>
                <w:sz w:val="18"/>
                <w:szCs w:val="18"/>
                <w:lang w:val="ru-RU" w:eastAsia="en-US"/>
              </w:rPr>
              <w:t>МДТ</w:t>
            </w:r>
          </w:p>
          <w:p w14:paraId="708683B5" w14:textId="45E8151D" w:rsidR="00AC4937" w:rsidRPr="00BD4933" w:rsidRDefault="005E4D43" w:rsidP="00510204">
            <w:pPr>
              <w:spacing w:after="160" w:line="259" w:lineRule="auto"/>
              <w:jc w:val="center"/>
              <w:rPr>
                <w:rFonts w:eastAsiaTheme="minorHAnsi"/>
                <w:bCs/>
                <w:sz w:val="18"/>
                <w:szCs w:val="18"/>
                <w:lang w:val="ru-RU" w:eastAsia="en-US"/>
              </w:rPr>
            </w:pPr>
            <w:r>
              <w:rPr>
                <w:rFonts w:eastAsiaTheme="minorHAnsi"/>
                <w:bCs/>
                <w:sz w:val="18"/>
                <w:szCs w:val="18"/>
                <w:lang w:val="ru-RU" w:eastAsia="en-US"/>
              </w:rPr>
              <w:t>Надлежни министерства</w:t>
            </w:r>
          </w:p>
        </w:tc>
        <w:tc>
          <w:tcPr>
            <w:tcW w:w="393" w:type="pct"/>
            <w:tcBorders>
              <w:top w:val="single" w:sz="4" w:space="0" w:color="auto"/>
              <w:left w:val="single" w:sz="4" w:space="0" w:color="auto"/>
              <w:right w:val="single" w:sz="4" w:space="0" w:color="auto"/>
            </w:tcBorders>
            <w:shd w:val="clear" w:color="auto" w:fill="auto"/>
            <w:vAlign w:val="center"/>
          </w:tcPr>
          <w:p w14:paraId="7377A4E5" w14:textId="77777777" w:rsidR="004B26EB" w:rsidRPr="00BD4933" w:rsidRDefault="001626B7" w:rsidP="00510204">
            <w:pPr>
              <w:spacing w:after="160" w:line="259" w:lineRule="auto"/>
              <w:jc w:val="center"/>
              <w:rPr>
                <w:rFonts w:eastAsiaTheme="minorHAnsi"/>
                <w:b/>
                <w:sz w:val="18"/>
                <w:szCs w:val="18"/>
                <w:highlight w:val="yellow"/>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right w:val="single" w:sz="4" w:space="0" w:color="auto"/>
            </w:tcBorders>
            <w:shd w:val="clear" w:color="auto" w:fill="auto"/>
            <w:vAlign w:val="center"/>
          </w:tcPr>
          <w:p w14:paraId="4FFDE5FE" w14:textId="77777777" w:rsidR="004B26EB" w:rsidRPr="00BD4933" w:rsidRDefault="00103581" w:rsidP="00510204">
            <w:pPr>
              <w:spacing w:after="160" w:line="259" w:lineRule="auto"/>
              <w:jc w:val="center"/>
              <w:rPr>
                <w:rFonts w:eastAsiaTheme="minorHAnsi"/>
                <w:b/>
                <w:sz w:val="18"/>
                <w:szCs w:val="18"/>
                <w:highlight w:val="yellow"/>
                <w:lang w:eastAsia="en-US"/>
              </w:rPr>
            </w:pPr>
            <w:r w:rsidRPr="00BD4933">
              <w:rPr>
                <w:rFonts w:eastAsiaTheme="minorHAnsi"/>
                <w:sz w:val="18"/>
                <w:szCs w:val="18"/>
                <w:lang w:eastAsia="en-US"/>
              </w:rPr>
              <w:t>IV</w:t>
            </w:r>
            <w:r w:rsidR="001626B7" w:rsidRPr="00BD4933">
              <w:rPr>
                <w:rFonts w:eastAsiaTheme="minorHAnsi"/>
                <w:sz w:val="18"/>
                <w:szCs w:val="18"/>
                <w:lang w:eastAsia="en-US"/>
              </w:rPr>
              <w:t>/2025</w:t>
            </w:r>
          </w:p>
        </w:tc>
        <w:tc>
          <w:tcPr>
            <w:tcW w:w="467" w:type="pct"/>
            <w:tcBorders>
              <w:top w:val="single" w:sz="4" w:space="0" w:color="auto"/>
              <w:left w:val="single" w:sz="4" w:space="0" w:color="auto"/>
              <w:right w:val="single" w:sz="4" w:space="0" w:color="auto"/>
            </w:tcBorders>
            <w:shd w:val="clear" w:color="auto" w:fill="auto"/>
            <w:vAlign w:val="center"/>
          </w:tcPr>
          <w:p w14:paraId="5A6D2467" w14:textId="77777777" w:rsidR="004B26EB" w:rsidRPr="00BD4933" w:rsidRDefault="00103581" w:rsidP="00CD6401">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right w:val="single" w:sz="4" w:space="0" w:color="auto"/>
            </w:tcBorders>
            <w:shd w:val="clear" w:color="auto" w:fill="auto"/>
            <w:vAlign w:val="center"/>
          </w:tcPr>
          <w:p w14:paraId="281A692C" w14:textId="77777777" w:rsidR="004B26EB" w:rsidRPr="00BD4933" w:rsidRDefault="00103581" w:rsidP="00510204">
            <w:pPr>
              <w:spacing w:after="160" w:line="256" w:lineRule="auto"/>
              <w:jc w:val="center"/>
              <w:rPr>
                <w:rFonts w:eastAsiaTheme="minorHAnsi"/>
                <w:b/>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val="restart"/>
            <w:tcBorders>
              <w:top w:val="single" w:sz="4" w:space="0" w:color="auto"/>
              <w:left w:val="single" w:sz="4" w:space="0" w:color="auto"/>
              <w:right w:val="single" w:sz="4" w:space="0" w:color="auto"/>
            </w:tcBorders>
            <w:shd w:val="clear" w:color="auto" w:fill="auto"/>
          </w:tcPr>
          <w:p w14:paraId="67CBBB6B" w14:textId="30EBCACE" w:rsidR="00FF6CFC" w:rsidRPr="00760CED" w:rsidRDefault="00FF6CFC" w:rsidP="00FF6CFC">
            <w:pPr>
              <w:spacing w:after="160" w:line="259" w:lineRule="auto"/>
              <w:rPr>
                <w:rFonts w:eastAsiaTheme="minorHAnsi"/>
                <w:sz w:val="18"/>
                <w:szCs w:val="18"/>
                <w:lang w:val="ru-RU" w:eastAsia="en-US"/>
              </w:rPr>
            </w:pPr>
            <w:r w:rsidRPr="00760CED">
              <w:rPr>
                <w:rFonts w:eastAsiaTheme="minorHAnsi"/>
                <w:sz w:val="18"/>
                <w:szCs w:val="18"/>
                <w:lang w:val="ru-RU" w:eastAsia="en-US"/>
              </w:rPr>
              <w:t>Показател на резултат: Број на закони кои се усогласени со пакетот закони за дигитализација</w:t>
            </w:r>
          </w:p>
          <w:p w14:paraId="4EEC7EEB" w14:textId="77777777" w:rsidR="00FF6CFC" w:rsidRPr="00760CED" w:rsidRDefault="00FF6CFC" w:rsidP="00FF6CFC">
            <w:pPr>
              <w:spacing w:after="160" w:line="259" w:lineRule="auto"/>
              <w:rPr>
                <w:rFonts w:eastAsiaTheme="minorHAnsi"/>
                <w:sz w:val="18"/>
                <w:szCs w:val="18"/>
                <w:lang w:val="ru-RU" w:eastAsia="en-US"/>
              </w:rPr>
            </w:pPr>
            <w:r w:rsidRPr="00760CED">
              <w:rPr>
                <w:rFonts w:eastAsiaTheme="minorHAnsi"/>
                <w:sz w:val="18"/>
                <w:szCs w:val="18"/>
                <w:lang w:val="ru-RU" w:eastAsia="en-US"/>
              </w:rPr>
              <w:t xml:space="preserve">Почетна вредност: 2025 - 0 </w:t>
            </w:r>
          </w:p>
          <w:p w14:paraId="0DE1D3F6" w14:textId="6035D3D1" w:rsidR="00FF6CFC" w:rsidRPr="00760CED" w:rsidRDefault="00FF6CFC" w:rsidP="00FF6CFC">
            <w:pPr>
              <w:spacing w:after="160" w:line="259" w:lineRule="auto"/>
              <w:rPr>
                <w:rFonts w:eastAsiaTheme="minorHAnsi"/>
                <w:sz w:val="18"/>
                <w:szCs w:val="18"/>
                <w:lang w:val="ru-RU" w:eastAsia="en-US"/>
              </w:rPr>
            </w:pPr>
            <w:r w:rsidRPr="00760CED">
              <w:rPr>
                <w:rFonts w:eastAsiaTheme="minorHAnsi"/>
                <w:sz w:val="18"/>
                <w:szCs w:val="18"/>
                <w:lang w:val="ru-RU" w:eastAsia="en-US"/>
              </w:rPr>
              <w:t>Преодна вредност: 2026 - 70</w:t>
            </w:r>
          </w:p>
          <w:p w14:paraId="1085C341" w14:textId="6DDC3C73" w:rsidR="004B26EB" w:rsidRPr="00155B97" w:rsidRDefault="00FF6CFC" w:rsidP="00760CED">
            <w:pPr>
              <w:spacing w:after="160" w:line="259" w:lineRule="auto"/>
              <w:rPr>
                <w:rFonts w:eastAsiaTheme="minorHAnsi"/>
                <w:sz w:val="18"/>
                <w:szCs w:val="18"/>
                <w:lang w:val="ru-RU" w:eastAsia="en-US"/>
              </w:rPr>
            </w:pPr>
            <w:r w:rsidRPr="00760CED">
              <w:rPr>
                <w:rFonts w:eastAsiaTheme="minorHAnsi"/>
                <w:sz w:val="18"/>
                <w:szCs w:val="18"/>
                <w:lang w:val="ru-RU" w:eastAsia="en-US"/>
              </w:rPr>
              <w:t>Крајна вредност: 140</w:t>
            </w:r>
          </w:p>
        </w:tc>
      </w:tr>
      <w:tr w:rsidR="0056015F" w:rsidRPr="00BD4933" w14:paraId="60149884" w14:textId="77777777" w:rsidTr="0056015F">
        <w:trPr>
          <w:trHeight w:val="1012"/>
        </w:trPr>
        <w:tc>
          <w:tcPr>
            <w:tcW w:w="572" w:type="pct"/>
            <w:vMerge/>
            <w:tcBorders>
              <w:left w:val="single" w:sz="4" w:space="0" w:color="auto"/>
              <w:right w:val="single" w:sz="4" w:space="0" w:color="auto"/>
            </w:tcBorders>
            <w:shd w:val="clear" w:color="auto" w:fill="FFFFFF" w:themeFill="background1"/>
          </w:tcPr>
          <w:p w14:paraId="7F591C3F" w14:textId="77777777" w:rsidR="0056015F" w:rsidRPr="00BD4933" w:rsidRDefault="0056015F" w:rsidP="0056015F">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89D9899" w14:textId="77777777" w:rsidR="0056015F" w:rsidRPr="00BD4933" w:rsidRDefault="0056015F" w:rsidP="0056015F">
            <w:pPr>
              <w:spacing w:line="259" w:lineRule="auto"/>
              <w:contextualSpacing/>
              <w:rPr>
                <w:rFonts w:eastAsiaTheme="minorHAnsi"/>
                <w:sz w:val="18"/>
                <w:szCs w:val="18"/>
                <w:lang w:val="mk-MK" w:eastAsia="en-US"/>
              </w:rPr>
            </w:pPr>
            <w:r w:rsidRPr="00BD4933">
              <w:rPr>
                <w:rFonts w:eastAsiaTheme="minorHAnsi"/>
                <w:sz w:val="18"/>
                <w:szCs w:val="18"/>
                <w:lang w:eastAsia="en-US"/>
              </w:rPr>
              <w:t>A</w:t>
            </w:r>
            <w:r w:rsidRPr="00BD4933">
              <w:rPr>
                <w:rFonts w:eastAsiaTheme="minorHAnsi"/>
                <w:sz w:val="18"/>
                <w:szCs w:val="18"/>
                <w:lang w:val="ru-RU" w:eastAsia="en-US"/>
              </w:rPr>
              <w:t>.</w:t>
            </w:r>
            <w:r w:rsidRPr="00BD4933">
              <w:rPr>
                <w:rFonts w:eastAsiaTheme="minorHAnsi"/>
                <w:sz w:val="18"/>
                <w:szCs w:val="18"/>
                <w:lang w:val="mk-MK" w:eastAsia="en-US"/>
              </w:rPr>
              <w:t>3</w:t>
            </w:r>
            <w:r w:rsidRPr="00BD4933">
              <w:rPr>
                <w:rFonts w:eastAsiaTheme="minorHAnsi"/>
                <w:sz w:val="18"/>
                <w:szCs w:val="18"/>
                <w:lang w:val="ru-RU" w:eastAsia="en-US"/>
              </w:rPr>
              <w:t>.1.1.</w:t>
            </w:r>
            <w:r w:rsidRPr="00BD4933">
              <w:rPr>
                <w:rFonts w:eastAsiaTheme="minorHAnsi"/>
                <w:sz w:val="18"/>
                <w:szCs w:val="18"/>
                <w:lang w:val="mk-MK" w:eastAsia="en-US"/>
              </w:rPr>
              <w:t>2</w:t>
            </w:r>
            <w:r w:rsidRPr="00BD4933">
              <w:rPr>
                <w:rFonts w:eastAsiaTheme="minorHAnsi"/>
                <w:sz w:val="18"/>
                <w:szCs w:val="18"/>
                <w:lang w:val="ru-RU" w:eastAsia="en-US"/>
              </w:rPr>
              <w:t xml:space="preserve">. </w:t>
            </w:r>
            <w:r w:rsidRPr="00BD4933">
              <w:rPr>
                <w:rFonts w:eastAsiaTheme="minorHAnsi"/>
                <w:sz w:val="18"/>
                <w:szCs w:val="18"/>
                <w:lang w:val="mk-MK" w:eastAsia="en-US"/>
              </w:rPr>
              <w:t>Подготовка на нацрт измени на закони и подзаконски акти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0F3D4DC" w14:textId="77777777" w:rsidR="0056015F" w:rsidRPr="00BD4933" w:rsidRDefault="0056015F" w:rsidP="0056015F">
            <w:pPr>
              <w:spacing w:after="160" w:line="259" w:lineRule="auto"/>
              <w:jc w:val="center"/>
              <w:rPr>
                <w:rFonts w:eastAsiaTheme="minorHAnsi"/>
                <w:b/>
                <w:bCs/>
                <w:sz w:val="18"/>
                <w:szCs w:val="18"/>
                <w:lang w:val="ru-RU" w:eastAsia="en-US"/>
              </w:rPr>
            </w:pPr>
            <w:r w:rsidRPr="00BD4933">
              <w:rPr>
                <w:rFonts w:eastAsiaTheme="minorHAnsi"/>
                <w:b/>
                <w:bCs/>
                <w:sz w:val="18"/>
                <w:szCs w:val="18"/>
                <w:lang w:val="ru-RU" w:eastAsia="en-US"/>
              </w:rPr>
              <w:t>МДТ</w:t>
            </w:r>
          </w:p>
          <w:p w14:paraId="5539ED5D" w14:textId="77777777" w:rsidR="0056015F" w:rsidRPr="00BD4933" w:rsidRDefault="0056015F" w:rsidP="0056015F">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Надлежните министерства</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A53E2ED" w14:textId="77777777" w:rsidR="0056015F" w:rsidRPr="00BD4933" w:rsidRDefault="0056015F" w:rsidP="0056015F">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F356547" w14:textId="1620810B" w:rsidR="0056015F" w:rsidRPr="003F22ED" w:rsidRDefault="0056015F" w:rsidP="0056015F">
            <w:pPr>
              <w:spacing w:after="160" w:line="259" w:lineRule="auto"/>
              <w:jc w:val="center"/>
              <w:rPr>
                <w:rFonts w:eastAsiaTheme="minorHAnsi"/>
                <w:sz w:val="18"/>
                <w:szCs w:val="18"/>
                <w:lang w:val="mk-MK" w:eastAsia="en-US"/>
              </w:rPr>
            </w:pPr>
            <w:r w:rsidRPr="00BD4933">
              <w:rPr>
                <w:rFonts w:eastAsiaTheme="minorHAnsi"/>
                <w:sz w:val="18"/>
                <w:szCs w:val="18"/>
                <w:lang w:eastAsia="en-US"/>
              </w:rPr>
              <w:t>III/</w:t>
            </w:r>
            <w:r w:rsidR="00FF6CFC" w:rsidRPr="00BD4933">
              <w:rPr>
                <w:rFonts w:eastAsiaTheme="minorHAnsi"/>
                <w:sz w:val="18"/>
                <w:szCs w:val="18"/>
                <w:lang w:eastAsia="en-US"/>
              </w:rPr>
              <w:t>202</w:t>
            </w:r>
            <w:r w:rsidR="00FF6CFC">
              <w:rPr>
                <w:rFonts w:eastAsiaTheme="minorHAnsi"/>
                <w:sz w:val="18"/>
                <w:szCs w:val="18"/>
                <w:lang w:val="mk-MK" w:eastAsia="en-US"/>
              </w:rPr>
              <w:t>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E7B440F" w14:textId="77777777" w:rsidR="0056015F" w:rsidRPr="00BD4933" w:rsidRDefault="0056015F" w:rsidP="00CD6401">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9EEE99D" w14:textId="77777777" w:rsidR="0056015F" w:rsidRPr="00BD4933" w:rsidRDefault="0056015F" w:rsidP="0056015F">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tcBorders>
              <w:left w:val="single" w:sz="4" w:space="0" w:color="auto"/>
              <w:right w:val="single" w:sz="4" w:space="0" w:color="auto"/>
            </w:tcBorders>
            <w:shd w:val="clear" w:color="auto" w:fill="auto"/>
          </w:tcPr>
          <w:p w14:paraId="2D84F0BF" w14:textId="77777777" w:rsidR="0056015F" w:rsidRPr="00BD4933" w:rsidRDefault="0056015F" w:rsidP="0056015F">
            <w:pPr>
              <w:spacing w:after="160" w:line="259" w:lineRule="auto"/>
              <w:rPr>
                <w:rFonts w:eastAsiaTheme="minorHAnsi"/>
                <w:sz w:val="18"/>
                <w:szCs w:val="18"/>
                <w:lang w:val="ru-RU" w:eastAsia="en-US"/>
              </w:rPr>
            </w:pPr>
          </w:p>
        </w:tc>
      </w:tr>
      <w:tr w:rsidR="00504E62" w:rsidRPr="00BD4933" w14:paraId="7540AF3C" w14:textId="77777777" w:rsidTr="0056015F">
        <w:trPr>
          <w:trHeight w:val="101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112BE496" w14:textId="77777777" w:rsidR="00504E62" w:rsidRPr="00BD4933" w:rsidRDefault="00504E62" w:rsidP="00504E62">
            <w:pPr>
              <w:spacing w:after="160" w:line="256" w:lineRule="auto"/>
              <w:rPr>
                <w:rFonts w:eastAsiaTheme="minorHAnsi"/>
                <w:b/>
                <w:sz w:val="18"/>
                <w:szCs w:val="18"/>
                <w:lang w:val="ru-RU" w:eastAsia="en-US"/>
              </w:rPr>
            </w:pPr>
            <w:r w:rsidRPr="00BD4933">
              <w:rPr>
                <w:rFonts w:eastAsiaTheme="minorHAnsi"/>
                <w:b/>
                <w:sz w:val="18"/>
                <w:szCs w:val="18"/>
                <w:lang w:val="ru-RU" w:eastAsia="en-US"/>
              </w:rPr>
              <w:t>М 3.1.2. Воспоставување на систем за електронско управување со документи во сите органи на државната управа (освен органите за безбедност)</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BECFFCB" w14:textId="77777777" w:rsidR="00504E62" w:rsidRPr="00BD4933" w:rsidRDefault="00504E62" w:rsidP="00504E62">
            <w:pPr>
              <w:spacing w:line="259" w:lineRule="auto"/>
              <w:contextualSpacing/>
              <w:rPr>
                <w:rFonts w:eastAsiaTheme="minorHAnsi"/>
                <w:sz w:val="18"/>
                <w:szCs w:val="18"/>
                <w:lang w:val="mk-MK" w:eastAsia="en-US"/>
              </w:rPr>
            </w:pPr>
            <w:r w:rsidRPr="00BD4933">
              <w:rPr>
                <w:rFonts w:eastAsiaTheme="minorHAnsi"/>
                <w:sz w:val="18"/>
                <w:szCs w:val="18"/>
                <w:lang w:eastAsia="en-US"/>
              </w:rPr>
              <w:t>A</w:t>
            </w:r>
            <w:r w:rsidRPr="00BD4933">
              <w:rPr>
                <w:rFonts w:eastAsiaTheme="minorHAnsi"/>
                <w:sz w:val="18"/>
                <w:szCs w:val="18"/>
                <w:lang w:val="ru-RU" w:eastAsia="en-US"/>
              </w:rPr>
              <w:t xml:space="preserve"> 3.1.2.1. </w:t>
            </w:r>
            <w:r w:rsidRPr="00BD4933">
              <w:rPr>
                <w:rFonts w:eastAsiaTheme="minorHAnsi"/>
                <w:sz w:val="18"/>
                <w:szCs w:val="18"/>
                <w:lang w:val="mk-MK" w:eastAsia="en-US"/>
              </w:rPr>
              <w:t>Инсталирање на системот за електронско управување со документи во сите ОДУ</w:t>
            </w:r>
            <w:r w:rsidRPr="00BD4933">
              <w:rPr>
                <w:rFonts w:eastAsiaTheme="minorHAnsi"/>
                <w:sz w:val="18"/>
                <w:szCs w:val="18"/>
                <w:lang w:val="ru-RU" w:eastAsia="en-US"/>
              </w:rPr>
              <w:t xml:space="preserve"> (</w:t>
            </w:r>
            <w:r w:rsidRPr="00BD4933">
              <w:rPr>
                <w:rFonts w:eastAsiaTheme="minorHAnsi"/>
                <w:sz w:val="18"/>
                <w:szCs w:val="18"/>
                <w:lang w:val="mk-MK" w:eastAsia="en-US"/>
              </w:rPr>
              <w:t>освен институциите од областа на безбедноста)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E1DFC84" w14:textId="77777777" w:rsidR="00504E62" w:rsidRPr="00BD4933" w:rsidRDefault="00504E62" w:rsidP="00504E62">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МДТ</w:t>
            </w:r>
          </w:p>
          <w:p w14:paraId="4F6D31C3" w14:textId="77777777" w:rsidR="00504E62" w:rsidRPr="00BD4933" w:rsidRDefault="00504E62" w:rsidP="00504E62">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Сите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B1AEF91"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3654C77"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0335350" w14:textId="77777777" w:rsidR="00504E62" w:rsidRPr="00BD4933" w:rsidRDefault="00504E62" w:rsidP="00504E62">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2.150.000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C0FF4FC" w14:textId="77777777" w:rsidR="00504E62" w:rsidRPr="00BD4933" w:rsidRDefault="00504E62" w:rsidP="00504E62">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Буџет на РСМ</w:t>
            </w:r>
          </w:p>
        </w:tc>
        <w:tc>
          <w:tcPr>
            <w:tcW w:w="643" w:type="pct"/>
            <w:vMerge w:val="restart"/>
            <w:tcBorders>
              <w:top w:val="single" w:sz="4" w:space="0" w:color="auto"/>
              <w:left w:val="single" w:sz="4" w:space="0" w:color="auto"/>
              <w:right w:val="single" w:sz="4" w:space="0" w:color="auto"/>
            </w:tcBorders>
            <w:shd w:val="clear" w:color="auto" w:fill="auto"/>
          </w:tcPr>
          <w:p w14:paraId="3B3647FB" w14:textId="77777777" w:rsidR="00504E62" w:rsidRPr="00BD4933" w:rsidRDefault="00504E62" w:rsidP="00504E62">
            <w:pPr>
              <w:spacing w:after="160" w:line="259" w:lineRule="auto"/>
              <w:rPr>
                <w:rFonts w:eastAsiaTheme="minorHAnsi"/>
                <w:sz w:val="18"/>
                <w:szCs w:val="18"/>
                <w:lang w:val="ru-RU" w:eastAsia="en-US"/>
              </w:rPr>
            </w:pPr>
            <w:r w:rsidRPr="003E62A7">
              <w:rPr>
                <w:rFonts w:eastAsiaTheme="minorHAnsi"/>
                <w:sz w:val="18"/>
                <w:szCs w:val="18"/>
                <w:u w:val="single"/>
                <w:lang w:val="ru-RU" w:eastAsia="en-US"/>
              </w:rPr>
              <w:t>Показател на резултат</w:t>
            </w:r>
            <w:r w:rsidRPr="00BD4933">
              <w:rPr>
                <w:rFonts w:eastAsiaTheme="minorHAnsi"/>
                <w:sz w:val="18"/>
                <w:szCs w:val="18"/>
                <w:u w:val="single"/>
                <w:lang w:val="ru-RU" w:eastAsia="en-US"/>
              </w:rPr>
              <w:t>:</w:t>
            </w:r>
            <w:r w:rsidRPr="00BD4933">
              <w:rPr>
                <w:rFonts w:eastAsiaTheme="minorHAnsi"/>
                <w:sz w:val="18"/>
                <w:szCs w:val="18"/>
                <w:lang w:val="ru-RU" w:eastAsia="en-US"/>
              </w:rPr>
              <w:t xml:space="preserve"> Број на институции поврзани на електронскиот систем за управување со документи</w:t>
            </w:r>
          </w:p>
          <w:p w14:paraId="5079D93E" w14:textId="77777777" w:rsidR="0023252B" w:rsidRDefault="00504E62" w:rsidP="00504E62">
            <w:pPr>
              <w:spacing w:after="160" w:line="259" w:lineRule="auto"/>
              <w:rPr>
                <w:rFonts w:eastAsiaTheme="minorHAnsi"/>
                <w:sz w:val="18"/>
                <w:szCs w:val="18"/>
                <w:lang w:val="ru-RU" w:eastAsia="en-US"/>
              </w:rPr>
            </w:pPr>
            <w:r w:rsidRPr="00BD4933">
              <w:rPr>
                <w:rFonts w:eastAsiaTheme="minorHAnsi"/>
                <w:sz w:val="18"/>
                <w:szCs w:val="18"/>
                <w:lang w:val="ru-RU" w:eastAsia="en-US"/>
              </w:rPr>
              <w:t>Почетна вредност:</w:t>
            </w:r>
            <w:r w:rsidR="0023252B">
              <w:rPr>
                <w:rFonts w:eastAsiaTheme="minorHAnsi"/>
                <w:sz w:val="18"/>
                <w:szCs w:val="18"/>
                <w:lang w:val="ru-RU" w:eastAsia="en-US"/>
              </w:rPr>
              <w:t xml:space="preserve"> 2025 -</w:t>
            </w:r>
            <w:r w:rsidRPr="00BD4933">
              <w:rPr>
                <w:rFonts w:eastAsiaTheme="minorHAnsi"/>
                <w:sz w:val="18"/>
                <w:szCs w:val="18"/>
                <w:lang w:val="ru-RU" w:eastAsia="en-US"/>
              </w:rPr>
              <w:t xml:space="preserve"> 22 </w:t>
            </w:r>
          </w:p>
          <w:p w14:paraId="2C743955" w14:textId="489A3184" w:rsidR="00504E62" w:rsidRPr="00BD4933" w:rsidRDefault="00504E62" w:rsidP="00504E62">
            <w:pPr>
              <w:spacing w:after="160" w:line="259" w:lineRule="auto"/>
              <w:rPr>
                <w:rFonts w:eastAsiaTheme="minorHAnsi"/>
                <w:sz w:val="18"/>
                <w:szCs w:val="18"/>
                <w:lang w:val="ru-RU" w:eastAsia="en-US"/>
              </w:rPr>
            </w:pPr>
            <w:r w:rsidRPr="00BD4933">
              <w:rPr>
                <w:rFonts w:eastAsiaTheme="minorHAnsi"/>
                <w:sz w:val="18"/>
                <w:szCs w:val="18"/>
                <w:lang w:val="ru-RU" w:eastAsia="en-US"/>
              </w:rPr>
              <w:t>Преодна вредност</w:t>
            </w:r>
            <w:r w:rsidR="0023252B">
              <w:rPr>
                <w:rFonts w:eastAsiaTheme="minorHAnsi"/>
                <w:sz w:val="18"/>
                <w:szCs w:val="18"/>
                <w:lang w:val="ru-RU" w:eastAsia="en-US"/>
              </w:rPr>
              <w:t xml:space="preserve">: 2026 - </w:t>
            </w:r>
            <w:r w:rsidRPr="00BD4933">
              <w:rPr>
                <w:rFonts w:eastAsiaTheme="minorHAnsi"/>
                <w:sz w:val="18"/>
                <w:szCs w:val="18"/>
                <w:lang w:val="ru-RU" w:eastAsia="en-US"/>
              </w:rPr>
              <w:t>129</w:t>
            </w:r>
          </w:p>
          <w:p w14:paraId="01C840DC" w14:textId="47988B0E" w:rsidR="00504E62" w:rsidRPr="00BD4933" w:rsidRDefault="00504E62" w:rsidP="00504E62">
            <w:pPr>
              <w:spacing w:after="160" w:line="259" w:lineRule="auto"/>
              <w:rPr>
                <w:rFonts w:eastAsiaTheme="minorHAnsi"/>
                <w:sz w:val="18"/>
                <w:szCs w:val="18"/>
                <w:lang w:val="ru-RU" w:eastAsia="en-US"/>
              </w:rPr>
            </w:pPr>
            <w:r w:rsidRPr="00BD4933">
              <w:rPr>
                <w:rFonts w:eastAsiaTheme="minorHAnsi"/>
                <w:sz w:val="18"/>
                <w:szCs w:val="18"/>
                <w:lang w:val="mk-MK" w:eastAsia="en-US"/>
              </w:rPr>
              <w:lastRenderedPageBreak/>
              <w:t>Крајна вредност:</w:t>
            </w:r>
            <w:r w:rsidR="0023252B">
              <w:rPr>
                <w:rFonts w:eastAsiaTheme="minorHAnsi"/>
                <w:sz w:val="18"/>
                <w:szCs w:val="18"/>
                <w:lang w:val="mk-MK" w:eastAsia="en-US"/>
              </w:rPr>
              <w:t xml:space="preserve"> 2027 -</w:t>
            </w:r>
            <w:r w:rsidRPr="00BD4933">
              <w:rPr>
                <w:rFonts w:eastAsiaTheme="minorHAnsi"/>
                <w:sz w:val="18"/>
                <w:szCs w:val="18"/>
                <w:lang w:val="mk-MK" w:eastAsia="en-US"/>
              </w:rPr>
              <w:t xml:space="preserve"> 129 </w:t>
            </w:r>
          </w:p>
          <w:p w14:paraId="00AC8396" w14:textId="77777777" w:rsidR="00504E62" w:rsidRPr="00BD4933" w:rsidRDefault="00504E62" w:rsidP="003E62A7">
            <w:pPr>
              <w:spacing w:after="160" w:line="259" w:lineRule="auto"/>
              <w:rPr>
                <w:rFonts w:eastAsiaTheme="minorHAnsi"/>
                <w:sz w:val="18"/>
                <w:szCs w:val="18"/>
                <w:lang w:val="ru-RU" w:eastAsia="en-US"/>
              </w:rPr>
            </w:pPr>
          </w:p>
        </w:tc>
      </w:tr>
      <w:tr w:rsidR="00504E62" w:rsidRPr="00BD4933" w14:paraId="52E5568E" w14:textId="77777777" w:rsidTr="0056015F">
        <w:trPr>
          <w:trHeight w:val="1012"/>
        </w:trPr>
        <w:tc>
          <w:tcPr>
            <w:tcW w:w="572" w:type="pct"/>
            <w:vMerge/>
            <w:tcBorders>
              <w:left w:val="single" w:sz="4" w:space="0" w:color="auto"/>
              <w:right w:val="single" w:sz="4" w:space="0" w:color="auto"/>
            </w:tcBorders>
            <w:shd w:val="clear" w:color="auto" w:fill="FFFFFF" w:themeFill="background1"/>
          </w:tcPr>
          <w:p w14:paraId="4D8F9545" w14:textId="77777777" w:rsidR="00504E62" w:rsidRPr="00BD4933" w:rsidRDefault="00504E62" w:rsidP="00504E62">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85E62D8" w14:textId="77777777" w:rsidR="00504E62" w:rsidRPr="00BD4933" w:rsidRDefault="00504E62" w:rsidP="00504E62">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А 3.1.2.2. Анализа и утврдување на процесите во институциите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802A5B9" w14:textId="77777777" w:rsidR="00504E62" w:rsidRPr="00BD4933" w:rsidRDefault="00504E62" w:rsidP="00504E62">
            <w:pPr>
              <w:spacing w:after="160" w:line="259" w:lineRule="auto"/>
              <w:jc w:val="center"/>
              <w:rPr>
                <w:rFonts w:eastAsiaTheme="minorHAnsi"/>
                <w:b/>
                <w:bCs/>
                <w:sz w:val="18"/>
                <w:szCs w:val="18"/>
                <w:lang w:val="ru-RU" w:eastAsia="en-US"/>
              </w:rPr>
            </w:pPr>
            <w:r w:rsidRPr="00BD4933">
              <w:rPr>
                <w:rFonts w:eastAsiaTheme="minorHAnsi"/>
                <w:b/>
                <w:bCs/>
                <w:sz w:val="18"/>
                <w:szCs w:val="18"/>
                <w:lang w:val="ru-RU" w:eastAsia="en-US"/>
              </w:rPr>
              <w:t>МДТ</w:t>
            </w:r>
          </w:p>
          <w:p w14:paraId="189C9F53" w14:textId="77777777" w:rsidR="00504E62" w:rsidRPr="00BD4933" w:rsidRDefault="00504E62" w:rsidP="00504E62">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B98E308"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34A865E"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D11A389" w14:textId="77777777" w:rsidR="00504E62" w:rsidRPr="00BD4933" w:rsidRDefault="00504E62" w:rsidP="00504E62">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18.000.000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8BB7B03" w14:textId="77777777" w:rsidR="00504E62" w:rsidRPr="00BD4933" w:rsidRDefault="00504E62" w:rsidP="00504E62">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Буџет на РСМ</w:t>
            </w:r>
          </w:p>
          <w:p w14:paraId="5B6AFD6D" w14:textId="77777777" w:rsidR="00504E62" w:rsidRPr="00BD4933" w:rsidRDefault="00504E62" w:rsidP="00504E62">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ИПА</w:t>
            </w:r>
          </w:p>
        </w:tc>
        <w:tc>
          <w:tcPr>
            <w:tcW w:w="643" w:type="pct"/>
            <w:vMerge/>
            <w:tcBorders>
              <w:left w:val="single" w:sz="4" w:space="0" w:color="auto"/>
              <w:right w:val="single" w:sz="4" w:space="0" w:color="auto"/>
            </w:tcBorders>
            <w:shd w:val="clear" w:color="auto" w:fill="auto"/>
          </w:tcPr>
          <w:p w14:paraId="3289288C" w14:textId="77777777" w:rsidR="00504E62" w:rsidRPr="00BD4933" w:rsidRDefault="00504E62" w:rsidP="00504E62">
            <w:pPr>
              <w:spacing w:after="160" w:line="259" w:lineRule="auto"/>
              <w:rPr>
                <w:rFonts w:eastAsiaTheme="minorHAnsi"/>
                <w:sz w:val="18"/>
                <w:szCs w:val="18"/>
                <w:lang w:val="ru-RU" w:eastAsia="en-US"/>
              </w:rPr>
            </w:pPr>
          </w:p>
        </w:tc>
      </w:tr>
      <w:tr w:rsidR="00504E62" w:rsidRPr="00BD4933" w14:paraId="38CD669D" w14:textId="77777777" w:rsidTr="0056015F">
        <w:trPr>
          <w:trHeight w:val="1012"/>
        </w:trPr>
        <w:tc>
          <w:tcPr>
            <w:tcW w:w="572" w:type="pct"/>
            <w:vMerge/>
            <w:tcBorders>
              <w:left w:val="single" w:sz="4" w:space="0" w:color="auto"/>
              <w:right w:val="single" w:sz="4" w:space="0" w:color="auto"/>
            </w:tcBorders>
            <w:shd w:val="clear" w:color="auto" w:fill="FFFFFF" w:themeFill="background1"/>
          </w:tcPr>
          <w:p w14:paraId="43365B4E" w14:textId="77777777" w:rsidR="00504E62" w:rsidRPr="00BD4933" w:rsidRDefault="00504E62" w:rsidP="00504E62">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7599163" w14:textId="77777777" w:rsidR="00504E62" w:rsidRPr="00BD4933" w:rsidRDefault="00504E62" w:rsidP="00504E62">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3.1.2.3 Развој на процесите на ДМС согласно анализата од А 1.1.2.2</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22B3278" w14:textId="77777777" w:rsidR="00504E62" w:rsidRPr="00BD4933" w:rsidRDefault="00504E62" w:rsidP="00504E62">
            <w:pPr>
              <w:spacing w:after="160" w:line="259" w:lineRule="auto"/>
              <w:jc w:val="center"/>
              <w:rPr>
                <w:rFonts w:eastAsiaTheme="minorHAnsi"/>
                <w:b/>
                <w:bCs/>
                <w:sz w:val="18"/>
                <w:szCs w:val="18"/>
                <w:lang w:val="ru-RU" w:eastAsia="en-US"/>
              </w:rPr>
            </w:pPr>
            <w:r w:rsidRPr="00BD4933">
              <w:rPr>
                <w:rFonts w:eastAsiaTheme="minorHAnsi"/>
                <w:b/>
                <w:bCs/>
                <w:sz w:val="18"/>
                <w:szCs w:val="18"/>
                <w:lang w:val="ru-RU" w:eastAsia="en-US"/>
              </w:rPr>
              <w:t>МДТ</w:t>
            </w:r>
          </w:p>
          <w:p w14:paraId="2E3C0594" w14:textId="77777777" w:rsidR="00504E62" w:rsidRPr="00BD4933" w:rsidRDefault="00504E62" w:rsidP="00504E62">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FAECC64" w14:textId="77777777" w:rsidR="00504E62" w:rsidRPr="00BD4933" w:rsidRDefault="00504E62" w:rsidP="00504E62">
            <w:pPr>
              <w:spacing w:after="160" w:line="259" w:lineRule="auto"/>
              <w:jc w:val="center"/>
              <w:rPr>
                <w:rFonts w:eastAsiaTheme="minorHAnsi"/>
                <w:sz w:val="18"/>
                <w:szCs w:val="18"/>
                <w:lang w:val="ru-RU"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FE3F90F" w14:textId="77777777" w:rsidR="00504E62" w:rsidRPr="00BD4933" w:rsidRDefault="00504E62" w:rsidP="00504E62">
            <w:pPr>
              <w:spacing w:after="160" w:line="259" w:lineRule="auto"/>
              <w:jc w:val="center"/>
              <w:rPr>
                <w:rFonts w:eastAsiaTheme="minorHAnsi"/>
                <w:sz w:val="18"/>
                <w:szCs w:val="18"/>
                <w:lang w:val="ru-RU"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7D6A165" w14:textId="77777777" w:rsidR="00504E62" w:rsidRPr="00BD4933" w:rsidRDefault="00504E62" w:rsidP="00504E62">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180.000.000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FFA7DBA" w14:textId="77777777" w:rsidR="00504E62" w:rsidRPr="00BD4933" w:rsidRDefault="00504E62" w:rsidP="00504E62">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Буџет на РСМ</w:t>
            </w:r>
          </w:p>
          <w:p w14:paraId="37B620D6" w14:textId="77777777" w:rsidR="00504E62" w:rsidRPr="00BD4933" w:rsidRDefault="00504E62" w:rsidP="00504E62">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ИПА</w:t>
            </w:r>
          </w:p>
        </w:tc>
        <w:tc>
          <w:tcPr>
            <w:tcW w:w="643" w:type="pct"/>
            <w:vMerge/>
            <w:tcBorders>
              <w:left w:val="single" w:sz="4" w:space="0" w:color="auto"/>
              <w:right w:val="single" w:sz="4" w:space="0" w:color="auto"/>
            </w:tcBorders>
            <w:shd w:val="clear" w:color="auto" w:fill="auto"/>
          </w:tcPr>
          <w:p w14:paraId="61168A88" w14:textId="77777777" w:rsidR="00504E62" w:rsidRPr="00BD4933" w:rsidRDefault="00504E62" w:rsidP="00504E62">
            <w:pPr>
              <w:spacing w:after="160" w:line="259" w:lineRule="auto"/>
              <w:rPr>
                <w:rFonts w:eastAsiaTheme="minorHAnsi"/>
                <w:sz w:val="18"/>
                <w:szCs w:val="18"/>
                <w:lang w:val="ru-RU" w:eastAsia="en-US"/>
              </w:rPr>
            </w:pPr>
          </w:p>
        </w:tc>
      </w:tr>
      <w:tr w:rsidR="00504E62" w:rsidRPr="00BD4933" w14:paraId="29746CDA" w14:textId="77777777" w:rsidTr="0056015F">
        <w:trPr>
          <w:trHeight w:val="1012"/>
        </w:trPr>
        <w:tc>
          <w:tcPr>
            <w:tcW w:w="572" w:type="pct"/>
            <w:vMerge/>
            <w:tcBorders>
              <w:left w:val="single" w:sz="4" w:space="0" w:color="auto"/>
              <w:right w:val="single" w:sz="4" w:space="0" w:color="auto"/>
            </w:tcBorders>
            <w:shd w:val="clear" w:color="auto" w:fill="FFFFFF" w:themeFill="background1"/>
          </w:tcPr>
          <w:p w14:paraId="3AE65B65" w14:textId="77777777" w:rsidR="00504E62" w:rsidRPr="00BD4933" w:rsidRDefault="00504E62" w:rsidP="00504E62">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24CFAAC" w14:textId="77777777" w:rsidR="00504E62" w:rsidRPr="00BD4933" w:rsidRDefault="00504E62" w:rsidP="00504E62">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3.1.2.4. Ревидирање на подзаконските акти да се овозможи целосно електронско работење на институциите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E396F2D" w14:textId="77777777" w:rsidR="00504E62" w:rsidRPr="00BD4933" w:rsidRDefault="00504E62" w:rsidP="00504E62">
            <w:pPr>
              <w:spacing w:after="160" w:line="259" w:lineRule="auto"/>
              <w:jc w:val="center"/>
              <w:rPr>
                <w:rFonts w:eastAsiaTheme="minorHAnsi"/>
                <w:b/>
                <w:bCs/>
                <w:sz w:val="18"/>
                <w:szCs w:val="18"/>
                <w:lang w:val="ru-RU" w:eastAsia="en-US"/>
              </w:rPr>
            </w:pPr>
            <w:r w:rsidRPr="00BD4933">
              <w:rPr>
                <w:rFonts w:eastAsiaTheme="minorHAnsi"/>
                <w:b/>
                <w:bCs/>
                <w:sz w:val="18"/>
                <w:szCs w:val="18"/>
                <w:lang w:val="ru-RU" w:eastAsia="en-US"/>
              </w:rPr>
              <w:t>МДТ</w:t>
            </w:r>
          </w:p>
          <w:p w14:paraId="0C6AF142" w14:textId="77777777" w:rsidR="00504E62" w:rsidRPr="00BD4933" w:rsidRDefault="00504E62" w:rsidP="00504E62">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DB637A1"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28126B4"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FB6B41D" w14:textId="77777777" w:rsidR="00504E62" w:rsidRPr="00BD4933" w:rsidRDefault="00504E62" w:rsidP="00504E62">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F288584" w14:textId="77777777" w:rsidR="00504E62" w:rsidRPr="00BD4933" w:rsidRDefault="00504E62" w:rsidP="00504E62">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tcBorders>
              <w:left w:val="single" w:sz="4" w:space="0" w:color="auto"/>
              <w:right w:val="single" w:sz="4" w:space="0" w:color="auto"/>
            </w:tcBorders>
            <w:shd w:val="clear" w:color="auto" w:fill="auto"/>
          </w:tcPr>
          <w:p w14:paraId="3096EFA5" w14:textId="77777777" w:rsidR="00504E62" w:rsidRPr="00BD4933" w:rsidRDefault="00504E62" w:rsidP="00504E62">
            <w:pPr>
              <w:spacing w:after="160" w:line="259" w:lineRule="auto"/>
              <w:rPr>
                <w:rFonts w:eastAsiaTheme="minorHAnsi"/>
                <w:sz w:val="18"/>
                <w:szCs w:val="18"/>
                <w:lang w:val="ru-RU" w:eastAsia="en-US"/>
              </w:rPr>
            </w:pPr>
          </w:p>
        </w:tc>
      </w:tr>
      <w:tr w:rsidR="00504E62" w:rsidRPr="00BD4933" w14:paraId="570FCE49" w14:textId="77777777" w:rsidTr="0056015F">
        <w:trPr>
          <w:trHeight w:val="1012"/>
        </w:trPr>
        <w:tc>
          <w:tcPr>
            <w:tcW w:w="572" w:type="pct"/>
            <w:vMerge/>
            <w:tcBorders>
              <w:left w:val="single" w:sz="4" w:space="0" w:color="auto"/>
              <w:right w:val="single" w:sz="4" w:space="0" w:color="auto"/>
            </w:tcBorders>
            <w:shd w:val="clear" w:color="auto" w:fill="FFFFFF" w:themeFill="background1"/>
          </w:tcPr>
          <w:p w14:paraId="7280ADDA" w14:textId="77777777" w:rsidR="00504E62" w:rsidRPr="00BD4933" w:rsidRDefault="00504E62" w:rsidP="00504E62">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D9A690C" w14:textId="77777777" w:rsidR="00504E62" w:rsidRPr="00BD4933" w:rsidRDefault="00504E62" w:rsidP="00504E62">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3.1.2.5. Поврзување на ДМС со системот на Државен архив за складирање на електронски документи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7BCDE15" w14:textId="77777777" w:rsidR="00504E62" w:rsidRPr="00BD4933" w:rsidRDefault="00504E62" w:rsidP="00504E62">
            <w:pPr>
              <w:spacing w:after="160" w:line="259" w:lineRule="auto"/>
              <w:jc w:val="center"/>
              <w:rPr>
                <w:rFonts w:eastAsiaTheme="minorHAnsi"/>
                <w:b/>
                <w:bCs/>
                <w:sz w:val="18"/>
                <w:szCs w:val="18"/>
                <w:lang w:val="ru-RU" w:eastAsia="en-US"/>
              </w:rPr>
            </w:pPr>
            <w:r w:rsidRPr="00BD4933">
              <w:rPr>
                <w:rFonts w:eastAsiaTheme="minorHAnsi"/>
                <w:b/>
                <w:bCs/>
                <w:sz w:val="18"/>
                <w:szCs w:val="18"/>
                <w:lang w:val="ru-RU" w:eastAsia="en-US"/>
              </w:rPr>
              <w:t xml:space="preserve">МДТ </w:t>
            </w:r>
          </w:p>
          <w:p w14:paraId="63A0949B" w14:textId="77777777" w:rsidR="00504E62" w:rsidRPr="00BD4933" w:rsidRDefault="00504E62" w:rsidP="00504E62">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Архив, сите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271FB5E" w14:textId="77777777" w:rsidR="00504E62" w:rsidRPr="00BD4933" w:rsidRDefault="00504E62" w:rsidP="00504E62">
            <w:pPr>
              <w:spacing w:after="160" w:line="259" w:lineRule="auto"/>
              <w:jc w:val="center"/>
              <w:rPr>
                <w:rFonts w:eastAsiaTheme="minorHAnsi"/>
                <w:sz w:val="18"/>
                <w:szCs w:val="18"/>
                <w:lang w:val="ru-RU"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9C4FEB2" w14:textId="77777777" w:rsidR="00504E62" w:rsidRPr="00BD4933" w:rsidRDefault="00504E62" w:rsidP="00504E62">
            <w:pPr>
              <w:spacing w:after="160" w:line="259" w:lineRule="auto"/>
              <w:jc w:val="center"/>
              <w:rPr>
                <w:rFonts w:eastAsiaTheme="minorHAnsi"/>
                <w:sz w:val="18"/>
                <w:szCs w:val="18"/>
                <w:lang w:val="ru-RU"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56BB952" w14:textId="77777777" w:rsidR="00504E62" w:rsidRPr="00BD4933" w:rsidRDefault="00504E62" w:rsidP="00504E62">
            <w:pPr>
              <w:spacing w:after="160" w:line="256" w:lineRule="auto"/>
              <w:jc w:val="center"/>
              <w:rPr>
                <w:rFonts w:eastAsiaTheme="minorHAnsi"/>
                <w:sz w:val="18"/>
                <w:szCs w:val="18"/>
                <w:lang w:eastAsia="en-US"/>
              </w:rPr>
            </w:pPr>
            <w:r w:rsidRPr="00BD4933">
              <w:rPr>
                <w:rFonts w:eastAsiaTheme="minorHAnsi"/>
                <w:sz w:val="18"/>
                <w:szCs w:val="18"/>
                <w:lang w:eastAsia="en-US"/>
              </w:rPr>
              <w:t>3.000.000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0B163A4" w14:textId="77777777" w:rsidR="00504E62" w:rsidRPr="00BD4933" w:rsidRDefault="00504E62" w:rsidP="00504E62">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60487726" w14:textId="77777777" w:rsidR="00504E62" w:rsidRPr="00BD4933" w:rsidRDefault="00504E62" w:rsidP="00504E62">
            <w:pPr>
              <w:spacing w:after="160" w:line="259" w:lineRule="auto"/>
              <w:rPr>
                <w:rFonts w:eastAsiaTheme="minorHAnsi"/>
                <w:sz w:val="18"/>
                <w:szCs w:val="18"/>
                <w:lang w:val="ru-RU" w:eastAsia="en-US"/>
              </w:rPr>
            </w:pPr>
          </w:p>
        </w:tc>
      </w:tr>
      <w:tr w:rsidR="00504E62" w:rsidRPr="00BD4933" w14:paraId="2A545D2D" w14:textId="77777777" w:rsidTr="00510204">
        <w:trPr>
          <w:trHeight w:val="1012"/>
        </w:trPr>
        <w:tc>
          <w:tcPr>
            <w:tcW w:w="572" w:type="pct"/>
            <w:vMerge w:val="restart"/>
            <w:tcBorders>
              <w:left w:val="single" w:sz="4" w:space="0" w:color="auto"/>
              <w:right w:val="single" w:sz="4" w:space="0" w:color="auto"/>
            </w:tcBorders>
            <w:shd w:val="clear" w:color="auto" w:fill="FFFFFF" w:themeFill="background1"/>
          </w:tcPr>
          <w:p w14:paraId="1469AC6D" w14:textId="77777777" w:rsidR="00504E62" w:rsidRPr="00BD4933" w:rsidRDefault="00354EAF" w:rsidP="00504E62">
            <w:pPr>
              <w:spacing w:after="160" w:line="256" w:lineRule="auto"/>
              <w:rPr>
                <w:rFonts w:eastAsiaTheme="minorHAnsi"/>
                <w:b/>
                <w:sz w:val="18"/>
                <w:szCs w:val="18"/>
                <w:lang w:val="ru-RU" w:eastAsia="en-US"/>
              </w:rPr>
            </w:pPr>
            <w:r w:rsidRPr="00BD4933">
              <w:rPr>
                <w:rFonts w:eastAsiaTheme="minorHAnsi"/>
                <w:b/>
                <w:sz w:val="18"/>
                <w:szCs w:val="18"/>
                <w:lang w:val="ru-RU" w:eastAsia="en-US"/>
              </w:rPr>
              <w:t>М</w:t>
            </w:r>
            <w:r w:rsidR="00504E62" w:rsidRPr="00BD4933">
              <w:rPr>
                <w:rFonts w:eastAsiaTheme="minorHAnsi"/>
                <w:b/>
                <w:sz w:val="18"/>
                <w:szCs w:val="18"/>
                <w:lang w:val="ru-RU" w:eastAsia="en-US"/>
              </w:rPr>
              <w:t xml:space="preserve"> 3.1.3 Развој на систем за складирање на електронски документи</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5088646" w14:textId="77777777" w:rsidR="00504E62" w:rsidRPr="00BD4933" w:rsidRDefault="00504E62" w:rsidP="00504E62">
            <w:pPr>
              <w:spacing w:line="259" w:lineRule="auto"/>
              <w:contextualSpacing/>
              <w:rPr>
                <w:rFonts w:eastAsiaTheme="minorHAnsi"/>
                <w:sz w:val="18"/>
                <w:szCs w:val="18"/>
                <w:lang w:val="mk-MK" w:eastAsia="en-US"/>
              </w:rPr>
            </w:pPr>
            <w:r w:rsidRPr="00BD4933">
              <w:rPr>
                <w:rFonts w:eastAsiaTheme="minorHAnsi"/>
                <w:sz w:val="18"/>
                <w:szCs w:val="18"/>
                <w:lang w:val="ru-RU" w:eastAsia="en-US"/>
              </w:rPr>
              <w:t>А 3.1.3.1. Подготовка на нов закон за архивското работење</w:t>
            </w:r>
            <w:r w:rsidRPr="00BD4933">
              <w:rPr>
                <w:rFonts w:eastAsiaTheme="minorHAnsi"/>
                <w:sz w:val="18"/>
                <w:szCs w:val="18"/>
                <w:lang w:val="mk-MK" w:eastAsia="en-US"/>
              </w:rPr>
              <w:t xml:space="preserve"> и подзаконски акти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313F982" w14:textId="77777777" w:rsidR="00504E62" w:rsidRPr="00BD4933" w:rsidRDefault="00504E62" w:rsidP="00504E62">
            <w:pPr>
              <w:spacing w:after="160" w:line="259" w:lineRule="auto"/>
              <w:jc w:val="center"/>
              <w:rPr>
                <w:rFonts w:eastAsiaTheme="minorHAnsi"/>
                <w:b/>
                <w:bCs/>
                <w:sz w:val="18"/>
                <w:szCs w:val="18"/>
                <w:lang w:val="ru-RU" w:eastAsia="en-US"/>
              </w:rPr>
            </w:pPr>
            <w:r w:rsidRPr="00BD4933">
              <w:rPr>
                <w:rFonts w:eastAsiaTheme="minorHAnsi"/>
                <w:b/>
                <w:bCs/>
                <w:sz w:val="18"/>
                <w:szCs w:val="18"/>
                <w:lang w:val="ru-RU" w:eastAsia="en-US"/>
              </w:rPr>
              <w:t>МДТ</w:t>
            </w:r>
          </w:p>
          <w:p w14:paraId="5057AE0B" w14:textId="77777777" w:rsidR="00504E62" w:rsidRPr="00BD4933" w:rsidRDefault="00504E62" w:rsidP="00504E62">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Државен архив, ДУИ, МК</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EBCB037"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7C10E1D"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67" w:type="pct"/>
            <w:vMerge w:val="restart"/>
            <w:tcBorders>
              <w:top w:val="single" w:sz="4" w:space="0" w:color="auto"/>
              <w:left w:val="single" w:sz="4" w:space="0" w:color="auto"/>
              <w:right w:val="single" w:sz="4" w:space="0" w:color="auto"/>
            </w:tcBorders>
            <w:shd w:val="clear" w:color="auto" w:fill="auto"/>
            <w:vAlign w:val="center"/>
          </w:tcPr>
          <w:p w14:paraId="04474A1A" w14:textId="77777777" w:rsidR="00504E62" w:rsidRPr="00BD4933" w:rsidRDefault="00504E62" w:rsidP="00504E62">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Институционални ресурси + 700.000 МКД поддршка од РесПА</w:t>
            </w:r>
          </w:p>
        </w:tc>
        <w:tc>
          <w:tcPr>
            <w:tcW w:w="657" w:type="pct"/>
            <w:vMerge w:val="restart"/>
            <w:tcBorders>
              <w:top w:val="single" w:sz="4" w:space="0" w:color="auto"/>
              <w:left w:val="single" w:sz="4" w:space="0" w:color="auto"/>
              <w:right w:val="single" w:sz="4" w:space="0" w:color="auto"/>
            </w:tcBorders>
            <w:shd w:val="clear" w:color="auto" w:fill="auto"/>
            <w:vAlign w:val="center"/>
          </w:tcPr>
          <w:p w14:paraId="3DF27993" w14:textId="77777777" w:rsidR="00504E62" w:rsidRPr="00BD4933" w:rsidRDefault="00504E62" w:rsidP="00504E62">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РесПА</w:t>
            </w:r>
          </w:p>
        </w:tc>
        <w:tc>
          <w:tcPr>
            <w:tcW w:w="643" w:type="pct"/>
            <w:vMerge w:val="restart"/>
            <w:tcBorders>
              <w:left w:val="single" w:sz="4" w:space="0" w:color="auto"/>
              <w:right w:val="single" w:sz="4" w:space="0" w:color="auto"/>
            </w:tcBorders>
            <w:shd w:val="clear" w:color="auto" w:fill="auto"/>
          </w:tcPr>
          <w:p w14:paraId="29F8BBE5" w14:textId="77777777" w:rsidR="003E3A67" w:rsidRDefault="00AE77E6" w:rsidP="00AE77E6">
            <w:pPr>
              <w:spacing w:after="160" w:line="259" w:lineRule="auto"/>
              <w:rPr>
                <w:rFonts w:eastAsiaTheme="minorHAnsi"/>
                <w:sz w:val="18"/>
                <w:szCs w:val="18"/>
                <w:lang w:val="ru-RU" w:eastAsia="en-US"/>
              </w:rPr>
            </w:pPr>
            <w:r w:rsidRPr="00BD4933">
              <w:rPr>
                <w:rFonts w:eastAsiaTheme="minorHAnsi"/>
                <w:sz w:val="18"/>
                <w:szCs w:val="18"/>
                <w:u w:val="single"/>
                <w:lang w:val="ru-RU" w:eastAsia="en-US"/>
              </w:rPr>
              <w:t>Показател на резултат:</w:t>
            </w:r>
            <w:r w:rsidRPr="00BD4933">
              <w:rPr>
                <w:rFonts w:eastAsiaTheme="minorHAnsi"/>
                <w:sz w:val="18"/>
                <w:szCs w:val="18"/>
                <w:lang w:val="ru-RU" w:eastAsia="en-US"/>
              </w:rPr>
              <w:t xml:space="preserve"> Број на институции поврзани со системот за складирање на електронски документи на </w:t>
            </w:r>
            <w:r w:rsidR="003E3A67">
              <w:rPr>
                <w:rFonts w:eastAsiaTheme="minorHAnsi"/>
                <w:sz w:val="18"/>
                <w:szCs w:val="18"/>
                <w:lang w:val="ru-RU" w:eastAsia="en-US"/>
              </w:rPr>
              <w:t>Државен архив</w:t>
            </w:r>
          </w:p>
          <w:p w14:paraId="1786CFA6" w14:textId="5C0E41A2" w:rsidR="005D76E3" w:rsidRDefault="00AE77E6" w:rsidP="00AE77E6">
            <w:pPr>
              <w:spacing w:after="160" w:line="259" w:lineRule="auto"/>
              <w:rPr>
                <w:rFonts w:eastAsiaTheme="minorHAnsi"/>
                <w:sz w:val="18"/>
                <w:szCs w:val="18"/>
                <w:lang w:val="ru-RU" w:eastAsia="en-US"/>
              </w:rPr>
            </w:pPr>
            <w:r w:rsidRPr="00BD4933">
              <w:rPr>
                <w:rFonts w:eastAsiaTheme="minorHAnsi"/>
                <w:sz w:val="18"/>
                <w:szCs w:val="18"/>
                <w:lang w:val="ru-RU" w:eastAsia="en-US"/>
              </w:rPr>
              <w:t>Почетна вредност:</w:t>
            </w:r>
            <w:r w:rsidR="005D76E3">
              <w:rPr>
                <w:rFonts w:eastAsiaTheme="minorHAnsi"/>
                <w:sz w:val="18"/>
                <w:szCs w:val="18"/>
                <w:lang w:val="ru-RU" w:eastAsia="en-US"/>
              </w:rPr>
              <w:t xml:space="preserve"> 2025 -</w:t>
            </w:r>
            <w:r w:rsidRPr="00BD4933">
              <w:rPr>
                <w:rFonts w:eastAsiaTheme="minorHAnsi"/>
                <w:sz w:val="18"/>
                <w:szCs w:val="18"/>
                <w:lang w:val="ru-RU" w:eastAsia="en-US"/>
              </w:rPr>
              <w:t xml:space="preserve"> 0 </w:t>
            </w:r>
          </w:p>
          <w:p w14:paraId="0F17DA24" w14:textId="123FFEAF" w:rsidR="00AE77E6" w:rsidRPr="00BD4933" w:rsidRDefault="00AE77E6" w:rsidP="00AE77E6">
            <w:pPr>
              <w:spacing w:after="160" w:line="259" w:lineRule="auto"/>
              <w:rPr>
                <w:rFonts w:eastAsiaTheme="minorHAnsi"/>
                <w:sz w:val="18"/>
                <w:szCs w:val="18"/>
                <w:lang w:val="ru-RU" w:eastAsia="en-US"/>
              </w:rPr>
            </w:pPr>
            <w:r w:rsidRPr="00BD4933">
              <w:rPr>
                <w:rFonts w:eastAsiaTheme="minorHAnsi"/>
                <w:sz w:val="18"/>
                <w:szCs w:val="18"/>
                <w:lang w:val="ru-RU" w:eastAsia="en-US"/>
              </w:rPr>
              <w:t xml:space="preserve">Преодна вредност </w:t>
            </w:r>
            <w:r w:rsidR="005D76E3">
              <w:rPr>
                <w:rFonts w:eastAsiaTheme="minorHAnsi"/>
                <w:sz w:val="18"/>
                <w:szCs w:val="18"/>
                <w:lang w:val="ru-RU" w:eastAsia="en-US"/>
              </w:rPr>
              <w:t xml:space="preserve">– 2026: </w:t>
            </w:r>
            <w:r w:rsidR="003E3A67">
              <w:rPr>
                <w:rFonts w:eastAsiaTheme="minorHAnsi"/>
                <w:sz w:val="18"/>
                <w:szCs w:val="18"/>
                <w:lang w:val="ru-RU" w:eastAsia="en-US"/>
              </w:rPr>
              <w:t>30</w:t>
            </w:r>
          </w:p>
          <w:p w14:paraId="21185E90" w14:textId="5EDFAD9D" w:rsidR="00AE77E6" w:rsidRPr="00BD4933" w:rsidRDefault="00AE77E6" w:rsidP="00AE77E6">
            <w:pPr>
              <w:spacing w:after="160" w:line="259" w:lineRule="auto"/>
              <w:rPr>
                <w:rFonts w:eastAsiaTheme="minorHAnsi"/>
                <w:sz w:val="18"/>
                <w:szCs w:val="18"/>
                <w:lang w:val="ru-RU" w:eastAsia="en-US"/>
              </w:rPr>
            </w:pPr>
            <w:r w:rsidRPr="00BD4933">
              <w:rPr>
                <w:rFonts w:eastAsiaTheme="minorHAnsi"/>
                <w:sz w:val="18"/>
                <w:szCs w:val="18"/>
                <w:lang w:val="mk-MK" w:eastAsia="en-US"/>
              </w:rPr>
              <w:t>Крајна вредност:</w:t>
            </w:r>
            <w:r w:rsidR="005D76E3">
              <w:rPr>
                <w:rFonts w:eastAsiaTheme="minorHAnsi"/>
                <w:sz w:val="18"/>
                <w:szCs w:val="18"/>
                <w:lang w:val="mk-MK" w:eastAsia="en-US"/>
              </w:rPr>
              <w:t xml:space="preserve"> 2027 -</w:t>
            </w:r>
            <w:r w:rsidRPr="00BD4933">
              <w:rPr>
                <w:rFonts w:eastAsiaTheme="minorHAnsi"/>
                <w:sz w:val="18"/>
                <w:szCs w:val="18"/>
                <w:lang w:val="mk-MK" w:eastAsia="en-US"/>
              </w:rPr>
              <w:t xml:space="preserve"> 129 </w:t>
            </w:r>
          </w:p>
          <w:p w14:paraId="3EF078BA" w14:textId="77777777" w:rsidR="00504E62" w:rsidRPr="00BD4933" w:rsidRDefault="00504E62" w:rsidP="00504E62">
            <w:pPr>
              <w:spacing w:after="160" w:line="259" w:lineRule="auto"/>
              <w:rPr>
                <w:rFonts w:eastAsiaTheme="minorHAnsi"/>
                <w:sz w:val="18"/>
                <w:szCs w:val="18"/>
                <w:lang w:val="ru-RU" w:eastAsia="en-US"/>
              </w:rPr>
            </w:pPr>
          </w:p>
        </w:tc>
      </w:tr>
      <w:tr w:rsidR="00504E62" w:rsidRPr="00BD4933" w14:paraId="1BCDD046"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01874684" w14:textId="77777777" w:rsidR="00504E62" w:rsidRPr="00BD4933" w:rsidRDefault="00504E62" w:rsidP="00504E62">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DA8EE26" w14:textId="77777777" w:rsidR="00504E62" w:rsidRPr="00BD4933" w:rsidRDefault="00504E62" w:rsidP="00504E62">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3.1.3.2. Пресметка на дигитален простор за дигитализација на Државниот архив</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4C50A7D" w14:textId="77777777" w:rsidR="00504E62" w:rsidRPr="00BD4933" w:rsidRDefault="00504E62" w:rsidP="00504E62">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Државен архив</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63024D1"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00143BC"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67" w:type="pct"/>
            <w:vMerge/>
            <w:tcBorders>
              <w:left w:val="single" w:sz="4" w:space="0" w:color="auto"/>
              <w:right w:val="single" w:sz="4" w:space="0" w:color="auto"/>
            </w:tcBorders>
            <w:shd w:val="clear" w:color="auto" w:fill="auto"/>
            <w:vAlign w:val="center"/>
          </w:tcPr>
          <w:p w14:paraId="2B906D06" w14:textId="77777777" w:rsidR="00504E62" w:rsidRPr="00BD4933" w:rsidRDefault="00504E62" w:rsidP="00504E62">
            <w:pPr>
              <w:spacing w:after="160" w:line="256" w:lineRule="auto"/>
              <w:jc w:val="center"/>
              <w:rPr>
                <w:rFonts w:eastAsiaTheme="minorHAnsi"/>
                <w:sz w:val="18"/>
                <w:szCs w:val="18"/>
                <w:lang w:val="mk-MK" w:eastAsia="en-US"/>
              </w:rPr>
            </w:pPr>
          </w:p>
        </w:tc>
        <w:tc>
          <w:tcPr>
            <w:tcW w:w="657" w:type="pct"/>
            <w:vMerge/>
            <w:tcBorders>
              <w:left w:val="single" w:sz="4" w:space="0" w:color="auto"/>
              <w:right w:val="single" w:sz="4" w:space="0" w:color="auto"/>
            </w:tcBorders>
            <w:shd w:val="clear" w:color="auto" w:fill="auto"/>
            <w:vAlign w:val="center"/>
          </w:tcPr>
          <w:p w14:paraId="5EB33DF8" w14:textId="77777777" w:rsidR="00504E62" w:rsidRPr="00BD4933" w:rsidRDefault="00504E62" w:rsidP="00504E62">
            <w:pPr>
              <w:spacing w:after="160" w:line="256" w:lineRule="auto"/>
              <w:jc w:val="center"/>
              <w:rPr>
                <w:rFonts w:eastAsiaTheme="minorHAnsi"/>
                <w:sz w:val="18"/>
                <w:szCs w:val="18"/>
                <w:lang w:val="ru-RU" w:eastAsia="en-US"/>
              </w:rPr>
            </w:pPr>
          </w:p>
        </w:tc>
        <w:tc>
          <w:tcPr>
            <w:tcW w:w="643" w:type="pct"/>
            <w:vMerge/>
            <w:tcBorders>
              <w:left w:val="single" w:sz="4" w:space="0" w:color="auto"/>
              <w:right w:val="single" w:sz="4" w:space="0" w:color="auto"/>
            </w:tcBorders>
            <w:shd w:val="clear" w:color="auto" w:fill="auto"/>
          </w:tcPr>
          <w:p w14:paraId="1D5D352D" w14:textId="77777777" w:rsidR="00504E62" w:rsidRPr="00BD4933" w:rsidRDefault="00504E62" w:rsidP="00504E62">
            <w:pPr>
              <w:spacing w:after="160" w:line="259" w:lineRule="auto"/>
              <w:rPr>
                <w:rFonts w:eastAsiaTheme="minorHAnsi"/>
                <w:sz w:val="18"/>
                <w:szCs w:val="18"/>
                <w:lang w:val="ru-RU" w:eastAsia="en-US"/>
              </w:rPr>
            </w:pPr>
          </w:p>
        </w:tc>
      </w:tr>
      <w:tr w:rsidR="00504E62" w:rsidRPr="00BD4933" w14:paraId="3EE64C86"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41BBC780" w14:textId="77777777" w:rsidR="00504E62" w:rsidRPr="00BD4933" w:rsidRDefault="00504E62" w:rsidP="00504E62">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BE14A92" w14:textId="77777777" w:rsidR="00504E62" w:rsidRPr="00BD4933" w:rsidRDefault="00504E62" w:rsidP="00504E62">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3.1.3.3. Анализа за потребните модули кои се потребни на ДА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CF6B168" w14:textId="77777777" w:rsidR="00504E62" w:rsidRPr="00BD4933" w:rsidRDefault="00504E62" w:rsidP="00504E62">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Државен архив</w:t>
            </w:r>
          </w:p>
          <w:p w14:paraId="4F00D1F9" w14:textId="77777777" w:rsidR="00504E62" w:rsidRPr="00BD4933" w:rsidRDefault="00504E62" w:rsidP="00504E62">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D842C93"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2AEEB8F" w14:textId="77777777" w:rsidR="00504E62" w:rsidRPr="00BD4933" w:rsidRDefault="00504E62"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67" w:type="pct"/>
            <w:vMerge/>
            <w:tcBorders>
              <w:left w:val="single" w:sz="4" w:space="0" w:color="auto"/>
              <w:bottom w:val="single" w:sz="4" w:space="0" w:color="auto"/>
              <w:right w:val="single" w:sz="4" w:space="0" w:color="auto"/>
            </w:tcBorders>
            <w:shd w:val="clear" w:color="auto" w:fill="auto"/>
            <w:vAlign w:val="center"/>
          </w:tcPr>
          <w:p w14:paraId="0B8F6CA6" w14:textId="77777777" w:rsidR="00504E62" w:rsidRPr="00BD4933" w:rsidRDefault="00504E62" w:rsidP="00504E62">
            <w:pPr>
              <w:spacing w:after="160" w:line="256" w:lineRule="auto"/>
              <w:jc w:val="center"/>
              <w:rPr>
                <w:rFonts w:eastAsiaTheme="minorHAnsi"/>
                <w:sz w:val="18"/>
                <w:szCs w:val="18"/>
                <w:lang w:val="mk-MK" w:eastAsia="en-US"/>
              </w:rPr>
            </w:pPr>
          </w:p>
        </w:tc>
        <w:tc>
          <w:tcPr>
            <w:tcW w:w="657" w:type="pct"/>
            <w:vMerge/>
            <w:tcBorders>
              <w:left w:val="single" w:sz="4" w:space="0" w:color="auto"/>
              <w:bottom w:val="single" w:sz="4" w:space="0" w:color="auto"/>
              <w:right w:val="single" w:sz="4" w:space="0" w:color="auto"/>
            </w:tcBorders>
            <w:shd w:val="clear" w:color="auto" w:fill="auto"/>
            <w:vAlign w:val="center"/>
          </w:tcPr>
          <w:p w14:paraId="1847C96B" w14:textId="77777777" w:rsidR="00504E62" w:rsidRPr="00BD4933" w:rsidRDefault="00504E62" w:rsidP="00504E62">
            <w:pPr>
              <w:spacing w:after="160" w:line="256" w:lineRule="auto"/>
              <w:jc w:val="center"/>
              <w:rPr>
                <w:rFonts w:eastAsiaTheme="minorHAnsi"/>
                <w:sz w:val="18"/>
                <w:szCs w:val="18"/>
                <w:lang w:val="ru-RU" w:eastAsia="en-US"/>
              </w:rPr>
            </w:pPr>
          </w:p>
        </w:tc>
        <w:tc>
          <w:tcPr>
            <w:tcW w:w="643" w:type="pct"/>
            <w:vMerge/>
            <w:tcBorders>
              <w:left w:val="single" w:sz="4" w:space="0" w:color="auto"/>
              <w:right w:val="single" w:sz="4" w:space="0" w:color="auto"/>
            </w:tcBorders>
            <w:shd w:val="clear" w:color="auto" w:fill="auto"/>
          </w:tcPr>
          <w:p w14:paraId="1506BF51" w14:textId="77777777" w:rsidR="00504E62" w:rsidRPr="00BD4933" w:rsidRDefault="00504E62" w:rsidP="00504E62">
            <w:pPr>
              <w:spacing w:after="160" w:line="259" w:lineRule="auto"/>
              <w:rPr>
                <w:rFonts w:eastAsiaTheme="minorHAnsi"/>
                <w:sz w:val="18"/>
                <w:szCs w:val="18"/>
                <w:lang w:val="ru-RU" w:eastAsia="en-US"/>
              </w:rPr>
            </w:pPr>
          </w:p>
        </w:tc>
      </w:tr>
      <w:tr w:rsidR="00574167" w:rsidRPr="00BD4933" w14:paraId="7F771575" w14:textId="77777777" w:rsidTr="00510204">
        <w:trPr>
          <w:trHeight w:val="1245"/>
        </w:trPr>
        <w:tc>
          <w:tcPr>
            <w:tcW w:w="572" w:type="pct"/>
            <w:vMerge/>
            <w:tcBorders>
              <w:left w:val="single" w:sz="4" w:space="0" w:color="auto"/>
              <w:bottom w:val="single" w:sz="4" w:space="0" w:color="auto"/>
              <w:right w:val="single" w:sz="4" w:space="0" w:color="auto"/>
            </w:tcBorders>
            <w:shd w:val="clear" w:color="auto" w:fill="FFFFFF" w:themeFill="background1"/>
          </w:tcPr>
          <w:p w14:paraId="24127474" w14:textId="77777777" w:rsidR="00574167" w:rsidRPr="00BD4933" w:rsidRDefault="00574167" w:rsidP="00504E62">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right w:val="single" w:sz="4" w:space="0" w:color="auto"/>
            </w:tcBorders>
            <w:shd w:val="clear" w:color="auto" w:fill="auto"/>
          </w:tcPr>
          <w:p w14:paraId="730A581C" w14:textId="77777777" w:rsidR="00574167" w:rsidRPr="00BD4933" w:rsidRDefault="00574167" w:rsidP="00504E62">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3.1.3.4 Развој на решение за складирање на електронски документи и набавка на соодветна опрема за хостирање на решението</w:t>
            </w:r>
          </w:p>
        </w:tc>
        <w:tc>
          <w:tcPr>
            <w:tcW w:w="591" w:type="pct"/>
            <w:tcBorders>
              <w:top w:val="single" w:sz="4" w:space="0" w:color="auto"/>
              <w:left w:val="single" w:sz="4" w:space="0" w:color="auto"/>
              <w:right w:val="single" w:sz="4" w:space="0" w:color="auto"/>
            </w:tcBorders>
            <w:shd w:val="clear" w:color="auto" w:fill="auto"/>
            <w:vAlign w:val="center"/>
          </w:tcPr>
          <w:p w14:paraId="6EE31F6F" w14:textId="77777777" w:rsidR="00574167" w:rsidRPr="00BD4933" w:rsidRDefault="00574167" w:rsidP="00504E62">
            <w:pPr>
              <w:spacing w:after="160" w:line="259" w:lineRule="auto"/>
              <w:jc w:val="center"/>
              <w:rPr>
                <w:rFonts w:eastAsiaTheme="minorHAnsi"/>
                <w:b/>
                <w:bCs/>
                <w:sz w:val="18"/>
                <w:szCs w:val="18"/>
                <w:lang w:val="ru-RU" w:eastAsia="en-US"/>
              </w:rPr>
            </w:pPr>
            <w:r w:rsidRPr="00BD4933">
              <w:rPr>
                <w:rFonts w:eastAsiaTheme="minorHAnsi"/>
                <w:b/>
                <w:bCs/>
                <w:sz w:val="18"/>
                <w:szCs w:val="18"/>
                <w:lang w:val="ru-RU" w:eastAsia="en-US"/>
              </w:rPr>
              <w:t>Државен архив</w:t>
            </w:r>
          </w:p>
          <w:p w14:paraId="1A39C982" w14:textId="77777777" w:rsidR="00574167" w:rsidRPr="00BD4933" w:rsidRDefault="00574167" w:rsidP="00504E62">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right w:val="single" w:sz="4" w:space="0" w:color="auto"/>
            </w:tcBorders>
            <w:shd w:val="clear" w:color="auto" w:fill="auto"/>
            <w:vAlign w:val="center"/>
          </w:tcPr>
          <w:p w14:paraId="35F42E29" w14:textId="77777777" w:rsidR="00574167" w:rsidRPr="00BD4933" w:rsidRDefault="00574167"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I/2026</w:t>
            </w:r>
          </w:p>
        </w:tc>
        <w:tc>
          <w:tcPr>
            <w:tcW w:w="440" w:type="pct"/>
            <w:tcBorders>
              <w:top w:val="single" w:sz="4" w:space="0" w:color="auto"/>
              <w:left w:val="single" w:sz="4" w:space="0" w:color="auto"/>
              <w:right w:val="single" w:sz="4" w:space="0" w:color="auto"/>
            </w:tcBorders>
            <w:shd w:val="clear" w:color="auto" w:fill="auto"/>
            <w:vAlign w:val="center"/>
          </w:tcPr>
          <w:p w14:paraId="739B9BA1" w14:textId="77777777" w:rsidR="00574167" w:rsidRPr="00BD4933" w:rsidRDefault="00574167" w:rsidP="00504E62">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67" w:type="pct"/>
            <w:tcBorders>
              <w:top w:val="single" w:sz="4" w:space="0" w:color="auto"/>
              <w:left w:val="single" w:sz="4" w:space="0" w:color="auto"/>
              <w:right w:val="single" w:sz="4" w:space="0" w:color="auto"/>
            </w:tcBorders>
            <w:shd w:val="clear" w:color="auto" w:fill="auto"/>
            <w:vAlign w:val="center"/>
          </w:tcPr>
          <w:p w14:paraId="33AE6D4B" w14:textId="77777777" w:rsidR="00574167" w:rsidRPr="00BD4933" w:rsidRDefault="00574167" w:rsidP="00504E62">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180.000.000</w:t>
            </w:r>
          </w:p>
        </w:tc>
        <w:tc>
          <w:tcPr>
            <w:tcW w:w="657" w:type="pct"/>
            <w:tcBorders>
              <w:top w:val="single" w:sz="4" w:space="0" w:color="auto"/>
              <w:left w:val="single" w:sz="4" w:space="0" w:color="auto"/>
              <w:right w:val="single" w:sz="4" w:space="0" w:color="auto"/>
            </w:tcBorders>
            <w:shd w:val="clear" w:color="auto" w:fill="auto"/>
            <w:vAlign w:val="center"/>
          </w:tcPr>
          <w:p w14:paraId="45A3AF30" w14:textId="77777777" w:rsidR="00574167" w:rsidRPr="00BD4933" w:rsidRDefault="00574167" w:rsidP="00504E62">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Други донатори</w:t>
            </w:r>
          </w:p>
        </w:tc>
        <w:tc>
          <w:tcPr>
            <w:tcW w:w="643" w:type="pct"/>
            <w:vMerge/>
            <w:tcBorders>
              <w:left w:val="single" w:sz="4" w:space="0" w:color="auto"/>
              <w:bottom w:val="single" w:sz="4" w:space="0" w:color="auto"/>
              <w:right w:val="single" w:sz="4" w:space="0" w:color="auto"/>
            </w:tcBorders>
            <w:shd w:val="clear" w:color="auto" w:fill="auto"/>
          </w:tcPr>
          <w:p w14:paraId="33848F38" w14:textId="77777777" w:rsidR="00574167" w:rsidRPr="00BD4933" w:rsidRDefault="00574167" w:rsidP="00504E62">
            <w:pPr>
              <w:spacing w:after="160" w:line="259" w:lineRule="auto"/>
              <w:rPr>
                <w:rFonts w:eastAsiaTheme="minorHAnsi"/>
                <w:sz w:val="18"/>
                <w:szCs w:val="18"/>
                <w:lang w:val="ru-RU" w:eastAsia="en-US"/>
              </w:rPr>
            </w:pPr>
          </w:p>
        </w:tc>
      </w:tr>
      <w:tr w:rsidR="005D76E3" w:rsidRPr="00BD4933" w14:paraId="5ABD9017" w14:textId="77777777" w:rsidTr="00EE7105">
        <w:trPr>
          <w:trHeight w:val="1012"/>
        </w:trPr>
        <w:tc>
          <w:tcPr>
            <w:tcW w:w="572" w:type="pct"/>
            <w:vMerge w:val="restart"/>
            <w:tcBorders>
              <w:left w:val="single" w:sz="4" w:space="0" w:color="auto"/>
              <w:right w:val="single" w:sz="4" w:space="0" w:color="auto"/>
            </w:tcBorders>
            <w:shd w:val="clear" w:color="auto" w:fill="FFFFFF" w:themeFill="background1"/>
          </w:tcPr>
          <w:p w14:paraId="167F1999" w14:textId="77777777" w:rsidR="005D76E3" w:rsidRPr="00BD4933" w:rsidRDefault="005D76E3" w:rsidP="005D76E3">
            <w:pPr>
              <w:spacing w:after="160" w:line="256" w:lineRule="auto"/>
              <w:rPr>
                <w:rFonts w:eastAsiaTheme="minorHAnsi"/>
                <w:b/>
                <w:sz w:val="18"/>
                <w:szCs w:val="18"/>
                <w:lang w:val="mk-MK" w:eastAsia="en-US"/>
              </w:rPr>
            </w:pPr>
            <w:r w:rsidRPr="00BD4933">
              <w:rPr>
                <w:rFonts w:eastAsiaTheme="minorHAnsi"/>
                <w:b/>
                <w:sz w:val="18"/>
                <w:szCs w:val="18"/>
                <w:lang w:val="ru-RU" w:eastAsia="en-US"/>
              </w:rPr>
              <w:lastRenderedPageBreak/>
              <w:t xml:space="preserve">М 3.1.4 </w:t>
            </w:r>
            <w:r w:rsidRPr="00BD4933">
              <w:rPr>
                <w:rFonts w:eastAsiaTheme="minorHAnsi"/>
                <w:b/>
                <w:sz w:val="18"/>
                <w:szCs w:val="18"/>
                <w:lang w:val="mk-MK" w:eastAsia="en-US"/>
              </w:rPr>
              <w:t>Надградба на системот за интероперабилност</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2505D23C"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3.1.4.1. Анализа на потребите за надградба на платформата за интероперабилност врз основа на добрите ЕУ и светски практики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B5EFE7E"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656188B"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FF84E36"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3DD2C8F"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250.000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703339B"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ИПА 2022</w:t>
            </w:r>
          </w:p>
        </w:tc>
        <w:tc>
          <w:tcPr>
            <w:tcW w:w="643" w:type="pct"/>
            <w:vMerge w:val="restart"/>
            <w:tcBorders>
              <w:left w:val="single" w:sz="4" w:space="0" w:color="auto"/>
              <w:right w:val="single" w:sz="4" w:space="0" w:color="auto"/>
            </w:tcBorders>
            <w:shd w:val="clear" w:color="auto" w:fill="auto"/>
          </w:tcPr>
          <w:p w14:paraId="7CFB41C4" w14:textId="14BE5F9E" w:rsidR="005D76E3" w:rsidRDefault="005D76E3" w:rsidP="005D76E3">
            <w:pPr>
              <w:spacing w:after="160" w:line="259" w:lineRule="auto"/>
              <w:rPr>
                <w:rFonts w:eastAsiaTheme="minorHAnsi"/>
                <w:sz w:val="18"/>
                <w:szCs w:val="18"/>
                <w:lang w:val="mk-MK" w:eastAsia="en-US"/>
              </w:rPr>
            </w:pPr>
            <w:r>
              <w:rPr>
                <w:rFonts w:eastAsiaTheme="minorHAnsi"/>
                <w:sz w:val="18"/>
                <w:szCs w:val="18"/>
                <w:lang w:val="mk-MK" w:eastAsia="en-US"/>
              </w:rPr>
              <w:t>Показател на резултат:</w:t>
            </w:r>
          </w:p>
          <w:p w14:paraId="4E1700E7" w14:textId="77777777" w:rsidR="005D76E3" w:rsidRDefault="005D76E3" w:rsidP="005D76E3">
            <w:pPr>
              <w:spacing w:after="160" w:line="259" w:lineRule="auto"/>
              <w:rPr>
                <w:rFonts w:eastAsiaTheme="minorHAnsi"/>
                <w:sz w:val="18"/>
                <w:szCs w:val="18"/>
                <w:lang w:val="mk-MK" w:eastAsia="en-US"/>
              </w:rPr>
            </w:pPr>
            <w:r>
              <w:rPr>
                <w:rFonts w:eastAsiaTheme="minorHAnsi"/>
                <w:sz w:val="18"/>
                <w:szCs w:val="18"/>
                <w:lang w:val="mk-MK" w:eastAsia="en-US"/>
              </w:rPr>
              <w:t>Број на институции кои се поврзани на платформата за интероперабилност</w:t>
            </w:r>
          </w:p>
          <w:p w14:paraId="505533D7" w14:textId="76533518" w:rsidR="005D76E3" w:rsidRDefault="005D76E3" w:rsidP="005D76E3">
            <w:pPr>
              <w:spacing w:after="160" w:line="259" w:lineRule="auto"/>
              <w:rPr>
                <w:rFonts w:eastAsiaTheme="minorHAnsi"/>
                <w:sz w:val="18"/>
                <w:szCs w:val="18"/>
                <w:lang w:val="mk-MK" w:eastAsia="en-US"/>
              </w:rPr>
            </w:pPr>
            <w:r>
              <w:rPr>
                <w:rFonts w:eastAsiaTheme="minorHAnsi"/>
                <w:sz w:val="18"/>
                <w:szCs w:val="18"/>
                <w:lang w:val="mk-MK" w:eastAsia="en-US"/>
              </w:rPr>
              <w:t xml:space="preserve">Почетна вредност: 2025 - </w:t>
            </w:r>
            <w:r>
              <w:rPr>
                <w:rFonts w:eastAsiaTheme="minorHAnsi"/>
                <w:sz w:val="18"/>
                <w:szCs w:val="18"/>
                <w:lang w:eastAsia="en-US"/>
              </w:rPr>
              <w:t>63</w:t>
            </w:r>
            <w:r>
              <w:rPr>
                <w:rFonts w:eastAsiaTheme="minorHAnsi"/>
                <w:sz w:val="18"/>
                <w:szCs w:val="18"/>
                <w:lang w:val="mk-MK" w:eastAsia="en-US"/>
              </w:rPr>
              <w:t>:</w:t>
            </w:r>
          </w:p>
          <w:p w14:paraId="6FB29FAF" w14:textId="466BDCEE" w:rsidR="005D76E3" w:rsidRPr="00077A77" w:rsidRDefault="005D76E3" w:rsidP="005D76E3">
            <w:pPr>
              <w:spacing w:after="160" w:line="259" w:lineRule="auto"/>
              <w:rPr>
                <w:rFonts w:eastAsiaTheme="minorHAnsi"/>
                <w:sz w:val="18"/>
                <w:szCs w:val="18"/>
                <w:lang w:val="mk-MK" w:eastAsia="en-US"/>
              </w:rPr>
            </w:pPr>
            <w:r>
              <w:rPr>
                <w:rFonts w:eastAsiaTheme="minorHAnsi"/>
                <w:sz w:val="18"/>
                <w:szCs w:val="18"/>
                <w:lang w:val="mk-MK" w:eastAsia="en-US"/>
              </w:rPr>
              <w:t>Преодна вредност</w:t>
            </w:r>
            <w:r>
              <w:rPr>
                <w:rFonts w:eastAsiaTheme="minorHAnsi"/>
                <w:sz w:val="18"/>
                <w:szCs w:val="18"/>
                <w:lang w:eastAsia="en-US"/>
              </w:rPr>
              <w:t>:</w:t>
            </w:r>
            <w:r>
              <w:rPr>
                <w:rFonts w:eastAsiaTheme="minorHAnsi"/>
                <w:sz w:val="18"/>
                <w:szCs w:val="18"/>
                <w:lang w:val="mk-MK" w:eastAsia="en-US"/>
              </w:rPr>
              <w:t xml:space="preserve"> 2026 -</w:t>
            </w:r>
            <w:r>
              <w:rPr>
                <w:rFonts w:eastAsiaTheme="minorHAnsi"/>
                <w:sz w:val="18"/>
                <w:szCs w:val="18"/>
                <w:lang w:eastAsia="en-US"/>
              </w:rPr>
              <w:t xml:space="preserve"> </w:t>
            </w:r>
            <w:r>
              <w:rPr>
                <w:rFonts w:eastAsiaTheme="minorHAnsi"/>
                <w:sz w:val="18"/>
                <w:szCs w:val="18"/>
                <w:lang w:val="mk-MK" w:eastAsia="en-US"/>
              </w:rPr>
              <w:t>100</w:t>
            </w:r>
          </w:p>
          <w:p w14:paraId="32A501F3" w14:textId="59170F80" w:rsidR="005D76E3" w:rsidRPr="00764785" w:rsidRDefault="005D76E3" w:rsidP="005D76E3">
            <w:pPr>
              <w:spacing w:after="160" w:line="259" w:lineRule="auto"/>
              <w:rPr>
                <w:rFonts w:eastAsiaTheme="minorHAnsi"/>
                <w:sz w:val="18"/>
                <w:szCs w:val="18"/>
                <w:lang w:val="mk-MK" w:eastAsia="en-US"/>
              </w:rPr>
            </w:pPr>
            <w:r>
              <w:rPr>
                <w:rFonts w:eastAsiaTheme="minorHAnsi"/>
                <w:sz w:val="18"/>
                <w:szCs w:val="18"/>
                <w:lang w:val="mk-MK" w:eastAsia="en-US"/>
              </w:rPr>
              <w:t>Крајна вредност: 2027 - 200</w:t>
            </w:r>
          </w:p>
          <w:p w14:paraId="5D4CC149" w14:textId="77777777" w:rsidR="005D76E3" w:rsidRDefault="005D76E3" w:rsidP="005D76E3">
            <w:pPr>
              <w:spacing w:after="160" w:line="259" w:lineRule="auto"/>
              <w:rPr>
                <w:rFonts w:eastAsiaTheme="minorHAnsi"/>
                <w:sz w:val="18"/>
                <w:szCs w:val="18"/>
                <w:lang w:val="mk-MK" w:eastAsia="en-US"/>
              </w:rPr>
            </w:pPr>
          </w:p>
          <w:p w14:paraId="7F48870A" w14:textId="0524513A" w:rsidR="005D76E3" w:rsidRDefault="005D76E3" w:rsidP="005D76E3">
            <w:pPr>
              <w:spacing w:after="160" w:line="259" w:lineRule="auto"/>
              <w:rPr>
                <w:rFonts w:eastAsiaTheme="minorHAnsi"/>
                <w:sz w:val="18"/>
                <w:szCs w:val="18"/>
                <w:lang w:eastAsia="en-US"/>
              </w:rPr>
            </w:pPr>
            <w:r>
              <w:rPr>
                <w:rFonts w:eastAsiaTheme="minorHAnsi"/>
                <w:sz w:val="18"/>
                <w:szCs w:val="18"/>
                <w:lang w:val="mk-MK" w:eastAsia="en-US"/>
              </w:rPr>
              <w:t>Број на извршени трансакции</w:t>
            </w:r>
          </w:p>
          <w:p w14:paraId="1C717A94" w14:textId="43BA5C86" w:rsidR="005D76E3" w:rsidRPr="00764785" w:rsidRDefault="005D76E3" w:rsidP="005D76E3">
            <w:pPr>
              <w:spacing w:after="160" w:line="259" w:lineRule="auto"/>
              <w:rPr>
                <w:rFonts w:eastAsiaTheme="minorHAnsi"/>
                <w:sz w:val="18"/>
                <w:szCs w:val="18"/>
                <w:lang w:eastAsia="en-US"/>
              </w:rPr>
            </w:pPr>
            <w:r>
              <w:rPr>
                <w:rFonts w:eastAsiaTheme="minorHAnsi"/>
                <w:sz w:val="18"/>
                <w:szCs w:val="18"/>
                <w:lang w:val="mk-MK" w:eastAsia="en-US"/>
              </w:rPr>
              <w:t xml:space="preserve">Почетна: 2024 </w:t>
            </w:r>
            <w:r w:rsidR="00242B1F">
              <w:rPr>
                <w:rFonts w:eastAsiaTheme="minorHAnsi"/>
                <w:sz w:val="18"/>
                <w:szCs w:val="18"/>
                <w:lang w:val="mk-MK" w:eastAsia="en-US"/>
              </w:rPr>
              <w:t>–</w:t>
            </w:r>
            <w:r>
              <w:rPr>
                <w:rFonts w:eastAsiaTheme="minorHAnsi"/>
                <w:sz w:val="18"/>
                <w:szCs w:val="18"/>
                <w:lang w:eastAsia="en-US"/>
              </w:rPr>
              <w:t xml:space="preserve"> </w:t>
            </w:r>
            <w:r w:rsidR="00787821">
              <w:rPr>
                <w:rFonts w:eastAsiaTheme="minorHAnsi"/>
                <w:sz w:val="18"/>
                <w:szCs w:val="18"/>
                <w:lang w:val="mk-MK" w:eastAsia="en-US"/>
              </w:rPr>
              <w:t>8</w:t>
            </w:r>
            <w:r w:rsidR="00242B1F">
              <w:rPr>
                <w:rFonts w:eastAsiaTheme="minorHAnsi"/>
                <w:sz w:val="18"/>
                <w:szCs w:val="18"/>
                <w:lang w:val="mk-MK" w:eastAsia="en-US"/>
              </w:rPr>
              <w:t>.</w:t>
            </w:r>
            <w:r>
              <w:rPr>
                <w:rFonts w:eastAsiaTheme="minorHAnsi"/>
                <w:sz w:val="18"/>
                <w:szCs w:val="18"/>
                <w:lang w:eastAsia="en-US"/>
              </w:rPr>
              <w:t>000</w:t>
            </w:r>
            <w:r w:rsidR="00242B1F">
              <w:rPr>
                <w:rFonts w:eastAsiaTheme="minorHAnsi"/>
                <w:sz w:val="18"/>
                <w:szCs w:val="18"/>
                <w:lang w:val="mk-MK" w:eastAsia="en-US"/>
              </w:rPr>
              <w:t>.</w:t>
            </w:r>
            <w:r>
              <w:rPr>
                <w:rFonts w:eastAsiaTheme="minorHAnsi"/>
                <w:sz w:val="18"/>
                <w:szCs w:val="18"/>
                <w:lang w:eastAsia="en-US"/>
              </w:rPr>
              <w:t>000</w:t>
            </w:r>
          </w:p>
          <w:p w14:paraId="487841A1" w14:textId="2AD885AD" w:rsidR="005D76E3" w:rsidRPr="004C46CD" w:rsidRDefault="005D76E3" w:rsidP="005D76E3">
            <w:pPr>
              <w:spacing w:after="160" w:line="259" w:lineRule="auto"/>
              <w:rPr>
                <w:rFonts w:eastAsiaTheme="minorHAnsi"/>
                <w:sz w:val="18"/>
                <w:szCs w:val="18"/>
                <w:lang w:eastAsia="en-US"/>
              </w:rPr>
            </w:pPr>
            <w:r>
              <w:rPr>
                <w:rFonts w:eastAsiaTheme="minorHAnsi"/>
                <w:sz w:val="18"/>
                <w:szCs w:val="18"/>
                <w:lang w:val="mk-MK" w:eastAsia="en-US"/>
              </w:rPr>
              <w:t>Преодна вредност</w:t>
            </w:r>
            <w:r>
              <w:rPr>
                <w:rFonts w:eastAsiaTheme="minorHAnsi"/>
                <w:sz w:val="18"/>
                <w:szCs w:val="18"/>
                <w:lang w:eastAsia="en-US"/>
              </w:rPr>
              <w:t xml:space="preserve">: </w:t>
            </w:r>
            <w:r w:rsidR="00242B1F">
              <w:rPr>
                <w:rFonts w:eastAsiaTheme="minorHAnsi"/>
                <w:sz w:val="18"/>
                <w:szCs w:val="18"/>
                <w:lang w:val="mk-MK" w:eastAsia="en-US"/>
              </w:rPr>
              <w:t xml:space="preserve">2026 – </w:t>
            </w:r>
            <w:r w:rsidR="00787821">
              <w:rPr>
                <w:rFonts w:eastAsiaTheme="minorHAnsi"/>
                <w:sz w:val="18"/>
                <w:szCs w:val="18"/>
                <w:lang w:val="mk-MK" w:eastAsia="en-US"/>
              </w:rPr>
              <w:t>10</w:t>
            </w:r>
            <w:r w:rsidR="00242B1F">
              <w:rPr>
                <w:rFonts w:eastAsiaTheme="minorHAnsi"/>
                <w:sz w:val="18"/>
                <w:szCs w:val="18"/>
                <w:lang w:val="mk-MK" w:eastAsia="en-US"/>
              </w:rPr>
              <w:t>.</w:t>
            </w:r>
            <w:r>
              <w:rPr>
                <w:rFonts w:eastAsiaTheme="minorHAnsi"/>
                <w:sz w:val="18"/>
                <w:szCs w:val="18"/>
                <w:lang w:eastAsia="en-US"/>
              </w:rPr>
              <w:t>000</w:t>
            </w:r>
            <w:r w:rsidR="00242B1F">
              <w:rPr>
                <w:rFonts w:eastAsiaTheme="minorHAnsi"/>
                <w:sz w:val="18"/>
                <w:szCs w:val="18"/>
                <w:lang w:val="mk-MK" w:eastAsia="en-US"/>
              </w:rPr>
              <w:t>.</w:t>
            </w:r>
            <w:r>
              <w:rPr>
                <w:rFonts w:eastAsiaTheme="minorHAnsi"/>
                <w:sz w:val="18"/>
                <w:szCs w:val="18"/>
                <w:lang w:eastAsia="en-US"/>
              </w:rPr>
              <w:t>000</w:t>
            </w:r>
          </w:p>
          <w:p w14:paraId="40DF89FD" w14:textId="7E4E0185" w:rsidR="005D76E3" w:rsidRPr="00BD4933" w:rsidRDefault="005D76E3" w:rsidP="005D76E3">
            <w:pPr>
              <w:spacing w:after="160" w:line="259" w:lineRule="auto"/>
              <w:rPr>
                <w:rFonts w:eastAsiaTheme="minorHAnsi"/>
                <w:sz w:val="18"/>
                <w:szCs w:val="18"/>
                <w:lang w:val="ru-RU" w:eastAsia="en-US"/>
              </w:rPr>
            </w:pPr>
            <w:r>
              <w:rPr>
                <w:rFonts w:eastAsiaTheme="minorHAnsi"/>
                <w:sz w:val="18"/>
                <w:szCs w:val="18"/>
                <w:lang w:val="mk-MK" w:eastAsia="en-US"/>
              </w:rPr>
              <w:t>Крајна вредност</w:t>
            </w:r>
            <w:r>
              <w:rPr>
                <w:rFonts w:eastAsiaTheme="minorHAnsi"/>
                <w:sz w:val="18"/>
                <w:szCs w:val="18"/>
                <w:lang w:eastAsia="en-US"/>
              </w:rPr>
              <w:t xml:space="preserve">: </w:t>
            </w:r>
            <w:r w:rsidR="00242B1F">
              <w:rPr>
                <w:rFonts w:eastAsiaTheme="minorHAnsi"/>
                <w:sz w:val="18"/>
                <w:szCs w:val="18"/>
                <w:lang w:val="mk-MK" w:eastAsia="en-US"/>
              </w:rPr>
              <w:t xml:space="preserve">2027 – </w:t>
            </w:r>
            <w:r>
              <w:rPr>
                <w:rFonts w:eastAsiaTheme="minorHAnsi"/>
                <w:sz w:val="18"/>
                <w:szCs w:val="18"/>
                <w:lang w:eastAsia="en-US"/>
              </w:rPr>
              <w:t>1</w:t>
            </w:r>
            <w:r w:rsidR="00787821">
              <w:rPr>
                <w:rFonts w:eastAsiaTheme="minorHAnsi"/>
                <w:sz w:val="18"/>
                <w:szCs w:val="18"/>
                <w:lang w:val="mk-MK" w:eastAsia="en-US"/>
              </w:rPr>
              <w:t>2</w:t>
            </w:r>
            <w:r w:rsidR="00242B1F">
              <w:rPr>
                <w:rFonts w:eastAsiaTheme="minorHAnsi"/>
                <w:sz w:val="18"/>
                <w:szCs w:val="18"/>
                <w:lang w:val="mk-MK" w:eastAsia="en-US"/>
              </w:rPr>
              <w:t>.</w:t>
            </w:r>
            <w:r>
              <w:rPr>
                <w:rFonts w:eastAsiaTheme="minorHAnsi"/>
                <w:sz w:val="18"/>
                <w:szCs w:val="18"/>
                <w:lang w:eastAsia="en-US"/>
              </w:rPr>
              <w:t>000</w:t>
            </w:r>
            <w:r w:rsidR="00242B1F">
              <w:rPr>
                <w:rFonts w:eastAsiaTheme="minorHAnsi"/>
                <w:sz w:val="18"/>
                <w:szCs w:val="18"/>
                <w:lang w:val="mk-MK" w:eastAsia="en-US"/>
              </w:rPr>
              <w:t>.</w:t>
            </w:r>
            <w:r>
              <w:rPr>
                <w:rFonts w:eastAsiaTheme="minorHAnsi"/>
                <w:sz w:val="18"/>
                <w:szCs w:val="18"/>
                <w:lang w:eastAsia="en-US"/>
              </w:rPr>
              <w:t>000</w:t>
            </w:r>
          </w:p>
        </w:tc>
      </w:tr>
      <w:tr w:rsidR="005D76E3" w:rsidRPr="00BD4933" w14:paraId="199E1627"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354DB2C0"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00CF34EA"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3.1.4.2. Надградба на системот за интероперабилност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82D9B39"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8A8A59C"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8E63716"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67" w:type="pct"/>
            <w:vMerge w:val="restart"/>
            <w:tcBorders>
              <w:top w:val="single" w:sz="4" w:space="0" w:color="auto"/>
              <w:left w:val="single" w:sz="4" w:space="0" w:color="auto"/>
              <w:right w:val="single" w:sz="4" w:space="0" w:color="auto"/>
            </w:tcBorders>
            <w:shd w:val="clear" w:color="auto" w:fill="auto"/>
            <w:vAlign w:val="center"/>
          </w:tcPr>
          <w:p w14:paraId="32DC2E52"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90.000.000</w:t>
            </w:r>
          </w:p>
        </w:tc>
        <w:tc>
          <w:tcPr>
            <w:tcW w:w="657" w:type="pct"/>
            <w:vMerge w:val="restart"/>
            <w:tcBorders>
              <w:top w:val="single" w:sz="4" w:space="0" w:color="auto"/>
              <w:left w:val="single" w:sz="4" w:space="0" w:color="auto"/>
              <w:right w:val="single" w:sz="4" w:space="0" w:color="auto"/>
            </w:tcBorders>
            <w:shd w:val="clear" w:color="auto" w:fill="auto"/>
            <w:vAlign w:val="center"/>
          </w:tcPr>
          <w:p w14:paraId="43E9C5D9"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Буџет на РСМ</w:t>
            </w:r>
          </w:p>
        </w:tc>
        <w:tc>
          <w:tcPr>
            <w:tcW w:w="643" w:type="pct"/>
            <w:vMerge/>
            <w:tcBorders>
              <w:left w:val="single" w:sz="4" w:space="0" w:color="auto"/>
              <w:right w:val="single" w:sz="4" w:space="0" w:color="auto"/>
            </w:tcBorders>
            <w:shd w:val="clear" w:color="auto" w:fill="auto"/>
            <w:vAlign w:val="center"/>
          </w:tcPr>
          <w:p w14:paraId="7A57E94D"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220B7791" w14:textId="77777777" w:rsidTr="00510204">
        <w:trPr>
          <w:trHeight w:val="1012"/>
        </w:trPr>
        <w:tc>
          <w:tcPr>
            <w:tcW w:w="572" w:type="pct"/>
            <w:vMerge/>
            <w:tcBorders>
              <w:left w:val="single" w:sz="4" w:space="0" w:color="auto"/>
              <w:bottom w:val="single" w:sz="4" w:space="0" w:color="auto"/>
              <w:right w:val="single" w:sz="4" w:space="0" w:color="auto"/>
            </w:tcBorders>
            <w:shd w:val="clear" w:color="auto" w:fill="FFFFFF" w:themeFill="background1"/>
          </w:tcPr>
          <w:p w14:paraId="60C48E4A"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6F938898"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3.1.4.3. Поврзување на системот за интероперабилност со порталот за е-услуги и клучните регистри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9EC15A6"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1074078"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E411A27"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vMerge/>
            <w:tcBorders>
              <w:left w:val="single" w:sz="4" w:space="0" w:color="auto"/>
              <w:bottom w:val="single" w:sz="4" w:space="0" w:color="auto"/>
              <w:right w:val="single" w:sz="4" w:space="0" w:color="auto"/>
            </w:tcBorders>
            <w:shd w:val="clear" w:color="auto" w:fill="auto"/>
            <w:vAlign w:val="center"/>
          </w:tcPr>
          <w:p w14:paraId="32952CDA"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bottom w:val="single" w:sz="4" w:space="0" w:color="auto"/>
              <w:right w:val="single" w:sz="4" w:space="0" w:color="auto"/>
            </w:tcBorders>
            <w:shd w:val="clear" w:color="auto" w:fill="auto"/>
            <w:vAlign w:val="center"/>
          </w:tcPr>
          <w:p w14:paraId="1FE66324" w14:textId="77777777" w:rsidR="005D76E3" w:rsidRPr="00BD4933" w:rsidRDefault="005D76E3" w:rsidP="005D76E3">
            <w:pPr>
              <w:spacing w:after="160" w:line="256" w:lineRule="auto"/>
              <w:jc w:val="center"/>
              <w:rPr>
                <w:rFonts w:eastAsiaTheme="minorHAnsi"/>
                <w:sz w:val="18"/>
                <w:szCs w:val="18"/>
                <w:lang w:val="ru-RU" w:eastAsia="en-US"/>
              </w:rPr>
            </w:pPr>
          </w:p>
        </w:tc>
        <w:tc>
          <w:tcPr>
            <w:tcW w:w="643" w:type="pct"/>
            <w:vMerge/>
            <w:tcBorders>
              <w:left w:val="single" w:sz="4" w:space="0" w:color="auto"/>
              <w:bottom w:val="single" w:sz="4" w:space="0" w:color="auto"/>
              <w:right w:val="single" w:sz="4" w:space="0" w:color="auto"/>
            </w:tcBorders>
            <w:shd w:val="clear" w:color="auto" w:fill="auto"/>
            <w:vAlign w:val="center"/>
          </w:tcPr>
          <w:p w14:paraId="64761B8A"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2E9557FB" w14:textId="77777777" w:rsidTr="00BD5FC8">
        <w:trPr>
          <w:trHeight w:val="1012"/>
        </w:trPr>
        <w:tc>
          <w:tcPr>
            <w:tcW w:w="572" w:type="pct"/>
            <w:vMerge w:val="restart"/>
            <w:tcBorders>
              <w:left w:val="single" w:sz="4" w:space="0" w:color="auto"/>
              <w:right w:val="single" w:sz="4" w:space="0" w:color="auto"/>
            </w:tcBorders>
            <w:shd w:val="clear" w:color="auto" w:fill="FFFFFF" w:themeFill="background1"/>
          </w:tcPr>
          <w:p w14:paraId="2CF6C7E0" w14:textId="77777777" w:rsidR="005D76E3" w:rsidRPr="00BD4933" w:rsidRDefault="005D76E3" w:rsidP="005D76E3">
            <w:pPr>
              <w:spacing w:after="160" w:line="256" w:lineRule="auto"/>
              <w:rPr>
                <w:rFonts w:eastAsiaTheme="minorHAnsi"/>
                <w:b/>
                <w:sz w:val="18"/>
                <w:szCs w:val="18"/>
                <w:lang w:val="mk-MK" w:eastAsia="en-US"/>
              </w:rPr>
            </w:pPr>
            <w:r w:rsidRPr="00BD4933">
              <w:rPr>
                <w:rFonts w:eastAsiaTheme="minorHAnsi"/>
                <w:b/>
                <w:sz w:val="18"/>
                <w:szCs w:val="18"/>
                <w:lang w:val="mk-MK" w:eastAsia="en-US"/>
              </w:rPr>
              <w:lastRenderedPageBreak/>
              <w:t>М</w:t>
            </w:r>
            <w:r w:rsidRPr="00BD4933">
              <w:rPr>
                <w:rFonts w:eastAsiaTheme="minorHAnsi"/>
                <w:b/>
                <w:sz w:val="18"/>
                <w:szCs w:val="18"/>
                <w:lang w:val="ru-RU" w:eastAsia="en-US"/>
              </w:rPr>
              <w:t xml:space="preserve"> 3.1.5</w:t>
            </w:r>
            <w:r w:rsidRPr="00BD4933">
              <w:rPr>
                <w:rFonts w:eastAsiaTheme="minorHAnsi"/>
                <w:b/>
                <w:sz w:val="18"/>
                <w:szCs w:val="18"/>
                <w:lang w:val="mk-MK" w:eastAsia="en-US"/>
              </w:rPr>
              <w:t>. Надградба на централен регистар на население</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125E99D2"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А 3.1.5.1. Анализа за потребите и можностите за проширување на податочното множество на централниот регистар на население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23FBEAB"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282747E"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1BC05D4"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67" w:type="pct"/>
            <w:vMerge w:val="restart"/>
            <w:tcBorders>
              <w:left w:val="single" w:sz="4" w:space="0" w:color="auto"/>
              <w:right w:val="single" w:sz="4" w:space="0" w:color="auto"/>
            </w:tcBorders>
            <w:shd w:val="clear" w:color="auto" w:fill="auto"/>
            <w:vAlign w:val="center"/>
          </w:tcPr>
          <w:p w14:paraId="753859D3"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eastAsia="en-US"/>
              </w:rPr>
              <w:t>40.000.000</w:t>
            </w:r>
          </w:p>
        </w:tc>
        <w:tc>
          <w:tcPr>
            <w:tcW w:w="657" w:type="pct"/>
            <w:vMerge w:val="restart"/>
            <w:tcBorders>
              <w:left w:val="single" w:sz="4" w:space="0" w:color="auto"/>
              <w:right w:val="single" w:sz="4" w:space="0" w:color="auto"/>
            </w:tcBorders>
            <w:shd w:val="clear" w:color="auto" w:fill="auto"/>
            <w:vAlign w:val="center"/>
          </w:tcPr>
          <w:p w14:paraId="0DDADC41" w14:textId="77777777" w:rsidR="005D76E3" w:rsidRPr="002D48D8" w:rsidRDefault="005D76E3" w:rsidP="005D76E3">
            <w:pPr>
              <w:spacing w:after="160" w:line="256" w:lineRule="auto"/>
              <w:jc w:val="center"/>
              <w:rPr>
                <w:rFonts w:eastAsiaTheme="minorHAnsi"/>
                <w:sz w:val="18"/>
                <w:szCs w:val="18"/>
                <w:lang w:val="en-GB" w:eastAsia="en-US"/>
              </w:rPr>
            </w:pPr>
            <w:r w:rsidRPr="00BD4933">
              <w:rPr>
                <w:rFonts w:eastAsiaTheme="minorHAnsi"/>
                <w:sz w:val="18"/>
                <w:szCs w:val="18"/>
                <w:lang w:val="mk-MK" w:eastAsia="en-US"/>
              </w:rPr>
              <w:t xml:space="preserve">Други донатори </w:t>
            </w:r>
            <w:r w:rsidRPr="00BD4933">
              <w:rPr>
                <w:rFonts w:eastAsiaTheme="minorHAnsi"/>
                <w:sz w:val="18"/>
                <w:szCs w:val="18"/>
                <w:lang w:val="ru-RU" w:eastAsia="en-US"/>
              </w:rPr>
              <w:t>(</w:t>
            </w:r>
            <w:r w:rsidRPr="00BD4933">
              <w:rPr>
                <w:rFonts w:eastAsiaTheme="minorHAnsi"/>
                <w:sz w:val="18"/>
                <w:szCs w:val="18"/>
                <w:lang w:val="mk-MK" w:eastAsia="en-US"/>
              </w:rPr>
              <w:t xml:space="preserve">ОН) и </w:t>
            </w:r>
            <w:r>
              <w:rPr>
                <w:rFonts w:eastAsiaTheme="minorHAnsi"/>
                <w:sz w:val="18"/>
                <w:szCs w:val="18"/>
                <w:lang w:val="mk-MK" w:eastAsia="en-US"/>
              </w:rPr>
              <w:t>Буџет на РСМ</w:t>
            </w:r>
          </w:p>
        </w:tc>
        <w:tc>
          <w:tcPr>
            <w:tcW w:w="643" w:type="pct"/>
            <w:vMerge w:val="restart"/>
            <w:tcBorders>
              <w:left w:val="single" w:sz="4" w:space="0" w:color="auto"/>
              <w:right w:val="single" w:sz="4" w:space="0" w:color="auto"/>
            </w:tcBorders>
            <w:shd w:val="clear" w:color="auto" w:fill="auto"/>
          </w:tcPr>
          <w:p w14:paraId="204072F8" w14:textId="77777777" w:rsidR="005D76E3" w:rsidRPr="00BD4933" w:rsidRDefault="005D76E3" w:rsidP="005D76E3">
            <w:pPr>
              <w:spacing w:after="160" w:line="259" w:lineRule="auto"/>
              <w:rPr>
                <w:rFonts w:eastAsiaTheme="minorHAnsi"/>
                <w:sz w:val="18"/>
                <w:szCs w:val="18"/>
                <w:lang w:val="mk-MK" w:eastAsia="en-US"/>
              </w:rPr>
            </w:pPr>
            <w:r w:rsidRPr="00BD4933">
              <w:rPr>
                <w:rFonts w:eastAsiaTheme="minorHAnsi"/>
                <w:sz w:val="18"/>
                <w:szCs w:val="18"/>
                <w:u w:val="single"/>
                <w:lang w:val="ru-RU" w:eastAsia="en-US"/>
              </w:rPr>
              <w:t>Показател на резултат:</w:t>
            </w:r>
            <w:r w:rsidRPr="00BD4933">
              <w:rPr>
                <w:rFonts w:eastAsiaTheme="minorHAnsi"/>
                <w:sz w:val="18"/>
                <w:szCs w:val="18"/>
                <w:lang w:val="ru-RU" w:eastAsia="en-US"/>
              </w:rPr>
              <w:t xml:space="preserve"> Број на институции поврзани со ЦРН</w:t>
            </w:r>
          </w:p>
          <w:p w14:paraId="63876743" w14:textId="6FDBCACA" w:rsidR="005D76E3" w:rsidRPr="00BD4933" w:rsidRDefault="005D76E3" w:rsidP="005D76E3">
            <w:pPr>
              <w:spacing w:after="160" w:line="259" w:lineRule="auto"/>
              <w:rPr>
                <w:rFonts w:eastAsiaTheme="minorHAnsi"/>
                <w:sz w:val="18"/>
                <w:szCs w:val="18"/>
                <w:lang w:val="mk-MK" w:eastAsia="en-US"/>
              </w:rPr>
            </w:pPr>
            <w:r w:rsidRPr="002D48D8">
              <w:rPr>
                <w:rFonts w:eastAsiaTheme="minorHAnsi"/>
                <w:sz w:val="18"/>
                <w:szCs w:val="18"/>
                <w:lang w:val="ru-RU" w:eastAsia="en-US"/>
              </w:rPr>
              <w:t>Почетна вредност:</w:t>
            </w:r>
            <w:r w:rsidR="00242B1F">
              <w:rPr>
                <w:rFonts w:eastAsiaTheme="minorHAnsi"/>
                <w:sz w:val="18"/>
                <w:szCs w:val="18"/>
                <w:lang w:val="ru-RU" w:eastAsia="en-US"/>
              </w:rPr>
              <w:t xml:space="preserve">? </w:t>
            </w:r>
          </w:p>
          <w:p w14:paraId="5C916701" w14:textId="77777777" w:rsidR="005D76E3" w:rsidRPr="00BD4933" w:rsidRDefault="005D76E3" w:rsidP="005D76E3">
            <w:pPr>
              <w:spacing w:after="160" w:line="259" w:lineRule="auto"/>
              <w:rPr>
                <w:rFonts w:eastAsiaTheme="minorHAnsi"/>
                <w:sz w:val="18"/>
                <w:szCs w:val="18"/>
                <w:lang w:val="ru-RU" w:eastAsia="en-US"/>
              </w:rPr>
            </w:pPr>
            <w:r w:rsidRPr="00BD4933">
              <w:rPr>
                <w:rFonts w:eastAsiaTheme="minorHAnsi"/>
                <w:sz w:val="18"/>
                <w:szCs w:val="18"/>
                <w:lang w:val="ru-RU" w:eastAsia="en-US"/>
              </w:rPr>
              <w:t>Преодна вредност 100</w:t>
            </w:r>
          </w:p>
          <w:p w14:paraId="51298042" w14:textId="77777777" w:rsidR="005D76E3" w:rsidRPr="00BD4933" w:rsidRDefault="005D76E3" w:rsidP="005D76E3">
            <w:pPr>
              <w:spacing w:after="160" w:line="259" w:lineRule="auto"/>
              <w:rPr>
                <w:rFonts w:eastAsiaTheme="minorHAnsi"/>
                <w:sz w:val="18"/>
                <w:szCs w:val="18"/>
                <w:lang w:val="ru-RU" w:eastAsia="en-US"/>
              </w:rPr>
            </w:pPr>
            <w:r w:rsidRPr="00BD4933">
              <w:rPr>
                <w:rFonts w:eastAsiaTheme="minorHAnsi"/>
                <w:sz w:val="18"/>
                <w:szCs w:val="18"/>
                <w:lang w:val="mk-MK" w:eastAsia="en-US"/>
              </w:rPr>
              <w:t>Крајна вредност: 300</w:t>
            </w:r>
          </w:p>
          <w:p w14:paraId="402A3739"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78A36EF5"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325CFC98"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345326D7"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А 3.1.5.</w:t>
            </w:r>
            <w:r w:rsidRPr="00BD4933">
              <w:rPr>
                <w:rFonts w:eastAsiaTheme="minorHAnsi"/>
                <w:sz w:val="18"/>
                <w:szCs w:val="18"/>
                <w:lang w:val="ru-RU" w:eastAsia="en-US"/>
              </w:rPr>
              <w:t>2</w:t>
            </w:r>
            <w:r w:rsidRPr="00BD4933">
              <w:rPr>
                <w:rFonts w:eastAsiaTheme="minorHAnsi"/>
                <w:sz w:val="18"/>
                <w:szCs w:val="18"/>
                <w:lang w:val="mk-MK" w:eastAsia="en-US"/>
              </w:rPr>
              <w:t xml:space="preserve">. Анализа за потребите за надградба на системот, во насока на негова употреба за процесот на креирање политики, примена на ВИ и блокчеин технологии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505D4DA"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BC3ABB9"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C9FD437"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67" w:type="pct"/>
            <w:vMerge/>
            <w:tcBorders>
              <w:left w:val="single" w:sz="4" w:space="0" w:color="auto"/>
              <w:right w:val="single" w:sz="4" w:space="0" w:color="auto"/>
            </w:tcBorders>
            <w:shd w:val="clear" w:color="auto" w:fill="auto"/>
            <w:vAlign w:val="center"/>
          </w:tcPr>
          <w:p w14:paraId="3A9D0D22"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right w:val="single" w:sz="4" w:space="0" w:color="auto"/>
            </w:tcBorders>
            <w:shd w:val="clear" w:color="auto" w:fill="auto"/>
            <w:vAlign w:val="center"/>
          </w:tcPr>
          <w:p w14:paraId="360DB24F" w14:textId="77777777" w:rsidR="005D76E3" w:rsidRPr="00BD4933" w:rsidRDefault="005D76E3" w:rsidP="005D76E3">
            <w:pPr>
              <w:spacing w:after="160" w:line="256" w:lineRule="auto"/>
              <w:jc w:val="center"/>
              <w:rPr>
                <w:rFonts w:eastAsiaTheme="minorHAnsi"/>
                <w:sz w:val="18"/>
                <w:szCs w:val="18"/>
                <w:lang w:val="ru-RU" w:eastAsia="en-US"/>
              </w:rPr>
            </w:pPr>
          </w:p>
        </w:tc>
        <w:tc>
          <w:tcPr>
            <w:tcW w:w="643" w:type="pct"/>
            <w:vMerge/>
            <w:tcBorders>
              <w:left w:val="single" w:sz="4" w:space="0" w:color="auto"/>
              <w:right w:val="single" w:sz="4" w:space="0" w:color="auto"/>
            </w:tcBorders>
            <w:shd w:val="clear" w:color="auto" w:fill="auto"/>
            <w:vAlign w:val="center"/>
          </w:tcPr>
          <w:p w14:paraId="467E5C30"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47D67E50"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30E49ED2" w14:textId="77777777" w:rsidR="005D76E3" w:rsidRPr="00BD4933" w:rsidRDefault="005D76E3" w:rsidP="005D76E3">
            <w:pPr>
              <w:spacing w:after="160" w:line="256" w:lineRule="auto"/>
              <w:rPr>
                <w:rFonts w:eastAsiaTheme="minorHAnsi"/>
                <w:b/>
                <w:sz w:val="18"/>
                <w:szCs w:val="18"/>
                <w:lang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4DADB4D5"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А 3.1.5.3 Анализа на можноста за поврзување/интегрирање на централниот регистар на население и електронскиот систем на УВМК</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BFF215A"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5AF4899"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080D352"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67" w:type="pct"/>
            <w:vMerge/>
            <w:tcBorders>
              <w:left w:val="single" w:sz="4" w:space="0" w:color="auto"/>
              <w:right w:val="single" w:sz="4" w:space="0" w:color="auto"/>
            </w:tcBorders>
            <w:shd w:val="clear" w:color="auto" w:fill="auto"/>
            <w:vAlign w:val="center"/>
          </w:tcPr>
          <w:p w14:paraId="7937E466"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right w:val="single" w:sz="4" w:space="0" w:color="auto"/>
            </w:tcBorders>
            <w:shd w:val="clear" w:color="auto" w:fill="auto"/>
            <w:vAlign w:val="center"/>
          </w:tcPr>
          <w:p w14:paraId="704227AB" w14:textId="77777777" w:rsidR="005D76E3" w:rsidRPr="00BD4933" w:rsidRDefault="005D76E3" w:rsidP="005D76E3">
            <w:pPr>
              <w:spacing w:after="160" w:line="256" w:lineRule="auto"/>
              <w:jc w:val="center"/>
              <w:rPr>
                <w:rFonts w:eastAsiaTheme="minorHAnsi"/>
                <w:sz w:val="18"/>
                <w:szCs w:val="18"/>
                <w:lang w:val="ru-RU" w:eastAsia="en-US"/>
              </w:rPr>
            </w:pPr>
          </w:p>
        </w:tc>
        <w:tc>
          <w:tcPr>
            <w:tcW w:w="643" w:type="pct"/>
            <w:vMerge/>
            <w:tcBorders>
              <w:left w:val="single" w:sz="4" w:space="0" w:color="auto"/>
              <w:right w:val="single" w:sz="4" w:space="0" w:color="auto"/>
            </w:tcBorders>
            <w:shd w:val="clear" w:color="auto" w:fill="auto"/>
            <w:vAlign w:val="center"/>
          </w:tcPr>
          <w:p w14:paraId="34F8CCD3"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01D5397B"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0AB89DBB" w14:textId="77777777" w:rsidR="005D76E3" w:rsidRPr="00BD4933" w:rsidRDefault="005D76E3" w:rsidP="005D76E3">
            <w:pPr>
              <w:spacing w:after="160" w:line="256" w:lineRule="auto"/>
              <w:rPr>
                <w:rFonts w:eastAsiaTheme="minorHAnsi"/>
                <w:b/>
                <w:sz w:val="18"/>
                <w:szCs w:val="18"/>
                <w:lang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6787BA2A"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 xml:space="preserve">А 3.1.5.4 Промена на правната рамка врз основа на наодите од анализите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CFDD60A"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1093658"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9769959"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III/2026</w:t>
            </w:r>
          </w:p>
        </w:tc>
        <w:tc>
          <w:tcPr>
            <w:tcW w:w="467" w:type="pct"/>
            <w:vMerge/>
            <w:tcBorders>
              <w:left w:val="single" w:sz="4" w:space="0" w:color="auto"/>
              <w:right w:val="single" w:sz="4" w:space="0" w:color="auto"/>
            </w:tcBorders>
            <w:shd w:val="clear" w:color="auto" w:fill="auto"/>
            <w:vAlign w:val="center"/>
          </w:tcPr>
          <w:p w14:paraId="45E5BAD5"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right w:val="single" w:sz="4" w:space="0" w:color="auto"/>
            </w:tcBorders>
            <w:shd w:val="clear" w:color="auto" w:fill="auto"/>
            <w:vAlign w:val="center"/>
          </w:tcPr>
          <w:p w14:paraId="193D4C82" w14:textId="77777777" w:rsidR="005D76E3" w:rsidRPr="00BD4933" w:rsidRDefault="005D76E3" w:rsidP="005D76E3">
            <w:pPr>
              <w:spacing w:after="160" w:line="256" w:lineRule="auto"/>
              <w:jc w:val="center"/>
              <w:rPr>
                <w:rFonts w:eastAsiaTheme="minorHAnsi"/>
                <w:sz w:val="18"/>
                <w:szCs w:val="18"/>
                <w:lang w:val="ru-RU" w:eastAsia="en-US"/>
              </w:rPr>
            </w:pPr>
          </w:p>
        </w:tc>
        <w:tc>
          <w:tcPr>
            <w:tcW w:w="643" w:type="pct"/>
            <w:vMerge/>
            <w:tcBorders>
              <w:left w:val="single" w:sz="4" w:space="0" w:color="auto"/>
              <w:right w:val="single" w:sz="4" w:space="0" w:color="auto"/>
            </w:tcBorders>
            <w:shd w:val="clear" w:color="auto" w:fill="auto"/>
            <w:vAlign w:val="center"/>
          </w:tcPr>
          <w:p w14:paraId="5FACC382"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4FE75C8E"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6C0AE2B2" w14:textId="77777777" w:rsidR="005D76E3" w:rsidRPr="00BD4933" w:rsidRDefault="005D76E3" w:rsidP="005D76E3">
            <w:pPr>
              <w:spacing w:after="160" w:line="256" w:lineRule="auto"/>
              <w:rPr>
                <w:rFonts w:eastAsiaTheme="minorHAnsi"/>
                <w:b/>
                <w:sz w:val="18"/>
                <w:szCs w:val="18"/>
                <w:lang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78A7BDA6"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А 3.1.5.5. Надградба на електронскиот систем за централниот регистар на население</w:t>
            </w:r>
            <w:r w:rsidRPr="00BD4933">
              <w:rPr>
                <w:rFonts w:eastAsiaTheme="minorHAnsi"/>
                <w:sz w:val="18"/>
                <w:szCs w:val="18"/>
                <w:lang w:val="ru-RU" w:eastAsia="en-US"/>
              </w:rPr>
              <w:t xml:space="preserve"> согласно наодите од анализите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6238B4E" w14:textId="77777777" w:rsidR="005D76E3" w:rsidRPr="00BD4933" w:rsidRDefault="005D76E3" w:rsidP="005D76E3">
            <w:pPr>
              <w:spacing w:after="160" w:line="259" w:lineRule="auto"/>
              <w:jc w:val="center"/>
              <w:rPr>
                <w:rFonts w:eastAsiaTheme="minorHAnsi"/>
                <w:b/>
                <w:bCs/>
                <w:sz w:val="18"/>
                <w:szCs w:val="18"/>
                <w:lang w:eastAsia="en-US"/>
              </w:rPr>
            </w:pPr>
            <w:r w:rsidRPr="00BD4933">
              <w:rPr>
                <w:rFonts w:eastAsiaTheme="minorHAnsi"/>
                <w:b/>
                <w:bCs/>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CA40EDF"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CDB4B31"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II/2027</w:t>
            </w:r>
          </w:p>
        </w:tc>
        <w:tc>
          <w:tcPr>
            <w:tcW w:w="467" w:type="pct"/>
            <w:vMerge/>
            <w:tcBorders>
              <w:left w:val="single" w:sz="4" w:space="0" w:color="auto"/>
              <w:bottom w:val="single" w:sz="4" w:space="0" w:color="auto"/>
              <w:right w:val="single" w:sz="4" w:space="0" w:color="auto"/>
            </w:tcBorders>
            <w:shd w:val="clear" w:color="auto" w:fill="auto"/>
            <w:vAlign w:val="center"/>
          </w:tcPr>
          <w:p w14:paraId="73E069E5"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bottom w:val="single" w:sz="4" w:space="0" w:color="auto"/>
              <w:right w:val="single" w:sz="4" w:space="0" w:color="auto"/>
            </w:tcBorders>
            <w:shd w:val="clear" w:color="auto" w:fill="auto"/>
            <w:vAlign w:val="center"/>
          </w:tcPr>
          <w:p w14:paraId="034B60E5" w14:textId="77777777" w:rsidR="005D76E3" w:rsidRPr="00BD4933" w:rsidRDefault="005D76E3" w:rsidP="005D76E3">
            <w:pPr>
              <w:spacing w:after="160" w:line="256" w:lineRule="auto"/>
              <w:jc w:val="center"/>
              <w:rPr>
                <w:rFonts w:eastAsiaTheme="minorHAnsi"/>
                <w:sz w:val="18"/>
                <w:szCs w:val="18"/>
                <w:lang w:val="ru-RU" w:eastAsia="en-US"/>
              </w:rPr>
            </w:pPr>
          </w:p>
        </w:tc>
        <w:tc>
          <w:tcPr>
            <w:tcW w:w="643" w:type="pct"/>
            <w:vMerge/>
            <w:tcBorders>
              <w:left w:val="single" w:sz="4" w:space="0" w:color="auto"/>
              <w:right w:val="single" w:sz="4" w:space="0" w:color="auto"/>
            </w:tcBorders>
            <w:shd w:val="clear" w:color="auto" w:fill="auto"/>
            <w:vAlign w:val="center"/>
          </w:tcPr>
          <w:p w14:paraId="7DD0D77A"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1F2A8178" w14:textId="77777777" w:rsidTr="00510204">
        <w:trPr>
          <w:trHeight w:val="1012"/>
        </w:trPr>
        <w:tc>
          <w:tcPr>
            <w:tcW w:w="572" w:type="pct"/>
            <w:vMerge/>
            <w:tcBorders>
              <w:left w:val="single" w:sz="4" w:space="0" w:color="auto"/>
              <w:bottom w:val="single" w:sz="4" w:space="0" w:color="auto"/>
              <w:right w:val="single" w:sz="4" w:space="0" w:color="auto"/>
            </w:tcBorders>
            <w:shd w:val="clear" w:color="auto" w:fill="FFFFFF" w:themeFill="background1"/>
          </w:tcPr>
          <w:p w14:paraId="79D6A074" w14:textId="77777777" w:rsidR="005D76E3" w:rsidRPr="00BD4933" w:rsidRDefault="005D76E3" w:rsidP="005D76E3">
            <w:pPr>
              <w:spacing w:after="160" w:line="256" w:lineRule="auto"/>
              <w:rPr>
                <w:rFonts w:eastAsiaTheme="minorHAnsi"/>
                <w:b/>
                <w:sz w:val="18"/>
                <w:szCs w:val="18"/>
                <w:lang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39D67F6C"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А 3.1.5.6 Поврзување на институциите со централниот регистар на население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4E320AE" w14:textId="77777777" w:rsidR="005D76E3" w:rsidRPr="00BD4933" w:rsidRDefault="005D76E3" w:rsidP="005D76E3">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МДТ</w:t>
            </w:r>
          </w:p>
          <w:p w14:paraId="4869BA3B"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Сите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B1A4F90"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B6B10E4"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left w:val="single" w:sz="4" w:space="0" w:color="auto"/>
              <w:bottom w:val="single" w:sz="4" w:space="0" w:color="auto"/>
              <w:right w:val="single" w:sz="4" w:space="0" w:color="auto"/>
            </w:tcBorders>
            <w:shd w:val="clear" w:color="auto" w:fill="auto"/>
            <w:vAlign w:val="center"/>
          </w:tcPr>
          <w:p w14:paraId="3573E2E8"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eastAsia="en-US"/>
              </w:rPr>
              <w:t>3.500.000</w:t>
            </w:r>
          </w:p>
        </w:tc>
        <w:tc>
          <w:tcPr>
            <w:tcW w:w="657" w:type="pct"/>
            <w:tcBorders>
              <w:left w:val="single" w:sz="4" w:space="0" w:color="auto"/>
              <w:bottom w:val="single" w:sz="4" w:space="0" w:color="auto"/>
              <w:right w:val="single" w:sz="4" w:space="0" w:color="auto"/>
            </w:tcBorders>
            <w:shd w:val="clear" w:color="auto" w:fill="auto"/>
            <w:vAlign w:val="center"/>
          </w:tcPr>
          <w:p w14:paraId="39D49D39"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bottom w:val="single" w:sz="4" w:space="0" w:color="auto"/>
              <w:right w:val="single" w:sz="4" w:space="0" w:color="auto"/>
            </w:tcBorders>
            <w:shd w:val="clear" w:color="auto" w:fill="auto"/>
            <w:vAlign w:val="center"/>
          </w:tcPr>
          <w:p w14:paraId="2CA05D5D"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333B22BB" w14:textId="77777777" w:rsidTr="00EE1E73">
        <w:trPr>
          <w:trHeight w:val="1012"/>
        </w:trPr>
        <w:tc>
          <w:tcPr>
            <w:tcW w:w="572" w:type="pct"/>
            <w:vMerge w:val="restart"/>
            <w:tcBorders>
              <w:left w:val="single" w:sz="4" w:space="0" w:color="auto"/>
              <w:right w:val="single" w:sz="4" w:space="0" w:color="auto"/>
            </w:tcBorders>
            <w:shd w:val="clear" w:color="auto" w:fill="FFFFFF" w:themeFill="background1"/>
          </w:tcPr>
          <w:p w14:paraId="3CB5936A" w14:textId="77777777" w:rsidR="005D76E3" w:rsidRPr="00BD4933" w:rsidRDefault="005D76E3" w:rsidP="005D76E3">
            <w:pPr>
              <w:spacing w:after="160" w:line="256" w:lineRule="auto"/>
              <w:rPr>
                <w:rFonts w:eastAsiaTheme="minorHAnsi"/>
                <w:b/>
                <w:sz w:val="18"/>
                <w:szCs w:val="18"/>
                <w:lang w:val="mk-MK" w:eastAsia="en-US"/>
              </w:rPr>
            </w:pPr>
            <w:r w:rsidRPr="00BD4933">
              <w:rPr>
                <w:rFonts w:eastAsiaTheme="minorHAnsi"/>
                <w:b/>
                <w:sz w:val="18"/>
                <w:szCs w:val="18"/>
                <w:lang w:val="mk-MK" w:eastAsia="en-US"/>
              </w:rPr>
              <w:lastRenderedPageBreak/>
              <w:t>М 3.1.6 Развој на дигитален паричник</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1CE5138A"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 xml:space="preserve">А 3.1.6.1. Прилагодување на </w:t>
            </w:r>
            <w:r w:rsidRPr="00BD4933">
              <w:rPr>
                <w:rFonts w:eastAsiaTheme="minorHAnsi"/>
                <w:sz w:val="18"/>
                <w:szCs w:val="18"/>
                <w:lang w:eastAsia="en-US"/>
              </w:rPr>
              <w:t>open</w:t>
            </w:r>
            <w:r w:rsidRPr="00BD4933">
              <w:rPr>
                <w:rFonts w:eastAsiaTheme="minorHAnsi"/>
                <w:sz w:val="18"/>
                <w:szCs w:val="18"/>
                <w:lang w:val="ru-RU" w:eastAsia="en-US"/>
              </w:rPr>
              <w:t>-</w:t>
            </w:r>
            <w:r w:rsidRPr="00BD4933">
              <w:rPr>
                <w:rFonts w:eastAsiaTheme="minorHAnsi"/>
                <w:sz w:val="18"/>
                <w:szCs w:val="18"/>
                <w:lang w:eastAsia="en-US"/>
              </w:rPr>
              <w:t>source</w:t>
            </w:r>
            <w:r w:rsidRPr="00BD4933">
              <w:rPr>
                <w:rFonts w:eastAsiaTheme="minorHAnsi"/>
                <w:sz w:val="18"/>
                <w:szCs w:val="18"/>
                <w:lang w:val="mk-MK" w:eastAsia="en-US"/>
              </w:rPr>
              <w:t>решение на националните услови и поврзување со системот за електронска најава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B2B5A4B" w14:textId="77777777" w:rsidR="005D76E3" w:rsidRPr="00BD4933" w:rsidRDefault="005D76E3" w:rsidP="005D76E3">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МДТ</w:t>
            </w:r>
          </w:p>
          <w:p w14:paraId="6933BBD2"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МВР</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0B9598F"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1AD7680"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67" w:type="pct"/>
            <w:vMerge w:val="restart"/>
            <w:tcBorders>
              <w:left w:val="single" w:sz="4" w:space="0" w:color="auto"/>
              <w:right w:val="single" w:sz="4" w:space="0" w:color="auto"/>
            </w:tcBorders>
            <w:shd w:val="clear" w:color="auto" w:fill="auto"/>
            <w:vAlign w:val="center"/>
          </w:tcPr>
          <w:p w14:paraId="56A7E524"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eastAsia="en-US"/>
              </w:rPr>
              <w:t>30.000.000</w:t>
            </w:r>
          </w:p>
        </w:tc>
        <w:tc>
          <w:tcPr>
            <w:tcW w:w="657" w:type="pct"/>
            <w:vMerge w:val="restart"/>
            <w:tcBorders>
              <w:left w:val="single" w:sz="4" w:space="0" w:color="auto"/>
              <w:right w:val="single" w:sz="4" w:space="0" w:color="auto"/>
            </w:tcBorders>
            <w:shd w:val="clear" w:color="auto" w:fill="auto"/>
            <w:vAlign w:val="center"/>
          </w:tcPr>
          <w:p w14:paraId="020E76D1"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Дигитална Европа</w:t>
            </w:r>
          </w:p>
        </w:tc>
        <w:tc>
          <w:tcPr>
            <w:tcW w:w="643" w:type="pct"/>
            <w:vMerge w:val="restart"/>
            <w:tcBorders>
              <w:left w:val="single" w:sz="4" w:space="0" w:color="auto"/>
              <w:right w:val="single" w:sz="4" w:space="0" w:color="auto"/>
            </w:tcBorders>
            <w:shd w:val="clear" w:color="auto" w:fill="auto"/>
          </w:tcPr>
          <w:p w14:paraId="7D4518CB" w14:textId="217374D2" w:rsidR="005D76E3" w:rsidRDefault="005D76E3" w:rsidP="00242B1F">
            <w:pPr>
              <w:spacing w:after="160" w:line="259" w:lineRule="auto"/>
              <w:rPr>
                <w:rFonts w:eastAsiaTheme="minorHAnsi"/>
                <w:sz w:val="18"/>
                <w:szCs w:val="18"/>
                <w:lang w:val="ru-RU" w:eastAsia="en-US"/>
              </w:rPr>
            </w:pPr>
            <w:r w:rsidRPr="00BD4933">
              <w:rPr>
                <w:rFonts w:eastAsiaTheme="minorHAnsi"/>
                <w:sz w:val="18"/>
                <w:szCs w:val="18"/>
                <w:u w:val="single"/>
                <w:lang w:val="ru-RU" w:eastAsia="en-US"/>
              </w:rPr>
              <w:t>Показател на резултат:</w:t>
            </w:r>
            <w:r w:rsidRPr="00BD4933">
              <w:rPr>
                <w:rFonts w:eastAsiaTheme="minorHAnsi"/>
                <w:sz w:val="18"/>
                <w:szCs w:val="18"/>
                <w:lang w:val="ru-RU" w:eastAsia="en-US"/>
              </w:rPr>
              <w:t xml:space="preserve"> </w:t>
            </w:r>
            <w:r w:rsidR="00242B1F">
              <w:rPr>
                <w:rFonts w:eastAsiaTheme="minorHAnsi"/>
                <w:sz w:val="18"/>
                <w:szCs w:val="18"/>
                <w:lang w:val="ru-RU" w:eastAsia="en-US"/>
              </w:rPr>
              <w:t xml:space="preserve">Број на граѓани кои </w:t>
            </w:r>
            <w:r w:rsidR="00620DC7">
              <w:rPr>
                <w:rFonts w:eastAsiaTheme="minorHAnsi"/>
                <w:sz w:val="18"/>
                <w:szCs w:val="18"/>
                <w:lang w:val="ru-RU" w:eastAsia="en-US"/>
              </w:rPr>
              <w:t>ја презеле апликацијата на својот уред</w:t>
            </w:r>
          </w:p>
          <w:p w14:paraId="596C110F" w14:textId="01303673" w:rsidR="00242B1F" w:rsidRDefault="00242B1F" w:rsidP="00242B1F">
            <w:pPr>
              <w:spacing w:after="160" w:line="259" w:lineRule="auto"/>
              <w:rPr>
                <w:rFonts w:eastAsiaTheme="minorHAnsi"/>
                <w:sz w:val="18"/>
                <w:szCs w:val="18"/>
                <w:lang w:val="ru-RU" w:eastAsia="en-US"/>
              </w:rPr>
            </w:pPr>
            <w:r>
              <w:rPr>
                <w:rFonts w:eastAsiaTheme="minorHAnsi"/>
                <w:sz w:val="18"/>
                <w:szCs w:val="18"/>
                <w:lang w:val="ru-RU" w:eastAsia="en-US"/>
              </w:rPr>
              <w:t>Почетна вредност:  2025 – 0</w:t>
            </w:r>
          </w:p>
          <w:p w14:paraId="285DA46F" w14:textId="50BDE6E7" w:rsidR="00242B1F" w:rsidRDefault="00242B1F" w:rsidP="00242B1F">
            <w:pPr>
              <w:spacing w:after="160" w:line="259" w:lineRule="auto"/>
              <w:rPr>
                <w:rFonts w:eastAsiaTheme="minorHAnsi"/>
                <w:sz w:val="18"/>
                <w:szCs w:val="18"/>
                <w:lang w:val="ru-RU" w:eastAsia="en-US"/>
              </w:rPr>
            </w:pPr>
            <w:r>
              <w:rPr>
                <w:rFonts w:eastAsiaTheme="minorHAnsi"/>
                <w:sz w:val="18"/>
                <w:szCs w:val="18"/>
                <w:lang w:val="ru-RU" w:eastAsia="en-US"/>
              </w:rPr>
              <w:t>Преодна вредност: 2026 – 30.000</w:t>
            </w:r>
          </w:p>
          <w:p w14:paraId="735A2881" w14:textId="023207C2" w:rsidR="00242B1F" w:rsidRPr="00BD4933" w:rsidRDefault="00242B1F" w:rsidP="00242B1F">
            <w:pPr>
              <w:spacing w:after="160" w:line="259" w:lineRule="auto"/>
              <w:rPr>
                <w:rFonts w:eastAsiaTheme="minorHAnsi"/>
                <w:sz w:val="18"/>
                <w:szCs w:val="18"/>
                <w:lang w:val="ru-RU" w:eastAsia="en-US"/>
              </w:rPr>
            </w:pPr>
            <w:r>
              <w:rPr>
                <w:rFonts w:eastAsiaTheme="minorHAnsi"/>
                <w:sz w:val="18"/>
                <w:szCs w:val="18"/>
                <w:lang w:val="ru-RU" w:eastAsia="en-US"/>
              </w:rPr>
              <w:t>Крајна вредност: 2027 – 100.000</w:t>
            </w:r>
          </w:p>
          <w:p w14:paraId="5ED52D63"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329C41BF"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7EB02BC2"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478BAAC9"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А 3.1.6.2. Развој на модул за складирање на електронска верзија на најмалку 2 лични документи и пристап до 2 услуги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423BDDB" w14:textId="77777777" w:rsidR="005D76E3" w:rsidRPr="00BD4933" w:rsidRDefault="005D76E3" w:rsidP="005D76E3">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МДТ</w:t>
            </w:r>
          </w:p>
          <w:p w14:paraId="7A37566B"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МВР</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7FB3B3C"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C1C4A15"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67" w:type="pct"/>
            <w:vMerge/>
            <w:tcBorders>
              <w:left w:val="single" w:sz="4" w:space="0" w:color="auto"/>
              <w:right w:val="single" w:sz="4" w:space="0" w:color="auto"/>
            </w:tcBorders>
            <w:shd w:val="clear" w:color="auto" w:fill="auto"/>
            <w:vAlign w:val="center"/>
          </w:tcPr>
          <w:p w14:paraId="2452E6F1"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right w:val="single" w:sz="4" w:space="0" w:color="auto"/>
            </w:tcBorders>
            <w:shd w:val="clear" w:color="auto" w:fill="auto"/>
            <w:vAlign w:val="center"/>
          </w:tcPr>
          <w:p w14:paraId="1B7260D4"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vAlign w:val="center"/>
          </w:tcPr>
          <w:p w14:paraId="0DF95E1D"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2979ED44"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2F93139B"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3863E545"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А 3.1.6.3 Пилотирање на решението</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B5F583D" w14:textId="77777777" w:rsidR="005D76E3" w:rsidRPr="00BD4933" w:rsidRDefault="005D76E3" w:rsidP="005D76E3">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МДТ</w:t>
            </w:r>
          </w:p>
          <w:p w14:paraId="43C903A3"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МВР</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19D5836"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C4DDAD8"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III/2026</w:t>
            </w:r>
          </w:p>
        </w:tc>
        <w:tc>
          <w:tcPr>
            <w:tcW w:w="467" w:type="pct"/>
            <w:vMerge/>
            <w:tcBorders>
              <w:left w:val="single" w:sz="4" w:space="0" w:color="auto"/>
              <w:right w:val="single" w:sz="4" w:space="0" w:color="auto"/>
            </w:tcBorders>
            <w:shd w:val="clear" w:color="auto" w:fill="auto"/>
            <w:vAlign w:val="center"/>
          </w:tcPr>
          <w:p w14:paraId="31D17865"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right w:val="single" w:sz="4" w:space="0" w:color="auto"/>
            </w:tcBorders>
            <w:shd w:val="clear" w:color="auto" w:fill="auto"/>
            <w:vAlign w:val="center"/>
          </w:tcPr>
          <w:p w14:paraId="4C04920F"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vAlign w:val="center"/>
          </w:tcPr>
          <w:p w14:paraId="66641B58"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10B756A9"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45900B91"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4218868D"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А 3.1.6.4. Ревидирање на законска рамка и подзаконски акти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1EEB700" w14:textId="77777777" w:rsidR="005D76E3" w:rsidRPr="00BD4933" w:rsidRDefault="005D76E3" w:rsidP="005D76E3">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МДТ</w:t>
            </w:r>
          </w:p>
          <w:p w14:paraId="7DEF446D"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МВР</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F210A19"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18D4EB5"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67" w:type="pct"/>
            <w:vMerge/>
            <w:tcBorders>
              <w:left w:val="single" w:sz="4" w:space="0" w:color="auto"/>
              <w:bottom w:val="single" w:sz="4" w:space="0" w:color="auto"/>
              <w:right w:val="single" w:sz="4" w:space="0" w:color="auto"/>
            </w:tcBorders>
            <w:shd w:val="clear" w:color="auto" w:fill="auto"/>
            <w:vAlign w:val="center"/>
          </w:tcPr>
          <w:p w14:paraId="75111F43"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bottom w:val="single" w:sz="4" w:space="0" w:color="auto"/>
              <w:right w:val="single" w:sz="4" w:space="0" w:color="auto"/>
            </w:tcBorders>
            <w:shd w:val="clear" w:color="auto" w:fill="auto"/>
            <w:vAlign w:val="center"/>
          </w:tcPr>
          <w:p w14:paraId="2CE93F4F"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vAlign w:val="center"/>
          </w:tcPr>
          <w:p w14:paraId="0B2E77D1"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02A8BCE9"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64843AAE"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3FCC0246"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mk-MK" w:eastAsia="en-US"/>
              </w:rPr>
              <w:t>А 3.1.6.5. Надградба и поврзување на решението со нациолналниот портал за е-услуги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08001D6" w14:textId="77777777" w:rsidR="005D76E3" w:rsidRPr="00BD4933" w:rsidRDefault="005D76E3" w:rsidP="005D76E3">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МДТ</w:t>
            </w:r>
          </w:p>
          <w:p w14:paraId="19D33062"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val="mk-MK" w:eastAsia="en-US"/>
              </w:rPr>
              <w:t>МВР</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5F3D792"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6A1F02F"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IV/2026</w:t>
            </w:r>
          </w:p>
        </w:tc>
        <w:tc>
          <w:tcPr>
            <w:tcW w:w="467" w:type="pct"/>
            <w:vMerge w:val="restart"/>
            <w:tcBorders>
              <w:left w:val="single" w:sz="4" w:space="0" w:color="auto"/>
              <w:right w:val="single" w:sz="4" w:space="0" w:color="auto"/>
            </w:tcBorders>
            <w:shd w:val="clear" w:color="auto" w:fill="auto"/>
            <w:vAlign w:val="center"/>
          </w:tcPr>
          <w:p w14:paraId="0D87DD05"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eastAsia="en-US"/>
              </w:rPr>
              <w:t>615.000.000</w:t>
            </w:r>
          </w:p>
        </w:tc>
        <w:tc>
          <w:tcPr>
            <w:tcW w:w="657" w:type="pct"/>
            <w:vMerge w:val="restart"/>
            <w:tcBorders>
              <w:left w:val="single" w:sz="4" w:space="0" w:color="auto"/>
              <w:right w:val="single" w:sz="4" w:space="0" w:color="auto"/>
            </w:tcBorders>
            <w:shd w:val="clear" w:color="auto" w:fill="auto"/>
            <w:vAlign w:val="center"/>
          </w:tcPr>
          <w:p w14:paraId="3036C728"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 ИПА</w:t>
            </w:r>
          </w:p>
        </w:tc>
        <w:tc>
          <w:tcPr>
            <w:tcW w:w="643" w:type="pct"/>
            <w:vMerge/>
            <w:tcBorders>
              <w:left w:val="single" w:sz="4" w:space="0" w:color="auto"/>
              <w:right w:val="single" w:sz="4" w:space="0" w:color="auto"/>
            </w:tcBorders>
            <w:shd w:val="clear" w:color="auto" w:fill="auto"/>
            <w:vAlign w:val="center"/>
          </w:tcPr>
          <w:p w14:paraId="4083282A"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7F414116" w14:textId="77777777" w:rsidTr="00510204">
        <w:trPr>
          <w:trHeight w:val="1012"/>
        </w:trPr>
        <w:tc>
          <w:tcPr>
            <w:tcW w:w="572" w:type="pct"/>
            <w:vMerge/>
            <w:tcBorders>
              <w:left w:val="single" w:sz="4" w:space="0" w:color="auto"/>
              <w:right w:val="single" w:sz="4" w:space="0" w:color="auto"/>
            </w:tcBorders>
            <w:shd w:val="clear" w:color="auto" w:fill="FFFFFF" w:themeFill="background1"/>
          </w:tcPr>
          <w:p w14:paraId="1E63EE78"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7AC0316F"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mk-MK" w:eastAsia="en-US"/>
              </w:rPr>
              <w:t>А 3.1.6.6. Надградба на решението согласно техничките и безбедносните барањата на еИДАС и обезбедување на електронски потпис за секој граѓанин</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A3556E0" w14:textId="77777777" w:rsidR="005D76E3" w:rsidRPr="00BD4933" w:rsidRDefault="005D76E3" w:rsidP="005D76E3">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МДТ</w:t>
            </w:r>
          </w:p>
          <w:p w14:paraId="2B52AA6A"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МВР</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D607296"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818A250"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vMerge/>
            <w:tcBorders>
              <w:left w:val="single" w:sz="4" w:space="0" w:color="auto"/>
              <w:right w:val="single" w:sz="4" w:space="0" w:color="auto"/>
            </w:tcBorders>
            <w:shd w:val="clear" w:color="auto" w:fill="auto"/>
            <w:vAlign w:val="center"/>
          </w:tcPr>
          <w:p w14:paraId="041784EC"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right w:val="single" w:sz="4" w:space="0" w:color="auto"/>
            </w:tcBorders>
            <w:shd w:val="clear" w:color="auto" w:fill="auto"/>
            <w:vAlign w:val="center"/>
          </w:tcPr>
          <w:p w14:paraId="15530B82"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vAlign w:val="center"/>
          </w:tcPr>
          <w:p w14:paraId="2DED2F6D"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378518F9" w14:textId="77777777" w:rsidTr="00510204">
        <w:trPr>
          <w:trHeight w:val="1012"/>
        </w:trPr>
        <w:tc>
          <w:tcPr>
            <w:tcW w:w="572" w:type="pct"/>
            <w:vMerge/>
            <w:tcBorders>
              <w:left w:val="single" w:sz="4" w:space="0" w:color="auto"/>
              <w:bottom w:val="single" w:sz="4" w:space="0" w:color="auto"/>
              <w:right w:val="single" w:sz="4" w:space="0" w:color="auto"/>
            </w:tcBorders>
            <w:shd w:val="clear" w:color="auto" w:fill="FFFFFF" w:themeFill="background1"/>
          </w:tcPr>
          <w:p w14:paraId="056AD6B1"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6EBAF4C7"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А 3.1.6.7 Надградба на системот со можности за складирање на дополнителни документи и поврзување со базите на податоци на институциите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54D6424" w14:textId="77777777" w:rsidR="005D76E3" w:rsidRPr="00BD4933" w:rsidRDefault="005D76E3" w:rsidP="005D76E3">
            <w:pPr>
              <w:spacing w:after="160" w:line="259" w:lineRule="auto"/>
              <w:jc w:val="center"/>
              <w:rPr>
                <w:rFonts w:eastAsiaTheme="minorHAnsi"/>
                <w:b/>
                <w:bCs/>
                <w:sz w:val="18"/>
                <w:szCs w:val="18"/>
                <w:lang w:val="mk-MK" w:eastAsia="en-US"/>
              </w:rPr>
            </w:pPr>
            <w:r w:rsidRPr="00BD4933">
              <w:rPr>
                <w:rFonts w:eastAsiaTheme="minorHAnsi"/>
                <w:b/>
                <w:bCs/>
                <w:sz w:val="18"/>
                <w:szCs w:val="18"/>
                <w:lang w:val="mk-MK" w:eastAsia="en-US"/>
              </w:rPr>
              <w:t>МДТ</w:t>
            </w:r>
          </w:p>
          <w:p w14:paraId="550777A4" w14:textId="556F6A26"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 xml:space="preserve">МВР, МОН, </w:t>
            </w:r>
            <w:r>
              <w:rPr>
                <w:rFonts w:eastAsiaTheme="minorHAnsi"/>
                <w:sz w:val="18"/>
                <w:szCs w:val="18"/>
                <w:lang w:val="mk-MK" w:eastAsia="en-US"/>
              </w:rPr>
              <w:t>АВРСМ</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A85C21F"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874D630"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IV/2027</w:t>
            </w:r>
          </w:p>
        </w:tc>
        <w:tc>
          <w:tcPr>
            <w:tcW w:w="467" w:type="pct"/>
            <w:vMerge/>
            <w:tcBorders>
              <w:left w:val="single" w:sz="4" w:space="0" w:color="auto"/>
              <w:bottom w:val="single" w:sz="4" w:space="0" w:color="auto"/>
              <w:right w:val="single" w:sz="4" w:space="0" w:color="auto"/>
            </w:tcBorders>
            <w:shd w:val="clear" w:color="auto" w:fill="auto"/>
            <w:vAlign w:val="center"/>
          </w:tcPr>
          <w:p w14:paraId="5549A862"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bottom w:val="single" w:sz="4" w:space="0" w:color="auto"/>
              <w:right w:val="single" w:sz="4" w:space="0" w:color="auto"/>
            </w:tcBorders>
            <w:shd w:val="clear" w:color="auto" w:fill="auto"/>
            <w:vAlign w:val="center"/>
          </w:tcPr>
          <w:p w14:paraId="05CD933E"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bottom w:val="single" w:sz="4" w:space="0" w:color="auto"/>
              <w:right w:val="single" w:sz="4" w:space="0" w:color="auto"/>
            </w:tcBorders>
            <w:shd w:val="clear" w:color="auto" w:fill="auto"/>
            <w:vAlign w:val="center"/>
          </w:tcPr>
          <w:p w14:paraId="3A966A9F" w14:textId="77777777" w:rsidR="005D76E3" w:rsidRPr="00BD4933" w:rsidRDefault="005D76E3" w:rsidP="005D76E3">
            <w:pPr>
              <w:spacing w:after="160" w:line="259" w:lineRule="auto"/>
              <w:rPr>
                <w:rFonts w:eastAsiaTheme="minorHAnsi"/>
                <w:sz w:val="18"/>
                <w:szCs w:val="18"/>
                <w:lang w:val="ru-RU" w:eastAsia="en-US"/>
              </w:rPr>
            </w:pPr>
          </w:p>
        </w:tc>
      </w:tr>
      <w:tr w:rsidR="005D76E3" w:rsidRPr="00BD4933" w14:paraId="0F091FA4" w14:textId="77777777" w:rsidTr="00510204">
        <w:trPr>
          <w:trHeight w:val="938"/>
        </w:trPr>
        <w:tc>
          <w:tcPr>
            <w:tcW w:w="2400" w:type="pct"/>
            <w:gridSpan w:val="3"/>
            <w:tcBorders>
              <w:left w:val="single" w:sz="4" w:space="0" w:color="auto"/>
              <w:right w:val="single" w:sz="4" w:space="0" w:color="auto"/>
            </w:tcBorders>
            <w:shd w:val="clear" w:color="auto" w:fill="D9E2F3" w:themeFill="accent5" w:themeFillTint="33"/>
            <w:vAlign w:val="center"/>
          </w:tcPr>
          <w:p w14:paraId="081BDFAD" w14:textId="77777777" w:rsidR="005D76E3" w:rsidRPr="00BD4933" w:rsidRDefault="005D76E3" w:rsidP="005D76E3">
            <w:pPr>
              <w:spacing w:after="160" w:line="256" w:lineRule="auto"/>
              <w:rPr>
                <w:rFonts w:eastAsiaTheme="minorHAnsi"/>
                <w:b/>
                <w:bCs/>
                <w:sz w:val="18"/>
                <w:szCs w:val="18"/>
                <w:lang w:val="ru-RU" w:eastAsia="en-US"/>
              </w:rPr>
            </w:pPr>
            <w:r w:rsidRPr="00BD4933">
              <w:rPr>
                <w:rFonts w:eastAsiaTheme="minorHAnsi"/>
                <w:b/>
                <w:bCs/>
                <w:sz w:val="18"/>
                <w:szCs w:val="18"/>
                <w:lang w:val="ru-RU" w:eastAsia="en-US"/>
              </w:rPr>
              <w:t>Посебна цел 3.2.:</w:t>
            </w:r>
            <w:r w:rsidRPr="00BD4933">
              <w:rPr>
                <w:rFonts w:eastAsiaTheme="minorHAnsi"/>
                <w:b/>
                <w:bCs/>
                <w:sz w:val="18"/>
                <w:szCs w:val="18"/>
                <w:lang w:val="mk-MK" w:eastAsia="en-US"/>
              </w:rPr>
              <w:t>Дигитализирање на 100% од клучните услуги за граѓаните и бизнис секторот</w:t>
            </w:r>
          </w:p>
        </w:tc>
        <w:tc>
          <w:tcPr>
            <w:tcW w:w="26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060B3CF" w14:textId="3FDA91A8" w:rsidR="005D76E3" w:rsidRPr="00BD4933" w:rsidRDefault="005D76E3" w:rsidP="005D76E3">
            <w:pPr>
              <w:spacing w:after="160" w:line="256" w:lineRule="auto"/>
              <w:rPr>
                <w:rFonts w:eastAsiaTheme="minorHAnsi"/>
                <w:sz w:val="18"/>
                <w:szCs w:val="18"/>
                <w:lang w:val="mk-MK" w:eastAsia="en-US"/>
              </w:rPr>
            </w:pPr>
            <w:r w:rsidRPr="00BD4933">
              <w:rPr>
                <w:rFonts w:eastAsiaTheme="minorHAnsi"/>
                <w:b/>
                <w:bCs/>
                <w:sz w:val="18"/>
                <w:szCs w:val="18"/>
                <w:lang w:val="ru-RU" w:eastAsia="en-US"/>
              </w:rPr>
              <w:t xml:space="preserve">Показател на исход: </w:t>
            </w:r>
            <w:r w:rsidR="000F49E8">
              <w:rPr>
                <w:rFonts w:eastAsiaTheme="minorHAnsi"/>
                <w:b/>
                <w:bCs/>
                <w:sz w:val="18"/>
                <w:szCs w:val="18"/>
                <w:lang w:val="mk-MK" w:eastAsia="en-US"/>
              </w:rPr>
              <w:t xml:space="preserve">Корисничка ориентираност според </w:t>
            </w:r>
            <w:r w:rsidR="000F49E8" w:rsidRPr="000F49E8">
              <w:rPr>
                <w:rFonts w:eastAsiaTheme="minorHAnsi"/>
                <w:b/>
                <w:bCs/>
                <w:sz w:val="18"/>
                <w:szCs w:val="18"/>
                <w:lang w:val="mk-MK" w:eastAsia="en-US"/>
              </w:rPr>
              <w:t>ЕУ индексот за дигитални јавни услуги (eGovernment Benchmark</w:t>
            </w:r>
            <w:r w:rsidR="000F49E8">
              <w:rPr>
                <w:rFonts w:eastAsiaTheme="minorHAnsi"/>
                <w:b/>
                <w:bCs/>
                <w:sz w:val="18"/>
                <w:szCs w:val="18"/>
                <w:lang w:val="mk-MK" w:eastAsia="en-US"/>
              </w:rPr>
              <w:t xml:space="preserve"> – </w:t>
            </w:r>
            <w:r w:rsidR="000F49E8">
              <w:rPr>
                <w:rFonts w:eastAsiaTheme="minorHAnsi"/>
                <w:b/>
                <w:bCs/>
                <w:sz w:val="18"/>
                <w:szCs w:val="18"/>
                <w:lang w:val="en-GB" w:eastAsia="en-US"/>
              </w:rPr>
              <w:t>user centricity</w:t>
            </w:r>
            <w:r w:rsidR="000F49E8" w:rsidRPr="000F49E8">
              <w:rPr>
                <w:rFonts w:eastAsiaTheme="minorHAnsi"/>
                <w:b/>
                <w:bCs/>
                <w:sz w:val="18"/>
                <w:szCs w:val="18"/>
                <w:lang w:val="mk-MK" w:eastAsia="en-US"/>
              </w:rPr>
              <w:t>)</w:t>
            </w:r>
          </w:p>
          <w:p w14:paraId="08DEDC60" w14:textId="10A89FC9" w:rsidR="005D76E3" w:rsidRPr="00BD4933" w:rsidRDefault="005D76E3" w:rsidP="005D76E3">
            <w:pPr>
              <w:spacing w:line="259" w:lineRule="auto"/>
              <w:rPr>
                <w:rFonts w:eastAsiaTheme="minorHAnsi"/>
                <w:bCs/>
                <w:iCs/>
                <w:sz w:val="18"/>
                <w:szCs w:val="18"/>
                <w:lang w:val="mk-MK" w:eastAsia="en-US"/>
              </w:rPr>
            </w:pPr>
            <w:r w:rsidRPr="00BD4933">
              <w:rPr>
                <w:rFonts w:eastAsiaTheme="minorHAnsi"/>
                <w:bCs/>
                <w:iCs/>
                <w:sz w:val="18"/>
                <w:szCs w:val="18"/>
                <w:lang w:val="ru-RU" w:eastAsia="en-US"/>
              </w:rPr>
              <w:t>Почетна вредност: 202</w:t>
            </w:r>
            <w:r w:rsidR="000F49E8">
              <w:rPr>
                <w:rFonts w:eastAsiaTheme="minorHAnsi"/>
                <w:bCs/>
                <w:iCs/>
                <w:sz w:val="18"/>
                <w:szCs w:val="18"/>
                <w:lang w:val="en-GB" w:eastAsia="en-US"/>
              </w:rPr>
              <w:t>2 - 66</w:t>
            </w:r>
          </w:p>
          <w:p w14:paraId="68B90FFC" w14:textId="4C5818F7" w:rsidR="005D76E3" w:rsidRPr="000F49E8" w:rsidRDefault="005D76E3" w:rsidP="005D76E3">
            <w:pPr>
              <w:spacing w:line="259" w:lineRule="auto"/>
              <w:rPr>
                <w:rFonts w:eastAsiaTheme="minorHAnsi"/>
                <w:bCs/>
                <w:iCs/>
                <w:sz w:val="18"/>
                <w:szCs w:val="18"/>
                <w:lang w:val="en-GB" w:eastAsia="en-US"/>
              </w:rPr>
            </w:pPr>
            <w:r w:rsidRPr="00BD4933">
              <w:rPr>
                <w:rFonts w:eastAsiaTheme="minorHAnsi"/>
                <w:bCs/>
                <w:iCs/>
                <w:sz w:val="18"/>
                <w:szCs w:val="18"/>
                <w:lang w:val="ru-RU" w:eastAsia="en-US"/>
              </w:rPr>
              <w:t>Преодна вредност: 202</w:t>
            </w:r>
            <w:r w:rsidRPr="00BD4933">
              <w:rPr>
                <w:rFonts w:eastAsiaTheme="minorHAnsi"/>
                <w:bCs/>
                <w:iCs/>
                <w:sz w:val="18"/>
                <w:szCs w:val="18"/>
                <w:lang w:val="mk-MK" w:eastAsia="en-US"/>
              </w:rPr>
              <w:t>6</w:t>
            </w:r>
            <w:r w:rsidR="000F49E8">
              <w:rPr>
                <w:rFonts w:eastAsiaTheme="minorHAnsi"/>
                <w:bCs/>
                <w:iCs/>
                <w:sz w:val="18"/>
                <w:szCs w:val="18"/>
                <w:lang w:val="en-GB" w:eastAsia="en-US"/>
              </w:rPr>
              <w:t xml:space="preserve"> - 80</w:t>
            </w:r>
          </w:p>
          <w:p w14:paraId="1EA730D5" w14:textId="1B04B509" w:rsidR="005D76E3" w:rsidRPr="000F49E8" w:rsidRDefault="005D76E3" w:rsidP="005D76E3">
            <w:pPr>
              <w:spacing w:after="160" w:line="256" w:lineRule="auto"/>
              <w:rPr>
                <w:rFonts w:eastAsiaTheme="minorHAnsi"/>
                <w:color w:val="000000"/>
                <w:sz w:val="18"/>
                <w:szCs w:val="18"/>
                <w:lang w:val="mk-MK" w:eastAsia="en-US"/>
              </w:rPr>
            </w:pPr>
            <w:r w:rsidRPr="00BD4933">
              <w:rPr>
                <w:rFonts w:eastAsiaTheme="minorHAnsi"/>
                <w:bCs/>
                <w:iCs/>
                <w:sz w:val="18"/>
                <w:szCs w:val="18"/>
                <w:lang w:val="ru-RU" w:eastAsia="en-US"/>
              </w:rPr>
              <w:t>Крајна вредност: 202</w:t>
            </w:r>
            <w:r w:rsidRPr="00BD4933">
              <w:rPr>
                <w:rFonts w:eastAsiaTheme="minorHAnsi"/>
                <w:bCs/>
                <w:iCs/>
                <w:sz w:val="18"/>
                <w:szCs w:val="18"/>
                <w:lang w:val="mk-MK" w:eastAsia="en-US"/>
              </w:rPr>
              <w:t>7</w:t>
            </w:r>
            <w:r w:rsidR="000F49E8">
              <w:rPr>
                <w:rFonts w:eastAsiaTheme="minorHAnsi"/>
                <w:bCs/>
                <w:iCs/>
                <w:sz w:val="18"/>
                <w:szCs w:val="18"/>
                <w:lang w:val="en-GB" w:eastAsia="en-US"/>
              </w:rPr>
              <w:t xml:space="preserve"> – </w:t>
            </w:r>
            <w:r w:rsidR="000F49E8">
              <w:rPr>
                <w:rFonts w:eastAsiaTheme="minorHAnsi"/>
                <w:bCs/>
                <w:iCs/>
                <w:sz w:val="18"/>
                <w:szCs w:val="18"/>
                <w:lang w:val="mk-MK" w:eastAsia="en-US"/>
              </w:rPr>
              <w:t>80 (Извештајот се подготвува на секои две години)</w:t>
            </w:r>
          </w:p>
        </w:tc>
      </w:tr>
      <w:tr w:rsidR="005D76E3" w:rsidRPr="00BD4933" w14:paraId="28FCFBE9" w14:textId="77777777" w:rsidTr="00510204">
        <w:trPr>
          <w:trHeight w:val="187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6C0F9C42" w14:textId="77777777" w:rsidR="005D76E3" w:rsidRPr="00BD4933" w:rsidRDefault="005D76E3" w:rsidP="005D76E3">
            <w:pPr>
              <w:spacing w:after="160" w:line="256" w:lineRule="auto"/>
              <w:rPr>
                <w:rFonts w:eastAsiaTheme="minorHAnsi"/>
                <w:b/>
                <w:sz w:val="18"/>
                <w:szCs w:val="18"/>
                <w:lang w:val="ru-RU" w:eastAsia="en-US"/>
              </w:rPr>
            </w:pPr>
            <w:r w:rsidRPr="00BD4933">
              <w:rPr>
                <w:rFonts w:eastAsiaTheme="minorHAnsi"/>
                <w:b/>
                <w:sz w:val="18"/>
                <w:szCs w:val="18"/>
                <w:lang w:val="ru-RU" w:eastAsia="en-US"/>
              </w:rPr>
              <w:t xml:space="preserve">М 3.2.1 </w:t>
            </w:r>
            <w:r w:rsidRPr="00BD4933">
              <w:rPr>
                <w:rFonts w:eastAsiaTheme="minorHAnsi"/>
                <w:b/>
                <w:sz w:val="18"/>
                <w:szCs w:val="18"/>
                <w:lang w:val="mk-MK" w:eastAsia="en-US"/>
              </w:rPr>
              <w:t>Надградба на порталот за електронски услуги</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DEA8D55"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ru-RU" w:eastAsia="en-US"/>
              </w:rPr>
              <w:t>А 3.2.1.1 Анализа за можностите за надградба на порталот во насока на подобрување на к</w:t>
            </w:r>
            <w:r w:rsidRPr="00BD4933">
              <w:rPr>
                <w:rFonts w:eastAsiaTheme="minorHAnsi"/>
                <w:sz w:val="18"/>
                <w:szCs w:val="18"/>
                <w:lang w:val="mk-MK" w:eastAsia="en-US"/>
              </w:rPr>
              <w:t>орисничкото искуство и олеснување на неговата употреба, јасноста на содржината и компатибилноста со други смарт уреди, Идентификација на празнини и подобрување на системот и Примена на нови технологии и вештачка интелигенција (Чат бот и виртуелна поддршка, персонализација на услугите и содржината според интересот на корисникот, како и други елементи)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A3CCB60"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952DF05"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B427EAF"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102DE6E"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150.000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61C20AB"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eastAsia="en-US"/>
              </w:rPr>
              <w:t xml:space="preserve">TAIEX </w:t>
            </w:r>
            <w:r w:rsidRPr="00BD4933">
              <w:rPr>
                <w:rFonts w:eastAsiaTheme="minorHAnsi"/>
                <w:sz w:val="18"/>
                <w:szCs w:val="18"/>
                <w:lang w:val="mk-MK" w:eastAsia="en-US"/>
              </w:rPr>
              <w:t>мисија</w:t>
            </w:r>
          </w:p>
        </w:tc>
        <w:tc>
          <w:tcPr>
            <w:tcW w:w="643" w:type="pct"/>
            <w:vMerge w:val="restart"/>
            <w:tcBorders>
              <w:top w:val="single" w:sz="4" w:space="0" w:color="auto"/>
              <w:left w:val="single" w:sz="4" w:space="0" w:color="auto"/>
              <w:right w:val="single" w:sz="4" w:space="0" w:color="auto"/>
            </w:tcBorders>
            <w:shd w:val="clear" w:color="auto" w:fill="auto"/>
          </w:tcPr>
          <w:p w14:paraId="501DF997" w14:textId="03C92104" w:rsidR="005D76E3" w:rsidRPr="003F22ED" w:rsidRDefault="008E6345" w:rsidP="005D76E3">
            <w:pPr>
              <w:spacing w:after="160" w:line="259" w:lineRule="auto"/>
              <w:rPr>
                <w:rFonts w:eastAsiaTheme="minorHAnsi"/>
                <w:bCs/>
                <w:sz w:val="18"/>
                <w:szCs w:val="18"/>
                <w:lang w:val="mk-MK" w:eastAsia="en-US"/>
              </w:rPr>
            </w:pPr>
            <w:r>
              <w:rPr>
                <w:rFonts w:eastAsiaTheme="minorHAnsi"/>
                <w:bCs/>
                <w:sz w:val="18"/>
                <w:szCs w:val="18"/>
                <w:lang w:val="mk-MK" w:eastAsia="en-US"/>
              </w:rPr>
              <w:t>Процент на имплементирани препораки од активност А 3.2.1.1.</w:t>
            </w:r>
          </w:p>
        </w:tc>
      </w:tr>
      <w:tr w:rsidR="005D76E3" w:rsidRPr="00BD4933" w14:paraId="690D1FF3" w14:textId="77777777" w:rsidTr="00510204">
        <w:trPr>
          <w:trHeight w:val="1872"/>
        </w:trPr>
        <w:tc>
          <w:tcPr>
            <w:tcW w:w="572" w:type="pct"/>
            <w:vMerge/>
            <w:tcBorders>
              <w:left w:val="single" w:sz="4" w:space="0" w:color="auto"/>
              <w:right w:val="single" w:sz="4" w:space="0" w:color="auto"/>
            </w:tcBorders>
            <w:shd w:val="clear" w:color="auto" w:fill="FFFFFF" w:themeFill="background1"/>
          </w:tcPr>
          <w:p w14:paraId="0C58DC42"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80695CF"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3.2.1.2 Надградба на порталот согласно наодите од А 3.2.1.1 и во насока на обезбедување на услуги кои се нудат од страна на единиците на локалната самоуправа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FAE0B21"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2EDBE2B"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5A52E8B"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CF769CD"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eastAsia="en-US"/>
              </w:rPr>
              <w:t>6.000.000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AA2DF79"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0564047F"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3DE0E871" w14:textId="77777777" w:rsidTr="00510204">
        <w:trPr>
          <w:trHeight w:val="1872"/>
        </w:trPr>
        <w:tc>
          <w:tcPr>
            <w:tcW w:w="572" w:type="pct"/>
            <w:vMerge/>
            <w:tcBorders>
              <w:left w:val="single" w:sz="4" w:space="0" w:color="auto"/>
              <w:bottom w:val="single" w:sz="4" w:space="0" w:color="auto"/>
              <w:right w:val="single" w:sz="4" w:space="0" w:color="auto"/>
            </w:tcBorders>
            <w:shd w:val="clear" w:color="auto" w:fill="FFFFFF" w:themeFill="background1"/>
          </w:tcPr>
          <w:p w14:paraId="378FA6BD"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CFC64FF"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3.2.1.3 Ажурирање на правната рамка во насока на задолжително интегрирање на електронската услуга на порталот за електронски услуги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9BB574B"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31084C1"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BC1B5E7" w14:textId="0FFD361B"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w:t>
            </w:r>
            <w:r w:rsidR="00C52D6B">
              <w:rPr>
                <w:rFonts w:eastAsiaTheme="minorHAnsi"/>
                <w:sz w:val="18"/>
                <w:szCs w:val="18"/>
                <w:lang w:eastAsia="en-US"/>
              </w:rPr>
              <w:t>V</w:t>
            </w:r>
            <w:r w:rsidRPr="00BD4933">
              <w:rPr>
                <w:rFonts w:eastAsiaTheme="minorHAnsi"/>
                <w:sz w:val="18"/>
                <w:szCs w:val="18"/>
                <w:lang w:eastAsia="en-US"/>
              </w:rPr>
              <w:t>/2026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16C5E4D"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56A5B5B"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tcBorders>
              <w:left w:val="single" w:sz="4" w:space="0" w:color="auto"/>
              <w:right w:val="single" w:sz="4" w:space="0" w:color="auto"/>
            </w:tcBorders>
            <w:shd w:val="clear" w:color="auto" w:fill="auto"/>
          </w:tcPr>
          <w:p w14:paraId="4C3F926B"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2A365223" w14:textId="77777777" w:rsidTr="00510204">
        <w:trPr>
          <w:trHeight w:val="962"/>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7841FB28" w14:textId="77777777" w:rsidR="005D76E3" w:rsidRPr="00BD4933" w:rsidRDefault="005D76E3" w:rsidP="005D76E3">
            <w:pPr>
              <w:spacing w:after="160" w:line="256" w:lineRule="auto"/>
              <w:rPr>
                <w:rFonts w:eastAsiaTheme="minorHAnsi"/>
                <w:b/>
                <w:sz w:val="18"/>
                <w:szCs w:val="18"/>
                <w:lang w:val="mk-MK" w:eastAsia="en-US"/>
              </w:rPr>
            </w:pPr>
            <w:r w:rsidRPr="00BD4933">
              <w:rPr>
                <w:rFonts w:eastAsiaTheme="minorHAnsi"/>
                <w:b/>
                <w:sz w:val="18"/>
                <w:szCs w:val="18"/>
                <w:lang w:eastAsia="en-US"/>
              </w:rPr>
              <w:t>M</w:t>
            </w:r>
            <w:r w:rsidRPr="00BD4933">
              <w:rPr>
                <w:rFonts w:eastAsiaTheme="minorHAnsi"/>
                <w:b/>
                <w:sz w:val="18"/>
                <w:szCs w:val="18"/>
                <w:lang w:val="ru-RU" w:eastAsia="en-US"/>
              </w:rPr>
              <w:t xml:space="preserve"> 3.2.2. </w:t>
            </w:r>
            <w:r w:rsidRPr="00BD4933">
              <w:rPr>
                <w:rFonts w:eastAsiaTheme="minorHAnsi"/>
                <w:b/>
                <w:sz w:val="18"/>
                <w:szCs w:val="18"/>
                <w:lang w:val="mk-MK" w:eastAsia="en-US"/>
              </w:rPr>
              <w:t>Развој на електронски услуги</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64D3202"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3.2.2.1 Идентификација на клучните услуги за граѓаните и бизнис секторот, согласно индикаторите во </w:t>
            </w:r>
            <w:r w:rsidRPr="00BD4933">
              <w:rPr>
                <w:rFonts w:eastAsiaTheme="minorHAnsi"/>
                <w:sz w:val="18"/>
                <w:szCs w:val="18"/>
                <w:lang w:val="mk-MK" w:eastAsia="en-US"/>
              </w:rPr>
              <w:t xml:space="preserve">комуникацијата од ЕК за </w:t>
            </w:r>
            <w:r w:rsidRPr="00BD4933">
              <w:rPr>
                <w:rFonts w:eastAsiaTheme="minorHAnsi"/>
                <w:sz w:val="18"/>
                <w:szCs w:val="18"/>
                <w:lang w:val="ru-RU" w:eastAsia="en-US"/>
              </w:rPr>
              <w:t>воспоставување на проектирани траектории на ниво на Унијата за дигиталните цели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A842F99"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p w14:paraId="2C22D541"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 судови и други институции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F5BDBD4"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20D3D38"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0F241B9"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8D0086A"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val="restart"/>
            <w:tcBorders>
              <w:left w:val="single" w:sz="4" w:space="0" w:color="auto"/>
              <w:right w:val="single" w:sz="4" w:space="0" w:color="auto"/>
            </w:tcBorders>
            <w:shd w:val="clear" w:color="auto" w:fill="auto"/>
          </w:tcPr>
          <w:p w14:paraId="2B6DB63F" w14:textId="77777777" w:rsidR="00490D5B" w:rsidRDefault="0076521E" w:rsidP="00490D5B">
            <w:pPr>
              <w:spacing w:after="160" w:line="259" w:lineRule="auto"/>
              <w:rPr>
                <w:rFonts w:eastAsiaTheme="minorHAnsi"/>
                <w:bCs/>
                <w:sz w:val="18"/>
                <w:szCs w:val="18"/>
                <w:lang w:val="mk-MK" w:eastAsia="en-US"/>
              </w:rPr>
            </w:pPr>
            <w:r>
              <w:rPr>
                <w:rFonts w:eastAsiaTheme="minorHAnsi"/>
                <w:bCs/>
                <w:sz w:val="18"/>
                <w:szCs w:val="18"/>
                <w:lang w:val="mk-MK" w:eastAsia="en-US"/>
              </w:rPr>
              <w:t xml:space="preserve">Број на електронски услуги достапни на порталот </w:t>
            </w:r>
          </w:p>
          <w:p w14:paraId="24CA202C" w14:textId="4E309606" w:rsidR="0076521E" w:rsidRDefault="0076521E" w:rsidP="00490D5B">
            <w:pPr>
              <w:spacing w:after="160" w:line="259" w:lineRule="auto"/>
              <w:rPr>
                <w:rFonts w:eastAsiaTheme="minorHAnsi"/>
                <w:bCs/>
                <w:sz w:val="18"/>
                <w:szCs w:val="18"/>
                <w:lang w:val="mk-MK" w:eastAsia="en-US"/>
              </w:rPr>
            </w:pPr>
            <w:r>
              <w:rPr>
                <w:rFonts w:eastAsiaTheme="minorHAnsi"/>
                <w:bCs/>
                <w:sz w:val="18"/>
                <w:szCs w:val="18"/>
                <w:lang w:val="mk-MK" w:eastAsia="en-US"/>
              </w:rPr>
              <w:t>Почетна вредност: 2025 – 309</w:t>
            </w:r>
          </w:p>
          <w:p w14:paraId="6FCF1C0D" w14:textId="5D84CFE0" w:rsidR="0076521E" w:rsidRDefault="0076521E" w:rsidP="00490D5B">
            <w:pPr>
              <w:spacing w:after="160" w:line="259" w:lineRule="auto"/>
              <w:rPr>
                <w:rFonts w:eastAsiaTheme="minorHAnsi"/>
                <w:bCs/>
                <w:sz w:val="18"/>
                <w:szCs w:val="18"/>
                <w:lang w:val="mk-MK" w:eastAsia="en-US"/>
              </w:rPr>
            </w:pPr>
            <w:r>
              <w:rPr>
                <w:rFonts w:eastAsiaTheme="minorHAnsi"/>
                <w:bCs/>
                <w:sz w:val="18"/>
                <w:szCs w:val="18"/>
                <w:lang w:val="mk-MK" w:eastAsia="en-US"/>
              </w:rPr>
              <w:t>Преодна вредност:2026 - 409</w:t>
            </w:r>
          </w:p>
          <w:p w14:paraId="2FDF7272" w14:textId="10CD3F3C" w:rsidR="0076521E" w:rsidRPr="003F22ED" w:rsidRDefault="0076521E" w:rsidP="00490D5B">
            <w:pPr>
              <w:spacing w:after="160" w:line="259" w:lineRule="auto"/>
              <w:rPr>
                <w:rFonts w:eastAsiaTheme="minorHAnsi"/>
                <w:bCs/>
                <w:sz w:val="18"/>
                <w:szCs w:val="18"/>
                <w:lang w:val="mk-MK" w:eastAsia="en-US"/>
              </w:rPr>
            </w:pPr>
            <w:r>
              <w:rPr>
                <w:rFonts w:eastAsiaTheme="minorHAnsi"/>
                <w:bCs/>
                <w:sz w:val="18"/>
                <w:szCs w:val="18"/>
                <w:lang w:val="mk-MK" w:eastAsia="en-US"/>
              </w:rPr>
              <w:lastRenderedPageBreak/>
              <w:t>Крајна вредност: 2027 - 550</w:t>
            </w:r>
          </w:p>
        </w:tc>
      </w:tr>
      <w:tr w:rsidR="005D76E3" w:rsidRPr="00BD4933" w14:paraId="69B3BB38"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00F9D093"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AC3524D"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3.2.2.2 Бизнис анализа и оптимизација на процесите за испорака на услугите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238FE9D"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p w14:paraId="5F8C7336"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 судови и други институции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A2CBA39"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0F0D61B"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I/2026</w:t>
            </w:r>
          </w:p>
        </w:tc>
        <w:tc>
          <w:tcPr>
            <w:tcW w:w="467" w:type="pct"/>
            <w:vMerge w:val="restart"/>
            <w:tcBorders>
              <w:top w:val="single" w:sz="4" w:space="0" w:color="auto"/>
              <w:left w:val="single" w:sz="4" w:space="0" w:color="auto"/>
              <w:right w:val="single" w:sz="4" w:space="0" w:color="auto"/>
            </w:tcBorders>
            <w:shd w:val="clear" w:color="auto" w:fill="auto"/>
            <w:vAlign w:val="center"/>
          </w:tcPr>
          <w:p w14:paraId="02528289"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9.000.000</w:t>
            </w:r>
          </w:p>
        </w:tc>
        <w:tc>
          <w:tcPr>
            <w:tcW w:w="657" w:type="pct"/>
            <w:vMerge w:val="restart"/>
            <w:tcBorders>
              <w:top w:val="single" w:sz="4" w:space="0" w:color="auto"/>
              <w:left w:val="single" w:sz="4" w:space="0" w:color="auto"/>
              <w:right w:val="single" w:sz="4" w:space="0" w:color="auto"/>
            </w:tcBorders>
            <w:shd w:val="clear" w:color="auto" w:fill="auto"/>
            <w:vAlign w:val="center"/>
          </w:tcPr>
          <w:p w14:paraId="32666224"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w:t>
            </w:r>
          </w:p>
        </w:tc>
        <w:tc>
          <w:tcPr>
            <w:tcW w:w="643" w:type="pct"/>
            <w:vMerge/>
            <w:tcBorders>
              <w:left w:val="single" w:sz="4" w:space="0" w:color="auto"/>
              <w:right w:val="single" w:sz="4" w:space="0" w:color="auto"/>
            </w:tcBorders>
            <w:shd w:val="clear" w:color="auto" w:fill="auto"/>
          </w:tcPr>
          <w:p w14:paraId="1CCFC48B"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65A224C6"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2F22526C"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2C0D578"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3.2.2.3 Анализа на статусот на службената евиденција и регистрите кои се потребни за испорака на  услугите од А 3.2.2.1.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ACA4D6F"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p w14:paraId="4E098A4B"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 судови и други институции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F0B3975"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CA83204"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I/2026</w:t>
            </w:r>
          </w:p>
        </w:tc>
        <w:tc>
          <w:tcPr>
            <w:tcW w:w="467" w:type="pct"/>
            <w:vMerge/>
            <w:tcBorders>
              <w:left w:val="single" w:sz="4" w:space="0" w:color="auto"/>
              <w:bottom w:val="single" w:sz="4" w:space="0" w:color="auto"/>
              <w:right w:val="single" w:sz="4" w:space="0" w:color="auto"/>
            </w:tcBorders>
            <w:shd w:val="clear" w:color="auto" w:fill="auto"/>
            <w:vAlign w:val="center"/>
          </w:tcPr>
          <w:p w14:paraId="6B93AE99"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bottom w:val="single" w:sz="4" w:space="0" w:color="auto"/>
              <w:right w:val="single" w:sz="4" w:space="0" w:color="auto"/>
            </w:tcBorders>
            <w:shd w:val="clear" w:color="auto" w:fill="auto"/>
            <w:vAlign w:val="center"/>
          </w:tcPr>
          <w:p w14:paraId="1B9E1A0C"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1B59F895"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4E35C808"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1869A60F"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8145708"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3.2.2.4 Дигитализација на регистрите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F5B8F9F"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 судови и други институции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6A185B3"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D93140B"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III/2026</w:t>
            </w:r>
          </w:p>
        </w:tc>
        <w:tc>
          <w:tcPr>
            <w:tcW w:w="467" w:type="pct"/>
            <w:vMerge w:val="restart"/>
            <w:tcBorders>
              <w:top w:val="single" w:sz="4" w:space="0" w:color="auto"/>
              <w:left w:val="single" w:sz="4" w:space="0" w:color="auto"/>
              <w:right w:val="single" w:sz="4" w:space="0" w:color="auto"/>
            </w:tcBorders>
            <w:shd w:val="clear" w:color="auto" w:fill="auto"/>
            <w:vAlign w:val="center"/>
          </w:tcPr>
          <w:p w14:paraId="6E74D90A"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30.000.000</w:t>
            </w:r>
          </w:p>
        </w:tc>
        <w:tc>
          <w:tcPr>
            <w:tcW w:w="657" w:type="pct"/>
            <w:vMerge w:val="restart"/>
            <w:tcBorders>
              <w:top w:val="single" w:sz="4" w:space="0" w:color="auto"/>
              <w:left w:val="single" w:sz="4" w:space="0" w:color="auto"/>
              <w:right w:val="single" w:sz="4" w:space="0" w:color="auto"/>
            </w:tcBorders>
            <w:shd w:val="clear" w:color="auto" w:fill="auto"/>
            <w:vAlign w:val="center"/>
          </w:tcPr>
          <w:p w14:paraId="13B735D1"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76985D07"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05591DFA"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0047C9BB"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D12B0D9"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3.2.2.5 Надградба на позадинските системи и поврзување на платформата за интероперабилност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1174B3A"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 судови и други институции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5ADC27D"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60B2E1E"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III/2026</w:t>
            </w:r>
          </w:p>
        </w:tc>
        <w:tc>
          <w:tcPr>
            <w:tcW w:w="467" w:type="pct"/>
            <w:vMerge/>
            <w:tcBorders>
              <w:left w:val="single" w:sz="4" w:space="0" w:color="auto"/>
              <w:bottom w:val="single" w:sz="4" w:space="0" w:color="auto"/>
              <w:right w:val="single" w:sz="4" w:space="0" w:color="auto"/>
            </w:tcBorders>
            <w:shd w:val="clear" w:color="auto" w:fill="auto"/>
            <w:vAlign w:val="center"/>
          </w:tcPr>
          <w:p w14:paraId="05F526A5"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vMerge/>
            <w:tcBorders>
              <w:left w:val="single" w:sz="4" w:space="0" w:color="auto"/>
              <w:bottom w:val="single" w:sz="4" w:space="0" w:color="auto"/>
              <w:right w:val="single" w:sz="4" w:space="0" w:color="auto"/>
            </w:tcBorders>
            <w:shd w:val="clear" w:color="auto" w:fill="auto"/>
            <w:vAlign w:val="center"/>
          </w:tcPr>
          <w:p w14:paraId="28D83114"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08DF9B65"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59042C66"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46DFC0B5"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0F0C523"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ru-RU" w:eastAsia="en-US"/>
              </w:rPr>
              <w:t xml:space="preserve">3.2.2.6 Ревидирање на законската рамка во насока на овозможување на прибирање на докази и испорака на услугата по електронски пат, </w:t>
            </w:r>
            <w:r w:rsidRPr="00BD4933">
              <w:rPr>
                <w:rFonts w:eastAsiaTheme="minorHAnsi"/>
                <w:sz w:val="18"/>
                <w:szCs w:val="18"/>
                <w:lang w:val="mk-MK" w:eastAsia="en-US"/>
              </w:rPr>
              <w:t>како и целосна дигитализација на сите поврзани услуги со животниот настан</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FC779F9"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 судови и други институции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29F3062"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00FDADF"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B4C6A7E"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D9E1036"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tcBorders>
              <w:left w:val="single" w:sz="4" w:space="0" w:color="auto"/>
              <w:right w:val="single" w:sz="4" w:space="0" w:color="auto"/>
            </w:tcBorders>
            <w:shd w:val="clear" w:color="auto" w:fill="auto"/>
          </w:tcPr>
          <w:p w14:paraId="03E09015"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4438142E" w14:textId="77777777" w:rsidTr="00510204">
        <w:trPr>
          <w:trHeight w:val="890"/>
        </w:trPr>
        <w:tc>
          <w:tcPr>
            <w:tcW w:w="572" w:type="pct"/>
            <w:vMerge/>
            <w:tcBorders>
              <w:left w:val="single" w:sz="4" w:space="0" w:color="auto"/>
              <w:bottom w:val="single" w:sz="4" w:space="0" w:color="auto"/>
              <w:right w:val="single" w:sz="4" w:space="0" w:color="auto"/>
            </w:tcBorders>
            <w:shd w:val="clear" w:color="auto" w:fill="FFFFFF" w:themeFill="background1"/>
          </w:tcPr>
          <w:p w14:paraId="10283CCB"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2B0F542"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3.2.2.7 Развој на електронските услуги на порталот за електронски услуги, односно дигитализација на сите процеси поврзани со животните настани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9BDEA0E"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p w14:paraId="55C8BEFA"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 судови и други институции</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15356E3"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53902AE"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7289A3D"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val="mk-MK" w:eastAsia="en-US"/>
              </w:rPr>
              <w:t>3</w:t>
            </w:r>
            <w:r w:rsidRPr="00BD4933">
              <w:rPr>
                <w:rFonts w:eastAsiaTheme="minorHAnsi"/>
                <w:sz w:val="18"/>
                <w:szCs w:val="18"/>
                <w:lang w:eastAsia="en-US"/>
              </w:rPr>
              <w:t>0.000.000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BB1E583"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 ИПА</w:t>
            </w:r>
          </w:p>
        </w:tc>
        <w:tc>
          <w:tcPr>
            <w:tcW w:w="643" w:type="pct"/>
            <w:vMerge/>
            <w:tcBorders>
              <w:left w:val="single" w:sz="4" w:space="0" w:color="auto"/>
              <w:right w:val="single" w:sz="4" w:space="0" w:color="auto"/>
            </w:tcBorders>
            <w:shd w:val="clear" w:color="auto" w:fill="auto"/>
          </w:tcPr>
          <w:p w14:paraId="62BE93C7"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7CD70AEE" w14:textId="77777777" w:rsidTr="0072501F">
        <w:trPr>
          <w:trHeight w:val="890"/>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366B0F37" w14:textId="77777777" w:rsidR="005D76E3" w:rsidRPr="00BD4933" w:rsidRDefault="005D76E3" w:rsidP="005D76E3">
            <w:pPr>
              <w:spacing w:after="160" w:line="256" w:lineRule="auto"/>
              <w:rPr>
                <w:rFonts w:eastAsiaTheme="minorHAnsi"/>
                <w:b/>
                <w:sz w:val="18"/>
                <w:szCs w:val="18"/>
                <w:lang w:val="mk-MK" w:eastAsia="en-US"/>
              </w:rPr>
            </w:pPr>
            <w:r w:rsidRPr="00BD4933">
              <w:rPr>
                <w:rFonts w:eastAsiaTheme="minorHAnsi"/>
                <w:b/>
                <w:sz w:val="18"/>
                <w:szCs w:val="18"/>
                <w:lang w:val="mk-MK" w:eastAsia="en-US"/>
              </w:rPr>
              <w:t>М 3.2.3 Развој на алатка и услуга за е-овластувања</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433770A"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3.2.3.1 Детална анализа за дефинирање на потребите на алатката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56A8E1B"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3DA629F"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C064C2C"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8A508BB"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E4CB21E"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val="restart"/>
            <w:tcBorders>
              <w:left w:val="single" w:sz="4" w:space="0" w:color="auto"/>
              <w:right w:val="single" w:sz="4" w:space="0" w:color="auto"/>
            </w:tcBorders>
            <w:shd w:val="clear" w:color="auto" w:fill="auto"/>
          </w:tcPr>
          <w:p w14:paraId="54056CCC" w14:textId="77777777" w:rsidR="00756C83" w:rsidRDefault="00756C83" w:rsidP="00756C83">
            <w:pPr>
              <w:spacing w:after="160" w:line="259" w:lineRule="auto"/>
              <w:rPr>
                <w:rFonts w:eastAsiaTheme="minorHAnsi"/>
                <w:sz w:val="18"/>
                <w:szCs w:val="18"/>
                <w:u w:val="single"/>
                <w:lang w:eastAsia="en-US"/>
              </w:rPr>
            </w:pPr>
            <w:r w:rsidRPr="00BD4933">
              <w:rPr>
                <w:rFonts w:eastAsiaTheme="minorHAnsi"/>
                <w:sz w:val="18"/>
                <w:szCs w:val="18"/>
                <w:u w:val="single"/>
                <w:lang w:val="ru-RU" w:eastAsia="en-US"/>
              </w:rPr>
              <w:t>Показател на резултат:</w:t>
            </w:r>
          </w:p>
          <w:p w14:paraId="6F2BB475" w14:textId="77777777" w:rsidR="00756C83" w:rsidRDefault="00756C83" w:rsidP="00756C83">
            <w:pPr>
              <w:spacing w:after="160" w:line="259" w:lineRule="auto"/>
              <w:rPr>
                <w:rFonts w:eastAsiaTheme="minorHAnsi"/>
                <w:bCs/>
                <w:sz w:val="18"/>
                <w:szCs w:val="18"/>
                <w:lang w:val="mk-MK" w:eastAsia="en-US"/>
              </w:rPr>
            </w:pPr>
            <w:r>
              <w:rPr>
                <w:rFonts w:eastAsiaTheme="minorHAnsi"/>
                <w:bCs/>
                <w:sz w:val="18"/>
                <w:szCs w:val="18"/>
                <w:lang w:val="mk-MK" w:eastAsia="en-US"/>
              </w:rPr>
              <w:t>Број на извршени е-овластувања</w:t>
            </w:r>
          </w:p>
          <w:p w14:paraId="7AB6F159" w14:textId="3C2A3FF5" w:rsidR="00756C83" w:rsidRDefault="00756C83" w:rsidP="00756C83">
            <w:pPr>
              <w:spacing w:after="160" w:line="259" w:lineRule="auto"/>
              <w:rPr>
                <w:rFonts w:eastAsiaTheme="minorHAnsi"/>
                <w:bCs/>
                <w:sz w:val="18"/>
                <w:szCs w:val="18"/>
                <w:lang w:val="mk-MK" w:eastAsia="en-US"/>
              </w:rPr>
            </w:pPr>
            <w:r>
              <w:rPr>
                <w:rFonts w:eastAsiaTheme="minorHAnsi"/>
                <w:bCs/>
                <w:sz w:val="18"/>
                <w:szCs w:val="18"/>
                <w:lang w:val="mk-MK" w:eastAsia="en-US"/>
              </w:rPr>
              <w:lastRenderedPageBreak/>
              <w:t>Почетна: 2025 - 0</w:t>
            </w:r>
          </w:p>
          <w:p w14:paraId="5755E57B" w14:textId="526F3F4A" w:rsidR="00756C83" w:rsidRDefault="00756C83" w:rsidP="00756C83">
            <w:pPr>
              <w:spacing w:after="160" w:line="259" w:lineRule="auto"/>
              <w:rPr>
                <w:rFonts w:eastAsiaTheme="minorHAnsi"/>
                <w:bCs/>
                <w:sz w:val="18"/>
                <w:szCs w:val="18"/>
                <w:lang w:val="mk-MK" w:eastAsia="en-US"/>
              </w:rPr>
            </w:pPr>
            <w:r>
              <w:rPr>
                <w:rFonts w:eastAsiaTheme="minorHAnsi"/>
                <w:bCs/>
                <w:sz w:val="18"/>
                <w:szCs w:val="18"/>
                <w:lang w:val="mk-MK" w:eastAsia="en-US"/>
              </w:rPr>
              <w:t xml:space="preserve">Преодна: </w:t>
            </w:r>
            <w:r w:rsidR="003E63A6">
              <w:rPr>
                <w:rFonts w:eastAsiaTheme="minorHAnsi"/>
                <w:bCs/>
                <w:sz w:val="18"/>
                <w:szCs w:val="18"/>
                <w:lang w:val="mk-MK" w:eastAsia="en-US"/>
              </w:rPr>
              <w:t>2026 - 0</w:t>
            </w:r>
          </w:p>
          <w:p w14:paraId="3F5A0DFA" w14:textId="249CA2F7" w:rsidR="005D76E3" w:rsidRPr="00BD4933" w:rsidRDefault="00756C83" w:rsidP="00756C83">
            <w:pPr>
              <w:spacing w:after="160" w:line="259" w:lineRule="auto"/>
              <w:rPr>
                <w:rFonts w:eastAsiaTheme="minorHAnsi"/>
                <w:bCs/>
                <w:sz w:val="18"/>
                <w:szCs w:val="18"/>
                <w:lang w:val="ru-RU" w:eastAsia="en-US"/>
              </w:rPr>
            </w:pPr>
            <w:r>
              <w:rPr>
                <w:rFonts w:eastAsiaTheme="minorHAnsi"/>
                <w:bCs/>
                <w:sz w:val="18"/>
                <w:szCs w:val="18"/>
                <w:lang w:val="mk-MK" w:eastAsia="en-US"/>
              </w:rPr>
              <w:t>Крајна: 2027 - 500</w:t>
            </w:r>
          </w:p>
        </w:tc>
      </w:tr>
      <w:tr w:rsidR="005D76E3" w:rsidRPr="00BD4933" w14:paraId="58522B03" w14:textId="77777777" w:rsidTr="0072501F">
        <w:trPr>
          <w:trHeight w:val="890"/>
        </w:trPr>
        <w:tc>
          <w:tcPr>
            <w:tcW w:w="572" w:type="pct"/>
            <w:vMerge/>
            <w:tcBorders>
              <w:left w:val="single" w:sz="4" w:space="0" w:color="auto"/>
              <w:right w:val="single" w:sz="4" w:space="0" w:color="auto"/>
            </w:tcBorders>
            <w:shd w:val="clear" w:color="auto" w:fill="FFFFFF" w:themeFill="background1"/>
          </w:tcPr>
          <w:p w14:paraId="60CB47DE"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190EFC7"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 xml:space="preserve">А 3.2.3.2. Ревидирање на законската рамка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04BA738"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15AE7FC"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78283D1"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507B786"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4187E47"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tcBorders>
              <w:left w:val="single" w:sz="4" w:space="0" w:color="auto"/>
              <w:right w:val="single" w:sz="4" w:space="0" w:color="auto"/>
            </w:tcBorders>
            <w:shd w:val="clear" w:color="auto" w:fill="auto"/>
          </w:tcPr>
          <w:p w14:paraId="5AB1212A"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784DD80D" w14:textId="77777777" w:rsidTr="0072501F">
        <w:trPr>
          <w:trHeight w:val="890"/>
        </w:trPr>
        <w:tc>
          <w:tcPr>
            <w:tcW w:w="572" w:type="pct"/>
            <w:vMerge/>
            <w:tcBorders>
              <w:left w:val="single" w:sz="4" w:space="0" w:color="auto"/>
              <w:right w:val="single" w:sz="4" w:space="0" w:color="auto"/>
            </w:tcBorders>
            <w:shd w:val="clear" w:color="auto" w:fill="FFFFFF" w:themeFill="background1"/>
          </w:tcPr>
          <w:p w14:paraId="6348FB5D"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1E0007F"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3.2.3.3. Развој на алатката и услугата за е-овластувања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97FB639"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37E5106"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FF71303"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4A11B61"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eastAsia="en-US"/>
              </w:rPr>
              <w:t>5.000.000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3A44184"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w:t>
            </w:r>
          </w:p>
        </w:tc>
        <w:tc>
          <w:tcPr>
            <w:tcW w:w="643" w:type="pct"/>
            <w:vMerge/>
            <w:tcBorders>
              <w:left w:val="single" w:sz="4" w:space="0" w:color="auto"/>
              <w:right w:val="single" w:sz="4" w:space="0" w:color="auto"/>
            </w:tcBorders>
            <w:shd w:val="clear" w:color="auto" w:fill="auto"/>
          </w:tcPr>
          <w:p w14:paraId="1F72204C"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55BA8478" w14:textId="77777777" w:rsidTr="0072501F">
        <w:trPr>
          <w:trHeight w:val="890"/>
        </w:trPr>
        <w:tc>
          <w:tcPr>
            <w:tcW w:w="572" w:type="pct"/>
            <w:vMerge/>
            <w:tcBorders>
              <w:left w:val="single" w:sz="4" w:space="0" w:color="auto"/>
              <w:right w:val="single" w:sz="4" w:space="0" w:color="auto"/>
            </w:tcBorders>
            <w:shd w:val="clear" w:color="auto" w:fill="FFFFFF" w:themeFill="background1"/>
          </w:tcPr>
          <w:p w14:paraId="5D665FC2"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3B748B31"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А 3.2.3.4 Интеграција на алатката во порталот за е-услуги и другите апликации </w:t>
            </w:r>
          </w:p>
        </w:tc>
        <w:tc>
          <w:tcPr>
            <w:tcW w:w="591" w:type="pct"/>
            <w:tcBorders>
              <w:top w:val="single" w:sz="4" w:space="0" w:color="auto"/>
              <w:left w:val="single" w:sz="4" w:space="0" w:color="auto"/>
              <w:right w:val="single" w:sz="4" w:space="0" w:color="auto"/>
            </w:tcBorders>
            <w:shd w:val="clear" w:color="auto" w:fill="auto"/>
            <w:vAlign w:val="center"/>
          </w:tcPr>
          <w:p w14:paraId="010C97FE"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right w:val="single" w:sz="4" w:space="0" w:color="auto"/>
            </w:tcBorders>
            <w:shd w:val="clear" w:color="auto" w:fill="auto"/>
            <w:vAlign w:val="center"/>
          </w:tcPr>
          <w:p w14:paraId="5B2F9FCC"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II/2027</w:t>
            </w:r>
          </w:p>
        </w:tc>
        <w:tc>
          <w:tcPr>
            <w:tcW w:w="440" w:type="pct"/>
            <w:tcBorders>
              <w:top w:val="single" w:sz="4" w:space="0" w:color="auto"/>
              <w:left w:val="single" w:sz="4" w:space="0" w:color="auto"/>
              <w:right w:val="single" w:sz="4" w:space="0" w:color="auto"/>
            </w:tcBorders>
            <w:shd w:val="clear" w:color="auto" w:fill="auto"/>
            <w:vAlign w:val="center"/>
          </w:tcPr>
          <w:p w14:paraId="4D123B9D"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top w:val="single" w:sz="4" w:space="0" w:color="auto"/>
              <w:left w:val="single" w:sz="4" w:space="0" w:color="auto"/>
              <w:right w:val="single" w:sz="4" w:space="0" w:color="auto"/>
            </w:tcBorders>
            <w:shd w:val="clear" w:color="auto" w:fill="auto"/>
            <w:vAlign w:val="center"/>
          </w:tcPr>
          <w:p w14:paraId="4F85C78E"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1.000.000</w:t>
            </w:r>
          </w:p>
        </w:tc>
        <w:tc>
          <w:tcPr>
            <w:tcW w:w="657" w:type="pct"/>
            <w:tcBorders>
              <w:top w:val="single" w:sz="4" w:space="0" w:color="auto"/>
              <w:left w:val="single" w:sz="4" w:space="0" w:color="auto"/>
              <w:right w:val="single" w:sz="4" w:space="0" w:color="auto"/>
            </w:tcBorders>
            <w:shd w:val="clear" w:color="auto" w:fill="auto"/>
            <w:vAlign w:val="center"/>
          </w:tcPr>
          <w:p w14:paraId="5A458467"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37F539E3" w14:textId="77777777" w:rsidR="005D76E3" w:rsidRPr="00BD4933" w:rsidRDefault="005D76E3" w:rsidP="005D76E3">
            <w:pPr>
              <w:spacing w:after="160" w:line="259" w:lineRule="auto"/>
              <w:rPr>
                <w:rFonts w:eastAsiaTheme="minorHAnsi"/>
                <w:bCs/>
                <w:sz w:val="18"/>
                <w:szCs w:val="18"/>
                <w:lang w:val="ru-RU" w:eastAsia="en-US"/>
              </w:rPr>
            </w:pPr>
          </w:p>
        </w:tc>
      </w:tr>
      <w:tr w:rsidR="004F6CEC" w:rsidRPr="00BD4933" w14:paraId="20CCCB83" w14:textId="77777777" w:rsidTr="00510204">
        <w:trPr>
          <w:trHeight w:val="890"/>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6F78C29D" w14:textId="77777777" w:rsidR="004F6CEC" w:rsidRPr="00BD4933" w:rsidRDefault="004F6CEC" w:rsidP="005D76E3">
            <w:pPr>
              <w:spacing w:after="160" w:line="256" w:lineRule="auto"/>
              <w:rPr>
                <w:rFonts w:eastAsiaTheme="minorHAnsi"/>
                <w:b/>
                <w:sz w:val="18"/>
                <w:szCs w:val="18"/>
                <w:lang w:val="mk-MK" w:eastAsia="en-US"/>
              </w:rPr>
            </w:pPr>
            <w:r w:rsidRPr="00BD4933">
              <w:rPr>
                <w:rFonts w:eastAsiaTheme="minorHAnsi"/>
                <w:b/>
                <w:sz w:val="18"/>
                <w:szCs w:val="18"/>
                <w:lang w:val="mk-MK" w:eastAsia="en-US"/>
              </w:rPr>
              <w:t>М 3.2.4 Развој на алатка „Е-Потсетник“</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6CEE4C5" w14:textId="77777777" w:rsidR="004F6CEC" w:rsidRPr="00BD4933" w:rsidRDefault="004F6CEC"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3.2.4.1 Детална анализа за дефинирање на потребите на алатката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A2B040D" w14:textId="77777777" w:rsidR="004F6CEC" w:rsidRPr="00BD4933" w:rsidRDefault="004F6CEC"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F47402F" w14:textId="77777777" w:rsidR="004F6CEC" w:rsidRPr="00BD4933" w:rsidRDefault="004F6CEC"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B7646A2" w14:textId="77777777" w:rsidR="004F6CEC" w:rsidRPr="00BD4933" w:rsidRDefault="004F6CEC"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67" w:type="pct"/>
            <w:vMerge w:val="restart"/>
            <w:tcBorders>
              <w:top w:val="single" w:sz="4" w:space="0" w:color="auto"/>
              <w:left w:val="single" w:sz="4" w:space="0" w:color="auto"/>
              <w:right w:val="single" w:sz="4" w:space="0" w:color="auto"/>
            </w:tcBorders>
            <w:shd w:val="clear" w:color="auto" w:fill="auto"/>
            <w:vAlign w:val="center"/>
          </w:tcPr>
          <w:p w14:paraId="23807C8F" w14:textId="77777777" w:rsidR="004F6CEC" w:rsidRPr="00BD4933" w:rsidRDefault="004F6CEC"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8</w:t>
            </w:r>
            <w:r w:rsidRPr="00BD4933">
              <w:rPr>
                <w:rFonts w:eastAsiaTheme="minorHAnsi"/>
                <w:sz w:val="18"/>
                <w:szCs w:val="18"/>
                <w:lang w:eastAsia="en-US"/>
              </w:rPr>
              <w:t>.000.000</w:t>
            </w:r>
          </w:p>
          <w:p w14:paraId="13374D46" w14:textId="77777777" w:rsidR="004F6CEC" w:rsidRPr="00BD4933" w:rsidRDefault="004F6CEC" w:rsidP="005D76E3">
            <w:pPr>
              <w:spacing w:after="160" w:line="256" w:lineRule="auto"/>
              <w:jc w:val="center"/>
              <w:rPr>
                <w:rFonts w:eastAsiaTheme="minorHAnsi"/>
                <w:sz w:val="18"/>
                <w:szCs w:val="18"/>
                <w:lang w:val="ru-RU" w:eastAsia="en-US"/>
              </w:rPr>
            </w:pPr>
          </w:p>
        </w:tc>
        <w:tc>
          <w:tcPr>
            <w:tcW w:w="657" w:type="pct"/>
            <w:vMerge w:val="restart"/>
            <w:tcBorders>
              <w:top w:val="single" w:sz="4" w:space="0" w:color="auto"/>
              <w:left w:val="single" w:sz="4" w:space="0" w:color="auto"/>
              <w:right w:val="single" w:sz="4" w:space="0" w:color="auto"/>
            </w:tcBorders>
            <w:shd w:val="clear" w:color="auto" w:fill="auto"/>
          </w:tcPr>
          <w:p w14:paraId="4B9C294E" w14:textId="77777777" w:rsidR="004F6CEC" w:rsidRPr="00BD4933" w:rsidRDefault="004F6CEC"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w:t>
            </w:r>
          </w:p>
          <w:p w14:paraId="40E97BFD" w14:textId="77777777" w:rsidR="004F6CEC" w:rsidRPr="00BD4933" w:rsidRDefault="004F6CEC" w:rsidP="005D76E3">
            <w:pPr>
              <w:spacing w:after="160" w:line="256" w:lineRule="auto"/>
              <w:jc w:val="center"/>
              <w:rPr>
                <w:rFonts w:eastAsiaTheme="minorHAnsi"/>
                <w:sz w:val="18"/>
                <w:szCs w:val="18"/>
                <w:lang w:val="mk-MK" w:eastAsia="en-US"/>
              </w:rPr>
            </w:pPr>
          </w:p>
        </w:tc>
        <w:tc>
          <w:tcPr>
            <w:tcW w:w="643" w:type="pct"/>
            <w:vMerge w:val="restart"/>
            <w:tcBorders>
              <w:left w:val="single" w:sz="4" w:space="0" w:color="auto"/>
              <w:right w:val="single" w:sz="4" w:space="0" w:color="auto"/>
            </w:tcBorders>
            <w:shd w:val="clear" w:color="auto" w:fill="auto"/>
          </w:tcPr>
          <w:p w14:paraId="332CA335" w14:textId="77777777" w:rsidR="004F6CEC" w:rsidRDefault="004F6CEC" w:rsidP="003E63A6">
            <w:pPr>
              <w:spacing w:after="160" w:line="259" w:lineRule="auto"/>
              <w:rPr>
                <w:rFonts w:eastAsiaTheme="minorHAnsi"/>
                <w:bCs/>
                <w:sz w:val="18"/>
                <w:szCs w:val="18"/>
                <w:lang w:val="ru-RU" w:eastAsia="en-US"/>
              </w:rPr>
            </w:pPr>
            <w:r>
              <w:rPr>
                <w:rFonts w:eastAsiaTheme="minorHAnsi"/>
                <w:bCs/>
                <w:sz w:val="18"/>
                <w:szCs w:val="18"/>
                <w:lang w:val="ru-RU" w:eastAsia="en-US"/>
              </w:rPr>
              <w:t>Број на известувања преку алатката</w:t>
            </w:r>
          </w:p>
          <w:p w14:paraId="527DF282" w14:textId="217B1AE1" w:rsidR="004F6CEC" w:rsidRDefault="004F6CEC" w:rsidP="003E63A6">
            <w:pPr>
              <w:spacing w:after="160" w:line="259" w:lineRule="auto"/>
              <w:rPr>
                <w:rFonts w:eastAsiaTheme="minorHAnsi"/>
                <w:bCs/>
                <w:sz w:val="18"/>
                <w:szCs w:val="18"/>
                <w:lang w:val="ru-RU" w:eastAsia="en-US"/>
              </w:rPr>
            </w:pPr>
            <w:r>
              <w:rPr>
                <w:rFonts w:eastAsiaTheme="minorHAnsi"/>
                <w:bCs/>
                <w:sz w:val="18"/>
                <w:szCs w:val="18"/>
                <w:lang w:val="ru-RU" w:eastAsia="en-US"/>
              </w:rPr>
              <w:t>Почетна вредност: 2025 - 0</w:t>
            </w:r>
          </w:p>
          <w:p w14:paraId="44CD3F4A" w14:textId="7DFDA805" w:rsidR="004F6CEC" w:rsidRDefault="004F6CEC" w:rsidP="003E63A6">
            <w:pPr>
              <w:spacing w:after="160" w:line="259" w:lineRule="auto"/>
              <w:rPr>
                <w:rFonts w:eastAsiaTheme="minorHAnsi"/>
                <w:bCs/>
                <w:sz w:val="18"/>
                <w:szCs w:val="18"/>
                <w:lang w:val="ru-RU" w:eastAsia="en-US"/>
              </w:rPr>
            </w:pPr>
            <w:r>
              <w:rPr>
                <w:rFonts w:eastAsiaTheme="minorHAnsi"/>
                <w:bCs/>
                <w:sz w:val="18"/>
                <w:szCs w:val="18"/>
                <w:lang w:val="ru-RU" w:eastAsia="en-US"/>
              </w:rPr>
              <w:t>Преодна вредност: 2026 - 0</w:t>
            </w:r>
          </w:p>
          <w:p w14:paraId="58466CE7" w14:textId="6CC8E67C" w:rsidR="004F6CEC" w:rsidRPr="00BD4933" w:rsidRDefault="004F6CEC" w:rsidP="003E63A6">
            <w:pPr>
              <w:spacing w:after="160" w:line="259" w:lineRule="auto"/>
              <w:rPr>
                <w:rFonts w:eastAsiaTheme="minorHAnsi"/>
                <w:bCs/>
                <w:sz w:val="18"/>
                <w:szCs w:val="18"/>
                <w:lang w:val="ru-RU" w:eastAsia="en-US"/>
              </w:rPr>
            </w:pPr>
            <w:r>
              <w:rPr>
                <w:rFonts w:eastAsiaTheme="minorHAnsi"/>
                <w:bCs/>
                <w:sz w:val="18"/>
                <w:szCs w:val="18"/>
                <w:lang w:val="ru-RU" w:eastAsia="en-US"/>
              </w:rPr>
              <w:t>Крајна вредност: 3000</w:t>
            </w:r>
          </w:p>
        </w:tc>
      </w:tr>
      <w:tr w:rsidR="004F6CEC" w:rsidRPr="00BD4933" w14:paraId="0E850942"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6BA82226" w14:textId="77777777" w:rsidR="004F6CEC" w:rsidRPr="00BD4933" w:rsidRDefault="004F6CEC"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C330989" w14:textId="77777777" w:rsidR="004F6CEC" w:rsidRPr="00BD4933" w:rsidRDefault="004F6CEC"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 xml:space="preserve">А 3.2.4.2. Ревидирање на законската рамка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D019ED1" w14:textId="77777777" w:rsidR="004F6CEC" w:rsidRPr="00BD4933" w:rsidRDefault="004F6CEC"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2368DCC" w14:textId="77777777" w:rsidR="004F6CEC" w:rsidRPr="00BD4933" w:rsidRDefault="004F6CEC"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1EA84BC" w14:textId="77777777" w:rsidR="004F6CEC" w:rsidRPr="00BD4933" w:rsidRDefault="004F6CEC"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III/2026</w:t>
            </w:r>
          </w:p>
        </w:tc>
        <w:tc>
          <w:tcPr>
            <w:tcW w:w="467" w:type="pct"/>
            <w:vMerge/>
            <w:tcBorders>
              <w:left w:val="single" w:sz="4" w:space="0" w:color="auto"/>
              <w:right w:val="single" w:sz="4" w:space="0" w:color="auto"/>
            </w:tcBorders>
            <w:shd w:val="clear" w:color="auto" w:fill="auto"/>
            <w:vAlign w:val="center"/>
          </w:tcPr>
          <w:p w14:paraId="1CF2C790" w14:textId="77777777" w:rsidR="004F6CEC" w:rsidRPr="00BD4933" w:rsidRDefault="004F6CEC" w:rsidP="005D76E3">
            <w:pPr>
              <w:spacing w:after="160" w:line="256" w:lineRule="auto"/>
              <w:jc w:val="center"/>
              <w:rPr>
                <w:rFonts w:eastAsiaTheme="minorHAnsi"/>
                <w:sz w:val="18"/>
                <w:szCs w:val="18"/>
                <w:lang w:val="ru-RU" w:eastAsia="en-US"/>
              </w:rPr>
            </w:pPr>
          </w:p>
        </w:tc>
        <w:tc>
          <w:tcPr>
            <w:tcW w:w="657" w:type="pct"/>
            <w:vMerge/>
            <w:tcBorders>
              <w:left w:val="single" w:sz="4" w:space="0" w:color="auto"/>
              <w:right w:val="single" w:sz="4" w:space="0" w:color="auto"/>
            </w:tcBorders>
            <w:shd w:val="clear" w:color="auto" w:fill="auto"/>
          </w:tcPr>
          <w:p w14:paraId="28DEB0AF" w14:textId="77777777" w:rsidR="004F6CEC" w:rsidRPr="00BD4933" w:rsidRDefault="004F6CEC"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022CDF74" w14:textId="77777777" w:rsidR="004F6CEC" w:rsidRPr="00BD4933" w:rsidRDefault="004F6CEC" w:rsidP="005D76E3">
            <w:pPr>
              <w:spacing w:after="160" w:line="259" w:lineRule="auto"/>
              <w:rPr>
                <w:rFonts w:eastAsiaTheme="minorHAnsi"/>
                <w:bCs/>
                <w:sz w:val="18"/>
                <w:szCs w:val="18"/>
                <w:lang w:val="ru-RU" w:eastAsia="en-US"/>
              </w:rPr>
            </w:pPr>
          </w:p>
        </w:tc>
      </w:tr>
      <w:tr w:rsidR="004F6CEC" w:rsidRPr="00BD4933" w14:paraId="4BCCCBD5"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20C0F196" w14:textId="77777777" w:rsidR="004F6CEC" w:rsidRPr="00BD4933" w:rsidRDefault="004F6CEC"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500D259" w14:textId="77777777" w:rsidR="004F6CEC" w:rsidRPr="00BD4933" w:rsidRDefault="004F6CEC"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3.2.4.3. Развој на алатката „Е-Потсетник“ и поврзување со регистрите за кои ќе доставува нотификации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B92656B" w14:textId="77777777" w:rsidR="004F6CEC" w:rsidRPr="00BD4933" w:rsidRDefault="004F6CEC"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A497F7B" w14:textId="77777777" w:rsidR="004F6CEC" w:rsidRPr="00BD4933" w:rsidRDefault="004F6CEC"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0AC61B5" w14:textId="77777777" w:rsidR="004F6CEC" w:rsidRPr="00BD4933" w:rsidRDefault="004F6CEC"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II/2027</w:t>
            </w:r>
          </w:p>
        </w:tc>
        <w:tc>
          <w:tcPr>
            <w:tcW w:w="467" w:type="pct"/>
            <w:vMerge/>
            <w:tcBorders>
              <w:left w:val="single" w:sz="4" w:space="0" w:color="auto"/>
              <w:bottom w:val="single" w:sz="4" w:space="0" w:color="auto"/>
              <w:right w:val="single" w:sz="4" w:space="0" w:color="auto"/>
            </w:tcBorders>
            <w:shd w:val="clear" w:color="auto" w:fill="auto"/>
            <w:vAlign w:val="center"/>
          </w:tcPr>
          <w:p w14:paraId="502D364B" w14:textId="77777777" w:rsidR="004F6CEC" w:rsidRPr="00BD4933" w:rsidRDefault="004F6CEC" w:rsidP="005D76E3">
            <w:pPr>
              <w:spacing w:after="160" w:line="256" w:lineRule="auto"/>
              <w:jc w:val="center"/>
              <w:rPr>
                <w:rFonts w:eastAsiaTheme="minorHAnsi"/>
                <w:sz w:val="18"/>
                <w:szCs w:val="18"/>
                <w:lang w:eastAsia="en-US"/>
              </w:rPr>
            </w:pPr>
          </w:p>
        </w:tc>
        <w:tc>
          <w:tcPr>
            <w:tcW w:w="657" w:type="pct"/>
            <w:vMerge/>
            <w:tcBorders>
              <w:left w:val="single" w:sz="4" w:space="0" w:color="auto"/>
              <w:bottom w:val="single" w:sz="4" w:space="0" w:color="auto"/>
              <w:right w:val="single" w:sz="4" w:space="0" w:color="auto"/>
            </w:tcBorders>
            <w:shd w:val="clear" w:color="auto" w:fill="auto"/>
          </w:tcPr>
          <w:p w14:paraId="7188B768" w14:textId="77777777" w:rsidR="004F6CEC" w:rsidRPr="00BD4933" w:rsidRDefault="004F6CEC"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24F0FAA8" w14:textId="77777777" w:rsidR="004F6CEC" w:rsidRPr="00BD4933" w:rsidRDefault="004F6CEC" w:rsidP="005D76E3">
            <w:pPr>
              <w:spacing w:after="160" w:line="259" w:lineRule="auto"/>
              <w:rPr>
                <w:rFonts w:eastAsiaTheme="minorHAnsi"/>
                <w:bCs/>
                <w:sz w:val="18"/>
                <w:szCs w:val="18"/>
                <w:lang w:val="ru-RU" w:eastAsia="en-US"/>
              </w:rPr>
            </w:pPr>
          </w:p>
        </w:tc>
      </w:tr>
      <w:tr w:rsidR="004F6CEC" w:rsidRPr="00BD4933" w14:paraId="1258A6D8"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0AB48B31" w14:textId="77777777" w:rsidR="004F6CEC" w:rsidRPr="00BD4933" w:rsidRDefault="004F6CEC"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4B4C7DFD" w14:textId="77777777" w:rsidR="004F6CEC" w:rsidRPr="00BD4933" w:rsidRDefault="004F6CEC"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А 3.2.4.4 Интеграција на алатката во порталот за е-услуги и другите апликации </w:t>
            </w:r>
          </w:p>
        </w:tc>
        <w:tc>
          <w:tcPr>
            <w:tcW w:w="591" w:type="pct"/>
            <w:tcBorders>
              <w:top w:val="single" w:sz="4" w:space="0" w:color="auto"/>
              <w:left w:val="single" w:sz="4" w:space="0" w:color="auto"/>
              <w:right w:val="single" w:sz="4" w:space="0" w:color="auto"/>
            </w:tcBorders>
            <w:shd w:val="clear" w:color="auto" w:fill="auto"/>
            <w:vAlign w:val="center"/>
          </w:tcPr>
          <w:p w14:paraId="508A2CAC" w14:textId="77777777" w:rsidR="004F6CEC" w:rsidRPr="00BD4933" w:rsidRDefault="004F6CEC"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right w:val="single" w:sz="4" w:space="0" w:color="auto"/>
            </w:tcBorders>
            <w:shd w:val="clear" w:color="auto" w:fill="auto"/>
            <w:vAlign w:val="center"/>
          </w:tcPr>
          <w:p w14:paraId="5FE0B38D" w14:textId="77777777" w:rsidR="004F6CEC" w:rsidRPr="00BD4933" w:rsidRDefault="004F6CEC"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II/2027</w:t>
            </w:r>
          </w:p>
        </w:tc>
        <w:tc>
          <w:tcPr>
            <w:tcW w:w="440" w:type="pct"/>
            <w:tcBorders>
              <w:top w:val="single" w:sz="4" w:space="0" w:color="auto"/>
              <w:left w:val="single" w:sz="4" w:space="0" w:color="auto"/>
              <w:right w:val="single" w:sz="4" w:space="0" w:color="auto"/>
            </w:tcBorders>
            <w:shd w:val="clear" w:color="auto" w:fill="auto"/>
            <w:vAlign w:val="center"/>
          </w:tcPr>
          <w:p w14:paraId="4A5505BC" w14:textId="77777777" w:rsidR="004F6CEC" w:rsidRPr="00BD4933" w:rsidRDefault="004F6CEC"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top w:val="single" w:sz="4" w:space="0" w:color="auto"/>
              <w:left w:val="single" w:sz="4" w:space="0" w:color="auto"/>
              <w:right w:val="single" w:sz="4" w:space="0" w:color="auto"/>
            </w:tcBorders>
            <w:shd w:val="clear" w:color="auto" w:fill="auto"/>
            <w:vAlign w:val="center"/>
          </w:tcPr>
          <w:p w14:paraId="3AC9CB26" w14:textId="77777777" w:rsidR="004F6CEC" w:rsidRPr="00BD4933" w:rsidRDefault="004F6CEC" w:rsidP="005D76E3">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1.000.000</w:t>
            </w:r>
          </w:p>
        </w:tc>
        <w:tc>
          <w:tcPr>
            <w:tcW w:w="657" w:type="pct"/>
            <w:tcBorders>
              <w:top w:val="single" w:sz="4" w:space="0" w:color="auto"/>
              <w:left w:val="single" w:sz="4" w:space="0" w:color="auto"/>
              <w:right w:val="single" w:sz="4" w:space="0" w:color="auto"/>
            </w:tcBorders>
            <w:shd w:val="clear" w:color="auto" w:fill="auto"/>
            <w:vAlign w:val="center"/>
          </w:tcPr>
          <w:p w14:paraId="6A834014" w14:textId="77777777" w:rsidR="004F6CEC" w:rsidRPr="00BD4933" w:rsidRDefault="004F6CEC"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483E1FD9" w14:textId="77777777" w:rsidR="004F6CEC" w:rsidRPr="00BD4933" w:rsidRDefault="004F6CEC" w:rsidP="005D76E3">
            <w:pPr>
              <w:spacing w:after="160" w:line="259" w:lineRule="auto"/>
              <w:rPr>
                <w:rFonts w:eastAsiaTheme="minorHAnsi"/>
                <w:bCs/>
                <w:sz w:val="18"/>
                <w:szCs w:val="18"/>
                <w:lang w:val="ru-RU" w:eastAsia="en-US"/>
              </w:rPr>
            </w:pPr>
          </w:p>
        </w:tc>
      </w:tr>
      <w:tr w:rsidR="005D76E3" w:rsidRPr="00BD4933" w14:paraId="632F02C5" w14:textId="77777777" w:rsidTr="00510204">
        <w:trPr>
          <w:trHeight w:val="890"/>
        </w:trPr>
        <w:tc>
          <w:tcPr>
            <w:tcW w:w="572" w:type="pct"/>
            <w:vMerge w:val="restart"/>
            <w:tcBorders>
              <w:top w:val="single" w:sz="4" w:space="0" w:color="auto"/>
              <w:left w:val="single" w:sz="4" w:space="0" w:color="auto"/>
              <w:right w:val="single" w:sz="4" w:space="0" w:color="auto"/>
            </w:tcBorders>
            <w:shd w:val="clear" w:color="auto" w:fill="FFFFFF" w:themeFill="background1"/>
          </w:tcPr>
          <w:p w14:paraId="6E056C3B" w14:textId="77777777" w:rsidR="005D76E3" w:rsidRPr="00BD4933" w:rsidRDefault="005D76E3" w:rsidP="005D76E3">
            <w:pPr>
              <w:spacing w:after="160" w:line="256" w:lineRule="auto"/>
              <w:rPr>
                <w:rFonts w:eastAsiaTheme="minorHAnsi"/>
                <w:b/>
                <w:sz w:val="18"/>
                <w:szCs w:val="18"/>
                <w:lang w:val="mk-MK" w:eastAsia="en-US"/>
              </w:rPr>
            </w:pPr>
            <w:r w:rsidRPr="00BD4933">
              <w:rPr>
                <w:rFonts w:eastAsiaTheme="minorHAnsi"/>
                <w:b/>
                <w:sz w:val="18"/>
                <w:szCs w:val="18"/>
                <w:lang w:val="mk-MK" w:eastAsia="en-US"/>
              </w:rPr>
              <w:lastRenderedPageBreak/>
              <w:t>М 3.2.5 Развој на алатка „Е-Сандаче“</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61160360"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3.2.5.1 Детална анализа за дефинирање на потребите на алатката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48C621A"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89C4C53"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F28CD90"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B62FD1B"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F94CEF2"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val="restart"/>
            <w:tcBorders>
              <w:left w:val="single" w:sz="4" w:space="0" w:color="auto"/>
              <w:right w:val="single" w:sz="4" w:space="0" w:color="auto"/>
            </w:tcBorders>
            <w:shd w:val="clear" w:color="auto" w:fill="auto"/>
          </w:tcPr>
          <w:p w14:paraId="5568A277" w14:textId="6BE4858D" w:rsidR="00720992" w:rsidRDefault="00720992" w:rsidP="00720992">
            <w:pPr>
              <w:spacing w:after="160" w:line="259" w:lineRule="auto"/>
              <w:rPr>
                <w:rFonts w:eastAsiaTheme="minorHAnsi"/>
                <w:bCs/>
                <w:sz w:val="18"/>
                <w:szCs w:val="18"/>
                <w:lang w:val="ru-RU" w:eastAsia="en-US"/>
              </w:rPr>
            </w:pPr>
            <w:r>
              <w:rPr>
                <w:rFonts w:eastAsiaTheme="minorHAnsi"/>
                <w:bCs/>
                <w:sz w:val="18"/>
                <w:szCs w:val="18"/>
                <w:lang w:val="ru-RU" w:eastAsia="en-US"/>
              </w:rPr>
              <w:t xml:space="preserve">Број на доставени известувања во е-сандаче </w:t>
            </w:r>
          </w:p>
          <w:p w14:paraId="2A2D9DAD" w14:textId="35293B0F" w:rsidR="00720992" w:rsidRDefault="00720992" w:rsidP="00720992">
            <w:pPr>
              <w:spacing w:after="160" w:line="259" w:lineRule="auto"/>
              <w:rPr>
                <w:rFonts w:eastAsiaTheme="minorHAnsi"/>
                <w:bCs/>
                <w:sz w:val="18"/>
                <w:szCs w:val="18"/>
                <w:lang w:val="ru-RU" w:eastAsia="en-US"/>
              </w:rPr>
            </w:pPr>
            <w:r>
              <w:rPr>
                <w:rFonts w:eastAsiaTheme="minorHAnsi"/>
                <w:bCs/>
                <w:sz w:val="18"/>
                <w:szCs w:val="18"/>
                <w:lang w:val="ru-RU" w:eastAsia="en-US"/>
              </w:rPr>
              <w:t>Почетна вредност: 2025 - 0</w:t>
            </w:r>
          </w:p>
          <w:p w14:paraId="3306C5A6" w14:textId="65762983" w:rsidR="00720992" w:rsidRDefault="00720992" w:rsidP="00720992">
            <w:pPr>
              <w:spacing w:after="160" w:line="259" w:lineRule="auto"/>
              <w:rPr>
                <w:rFonts w:eastAsiaTheme="minorHAnsi"/>
                <w:bCs/>
                <w:sz w:val="18"/>
                <w:szCs w:val="18"/>
                <w:lang w:val="ru-RU" w:eastAsia="en-US"/>
              </w:rPr>
            </w:pPr>
            <w:r>
              <w:rPr>
                <w:rFonts w:eastAsiaTheme="minorHAnsi"/>
                <w:bCs/>
                <w:sz w:val="18"/>
                <w:szCs w:val="18"/>
                <w:lang w:val="ru-RU" w:eastAsia="en-US"/>
              </w:rPr>
              <w:t>Преодна вредност 2026 - 0</w:t>
            </w:r>
          </w:p>
          <w:p w14:paraId="6AD40775" w14:textId="03C35490" w:rsidR="005D76E3" w:rsidRPr="00BD4933" w:rsidRDefault="00720992" w:rsidP="00720992">
            <w:pPr>
              <w:spacing w:after="160" w:line="259" w:lineRule="auto"/>
              <w:rPr>
                <w:rFonts w:eastAsiaTheme="minorHAnsi"/>
                <w:bCs/>
                <w:sz w:val="18"/>
                <w:szCs w:val="18"/>
                <w:lang w:val="ru-RU" w:eastAsia="en-US"/>
              </w:rPr>
            </w:pPr>
            <w:r>
              <w:rPr>
                <w:rFonts w:eastAsiaTheme="minorHAnsi"/>
                <w:bCs/>
                <w:sz w:val="18"/>
                <w:szCs w:val="18"/>
                <w:lang w:val="ru-RU" w:eastAsia="en-US"/>
              </w:rPr>
              <w:t>Крајна вредност: 2027 - 2000</w:t>
            </w:r>
          </w:p>
        </w:tc>
      </w:tr>
      <w:tr w:rsidR="005D76E3" w:rsidRPr="00BD4933" w14:paraId="70F41E9C"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1D8A35BB"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A3C0B91"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mk-MK" w:eastAsia="en-US"/>
              </w:rPr>
              <w:t xml:space="preserve">А 3.2.5.2. Ревидирање на законската рамка и утврдување на рокови (во случај на недобивање на нотификација за отворен документ)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C94A233"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D1F6746"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8C9E616"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48CA4FF"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2A29DA9"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tcBorders>
              <w:left w:val="single" w:sz="4" w:space="0" w:color="auto"/>
              <w:right w:val="single" w:sz="4" w:space="0" w:color="auto"/>
            </w:tcBorders>
            <w:shd w:val="clear" w:color="auto" w:fill="auto"/>
          </w:tcPr>
          <w:p w14:paraId="038719C4"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60A3AC84"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60473F88"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85D1DCC"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3.2.5.3. Развој на алатката и овозможување на повратна информација до институцијата за отворена и прочитана порака (документ)</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74CE956"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CA053FE"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DC3299E"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3204D12"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eastAsia="en-US"/>
              </w:rPr>
              <w:t>5.000.000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93967A1"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2A497F41"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0AFD3B60" w14:textId="77777777" w:rsidTr="00082ABD">
        <w:trPr>
          <w:trHeight w:val="890"/>
        </w:trPr>
        <w:tc>
          <w:tcPr>
            <w:tcW w:w="572" w:type="pct"/>
            <w:vMerge/>
            <w:tcBorders>
              <w:left w:val="single" w:sz="4" w:space="0" w:color="auto"/>
              <w:right w:val="single" w:sz="4" w:space="0" w:color="auto"/>
            </w:tcBorders>
            <w:shd w:val="clear" w:color="auto" w:fill="FFFFFF" w:themeFill="background1"/>
          </w:tcPr>
          <w:p w14:paraId="021E1DDF"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86CA64A"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А 3.2.5.4 Интеграција на алатката во порталот за е-услуги и другите апликации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B343A27"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DA7CFC4"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9DA9E19"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2EFDD5A"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1.000.000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70BAF59"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6652A127"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34E84319" w14:textId="77777777" w:rsidTr="00082ABD">
        <w:trPr>
          <w:trHeight w:val="890"/>
        </w:trPr>
        <w:tc>
          <w:tcPr>
            <w:tcW w:w="572" w:type="pct"/>
            <w:vMerge w:val="restart"/>
            <w:tcBorders>
              <w:left w:val="single" w:sz="4" w:space="0" w:color="auto"/>
              <w:right w:val="single" w:sz="4" w:space="0" w:color="auto"/>
            </w:tcBorders>
            <w:shd w:val="clear" w:color="auto" w:fill="FFFFFF" w:themeFill="background1"/>
          </w:tcPr>
          <w:p w14:paraId="2FDB7C10" w14:textId="77777777" w:rsidR="005D76E3" w:rsidRPr="00BD4933" w:rsidRDefault="005D76E3" w:rsidP="005D76E3">
            <w:pPr>
              <w:spacing w:after="160" w:line="256" w:lineRule="auto"/>
              <w:rPr>
                <w:rFonts w:eastAsiaTheme="minorHAnsi"/>
                <w:b/>
                <w:sz w:val="18"/>
                <w:szCs w:val="18"/>
                <w:lang w:val="mk-MK" w:eastAsia="en-US"/>
              </w:rPr>
            </w:pPr>
            <w:r w:rsidRPr="00BD4933">
              <w:rPr>
                <w:rFonts w:eastAsiaTheme="minorHAnsi"/>
                <w:b/>
                <w:sz w:val="18"/>
                <w:szCs w:val="18"/>
                <w:lang w:val="mk-MK" w:eastAsia="en-US"/>
              </w:rPr>
              <w:t>М 3.2.6 Експлоатирање на потенцијалот кој го нудат отворените податоци  и неличните податоци</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2332F68"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А 3.2.6.1. Усогласување на националната рамка со </w:t>
            </w:r>
            <w:r w:rsidRPr="00BD4933">
              <w:rPr>
                <w:rFonts w:eastAsiaTheme="minorHAnsi"/>
                <w:sz w:val="18"/>
                <w:szCs w:val="18"/>
                <w:lang w:val="mk-MK" w:eastAsia="en-US"/>
              </w:rPr>
              <w:t>Директивата</w:t>
            </w:r>
            <w:r w:rsidRPr="00BD4933">
              <w:rPr>
                <w:rFonts w:eastAsiaTheme="minorHAnsi"/>
                <w:sz w:val="18"/>
                <w:szCs w:val="18"/>
                <w:lang w:val="ru-RU" w:eastAsia="en-US"/>
              </w:rPr>
              <w:t xml:space="preserve"> (</w:t>
            </w:r>
            <w:r w:rsidRPr="00BD4933">
              <w:rPr>
                <w:rFonts w:eastAsiaTheme="minorHAnsi"/>
                <w:sz w:val="18"/>
                <w:szCs w:val="18"/>
                <w:lang w:eastAsia="en-US"/>
              </w:rPr>
              <w:t>EU</w:t>
            </w:r>
            <w:r w:rsidRPr="00BD4933">
              <w:rPr>
                <w:rFonts w:eastAsiaTheme="minorHAnsi"/>
                <w:sz w:val="18"/>
                <w:szCs w:val="18"/>
                <w:lang w:val="ru-RU" w:eastAsia="en-US"/>
              </w:rPr>
              <w:t xml:space="preserve">) 2019/1024 </w:t>
            </w:r>
            <w:r w:rsidRPr="00BD4933">
              <w:rPr>
                <w:rFonts w:eastAsiaTheme="minorHAnsi"/>
                <w:sz w:val="18"/>
                <w:szCs w:val="18"/>
                <w:lang w:val="mk-MK" w:eastAsia="en-US"/>
              </w:rPr>
              <w:t xml:space="preserve">за отворени податоци и повторна употреба на податоците од јавниот сектор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0AE6818"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DDC4D37"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78B116C"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D2818ED"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6511AE3"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val="restart"/>
            <w:tcBorders>
              <w:left w:val="single" w:sz="4" w:space="0" w:color="auto"/>
              <w:right w:val="single" w:sz="4" w:space="0" w:color="auto"/>
            </w:tcBorders>
            <w:shd w:val="clear" w:color="auto" w:fill="auto"/>
          </w:tcPr>
          <w:p w14:paraId="1B20A047" w14:textId="77777777" w:rsidR="00560B7A" w:rsidRDefault="00560B7A" w:rsidP="00560B7A">
            <w:pPr>
              <w:spacing w:after="160" w:line="259" w:lineRule="auto"/>
              <w:rPr>
                <w:rFonts w:eastAsiaTheme="minorHAnsi"/>
                <w:bCs/>
                <w:sz w:val="18"/>
                <w:szCs w:val="18"/>
                <w:lang w:val="mk-MK" w:eastAsia="en-US"/>
              </w:rPr>
            </w:pPr>
            <w:r>
              <w:rPr>
                <w:rFonts w:eastAsiaTheme="minorHAnsi"/>
                <w:bCs/>
                <w:sz w:val="18"/>
                <w:szCs w:val="18"/>
                <w:lang w:val="mk-MK" w:eastAsia="en-US"/>
              </w:rPr>
              <w:t>Приоритетни податоци објавени на порталот за отворени податоци:</w:t>
            </w:r>
          </w:p>
          <w:p w14:paraId="4DB18AAD" w14:textId="77777777" w:rsidR="00560B7A" w:rsidRDefault="00560B7A" w:rsidP="00560B7A">
            <w:pPr>
              <w:spacing w:after="160" w:line="259" w:lineRule="auto"/>
              <w:rPr>
                <w:rFonts w:eastAsiaTheme="minorHAnsi"/>
                <w:bCs/>
                <w:sz w:val="18"/>
                <w:szCs w:val="18"/>
                <w:lang w:val="mk-MK" w:eastAsia="en-US"/>
              </w:rPr>
            </w:pPr>
            <w:r>
              <w:rPr>
                <w:rFonts w:eastAsiaTheme="minorHAnsi"/>
                <w:bCs/>
                <w:sz w:val="18"/>
                <w:szCs w:val="18"/>
                <w:lang w:val="mk-MK" w:eastAsia="en-US"/>
              </w:rPr>
              <w:t>Почетна: 0</w:t>
            </w:r>
          </w:p>
          <w:p w14:paraId="2F21E23F" w14:textId="77777777" w:rsidR="00560B7A" w:rsidRDefault="00560B7A" w:rsidP="00560B7A">
            <w:pPr>
              <w:spacing w:after="160" w:line="259" w:lineRule="auto"/>
              <w:rPr>
                <w:rFonts w:eastAsiaTheme="minorHAnsi"/>
                <w:bCs/>
                <w:sz w:val="18"/>
                <w:szCs w:val="18"/>
                <w:lang w:val="mk-MK" w:eastAsia="en-US"/>
              </w:rPr>
            </w:pPr>
            <w:r>
              <w:rPr>
                <w:rFonts w:eastAsiaTheme="minorHAnsi"/>
                <w:bCs/>
                <w:sz w:val="18"/>
                <w:szCs w:val="18"/>
                <w:lang w:val="mk-MK" w:eastAsia="en-US"/>
              </w:rPr>
              <w:t>Преодна: 20</w:t>
            </w:r>
          </w:p>
          <w:p w14:paraId="40812153" w14:textId="41F144BB" w:rsidR="005D76E3" w:rsidRPr="00BD4933" w:rsidRDefault="00560B7A" w:rsidP="00560B7A">
            <w:pPr>
              <w:spacing w:after="160" w:line="259" w:lineRule="auto"/>
              <w:rPr>
                <w:rFonts w:eastAsiaTheme="minorHAnsi"/>
                <w:bCs/>
                <w:sz w:val="18"/>
                <w:szCs w:val="18"/>
                <w:lang w:val="ru-RU" w:eastAsia="en-US"/>
              </w:rPr>
            </w:pPr>
            <w:r>
              <w:rPr>
                <w:rFonts w:eastAsiaTheme="minorHAnsi"/>
                <w:bCs/>
                <w:sz w:val="18"/>
                <w:szCs w:val="18"/>
                <w:lang w:val="mk-MK" w:eastAsia="en-US"/>
              </w:rPr>
              <w:lastRenderedPageBreak/>
              <w:t>Крајна: 50</w:t>
            </w:r>
          </w:p>
        </w:tc>
      </w:tr>
      <w:tr w:rsidR="005D76E3" w:rsidRPr="00BD4933" w14:paraId="50F9BEE6" w14:textId="77777777" w:rsidTr="00082ABD">
        <w:trPr>
          <w:trHeight w:val="890"/>
        </w:trPr>
        <w:tc>
          <w:tcPr>
            <w:tcW w:w="572" w:type="pct"/>
            <w:vMerge/>
            <w:tcBorders>
              <w:left w:val="single" w:sz="4" w:space="0" w:color="auto"/>
              <w:right w:val="single" w:sz="4" w:space="0" w:color="auto"/>
            </w:tcBorders>
            <w:shd w:val="clear" w:color="auto" w:fill="FFFFFF" w:themeFill="background1"/>
          </w:tcPr>
          <w:p w14:paraId="4D62D6AB"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63D24DFD" w14:textId="77777777" w:rsidR="005D76E3" w:rsidRPr="00BD4933" w:rsidRDefault="005D76E3" w:rsidP="005D76E3">
            <w:pPr>
              <w:spacing w:before="240"/>
              <w:jc w:val="both"/>
              <w:rPr>
                <w:rFonts w:eastAsiaTheme="minorHAnsi"/>
                <w:sz w:val="18"/>
                <w:szCs w:val="18"/>
                <w:lang w:val="ru-RU" w:eastAsia="en-US"/>
              </w:rPr>
            </w:pPr>
            <w:r w:rsidRPr="00BD4933">
              <w:rPr>
                <w:rFonts w:eastAsiaTheme="minorHAnsi"/>
                <w:sz w:val="18"/>
                <w:szCs w:val="18"/>
                <w:lang w:val="ru-RU" w:eastAsia="en-US"/>
              </w:rPr>
              <w:t xml:space="preserve">А 3.2.6.2 Идентификација на податоци кои имаат значителен општествен и економски импакт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606C405"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p w14:paraId="1C9AB6E1"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6669F04"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9EF4F04"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CB74251"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D77EC8D"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tcBorders>
              <w:left w:val="single" w:sz="4" w:space="0" w:color="auto"/>
              <w:right w:val="single" w:sz="4" w:space="0" w:color="auto"/>
            </w:tcBorders>
            <w:shd w:val="clear" w:color="auto" w:fill="auto"/>
          </w:tcPr>
          <w:p w14:paraId="6CBAAFDE"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78E1C168" w14:textId="77777777" w:rsidTr="00082ABD">
        <w:trPr>
          <w:trHeight w:val="890"/>
        </w:trPr>
        <w:tc>
          <w:tcPr>
            <w:tcW w:w="572" w:type="pct"/>
            <w:vMerge/>
            <w:tcBorders>
              <w:left w:val="single" w:sz="4" w:space="0" w:color="auto"/>
              <w:right w:val="single" w:sz="4" w:space="0" w:color="auto"/>
            </w:tcBorders>
            <w:shd w:val="clear" w:color="auto" w:fill="FFFFFF" w:themeFill="background1"/>
          </w:tcPr>
          <w:p w14:paraId="181D6316"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A6EFB30" w14:textId="77777777" w:rsidR="005D76E3" w:rsidRPr="00BD4933" w:rsidRDefault="005D76E3" w:rsidP="005D76E3">
            <w:pPr>
              <w:spacing w:before="240"/>
              <w:jc w:val="both"/>
              <w:rPr>
                <w:rFonts w:eastAsiaTheme="minorHAnsi"/>
                <w:sz w:val="18"/>
                <w:szCs w:val="18"/>
                <w:lang w:val="ru-RU" w:eastAsia="en-US"/>
              </w:rPr>
            </w:pPr>
            <w:r w:rsidRPr="00BD4933">
              <w:rPr>
                <w:rFonts w:eastAsiaTheme="minorHAnsi"/>
                <w:sz w:val="18"/>
                <w:szCs w:val="18"/>
                <w:lang w:val="ru-RU" w:eastAsia="en-US"/>
              </w:rPr>
              <w:t xml:space="preserve">А 3.2.6.3 Утврдување на листа на приоритетни податоци за објавување и достапност на јавноста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EA7431E"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p w14:paraId="01C6B835"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F9588B8"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6AACEEA"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1D0D035"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Не се потребни средства (институционални ресурси)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2D05BFF"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 (институционални ресурси)</w:t>
            </w:r>
          </w:p>
        </w:tc>
        <w:tc>
          <w:tcPr>
            <w:tcW w:w="643" w:type="pct"/>
            <w:vMerge/>
            <w:tcBorders>
              <w:left w:val="single" w:sz="4" w:space="0" w:color="auto"/>
              <w:right w:val="single" w:sz="4" w:space="0" w:color="auto"/>
            </w:tcBorders>
            <w:shd w:val="clear" w:color="auto" w:fill="auto"/>
          </w:tcPr>
          <w:p w14:paraId="0E65F7D8"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7889A0E5" w14:textId="77777777" w:rsidTr="00566AB5">
        <w:trPr>
          <w:trHeight w:val="890"/>
        </w:trPr>
        <w:tc>
          <w:tcPr>
            <w:tcW w:w="572" w:type="pct"/>
            <w:vMerge/>
            <w:tcBorders>
              <w:left w:val="single" w:sz="4" w:space="0" w:color="auto"/>
              <w:right w:val="single" w:sz="4" w:space="0" w:color="auto"/>
            </w:tcBorders>
            <w:shd w:val="clear" w:color="auto" w:fill="FFFFFF" w:themeFill="background1"/>
          </w:tcPr>
          <w:p w14:paraId="07C59C82"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311E617"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3.2.6.4 Анализа за можноста за употреба на интероперабилност и можноста за автоматизација за објавување на овие податоци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0B4E968"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p w14:paraId="576B0795"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релевнатни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00EBFF0"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0E627BE"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88F576C"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3.000.000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E19BB4D"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w:t>
            </w:r>
          </w:p>
        </w:tc>
        <w:tc>
          <w:tcPr>
            <w:tcW w:w="643" w:type="pct"/>
            <w:vMerge/>
            <w:tcBorders>
              <w:left w:val="single" w:sz="4" w:space="0" w:color="auto"/>
              <w:right w:val="single" w:sz="4" w:space="0" w:color="auto"/>
            </w:tcBorders>
            <w:shd w:val="clear" w:color="auto" w:fill="auto"/>
          </w:tcPr>
          <w:p w14:paraId="1C33567C"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06057F31" w14:textId="77777777" w:rsidTr="00211B02">
        <w:trPr>
          <w:trHeight w:val="890"/>
        </w:trPr>
        <w:tc>
          <w:tcPr>
            <w:tcW w:w="572" w:type="pct"/>
            <w:vMerge/>
            <w:tcBorders>
              <w:left w:val="single" w:sz="4" w:space="0" w:color="auto"/>
              <w:right w:val="single" w:sz="4" w:space="0" w:color="auto"/>
            </w:tcBorders>
            <w:shd w:val="clear" w:color="auto" w:fill="FFFFFF" w:themeFill="background1"/>
          </w:tcPr>
          <w:p w14:paraId="52EE66D4"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EEBB3C0"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3.2.6.5 Надградба на позадинските системи на институциите согласно наодите од А 3.2.6.4</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35B9355"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Сите релевантни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B3001C3"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I/2027</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BC08687"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3F5F071"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eastAsia="en-US"/>
              </w:rPr>
              <w:t>6.000.000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D15DB38"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3A87C7B7"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162A348E"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1BED27C3"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741B16B7"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А 3.2.6.6 Надградба на платформата за отворени податоци со нови функционалности </w:t>
            </w:r>
          </w:p>
        </w:tc>
        <w:tc>
          <w:tcPr>
            <w:tcW w:w="591" w:type="pct"/>
            <w:tcBorders>
              <w:top w:val="single" w:sz="4" w:space="0" w:color="auto"/>
              <w:left w:val="single" w:sz="4" w:space="0" w:color="auto"/>
              <w:right w:val="single" w:sz="4" w:space="0" w:color="auto"/>
            </w:tcBorders>
            <w:shd w:val="clear" w:color="auto" w:fill="auto"/>
            <w:vAlign w:val="center"/>
          </w:tcPr>
          <w:p w14:paraId="4E435122"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right w:val="single" w:sz="4" w:space="0" w:color="auto"/>
            </w:tcBorders>
            <w:shd w:val="clear" w:color="auto" w:fill="auto"/>
            <w:vAlign w:val="center"/>
          </w:tcPr>
          <w:p w14:paraId="078C5980"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40" w:type="pct"/>
            <w:tcBorders>
              <w:top w:val="single" w:sz="4" w:space="0" w:color="auto"/>
              <w:left w:val="single" w:sz="4" w:space="0" w:color="auto"/>
              <w:right w:val="single" w:sz="4" w:space="0" w:color="auto"/>
            </w:tcBorders>
            <w:shd w:val="clear" w:color="auto" w:fill="auto"/>
            <w:vAlign w:val="center"/>
          </w:tcPr>
          <w:p w14:paraId="2E52364E"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top w:val="single" w:sz="4" w:space="0" w:color="auto"/>
              <w:left w:val="single" w:sz="4" w:space="0" w:color="auto"/>
              <w:right w:val="single" w:sz="4" w:space="0" w:color="auto"/>
            </w:tcBorders>
            <w:shd w:val="clear" w:color="auto" w:fill="auto"/>
            <w:vAlign w:val="center"/>
          </w:tcPr>
          <w:p w14:paraId="22FA07A8"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6.000.000</w:t>
            </w:r>
          </w:p>
        </w:tc>
        <w:tc>
          <w:tcPr>
            <w:tcW w:w="657" w:type="pct"/>
            <w:tcBorders>
              <w:top w:val="single" w:sz="4" w:space="0" w:color="auto"/>
              <w:left w:val="single" w:sz="4" w:space="0" w:color="auto"/>
              <w:right w:val="single" w:sz="4" w:space="0" w:color="auto"/>
            </w:tcBorders>
            <w:shd w:val="clear" w:color="auto" w:fill="auto"/>
            <w:vAlign w:val="center"/>
          </w:tcPr>
          <w:p w14:paraId="6D049025"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 xml:space="preserve">Буџет на РСМ </w:t>
            </w:r>
          </w:p>
        </w:tc>
        <w:tc>
          <w:tcPr>
            <w:tcW w:w="643" w:type="pct"/>
            <w:vMerge/>
            <w:tcBorders>
              <w:left w:val="single" w:sz="4" w:space="0" w:color="auto"/>
              <w:right w:val="single" w:sz="4" w:space="0" w:color="auto"/>
            </w:tcBorders>
            <w:shd w:val="clear" w:color="auto" w:fill="auto"/>
          </w:tcPr>
          <w:p w14:paraId="631ACCA8"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603C541D"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6C2EF829"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60F32F29"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3.2.6.7 Објавување соодветни податоци во машински читлив формат од сите јавни тела.</w:t>
            </w:r>
          </w:p>
        </w:tc>
        <w:tc>
          <w:tcPr>
            <w:tcW w:w="591" w:type="pct"/>
            <w:tcBorders>
              <w:top w:val="single" w:sz="4" w:space="0" w:color="auto"/>
              <w:left w:val="single" w:sz="4" w:space="0" w:color="auto"/>
              <w:right w:val="single" w:sz="4" w:space="0" w:color="auto"/>
            </w:tcBorders>
            <w:shd w:val="clear" w:color="auto" w:fill="auto"/>
            <w:vAlign w:val="center"/>
          </w:tcPr>
          <w:p w14:paraId="6C6511E2"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 и сите ОДУ</w:t>
            </w:r>
          </w:p>
        </w:tc>
        <w:tc>
          <w:tcPr>
            <w:tcW w:w="393" w:type="pct"/>
            <w:tcBorders>
              <w:top w:val="single" w:sz="4" w:space="0" w:color="auto"/>
              <w:left w:val="single" w:sz="4" w:space="0" w:color="auto"/>
              <w:right w:val="single" w:sz="4" w:space="0" w:color="auto"/>
            </w:tcBorders>
            <w:shd w:val="clear" w:color="auto" w:fill="auto"/>
            <w:vAlign w:val="center"/>
          </w:tcPr>
          <w:p w14:paraId="7C6BEAB5" w14:textId="77777777" w:rsidR="005D76E3" w:rsidRPr="00BD4933" w:rsidRDefault="005D76E3" w:rsidP="005D76E3">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II/2025</w:t>
            </w:r>
          </w:p>
        </w:tc>
        <w:tc>
          <w:tcPr>
            <w:tcW w:w="440" w:type="pct"/>
            <w:tcBorders>
              <w:top w:val="single" w:sz="4" w:space="0" w:color="auto"/>
              <w:left w:val="single" w:sz="4" w:space="0" w:color="auto"/>
              <w:right w:val="single" w:sz="4" w:space="0" w:color="auto"/>
            </w:tcBorders>
            <w:shd w:val="clear" w:color="auto" w:fill="auto"/>
            <w:vAlign w:val="center"/>
          </w:tcPr>
          <w:p w14:paraId="53181944" w14:textId="77777777" w:rsidR="005D76E3" w:rsidRPr="00BD4933" w:rsidRDefault="005D76E3" w:rsidP="005D76E3">
            <w:pPr>
              <w:spacing w:after="160" w:line="259" w:lineRule="auto"/>
              <w:rPr>
                <w:rFonts w:eastAsiaTheme="minorHAnsi"/>
                <w:sz w:val="18"/>
                <w:szCs w:val="18"/>
                <w:lang w:val="mk-MK" w:eastAsia="en-US"/>
              </w:rPr>
            </w:pPr>
            <w:r w:rsidRPr="00BD4933">
              <w:rPr>
                <w:rFonts w:eastAsiaTheme="minorHAnsi"/>
                <w:sz w:val="18"/>
                <w:szCs w:val="18"/>
                <w:lang w:val="mk-MK" w:eastAsia="en-US"/>
              </w:rPr>
              <w:t>Континуирано</w:t>
            </w:r>
          </w:p>
        </w:tc>
        <w:tc>
          <w:tcPr>
            <w:tcW w:w="467" w:type="pct"/>
            <w:tcBorders>
              <w:top w:val="single" w:sz="4" w:space="0" w:color="auto"/>
              <w:left w:val="single" w:sz="4" w:space="0" w:color="auto"/>
              <w:right w:val="single" w:sz="4" w:space="0" w:color="auto"/>
            </w:tcBorders>
            <w:shd w:val="clear" w:color="auto" w:fill="auto"/>
            <w:vAlign w:val="center"/>
          </w:tcPr>
          <w:p w14:paraId="5E8E14C0"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57" w:type="pct"/>
            <w:tcBorders>
              <w:top w:val="single" w:sz="4" w:space="0" w:color="auto"/>
              <w:left w:val="single" w:sz="4" w:space="0" w:color="auto"/>
              <w:right w:val="single" w:sz="4" w:space="0" w:color="auto"/>
            </w:tcBorders>
            <w:shd w:val="clear" w:color="auto" w:fill="auto"/>
            <w:vAlign w:val="center"/>
          </w:tcPr>
          <w:p w14:paraId="0BBEFBCB"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Не се потребни средства</w:t>
            </w:r>
          </w:p>
        </w:tc>
        <w:tc>
          <w:tcPr>
            <w:tcW w:w="643" w:type="pct"/>
            <w:vMerge/>
            <w:tcBorders>
              <w:left w:val="single" w:sz="4" w:space="0" w:color="auto"/>
              <w:right w:val="single" w:sz="4" w:space="0" w:color="auto"/>
            </w:tcBorders>
            <w:shd w:val="clear" w:color="auto" w:fill="auto"/>
          </w:tcPr>
          <w:p w14:paraId="38CE5FC1"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1C5FA0D5"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0573D70C"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right w:val="single" w:sz="4" w:space="0" w:color="auto"/>
            </w:tcBorders>
            <w:shd w:val="clear" w:color="auto" w:fill="auto"/>
          </w:tcPr>
          <w:p w14:paraId="480D9A29"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3.2.6.8 Изготвување на правна рамка за слободен и бесплатен пристап до не-лични податоци</w:t>
            </w:r>
          </w:p>
        </w:tc>
        <w:tc>
          <w:tcPr>
            <w:tcW w:w="591" w:type="pct"/>
            <w:tcBorders>
              <w:top w:val="single" w:sz="4" w:space="0" w:color="auto"/>
              <w:left w:val="single" w:sz="4" w:space="0" w:color="auto"/>
              <w:right w:val="single" w:sz="4" w:space="0" w:color="auto"/>
            </w:tcBorders>
            <w:shd w:val="clear" w:color="auto" w:fill="auto"/>
            <w:vAlign w:val="center"/>
          </w:tcPr>
          <w:p w14:paraId="4CDFF694"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p w14:paraId="470363E2"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МП, АЗПСПИЈК</w:t>
            </w:r>
          </w:p>
        </w:tc>
        <w:tc>
          <w:tcPr>
            <w:tcW w:w="393" w:type="pct"/>
            <w:tcBorders>
              <w:top w:val="single" w:sz="4" w:space="0" w:color="auto"/>
              <w:left w:val="single" w:sz="4" w:space="0" w:color="auto"/>
              <w:right w:val="single" w:sz="4" w:space="0" w:color="auto"/>
            </w:tcBorders>
            <w:shd w:val="clear" w:color="auto" w:fill="auto"/>
            <w:vAlign w:val="center"/>
          </w:tcPr>
          <w:p w14:paraId="681B9FF4" w14:textId="77777777" w:rsidR="005D76E3" w:rsidRPr="00BD4933" w:rsidRDefault="005D76E3" w:rsidP="005D76E3">
            <w:pPr>
              <w:spacing w:after="160" w:line="259" w:lineRule="auto"/>
              <w:jc w:val="center"/>
              <w:rPr>
                <w:rFonts w:eastAsiaTheme="minorHAnsi"/>
                <w:sz w:val="18"/>
                <w:szCs w:val="18"/>
                <w:lang w:val="en-GB" w:eastAsia="en-US"/>
              </w:rPr>
            </w:pPr>
            <w:r w:rsidRPr="00BD4933">
              <w:rPr>
                <w:rFonts w:eastAsiaTheme="minorHAnsi"/>
                <w:sz w:val="18"/>
                <w:szCs w:val="18"/>
                <w:lang w:val="en-GB" w:eastAsia="en-US"/>
              </w:rPr>
              <w:t>IV/2025</w:t>
            </w:r>
          </w:p>
        </w:tc>
        <w:tc>
          <w:tcPr>
            <w:tcW w:w="440" w:type="pct"/>
            <w:tcBorders>
              <w:top w:val="single" w:sz="4" w:space="0" w:color="auto"/>
              <w:left w:val="single" w:sz="4" w:space="0" w:color="auto"/>
              <w:right w:val="single" w:sz="4" w:space="0" w:color="auto"/>
            </w:tcBorders>
            <w:shd w:val="clear" w:color="auto" w:fill="auto"/>
            <w:vAlign w:val="center"/>
          </w:tcPr>
          <w:p w14:paraId="06D43F17" w14:textId="77777777" w:rsidR="005D76E3" w:rsidRPr="00BD4933" w:rsidRDefault="005D76E3" w:rsidP="005D76E3">
            <w:pPr>
              <w:spacing w:after="160" w:line="259" w:lineRule="auto"/>
              <w:rPr>
                <w:rFonts w:eastAsiaTheme="minorHAnsi"/>
                <w:sz w:val="18"/>
                <w:szCs w:val="18"/>
                <w:lang w:val="en-GB" w:eastAsia="en-US"/>
              </w:rPr>
            </w:pPr>
            <w:r w:rsidRPr="00BD4933">
              <w:rPr>
                <w:rFonts w:eastAsiaTheme="minorHAnsi"/>
                <w:sz w:val="18"/>
                <w:szCs w:val="18"/>
                <w:lang w:val="en-GB" w:eastAsia="en-US"/>
              </w:rPr>
              <w:t>III/2025</w:t>
            </w:r>
          </w:p>
        </w:tc>
        <w:tc>
          <w:tcPr>
            <w:tcW w:w="467" w:type="pct"/>
            <w:tcBorders>
              <w:top w:val="single" w:sz="4" w:space="0" w:color="auto"/>
              <w:left w:val="single" w:sz="4" w:space="0" w:color="auto"/>
              <w:right w:val="single" w:sz="4" w:space="0" w:color="auto"/>
            </w:tcBorders>
            <w:shd w:val="clear" w:color="auto" w:fill="auto"/>
            <w:vAlign w:val="center"/>
          </w:tcPr>
          <w:p w14:paraId="17851AF7"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180.000.000</w:t>
            </w:r>
          </w:p>
        </w:tc>
        <w:tc>
          <w:tcPr>
            <w:tcW w:w="657" w:type="pct"/>
            <w:tcBorders>
              <w:top w:val="single" w:sz="4" w:space="0" w:color="auto"/>
              <w:left w:val="single" w:sz="4" w:space="0" w:color="auto"/>
              <w:right w:val="single" w:sz="4" w:space="0" w:color="auto"/>
            </w:tcBorders>
            <w:shd w:val="clear" w:color="auto" w:fill="auto"/>
            <w:vAlign w:val="center"/>
          </w:tcPr>
          <w:p w14:paraId="686845C0"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ЕУИФ (ИПА)</w:t>
            </w:r>
          </w:p>
        </w:tc>
        <w:tc>
          <w:tcPr>
            <w:tcW w:w="643" w:type="pct"/>
            <w:vMerge/>
            <w:tcBorders>
              <w:left w:val="single" w:sz="4" w:space="0" w:color="auto"/>
              <w:right w:val="single" w:sz="4" w:space="0" w:color="auto"/>
            </w:tcBorders>
            <w:shd w:val="clear" w:color="auto" w:fill="auto"/>
          </w:tcPr>
          <w:p w14:paraId="0348D6A8"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152911F8" w14:textId="77777777" w:rsidTr="00510204">
        <w:trPr>
          <w:trHeight w:val="890"/>
        </w:trPr>
        <w:tc>
          <w:tcPr>
            <w:tcW w:w="572" w:type="pct"/>
            <w:vMerge w:val="restart"/>
            <w:tcBorders>
              <w:left w:val="single" w:sz="4" w:space="0" w:color="auto"/>
              <w:right w:val="single" w:sz="4" w:space="0" w:color="auto"/>
            </w:tcBorders>
            <w:shd w:val="clear" w:color="auto" w:fill="FFFFFF" w:themeFill="background1"/>
          </w:tcPr>
          <w:p w14:paraId="1BA9CEE5" w14:textId="25EA07AB" w:rsidR="005D76E3" w:rsidRPr="005024A2" w:rsidRDefault="005D76E3" w:rsidP="005D76E3">
            <w:pPr>
              <w:spacing w:after="160" w:line="256" w:lineRule="auto"/>
              <w:rPr>
                <w:rFonts w:eastAsiaTheme="minorHAnsi"/>
                <w:b/>
                <w:sz w:val="18"/>
                <w:szCs w:val="18"/>
                <w:lang w:val="en-GB" w:eastAsia="en-US"/>
              </w:rPr>
            </w:pPr>
            <w:bookmarkStart w:id="38" w:name="_Hlk194536723"/>
            <w:r w:rsidRPr="00BD4933">
              <w:rPr>
                <w:rFonts w:eastAsiaTheme="minorHAnsi"/>
                <w:b/>
                <w:sz w:val="18"/>
                <w:szCs w:val="18"/>
                <w:lang w:val="mk-MK" w:eastAsia="en-US"/>
              </w:rPr>
              <w:t xml:space="preserve">М 3.2.7 е-Здравство </w:t>
            </w:r>
            <w:r>
              <w:rPr>
                <w:rFonts w:eastAsiaTheme="minorHAnsi"/>
                <w:b/>
                <w:sz w:val="18"/>
                <w:szCs w:val="18"/>
                <w:lang w:val="en-GB" w:eastAsia="en-US"/>
              </w:rPr>
              <w:t>Da</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C72E48E"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3.2.7.1. Поврзување на системот „МојТермин“ со националниот регистар на население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EB712B9"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Управа за електронско здравство</w:t>
            </w:r>
          </w:p>
          <w:p w14:paraId="105615B5"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lastRenderedPageBreak/>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18B73B4"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lastRenderedPageBreak/>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DE2AE02"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C3A78F7" w14:textId="77777777" w:rsidR="005D76E3" w:rsidRPr="00BD4933" w:rsidRDefault="005D76E3" w:rsidP="005D76E3">
            <w:pPr>
              <w:spacing w:after="160" w:line="256" w:lineRule="auto"/>
              <w:jc w:val="center"/>
              <w:rPr>
                <w:rFonts w:eastAsiaTheme="minorHAnsi"/>
                <w:sz w:val="18"/>
                <w:szCs w:val="18"/>
                <w:lang w:eastAsia="en-US"/>
              </w:rPr>
            </w:pPr>
            <w:r w:rsidRPr="00BD4933">
              <w:rPr>
                <w:rFonts w:eastAsiaTheme="minorHAnsi"/>
                <w:sz w:val="18"/>
                <w:szCs w:val="18"/>
                <w:lang w:eastAsia="en-US"/>
              </w:rPr>
              <w:t>300.000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A3F677B"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val="restart"/>
            <w:tcBorders>
              <w:left w:val="single" w:sz="4" w:space="0" w:color="auto"/>
              <w:right w:val="single" w:sz="4" w:space="0" w:color="auto"/>
            </w:tcBorders>
            <w:shd w:val="clear" w:color="auto" w:fill="auto"/>
          </w:tcPr>
          <w:p w14:paraId="5704213C" w14:textId="77777777" w:rsidR="00EB377E" w:rsidRDefault="00EB377E" w:rsidP="00EB377E">
            <w:pPr>
              <w:spacing w:after="160" w:line="259" w:lineRule="auto"/>
              <w:rPr>
                <w:rFonts w:eastAsiaTheme="minorHAnsi"/>
                <w:sz w:val="18"/>
                <w:szCs w:val="18"/>
                <w:lang w:val="ru-RU" w:eastAsia="en-US"/>
              </w:rPr>
            </w:pPr>
            <w:r w:rsidRPr="00BD4933">
              <w:rPr>
                <w:rFonts w:eastAsiaTheme="minorHAnsi"/>
                <w:sz w:val="18"/>
                <w:szCs w:val="18"/>
                <w:u w:val="single"/>
                <w:lang w:val="ru-RU" w:eastAsia="en-US"/>
              </w:rPr>
              <w:t>Показател на резултат:</w:t>
            </w:r>
            <w:r w:rsidRPr="00BD4933">
              <w:rPr>
                <w:rFonts w:eastAsiaTheme="minorHAnsi"/>
                <w:sz w:val="18"/>
                <w:szCs w:val="18"/>
                <w:lang w:val="ru-RU" w:eastAsia="en-US"/>
              </w:rPr>
              <w:t xml:space="preserve"> Број </w:t>
            </w:r>
            <w:r>
              <w:rPr>
                <w:rFonts w:eastAsiaTheme="minorHAnsi"/>
                <w:sz w:val="18"/>
                <w:szCs w:val="18"/>
                <w:lang w:val="ru-RU" w:eastAsia="en-US"/>
              </w:rPr>
              <w:t xml:space="preserve">на корисници на </w:t>
            </w:r>
            <w:r>
              <w:rPr>
                <w:rFonts w:eastAsiaTheme="minorHAnsi"/>
                <w:sz w:val="18"/>
                <w:szCs w:val="18"/>
                <w:lang w:val="ru-RU" w:eastAsia="en-US"/>
              </w:rPr>
              <w:lastRenderedPageBreak/>
              <w:t>алатката „Мое здравје“Пл</w:t>
            </w:r>
          </w:p>
          <w:p w14:paraId="547BE4AB" w14:textId="77777777" w:rsidR="00EB377E" w:rsidRPr="00BD4933" w:rsidRDefault="00EB377E" w:rsidP="00EB377E">
            <w:pPr>
              <w:spacing w:after="160" w:line="259" w:lineRule="auto"/>
              <w:rPr>
                <w:rFonts w:eastAsiaTheme="minorHAnsi"/>
                <w:sz w:val="18"/>
                <w:szCs w:val="18"/>
                <w:lang w:val="mk-MK" w:eastAsia="en-US"/>
              </w:rPr>
            </w:pPr>
          </w:p>
          <w:p w14:paraId="30006736" w14:textId="706B29F1" w:rsidR="00EB377E" w:rsidRPr="00BD4933" w:rsidRDefault="00EB377E" w:rsidP="00EB377E">
            <w:pPr>
              <w:spacing w:after="160" w:line="259" w:lineRule="auto"/>
              <w:rPr>
                <w:rFonts w:eastAsiaTheme="minorHAnsi"/>
                <w:sz w:val="18"/>
                <w:szCs w:val="18"/>
                <w:lang w:val="ru-RU" w:eastAsia="en-US"/>
              </w:rPr>
            </w:pPr>
            <w:r w:rsidRPr="00BD4933">
              <w:rPr>
                <w:rFonts w:eastAsiaTheme="minorHAnsi"/>
                <w:sz w:val="18"/>
                <w:szCs w:val="18"/>
                <w:lang w:val="ru-RU" w:eastAsia="en-US"/>
              </w:rPr>
              <w:t>Почетна вредност:</w:t>
            </w:r>
            <w:r>
              <w:rPr>
                <w:rFonts w:eastAsiaTheme="minorHAnsi"/>
                <w:sz w:val="18"/>
                <w:szCs w:val="18"/>
                <w:lang w:val="ru-RU" w:eastAsia="en-US"/>
              </w:rPr>
              <w:t xml:space="preserve"> 2025 - 1</w:t>
            </w:r>
            <w:r w:rsidRPr="00BD4933">
              <w:rPr>
                <w:rFonts w:eastAsiaTheme="minorHAnsi"/>
                <w:sz w:val="18"/>
                <w:szCs w:val="18"/>
                <w:lang w:val="ru-RU" w:eastAsia="en-US"/>
              </w:rPr>
              <w:t>0</w:t>
            </w:r>
            <w:r>
              <w:rPr>
                <w:rFonts w:eastAsiaTheme="minorHAnsi"/>
                <w:sz w:val="18"/>
                <w:szCs w:val="18"/>
                <w:lang w:val="ru-RU" w:eastAsia="en-US"/>
              </w:rPr>
              <w:t>.000</w:t>
            </w:r>
            <w:r w:rsidR="0013402D">
              <w:rPr>
                <w:rFonts w:eastAsiaTheme="minorHAnsi"/>
                <w:sz w:val="18"/>
                <w:szCs w:val="18"/>
                <w:lang w:val="ru-RU" w:eastAsia="en-US"/>
              </w:rPr>
              <w:t xml:space="preserve"> </w:t>
            </w:r>
            <w:r>
              <w:rPr>
                <w:rFonts w:eastAsiaTheme="minorHAnsi"/>
                <w:sz w:val="18"/>
                <w:szCs w:val="18"/>
                <w:lang w:val="ru-RU" w:eastAsia="en-US"/>
              </w:rPr>
              <w:t>+</w:t>
            </w:r>
          </w:p>
          <w:p w14:paraId="1A845C75" w14:textId="77777777" w:rsidR="00EB377E" w:rsidRPr="00BD4933" w:rsidRDefault="00EB377E" w:rsidP="00EB377E">
            <w:pPr>
              <w:spacing w:after="160" w:line="259" w:lineRule="auto"/>
              <w:rPr>
                <w:rFonts w:eastAsiaTheme="minorHAnsi"/>
                <w:sz w:val="18"/>
                <w:szCs w:val="18"/>
                <w:lang w:val="ru-RU" w:eastAsia="en-US"/>
              </w:rPr>
            </w:pPr>
            <w:r w:rsidRPr="00BD4933">
              <w:rPr>
                <w:rFonts w:eastAsiaTheme="minorHAnsi"/>
                <w:sz w:val="18"/>
                <w:szCs w:val="18"/>
                <w:lang w:val="ru-RU" w:eastAsia="en-US"/>
              </w:rPr>
              <w:t>Преодна вредност</w:t>
            </w:r>
            <w:r>
              <w:rPr>
                <w:rFonts w:eastAsiaTheme="minorHAnsi"/>
                <w:sz w:val="18"/>
                <w:szCs w:val="18"/>
                <w:lang w:val="ru-RU" w:eastAsia="en-US"/>
              </w:rPr>
              <w:t xml:space="preserve">: 2026 -  20.000 </w:t>
            </w:r>
          </w:p>
          <w:p w14:paraId="62DBC62D" w14:textId="77777777" w:rsidR="00EB377E" w:rsidRPr="00BD4933" w:rsidRDefault="00EB377E" w:rsidP="00EB377E">
            <w:pPr>
              <w:spacing w:after="160" w:line="259" w:lineRule="auto"/>
              <w:rPr>
                <w:rFonts w:eastAsiaTheme="minorHAnsi"/>
                <w:sz w:val="18"/>
                <w:szCs w:val="18"/>
                <w:lang w:val="ru-RU" w:eastAsia="en-US"/>
              </w:rPr>
            </w:pPr>
            <w:r w:rsidRPr="00BD4933">
              <w:rPr>
                <w:rFonts w:eastAsiaTheme="minorHAnsi"/>
                <w:sz w:val="18"/>
                <w:szCs w:val="18"/>
                <w:lang w:val="mk-MK" w:eastAsia="en-US"/>
              </w:rPr>
              <w:t xml:space="preserve">Крајна вредност: </w:t>
            </w:r>
            <w:r>
              <w:rPr>
                <w:rFonts w:eastAsiaTheme="minorHAnsi"/>
                <w:sz w:val="18"/>
                <w:szCs w:val="18"/>
                <w:lang w:val="mk-MK" w:eastAsia="en-US"/>
              </w:rPr>
              <w:t>50.000</w:t>
            </w:r>
          </w:p>
          <w:p w14:paraId="5495E2C2"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6C991317"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63A31F06"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3EA1169" w14:textId="77777777" w:rsidR="005D76E3" w:rsidRPr="00BD4933" w:rsidRDefault="005D76E3" w:rsidP="005D76E3">
            <w:pPr>
              <w:spacing w:before="240"/>
              <w:jc w:val="both"/>
              <w:rPr>
                <w:rFonts w:eastAsiaTheme="minorHAnsi"/>
                <w:sz w:val="18"/>
                <w:szCs w:val="18"/>
                <w:lang w:val="ru-RU" w:eastAsia="en-US"/>
              </w:rPr>
            </w:pPr>
            <w:r w:rsidRPr="00BD4933">
              <w:rPr>
                <w:rFonts w:eastAsiaTheme="minorHAnsi"/>
                <w:sz w:val="18"/>
                <w:szCs w:val="18"/>
                <w:lang w:val="ru-RU" w:eastAsia="en-US"/>
              </w:rPr>
              <w:t>А 3.2.7.2. Анализа за потребите за надградба на „МојТермин“, во насока на далечинско следење на пациентите и подобра интеракција</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5AA8FA8"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val="ru-RU" w:eastAsia="en-US"/>
              </w:rPr>
              <w:t>Управа за електронско здравство</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B5607CF"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E7659A0"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D594FA0"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6509ABE"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0D4D6144"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5D0C727F"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477E4BB2"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32ACCB2" w14:textId="77777777" w:rsidR="005D76E3" w:rsidRPr="00BD4933" w:rsidRDefault="005D76E3" w:rsidP="005D76E3">
            <w:pPr>
              <w:spacing w:before="240"/>
              <w:jc w:val="both"/>
              <w:rPr>
                <w:rFonts w:eastAsiaTheme="minorHAnsi"/>
                <w:sz w:val="18"/>
                <w:szCs w:val="18"/>
                <w:lang w:val="ru-RU" w:eastAsia="en-US"/>
              </w:rPr>
            </w:pPr>
            <w:r w:rsidRPr="00BD4933">
              <w:rPr>
                <w:rFonts w:eastAsiaTheme="minorHAnsi"/>
                <w:sz w:val="18"/>
                <w:szCs w:val="18"/>
                <w:lang w:val="ru-RU" w:eastAsia="en-US"/>
              </w:rPr>
              <w:t>А 3.2.7.3. Надградба на „МојТермин“ согласно наодите од А 3.2.7.2</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BFBAB1F"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Управа за електронско здравство</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0E091A9"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240F295"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0A73770"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A06A085"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1B49108B"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014770F3"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363C5EF4"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513761B"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А .3.2.7.6 Развој на дигитална алатка за управување со средствата во здравството, односно следење на медицинската опрема и ресурси во рамки на секојдневната работа на болниците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6A6BDE2"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Управа за електронско здравство</w:t>
            </w:r>
          </w:p>
          <w:p w14:paraId="15CF32F0"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8E1DEA1"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C269E3B"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0910BD0"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77EDDE4"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49133790"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1DE4E4C5" w14:textId="77777777" w:rsidTr="00DF4A93">
        <w:trPr>
          <w:trHeight w:val="800"/>
        </w:trPr>
        <w:tc>
          <w:tcPr>
            <w:tcW w:w="572" w:type="pct"/>
            <w:vMerge/>
            <w:tcBorders>
              <w:left w:val="single" w:sz="4" w:space="0" w:color="auto"/>
              <w:right w:val="single" w:sz="4" w:space="0" w:color="auto"/>
            </w:tcBorders>
            <w:shd w:val="clear" w:color="auto" w:fill="FFFFFF" w:themeFill="background1"/>
          </w:tcPr>
          <w:p w14:paraId="2CC4C164"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33BEC21"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3.2.7.7 Поврзување на „МојТермин“ со дигиталниот паричник на граѓанинот, алатката од А 3.2.7.5 и резултатите од А.3.2.7.4</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CDE61F3"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Управа за електронско здравство</w:t>
            </w:r>
          </w:p>
          <w:p w14:paraId="7A60930F"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5F69EB5"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41337420"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DFAB874"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6832942"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30D2B134" w14:textId="77777777" w:rsidR="005D76E3" w:rsidRPr="00BD4933" w:rsidRDefault="005D76E3" w:rsidP="005D76E3">
            <w:pPr>
              <w:spacing w:after="160" w:line="259" w:lineRule="auto"/>
              <w:rPr>
                <w:rFonts w:eastAsiaTheme="minorHAnsi"/>
                <w:bCs/>
                <w:sz w:val="18"/>
                <w:szCs w:val="18"/>
                <w:lang w:val="ru-RU" w:eastAsia="en-US"/>
              </w:rPr>
            </w:pPr>
          </w:p>
        </w:tc>
      </w:tr>
      <w:bookmarkEnd w:id="38"/>
      <w:tr w:rsidR="005D76E3" w:rsidRPr="00BD4933" w14:paraId="7F1911E7" w14:textId="77777777" w:rsidTr="00067888">
        <w:trPr>
          <w:trHeight w:val="800"/>
        </w:trPr>
        <w:tc>
          <w:tcPr>
            <w:tcW w:w="572" w:type="pct"/>
            <w:vMerge w:val="restart"/>
            <w:tcBorders>
              <w:left w:val="single" w:sz="4" w:space="0" w:color="auto"/>
              <w:right w:val="single" w:sz="4" w:space="0" w:color="auto"/>
            </w:tcBorders>
            <w:shd w:val="clear" w:color="auto" w:fill="FFFFFF" w:themeFill="background1"/>
          </w:tcPr>
          <w:p w14:paraId="71291AFA" w14:textId="77777777" w:rsidR="005D76E3" w:rsidRPr="00BD4933" w:rsidRDefault="005D76E3" w:rsidP="005D76E3">
            <w:pPr>
              <w:spacing w:after="160" w:line="256" w:lineRule="auto"/>
              <w:rPr>
                <w:rFonts w:eastAsiaTheme="minorHAnsi"/>
                <w:b/>
                <w:sz w:val="18"/>
                <w:szCs w:val="18"/>
                <w:lang w:val="mk-MK" w:eastAsia="en-US"/>
              </w:rPr>
            </w:pPr>
            <w:r w:rsidRPr="00BD4933">
              <w:rPr>
                <w:rFonts w:eastAsiaTheme="minorHAnsi"/>
                <w:b/>
                <w:sz w:val="18"/>
                <w:szCs w:val="18"/>
                <w:lang w:eastAsia="en-US"/>
              </w:rPr>
              <w:t xml:space="preserve">M 3.2.8 </w:t>
            </w:r>
            <w:r w:rsidRPr="00BD4933">
              <w:rPr>
                <w:rFonts w:eastAsiaTheme="minorHAnsi"/>
                <w:b/>
                <w:sz w:val="18"/>
                <w:szCs w:val="18"/>
                <w:lang w:val="mk-MK" w:eastAsia="en-US"/>
              </w:rPr>
              <w:t>Инклузивна дигитална средина</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0FCD89D"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А 3.2.8.1. Усогласување на националната рамка со </w:t>
            </w:r>
            <w:r w:rsidRPr="00BD4933">
              <w:rPr>
                <w:rFonts w:eastAsiaTheme="minorHAnsi"/>
                <w:sz w:val="18"/>
                <w:szCs w:val="18"/>
                <w:lang w:val="mk-MK" w:eastAsia="en-US"/>
              </w:rPr>
              <w:t>Директивата за пристапност на веб-страниците и мобилните апликации на институциите од јавниот сектор</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0F0ED92D"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mk-MK"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7AE5A88"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6D3DC51"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III/2025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8B7B8CA"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B38DB0D"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val="restart"/>
            <w:tcBorders>
              <w:left w:val="single" w:sz="4" w:space="0" w:color="auto"/>
              <w:right w:val="single" w:sz="4" w:space="0" w:color="auto"/>
            </w:tcBorders>
            <w:shd w:val="clear" w:color="auto" w:fill="auto"/>
          </w:tcPr>
          <w:p w14:paraId="42326BF4" w14:textId="77777777" w:rsidR="005D76E3" w:rsidRPr="00BD4933" w:rsidRDefault="005D76E3" w:rsidP="005D76E3">
            <w:pPr>
              <w:spacing w:after="160" w:line="259" w:lineRule="auto"/>
              <w:rPr>
                <w:rFonts w:eastAsiaTheme="minorHAnsi"/>
                <w:sz w:val="18"/>
                <w:szCs w:val="18"/>
                <w:lang w:val="mk-MK" w:eastAsia="en-US"/>
              </w:rPr>
            </w:pPr>
            <w:r w:rsidRPr="00BD4933">
              <w:rPr>
                <w:rFonts w:eastAsiaTheme="minorHAnsi"/>
                <w:sz w:val="18"/>
                <w:szCs w:val="18"/>
                <w:u w:val="single"/>
                <w:lang w:val="ru-RU" w:eastAsia="en-US"/>
              </w:rPr>
              <w:t>Показател на резултат:</w:t>
            </w:r>
            <w:r w:rsidRPr="00BD4933">
              <w:rPr>
                <w:rFonts w:eastAsiaTheme="minorHAnsi"/>
                <w:sz w:val="18"/>
                <w:szCs w:val="18"/>
                <w:lang w:val="ru-RU" w:eastAsia="en-US"/>
              </w:rPr>
              <w:t xml:space="preserve"> Број на веб страници на ОДУ кои ги исполнуваат </w:t>
            </w:r>
            <w:r w:rsidRPr="00BD4933">
              <w:rPr>
                <w:rFonts w:eastAsiaTheme="minorHAnsi"/>
                <w:sz w:val="18"/>
                <w:szCs w:val="18"/>
                <w:lang w:eastAsia="en-US"/>
              </w:rPr>
              <w:t>WCAG</w:t>
            </w:r>
            <w:r w:rsidRPr="00BD4933">
              <w:rPr>
                <w:rFonts w:eastAsiaTheme="minorHAnsi"/>
                <w:sz w:val="18"/>
                <w:szCs w:val="18"/>
                <w:lang w:val="ru-RU" w:eastAsia="en-US"/>
              </w:rPr>
              <w:t xml:space="preserve"> </w:t>
            </w:r>
            <w:r w:rsidRPr="00BD4933">
              <w:rPr>
                <w:rFonts w:eastAsiaTheme="minorHAnsi"/>
                <w:sz w:val="18"/>
                <w:szCs w:val="18"/>
                <w:lang w:val="ru-RU" w:eastAsia="en-US"/>
              </w:rPr>
              <w:lastRenderedPageBreak/>
              <w:t>стандардите согласно законската рамка</w:t>
            </w:r>
          </w:p>
          <w:p w14:paraId="236442BD" w14:textId="77777777" w:rsidR="005D76E3" w:rsidRPr="00BD4933" w:rsidRDefault="005D76E3" w:rsidP="005D76E3">
            <w:pPr>
              <w:spacing w:after="160" w:line="259" w:lineRule="auto"/>
              <w:rPr>
                <w:rFonts w:eastAsiaTheme="minorHAnsi"/>
                <w:sz w:val="18"/>
                <w:szCs w:val="18"/>
                <w:lang w:val="ru-RU" w:eastAsia="en-US"/>
              </w:rPr>
            </w:pPr>
            <w:r w:rsidRPr="00BD4933">
              <w:rPr>
                <w:rFonts w:eastAsiaTheme="minorHAnsi"/>
                <w:sz w:val="18"/>
                <w:szCs w:val="18"/>
                <w:lang w:val="ru-RU" w:eastAsia="en-US"/>
              </w:rPr>
              <w:t>Почетна вредност: 0</w:t>
            </w:r>
          </w:p>
          <w:p w14:paraId="586110FE" w14:textId="77777777" w:rsidR="005D76E3" w:rsidRPr="00BD4933" w:rsidRDefault="005D76E3" w:rsidP="005D76E3">
            <w:pPr>
              <w:spacing w:after="160" w:line="259" w:lineRule="auto"/>
              <w:rPr>
                <w:rFonts w:eastAsiaTheme="minorHAnsi"/>
                <w:sz w:val="18"/>
                <w:szCs w:val="18"/>
                <w:lang w:val="ru-RU" w:eastAsia="en-US"/>
              </w:rPr>
            </w:pPr>
            <w:r w:rsidRPr="00BD4933">
              <w:rPr>
                <w:rFonts w:eastAsiaTheme="minorHAnsi"/>
                <w:sz w:val="18"/>
                <w:szCs w:val="18"/>
                <w:lang w:val="ru-RU" w:eastAsia="en-US"/>
              </w:rPr>
              <w:t>Преодна вредност 50</w:t>
            </w:r>
          </w:p>
          <w:p w14:paraId="1ED5D34A" w14:textId="77777777" w:rsidR="005D76E3" w:rsidRPr="00BD4933" w:rsidRDefault="005D76E3" w:rsidP="005D76E3">
            <w:pPr>
              <w:spacing w:after="160" w:line="259" w:lineRule="auto"/>
              <w:rPr>
                <w:rFonts w:eastAsiaTheme="minorHAnsi"/>
                <w:sz w:val="18"/>
                <w:szCs w:val="18"/>
                <w:lang w:val="ru-RU" w:eastAsia="en-US"/>
              </w:rPr>
            </w:pPr>
            <w:r w:rsidRPr="00BD4933">
              <w:rPr>
                <w:rFonts w:eastAsiaTheme="minorHAnsi"/>
                <w:sz w:val="18"/>
                <w:szCs w:val="18"/>
                <w:lang w:val="mk-MK" w:eastAsia="en-US"/>
              </w:rPr>
              <w:t>Крајна вредност: 129</w:t>
            </w:r>
          </w:p>
          <w:p w14:paraId="0C1790C2"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499A8B4C" w14:textId="77777777" w:rsidTr="00067888">
        <w:trPr>
          <w:trHeight w:val="800"/>
        </w:trPr>
        <w:tc>
          <w:tcPr>
            <w:tcW w:w="572" w:type="pct"/>
            <w:vMerge/>
            <w:tcBorders>
              <w:left w:val="single" w:sz="4" w:space="0" w:color="auto"/>
              <w:right w:val="single" w:sz="4" w:space="0" w:color="auto"/>
            </w:tcBorders>
            <w:shd w:val="clear" w:color="auto" w:fill="FFFFFF" w:themeFill="background1"/>
          </w:tcPr>
          <w:p w14:paraId="7FD0CA4B"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7ED975C" w14:textId="77777777" w:rsidR="005D76E3" w:rsidRPr="00BD4933" w:rsidRDefault="005D76E3" w:rsidP="005D76E3">
            <w:pPr>
              <w:spacing w:line="259" w:lineRule="auto"/>
              <w:contextualSpacing/>
              <w:rPr>
                <w:rFonts w:eastAsiaTheme="minorHAnsi"/>
                <w:sz w:val="18"/>
                <w:szCs w:val="18"/>
                <w:lang w:val="mk-MK" w:eastAsia="en-US"/>
              </w:rPr>
            </w:pPr>
            <w:r w:rsidRPr="00BD4933">
              <w:rPr>
                <w:rFonts w:eastAsiaTheme="minorHAnsi"/>
                <w:sz w:val="18"/>
                <w:szCs w:val="18"/>
                <w:lang w:val="ru-RU" w:eastAsia="en-US"/>
              </w:rPr>
              <w:t xml:space="preserve">А 3.2.8.2 Развој на веб страници на министерствата кои ги исполнуваат </w:t>
            </w:r>
            <w:r w:rsidRPr="00BD4933">
              <w:rPr>
                <w:rFonts w:eastAsiaTheme="minorHAnsi"/>
                <w:sz w:val="18"/>
                <w:szCs w:val="18"/>
                <w:lang w:eastAsia="en-US"/>
              </w:rPr>
              <w:t>WCAG</w:t>
            </w:r>
            <w:r w:rsidRPr="00BD4933">
              <w:rPr>
                <w:rFonts w:eastAsiaTheme="minorHAnsi"/>
                <w:sz w:val="18"/>
                <w:szCs w:val="18"/>
                <w:lang w:val="mk-MK" w:eastAsia="en-US"/>
              </w:rPr>
              <w:t>стандардите за пристапност согласно законската рамка и соодветно ажурирање на содржините</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40D45E7E"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 и сите министерства</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E39D8D9"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C40C4D6"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BCC34EF"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417A3F1"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59F93CB3"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118FA607" w14:textId="77777777" w:rsidTr="00067888">
        <w:trPr>
          <w:trHeight w:val="800"/>
        </w:trPr>
        <w:tc>
          <w:tcPr>
            <w:tcW w:w="572" w:type="pct"/>
            <w:vMerge/>
            <w:tcBorders>
              <w:left w:val="single" w:sz="4" w:space="0" w:color="auto"/>
              <w:right w:val="single" w:sz="4" w:space="0" w:color="auto"/>
            </w:tcBorders>
            <w:shd w:val="clear" w:color="auto" w:fill="FFFFFF" w:themeFill="background1"/>
          </w:tcPr>
          <w:p w14:paraId="48DECE82"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6A51A49"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 xml:space="preserve">А 3.2.8.3. Развој  на веб страници на другите органи на државната управа кои ги исполнуваат </w:t>
            </w:r>
            <w:r w:rsidRPr="00BD4933">
              <w:rPr>
                <w:rFonts w:eastAsiaTheme="minorHAnsi"/>
                <w:sz w:val="18"/>
                <w:szCs w:val="18"/>
                <w:lang w:eastAsia="en-US"/>
              </w:rPr>
              <w:t>WCAG</w:t>
            </w:r>
            <w:r w:rsidRPr="00BD4933">
              <w:rPr>
                <w:rFonts w:eastAsiaTheme="minorHAnsi"/>
                <w:sz w:val="18"/>
                <w:szCs w:val="18"/>
                <w:lang w:val="mk-MK" w:eastAsia="en-US"/>
              </w:rPr>
              <w:t xml:space="preserve">стандардите за пристапност согласно законската рамка и соодветно ажурирање на содржините </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6EE19D2"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 и сите ОДУ</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76142B7"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I/2026</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9492D84"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IV/2026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763DBEC"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CF8C4B4"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5E9EEA4E"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7FA25EDD" w14:textId="77777777" w:rsidTr="00DF4A93">
        <w:trPr>
          <w:trHeight w:val="800"/>
        </w:trPr>
        <w:tc>
          <w:tcPr>
            <w:tcW w:w="572" w:type="pct"/>
            <w:vMerge/>
            <w:tcBorders>
              <w:left w:val="single" w:sz="4" w:space="0" w:color="auto"/>
              <w:right w:val="single" w:sz="4" w:space="0" w:color="auto"/>
            </w:tcBorders>
            <w:shd w:val="clear" w:color="auto" w:fill="FFFFFF" w:themeFill="background1"/>
          </w:tcPr>
          <w:p w14:paraId="4EE11F67" w14:textId="77777777" w:rsidR="005D76E3" w:rsidRPr="00BD4933" w:rsidRDefault="005D76E3" w:rsidP="005D76E3">
            <w:pPr>
              <w:spacing w:after="160" w:line="256" w:lineRule="auto"/>
              <w:rPr>
                <w:rFonts w:eastAsiaTheme="minorHAnsi"/>
                <w:b/>
                <w:sz w:val="18"/>
                <w:szCs w:val="18"/>
                <w:lang w:val="ru-RU" w:eastAsia="en-US"/>
              </w:rPr>
            </w:pPr>
          </w:p>
        </w:tc>
        <w:tc>
          <w:tcPr>
            <w:tcW w:w="1237" w:type="pct"/>
            <w:tcBorders>
              <w:top w:val="single" w:sz="4" w:space="0" w:color="auto"/>
              <w:left w:val="single" w:sz="4" w:space="0" w:color="auto"/>
              <w:right w:val="single" w:sz="4" w:space="0" w:color="auto"/>
            </w:tcBorders>
            <w:shd w:val="clear" w:color="auto" w:fill="auto"/>
          </w:tcPr>
          <w:p w14:paraId="2D7E897C"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3.2.8.4 Надградба на мобилните апликации во насока на исполнување на стандардите за пристапност</w:t>
            </w:r>
          </w:p>
        </w:tc>
        <w:tc>
          <w:tcPr>
            <w:tcW w:w="591" w:type="pct"/>
            <w:tcBorders>
              <w:top w:val="single" w:sz="4" w:space="0" w:color="auto"/>
              <w:left w:val="single" w:sz="4" w:space="0" w:color="auto"/>
              <w:right w:val="single" w:sz="4" w:space="0" w:color="auto"/>
            </w:tcBorders>
            <w:shd w:val="clear" w:color="auto" w:fill="auto"/>
            <w:vAlign w:val="center"/>
          </w:tcPr>
          <w:p w14:paraId="6A6D366E"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val="mk-MK" w:eastAsia="en-US"/>
              </w:rPr>
              <w:t>МДТ и сите ОДУ</w:t>
            </w:r>
          </w:p>
        </w:tc>
        <w:tc>
          <w:tcPr>
            <w:tcW w:w="393" w:type="pct"/>
            <w:tcBorders>
              <w:top w:val="single" w:sz="4" w:space="0" w:color="auto"/>
              <w:left w:val="single" w:sz="4" w:space="0" w:color="auto"/>
              <w:right w:val="single" w:sz="4" w:space="0" w:color="auto"/>
            </w:tcBorders>
            <w:shd w:val="clear" w:color="auto" w:fill="auto"/>
            <w:vAlign w:val="center"/>
          </w:tcPr>
          <w:p w14:paraId="7ACE18BD"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IV/2026</w:t>
            </w:r>
          </w:p>
        </w:tc>
        <w:tc>
          <w:tcPr>
            <w:tcW w:w="440" w:type="pct"/>
            <w:tcBorders>
              <w:top w:val="single" w:sz="4" w:space="0" w:color="auto"/>
              <w:left w:val="single" w:sz="4" w:space="0" w:color="auto"/>
              <w:right w:val="single" w:sz="4" w:space="0" w:color="auto"/>
            </w:tcBorders>
            <w:shd w:val="clear" w:color="auto" w:fill="auto"/>
            <w:vAlign w:val="center"/>
          </w:tcPr>
          <w:p w14:paraId="4F97F163"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IV/2027</w:t>
            </w:r>
          </w:p>
        </w:tc>
        <w:tc>
          <w:tcPr>
            <w:tcW w:w="467" w:type="pct"/>
            <w:tcBorders>
              <w:top w:val="single" w:sz="4" w:space="0" w:color="auto"/>
              <w:left w:val="single" w:sz="4" w:space="0" w:color="auto"/>
              <w:right w:val="single" w:sz="4" w:space="0" w:color="auto"/>
            </w:tcBorders>
            <w:shd w:val="clear" w:color="auto" w:fill="auto"/>
            <w:vAlign w:val="center"/>
          </w:tcPr>
          <w:p w14:paraId="13143E01" w14:textId="77777777" w:rsidR="005D76E3" w:rsidRPr="00BD4933" w:rsidRDefault="005D76E3" w:rsidP="005D76E3">
            <w:pPr>
              <w:spacing w:after="160" w:line="256" w:lineRule="auto"/>
              <w:jc w:val="center"/>
              <w:rPr>
                <w:rFonts w:eastAsiaTheme="minorHAnsi"/>
                <w:sz w:val="18"/>
                <w:szCs w:val="18"/>
                <w:lang w:val="ru-RU" w:eastAsia="en-US"/>
              </w:rPr>
            </w:pPr>
          </w:p>
        </w:tc>
        <w:tc>
          <w:tcPr>
            <w:tcW w:w="657" w:type="pct"/>
            <w:tcBorders>
              <w:top w:val="single" w:sz="4" w:space="0" w:color="auto"/>
              <w:left w:val="single" w:sz="4" w:space="0" w:color="auto"/>
              <w:right w:val="single" w:sz="4" w:space="0" w:color="auto"/>
            </w:tcBorders>
            <w:shd w:val="clear" w:color="auto" w:fill="auto"/>
            <w:vAlign w:val="center"/>
          </w:tcPr>
          <w:p w14:paraId="0A9B7A71" w14:textId="77777777" w:rsidR="005D76E3" w:rsidRPr="00BD4933" w:rsidRDefault="005D76E3" w:rsidP="005D76E3">
            <w:pPr>
              <w:spacing w:after="160" w:line="256" w:lineRule="auto"/>
              <w:jc w:val="center"/>
              <w:rPr>
                <w:rFonts w:eastAsiaTheme="minorHAnsi"/>
                <w:sz w:val="18"/>
                <w:szCs w:val="18"/>
                <w:lang w:val="mk-MK" w:eastAsia="en-US"/>
              </w:rPr>
            </w:pPr>
          </w:p>
        </w:tc>
        <w:tc>
          <w:tcPr>
            <w:tcW w:w="643" w:type="pct"/>
            <w:vMerge/>
            <w:tcBorders>
              <w:left w:val="single" w:sz="4" w:space="0" w:color="auto"/>
              <w:right w:val="single" w:sz="4" w:space="0" w:color="auto"/>
            </w:tcBorders>
            <w:shd w:val="clear" w:color="auto" w:fill="auto"/>
          </w:tcPr>
          <w:p w14:paraId="09B4FEDF"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5D52E9A3" w14:textId="77777777" w:rsidTr="00510204">
        <w:trPr>
          <w:trHeight w:val="890"/>
        </w:trPr>
        <w:tc>
          <w:tcPr>
            <w:tcW w:w="572" w:type="pct"/>
            <w:vMerge w:val="restart"/>
            <w:tcBorders>
              <w:left w:val="single" w:sz="4" w:space="0" w:color="auto"/>
              <w:right w:val="single" w:sz="4" w:space="0" w:color="auto"/>
            </w:tcBorders>
            <w:shd w:val="clear" w:color="auto" w:fill="FFFFFF" w:themeFill="background1"/>
          </w:tcPr>
          <w:p w14:paraId="131E4AC9" w14:textId="77777777" w:rsidR="005D76E3" w:rsidRPr="00BD4933" w:rsidRDefault="005D76E3" w:rsidP="005D76E3">
            <w:pPr>
              <w:spacing w:after="160" w:line="256" w:lineRule="auto"/>
              <w:rPr>
                <w:rFonts w:eastAsiaTheme="minorHAnsi"/>
                <w:b/>
                <w:sz w:val="18"/>
                <w:szCs w:val="18"/>
                <w:lang w:val="ru-RU" w:eastAsia="en-US"/>
              </w:rPr>
            </w:pPr>
            <w:r w:rsidRPr="00BD4933">
              <w:rPr>
                <w:rFonts w:eastAsiaTheme="minorHAnsi"/>
                <w:b/>
                <w:sz w:val="18"/>
                <w:szCs w:val="18"/>
                <w:lang w:val="mk-MK" w:eastAsia="en-US"/>
              </w:rPr>
              <w:t xml:space="preserve">М 3.2.9 Промотивни активности за порталот за е-услуги и дигиталните алатки </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C27B64C" w14:textId="77777777" w:rsidR="005D76E3" w:rsidRPr="00BD4933" w:rsidRDefault="005D76E3" w:rsidP="005D76E3">
            <w:pPr>
              <w:spacing w:line="259" w:lineRule="auto"/>
              <w:contextualSpacing/>
              <w:rPr>
                <w:rFonts w:eastAsiaTheme="minorHAnsi"/>
                <w:sz w:val="18"/>
                <w:szCs w:val="18"/>
                <w:lang w:val="ru-RU" w:eastAsia="en-US"/>
              </w:rPr>
            </w:pPr>
            <w:r w:rsidRPr="00BD4933">
              <w:rPr>
                <w:rFonts w:eastAsiaTheme="minorHAnsi"/>
                <w:sz w:val="18"/>
                <w:szCs w:val="18"/>
                <w:lang w:val="ru-RU" w:eastAsia="en-US"/>
              </w:rPr>
              <w:t>А 3.2.9.1. Подготовка на промотивни материјали за различни медиумски канали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A893AB4"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D9DF4F7"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FCB7EF3" w14:textId="77777777" w:rsidR="005D76E3" w:rsidRPr="00BD4933" w:rsidRDefault="005D76E3" w:rsidP="005D76E3">
            <w:pPr>
              <w:spacing w:after="160" w:line="259" w:lineRule="auto"/>
              <w:jc w:val="center"/>
              <w:rPr>
                <w:rFonts w:eastAsiaTheme="minorHAnsi"/>
                <w:sz w:val="18"/>
                <w:szCs w:val="18"/>
                <w:lang w:val="mk-MK" w:eastAsia="en-US"/>
              </w:rPr>
            </w:pPr>
            <w:r w:rsidRPr="00BD4933">
              <w:rPr>
                <w:rFonts w:eastAsiaTheme="minorHAnsi"/>
                <w:sz w:val="18"/>
                <w:szCs w:val="18"/>
                <w:lang w:eastAsia="en-US"/>
              </w:rPr>
              <w:t xml:space="preserve">IV/2027 </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CD1F43C"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6.000.000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D939854"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ИПА, Буџет на РСМ</w:t>
            </w:r>
          </w:p>
        </w:tc>
        <w:tc>
          <w:tcPr>
            <w:tcW w:w="643" w:type="pct"/>
            <w:vMerge w:val="restart"/>
            <w:tcBorders>
              <w:left w:val="single" w:sz="4" w:space="0" w:color="auto"/>
              <w:right w:val="single" w:sz="4" w:space="0" w:color="auto"/>
            </w:tcBorders>
            <w:shd w:val="clear" w:color="auto" w:fill="auto"/>
          </w:tcPr>
          <w:p w14:paraId="365C047E" w14:textId="77777777" w:rsidR="000A0067" w:rsidRDefault="005D76E3" w:rsidP="005D76E3">
            <w:pPr>
              <w:spacing w:after="160" w:line="259" w:lineRule="auto"/>
              <w:rPr>
                <w:rFonts w:eastAsiaTheme="minorHAnsi"/>
                <w:sz w:val="18"/>
                <w:szCs w:val="18"/>
                <w:lang w:val="ru-RU" w:eastAsia="en-US"/>
              </w:rPr>
            </w:pPr>
            <w:r w:rsidRPr="00BD4933">
              <w:rPr>
                <w:rFonts w:eastAsiaTheme="minorHAnsi"/>
                <w:sz w:val="18"/>
                <w:szCs w:val="18"/>
                <w:u w:val="single"/>
                <w:lang w:val="ru-RU" w:eastAsia="en-US"/>
              </w:rPr>
              <w:t>Показател на резултат</w:t>
            </w:r>
            <w:r w:rsidRPr="00BD4933">
              <w:rPr>
                <w:rFonts w:eastAsiaTheme="minorHAnsi"/>
                <w:sz w:val="18"/>
                <w:szCs w:val="18"/>
                <w:lang w:val="ru-RU" w:eastAsia="en-US"/>
              </w:rPr>
              <w:t>:</w:t>
            </w:r>
          </w:p>
          <w:p w14:paraId="2247DC5B" w14:textId="371E4A40" w:rsidR="005D76E3" w:rsidRPr="00BD4933" w:rsidRDefault="005D76E3" w:rsidP="005D76E3">
            <w:pPr>
              <w:spacing w:after="160" w:line="259" w:lineRule="auto"/>
              <w:rPr>
                <w:rFonts w:eastAsiaTheme="minorHAnsi"/>
                <w:sz w:val="18"/>
                <w:szCs w:val="18"/>
                <w:lang w:val="mk-MK" w:eastAsia="en-US"/>
              </w:rPr>
            </w:pPr>
            <w:r w:rsidRPr="00BD4933">
              <w:rPr>
                <w:rFonts w:eastAsiaTheme="minorHAnsi"/>
                <w:sz w:val="18"/>
                <w:szCs w:val="18"/>
                <w:lang w:val="ru-RU" w:eastAsia="en-US"/>
              </w:rPr>
              <w:t xml:space="preserve">број на </w:t>
            </w:r>
            <w:r w:rsidR="00C55981">
              <w:rPr>
                <w:rFonts w:eastAsiaTheme="minorHAnsi"/>
                <w:sz w:val="18"/>
                <w:szCs w:val="18"/>
                <w:lang w:val="ru-RU" w:eastAsia="en-US"/>
              </w:rPr>
              <w:t>лица</w:t>
            </w:r>
            <w:r w:rsidRPr="00BD4933">
              <w:rPr>
                <w:rFonts w:eastAsiaTheme="minorHAnsi"/>
                <w:sz w:val="18"/>
                <w:szCs w:val="18"/>
                <w:lang w:val="ru-RU" w:eastAsia="en-US"/>
              </w:rPr>
              <w:t xml:space="preserve"> кои биле изложени на информативните активности и кампањи </w:t>
            </w:r>
          </w:p>
          <w:p w14:paraId="39DD630E" w14:textId="77777777" w:rsidR="005D76E3" w:rsidRPr="00BD4933" w:rsidRDefault="005D76E3" w:rsidP="005D76E3">
            <w:pPr>
              <w:spacing w:after="160" w:line="259" w:lineRule="auto"/>
              <w:rPr>
                <w:rFonts w:eastAsiaTheme="minorHAnsi"/>
                <w:sz w:val="18"/>
                <w:szCs w:val="18"/>
                <w:lang w:val="ru-RU" w:eastAsia="en-US"/>
              </w:rPr>
            </w:pPr>
            <w:r w:rsidRPr="00BD4933">
              <w:rPr>
                <w:rFonts w:eastAsiaTheme="minorHAnsi"/>
                <w:sz w:val="18"/>
                <w:szCs w:val="18"/>
                <w:lang w:val="ru-RU" w:eastAsia="en-US"/>
              </w:rPr>
              <w:t>Почетна вредност: 0</w:t>
            </w:r>
          </w:p>
          <w:p w14:paraId="7D2DDB4F" w14:textId="77777777" w:rsidR="005D76E3" w:rsidRPr="00BD4933" w:rsidRDefault="005D76E3" w:rsidP="005D76E3">
            <w:pPr>
              <w:spacing w:after="160" w:line="259" w:lineRule="auto"/>
              <w:rPr>
                <w:rFonts w:eastAsiaTheme="minorHAnsi"/>
                <w:sz w:val="18"/>
                <w:szCs w:val="18"/>
                <w:lang w:val="ru-RU" w:eastAsia="en-US"/>
              </w:rPr>
            </w:pPr>
            <w:r w:rsidRPr="00BD4933">
              <w:rPr>
                <w:rFonts w:eastAsiaTheme="minorHAnsi"/>
                <w:sz w:val="18"/>
                <w:szCs w:val="18"/>
                <w:lang w:val="ru-RU" w:eastAsia="en-US"/>
              </w:rPr>
              <w:t>Преодна вредност 300.000 граѓани</w:t>
            </w:r>
          </w:p>
          <w:p w14:paraId="634373FC" w14:textId="77777777" w:rsidR="005D76E3" w:rsidRPr="00BD4933" w:rsidRDefault="005D76E3" w:rsidP="005D76E3">
            <w:pPr>
              <w:spacing w:after="160" w:line="259" w:lineRule="auto"/>
              <w:rPr>
                <w:rFonts w:eastAsiaTheme="minorHAnsi"/>
                <w:sz w:val="18"/>
                <w:szCs w:val="18"/>
                <w:lang w:val="mk-MK" w:eastAsia="en-US"/>
              </w:rPr>
            </w:pPr>
            <w:r w:rsidRPr="00BD4933">
              <w:rPr>
                <w:rFonts w:eastAsiaTheme="minorHAnsi"/>
                <w:sz w:val="18"/>
                <w:szCs w:val="18"/>
                <w:lang w:val="mk-MK" w:eastAsia="en-US"/>
              </w:rPr>
              <w:t>Крајна вредност: 500.000 граѓани</w:t>
            </w:r>
          </w:p>
          <w:p w14:paraId="2DC5885A" w14:textId="77777777" w:rsidR="005D76E3" w:rsidRPr="00BD4933" w:rsidRDefault="005D76E3" w:rsidP="005D76E3">
            <w:pPr>
              <w:spacing w:after="160" w:line="259" w:lineRule="auto"/>
              <w:rPr>
                <w:rFonts w:eastAsiaTheme="minorHAnsi"/>
                <w:sz w:val="18"/>
                <w:szCs w:val="18"/>
                <w:lang w:val="mk-MK" w:eastAsia="en-US"/>
              </w:rPr>
            </w:pPr>
            <w:r w:rsidRPr="00BD4933">
              <w:rPr>
                <w:rFonts w:eastAsiaTheme="minorHAnsi"/>
                <w:sz w:val="18"/>
                <w:szCs w:val="18"/>
                <w:u w:val="single"/>
                <w:lang w:val="ru-RU" w:eastAsia="en-US"/>
              </w:rPr>
              <w:t>Показател на резултат</w:t>
            </w:r>
            <w:r w:rsidRPr="00BD4933">
              <w:rPr>
                <w:rFonts w:eastAsiaTheme="minorHAnsi"/>
                <w:sz w:val="18"/>
                <w:szCs w:val="18"/>
                <w:lang w:val="ru-RU" w:eastAsia="en-US"/>
              </w:rPr>
              <w:t xml:space="preserve">:број на </w:t>
            </w:r>
            <w:r w:rsidRPr="00BD4933">
              <w:rPr>
                <w:rFonts w:eastAsiaTheme="minorHAnsi"/>
                <w:sz w:val="18"/>
                <w:szCs w:val="18"/>
                <w:lang w:val="ru-RU" w:eastAsia="en-US"/>
              </w:rPr>
              <w:lastRenderedPageBreak/>
              <w:t xml:space="preserve">организирани хакатони </w:t>
            </w:r>
          </w:p>
          <w:p w14:paraId="0E0CBD90" w14:textId="77777777" w:rsidR="005D76E3" w:rsidRPr="00BD4933" w:rsidRDefault="005D76E3" w:rsidP="005D76E3">
            <w:pPr>
              <w:spacing w:after="160" w:line="259" w:lineRule="auto"/>
              <w:rPr>
                <w:rFonts w:eastAsiaTheme="minorHAnsi"/>
                <w:sz w:val="18"/>
                <w:szCs w:val="18"/>
                <w:lang w:val="ru-RU" w:eastAsia="en-US"/>
              </w:rPr>
            </w:pPr>
            <w:r w:rsidRPr="00BD4933">
              <w:rPr>
                <w:rFonts w:eastAsiaTheme="minorHAnsi"/>
                <w:sz w:val="18"/>
                <w:szCs w:val="18"/>
                <w:lang w:val="ru-RU" w:eastAsia="en-US"/>
              </w:rPr>
              <w:t>Почетна вредност: 0</w:t>
            </w:r>
          </w:p>
          <w:p w14:paraId="19D10120" w14:textId="77777777" w:rsidR="005D76E3" w:rsidRPr="00BD4933" w:rsidRDefault="005D76E3" w:rsidP="005D76E3">
            <w:pPr>
              <w:spacing w:after="160" w:line="259" w:lineRule="auto"/>
              <w:rPr>
                <w:rFonts w:eastAsiaTheme="minorHAnsi"/>
                <w:sz w:val="18"/>
                <w:szCs w:val="18"/>
                <w:lang w:val="ru-RU" w:eastAsia="en-US"/>
              </w:rPr>
            </w:pPr>
            <w:r w:rsidRPr="00BD4933">
              <w:rPr>
                <w:rFonts w:eastAsiaTheme="minorHAnsi"/>
                <w:sz w:val="18"/>
                <w:szCs w:val="18"/>
                <w:lang w:val="ru-RU" w:eastAsia="en-US"/>
              </w:rPr>
              <w:t>Преодна вредност 3</w:t>
            </w:r>
          </w:p>
          <w:p w14:paraId="0224EADE" w14:textId="77777777" w:rsidR="005D76E3" w:rsidRPr="00BD4933" w:rsidRDefault="005D76E3" w:rsidP="005D76E3">
            <w:pPr>
              <w:spacing w:after="160" w:line="259" w:lineRule="auto"/>
              <w:rPr>
                <w:rFonts w:eastAsiaTheme="minorHAnsi"/>
                <w:bCs/>
                <w:sz w:val="18"/>
                <w:szCs w:val="18"/>
                <w:lang w:val="ru-RU" w:eastAsia="en-US"/>
              </w:rPr>
            </w:pPr>
            <w:r w:rsidRPr="00BD4933">
              <w:rPr>
                <w:rFonts w:eastAsiaTheme="minorHAnsi"/>
                <w:sz w:val="18"/>
                <w:szCs w:val="18"/>
                <w:lang w:val="mk-MK" w:eastAsia="en-US"/>
              </w:rPr>
              <w:t>Крајна вредност: 6</w:t>
            </w:r>
          </w:p>
        </w:tc>
      </w:tr>
      <w:tr w:rsidR="005D76E3" w:rsidRPr="00BD4933" w14:paraId="2E6E1D1B" w14:textId="77777777" w:rsidTr="00510204">
        <w:trPr>
          <w:trHeight w:val="890"/>
        </w:trPr>
        <w:tc>
          <w:tcPr>
            <w:tcW w:w="572" w:type="pct"/>
            <w:vMerge/>
            <w:tcBorders>
              <w:left w:val="single" w:sz="4" w:space="0" w:color="auto"/>
              <w:right w:val="single" w:sz="4" w:space="0" w:color="auto"/>
            </w:tcBorders>
            <w:shd w:val="clear" w:color="auto" w:fill="FFFFFF" w:themeFill="background1"/>
          </w:tcPr>
          <w:p w14:paraId="50DA0BC0"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801A70E" w14:textId="77777777" w:rsidR="005D76E3" w:rsidRPr="00BD4933" w:rsidRDefault="005D76E3" w:rsidP="005D76E3">
            <w:pPr>
              <w:spacing w:before="240"/>
              <w:jc w:val="both"/>
              <w:rPr>
                <w:rFonts w:eastAsiaTheme="minorHAnsi"/>
                <w:sz w:val="18"/>
                <w:szCs w:val="18"/>
                <w:lang w:val="ru-RU" w:eastAsia="en-US"/>
              </w:rPr>
            </w:pPr>
            <w:r w:rsidRPr="00BD4933">
              <w:rPr>
                <w:rFonts w:eastAsiaTheme="minorHAnsi"/>
                <w:sz w:val="18"/>
                <w:szCs w:val="18"/>
                <w:lang w:val="ru-RU" w:eastAsia="en-US"/>
              </w:rPr>
              <w:t>А 3.2.9.2. Спроведување на промотивните кампањи</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272A9EA"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3ED4A15"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13FB377"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eastAsia="en-US"/>
              </w:rPr>
              <w:t xml:space="preserve">IV/2027 </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3D499AC"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mk-MK" w:eastAsia="en-US"/>
              </w:rPr>
              <w:t>6.000.000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E18333A"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21720673" w14:textId="77777777" w:rsidR="005D76E3" w:rsidRPr="00BD4933" w:rsidRDefault="005D76E3" w:rsidP="005D76E3">
            <w:pPr>
              <w:spacing w:after="160" w:line="259" w:lineRule="auto"/>
              <w:rPr>
                <w:rFonts w:eastAsiaTheme="minorHAnsi"/>
                <w:bCs/>
                <w:sz w:val="18"/>
                <w:szCs w:val="18"/>
                <w:lang w:val="ru-RU" w:eastAsia="en-US"/>
              </w:rPr>
            </w:pPr>
          </w:p>
        </w:tc>
      </w:tr>
      <w:tr w:rsidR="005D76E3" w:rsidRPr="00BD4933" w14:paraId="74C34B7B" w14:textId="77777777" w:rsidTr="003F22ED">
        <w:trPr>
          <w:trHeight w:val="1052"/>
        </w:trPr>
        <w:tc>
          <w:tcPr>
            <w:tcW w:w="572" w:type="pct"/>
            <w:vMerge/>
            <w:tcBorders>
              <w:left w:val="single" w:sz="4" w:space="0" w:color="auto"/>
              <w:right w:val="single" w:sz="4" w:space="0" w:color="auto"/>
            </w:tcBorders>
            <w:shd w:val="clear" w:color="auto" w:fill="FFFFFF" w:themeFill="background1"/>
          </w:tcPr>
          <w:p w14:paraId="515F588B" w14:textId="77777777" w:rsidR="005D76E3" w:rsidRPr="00BD4933" w:rsidRDefault="005D76E3" w:rsidP="005D76E3">
            <w:pPr>
              <w:spacing w:after="160" w:line="256" w:lineRule="auto"/>
              <w:rPr>
                <w:rFonts w:eastAsiaTheme="minorHAnsi"/>
                <w:b/>
                <w:sz w:val="18"/>
                <w:szCs w:val="18"/>
                <w:lang w:val="mk-MK" w:eastAsia="en-US"/>
              </w:rPr>
            </w:pP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1D4AE20" w14:textId="77777777" w:rsidR="005D76E3" w:rsidRPr="00BD4933" w:rsidRDefault="005D76E3" w:rsidP="005D76E3">
            <w:pPr>
              <w:spacing w:before="240"/>
              <w:jc w:val="both"/>
              <w:rPr>
                <w:rFonts w:eastAsiaTheme="minorHAnsi"/>
                <w:sz w:val="18"/>
                <w:szCs w:val="18"/>
                <w:lang w:val="ru-RU" w:eastAsia="en-US"/>
              </w:rPr>
            </w:pPr>
            <w:r w:rsidRPr="00BD4933">
              <w:rPr>
                <w:rFonts w:eastAsiaTheme="minorHAnsi"/>
                <w:sz w:val="18"/>
                <w:szCs w:val="18"/>
                <w:lang w:val="ru-RU" w:eastAsia="en-US"/>
              </w:rPr>
              <w:t>А 3.2.9.3 Организација на хакатони за креирање на содржини и употреба на отворени податоци</w:t>
            </w:r>
          </w:p>
          <w:p w14:paraId="6728F576" w14:textId="77777777" w:rsidR="005D76E3" w:rsidRPr="00BD4933" w:rsidRDefault="005D76E3" w:rsidP="005D76E3">
            <w:pPr>
              <w:spacing w:before="240"/>
              <w:jc w:val="both"/>
              <w:rPr>
                <w:rFonts w:eastAsiaTheme="minorHAnsi"/>
                <w:sz w:val="18"/>
                <w:szCs w:val="18"/>
                <w:lang w:val="ru-RU"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95DA907" w14:textId="77777777" w:rsidR="005D76E3" w:rsidRPr="00BD4933" w:rsidRDefault="005D76E3" w:rsidP="005D76E3">
            <w:pPr>
              <w:spacing w:after="160" w:line="259" w:lineRule="auto"/>
              <w:jc w:val="center"/>
              <w:rPr>
                <w:rFonts w:eastAsiaTheme="minorHAnsi"/>
                <w:sz w:val="18"/>
                <w:szCs w:val="18"/>
                <w:lang w:val="ru-RU" w:eastAsia="en-US"/>
              </w:rPr>
            </w:pPr>
            <w:r w:rsidRPr="00BD4933">
              <w:rPr>
                <w:rFonts w:eastAsiaTheme="minorHAnsi"/>
                <w:sz w:val="18"/>
                <w:szCs w:val="18"/>
                <w:lang w:val="ru-RU" w:eastAsia="en-US"/>
              </w:rPr>
              <w:t>МДТ</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92A405F"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II/2025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34F43349" w14:textId="77777777" w:rsidR="005D76E3" w:rsidRPr="00BD4933" w:rsidRDefault="005D76E3" w:rsidP="005D76E3">
            <w:pPr>
              <w:spacing w:after="160" w:line="259" w:lineRule="auto"/>
              <w:jc w:val="center"/>
              <w:rPr>
                <w:rFonts w:eastAsiaTheme="minorHAnsi"/>
                <w:sz w:val="18"/>
                <w:szCs w:val="18"/>
                <w:lang w:eastAsia="en-US"/>
              </w:rPr>
            </w:pPr>
            <w:r w:rsidRPr="00BD4933">
              <w:rPr>
                <w:rFonts w:eastAsiaTheme="minorHAnsi"/>
                <w:sz w:val="18"/>
                <w:szCs w:val="18"/>
                <w:lang w:eastAsia="en-US"/>
              </w:rPr>
              <w:t xml:space="preserve">IV/2027 </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76048E5" w14:textId="77777777" w:rsidR="005D76E3" w:rsidRPr="00BD4933" w:rsidRDefault="005D76E3" w:rsidP="005D76E3">
            <w:pPr>
              <w:spacing w:after="160" w:line="256" w:lineRule="auto"/>
              <w:jc w:val="center"/>
              <w:rPr>
                <w:rFonts w:eastAsiaTheme="minorHAnsi"/>
                <w:sz w:val="18"/>
                <w:szCs w:val="18"/>
                <w:lang w:val="ru-RU" w:eastAsia="en-US"/>
              </w:rPr>
            </w:pPr>
            <w:r w:rsidRPr="00BD4933">
              <w:rPr>
                <w:rFonts w:eastAsiaTheme="minorHAnsi"/>
                <w:sz w:val="18"/>
                <w:szCs w:val="18"/>
                <w:lang w:val="ru-RU" w:eastAsia="en-US"/>
              </w:rPr>
              <w:t>1.800.000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3D936B5" w14:textId="77777777" w:rsidR="005D76E3" w:rsidRPr="00BD4933" w:rsidRDefault="005D76E3" w:rsidP="005D76E3">
            <w:pPr>
              <w:spacing w:after="160" w:line="256" w:lineRule="auto"/>
              <w:jc w:val="center"/>
              <w:rPr>
                <w:rFonts w:eastAsiaTheme="minorHAnsi"/>
                <w:sz w:val="18"/>
                <w:szCs w:val="18"/>
                <w:lang w:val="mk-MK" w:eastAsia="en-US"/>
              </w:rPr>
            </w:pPr>
            <w:r w:rsidRPr="00BD4933">
              <w:rPr>
                <w:rFonts w:eastAsiaTheme="minorHAnsi"/>
                <w:sz w:val="18"/>
                <w:szCs w:val="18"/>
                <w:lang w:val="mk-MK" w:eastAsia="en-US"/>
              </w:rPr>
              <w:t>Буџет на РСМ</w:t>
            </w:r>
          </w:p>
        </w:tc>
        <w:tc>
          <w:tcPr>
            <w:tcW w:w="643" w:type="pct"/>
            <w:vMerge/>
            <w:tcBorders>
              <w:left w:val="single" w:sz="4" w:space="0" w:color="auto"/>
              <w:right w:val="single" w:sz="4" w:space="0" w:color="auto"/>
            </w:tcBorders>
            <w:shd w:val="clear" w:color="auto" w:fill="auto"/>
          </w:tcPr>
          <w:p w14:paraId="1F149C77" w14:textId="77777777" w:rsidR="005D76E3" w:rsidRPr="00BD4933" w:rsidRDefault="005D76E3" w:rsidP="005D76E3">
            <w:pPr>
              <w:spacing w:after="160" w:line="259" w:lineRule="auto"/>
              <w:rPr>
                <w:rFonts w:eastAsiaTheme="minorHAnsi"/>
                <w:bCs/>
                <w:sz w:val="18"/>
                <w:szCs w:val="18"/>
                <w:lang w:val="ru-RU" w:eastAsia="en-US"/>
              </w:rPr>
            </w:pPr>
          </w:p>
        </w:tc>
      </w:tr>
    </w:tbl>
    <w:p w14:paraId="0333AE1D" w14:textId="77777777" w:rsidR="004B26EB" w:rsidRPr="00BD4933" w:rsidRDefault="004B26EB" w:rsidP="004B26EB">
      <w:pPr>
        <w:spacing w:after="160" w:line="259" w:lineRule="auto"/>
        <w:rPr>
          <w:rFonts w:eastAsiaTheme="minorHAnsi"/>
          <w:sz w:val="18"/>
          <w:szCs w:val="18"/>
          <w:lang w:val="ru-RU" w:eastAsia="en-US"/>
        </w:rPr>
      </w:pPr>
    </w:p>
    <w:p w14:paraId="70AB4EE5" w14:textId="77777777" w:rsidR="005A2D41" w:rsidRPr="00BD4933" w:rsidRDefault="005A2D41" w:rsidP="005A2D41">
      <w:pPr>
        <w:jc w:val="center"/>
        <w:rPr>
          <w:b/>
          <w:bCs/>
          <w:sz w:val="18"/>
          <w:szCs w:val="18"/>
          <w:lang w:val="en-GB"/>
        </w:rPr>
      </w:pPr>
    </w:p>
    <w:p w14:paraId="74596545" w14:textId="77777777" w:rsidR="00B65D17" w:rsidRDefault="00B65D17" w:rsidP="007B6DD5">
      <w:pPr>
        <w:spacing w:before="240"/>
        <w:ind w:firstLine="720"/>
        <w:jc w:val="center"/>
        <w:rPr>
          <w:sz w:val="18"/>
          <w:szCs w:val="18"/>
          <w:lang w:val="en-GB"/>
        </w:rPr>
      </w:pPr>
    </w:p>
    <w:p w14:paraId="509FCFCF" w14:textId="77777777" w:rsidR="00344D65" w:rsidRDefault="00344D65" w:rsidP="007B6DD5">
      <w:pPr>
        <w:spacing w:before="240"/>
        <w:ind w:firstLine="720"/>
        <w:jc w:val="center"/>
        <w:rPr>
          <w:sz w:val="18"/>
          <w:szCs w:val="18"/>
          <w:lang w:val="en-GB"/>
        </w:rPr>
      </w:pPr>
    </w:p>
    <w:tbl>
      <w:tblPr>
        <w:tblW w:w="154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14"/>
        <w:gridCol w:w="91"/>
        <w:gridCol w:w="3671"/>
        <w:gridCol w:w="87"/>
        <w:gridCol w:w="1821"/>
        <w:gridCol w:w="1134"/>
        <w:gridCol w:w="1418"/>
        <w:gridCol w:w="1417"/>
        <w:gridCol w:w="53"/>
        <w:gridCol w:w="2074"/>
        <w:gridCol w:w="49"/>
        <w:gridCol w:w="1793"/>
      </w:tblGrid>
      <w:tr w:rsidR="00344D65" w:rsidRPr="00344D65" w14:paraId="691A12F4" w14:textId="77777777" w:rsidTr="00344D65">
        <w:trPr>
          <w:trHeight w:val="845"/>
        </w:trPr>
        <w:tc>
          <w:tcPr>
            <w:tcW w:w="7484"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5E0A6F2" w14:textId="77777777" w:rsidR="00344D65" w:rsidRPr="00344D65" w:rsidRDefault="00344D65" w:rsidP="00344D65">
            <w:pPr>
              <w:spacing w:line="254" w:lineRule="auto"/>
              <w:rPr>
                <w:b/>
                <w:sz w:val="18"/>
                <w:szCs w:val="18"/>
                <w:lang w:val="mk-MK" w:eastAsia="en-US"/>
              </w:rPr>
            </w:pPr>
            <w:r w:rsidRPr="00344D65">
              <w:rPr>
                <w:b/>
                <w:sz w:val="18"/>
                <w:szCs w:val="18"/>
              </w:rPr>
              <w:t xml:space="preserve">ПРИОРИТЕТНА ОБЛАСТ 4: </w:t>
            </w:r>
            <w:proofErr w:type="spellStart"/>
            <w:r w:rsidRPr="00344D65">
              <w:rPr>
                <w:b/>
                <w:sz w:val="18"/>
                <w:szCs w:val="18"/>
              </w:rPr>
              <w:t>Бизниси</w:t>
            </w:r>
            <w:proofErr w:type="spellEnd"/>
            <w:r w:rsidRPr="00344D65">
              <w:rPr>
                <w:b/>
                <w:sz w:val="18"/>
                <w:szCs w:val="18"/>
              </w:rPr>
              <w:t xml:space="preserve">, </w:t>
            </w:r>
            <w:proofErr w:type="spellStart"/>
            <w:r w:rsidRPr="00344D65">
              <w:rPr>
                <w:b/>
                <w:sz w:val="18"/>
                <w:szCs w:val="18"/>
              </w:rPr>
              <w:t>иновации</w:t>
            </w:r>
            <w:proofErr w:type="spellEnd"/>
            <w:r w:rsidRPr="00344D65">
              <w:rPr>
                <w:b/>
                <w:sz w:val="18"/>
                <w:szCs w:val="18"/>
              </w:rPr>
              <w:t xml:space="preserve"> и </w:t>
            </w:r>
            <w:proofErr w:type="spellStart"/>
            <w:r w:rsidRPr="00344D65">
              <w:rPr>
                <w:b/>
                <w:sz w:val="18"/>
                <w:szCs w:val="18"/>
              </w:rPr>
              <w:t>нови</w:t>
            </w:r>
            <w:proofErr w:type="spellEnd"/>
            <w:r w:rsidRPr="00344D65">
              <w:rPr>
                <w:b/>
                <w:sz w:val="18"/>
                <w:szCs w:val="18"/>
              </w:rPr>
              <w:t xml:space="preserve"> </w:t>
            </w:r>
            <w:proofErr w:type="spellStart"/>
            <w:r w:rsidRPr="00344D65">
              <w:rPr>
                <w:b/>
                <w:sz w:val="18"/>
                <w:szCs w:val="18"/>
              </w:rPr>
              <w:t>технологии</w:t>
            </w:r>
            <w:proofErr w:type="spellEnd"/>
            <w:r w:rsidRPr="00344D65">
              <w:rPr>
                <w:b/>
                <w:sz w:val="18"/>
                <w:szCs w:val="18"/>
              </w:rPr>
              <w:t xml:space="preserve"> и </w:t>
            </w:r>
            <w:proofErr w:type="spellStart"/>
            <w:r w:rsidRPr="00344D65">
              <w:rPr>
                <w:b/>
                <w:sz w:val="18"/>
                <w:szCs w:val="18"/>
              </w:rPr>
              <w:t>дигитална</w:t>
            </w:r>
            <w:proofErr w:type="spellEnd"/>
            <w:r w:rsidRPr="00344D65">
              <w:rPr>
                <w:b/>
                <w:sz w:val="18"/>
                <w:szCs w:val="18"/>
              </w:rPr>
              <w:t xml:space="preserve"> </w:t>
            </w:r>
            <w:proofErr w:type="spellStart"/>
            <w:r w:rsidRPr="00344D65">
              <w:rPr>
                <w:b/>
                <w:sz w:val="18"/>
                <w:szCs w:val="18"/>
              </w:rPr>
              <w:t>наука</w:t>
            </w:r>
            <w:proofErr w:type="spellEnd"/>
          </w:p>
        </w:tc>
        <w:tc>
          <w:tcPr>
            <w:tcW w:w="7938"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6717173" w14:textId="77777777" w:rsidR="00344D65" w:rsidRPr="00344D65" w:rsidRDefault="00344D65" w:rsidP="00344D65">
            <w:pPr>
              <w:spacing w:line="254" w:lineRule="auto"/>
              <w:rPr>
                <w:b/>
                <w:sz w:val="18"/>
                <w:szCs w:val="18"/>
                <w:lang w:eastAsia="en-US"/>
              </w:rPr>
            </w:pPr>
            <w:r w:rsidRPr="00344D65">
              <w:rPr>
                <w:b/>
                <w:sz w:val="18"/>
                <w:szCs w:val="18"/>
              </w:rPr>
              <w:t>ПОВРЗАНОСТ СО НАЦИОНАЛНАТА СТРАТЕГИЈА ЗА РАЗВОЈ:</w:t>
            </w:r>
          </w:p>
        </w:tc>
      </w:tr>
      <w:tr w:rsidR="00344D65" w:rsidRPr="00344D65" w14:paraId="7C084F91" w14:textId="77777777" w:rsidTr="00344D65">
        <w:trPr>
          <w:trHeight w:val="776"/>
        </w:trPr>
        <w:tc>
          <w:tcPr>
            <w:tcW w:w="7484"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2856141A" w14:textId="77777777" w:rsidR="00344D65" w:rsidRPr="00344D65" w:rsidRDefault="00344D65" w:rsidP="00344D65">
            <w:pPr>
              <w:spacing w:line="254" w:lineRule="auto"/>
              <w:rPr>
                <w:b/>
                <w:sz w:val="18"/>
                <w:szCs w:val="18"/>
                <w:u w:val="single"/>
                <w:lang w:eastAsia="en-US"/>
              </w:rPr>
            </w:pPr>
            <w:proofErr w:type="spellStart"/>
            <w:r w:rsidRPr="00344D65">
              <w:rPr>
                <w:b/>
                <w:sz w:val="18"/>
                <w:szCs w:val="18"/>
                <w:u w:val="single"/>
              </w:rPr>
              <w:t>Општа</w:t>
            </w:r>
            <w:proofErr w:type="spellEnd"/>
            <w:r w:rsidRPr="00344D65">
              <w:rPr>
                <w:b/>
                <w:sz w:val="18"/>
                <w:szCs w:val="18"/>
                <w:u w:val="single"/>
              </w:rPr>
              <w:t xml:space="preserve"> </w:t>
            </w:r>
            <w:proofErr w:type="spellStart"/>
            <w:r w:rsidRPr="00344D65">
              <w:rPr>
                <w:b/>
                <w:sz w:val="18"/>
                <w:szCs w:val="18"/>
                <w:u w:val="single"/>
              </w:rPr>
              <w:t>цел</w:t>
            </w:r>
            <w:proofErr w:type="spellEnd"/>
            <w:r w:rsidRPr="00344D65">
              <w:rPr>
                <w:b/>
                <w:sz w:val="18"/>
                <w:szCs w:val="18"/>
                <w:u w:val="single"/>
              </w:rPr>
              <w:t>:</w:t>
            </w:r>
            <w:r w:rsidRPr="00344D65">
              <w:rPr>
                <w:b/>
                <w:sz w:val="18"/>
                <w:szCs w:val="18"/>
              </w:rPr>
              <w:t xml:space="preserve">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иновации</w:t>
            </w:r>
            <w:proofErr w:type="spellEnd"/>
            <w:r w:rsidRPr="00344D65">
              <w:rPr>
                <w:bCs/>
                <w:sz w:val="18"/>
                <w:szCs w:val="18"/>
              </w:rPr>
              <w:t xml:space="preserve"> и </w:t>
            </w:r>
            <w:proofErr w:type="spellStart"/>
            <w:r w:rsidRPr="00344D65">
              <w:rPr>
                <w:bCs/>
                <w:sz w:val="18"/>
                <w:szCs w:val="18"/>
              </w:rPr>
              <w:t>дигитална</w:t>
            </w:r>
            <w:proofErr w:type="spellEnd"/>
            <w:r w:rsidRPr="00344D65">
              <w:rPr>
                <w:bCs/>
                <w:sz w:val="18"/>
                <w:szCs w:val="18"/>
              </w:rPr>
              <w:t xml:space="preserve"> </w:t>
            </w:r>
            <w:proofErr w:type="spellStart"/>
            <w:r w:rsidRPr="00344D65">
              <w:rPr>
                <w:bCs/>
                <w:sz w:val="18"/>
                <w:szCs w:val="18"/>
              </w:rPr>
              <w:t>трансформација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бизнисите</w:t>
            </w:r>
            <w:proofErr w:type="spellEnd"/>
            <w:r w:rsidRPr="00344D65">
              <w:rPr>
                <w:bCs/>
                <w:sz w:val="18"/>
                <w:szCs w:val="18"/>
              </w:rPr>
              <w:t xml:space="preserve"> и </w:t>
            </w:r>
            <w:proofErr w:type="spellStart"/>
            <w:r w:rsidRPr="00344D65">
              <w:rPr>
                <w:bCs/>
                <w:sz w:val="18"/>
                <w:szCs w:val="18"/>
              </w:rPr>
              <w:t>стартапите</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Република</w:t>
            </w:r>
            <w:proofErr w:type="spellEnd"/>
            <w:r w:rsidRPr="00344D65">
              <w:rPr>
                <w:bCs/>
                <w:sz w:val="18"/>
                <w:szCs w:val="18"/>
              </w:rPr>
              <w:t xml:space="preserve"> </w:t>
            </w:r>
            <w:proofErr w:type="spellStart"/>
            <w:r w:rsidRPr="00344D65">
              <w:rPr>
                <w:bCs/>
                <w:sz w:val="18"/>
                <w:szCs w:val="18"/>
              </w:rPr>
              <w:t>Македонија</w:t>
            </w:r>
            <w:proofErr w:type="spellEnd"/>
            <w:r w:rsidRPr="00344D65">
              <w:rPr>
                <w:bCs/>
                <w:sz w:val="18"/>
                <w:szCs w:val="18"/>
              </w:rPr>
              <w:t xml:space="preserve"> </w:t>
            </w:r>
            <w:proofErr w:type="spellStart"/>
            <w:r w:rsidRPr="00344D65">
              <w:rPr>
                <w:bCs/>
                <w:sz w:val="18"/>
                <w:szCs w:val="18"/>
              </w:rPr>
              <w:t>преку</w:t>
            </w:r>
            <w:proofErr w:type="spellEnd"/>
            <w:r w:rsidRPr="00344D65">
              <w:rPr>
                <w:bCs/>
                <w:sz w:val="18"/>
                <w:szCs w:val="18"/>
              </w:rPr>
              <w:t xml:space="preserve"> </w:t>
            </w:r>
            <w:proofErr w:type="spellStart"/>
            <w:r w:rsidRPr="00344D65">
              <w:rPr>
                <w:bCs/>
                <w:sz w:val="18"/>
                <w:szCs w:val="18"/>
              </w:rPr>
              <w:t>имплементација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напредни</w:t>
            </w:r>
            <w:proofErr w:type="spellEnd"/>
            <w:r w:rsidRPr="00344D65">
              <w:rPr>
                <w:bCs/>
                <w:sz w:val="18"/>
                <w:szCs w:val="18"/>
              </w:rPr>
              <w:t xml:space="preserve"> </w:t>
            </w:r>
            <w:proofErr w:type="spellStart"/>
            <w:r w:rsidRPr="00344D65">
              <w:rPr>
                <w:bCs/>
                <w:sz w:val="18"/>
                <w:szCs w:val="18"/>
              </w:rPr>
              <w:t>технологии</w:t>
            </w:r>
            <w:proofErr w:type="spellEnd"/>
            <w:r w:rsidRPr="00344D65">
              <w:rPr>
                <w:bCs/>
                <w:sz w:val="18"/>
                <w:szCs w:val="18"/>
              </w:rPr>
              <w:t xml:space="preserve">, </w:t>
            </w:r>
            <w:proofErr w:type="spellStart"/>
            <w:r w:rsidRPr="00344D65">
              <w:rPr>
                <w:bCs/>
                <w:sz w:val="18"/>
                <w:szCs w:val="18"/>
              </w:rPr>
              <w:t>како</w:t>
            </w:r>
            <w:proofErr w:type="spellEnd"/>
            <w:r w:rsidRPr="00344D65">
              <w:rPr>
                <w:bCs/>
                <w:sz w:val="18"/>
                <w:szCs w:val="18"/>
              </w:rPr>
              <w:t xml:space="preserve"> </w:t>
            </w:r>
            <w:proofErr w:type="spellStart"/>
            <w:r w:rsidRPr="00344D65">
              <w:rPr>
                <w:bCs/>
                <w:sz w:val="18"/>
                <w:szCs w:val="18"/>
              </w:rPr>
              <w:t>вештачка</w:t>
            </w:r>
            <w:proofErr w:type="spellEnd"/>
            <w:r w:rsidRPr="00344D65">
              <w:rPr>
                <w:bCs/>
                <w:sz w:val="18"/>
                <w:szCs w:val="18"/>
              </w:rPr>
              <w:t xml:space="preserve"> </w:t>
            </w:r>
            <w:proofErr w:type="spellStart"/>
            <w:r w:rsidRPr="00344D65">
              <w:rPr>
                <w:bCs/>
                <w:sz w:val="18"/>
                <w:szCs w:val="18"/>
              </w:rPr>
              <w:t>интелигенција</w:t>
            </w:r>
            <w:proofErr w:type="spellEnd"/>
            <w:r w:rsidRPr="00344D65">
              <w:rPr>
                <w:bCs/>
                <w:sz w:val="18"/>
                <w:szCs w:val="18"/>
              </w:rPr>
              <w:t xml:space="preserve">, и </w:t>
            </w:r>
            <w:proofErr w:type="spellStart"/>
            <w:r w:rsidRPr="00344D65">
              <w:rPr>
                <w:bCs/>
                <w:sz w:val="18"/>
                <w:szCs w:val="18"/>
              </w:rPr>
              <w:t>создавање</w:t>
            </w:r>
            <w:proofErr w:type="spellEnd"/>
            <w:r w:rsidRPr="00344D65">
              <w:rPr>
                <w:bCs/>
                <w:sz w:val="18"/>
                <w:szCs w:val="18"/>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нови</w:t>
            </w:r>
            <w:proofErr w:type="spellEnd"/>
            <w:r w:rsidRPr="00344D65">
              <w:rPr>
                <w:bCs/>
                <w:sz w:val="18"/>
                <w:szCs w:val="18"/>
              </w:rPr>
              <w:t xml:space="preserve"> </w:t>
            </w:r>
            <w:proofErr w:type="spellStart"/>
            <w:r w:rsidRPr="00344D65">
              <w:rPr>
                <w:bCs/>
                <w:sz w:val="18"/>
                <w:szCs w:val="18"/>
              </w:rPr>
              <w:t>иновациски</w:t>
            </w:r>
            <w:proofErr w:type="spellEnd"/>
            <w:r w:rsidRPr="00344D65">
              <w:rPr>
                <w:bCs/>
                <w:sz w:val="18"/>
                <w:szCs w:val="18"/>
              </w:rPr>
              <w:t xml:space="preserve"> </w:t>
            </w:r>
            <w:proofErr w:type="spellStart"/>
            <w:r w:rsidRPr="00344D65">
              <w:rPr>
                <w:bCs/>
                <w:sz w:val="18"/>
                <w:szCs w:val="18"/>
              </w:rPr>
              <w:t>хабови</w:t>
            </w:r>
            <w:proofErr w:type="spellEnd"/>
            <w:r w:rsidRPr="00344D65">
              <w:rPr>
                <w:bCs/>
                <w:sz w:val="18"/>
                <w:szCs w:val="18"/>
              </w:rPr>
              <w:t xml:space="preserve"> и </w:t>
            </w:r>
            <w:proofErr w:type="spellStart"/>
            <w:r w:rsidRPr="00344D65">
              <w:rPr>
                <w:bCs/>
                <w:sz w:val="18"/>
                <w:szCs w:val="18"/>
              </w:rPr>
              <w:t>инфраструктура</w:t>
            </w:r>
            <w:proofErr w:type="spellEnd"/>
            <w:r w:rsidRPr="00344D65">
              <w:rPr>
                <w:bCs/>
                <w:sz w:val="18"/>
                <w:szCs w:val="18"/>
              </w:rPr>
              <w:t xml:space="preserve">. </w:t>
            </w:r>
          </w:p>
        </w:tc>
        <w:tc>
          <w:tcPr>
            <w:tcW w:w="7938" w:type="dxa"/>
            <w:gridSpan w:val="7"/>
            <w:tcBorders>
              <w:top w:val="single" w:sz="4" w:space="0" w:color="auto"/>
              <w:left w:val="single" w:sz="4" w:space="0" w:color="auto"/>
              <w:bottom w:val="single" w:sz="4" w:space="0" w:color="auto"/>
              <w:right w:val="single" w:sz="4" w:space="0" w:color="auto"/>
            </w:tcBorders>
            <w:shd w:val="clear" w:color="auto" w:fill="95B3D7"/>
          </w:tcPr>
          <w:p w14:paraId="094DEDC9" w14:textId="77777777" w:rsidR="00344D65" w:rsidRPr="00344D65" w:rsidRDefault="00344D65" w:rsidP="00344D65">
            <w:pPr>
              <w:rPr>
                <w:rFonts w:eastAsia="Calibri"/>
                <w:bCs/>
                <w:sz w:val="18"/>
                <w:szCs w:val="18"/>
                <w:lang w:eastAsia="en-US"/>
              </w:rPr>
            </w:pPr>
            <w:proofErr w:type="spellStart"/>
            <w:r w:rsidRPr="00344D65">
              <w:rPr>
                <w:b/>
                <w:sz w:val="18"/>
                <w:szCs w:val="18"/>
              </w:rPr>
              <w:t>Показател</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ефект</w:t>
            </w:r>
            <w:proofErr w:type="spellEnd"/>
            <w:r w:rsidRPr="00344D65">
              <w:rPr>
                <w:b/>
                <w:sz w:val="18"/>
                <w:szCs w:val="18"/>
              </w:rPr>
              <w:t xml:space="preserve">: </w:t>
            </w:r>
          </w:p>
          <w:p w14:paraId="0DA7DE50" w14:textId="77777777" w:rsidR="00344D65" w:rsidRPr="00344D65" w:rsidRDefault="00344D65" w:rsidP="00344D65">
            <w:pPr>
              <w:tabs>
                <w:tab w:val="left" w:pos="1110"/>
              </w:tabs>
              <w:spacing w:line="254" w:lineRule="auto"/>
              <w:rPr>
                <w:b/>
                <w:sz w:val="18"/>
                <w:szCs w:val="18"/>
                <w:lang w:eastAsia="en-US"/>
              </w:rPr>
            </w:pPr>
          </w:p>
        </w:tc>
      </w:tr>
      <w:tr w:rsidR="00344D65" w:rsidRPr="00344D65" w14:paraId="5EFA794F" w14:textId="77777777" w:rsidTr="00344D65">
        <w:trPr>
          <w:trHeight w:val="529"/>
        </w:trPr>
        <w:tc>
          <w:tcPr>
            <w:tcW w:w="7484"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E169D4" w14:textId="77777777" w:rsidR="00344D65" w:rsidRPr="00344D65" w:rsidRDefault="00344D65" w:rsidP="00344D65">
            <w:pPr>
              <w:spacing w:line="254" w:lineRule="auto"/>
              <w:rPr>
                <w:b/>
                <w:sz w:val="18"/>
                <w:szCs w:val="18"/>
                <w:lang w:val="mk-MK" w:eastAsia="en-US"/>
              </w:rPr>
            </w:pPr>
            <w:r w:rsidRPr="00344D65">
              <w:rPr>
                <w:b/>
                <w:sz w:val="18"/>
                <w:szCs w:val="18"/>
                <w:u w:val="single"/>
              </w:rPr>
              <w:br/>
            </w:r>
            <w:proofErr w:type="spellStart"/>
            <w:r w:rsidRPr="00344D65">
              <w:rPr>
                <w:b/>
                <w:sz w:val="18"/>
                <w:szCs w:val="18"/>
                <w:u w:val="single"/>
              </w:rPr>
              <w:t>Посебна</w:t>
            </w:r>
            <w:proofErr w:type="spellEnd"/>
            <w:r w:rsidRPr="00344D65">
              <w:rPr>
                <w:b/>
                <w:sz w:val="18"/>
                <w:szCs w:val="18"/>
                <w:u w:val="single"/>
              </w:rPr>
              <w:t xml:space="preserve"> </w:t>
            </w:r>
            <w:proofErr w:type="spellStart"/>
            <w:r w:rsidRPr="00344D65">
              <w:rPr>
                <w:b/>
                <w:sz w:val="18"/>
                <w:szCs w:val="18"/>
                <w:u w:val="single"/>
              </w:rPr>
              <w:t>цел</w:t>
            </w:r>
            <w:proofErr w:type="spellEnd"/>
            <w:r w:rsidRPr="00344D65">
              <w:rPr>
                <w:b/>
                <w:sz w:val="18"/>
                <w:szCs w:val="18"/>
                <w:u w:val="single"/>
              </w:rPr>
              <w:t xml:space="preserve"> 1</w:t>
            </w:r>
            <w:r w:rsidRPr="00344D65">
              <w:rPr>
                <w:b/>
                <w:sz w:val="18"/>
                <w:szCs w:val="18"/>
              </w:rPr>
              <w:t xml:space="preserve">: </w:t>
            </w:r>
            <w:proofErr w:type="spellStart"/>
            <w:r w:rsidRPr="00344D65">
              <w:rPr>
                <w:bCs/>
                <w:sz w:val="18"/>
                <w:szCs w:val="18"/>
              </w:rPr>
              <w:t>Дигитализација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малите</w:t>
            </w:r>
            <w:proofErr w:type="spellEnd"/>
            <w:r w:rsidRPr="00344D65">
              <w:rPr>
                <w:bCs/>
                <w:sz w:val="18"/>
                <w:szCs w:val="18"/>
              </w:rPr>
              <w:t xml:space="preserve"> и </w:t>
            </w:r>
            <w:proofErr w:type="spellStart"/>
            <w:r w:rsidRPr="00344D65">
              <w:rPr>
                <w:bCs/>
                <w:sz w:val="18"/>
                <w:szCs w:val="18"/>
              </w:rPr>
              <w:t>средни</w:t>
            </w:r>
            <w:proofErr w:type="spellEnd"/>
            <w:r w:rsidRPr="00344D65">
              <w:rPr>
                <w:bCs/>
                <w:sz w:val="18"/>
                <w:szCs w:val="18"/>
              </w:rPr>
              <w:t xml:space="preserve"> </w:t>
            </w:r>
            <w:proofErr w:type="spellStart"/>
            <w:r w:rsidRPr="00344D65">
              <w:rPr>
                <w:bCs/>
                <w:sz w:val="18"/>
                <w:szCs w:val="18"/>
              </w:rPr>
              <w:t>претпријатија</w:t>
            </w:r>
            <w:proofErr w:type="spellEnd"/>
            <w:r w:rsidRPr="00344D65">
              <w:rPr>
                <w:bCs/>
                <w:sz w:val="18"/>
                <w:szCs w:val="18"/>
              </w:rPr>
              <w:t xml:space="preserve"> (МСП) </w:t>
            </w:r>
            <w:r w:rsidRPr="00344D65">
              <w:rPr>
                <w:bCs/>
                <w:sz w:val="18"/>
                <w:szCs w:val="18"/>
                <w:lang w:val="mk-MK"/>
              </w:rPr>
              <w:t>и релевантните сектори</w:t>
            </w:r>
          </w:p>
        </w:tc>
        <w:tc>
          <w:tcPr>
            <w:tcW w:w="7938"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3A5E979" w14:textId="77777777" w:rsidR="00344D65" w:rsidRPr="00344D65" w:rsidRDefault="00344D65" w:rsidP="00344D65">
            <w:pPr>
              <w:rPr>
                <w:rFonts w:eastAsia="Calibri"/>
                <w:bCs/>
                <w:sz w:val="18"/>
                <w:szCs w:val="18"/>
                <w:lang w:eastAsia="en-US"/>
              </w:rPr>
            </w:pPr>
            <w:proofErr w:type="spellStart"/>
            <w:r w:rsidRPr="00344D65">
              <w:rPr>
                <w:b/>
                <w:sz w:val="18"/>
                <w:szCs w:val="18"/>
              </w:rPr>
              <w:t>Показател</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исход</w:t>
            </w:r>
            <w:proofErr w:type="spellEnd"/>
            <w:r w:rsidRPr="00344D65">
              <w:rPr>
                <w:b/>
                <w:sz w:val="18"/>
                <w:szCs w:val="18"/>
              </w:rPr>
              <w:t xml:space="preserve">: </w:t>
            </w:r>
            <w:proofErr w:type="spellStart"/>
            <w:r w:rsidRPr="00344D65">
              <w:rPr>
                <w:bCs/>
                <w:sz w:val="18"/>
                <w:szCs w:val="18"/>
              </w:rPr>
              <w:t>Процент</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мали</w:t>
            </w:r>
            <w:proofErr w:type="spellEnd"/>
            <w:r w:rsidRPr="00344D65">
              <w:rPr>
                <w:bCs/>
                <w:sz w:val="18"/>
                <w:szCs w:val="18"/>
              </w:rPr>
              <w:t xml:space="preserve"> и </w:t>
            </w:r>
            <w:proofErr w:type="spellStart"/>
            <w:r w:rsidRPr="00344D65">
              <w:rPr>
                <w:bCs/>
                <w:sz w:val="18"/>
                <w:szCs w:val="18"/>
              </w:rPr>
              <w:t>средни</w:t>
            </w:r>
            <w:proofErr w:type="spellEnd"/>
            <w:r w:rsidRPr="00344D65">
              <w:rPr>
                <w:bCs/>
                <w:sz w:val="18"/>
                <w:szCs w:val="18"/>
              </w:rPr>
              <w:t xml:space="preserve"> </w:t>
            </w:r>
            <w:proofErr w:type="spellStart"/>
            <w:r w:rsidRPr="00344D65">
              <w:rPr>
                <w:bCs/>
                <w:sz w:val="18"/>
                <w:szCs w:val="18"/>
              </w:rPr>
              <w:t>претпријатија</w:t>
            </w:r>
            <w:proofErr w:type="spellEnd"/>
            <w:r w:rsidRPr="00344D65">
              <w:rPr>
                <w:bCs/>
                <w:sz w:val="18"/>
                <w:szCs w:val="18"/>
              </w:rPr>
              <w:t xml:space="preserve"> </w:t>
            </w:r>
            <w:proofErr w:type="spellStart"/>
            <w:r w:rsidRPr="00344D65">
              <w:rPr>
                <w:bCs/>
                <w:sz w:val="18"/>
                <w:szCs w:val="18"/>
              </w:rPr>
              <w:t>кои</w:t>
            </w:r>
            <w:proofErr w:type="spellEnd"/>
            <w:r w:rsidRPr="00344D65">
              <w:rPr>
                <w:bCs/>
                <w:sz w:val="18"/>
                <w:szCs w:val="18"/>
              </w:rPr>
              <w:t xml:space="preserve"> </w:t>
            </w:r>
            <w:proofErr w:type="spellStart"/>
            <w:r w:rsidRPr="00344D65">
              <w:rPr>
                <w:bCs/>
                <w:sz w:val="18"/>
                <w:szCs w:val="18"/>
              </w:rPr>
              <w:t>успешно</w:t>
            </w:r>
            <w:proofErr w:type="spellEnd"/>
            <w:r w:rsidRPr="00344D65">
              <w:rPr>
                <w:bCs/>
                <w:sz w:val="18"/>
                <w:szCs w:val="18"/>
              </w:rPr>
              <w:t xml:space="preserve"> </w:t>
            </w:r>
            <w:proofErr w:type="spellStart"/>
            <w:r w:rsidRPr="00344D65">
              <w:rPr>
                <w:bCs/>
                <w:sz w:val="18"/>
                <w:szCs w:val="18"/>
              </w:rPr>
              <w:t>имплементирале</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решенија</w:t>
            </w:r>
            <w:proofErr w:type="spellEnd"/>
            <w:r w:rsidRPr="00344D65">
              <w:rPr>
                <w:bCs/>
                <w:sz w:val="18"/>
                <w:szCs w:val="18"/>
              </w:rPr>
              <w:t xml:space="preserve"> и </w:t>
            </w:r>
            <w:proofErr w:type="spellStart"/>
            <w:r w:rsidRPr="00344D65">
              <w:rPr>
                <w:bCs/>
                <w:sz w:val="18"/>
                <w:szCs w:val="18"/>
              </w:rPr>
              <w:t>иновации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своето</w:t>
            </w:r>
            <w:proofErr w:type="spellEnd"/>
            <w:r w:rsidRPr="00344D65">
              <w:rPr>
                <w:bCs/>
                <w:sz w:val="18"/>
                <w:szCs w:val="18"/>
              </w:rPr>
              <w:t xml:space="preserve"> </w:t>
            </w:r>
            <w:proofErr w:type="spellStart"/>
            <w:r w:rsidRPr="00344D65">
              <w:rPr>
                <w:bCs/>
                <w:sz w:val="18"/>
                <w:szCs w:val="18"/>
              </w:rPr>
              <w:t>работење</w:t>
            </w:r>
            <w:proofErr w:type="spellEnd"/>
            <w:r w:rsidRPr="00344D65">
              <w:rPr>
                <w:bCs/>
                <w:sz w:val="18"/>
                <w:szCs w:val="18"/>
              </w:rPr>
              <w:t xml:space="preserve">, </w:t>
            </w:r>
            <w:proofErr w:type="spellStart"/>
            <w:r w:rsidRPr="00344D65">
              <w:rPr>
                <w:bCs/>
                <w:sz w:val="18"/>
                <w:szCs w:val="18"/>
              </w:rPr>
              <w:t>како</w:t>
            </w:r>
            <w:proofErr w:type="spellEnd"/>
            <w:r w:rsidRPr="00344D65">
              <w:rPr>
                <w:bCs/>
                <w:sz w:val="18"/>
                <w:szCs w:val="18"/>
              </w:rPr>
              <w:t xml:space="preserve"> и </w:t>
            </w:r>
            <w:proofErr w:type="spellStart"/>
            <w:r w:rsidRPr="00344D65">
              <w:rPr>
                <w:bCs/>
                <w:sz w:val="18"/>
                <w:szCs w:val="18"/>
              </w:rPr>
              <w:t>степен</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дигитализација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различни</w:t>
            </w:r>
            <w:proofErr w:type="spellEnd"/>
            <w:r w:rsidRPr="00344D65">
              <w:rPr>
                <w:bCs/>
                <w:sz w:val="18"/>
                <w:szCs w:val="18"/>
              </w:rPr>
              <w:t xml:space="preserve"> </w:t>
            </w:r>
            <w:proofErr w:type="spellStart"/>
            <w:r w:rsidRPr="00344D65">
              <w:rPr>
                <w:bCs/>
                <w:sz w:val="18"/>
                <w:szCs w:val="18"/>
              </w:rPr>
              <w:t>сектори</w:t>
            </w:r>
            <w:proofErr w:type="spellEnd"/>
            <w:r w:rsidRPr="00344D65">
              <w:rPr>
                <w:bCs/>
                <w:sz w:val="18"/>
                <w:szCs w:val="18"/>
              </w:rPr>
              <w:t xml:space="preserve">, </w:t>
            </w:r>
            <w:proofErr w:type="spellStart"/>
            <w:r w:rsidRPr="00344D65">
              <w:rPr>
                <w:bCs/>
                <w:sz w:val="18"/>
                <w:szCs w:val="18"/>
              </w:rPr>
              <w:t>кој</w:t>
            </w:r>
            <w:proofErr w:type="spellEnd"/>
            <w:r w:rsidRPr="00344D65">
              <w:rPr>
                <w:bCs/>
                <w:sz w:val="18"/>
                <w:szCs w:val="18"/>
              </w:rPr>
              <w:t xml:space="preserve"> </w:t>
            </w:r>
            <w:proofErr w:type="spellStart"/>
            <w:r w:rsidRPr="00344D65">
              <w:rPr>
                <w:bCs/>
                <w:sz w:val="18"/>
                <w:szCs w:val="18"/>
              </w:rPr>
              <w:t>ќе</w:t>
            </w:r>
            <w:proofErr w:type="spellEnd"/>
            <w:r w:rsidRPr="00344D65">
              <w:rPr>
                <w:bCs/>
                <w:sz w:val="18"/>
                <w:szCs w:val="18"/>
              </w:rPr>
              <w:t xml:space="preserve"> </w:t>
            </w:r>
            <w:proofErr w:type="spellStart"/>
            <w:r w:rsidRPr="00344D65">
              <w:rPr>
                <w:bCs/>
                <w:sz w:val="18"/>
                <w:szCs w:val="18"/>
              </w:rPr>
              <w:t>ја</w:t>
            </w:r>
            <w:proofErr w:type="spellEnd"/>
            <w:r w:rsidRPr="00344D65">
              <w:rPr>
                <w:bCs/>
                <w:sz w:val="18"/>
                <w:szCs w:val="18"/>
              </w:rPr>
              <w:t xml:space="preserve"> </w:t>
            </w:r>
            <w:proofErr w:type="spellStart"/>
            <w:r w:rsidRPr="00344D65">
              <w:rPr>
                <w:bCs/>
                <w:sz w:val="18"/>
                <w:szCs w:val="18"/>
              </w:rPr>
              <w:t>одразува</w:t>
            </w:r>
            <w:proofErr w:type="spellEnd"/>
            <w:r w:rsidRPr="00344D65">
              <w:rPr>
                <w:bCs/>
                <w:sz w:val="18"/>
                <w:szCs w:val="18"/>
              </w:rPr>
              <w:t xml:space="preserve"> </w:t>
            </w:r>
            <w:proofErr w:type="spellStart"/>
            <w:r w:rsidRPr="00344D65">
              <w:rPr>
                <w:bCs/>
                <w:sz w:val="18"/>
                <w:szCs w:val="18"/>
              </w:rPr>
              <w:t>примената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напредни</w:t>
            </w:r>
            <w:proofErr w:type="spellEnd"/>
            <w:r w:rsidRPr="00344D65">
              <w:rPr>
                <w:bCs/>
                <w:sz w:val="18"/>
                <w:szCs w:val="18"/>
              </w:rPr>
              <w:t xml:space="preserve"> </w:t>
            </w:r>
            <w:proofErr w:type="spellStart"/>
            <w:r w:rsidRPr="00344D65">
              <w:rPr>
                <w:bCs/>
                <w:sz w:val="18"/>
                <w:szCs w:val="18"/>
              </w:rPr>
              <w:t>технологии</w:t>
            </w:r>
            <w:proofErr w:type="spellEnd"/>
            <w:r w:rsidRPr="00344D65">
              <w:rPr>
                <w:bCs/>
                <w:sz w:val="18"/>
                <w:szCs w:val="18"/>
              </w:rPr>
              <w:t xml:space="preserve"> и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процеси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бизнисите</w:t>
            </w:r>
            <w:proofErr w:type="spellEnd"/>
            <w:r w:rsidRPr="00344D65">
              <w:rPr>
                <w:bCs/>
                <w:sz w:val="18"/>
                <w:szCs w:val="18"/>
              </w:rPr>
              <w:t xml:space="preserve"> и </w:t>
            </w:r>
            <w:proofErr w:type="spellStart"/>
            <w:r w:rsidRPr="00344D65">
              <w:rPr>
                <w:bCs/>
                <w:sz w:val="18"/>
                <w:szCs w:val="18"/>
              </w:rPr>
              <w:t>индустриите</w:t>
            </w:r>
            <w:proofErr w:type="spellEnd"/>
            <w:r w:rsidRPr="00344D65">
              <w:rPr>
                <w:bCs/>
                <w:sz w:val="18"/>
                <w:szCs w:val="18"/>
              </w:rPr>
              <w:t>.</w:t>
            </w:r>
          </w:p>
        </w:tc>
      </w:tr>
      <w:tr w:rsidR="00344D65" w:rsidRPr="00344D65" w14:paraId="2C3120AE" w14:textId="77777777" w:rsidTr="00344D65">
        <w:trPr>
          <w:trHeight w:val="938"/>
        </w:trPr>
        <w:tc>
          <w:tcPr>
            <w:tcW w:w="181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4A0CA7F0" w14:textId="77777777" w:rsidR="00344D65" w:rsidRPr="00344D65" w:rsidRDefault="00344D65" w:rsidP="00344D65">
            <w:pPr>
              <w:spacing w:after="160" w:line="254" w:lineRule="auto"/>
              <w:jc w:val="center"/>
              <w:rPr>
                <w:b/>
                <w:sz w:val="18"/>
                <w:szCs w:val="18"/>
                <w:lang w:eastAsia="en-US"/>
              </w:rPr>
            </w:pPr>
            <w:proofErr w:type="spellStart"/>
            <w:r w:rsidRPr="00344D65">
              <w:rPr>
                <w:b/>
                <w:sz w:val="18"/>
                <w:szCs w:val="18"/>
              </w:rPr>
              <w:lastRenderedPageBreak/>
              <w:t>Мерки</w:t>
            </w:r>
            <w:proofErr w:type="spellEnd"/>
          </w:p>
        </w:tc>
        <w:tc>
          <w:tcPr>
            <w:tcW w:w="3762"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14:paraId="62936CAA" w14:textId="77777777" w:rsidR="00344D65" w:rsidRPr="00344D65" w:rsidRDefault="00344D65" w:rsidP="00344D65">
            <w:pPr>
              <w:jc w:val="center"/>
              <w:rPr>
                <w:sz w:val="18"/>
                <w:szCs w:val="18"/>
              </w:rPr>
            </w:pPr>
            <w:proofErr w:type="spellStart"/>
            <w:r w:rsidRPr="00344D65">
              <w:rPr>
                <w:b/>
                <w:sz w:val="18"/>
                <w:szCs w:val="18"/>
              </w:rPr>
              <w:t>Активности</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14:paraId="4CBCA4BA" w14:textId="77777777" w:rsidR="00344D65" w:rsidRPr="00344D65" w:rsidRDefault="00344D65" w:rsidP="00344D65">
            <w:pPr>
              <w:jc w:val="center"/>
              <w:rPr>
                <w:rFonts w:eastAsia="Calibri"/>
                <w:b/>
                <w:sz w:val="18"/>
                <w:szCs w:val="18"/>
                <w:lang w:eastAsia="en-US"/>
              </w:rPr>
            </w:pPr>
            <w:proofErr w:type="spellStart"/>
            <w:r w:rsidRPr="00344D65">
              <w:rPr>
                <w:b/>
                <w:sz w:val="18"/>
                <w:szCs w:val="18"/>
              </w:rPr>
              <w:t>Водечки</w:t>
            </w:r>
            <w:proofErr w:type="spellEnd"/>
            <w:r w:rsidRPr="00344D65">
              <w:rPr>
                <w:b/>
                <w:sz w:val="18"/>
                <w:szCs w:val="18"/>
              </w:rPr>
              <w:t xml:space="preserve"> </w:t>
            </w:r>
            <w:proofErr w:type="spellStart"/>
            <w:r w:rsidRPr="00344D65">
              <w:rPr>
                <w:b/>
                <w:sz w:val="18"/>
                <w:szCs w:val="18"/>
              </w:rPr>
              <w:t>орган</w:t>
            </w:r>
            <w:proofErr w:type="spellEnd"/>
          </w:p>
          <w:p w14:paraId="7C084DC8" w14:textId="77777777" w:rsidR="00344D65" w:rsidRPr="00344D65" w:rsidRDefault="00344D65" w:rsidP="00344D65">
            <w:pPr>
              <w:jc w:val="center"/>
              <w:rPr>
                <w:sz w:val="18"/>
                <w:szCs w:val="18"/>
              </w:rPr>
            </w:pPr>
            <w:proofErr w:type="spellStart"/>
            <w:r w:rsidRPr="00344D65">
              <w:rPr>
                <w:b/>
                <w:sz w:val="18"/>
                <w:szCs w:val="18"/>
              </w:rPr>
              <w:t>Други</w:t>
            </w:r>
            <w:proofErr w:type="spellEnd"/>
            <w:r w:rsidRPr="00344D65">
              <w:rPr>
                <w:b/>
                <w:sz w:val="18"/>
                <w:szCs w:val="18"/>
              </w:rPr>
              <w:t xml:space="preserve"> </w:t>
            </w:r>
            <w:proofErr w:type="spellStart"/>
            <w:r w:rsidRPr="00344D65">
              <w:rPr>
                <w:b/>
                <w:sz w:val="18"/>
                <w:szCs w:val="18"/>
              </w:rPr>
              <w:t>органи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659CE62B" w14:textId="77777777" w:rsidR="00344D65" w:rsidRPr="00344D65" w:rsidRDefault="00344D65" w:rsidP="00344D65">
            <w:pPr>
              <w:jc w:val="center"/>
              <w:rPr>
                <w:rFonts w:eastAsia="Calibri"/>
                <w:b/>
                <w:sz w:val="18"/>
                <w:szCs w:val="18"/>
                <w:lang w:eastAsia="en-US"/>
              </w:rPr>
            </w:pPr>
            <w:proofErr w:type="spellStart"/>
            <w:r w:rsidRPr="00344D65">
              <w:rPr>
                <w:b/>
                <w:sz w:val="18"/>
                <w:szCs w:val="18"/>
              </w:rPr>
              <w:t>Почетен</w:t>
            </w:r>
            <w:proofErr w:type="spellEnd"/>
            <w:r w:rsidRPr="00344D65">
              <w:rPr>
                <w:b/>
                <w:sz w:val="18"/>
                <w:szCs w:val="18"/>
              </w:rPr>
              <w:t xml:space="preserve"> </w:t>
            </w:r>
            <w:proofErr w:type="spellStart"/>
            <w:r w:rsidRPr="00344D65">
              <w:rPr>
                <w:b/>
                <w:sz w:val="18"/>
                <w:szCs w:val="18"/>
              </w:rPr>
              <w:t>датум</w:t>
            </w:r>
            <w:proofErr w:type="spellEnd"/>
          </w:p>
          <w:p w14:paraId="4F36EAD8" w14:textId="77777777" w:rsidR="00344D65" w:rsidRPr="00344D65" w:rsidRDefault="00344D65" w:rsidP="00344D65">
            <w:pPr>
              <w:spacing w:line="254" w:lineRule="auto"/>
              <w:jc w:val="center"/>
              <w:rPr>
                <w:sz w:val="18"/>
                <w:szCs w:val="18"/>
                <w:lang w:eastAsia="en-US"/>
              </w:rPr>
            </w:pPr>
            <w:r w:rsidRPr="00344D65">
              <w:rPr>
                <w:b/>
                <w:sz w:val="18"/>
                <w:szCs w:val="18"/>
              </w:rPr>
              <w:t>(</w:t>
            </w:r>
            <w:proofErr w:type="spellStart"/>
            <w:r w:rsidRPr="00344D65">
              <w:rPr>
                <w:b/>
                <w:sz w:val="18"/>
                <w:szCs w:val="18"/>
              </w:rPr>
              <w:t>квартал</w:t>
            </w:r>
            <w:proofErr w:type="spellEnd"/>
            <w:r w:rsidRPr="00344D65">
              <w:rPr>
                <w:b/>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8DC378A" w14:textId="77777777" w:rsidR="00344D65" w:rsidRPr="00344D65" w:rsidRDefault="00344D65" w:rsidP="00344D65">
            <w:pPr>
              <w:jc w:val="center"/>
              <w:rPr>
                <w:rFonts w:eastAsia="Calibri"/>
                <w:b/>
                <w:sz w:val="18"/>
                <w:szCs w:val="18"/>
                <w:lang w:eastAsia="en-US"/>
              </w:rPr>
            </w:pPr>
            <w:proofErr w:type="spellStart"/>
            <w:r w:rsidRPr="00344D65">
              <w:rPr>
                <w:b/>
                <w:sz w:val="18"/>
                <w:szCs w:val="18"/>
              </w:rPr>
              <w:t>Планиран</w:t>
            </w:r>
            <w:proofErr w:type="spellEnd"/>
            <w:r w:rsidRPr="00344D65">
              <w:rPr>
                <w:b/>
                <w:sz w:val="18"/>
                <w:szCs w:val="18"/>
              </w:rPr>
              <w:t xml:space="preserve"> </w:t>
            </w:r>
            <w:proofErr w:type="spellStart"/>
            <w:r w:rsidRPr="00344D65">
              <w:rPr>
                <w:b/>
                <w:sz w:val="18"/>
                <w:szCs w:val="18"/>
              </w:rPr>
              <w:t>датум</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извршување</w:t>
            </w:r>
            <w:proofErr w:type="spellEnd"/>
          </w:p>
          <w:p w14:paraId="034B5F29" w14:textId="77777777" w:rsidR="00344D65" w:rsidRPr="00344D65" w:rsidRDefault="00344D65" w:rsidP="00344D65">
            <w:pPr>
              <w:spacing w:line="254" w:lineRule="auto"/>
              <w:jc w:val="center"/>
              <w:rPr>
                <w:sz w:val="18"/>
                <w:szCs w:val="18"/>
                <w:lang w:val="ru-RU" w:eastAsia="en-US"/>
              </w:rPr>
            </w:pPr>
            <w:r w:rsidRPr="00344D65">
              <w:rPr>
                <w:b/>
                <w:sz w:val="18"/>
                <w:szCs w:val="18"/>
              </w:rPr>
              <w:t>(</w:t>
            </w:r>
            <w:proofErr w:type="spellStart"/>
            <w:r w:rsidRPr="00344D65">
              <w:rPr>
                <w:b/>
                <w:sz w:val="18"/>
                <w:szCs w:val="18"/>
              </w:rPr>
              <w:t>квартал</w:t>
            </w:r>
            <w:proofErr w:type="spellEnd"/>
            <w:r w:rsidRPr="00344D65">
              <w:rPr>
                <w:b/>
                <w:sz w:val="18"/>
                <w:szCs w:val="18"/>
              </w:rPr>
              <w:t>)</w:t>
            </w:r>
          </w:p>
        </w:tc>
        <w:tc>
          <w:tcPr>
            <w:tcW w:w="1470"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14:paraId="7D8E59F1" w14:textId="77777777" w:rsidR="00344D65" w:rsidRPr="00344D65" w:rsidRDefault="00344D65" w:rsidP="00344D65">
            <w:pPr>
              <w:spacing w:line="254" w:lineRule="auto"/>
              <w:jc w:val="center"/>
              <w:rPr>
                <w:sz w:val="18"/>
                <w:szCs w:val="18"/>
                <w:lang w:eastAsia="en-US"/>
              </w:rPr>
            </w:pPr>
            <w:proofErr w:type="spellStart"/>
            <w:r w:rsidRPr="00344D65">
              <w:rPr>
                <w:b/>
                <w:sz w:val="18"/>
                <w:szCs w:val="18"/>
              </w:rPr>
              <w:t>Проценка</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потребните</w:t>
            </w:r>
            <w:proofErr w:type="spellEnd"/>
            <w:r w:rsidRPr="00344D65">
              <w:rPr>
                <w:b/>
                <w:sz w:val="18"/>
                <w:szCs w:val="18"/>
              </w:rPr>
              <w:t xml:space="preserve"> </w:t>
            </w:r>
            <w:proofErr w:type="spellStart"/>
            <w:r w:rsidRPr="00344D65">
              <w:rPr>
                <w:b/>
                <w:sz w:val="18"/>
                <w:szCs w:val="18"/>
              </w:rPr>
              <w:t>средствата</w:t>
            </w:r>
            <w:proofErr w:type="spellEnd"/>
          </w:p>
        </w:tc>
        <w:tc>
          <w:tcPr>
            <w:tcW w:w="207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591D7FA4" w14:textId="77777777" w:rsidR="00344D65" w:rsidRPr="00344D65" w:rsidRDefault="00344D65" w:rsidP="00344D65">
            <w:pPr>
              <w:spacing w:line="254" w:lineRule="auto"/>
              <w:jc w:val="center"/>
              <w:rPr>
                <w:sz w:val="18"/>
                <w:szCs w:val="18"/>
                <w:lang w:eastAsia="en-US"/>
              </w:rPr>
            </w:pPr>
            <w:proofErr w:type="spellStart"/>
            <w:r w:rsidRPr="00344D65">
              <w:rPr>
                <w:b/>
                <w:sz w:val="18"/>
                <w:szCs w:val="18"/>
              </w:rPr>
              <w:t>Извор</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финансирање</w:t>
            </w:r>
            <w:proofErr w:type="spellEnd"/>
          </w:p>
        </w:tc>
        <w:tc>
          <w:tcPr>
            <w:tcW w:w="1842" w:type="dxa"/>
            <w:gridSpan w:val="2"/>
            <w:tcBorders>
              <w:top w:val="single" w:sz="4" w:space="0" w:color="auto"/>
              <w:left w:val="single" w:sz="4" w:space="0" w:color="auto"/>
              <w:bottom w:val="single" w:sz="4" w:space="0" w:color="auto"/>
              <w:right w:val="single" w:sz="4" w:space="0" w:color="auto"/>
            </w:tcBorders>
            <w:shd w:val="clear" w:color="auto" w:fill="548DD4"/>
            <w:vAlign w:val="center"/>
          </w:tcPr>
          <w:p w14:paraId="5BB6A88B" w14:textId="77777777" w:rsidR="00344D65" w:rsidRPr="00344D65" w:rsidRDefault="00344D65" w:rsidP="00344D65">
            <w:pPr>
              <w:jc w:val="center"/>
              <w:rPr>
                <w:rFonts w:eastAsia="Calibri"/>
                <w:bCs/>
                <w:sz w:val="18"/>
                <w:szCs w:val="18"/>
                <w:lang w:eastAsia="en-US"/>
              </w:rPr>
            </w:pPr>
            <w:proofErr w:type="spellStart"/>
            <w:r w:rsidRPr="00344D65">
              <w:rPr>
                <w:b/>
                <w:sz w:val="18"/>
                <w:szCs w:val="18"/>
              </w:rPr>
              <w:t>Показател</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резултат</w:t>
            </w:r>
            <w:proofErr w:type="spellEnd"/>
            <w:r w:rsidRPr="00344D65">
              <w:rPr>
                <w:b/>
                <w:sz w:val="18"/>
                <w:szCs w:val="18"/>
              </w:rPr>
              <w:t xml:space="preserve"> </w:t>
            </w:r>
            <w:r w:rsidRPr="00344D65">
              <w:rPr>
                <w:bCs/>
                <w:sz w:val="18"/>
                <w:szCs w:val="18"/>
              </w:rPr>
              <w:t>(</w:t>
            </w:r>
            <w:proofErr w:type="spellStart"/>
            <w:r w:rsidRPr="00344D65">
              <w:rPr>
                <w:bCs/>
                <w:sz w:val="18"/>
                <w:szCs w:val="18"/>
              </w:rPr>
              <w:t>поврзан</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мерката</w:t>
            </w:r>
            <w:proofErr w:type="spellEnd"/>
            <w:r w:rsidRPr="00344D65">
              <w:rPr>
                <w:bCs/>
                <w:sz w:val="18"/>
                <w:szCs w:val="18"/>
              </w:rPr>
              <w:t>/</w:t>
            </w:r>
            <w:proofErr w:type="spellStart"/>
            <w:r w:rsidRPr="00344D65">
              <w:rPr>
                <w:bCs/>
                <w:sz w:val="18"/>
                <w:szCs w:val="18"/>
              </w:rPr>
              <w:t>активноста</w:t>
            </w:r>
            <w:proofErr w:type="spellEnd"/>
            <w:r w:rsidRPr="00344D65">
              <w:rPr>
                <w:bCs/>
                <w:sz w:val="18"/>
                <w:szCs w:val="18"/>
              </w:rPr>
              <w:t>)</w:t>
            </w:r>
          </w:p>
          <w:p w14:paraId="096CC0E7" w14:textId="77777777" w:rsidR="00344D65" w:rsidRPr="00344D65" w:rsidRDefault="00344D65" w:rsidP="00344D65">
            <w:pPr>
              <w:spacing w:line="254" w:lineRule="auto"/>
              <w:jc w:val="center"/>
              <w:rPr>
                <w:sz w:val="18"/>
                <w:szCs w:val="18"/>
                <w:lang w:eastAsia="en-US"/>
              </w:rPr>
            </w:pPr>
          </w:p>
        </w:tc>
      </w:tr>
      <w:tr w:rsidR="00344D65" w:rsidRPr="00344D65" w14:paraId="7A882EF3" w14:textId="77777777" w:rsidTr="00344D65">
        <w:trPr>
          <w:trHeight w:val="938"/>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BF86FA" w14:textId="77777777" w:rsidR="00344D65" w:rsidRPr="00344D65" w:rsidRDefault="00344D65" w:rsidP="00344D65">
            <w:pPr>
              <w:spacing w:after="160" w:line="254" w:lineRule="auto"/>
              <w:rPr>
                <w:bCs/>
                <w:sz w:val="18"/>
                <w:szCs w:val="18"/>
                <w:lang w:eastAsia="en-US"/>
              </w:rPr>
            </w:pPr>
            <w:r w:rsidRPr="00344D65">
              <w:rPr>
                <w:b/>
                <w:sz w:val="18"/>
                <w:szCs w:val="18"/>
                <w:lang w:eastAsia="en-US"/>
              </w:rPr>
              <w:t>М 4.1.1.</w:t>
            </w:r>
            <w:r w:rsidRPr="00344D65">
              <w:rPr>
                <w:bCs/>
                <w:sz w:val="18"/>
                <w:szCs w:val="18"/>
                <w:lang w:eastAsia="en-US"/>
              </w:rPr>
              <w:t xml:space="preserve"> </w:t>
            </w:r>
            <w:proofErr w:type="spellStart"/>
            <w:r w:rsidRPr="00344D65">
              <w:rPr>
                <w:bCs/>
                <w:sz w:val="18"/>
                <w:szCs w:val="18"/>
                <w:lang w:eastAsia="en-US"/>
              </w:rPr>
              <w:t>Систематска</w:t>
            </w:r>
            <w:proofErr w:type="spellEnd"/>
            <w:r w:rsidRPr="00344D65">
              <w:rPr>
                <w:bCs/>
                <w:sz w:val="18"/>
                <w:szCs w:val="18"/>
                <w:lang w:eastAsia="en-US"/>
              </w:rPr>
              <w:t xml:space="preserve"> </w:t>
            </w:r>
            <w:proofErr w:type="spellStart"/>
            <w:r w:rsidRPr="00344D65">
              <w:rPr>
                <w:bCs/>
                <w:sz w:val="18"/>
                <w:szCs w:val="18"/>
                <w:lang w:eastAsia="en-US"/>
              </w:rPr>
              <w:t>поддршка</w:t>
            </w:r>
            <w:proofErr w:type="spellEnd"/>
            <w:r w:rsidRPr="00344D65">
              <w:rPr>
                <w:bCs/>
                <w:sz w:val="18"/>
                <w:szCs w:val="18"/>
                <w:lang w:eastAsia="en-US"/>
              </w:rPr>
              <w:t xml:space="preserve"> </w:t>
            </w:r>
            <w:proofErr w:type="spellStart"/>
            <w:r w:rsidRPr="00344D65">
              <w:rPr>
                <w:bCs/>
                <w:sz w:val="18"/>
                <w:szCs w:val="18"/>
                <w:lang w:eastAsia="en-US"/>
              </w:rPr>
              <w:t>за</w:t>
            </w:r>
            <w:proofErr w:type="spellEnd"/>
            <w:r w:rsidRPr="00344D65">
              <w:rPr>
                <w:bCs/>
                <w:sz w:val="18"/>
                <w:szCs w:val="18"/>
                <w:lang w:eastAsia="en-US"/>
              </w:rPr>
              <w:t xml:space="preserve"> </w:t>
            </w:r>
            <w:proofErr w:type="spellStart"/>
            <w:r w:rsidRPr="00344D65">
              <w:rPr>
                <w:bCs/>
                <w:sz w:val="18"/>
                <w:szCs w:val="18"/>
                <w:lang w:eastAsia="en-US"/>
              </w:rPr>
              <w:t>дигитална</w:t>
            </w:r>
            <w:proofErr w:type="spellEnd"/>
            <w:r w:rsidRPr="00344D65">
              <w:rPr>
                <w:bCs/>
                <w:sz w:val="18"/>
                <w:szCs w:val="18"/>
                <w:lang w:eastAsia="en-US"/>
              </w:rPr>
              <w:t xml:space="preserve"> </w:t>
            </w:r>
            <w:proofErr w:type="spellStart"/>
            <w:r w:rsidRPr="00344D65">
              <w:rPr>
                <w:bCs/>
                <w:sz w:val="18"/>
                <w:szCs w:val="18"/>
                <w:lang w:eastAsia="en-US"/>
              </w:rPr>
              <w:t>трансформација</w:t>
            </w:r>
            <w:proofErr w:type="spellEnd"/>
            <w:r w:rsidRPr="00344D65">
              <w:rPr>
                <w:bCs/>
                <w:sz w:val="18"/>
                <w:szCs w:val="18"/>
                <w:lang w:eastAsia="en-US"/>
              </w:rPr>
              <w:t xml:space="preserve"> </w:t>
            </w:r>
            <w:proofErr w:type="spellStart"/>
            <w:r w:rsidRPr="00344D65">
              <w:rPr>
                <w:bCs/>
                <w:sz w:val="18"/>
                <w:szCs w:val="18"/>
                <w:lang w:eastAsia="en-US"/>
              </w:rPr>
              <w:t>на</w:t>
            </w:r>
            <w:proofErr w:type="spellEnd"/>
            <w:r w:rsidRPr="00344D65">
              <w:rPr>
                <w:bCs/>
                <w:sz w:val="18"/>
                <w:szCs w:val="18"/>
                <w:lang w:eastAsia="en-US"/>
              </w:rPr>
              <w:t xml:space="preserve"> МСП</w:t>
            </w: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AA27DF" w14:textId="77777777" w:rsidR="00344D65" w:rsidRPr="00344D65" w:rsidRDefault="00344D65" w:rsidP="00344D65">
            <w:pPr>
              <w:rPr>
                <w:bCs/>
                <w:sz w:val="18"/>
                <w:szCs w:val="18"/>
              </w:rPr>
            </w:pPr>
            <w:r w:rsidRPr="00344D65">
              <w:rPr>
                <w:b/>
                <w:sz w:val="18"/>
                <w:szCs w:val="18"/>
              </w:rPr>
              <w:t xml:space="preserve">А 4.1.1.1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портал</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дигитална</w:t>
            </w:r>
            <w:proofErr w:type="spellEnd"/>
            <w:r w:rsidRPr="00344D65">
              <w:rPr>
                <w:bCs/>
                <w:sz w:val="18"/>
                <w:szCs w:val="18"/>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кој</w:t>
            </w:r>
            <w:proofErr w:type="spellEnd"/>
            <w:r w:rsidRPr="00344D65">
              <w:rPr>
                <w:bCs/>
                <w:sz w:val="18"/>
                <w:szCs w:val="18"/>
              </w:rPr>
              <w:t xml:space="preserve"> </w:t>
            </w:r>
            <w:proofErr w:type="spellStart"/>
            <w:r w:rsidRPr="00344D65">
              <w:rPr>
                <w:bCs/>
                <w:sz w:val="18"/>
                <w:szCs w:val="18"/>
              </w:rPr>
              <w:t>ќе</w:t>
            </w:r>
            <w:proofErr w:type="spellEnd"/>
            <w:r w:rsidRPr="00344D65">
              <w:rPr>
                <w:bCs/>
                <w:sz w:val="18"/>
                <w:szCs w:val="18"/>
              </w:rPr>
              <w:t xml:space="preserve"> </w:t>
            </w:r>
            <w:proofErr w:type="spellStart"/>
            <w:r w:rsidRPr="00344D65">
              <w:rPr>
                <w:bCs/>
                <w:sz w:val="18"/>
                <w:szCs w:val="18"/>
              </w:rPr>
              <w:t>обезбеди</w:t>
            </w:r>
            <w:proofErr w:type="spellEnd"/>
            <w:r w:rsidRPr="00344D65">
              <w:rPr>
                <w:bCs/>
                <w:sz w:val="18"/>
                <w:szCs w:val="18"/>
              </w:rPr>
              <w:t xml:space="preserve"> </w:t>
            </w:r>
            <w:proofErr w:type="spellStart"/>
            <w:r w:rsidRPr="00344D65">
              <w:rPr>
                <w:bCs/>
                <w:sz w:val="18"/>
                <w:szCs w:val="18"/>
              </w:rPr>
              <w:t>лесен</w:t>
            </w:r>
            <w:proofErr w:type="spellEnd"/>
            <w:r w:rsidRPr="00344D65">
              <w:rPr>
                <w:bCs/>
                <w:sz w:val="18"/>
                <w:szCs w:val="18"/>
              </w:rPr>
              <w:t xml:space="preserve"> </w:t>
            </w:r>
            <w:proofErr w:type="spellStart"/>
            <w:r w:rsidRPr="00344D65">
              <w:rPr>
                <w:bCs/>
                <w:sz w:val="18"/>
                <w:szCs w:val="18"/>
              </w:rPr>
              <w:t>пристап</w:t>
            </w:r>
            <w:proofErr w:type="spellEnd"/>
            <w:r w:rsidRPr="00344D65">
              <w:rPr>
                <w:bCs/>
                <w:sz w:val="18"/>
                <w:szCs w:val="18"/>
              </w:rPr>
              <w:t xml:space="preserve"> </w:t>
            </w:r>
            <w:proofErr w:type="spellStart"/>
            <w:r w:rsidRPr="00344D65">
              <w:rPr>
                <w:bCs/>
                <w:sz w:val="18"/>
                <w:szCs w:val="18"/>
              </w:rPr>
              <w:t>до</w:t>
            </w:r>
            <w:proofErr w:type="spellEnd"/>
            <w:r w:rsidRPr="00344D65">
              <w:rPr>
                <w:bCs/>
                <w:sz w:val="18"/>
                <w:szCs w:val="18"/>
              </w:rPr>
              <w:t xml:space="preserve"> </w:t>
            </w:r>
            <w:proofErr w:type="spellStart"/>
            <w:r w:rsidRPr="00344D65">
              <w:rPr>
                <w:bCs/>
                <w:sz w:val="18"/>
                <w:szCs w:val="18"/>
              </w:rPr>
              <w:t>информации</w:t>
            </w:r>
            <w:proofErr w:type="spellEnd"/>
            <w:r w:rsidRPr="00344D65">
              <w:rPr>
                <w:bCs/>
                <w:sz w:val="18"/>
                <w:szCs w:val="18"/>
              </w:rPr>
              <w:t xml:space="preserve">, </w:t>
            </w:r>
            <w:proofErr w:type="spellStart"/>
            <w:r w:rsidRPr="00344D65">
              <w:rPr>
                <w:bCs/>
                <w:sz w:val="18"/>
                <w:szCs w:val="18"/>
              </w:rPr>
              <w:t>алатки</w:t>
            </w:r>
            <w:proofErr w:type="spellEnd"/>
            <w:r w:rsidRPr="00344D65">
              <w:rPr>
                <w:bCs/>
                <w:sz w:val="18"/>
                <w:szCs w:val="18"/>
              </w:rPr>
              <w:t xml:space="preserve"> и </w:t>
            </w:r>
            <w:proofErr w:type="spellStart"/>
            <w:r w:rsidRPr="00344D65">
              <w:rPr>
                <w:bCs/>
                <w:sz w:val="18"/>
                <w:szCs w:val="18"/>
              </w:rPr>
              <w:t>ресурси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дигитализација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МСП</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3BC86403"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MET</w:t>
            </w:r>
          </w:p>
          <w:p w14:paraId="11B1A44E" w14:textId="77777777" w:rsidR="00344D65" w:rsidRPr="00344D65" w:rsidRDefault="00344D65" w:rsidP="00344D65">
            <w:pPr>
              <w:spacing w:line="254" w:lineRule="auto"/>
              <w:jc w:val="center"/>
              <w:rPr>
                <w:bCs/>
                <w:sz w:val="18"/>
                <w:szCs w:val="18"/>
                <w:lang w:eastAsia="en-US"/>
              </w:rPr>
            </w:pPr>
          </w:p>
          <w:p w14:paraId="66F8F650"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 xml:space="preserve">MDT, 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E3AD1" w14:textId="77777777" w:rsidR="00344D65" w:rsidRPr="00344D65" w:rsidRDefault="00344D65" w:rsidP="00344D65">
            <w:pPr>
              <w:spacing w:line="254" w:lineRule="auto"/>
              <w:jc w:val="center"/>
              <w:rPr>
                <w:b/>
                <w:sz w:val="18"/>
                <w:szCs w:val="18"/>
                <w:lang w:eastAsia="en-US"/>
              </w:rPr>
            </w:pPr>
            <w:r w:rsidRPr="00344D65">
              <w:rPr>
                <w:sz w:val="18"/>
                <w:szCs w:val="18"/>
              </w:rPr>
              <w:t>I/2027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3695F" w14:textId="77777777" w:rsidR="00344D65" w:rsidRPr="00344D65" w:rsidRDefault="00344D65" w:rsidP="00344D65">
            <w:pPr>
              <w:spacing w:line="254" w:lineRule="auto"/>
              <w:jc w:val="center"/>
              <w:rPr>
                <w:b/>
                <w:sz w:val="18"/>
                <w:szCs w:val="18"/>
                <w:lang w:eastAsia="en-US"/>
              </w:rPr>
            </w:pPr>
            <w:r w:rsidRPr="00344D65">
              <w:rPr>
                <w:sz w:val="18"/>
                <w:szCs w:val="18"/>
              </w:rPr>
              <w:t>IV/2027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E4EAF"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ABD5C00" w14:textId="77777777" w:rsidR="00344D65" w:rsidRPr="00344D65" w:rsidRDefault="00344D65" w:rsidP="00344D65">
            <w:pPr>
              <w:spacing w:line="254" w:lineRule="auto"/>
              <w:jc w:val="center"/>
              <w:rPr>
                <w:b/>
                <w:sz w:val="18"/>
                <w:szCs w:val="18"/>
                <w:highlight w:val="yellow"/>
                <w:lang w:val="ru-RU"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0D7F5055" w14:textId="77777777" w:rsidR="00344D65" w:rsidRPr="00344D65" w:rsidRDefault="00344D65" w:rsidP="00344D65">
            <w:pPr>
              <w:spacing w:line="254" w:lineRule="auto"/>
              <w:rPr>
                <w:sz w:val="18"/>
                <w:szCs w:val="18"/>
                <w:lang w:val="ru-RU" w:eastAsia="en-US"/>
              </w:rPr>
            </w:pPr>
            <w:r w:rsidRPr="00344D65">
              <w:rPr>
                <w:sz w:val="18"/>
                <w:szCs w:val="18"/>
                <w:lang w:val="ru-RU" w:eastAsia="en-US"/>
              </w:rPr>
              <w:t>Почетна вредност: 0 дигитализирани МСП</w:t>
            </w:r>
          </w:p>
          <w:p w14:paraId="683988AB" w14:textId="77777777" w:rsidR="00344D65" w:rsidRPr="00344D65" w:rsidRDefault="00344D65" w:rsidP="00344D65">
            <w:pPr>
              <w:spacing w:line="254" w:lineRule="auto"/>
              <w:rPr>
                <w:sz w:val="18"/>
                <w:szCs w:val="18"/>
                <w:lang w:val="ru-RU" w:eastAsia="en-US"/>
              </w:rPr>
            </w:pPr>
          </w:p>
          <w:p w14:paraId="023D0661" w14:textId="77777777" w:rsidR="00344D65" w:rsidRPr="00344D65" w:rsidRDefault="00344D65" w:rsidP="00344D65">
            <w:pPr>
              <w:spacing w:line="254" w:lineRule="auto"/>
              <w:rPr>
                <w:sz w:val="18"/>
                <w:szCs w:val="18"/>
                <w:lang w:val="ru-RU" w:eastAsia="en-US"/>
              </w:rPr>
            </w:pPr>
            <w:r w:rsidRPr="00344D65">
              <w:rPr>
                <w:sz w:val="18"/>
                <w:szCs w:val="18"/>
                <w:lang w:val="ru-RU" w:eastAsia="en-US"/>
              </w:rPr>
              <w:t>Преодна вредност: 200 МСП кои започнале процес на дигитална трансформација</w:t>
            </w:r>
          </w:p>
          <w:p w14:paraId="7A2A6D2F" w14:textId="77777777" w:rsidR="00344D65" w:rsidRPr="00344D65" w:rsidRDefault="00344D65" w:rsidP="00344D65">
            <w:pPr>
              <w:spacing w:line="254" w:lineRule="auto"/>
              <w:rPr>
                <w:sz w:val="18"/>
                <w:szCs w:val="18"/>
                <w:lang w:val="ru-RU" w:eastAsia="en-US"/>
              </w:rPr>
            </w:pPr>
          </w:p>
          <w:p w14:paraId="48AB9BE3" w14:textId="77777777" w:rsidR="00344D65" w:rsidRPr="00344D65" w:rsidRDefault="00344D65" w:rsidP="00344D65">
            <w:pPr>
              <w:spacing w:line="254" w:lineRule="auto"/>
              <w:rPr>
                <w:b/>
                <w:sz w:val="18"/>
                <w:szCs w:val="18"/>
                <w:lang w:eastAsia="en-US"/>
              </w:rPr>
            </w:pPr>
            <w:r w:rsidRPr="00344D65">
              <w:rPr>
                <w:sz w:val="18"/>
                <w:szCs w:val="18"/>
                <w:lang w:val="ru-RU" w:eastAsia="en-US"/>
              </w:rPr>
              <w:t>Крајна вредност: 500 МСП целосно дигитализирани или со завршена имплементација на дигитални решенија</w:t>
            </w:r>
          </w:p>
        </w:tc>
      </w:tr>
      <w:tr w:rsidR="00344D65" w:rsidRPr="00344D65" w14:paraId="68388FF6"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7E1829" w14:textId="77777777" w:rsidR="00344D65" w:rsidRPr="00344D65" w:rsidRDefault="00344D65" w:rsidP="00344D65">
            <w:pPr>
              <w:rPr>
                <w:bCs/>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71CEB5" w14:textId="77777777" w:rsidR="00344D65" w:rsidRPr="00344D65" w:rsidRDefault="00344D65" w:rsidP="00344D65">
            <w:pPr>
              <w:rPr>
                <w:bCs/>
                <w:sz w:val="18"/>
                <w:szCs w:val="18"/>
              </w:rPr>
            </w:pPr>
            <w:r w:rsidRPr="00344D65">
              <w:rPr>
                <w:b/>
                <w:sz w:val="18"/>
                <w:szCs w:val="18"/>
              </w:rPr>
              <w:t xml:space="preserve">А 4.1.1.2 </w:t>
            </w:r>
            <w:proofErr w:type="spellStart"/>
            <w:r w:rsidRPr="00344D65">
              <w:rPr>
                <w:bCs/>
                <w:sz w:val="18"/>
                <w:szCs w:val="18"/>
              </w:rPr>
              <w:t>Организирање</w:t>
            </w:r>
            <w:proofErr w:type="spellEnd"/>
            <w:r w:rsidRPr="00344D65">
              <w:rPr>
                <w:bCs/>
                <w:sz w:val="18"/>
                <w:szCs w:val="18"/>
              </w:rPr>
              <w:t xml:space="preserve"> </w:t>
            </w:r>
            <w:r w:rsidRPr="00344D65">
              <w:rPr>
                <w:bCs/>
                <w:sz w:val="18"/>
                <w:szCs w:val="18"/>
                <w:lang w:val="mk-MK"/>
              </w:rPr>
              <w:t>обуки</w:t>
            </w:r>
            <w:r w:rsidRPr="00344D65">
              <w:rPr>
                <w:bCs/>
                <w:sz w:val="18"/>
                <w:szCs w:val="18"/>
              </w:rPr>
              <w:t xml:space="preserve"> и </w:t>
            </w:r>
            <w:proofErr w:type="spellStart"/>
            <w:r w:rsidRPr="00344D65">
              <w:rPr>
                <w:bCs/>
                <w:sz w:val="18"/>
                <w:szCs w:val="18"/>
              </w:rPr>
              <w:t>семинари</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МСП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користењето</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алатки</w:t>
            </w:r>
            <w:proofErr w:type="spellEnd"/>
            <w:r w:rsidRPr="00344D65">
              <w:rPr>
                <w:bCs/>
                <w:sz w:val="18"/>
                <w:szCs w:val="18"/>
              </w:rPr>
              <w:t xml:space="preserve"> и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вештини</w:t>
            </w:r>
            <w:proofErr w:type="spell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13F295"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p>
          <w:p w14:paraId="264E2F7F" w14:textId="77777777" w:rsidR="00344D65" w:rsidRPr="00344D65" w:rsidRDefault="00344D65" w:rsidP="00344D65">
            <w:pPr>
              <w:spacing w:line="254" w:lineRule="auto"/>
              <w:jc w:val="center"/>
              <w:rPr>
                <w:b/>
                <w:sz w:val="18"/>
                <w:szCs w:val="18"/>
                <w:lang w:eastAsia="en-US"/>
              </w:rPr>
            </w:pPr>
            <w:r w:rsidRPr="00344D65">
              <w:rPr>
                <w:bCs/>
                <w:sz w:val="18"/>
                <w:szCs w:val="18"/>
                <w:lang w:val="mk-MK" w:eastAsia="en-US"/>
              </w:rPr>
              <w:t>МДТ,</w:t>
            </w:r>
            <w:r w:rsidRPr="00344D65">
              <w:rPr>
                <w:bCs/>
                <w:sz w:val="18"/>
                <w:szCs w:val="18"/>
                <w:lang w:eastAsia="en-US"/>
              </w:rPr>
              <w:t xml:space="preserve">  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0EE29" w14:textId="77777777" w:rsidR="00344D65" w:rsidRPr="00344D65" w:rsidRDefault="00344D65" w:rsidP="00344D65">
            <w:pPr>
              <w:spacing w:line="254" w:lineRule="auto"/>
              <w:jc w:val="center"/>
              <w:rPr>
                <w:b/>
                <w:sz w:val="18"/>
                <w:szCs w:val="18"/>
                <w:lang w:eastAsia="en-US"/>
              </w:rPr>
            </w:pPr>
            <w:r w:rsidRPr="00344D65">
              <w:rPr>
                <w:sz w:val="18"/>
                <w:szCs w:val="18"/>
              </w:rPr>
              <w:t>I/2026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D5844" w14:textId="77777777" w:rsidR="00344D65" w:rsidRPr="00344D65" w:rsidRDefault="00344D65" w:rsidP="00344D65">
            <w:pPr>
              <w:spacing w:line="254" w:lineRule="auto"/>
              <w:jc w:val="center"/>
              <w:rPr>
                <w:b/>
                <w:sz w:val="18"/>
                <w:szCs w:val="18"/>
                <w:lang w:val="mk-MK"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6FD31E"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E02D208" w14:textId="77777777" w:rsidR="00344D65" w:rsidRPr="00344D65" w:rsidRDefault="00344D65" w:rsidP="00344D65">
            <w:pPr>
              <w:spacing w:line="254" w:lineRule="auto"/>
              <w:jc w:val="center"/>
              <w:rPr>
                <w:b/>
                <w:sz w:val="18"/>
                <w:szCs w:val="18"/>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405639" w14:textId="77777777" w:rsidR="00344D65" w:rsidRPr="00344D65" w:rsidRDefault="00344D65" w:rsidP="00344D65">
            <w:pPr>
              <w:rPr>
                <w:b/>
                <w:sz w:val="18"/>
                <w:szCs w:val="18"/>
                <w:lang w:eastAsia="en-US"/>
              </w:rPr>
            </w:pPr>
          </w:p>
        </w:tc>
      </w:tr>
      <w:tr w:rsidR="00344D65" w:rsidRPr="00344D65" w14:paraId="65E7C67B" w14:textId="77777777" w:rsidTr="00344D65">
        <w:trPr>
          <w:trHeight w:val="115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F7C69A" w14:textId="77777777" w:rsidR="00344D65" w:rsidRPr="00344D65" w:rsidRDefault="00344D65" w:rsidP="00344D65">
            <w:pPr>
              <w:rPr>
                <w:bCs/>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8AF3EA" w14:textId="77777777" w:rsidR="00344D65" w:rsidRPr="00344D65" w:rsidRDefault="00344D65" w:rsidP="00344D65">
            <w:pPr>
              <w:rPr>
                <w:bCs/>
                <w:sz w:val="18"/>
                <w:szCs w:val="18"/>
                <w:lang w:val="mk-MK"/>
              </w:rPr>
            </w:pPr>
            <w:r w:rsidRPr="00344D65">
              <w:rPr>
                <w:b/>
                <w:sz w:val="18"/>
                <w:szCs w:val="18"/>
              </w:rPr>
              <w:t xml:space="preserve">А 4.1.1.3 </w:t>
            </w:r>
            <w:proofErr w:type="spellStart"/>
            <w:r w:rsidRPr="00344D65">
              <w:rPr>
                <w:bCs/>
                <w:sz w:val="18"/>
                <w:szCs w:val="18"/>
              </w:rPr>
              <w:t>Воведување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ваучери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услуги</w:t>
            </w:r>
            <w:proofErr w:type="spellEnd"/>
            <w:r w:rsidRPr="00344D65">
              <w:rPr>
                <w:bCs/>
                <w:sz w:val="18"/>
                <w:szCs w:val="18"/>
              </w:rPr>
              <w:t xml:space="preserve"> </w:t>
            </w:r>
            <w:proofErr w:type="spellStart"/>
            <w:r w:rsidRPr="00344D65">
              <w:rPr>
                <w:bCs/>
                <w:sz w:val="18"/>
                <w:szCs w:val="18"/>
              </w:rPr>
              <w:t>кои</w:t>
            </w:r>
            <w:proofErr w:type="spellEnd"/>
            <w:r w:rsidRPr="00344D65">
              <w:rPr>
                <w:bCs/>
                <w:sz w:val="18"/>
                <w:szCs w:val="18"/>
              </w:rPr>
              <w:t xml:space="preserve"> </w:t>
            </w:r>
            <w:proofErr w:type="spellStart"/>
            <w:r w:rsidRPr="00344D65">
              <w:rPr>
                <w:bCs/>
                <w:sz w:val="18"/>
                <w:szCs w:val="18"/>
              </w:rPr>
              <w:t>ќе</w:t>
            </w:r>
            <w:proofErr w:type="spellEnd"/>
            <w:r w:rsidRPr="00344D65">
              <w:rPr>
                <w:bCs/>
                <w:sz w:val="18"/>
                <w:szCs w:val="18"/>
              </w:rPr>
              <w:t xml:space="preserve"> </w:t>
            </w:r>
            <w:proofErr w:type="spellStart"/>
            <w:r w:rsidRPr="00344D65">
              <w:rPr>
                <w:bCs/>
                <w:sz w:val="18"/>
                <w:szCs w:val="18"/>
              </w:rPr>
              <w:t>им</w:t>
            </w:r>
            <w:proofErr w:type="spellEnd"/>
            <w:r w:rsidRPr="00344D65">
              <w:rPr>
                <w:bCs/>
                <w:sz w:val="18"/>
                <w:szCs w:val="18"/>
              </w:rPr>
              <w:t xml:space="preserve"> </w:t>
            </w:r>
            <w:proofErr w:type="spellStart"/>
            <w:r w:rsidRPr="00344D65">
              <w:rPr>
                <w:bCs/>
                <w:sz w:val="18"/>
                <w:szCs w:val="18"/>
              </w:rPr>
              <w:t>овозможат</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МСП </w:t>
            </w:r>
            <w:proofErr w:type="spellStart"/>
            <w:r w:rsidRPr="00344D65">
              <w:rPr>
                <w:bCs/>
                <w:sz w:val="18"/>
                <w:szCs w:val="18"/>
              </w:rPr>
              <w:t>да</w:t>
            </w:r>
            <w:proofErr w:type="spellEnd"/>
            <w:r w:rsidRPr="00344D65">
              <w:rPr>
                <w:bCs/>
                <w:sz w:val="18"/>
                <w:szCs w:val="18"/>
              </w:rPr>
              <w:t xml:space="preserve"> </w:t>
            </w:r>
            <w:proofErr w:type="spellStart"/>
            <w:r w:rsidRPr="00344D65">
              <w:rPr>
                <w:bCs/>
                <w:sz w:val="18"/>
                <w:szCs w:val="18"/>
              </w:rPr>
              <w:t>користат</w:t>
            </w:r>
            <w:proofErr w:type="spellEnd"/>
            <w:r w:rsidRPr="00344D65">
              <w:rPr>
                <w:bCs/>
                <w:sz w:val="18"/>
                <w:szCs w:val="18"/>
              </w:rPr>
              <w:t xml:space="preserve"> </w:t>
            </w:r>
            <w:proofErr w:type="spellStart"/>
            <w:r w:rsidRPr="00344D65">
              <w:rPr>
                <w:bCs/>
                <w:sz w:val="18"/>
                <w:szCs w:val="18"/>
              </w:rPr>
              <w:t>консултантски</w:t>
            </w:r>
            <w:proofErr w:type="spellEnd"/>
            <w:r w:rsidRPr="00344D65">
              <w:rPr>
                <w:bCs/>
                <w:sz w:val="18"/>
                <w:szCs w:val="18"/>
              </w:rPr>
              <w:t xml:space="preserve"> </w:t>
            </w:r>
            <w:proofErr w:type="spellStart"/>
            <w:r w:rsidRPr="00344D65">
              <w:rPr>
                <w:bCs/>
                <w:sz w:val="18"/>
                <w:szCs w:val="18"/>
              </w:rPr>
              <w:t>услуги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дигитализација</w:t>
            </w:r>
            <w:proofErr w:type="spell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75BC160C" w14:textId="77777777" w:rsidR="00344D65" w:rsidRPr="00344D65" w:rsidRDefault="00344D65" w:rsidP="00344D65">
            <w:pPr>
              <w:spacing w:line="254" w:lineRule="auto"/>
              <w:jc w:val="center"/>
              <w:rPr>
                <w:bCs/>
                <w:sz w:val="18"/>
                <w:szCs w:val="18"/>
                <w:lang w:val="mk-MK" w:eastAsia="en-US"/>
              </w:rPr>
            </w:pPr>
            <w:r w:rsidRPr="00344D65">
              <w:rPr>
                <w:bCs/>
                <w:sz w:val="18"/>
                <w:szCs w:val="18"/>
                <w:lang w:val="mk-MK" w:eastAsia="en-US"/>
              </w:rPr>
              <w:t>МДТ</w:t>
            </w:r>
          </w:p>
          <w:p w14:paraId="4BA6B37C" w14:textId="77777777" w:rsidR="00344D65" w:rsidRPr="00344D65" w:rsidRDefault="00344D65" w:rsidP="00344D65">
            <w:pPr>
              <w:spacing w:line="254" w:lineRule="auto"/>
              <w:jc w:val="center"/>
              <w:rPr>
                <w:bCs/>
                <w:sz w:val="18"/>
                <w:szCs w:val="18"/>
                <w:lang w:eastAsia="en-US"/>
              </w:rPr>
            </w:pPr>
          </w:p>
          <w:p w14:paraId="55406FE4"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 xml:space="preserve">МЕТ, 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p w14:paraId="2411617C" w14:textId="77777777" w:rsidR="00344D65" w:rsidRPr="00344D65" w:rsidRDefault="00344D65" w:rsidP="00344D65">
            <w:pPr>
              <w:spacing w:line="254" w:lineRule="auto"/>
              <w:jc w:val="center"/>
              <w:rPr>
                <w:bCs/>
                <w:sz w:val="18"/>
                <w:szCs w:val="18"/>
                <w:lang w:val="mk-MK" w:eastAsia="en-US"/>
              </w:rPr>
            </w:pPr>
            <w:r w:rsidRPr="00344D65">
              <w:rPr>
                <w:bCs/>
                <w:sz w:val="18"/>
                <w:szCs w:val="18"/>
                <w:lang w:eastAsia="en-US"/>
              </w:rPr>
              <w:t>МДТ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D59BDA" w14:textId="77777777" w:rsidR="00344D65" w:rsidRPr="00344D65" w:rsidRDefault="00344D65" w:rsidP="00344D65">
            <w:pPr>
              <w:spacing w:line="254" w:lineRule="auto"/>
              <w:jc w:val="center"/>
              <w:rPr>
                <w:b/>
                <w:sz w:val="18"/>
                <w:szCs w:val="18"/>
                <w:lang w:eastAsia="en-US"/>
              </w:rPr>
            </w:pPr>
            <w:proofErr w:type="gramStart"/>
            <w:r w:rsidRPr="00344D65">
              <w:rPr>
                <w:sz w:val="18"/>
                <w:szCs w:val="18"/>
              </w:rPr>
              <w:t>I 2026</w:t>
            </w:r>
            <w:proofErr w:type="gramEnd"/>
          </w:p>
          <w:p w14:paraId="22C8D0D1" w14:textId="77777777" w:rsidR="00344D65" w:rsidRPr="00344D65" w:rsidRDefault="00344D65" w:rsidP="00344D65">
            <w:pPr>
              <w:spacing w:line="254" w:lineRule="auto"/>
              <w:jc w:val="center"/>
              <w:rPr>
                <w:b/>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FF9481" w14:textId="77777777" w:rsidR="00344D65" w:rsidRPr="00344D65" w:rsidRDefault="00344D65" w:rsidP="00344D65">
            <w:pPr>
              <w:spacing w:line="254" w:lineRule="auto"/>
              <w:jc w:val="center"/>
              <w:rPr>
                <w:b/>
                <w:sz w:val="18"/>
                <w:szCs w:val="18"/>
                <w:lang w:val="mk-MK" w:eastAsia="en-US"/>
              </w:rPr>
            </w:pPr>
            <w:r w:rsidRPr="00344D65">
              <w:rPr>
                <w:sz w:val="18"/>
                <w:szCs w:val="18"/>
              </w:rPr>
              <w:t>IV 20</w:t>
            </w:r>
            <w:r w:rsidRPr="00344D65">
              <w:rPr>
                <w:sz w:val="18"/>
                <w:szCs w:val="18"/>
                <w:lang w:val="mk-MK"/>
              </w:rPr>
              <w:t>27</w:t>
            </w:r>
          </w:p>
          <w:p w14:paraId="43F0E3A4" w14:textId="77777777" w:rsidR="00344D65" w:rsidRPr="00344D65" w:rsidRDefault="00344D65" w:rsidP="00344D65">
            <w:pPr>
              <w:spacing w:line="254" w:lineRule="auto"/>
              <w:jc w:val="center"/>
              <w:rPr>
                <w:b/>
                <w:sz w:val="18"/>
                <w:szCs w:val="18"/>
                <w:lang w:eastAsia="en-US"/>
              </w:rPr>
            </w:pP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59EF0F"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434DC2F" w14:textId="77777777" w:rsidR="00344D65" w:rsidRPr="00344D65" w:rsidRDefault="00344D65" w:rsidP="00344D65">
            <w:pPr>
              <w:spacing w:line="254" w:lineRule="auto"/>
              <w:jc w:val="center"/>
              <w:rPr>
                <w:b/>
                <w:sz w:val="18"/>
                <w:szCs w:val="18"/>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AEFA05C" w14:textId="77777777" w:rsidR="00344D65" w:rsidRPr="00344D65" w:rsidRDefault="00344D65" w:rsidP="00344D65">
            <w:pPr>
              <w:rPr>
                <w:b/>
                <w:sz w:val="18"/>
                <w:szCs w:val="18"/>
                <w:lang w:eastAsia="en-US"/>
              </w:rPr>
            </w:pPr>
          </w:p>
        </w:tc>
      </w:tr>
      <w:tr w:rsidR="00344D65" w:rsidRPr="00344D65" w14:paraId="4241A20E"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B64D74" w14:textId="77777777" w:rsidR="00344D65" w:rsidRPr="00344D65" w:rsidRDefault="00344D65" w:rsidP="00344D65">
            <w:pPr>
              <w:rPr>
                <w:bCs/>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C61CC6" w14:textId="77777777" w:rsidR="00344D65" w:rsidRPr="00344D65" w:rsidRDefault="00344D65" w:rsidP="00344D65">
            <w:pPr>
              <w:rPr>
                <w:b/>
                <w:sz w:val="18"/>
                <w:szCs w:val="18"/>
              </w:rPr>
            </w:pPr>
            <w:r w:rsidRPr="00344D65">
              <w:rPr>
                <w:b/>
                <w:sz w:val="18"/>
                <w:szCs w:val="18"/>
              </w:rPr>
              <w:t>А 4.1.1.4</w:t>
            </w:r>
            <w:r w:rsidRPr="00344D65">
              <w:rPr>
                <w:b/>
                <w:sz w:val="18"/>
                <w:szCs w:val="18"/>
                <w:lang w:val="mk-MK"/>
              </w:rPr>
              <w:t xml:space="preserve"> </w:t>
            </w:r>
            <w:proofErr w:type="spellStart"/>
            <w:r w:rsidRPr="00344D65">
              <w:rPr>
                <w:bCs/>
                <w:sz w:val="18"/>
                <w:szCs w:val="18"/>
              </w:rPr>
              <w:t>Обезбедување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финансиска</w:t>
            </w:r>
            <w:proofErr w:type="spellEnd"/>
            <w:r w:rsidRPr="00344D65">
              <w:rPr>
                <w:bCs/>
                <w:sz w:val="18"/>
                <w:szCs w:val="18"/>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инвестиции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ИТ </w:t>
            </w:r>
            <w:proofErr w:type="spellStart"/>
            <w:r w:rsidRPr="00344D65">
              <w:rPr>
                <w:bCs/>
                <w:sz w:val="18"/>
                <w:szCs w:val="18"/>
              </w:rPr>
              <w:t>инфраструктура</w:t>
            </w:r>
            <w:proofErr w:type="spellEnd"/>
            <w:r w:rsidRPr="00344D65">
              <w:rPr>
                <w:bCs/>
                <w:sz w:val="18"/>
                <w:szCs w:val="18"/>
              </w:rPr>
              <w:t xml:space="preserve"> </w:t>
            </w:r>
            <w:proofErr w:type="spellStart"/>
            <w:r w:rsidRPr="00344D65">
              <w:rPr>
                <w:bCs/>
                <w:sz w:val="18"/>
                <w:szCs w:val="18"/>
              </w:rPr>
              <w:t>како</w:t>
            </w:r>
            <w:proofErr w:type="spellEnd"/>
            <w:r w:rsidRPr="00344D65">
              <w:rPr>
                <w:bCs/>
                <w:sz w:val="18"/>
                <w:szCs w:val="18"/>
              </w:rPr>
              <w:t xml:space="preserve"> </w:t>
            </w:r>
            <w:proofErr w:type="spellStart"/>
            <w:r w:rsidRPr="00344D65">
              <w:rPr>
                <w:bCs/>
                <w:sz w:val="18"/>
                <w:szCs w:val="18"/>
              </w:rPr>
              <w:t>што</w:t>
            </w:r>
            <w:proofErr w:type="spellEnd"/>
            <w:r w:rsidRPr="00344D65">
              <w:rPr>
                <w:bCs/>
                <w:sz w:val="18"/>
                <w:szCs w:val="18"/>
              </w:rPr>
              <w:t xml:space="preserve"> </w:t>
            </w:r>
            <w:proofErr w:type="spellStart"/>
            <w:r w:rsidRPr="00344D65">
              <w:rPr>
                <w:bCs/>
                <w:sz w:val="18"/>
                <w:szCs w:val="18"/>
              </w:rPr>
              <w:t>се</w:t>
            </w:r>
            <w:proofErr w:type="spellEnd"/>
            <w:r w:rsidRPr="00344D65">
              <w:rPr>
                <w:bCs/>
                <w:sz w:val="18"/>
                <w:szCs w:val="18"/>
              </w:rPr>
              <w:t xml:space="preserve"> </w:t>
            </w:r>
            <w:proofErr w:type="spellStart"/>
            <w:r w:rsidRPr="00344D65">
              <w:rPr>
                <w:bCs/>
                <w:sz w:val="18"/>
                <w:szCs w:val="18"/>
              </w:rPr>
              <w:t>компјутерска</w:t>
            </w:r>
            <w:proofErr w:type="spellEnd"/>
            <w:r w:rsidRPr="00344D65">
              <w:rPr>
                <w:bCs/>
                <w:sz w:val="18"/>
                <w:szCs w:val="18"/>
              </w:rPr>
              <w:t xml:space="preserve"> </w:t>
            </w:r>
            <w:proofErr w:type="spellStart"/>
            <w:r w:rsidRPr="00344D65">
              <w:rPr>
                <w:bCs/>
                <w:sz w:val="18"/>
                <w:szCs w:val="18"/>
              </w:rPr>
              <w:t>опрема</w:t>
            </w:r>
            <w:proofErr w:type="spellEnd"/>
            <w:r w:rsidRPr="00344D65">
              <w:rPr>
                <w:bCs/>
                <w:sz w:val="18"/>
                <w:szCs w:val="18"/>
              </w:rPr>
              <w:t xml:space="preserve">, </w:t>
            </w:r>
            <w:proofErr w:type="spellStart"/>
            <w:r w:rsidRPr="00344D65">
              <w:rPr>
                <w:bCs/>
                <w:sz w:val="18"/>
                <w:szCs w:val="18"/>
              </w:rPr>
              <w:t>софтверски</w:t>
            </w:r>
            <w:proofErr w:type="spellEnd"/>
            <w:r w:rsidRPr="00344D65">
              <w:rPr>
                <w:bCs/>
                <w:sz w:val="18"/>
                <w:szCs w:val="18"/>
              </w:rPr>
              <w:t xml:space="preserve"> </w:t>
            </w:r>
            <w:proofErr w:type="spellStart"/>
            <w:r w:rsidRPr="00344D65">
              <w:rPr>
                <w:bCs/>
                <w:sz w:val="18"/>
                <w:szCs w:val="18"/>
              </w:rPr>
              <w:t>решенија</w:t>
            </w:r>
            <w:proofErr w:type="spellEnd"/>
            <w:r w:rsidRPr="00344D65">
              <w:rPr>
                <w:bCs/>
                <w:sz w:val="18"/>
                <w:szCs w:val="18"/>
              </w:rPr>
              <w:t xml:space="preserve"> и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алатки</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064ADCA2"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00FEDA58" w14:textId="77777777" w:rsidR="00344D65" w:rsidRPr="00344D65" w:rsidRDefault="00344D65" w:rsidP="00344D65">
            <w:pPr>
              <w:spacing w:line="254" w:lineRule="auto"/>
              <w:jc w:val="center"/>
              <w:rPr>
                <w:bCs/>
                <w:sz w:val="18"/>
                <w:szCs w:val="18"/>
                <w:lang w:eastAsia="en-US"/>
              </w:rPr>
            </w:pPr>
          </w:p>
          <w:p w14:paraId="4C0B0AE1"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МФ,</w:t>
            </w:r>
            <w:r w:rsidRPr="00344D65">
              <w:rPr>
                <w:bCs/>
                <w:sz w:val="18"/>
                <w:szCs w:val="18"/>
                <w:lang w:val="mk-MK" w:eastAsia="en-US"/>
              </w:rPr>
              <w:t xml:space="preserve"> </w:t>
            </w:r>
            <w:r w:rsidRPr="00344D65">
              <w:rPr>
                <w:bCs/>
                <w:sz w:val="18"/>
                <w:szCs w:val="18"/>
                <w:lang w:eastAsia="en-US"/>
              </w:rPr>
              <w:t xml:space="preserve">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D3A52"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34643" w14:textId="77777777" w:rsidR="00344D65" w:rsidRPr="00344D65" w:rsidRDefault="00344D65" w:rsidP="00344D65">
            <w:pPr>
              <w:spacing w:line="254" w:lineRule="auto"/>
              <w:jc w:val="center"/>
              <w:rPr>
                <w:b/>
                <w:sz w:val="18"/>
                <w:szCs w:val="18"/>
                <w:lang w:val="mk-MK"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B5673"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3C05904"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239CC3" w14:textId="77777777" w:rsidR="00344D65" w:rsidRPr="00344D65" w:rsidRDefault="00344D65" w:rsidP="00344D65">
            <w:pPr>
              <w:rPr>
                <w:b/>
                <w:sz w:val="18"/>
                <w:szCs w:val="18"/>
                <w:lang w:eastAsia="en-US"/>
              </w:rPr>
            </w:pPr>
          </w:p>
        </w:tc>
      </w:tr>
      <w:tr w:rsidR="00344D65" w:rsidRPr="00344D65" w14:paraId="60D3EA98"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F2DC48" w14:textId="77777777" w:rsidR="00344D65" w:rsidRPr="00344D65" w:rsidRDefault="00344D65" w:rsidP="00344D65">
            <w:pPr>
              <w:rPr>
                <w:bCs/>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F9B743" w14:textId="77777777" w:rsidR="00344D65" w:rsidRPr="00344D65" w:rsidRDefault="00344D65" w:rsidP="00344D65">
            <w:pPr>
              <w:rPr>
                <w:bCs/>
                <w:sz w:val="18"/>
                <w:szCs w:val="18"/>
              </w:rPr>
            </w:pPr>
            <w:r w:rsidRPr="00344D65">
              <w:rPr>
                <w:b/>
                <w:sz w:val="18"/>
                <w:szCs w:val="18"/>
              </w:rPr>
              <w:t>А 4.1.1.</w:t>
            </w:r>
            <w:r w:rsidRPr="00344D65">
              <w:rPr>
                <w:b/>
                <w:sz w:val="18"/>
                <w:szCs w:val="18"/>
                <w:lang w:val="en-GB"/>
              </w:rPr>
              <w:t xml:space="preserve">5 </w:t>
            </w:r>
            <w:proofErr w:type="spellStart"/>
            <w:r w:rsidRPr="00344D65">
              <w:rPr>
                <w:bCs/>
                <w:sz w:val="18"/>
                <w:szCs w:val="18"/>
              </w:rPr>
              <w:t>Организирање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специјализирани</w:t>
            </w:r>
            <w:proofErr w:type="spellEnd"/>
            <w:r w:rsidRPr="00344D65">
              <w:rPr>
                <w:bCs/>
                <w:sz w:val="18"/>
                <w:szCs w:val="18"/>
              </w:rPr>
              <w:t xml:space="preserve"> </w:t>
            </w:r>
            <w:proofErr w:type="spellStart"/>
            <w:r w:rsidRPr="00344D65">
              <w:rPr>
                <w:bCs/>
                <w:sz w:val="18"/>
                <w:szCs w:val="18"/>
              </w:rPr>
              <w:t>тренинзи</w:t>
            </w:r>
            <w:proofErr w:type="spellEnd"/>
            <w:r w:rsidRPr="00344D65">
              <w:rPr>
                <w:bCs/>
                <w:sz w:val="18"/>
                <w:szCs w:val="18"/>
              </w:rPr>
              <w:t xml:space="preserve"> </w:t>
            </w:r>
            <w:proofErr w:type="spellStart"/>
            <w:r w:rsidRPr="00344D65">
              <w:rPr>
                <w:bCs/>
                <w:sz w:val="18"/>
                <w:szCs w:val="18"/>
              </w:rPr>
              <w:t>кои</w:t>
            </w:r>
            <w:proofErr w:type="spellEnd"/>
            <w:r w:rsidRPr="00344D65">
              <w:rPr>
                <w:bCs/>
                <w:sz w:val="18"/>
                <w:szCs w:val="18"/>
              </w:rPr>
              <w:t xml:space="preserve"> </w:t>
            </w:r>
            <w:proofErr w:type="spellStart"/>
            <w:r w:rsidRPr="00344D65">
              <w:rPr>
                <w:bCs/>
                <w:sz w:val="18"/>
                <w:szCs w:val="18"/>
              </w:rPr>
              <w:t>ќе</w:t>
            </w:r>
            <w:proofErr w:type="spellEnd"/>
            <w:r w:rsidRPr="00344D65">
              <w:rPr>
                <w:bCs/>
                <w:sz w:val="18"/>
                <w:szCs w:val="18"/>
              </w:rPr>
              <w:t xml:space="preserve"> </w:t>
            </w:r>
            <w:proofErr w:type="spellStart"/>
            <w:r w:rsidRPr="00344D65">
              <w:rPr>
                <w:bCs/>
                <w:sz w:val="18"/>
                <w:szCs w:val="18"/>
              </w:rPr>
              <w:t>ги</w:t>
            </w:r>
            <w:proofErr w:type="spellEnd"/>
            <w:r w:rsidRPr="00344D65">
              <w:rPr>
                <w:bCs/>
                <w:sz w:val="18"/>
                <w:szCs w:val="18"/>
              </w:rPr>
              <w:t xml:space="preserve"> </w:t>
            </w:r>
            <w:proofErr w:type="spellStart"/>
            <w:r w:rsidRPr="00344D65">
              <w:rPr>
                <w:bCs/>
                <w:sz w:val="18"/>
                <w:szCs w:val="18"/>
              </w:rPr>
              <w:t>научат</w:t>
            </w:r>
            <w:proofErr w:type="spellEnd"/>
            <w:r w:rsidRPr="00344D65">
              <w:rPr>
                <w:bCs/>
                <w:sz w:val="18"/>
                <w:szCs w:val="18"/>
              </w:rPr>
              <w:t xml:space="preserve"> МСП </w:t>
            </w:r>
            <w:proofErr w:type="spellStart"/>
            <w:r w:rsidRPr="00344D65">
              <w:rPr>
                <w:bCs/>
                <w:sz w:val="18"/>
                <w:szCs w:val="18"/>
              </w:rPr>
              <w:t>како</w:t>
            </w:r>
            <w:proofErr w:type="spellEnd"/>
            <w:r w:rsidRPr="00344D65">
              <w:rPr>
                <w:bCs/>
                <w:sz w:val="18"/>
                <w:szCs w:val="18"/>
              </w:rPr>
              <w:t xml:space="preserve"> </w:t>
            </w:r>
            <w:proofErr w:type="spellStart"/>
            <w:r w:rsidRPr="00344D65">
              <w:rPr>
                <w:bCs/>
                <w:sz w:val="18"/>
                <w:szCs w:val="18"/>
              </w:rPr>
              <w:t>да</w:t>
            </w:r>
            <w:proofErr w:type="spellEnd"/>
            <w:r w:rsidRPr="00344D65">
              <w:rPr>
                <w:bCs/>
                <w:sz w:val="18"/>
                <w:szCs w:val="18"/>
              </w:rPr>
              <w:t xml:space="preserve"> </w:t>
            </w:r>
            <w:proofErr w:type="spellStart"/>
            <w:r w:rsidRPr="00344D65">
              <w:rPr>
                <w:bCs/>
                <w:sz w:val="18"/>
                <w:szCs w:val="18"/>
              </w:rPr>
              <w:t>го</w:t>
            </w:r>
            <w:proofErr w:type="spellEnd"/>
            <w:r w:rsidRPr="00344D65">
              <w:rPr>
                <w:bCs/>
                <w:sz w:val="18"/>
                <w:szCs w:val="18"/>
              </w:rPr>
              <w:t xml:space="preserve"> </w:t>
            </w:r>
            <w:proofErr w:type="spellStart"/>
            <w:r w:rsidRPr="00344D65">
              <w:rPr>
                <w:bCs/>
                <w:sz w:val="18"/>
                <w:szCs w:val="18"/>
              </w:rPr>
              <w:t>подобрат</w:t>
            </w:r>
            <w:proofErr w:type="spellEnd"/>
            <w:r w:rsidRPr="00344D65">
              <w:rPr>
                <w:bCs/>
                <w:sz w:val="18"/>
                <w:szCs w:val="18"/>
              </w:rPr>
              <w:t xml:space="preserve"> </w:t>
            </w:r>
            <w:proofErr w:type="spellStart"/>
            <w:r w:rsidRPr="00344D65">
              <w:rPr>
                <w:bCs/>
                <w:sz w:val="18"/>
                <w:szCs w:val="18"/>
              </w:rPr>
              <w:t>својот</w:t>
            </w:r>
            <w:proofErr w:type="spellEnd"/>
            <w:r w:rsidRPr="00344D65">
              <w:rPr>
                <w:bCs/>
                <w:sz w:val="18"/>
                <w:szCs w:val="18"/>
              </w:rPr>
              <w:t xml:space="preserve"> </w:t>
            </w:r>
            <w:proofErr w:type="spellStart"/>
            <w:r w:rsidRPr="00344D65">
              <w:rPr>
                <w:bCs/>
                <w:sz w:val="18"/>
                <w:szCs w:val="18"/>
              </w:rPr>
              <w:t>дигитален</w:t>
            </w:r>
            <w:proofErr w:type="spellEnd"/>
            <w:r w:rsidRPr="00344D65">
              <w:rPr>
                <w:bCs/>
                <w:sz w:val="18"/>
                <w:szCs w:val="18"/>
              </w:rPr>
              <w:t xml:space="preserve"> </w:t>
            </w:r>
            <w:proofErr w:type="spellStart"/>
            <w:r w:rsidRPr="00344D65">
              <w:rPr>
                <w:bCs/>
                <w:sz w:val="18"/>
                <w:szCs w:val="18"/>
              </w:rPr>
              <w:t>маркетинг</w:t>
            </w:r>
            <w:proofErr w:type="spellEnd"/>
            <w:r w:rsidRPr="00344D65">
              <w:rPr>
                <w:bCs/>
                <w:sz w:val="18"/>
                <w:szCs w:val="18"/>
              </w:rPr>
              <w:t xml:space="preserve"> и </w:t>
            </w:r>
            <w:proofErr w:type="spellStart"/>
            <w:r w:rsidRPr="00344D65">
              <w:rPr>
                <w:bCs/>
                <w:sz w:val="18"/>
                <w:szCs w:val="18"/>
              </w:rPr>
              <w:t>да</w:t>
            </w:r>
            <w:proofErr w:type="spellEnd"/>
            <w:r w:rsidRPr="00344D65">
              <w:rPr>
                <w:bCs/>
                <w:sz w:val="18"/>
                <w:szCs w:val="18"/>
              </w:rPr>
              <w:t xml:space="preserve"> </w:t>
            </w:r>
            <w:proofErr w:type="spellStart"/>
            <w:r w:rsidRPr="00344D65">
              <w:rPr>
                <w:bCs/>
                <w:sz w:val="18"/>
                <w:szCs w:val="18"/>
              </w:rPr>
              <w:t>користат</w:t>
            </w:r>
            <w:proofErr w:type="spellEnd"/>
            <w:r w:rsidRPr="00344D65">
              <w:rPr>
                <w:bCs/>
                <w:sz w:val="18"/>
                <w:szCs w:val="18"/>
              </w:rPr>
              <w:t xml:space="preserve"> </w:t>
            </w:r>
            <w:proofErr w:type="spellStart"/>
            <w:r w:rsidRPr="00344D65">
              <w:rPr>
                <w:bCs/>
                <w:sz w:val="18"/>
                <w:szCs w:val="18"/>
              </w:rPr>
              <w:t>социјални</w:t>
            </w:r>
            <w:proofErr w:type="spellEnd"/>
            <w:r w:rsidRPr="00344D65">
              <w:rPr>
                <w:bCs/>
                <w:sz w:val="18"/>
                <w:szCs w:val="18"/>
              </w:rPr>
              <w:t xml:space="preserve"> </w:t>
            </w:r>
            <w:proofErr w:type="spellStart"/>
            <w:r w:rsidRPr="00344D65">
              <w:rPr>
                <w:bCs/>
                <w:sz w:val="18"/>
                <w:szCs w:val="18"/>
              </w:rPr>
              <w:t>медиуми</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63F8379D"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447A7DAB" w14:textId="77777777" w:rsidR="00344D65" w:rsidRPr="00344D65" w:rsidRDefault="00344D65" w:rsidP="00344D65">
            <w:pPr>
              <w:spacing w:line="254" w:lineRule="auto"/>
              <w:jc w:val="center"/>
              <w:rPr>
                <w:bCs/>
                <w:sz w:val="18"/>
                <w:szCs w:val="18"/>
                <w:lang w:eastAsia="en-US"/>
              </w:rPr>
            </w:pPr>
          </w:p>
          <w:p w14:paraId="2A33EEBA"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МФ,</w:t>
            </w:r>
            <w:r w:rsidRPr="00344D65">
              <w:rPr>
                <w:bCs/>
                <w:sz w:val="18"/>
                <w:szCs w:val="18"/>
                <w:lang w:val="mk-MK" w:eastAsia="en-US"/>
              </w:rPr>
              <w:t xml:space="preserve"> </w:t>
            </w:r>
            <w:r w:rsidRPr="00344D65">
              <w:rPr>
                <w:bCs/>
                <w:sz w:val="18"/>
                <w:szCs w:val="18"/>
                <w:lang w:eastAsia="en-US"/>
              </w:rPr>
              <w:t xml:space="preserve">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A14BD"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A4EDC" w14:textId="77777777" w:rsidR="00344D65" w:rsidRPr="00344D65" w:rsidRDefault="00344D65" w:rsidP="00344D65">
            <w:pPr>
              <w:spacing w:line="254" w:lineRule="auto"/>
              <w:jc w:val="center"/>
              <w:rPr>
                <w:b/>
                <w:sz w:val="18"/>
                <w:szCs w:val="18"/>
                <w:lang w:val="mk-MK"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00A3D"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F65A877" w14:textId="77777777" w:rsidR="00344D65" w:rsidRPr="00344D65" w:rsidRDefault="00344D65" w:rsidP="00344D65">
            <w:pPr>
              <w:spacing w:line="254" w:lineRule="auto"/>
              <w:jc w:val="center"/>
              <w:rPr>
                <w:b/>
                <w:sz w:val="18"/>
                <w:szCs w:val="18"/>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9FCC30F" w14:textId="77777777" w:rsidR="00344D65" w:rsidRPr="00344D65" w:rsidRDefault="00344D65" w:rsidP="00344D65">
            <w:pPr>
              <w:rPr>
                <w:b/>
                <w:sz w:val="18"/>
                <w:szCs w:val="18"/>
                <w:lang w:eastAsia="en-US"/>
              </w:rPr>
            </w:pPr>
          </w:p>
        </w:tc>
      </w:tr>
      <w:tr w:rsidR="00344D65" w:rsidRPr="00344D65" w14:paraId="74C675A9"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CDBA262" w14:textId="77777777" w:rsidR="00344D65" w:rsidRPr="00344D65" w:rsidRDefault="00344D65" w:rsidP="00344D65">
            <w:pPr>
              <w:rPr>
                <w:bCs/>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F16949" w14:textId="77777777" w:rsidR="00344D65" w:rsidRPr="00344D65" w:rsidRDefault="00344D65" w:rsidP="00344D65">
            <w:pPr>
              <w:rPr>
                <w:bCs/>
                <w:sz w:val="18"/>
                <w:szCs w:val="18"/>
              </w:rPr>
            </w:pPr>
            <w:r w:rsidRPr="00344D65">
              <w:rPr>
                <w:b/>
                <w:sz w:val="18"/>
                <w:szCs w:val="18"/>
              </w:rPr>
              <w:t>А 4.1.1.</w:t>
            </w:r>
            <w:r w:rsidRPr="00344D65">
              <w:rPr>
                <w:b/>
                <w:sz w:val="18"/>
                <w:szCs w:val="18"/>
                <w:lang w:val="en-GB"/>
              </w:rPr>
              <w:t>6</w:t>
            </w:r>
            <w:r w:rsidRPr="00344D65">
              <w:rPr>
                <w:b/>
                <w:sz w:val="18"/>
                <w:szCs w:val="18"/>
                <w:lang w:val="ru-RU"/>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софтверски</w:t>
            </w:r>
            <w:proofErr w:type="spellEnd"/>
            <w:r w:rsidRPr="00344D65">
              <w:rPr>
                <w:bCs/>
                <w:sz w:val="18"/>
                <w:szCs w:val="18"/>
              </w:rPr>
              <w:t xml:space="preserve"> </w:t>
            </w:r>
            <w:proofErr w:type="spellStart"/>
            <w:r w:rsidRPr="00344D65">
              <w:rPr>
                <w:bCs/>
                <w:sz w:val="18"/>
                <w:szCs w:val="18"/>
              </w:rPr>
              <w:t>решенија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локално</w:t>
            </w:r>
            <w:proofErr w:type="spellEnd"/>
            <w:r w:rsidRPr="00344D65">
              <w:rPr>
                <w:bCs/>
                <w:sz w:val="18"/>
                <w:szCs w:val="18"/>
              </w:rPr>
              <w:t xml:space="preserve"> </w:t>
            </w:r>
            <w:proofErr w:type="spellStart"/>
            <w:r w:rsidRPr="00344D65">
              <w:rPr>
                <w:bCs/>
                <w:sz w:val="18"/>
                <w:szCs w:val="18"/>
              </w:rPr>
              <w:t>ниво</w:t>
            </w:r>
            <w:proofErr w:type="spellEnd"/>
            <w:r w:rsidRPr="00344D65">
              <w:rPr>
                <w:bCs/>
                <w:sz w:val="18"/>
                <w:szCs w:val="18"/>
              </w:rPr>
              <w:t xml:space="preserve">, </w:t>
            </w:r>
            <w:proofErr w:type="spellStart"/>
            <w:r w:rsidRPr="00344D65">
              <w:rPr>
                <w:bCs/>
                <w:sz w:val="18"/>
                <w:szCs w:val="18"/>
              </w:rPr>
              <w:t>кои</w:t>
            </w:r>
            <w:proofErr w:type="spellEnd"/>
            <w:r w:rsidRPr="00344D65">
              <w:rPr>
                <w:bCs/>
                <w:sz w:val="18"/>
                <w:szCs w:val="18"/>
              </w:rPr>
              <w:t xml:space="preserve"> </w:t>
            </w:r>
            <w:proofErr w:type="spellStart"/>
            <w:r w:rsidRPr="00344D65">
              <w:rPr>
                <w:bCs/>
                <w:sz w:val="18"/>
                <w:szCs w:val="18"/>
              </w:rPr>
              <w:t>ќе</w:t>
            </w:r>
            <w:proofErr w:type="spellEnd"/>
            <w:r w:rsidRPr="00344D65">
              <w:rPr>
                <w:bCs/>
                <w:sz w:val="18"/>
                <w:szCs w:val="18"/>
              </w:rPr>
              <w:t xml:space="preserve"> </w:t>
            </w:r>
            <w:proofErr w:type="spellStart"/>
            <w:r w:rsidRPr="00344D65">
              <w:rPr>
                <w:bCs/>
                <w:sz w:val="18"/>
                <w:szCs w:val="18"/>
              </w:rPr>
              <w:t>бидат</w:t>
            </w:r>
            <w:proofErr w:type="spellEnd"/>
            <w:r w:rsidRPr="00344D65">
              <w:rPr>
                <w:bCs/>
                <w:sz w:val="18"/>
                <w:szCs w:val="18"/>
              </w:rPr>
              <w:t xml:space="preserve"> </w:t>
            </w:r>
            <w:proofErr w:type="spellStart"/>
            <w:r w:rsidRPr="00344D65">
              <w:rPr>
                <w:bCs/>
                <w:sz w:val="18"/>
                <w:szCs w:val="18"/>
              </w:rPr>
              <w:t>поедноставни</w:t>
            </w:r>
            <w:proofErr w:type="spellEnd"/>
            <w:r w:rsidRPr="00344D65">
              <w:rPr>
                <w:bCs/>
                <w:sz w:val="18"/>
                <w:szCs w:val="18"/>
              </w:rPr>
              <w:t xml:space="preserve"> и </w:t>
            </w:r>
            <w:proofErr w:type="spellStart"/>
            <w:r w:rsidRPr="00344D65">
              <w:rPr>
                <w:bCs/>
                <w:sz w:val="18"/>
                <w:szCs w:val="18"/>
              </w:rPr>
              <w:t>достапни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малите</w:t>
            </w:r>
            <w:proofErr w:type="spellEnd"/>
            <w:r w:rsidRPr="00344D65">
              <w:rPr>
                <w:bCs/>
                <w:sz w:val="18"/>
                <w:szCs w:val="18"/>
              </w:rPr>
              <w:t xml:space="preserve"> </w:t>
            </w:r>
            <w:proofErr w:type="spellStart"/>
            <w:r w:rsidRPr="00344D65">
              <w:rPr>
                <w:bCs/>
                <w:sz w:val="18"/>
                <w:szCs w:val="18"/>
              </w:rPr>
              <w:t>бизниси</w:t>
            </w:r>
            <w:proofErr w:type="spell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5860EDA2"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19895112" w14:textId="77777777" w:rsidR="00344D65" w:rsidRPr="00344D65" w:rsidRDefault="00344D65" w:rsidP="00344D65">
            <w:pPr>
              <w:spacing w:line="254" w:lineRule="auto"/>
              <w:jc w:val="center"/>
              <w:rPr>
                <w:bCs/>
                <w:sz w:val="18"/>
                <w:szCs w:val="18"/>
                <w:lang w:eastAsia="en-US"/>
              </w:rPr>
            </w:pPr>
          </w:p>
          <w:p w14:paraId="43F7E49F"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МФ,</w:t>
            </w:r>
            <w:r w:rsidRPr="00344D65">
              <w:rPr>
                <w:bCs/>
                <w:sz w:val="18"/>
                <w:szCs w:val="18"/>
                <w:lang w:val="mk-MK" w:eastAsia="en-US"/>
              </w:rPr>
              <w:t xml:space="preserve"> </w:t>
            </w:r>
            <w:r w:rsidRPr="00344D65">
              <w:rPr>
                <w:bCs/>
                <w:sz w:val="18"/>
                <w:szCs w:val="18"/>
                <w:lang w:eastAsia="en-US"/>
              </w:rPr>
              <w:t>МЛС</w:t>
            </w:r>
          </w:p>
          <w:p w14:paraId="180A93BC"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 xml:space="preserve">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26351" w14:textId="77777777" w:rsidR="00344D65" w:rsidRPr="00344D65" w:rsidRDefault="00344D65" w:rsidP="00344D65">
            <w:pPr>
              <w:spacing w:line="254" w:lineRule="auto"/>
              <w:jc w:val="center"/>
              <w:rPr>
                <w:b/>
                <w:sz w:val="18"/>
                <w:szCs w:val="18"/>
                <w:lang w:val="mk-MK" w:eastAsia="en-US"/>
              </w:rPr>
            </w:pPr>
            <w:r w:rsidRPr="00344D65">
              <w:rPr>
                <w:sz w:val="18"/>
                <w:szCs w:val="18"/>
              </w:rPr>
              <w:t>I 202</w:t>
            </w:r>
            <w:r w:rsidRPr="00344D65">
              <w:rPr>
                <w:sz w:val="18"/>
                <w:szCs w:val="18"/>
                <w:lang w:val="mk-MK"/>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91A53" w14:textId="77777777" w:rsidR="00344D65" w:rsidRPr="00344D65" w:rsidRDefault="00344D65" w:rsidP="00344D65">
            <w:pPr>
              <w:spacing w:line="254" w:lineRule="auto"/>
              <w:jc w:val="center"/>
              <w:rPr>
                <w:b/>
                <w:sz w:val="18"/>
                <w:szCs w:val="18"/>
                <w:lang w:val="mk-MK" w:eastAsia="en-US"/>
              </w:rPr>
            </w:pPr>
            <w:r w:rsidRPr="00344D65">
              <w:rPr>
                <w:sz w:val="18"/>
                <w:szCs w:val="18"/>
              </w:rPr>
              <w:t xml:space="preserve">IV </w:t>
            </w:r>
            <w:r w:rsidRPr="00344D65">
              <w:rPr>
                <w:sz w:val="18"/>
                <w:szCs w:val="18"/>
                <w:lang w:val="mk-MK"/>
              </w:rPr>
              <w:t>2027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B3E4AE"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F58AAB9" w14:textId="77777777" w:rsidR="00344D65" w:rsidRPr="00344D65" w:rsidRDefault="00344D65" w:rsidP="00344D65">
            <w:pPr>
              <w:spacing w:line="254" w:lineRule="auto"/>
              <w:jc w:val="center"/>
              <w:rPr>
                <w:b/>
                <w:sz w:val="18"/>
                <w:szCs w:val="18"/>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9A47EE" w14:textId="77777777" w:rsidR="00344D65" w:rsidRPr="00344D65" w:rsidRDefault="00344D65" w:rsidP="00344D65">
            <w:pPr>
              <w:rPr>
                <w:b/>
                <w:sz w:val="18"/>
                <w:szCs w:val="18"/>
                <w:lang w:eastAsia="en-US"/>
              </w:rPr>
            </w:pPr>
          </w:p>
        </w:tc>
      </w:tr>
      <w:tr w:rsidR="00344D65" w:rsidRPr="00344D65" w14:paraId="232ADE34"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9CCC80" w14:textId="77777777" w:rsidR="00344D65" w:rsidRPr="00344D65" w:rsidRDefault="00344D65" w:rsidP="00344D65">
            <w:pPr>
              <w:rPr>
                <w:bCs/>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5E514C" w14:textId="77777777" w:rsidR="00344D65" w:rsidRPr="00344D65" w:rsidRDefault="00344D65" w:rsidP="00344D65">
            <w:pPr>
              <w:rPr>
                <w:bCs/>
                <w:sz w:val="18"/>
                <w:szCs w:val="18"/>
              </w:rPr>
            </w:pPr>
            <w:r w:rsidRPr="00344D65">
              <w:rPr>
                <w:b/>
                <w:sz w:val="18"/>
                <w:szCs w:val="18"/>
              </w:rPr>
              <w:t>А 4.1.1.7</w:t>
            </w:r>
            <w:r w:rsidRPr="00344D65">
              <w:rPr>
                <w:b/>
                <w:sz w:val="18"/>
                <w:szCs w:val="18"/>
                <w:lang w:val="mk-MK"/>
              </w:rPr>
              <w:t xml:space="preserve"> </w:t>
            </w:r>
            <w:proofErr w:type="spellStart"/>
            <w:r w:rsidRPr="00344D65">
              <w:rPr>
                <w:bCs/>
                <w:sz w:val="18"/>
                <w:szCs w:val="18"/>
              </w:rPr>
              <w:t>Воведување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менторски</w:t>
            </w:r>
            <w:proofErr w:type="spellEnd"/>
            <w:r w:rsidRPr="00344D65">
              <w:rPr>
                <w:bCs/>
                <w:sz w:val="18"/>
                <w:szCs w:val="18"/>
              </w:rPr>
              <w:t xml:space="preserve"> </w:t>
            </w:r>
            <w:proofErr w:type="spellStart"/>
            <w:r w:rsidRPr="00344D65">
              <w:rPr>
                <w:bCs/>
                <w:sz w:val="18"/>
                <w:szCs w:val="18"/>
              </w:rPr>
              <w:t>програми</w:t>
            </w:r>
            <w:proofErr w:type="spellEnd"/>
            <w:r w:rsidRPr="00344D65">
              <w:rPr>
                <w:bCs/>
                <w:sz w:val="18"/>
                <w:szCs w:val="18"/>
              </w:rPr>
              <w:t xml:space="preserve"> </w:t>
            </w:r>
            <w:proofErr w:type="spellStart"/>
            <w:r w:rsidRPr="00344D65">
              <w:rPr>
                <w:bCs/>
                <w:sz w:val="18"/>
                <w:szCs w:val="18"/>
              </w:rPr>
              <w:t>кои</w:t>
            </w:r>
            <w:proofErr w:type="spellEnd"/>
            <w:r w:rsidRPr="00344D65">
              <w:rPr>
                <w:bCs/>
                <w:sz w:val="18"/>
                <w:szCs w:val="18"/>
              </w:rPr>
              <w:t xml:space="preserve"> </w:t>
            </w:r>
            <w:proofErr w:type="spellStart"/>
            <w:r w:rsidRPr="00344D65">
              <w:rPr>
                <w:bCs/>
                <w:sz w:val="18"/>
                <w:szCs w:val="18"/>
              </w:rPr>
              <w:t>ќе</w:t>
            </w:r>
            <w:proofErr w:type="spellEnd"/>
            <w:r w:rsidRPr="00344D65">
              <w:rPr>
                <w:bCs/>
                <w:sz w:val="18"/>
                <w:szCs w:val="18"/>
              </w:rPr>
              <w:t xml:space="preserve"> </w:t>
            </w:r>
            <w:proofErr w:type="spellStart"/>
            <w:r w:rsidRPr="00344D65">
              <w:rPr>
                <w:bCs/>
                <w:sz w:val="18"/>
                <w:szCs w:val="18"/>
              </w:rPr>
              <w:t>ги</w:t>
            </w:r>
            <w:proofErr w:type="spellEnd"/>
            <w:r w:rsidRPr="00344D65">
              <w:rPr>
                <w:bCs/>
                <w:sz w:val="18"/>
                <w:szCs w:val="18"/>
              </w:rPr>
              <w:t xml:space="preserve"> </w:t>
            </w:r>
            <w:proofErr w:type="spellStart"/>
            <w:r w:rsidRPr="00344D65">
              <w:rPr>
                <w:bCs/>
                <w:sz w:val="18"/>
                <w:szCs w:val="18"/>
              </w:rPr>
              <w:t>водат</w:t>
            </w:r>
            <w:proofErr w:type="spellEnd"/>
            <w:r w:rsidRPr="00344D65">
              <w:rPr>
                <w:bCs/>
                <w:sz w:val="18"/>
                <w:szCs w:val="18"/>
              </w:rPr>
              <w:t xml:space="preserve"> МСП </w:t>
            </w:r>
            <w:proofErr w:type="spellStart"/>
            <w:r w:rsidRPr="00344D65">
              <w:rPr>
                <w:bCs/>
                <w:sz w:val="18"/>
                <w:szCs w:val="18"/>
              </w:rPr>
              <w:t>низ</w:t>
            </w:r>
            <w:proofErr w:type="spellEnd"/>
            <w:r w:rsidRPr="00344D65">
              <w:rPr>
                <w:bCs/>
                <w:sz w:val="18"/>
                <w:szCs w:val="18"/>
              </w:rPr>
              <w:t xml:space="preserve"> </w:t>
            </w:r>
            <w:proofErr w:type="spellStart"/>
            <w:r w:rsidRPr="00344D65">
              <w:rPr>
                <w:bCs/>
                <w:sz w:val="18"/>
                <w:szCs w:val="18"/>
              </w:rPr>
              <w:t>процесот</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дигитална</w:t>
            </w:r>
            <w:proofErr w:type="spellEnd"/>
            <w:r w:rsidRPr="00344D65">
              <w:rPr>
                <w:bCs/>
                <w:sz w:val="18"/>
                <w:szCs w:val="18"/>
              </w:rPr>
              <w:t xml:space="preserve"> </w:t>
            </w:r>
            <w:proofErr w:type="spellStart"/>
            <w:r w:rsidRPr="00344D65">
              <w:rPr>
                <w:bCs/>
                <w:sz w:val="18"/>
                <w:szCs w:val="18"/>
              </w:rPr>
              <w:t>трансформација</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помош</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искусни</w:t>
            </w:r>
            <w:proofErr w:type="spellEnd"/>
            <w:r w:rsidRPr="00344D65">
              <w:rPr>
                <w:bCs/>
                <w:sz w:val="18"/>
                <w:szCs w:val="18"/>
              </w:rPr>
              <w:t xml:space="preserve"> </w:t>
            </w:r>
            <w:proofErr w:type="spellStart"/>
            <w:r w:rsidRPr="00344D65">
              <w:rPr>
                <w:bCs/>
                <w:sz w:val="18"/>
                <w:szCs w:val="18"/>
              </w:rPr>
              <w:t>експерти</w:t>
            </w:r>
            <w:proofErr w:type="spellEnd"/>
            <w:r w:rsidRPr="00344D65">
              <w:rPr>
                <w:bCs/>
                <w:sz w:val="18"/>
                <w:szCs w:val="18"/>
                <w:lang w:val="ru-RU"/>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дигитализација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процесите</w:t>
            </w:r>
            <w:proofErr w:type="spell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0B61A1C3"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3B875E74" w14:textId="77777777" w:rsidR="00344D65" w:rsidRPr="00344D65" w:rsidRDefault="00344D65" w:rsidP="00344D65">
            <w:pPr>
              <w:spacing w:line="254" w:lineRule="auto"/>
              <w:jc w:val="center"/>
              <w:rPr>
                <w:bCs/>
                <w:sz w:val="18"/>
                <w:szCs w:val="18"/>
                <w:lang w:eastAsia="en-US"/>
              </w:rPr>
            </w:pPr>
          </w:p>
          <w:p w14:paraId="533F4CD9"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МФ,</w:t>
            </w:r>
            <w:r w:rsidRPr="00344D65">
              <w:rPr>
                <w:bCs/>
                <w:sz w:val="18"/>
                <w:szCs w:val="18"/>
                <w:lang w:val="mk-MK" w:eastAsia="en-US"/>
              </w:rPr>
              <w:t xml:space="preserve"> </w:t>
            </w:r>
            <w:r w:rsidRPr="00344D65">
              <w:rPr>
                <w:bCs/>
                <w:sz w:val="18"/>
                <w:szCs w:val="18"/>
                <w:lang w:eastAsia="en-US"/>
              </w:rPr>
              <w:t xml:space="preserve">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41053"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324C9" w14:textId="77777777" w:rsidR="00344D65" w:rsidRPr="00344D65" w:rsidRDefault="00344D65" w:rsidP="00344D65">
            <w:pPr>
              <w:spacing w:line="254" w:lineRule="auto"/>
              <w:jc w:val="center"/>
              <w:rPr>
                <w:b/>
                <w:sz w:val="18"/>
                <w:szCs w:val="18"/>
                <w:lang w:eastAsia="en-US"/>
              </w:rPr>
            </w:pPr>
            <w:r w:rsidRPr="00344D65">
              <w:rPr>
                <w:sz w:val="18"/>
                <w:szCs w:val="18"/>
              </w:rPr>
              <w:t>IV 2030</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C6E452"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F320B90" w14:textId="77777777" w:rsidR="00344D65" w:rsidRPr="00344D65" w:rsidRDefault="00344D65" w:rsidP="00344D65">
            <w:pPr>
              <w:spacing w:line="254" w:lineRule="auto"/>
              <w:jc w:val="center"/>
              <w:rPr>
                <w:b/>
                <w:sz w:val="18"/>
                <w:szCs w:val="18"/>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F24AC3" w14:textId="77777777" w:rsidR="00344D65" w:rsidRPr="00344D65" w:rsidRDefault="00344D65" w:rsidP="00344D65">
            <w:pPr>
              <w:rPr>
                <w:b/>
                <w:sz w:val="18"/>
                <w:szCs w:val="18"/>
                <w:lang w:eastAsia="en-US"/>
              </w:rPr>
            </w:pPr>
          </w:p>
        </w:tc>
      </w:tr>
      <w:tr w:rsidR="00344D65" w:rsidRPr="00344D65" w14:paraId="6160E5D8"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E9B2FAE" w14:textId="77777777" w:rsidR="00344D65" w:rsidRPr="00344D65" w:rsidRDefault="00344D65" w:rsidP="00344D65">
            <w:pPr>
              <w:rPr>
                <w:bCs/>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81084A" w14:textId="77777777" w:rsidR="00344D65" w:rsidRPr="00344D65" w:rsidRDefault="00344D65" w:rsidP="00344D65">
            <w:pPr>
              <w:rPr>
                <w:b/>
                <w:sz w:val="18"/>
                <w:szCs w:val="18"/>
                <w:lang w:val="ru-RU"/>
              </w:rPr>
            </w:pPr>
            <w:r w:rsidRPr="00344D65">
              <w:rPr>
                <w:b/>
                <w:sz w:val="18"/>
                <w:szCs w:val="18"/>
              </w:rPr>
              <w:t>А 4.1.1.8</w:t>
            </w:r>
          </w:p>
          <w:p w14:paraId="0B27F62C" w14:textId="77777777" w:rsidR="00344D65" w:rsidRPr="00344D65" w:rsidRDefault="00344D65" w:rsidP="00344D65">
            <w:pPr>
              <w:rPr>
                <w:bCs/>
                <w:sz w:val="18"/>
                <w:szCs w:val="18"/>
              </w:rPr>
            </w:pPr>
            <w:proofErr w:type="spellStart"/>
            <w:r w:rsidRPr="00344D65">
              <w:rPr>
                <w:bCs/>
                <w:sz w:val="18"/>
                <w:szCs w:val="18"/>
              </w:rPr>
              <w:t>Организирање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инфо</w:t>
            </w:r>
            <w:proofErr w:type="spellEnd"/>
            <w:r w:rsidRPr="00344D65">
              <w:rPr>
                <w:bCs/>
                <w:sz w:val="18"/>
                <w:szCs w:val="18"/>
              </w:rPr>
              <w:t xml:space="preserve"> </w:t>
            </w:r>
            <w:proofErr w:type="spellStart"/>
            <w:r w:rsidRPr="00344D65">
              <w:rPr>
                <w:bCs/>
                <w:sz w:val="18"/>
                <w:szCs w:val="18"/>
              </w:rPr>
              <w:t>сесии</w:t>
            </w:r>
            <w:proofErr w:type="spellEnd"/>
            <w:r w:rsidRPr="00344D65">
              <w:rPr>
                <w:bCs/>
                <w:sz w:val="18"/>
                <w:szCs w:val="18"/>
              </w:rPr>
              <w:t xml:space="preserve"> и </w:t>
            </w:r>
            <w:proofErr w:type="spellStart"/>
            <w:r w:rsidRPr="00344D65">
              <w:rPr>
                <w:bCs/>
                <w:sz w:val="18"/>
                <w:szCs w:val="18"/>
              </w:rPr>
              <w:t>вебинари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актуелни</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трендови</w:t>
            </w:r>
            <w:proofErr w:type="spellEnd"/>
            <w:r w:rsidRPr="00344D65">
              <w:rPr>
                <w:bCs/>
                <w:sz w:val="18"/>
                <w:szCs w:val="18"/>
              </w:rPr>
              <w:t xml:space="preserve"> и </w:t>
            </w:r>
            <w:proofErr w:type="spellStart"/>
            <w:r w:rsidRPr="00344D65">
              <w:rPr>
                <w:bCs/>
                <w:sz w:val="18"/>
                <w:szCs w:val="18"/>
              </w:rPr>
              <w:t>можности</w:t>
            </w:r>
            <w:proofErr w:type="spellEnd"/>
            <w:r w:rsidRPr="00344D65">
              <w:rPr>
                <w:bCs/>
                <w:sz w:val="18"/>
                <w:szCs w:val="18"/>
                <w:lang w:val="mk-MK"/>
              </w:rPr>
              <w:t xml:space="preserve"> за финансирање</w:t>
            </w:r>
            <w:r w:rsidRPr="00344D65">
              <w:rPr>
                <w:bCs/>
                <w:sz w:val="18"/>
                <w:szCs w:val="18"/>
              </w:rPr>
              <w:t xml:space="preserve">, </w:t>
            </w:r>
            <w:proofErr w:type="spellStart"/>
            <w:r w:rsidRPr="00344D65">
              <w:rPr>
                <w:bCs/>
                <w:sz w:val="18"/>
                <w:szCs w:val="18"/>
              </w:rPr>
              <w:t>како</w:t>
            </w:r>
            <w:proofErr w:type="spellEnd"/>
            <w:r w:rsidRPr="00344D65">
              <w:rPr>
                <w:bCs/>
                <w:sz w:val="18"/>
                <w:szCs w:val="18"/>
              </w:rPr>
              <w:t xml:space="preserve"> и </w:t>
            </w:r>
            <w:proofErr w:type="spellStart"/>
            <w:r w:rsidRPr="00344D65">
              <w:rPr>
                <w:bCs/>
                <w:sz w:val="18"/>
                <w:szCs w:val="18"/>
              </w:rPr>
              <w:t>успешни</w:t>
            </w:r>
            <w:proofErr w:type="spellEnd"/>
            <w:r w:rsidRPr="00344D65">
              <w:rPr>
                <w:bCs/>
                <w:sz w:val="18"/>
                <w:szCs w:val="18"/>
              </w:rPr>
              <w:t xml:space="preserve"> </w:t>
            </w:r>
            <w:proofErr w:type="spellStart"/>
            <w:r w:rsidRPr="00344D65">
              <w:rPr>
                <w:bCs/>
                <w:sz w:val="18"/>
                <w:szCs w:val="18"/>
              </w:rPr>
              <w:t>примери</w:t>
            </w:r>
            <w:proofErr w:type="spellEnd"/>
            <w:r w:rsidRPr="00344D65">
              <w:rPr>
                <w:bCs/>
                <w:sz w:val="18"/>
                <w:szCs w:val="18"/>
              </w:rPr>
              <w:t xml:space="preserve"> </w:t>
            </w:r>
            <w:proofErr w:type="spellStart"/>
            <w:r w:rsidRPr="00344D65">
              <w:rPr>
                <w:bCs/>
                <w:sz w:val="18"/>
                <w:szCs w:val="18"/>
              </w:rPr>
              <w:t>од</w:t>
            </w:r>
            <w:proofErr w:type="spellEnd"/>
            <w:r w:rsidRPr="00344D65">
              <w:rPr>
                <w:bCs/>
                <w:sz w:val="18"/>
                <w:szCs w:val="18"/>
              </w:rPr>
              <w:t xml:space="preserve"> </w:t>
            </w:r>
            <w:proofErr w:type="spellStart"/>
            <w:r w:rsidRPr="00344D65">
              <w:rPr>
                <w:bCs/>
                <w:sz w:val="18"/>
                <w:szCs w:val="18"/>
              </w:rPr>
              <w:t>практиката</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171BB00E"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1C3DDA29" w14:textId="77777777" w:rsidR="00344D65" w:rsidRPr="00344D65" w:rsidRDefault="00344D65" w:rsidP="00344D65">
            <w:pPr>
              <w:spacing w:line="254" w:lineRule="auto"/>
              <w:jc w:val="center"/>
              <w:rPr>
                <w:bCs/>
                <w:sz w:val="18"/>
                <w:szCs w:val="18"/>
                <w:lang w:eastAsia="en-US"/>
              </w:rPr>
            </w:pPr>
          </w:p>
          <w:p w14:paraId="0BE71EE7"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 xml:space="preserve">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94CC0"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22A81" w14:textId="77777777" w:rsidR="00344D65" w:rsidRPr="00344D65" w:rsidRDefault="00344D65" w:rsidP="00344D65">
            <w:pPr>
              <w:spacing w:line="254" w:lineRule="auto"/>
              <w:jc w:val="center"/>
              <w:rPr>
                <w:b/>
                <w:sz w:val="18"/>
                <w:szCs w:val="18"/>
                <w:lang w:val="mk-MK"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57F04"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8A6825C" w14:textId="77777777" w:rsidR="00344D65" w:rsidRPr="00344D65" w:rsidRDefault="00344D65" w:rsidP="00344D65">
            <w:pPr>
              <w:spacing w:line="254" w:lineRule="auto"/>
              <w:jc w:val="center"/>
              <w:rPr>
                <w:b/>
                <w:sz w:val="18"/>
                <w:szCs w:val="18"/>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E3EF52" w14:textId="77777777" w:rsidR="00344D65" w:rsidRPr="00344D65" w:rsidRDefault="00344D65" w:rsidP="00344D65">
            <w:pPr>
              <w:rPr>
                <w:b/>
                <w:sz w:val="18"/>
                <w:szCs w:val="18"/>
                <w:lang w:eastAsia="en-US"/>
              </w:rPr>
            </w:pPr>
          </w:p>
        </w:tc>
      </w:tr>
      <w:tr w:rsidR="00344D65" w:rsidRPr="00344D65" w14:paraId="05C402C4"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5E6D21" w14:textId="77777777" w:rsidR="00344D65" w:rsidRPr="00344D65" w:rsidRDefault="00344D65" w:rsidP="00344D65">
            <w:pPr>
              <w:rPr>
                <w:bCs/>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8D66C7" w14:textId="77777777" w:rsidR="00344D65" w:rsidRPr="00344D65" w:rsidRDefault="00344D65" w:rsidP="00344D65">
            <w:pPr>
              <w:rPr>
                <w:b/>
                <w:sz w:val="18"/>
                <w:szCs w:val="18"/>
              </w:rPr>
            </w:pPr>
            <w:r w:rsidRPr="00344D65">
              <w:rPr>
                <w:b/>
                <w:sz w:val="18"/>
                <w:szCs w:val="18"/>
              </w:rPr>
              <w:t>А 4.1.1.9</w:t>
            </w:r>
          </w:p>
          <w:p w14:paraId="6DACA753" w14:textId="77777777" w:rsidR="00344D65" w:rsidRPr="00344D65" w:rsidRDefault="00344D65" w:rsidP="00344D65">
            <w:pPr>
              <w:rPr>
                <w:bCs/>
                <w:sz w:val="18"/>
                <w:szCs w:val="18"/>
              </w:rPr>
            </w:pP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програма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интернационализација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МСП </w:t>
            </w:r>
            <w:proofErr w:type="spellStart"/>
            <w:r w:rsidRPr="00344D65">
              <w:rPr>
                <w:bCs/>
                <w:sz w:val="18"/>
                <w:szCs w:val="18"/>
              </w:rPr>
              <w:t>преку</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канали</w:t>
            </w:r>
            <w:proofErr w:type="spellEnd"/>
            <w:r w:rsidRPr="00344D65">
              <w:rPr>
                <w:bCs/>
                <w:sz w:val="18"/>
                <w:szCs w:val="18"/>
              </w:rPr>
              <w:t xml:space="preserve">, </w:t>
            </w:r>
            <w:proofErr w:type="spellStart"/>
            <w:r w:rsidRPr="00344D65">
              <w:rPr>
                <w:bCs/>
                <w:sz w:val="18"/>
                <w:szCs w:val="18"/>
              </w:rPr>
              <w:t>која</w:t>
            </w:r>
            <w:proofErr w:type="spellEnd"/>
            <w:r w:rsidRPr="00344D65">
              <w:rPr>
                <w:bCs/>
                <w:sz w:val="18"/>
                <w:szCs w:val="18"/>
              </w:rPr>
              <w:t xml:space="preserve"> </w:t>
            </w:r>
            <w:proofErr w:type="spellStart"/>
            <w:r w:rsidRPr="00344D65">
              <w:rPr>
                <w:bCs/>
                <w:sz w:val="18"/>
                <w:szCs w:val="18"/>
              </w:rPr>
              <w:t>ќе</w:t>
            </w:r>
            <w:proofErr w:type="spellEnd"/>
            <w:r w:rsidRPr="00344D65">
              <w:rPr>
                <w:bCs/>
                <w:sz w:val="18"/>
                <w:szCs w:val="18"/>
              </w:rPr>
              <w:t xml:space="preserve"> </w:t>
            </w:r>
            <w:proofErr w:type="spellStart"/>
            <w:r w:rsidRPr="00344D65">
              <w:rPr>
                <w:bCs/>
                <w:sz w:val="18"/>
                <w:szCs w:val="18"/>
              </w:rPr>
              <w:t>им</w:t>
            </w:r>
            <w:proofErr w:type="spellEnd"/>
            <w:r w:rsidRPr="00344D65">
              <w:rPr>
                <w:bCs/>
                <w:sz w:val="18"/>
                <w:szCs w:val="18"/>
              </w:rPr>
              <w:t xml:space="preserve"> </w:t>
            </w:r>
            <w:proofErr w:type="spellStart"/>
            <w:r w:rsidRPr="00344D65">
              <w:rPr>
                <w:bCs/>
                <w:sz w:val="18"/>
                <w:szCs w:val="18"/>
              </w:rPr>
              <w:t>помогне</w:t>
            </w:r>
            <w:proofErr w:type="spellEnd"/>
            <w:r w:rsidRPr="00344D65">
              <w:rPr>
                <w:bCs/>
                <w:sz w:val="18"/>
                <w:szCs w:val="18"/>
              </w:rPr>
              <w:t xml:space="preserve"> </w:t>
            </w:r>
            <w:proofErr w:type="spellStart"/>
            <w:r w:rsidRPr="00344D65">
              <w:rPr>
                <w:bCs/>
                <w:sz w:val="18"/>
                <w:szCs w:val="18"/>
              </w:rPr>
              <w:t>да</w:t>
            </w:r>
            <w:proofErr w:type="spellEnd"/>
            <w:r w:rsidRPr="00344D65">
              <w:rPr>
                <w:bCs/>
                <w:sz w:val="18"/>
                <w:szCs w:val="18"/>
              </w:rPr>
              <w:t xml:space="preserve"> </w:t>
            </w:r>
            <w:proofErr w:type="spellStart"/>
            <w:r w:rsidRPr="00344D65">
              <w:rPr>
                <w:bCs/>
                <w:sz w:val="18"/>
                <w:szCs w:val="18"/>
              </w:rPr>
              <w:t>се</w:t>
            </w:r>
            <w:proofErr w:type="spellEnd"/>
            <w:r w:rsidRPr="00344D65">
              <w:rPr>
                <w:bCs/>
                <w:sz w:val="18"/>
                <w:szCs w:val="18"/>
              </w:rPr>
              <w:t xml:space="preserve"> </w:t>
            </w:r>
            <w:proofErr w:type="spellStart"/>
            <w:r w:rsidRPr="00344D65">
              <w:rPr>
                <w:bCs/>
                <w:sz w:val="18"/>
                <w:szCs w:val="18"/>
              </w:rPr>
              <w:t>поврзат</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странски</w:t>
            </w:r>
            <w:proofErr w:type="spellEnd"/>
            <w:r w:rsidRPr="00344D65">
              <w:rPr>
                <w:bCs/>
                <w:sz w:val="18"/>
                <w:szCs w:val="18"/>
              </w:rPr>
              <w:t xml:space="preserve"> </w:t>
            </w:r>
            <w:proofErr w:type="spellStart"/>
            <w:r w:rsidRPr="00344D65">
              <w:rPr>
                <w:bCs/>
                <w:sz w:val="18"/>
                <w:szCs w:val="18"/>
              </w:rPr>
              <w:t>пазари</w:t>
            </w:r>
            <w:proofErr w:type="spell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139BFC7D"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6231F916" w14:textId="77777777" w:rsidR="00344D65" w:rsidRPr="00344D65" w:rsidRDefault="00344D65" w:rsidP="00344D65">
            <w:pPr>
              <w:spacing w:line="254" w:lineRule="auto"/>
              <w:jc w:val="center"/>
              <w:rPr>
                <w:bCs/>
                <w:sz w:val="18"/>
                <w:szCs w:val="18"/>
                <w:lang w:eastAsia="en-US"/>
              </w:rPr>
            </w:pPr>
          </w:p>
          <w:p w14:paraId="322DAB3E"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 xml:space="preserve">МНРНТ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F32BB"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9F52A" w14:textId="77777777" w:rsidR="00344D65" w:rsidRPr="00344D65" w:rsidRDefault="00344D65" w:rsidP="00344D65">
            <w:pPr>
              <w:spacing w:line="254" w:lineRule="auto"/>
              <w:jc w:val="center"/>
              <w:rPr>
                <w:b/>
                <w:sz w:val="18"/>
                <w:szCs w:val="18"/>
                <w:lang w:val="mk-MK"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DF462A"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993A77A" w14:textId="77777777" w:rsidR="00344D65" w:rsidRPr="00344D65" w:rsidRDefault="00344D65" w:rsidP="00344D65">
            <w:pPr>
              <w:spacing w:line="254" w:lineRule="auto"/>
              <w:jc w:val="center"/>
              <w:rPr>
                <w:b/>
                <w:sz w:val="18"/>
                <w:szCs w:val="18"/>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8CD495" w14:textId="77777777" w:rsidR="00344D65" w:rsidRPr="00344D65" w:rsidRDefault="00344D65" w:rsidP="00344D65">
            <w:pPr>
              <w:rPr>
                <w:b/>
                <w:sz w:val="18"/>
                <w:szCs w:val="18"/>
                <w:lang w:eastAsia="en-US"/>
              </w:rPr>
            </w:pPr>
          </w:p>
        </w:tc>
      </w:tr>
      <w:tr w:rsidR="00344D65" w:rsidRPr="00344D65" w14:paraId="0032B33A"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AADA3E" w14:textId="77777777" w:rsidR="00344D65" w:rsidRPr="00344D65" w:rsidRDefault="00344D65" w:rsidP="00344D65">
            <w:pPr>
              <w:rPr>
                <w:bCs/>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834979" w14:textId="77777777" w:rsidR="00344D65" w:rsidRPr="00344D65" w:rsidRDefault="00344D65" w:rsidP="00344D65">
            <w:pPr>
              <w:rPr>
                <w:bCs/>
                <w:sz w:val="18"/>
                <w:szCs w:val="18"/>
              </w:rPr>
            </w:pPr>
            <w:r w:rsidRPr="00344D65">
              <w:rPr>
                <w:b/>
                <w:sz w:val="18"/>
                <w:szCs w:val="18"/>
              </w:rPr>
              <w:t>А 4.1.1.10</w:t>
            </w:r>
            <w:r w:rsidRPr="00344D65">
              <w:rPr>
                <w:b/>
                <w:sz w:val="18"/>
                <w:szCs w:val="18"/>
                <w:lang w:val="mk-MK"/>
              </w:rPr>
              <w:t xml:space="preserve"> </w:t>
            </w:r>
            <w:proofErr w:type="spellStart"/>
            <w:r w:rsidRPr="00344D65">
              <w:rPr>
                <w:bCs/>
                <w:sz w:val="18"/>
                <w:szCs w:val="18"/>
              </w:rPr>
              <w:t>Обезбедување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адаптација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веб-страници</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МСП, </w:t>
            </w:r>
            <w:proofErr w:type="spellStart"/>
            <w:r w:rsidRPr="00344D65">
              <w:rPr>
                <w:bCs/>
                <w:sz w:val="18"/>
                <w:szCs w:val="18"/>
              </w:rPr>
              <w:t>вклучително</w:t>
            </w:r>
            <w:proofErr w:type="spellEnd"/>
            <w:r w:rsidRPr="00344D65">
              <w:rPr>
                <w:bCs/>
                <w:sz w:val="18"/>
                <w:szCs w:val="18"/>
              </w:rPr>
              <w:t xml:space="preserve"> и </w:t>
            </w:r>
            <w:proofErr w:type="spellStart"/>
            <w:r w:rsidRPr="00344D65">
              <w:rPr>
                <w:bCs/>
                <w:sz w:val="18"/>
                <w:szCs w:val="18"/>
              </w:rPr>
              <w:t>оптимизација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мобилни</w:t>
            </w:r>
            <w:proofErr w:type="spellEnd"/>
            <w:r w:rsidRPr="00344D65">
              <w:rPr>
                <w:bCs/>
                <w:sz w:val="18"/>
                <w:szCs w:val="18"/>
              </w:rPr>
              <w:t xml:space="preserve"> </w:t>
            </w:r>
            <w:proofErr w:type="spellStart"/>
            <w:r w:rsidRPr="00344D65">
              <w:rPr>
                <w:bCs/>
                <w:sz w:val="18"/>
                <w:szCs w:val="18"/>
              </w:rPr>
              <w:t>уреди</w:t>
            </w:r>
            <w:proofErr w:type="spellEnd"/>
            <w:r w:rsidRPr="00344D65">
              <w:rPr>
                <w:bCs/>
                <w:sz w:val="18"/>
                <w:szCs w:val="18"/>
              </w:rPr>
              <w:t xml:space="preserve"> и SEO </w:t>
            </w:r>
            <w:proofErr w:type="spellStart"/>
            <w:r w:rsidRPr="00344D65">
              <w:rPr>
                <w:bCs/>
                <w:sz w:val="18"/>
                <w:szCs w:val="18"/>
              </w:rPr>
              <w:t>услуги</w:t>
            </w:r>
            <w:proofErr w:type="spell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6BA695B3"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70C9DFD9" w14:textId="77777777" w:rsidR="00344D65" w:rsidRPr="00344D65" w:rsidRDefault="00344D65" w:rsidP="00344D65">
            <w:pPr>
              <w:spacing w:line="254" w:lineRule="auto"/>
              <w:jc w:val="center"/>
              <w:rPr>
                <w:bCs/>
                <w:sz w:val="18"/>
                <w:szCs w:val="18"/>
                <w:lang w:eastAsia="en-US"/>
              </w:rPr>
            </w:pPr>
          </w:p>
          <w:p w14:paraId="0B9D705C"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 xml:space="preserve">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C3BE2"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22B5C" w14:textId="77777777" w:rsidR="00344D65" w:rsidRPr="00344D65" w:rsidRDefault="00344D65" w:rsidP="00344D65">
            <w:pPr>
              <w:spacing w:line="254" w:lineRule="auto"/>
              <w:jc w:val="center"/>
              <w:rPr>
                <w:b/>
                <w:sz w:val="18"/>
                <w:szCs w:val="18"/>
                <w:lang w:val="mk-MK"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65599"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00E74A6" w14:textId="77777777" w:rsidR="00344D65" w:rsidRPr="00344D65" w:rsidRDefault="00344D65" w:rsidP="00344D65">
            <w:pPr>
              <w:spacing w:line="254" w:lineRule="auto"/>
              <w:jc w:val="center"/>
              <w:rPr>
                <w:b/>
                <w:sz w:val="18"/>
                <w:szCs w:val="18"/>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9DC245" w14:textId="77777777" w:rsidR="00344D65" w:rsidRPr="00344D65" w:rsidRDefault="00344D65" w:rsidP="00344D65">
            <w:pPr>
              <w:rPr>
                <w:b/>
                <w:sz w:val="18"/>
                <w:szCs w:val="18"/>
                <w:lang w:eastAsia="en-US"/>
              </w:rPr>
            </w:pPr>
          </w:p>
        </w:tc>
      </w:tr>
      <w:tr w:rsidR="00344D65" w:rsidRPr="00344D65" w14:paraId="7BE7B4B7" w14:textId="77777777" w:rsidTr="00344D65">
        <w:trPr>
          <w:trHeight w:val="938"/>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126999" w14:textId="77777777" w:rsidR="00344D65" w:rsidRPr="00344D65" w:rsidRDefault="00344D65" w:rsidP="00344D65">
            <w:pPr>
              <w:spacing w:after="160" w:line="254" w:lineRule="auto"/>
              <w:rPr>
                <w:b/>
                <w:sz w:val="18"/>
                <w:szCs w:val="18"/>
                <w:lang w:eastAsia="en-US"/>
              </w:rPr>
            </w:pPr>
            <w:r w:rsidRPr="00344D65">
              <w:rPr>
                <w:b/>
                <w:bCs/>
                <w:sz w:val="18"/>
                <w:szCs w:val="18"/>
              </w:rPr>
              <w:t>М 4.1.2.</w:t>
            </w:r>
            <w:r w:rsidRPr="00344D65">
              <w:rPr>
                <w:sz w:val="18"/>
                <w:szCs w:val="18"/>
              </w:rPr>
              <w:t xml:space="preserve"> </w:t>
            </w:r>
            <w:proofErr w:type="spellStart"/>
            <w:r w:rsidRPr="00344D65">
              <w:rPr>
                <w:sz w:val="18"/>
                <w:szCs w:val="18"/>
              </w:rPr>
              <w:t>Изградба</w:t>
            </w:r>
            <w:proofErr w:type="spellEnd"/>
            <w:r w:rsidRPr="00344D65">
              <w:rPr>
                <w:sz w:val="18"/>
                <w:szCs w:val="18"/>
              </w:rPr>
              <w:t xml:space="preserve"> и </w:t>
            </w:r>
            <w:proofErr w:type="spellStart"/>
            <w:r w:rsidRPr="00344D65">
              <w:rPr>
                <w:sz w:val="18"/>
                <w:szCs w:val="18"/>
              </w:rPr>
              <w:t>поврзување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дигитални</w:t>
            </w:r>
            <w:proofErr w:type="spellEnd"/>
            <w:r w:rsidRPr="00344D65">
              <w:rPr>
                <w:sz w:val="18"/>
                <w:szCs w:val="18"/>
              </w:rPr>
              <w:t xml:space="preserve"> </w:t>
            </w:r>
            <w:proofErr w:type="spellStart"/>
            <w:r w:rsidRPr="00344D65">
              <w:rPr>
                <w:sz w:val="18"/>
                <w:szCs w:val="18"/>
              </w:rPr>
              <w:t>иновациски</w:t>
            </w:r>
            <w:proofErr w:type="spellEnd"/>
            <w:r w:rsidRPr="00344D65">
              <w:rPr>
                <w:sz w:val="18"/>
                <w:szCs w:val="18"/>
              </w:rPr>
              <w:t xml:space="preserve"> </w:t>
            </w:r>
            <w:proofErr w:type="spellStart"/>
            <w:r w:rsidRPr="00344D65">
              <w:rPr>
                <w:sz w:val="18"/>
                <w:szCs w:val="18"/>
              </w:rPr>
              <w:t>хабови</w:t>
            </w:r>
            <w:proofErr w:type="spellEnd"/>
            <w:r w:rsidRPr="00344D65">
              <w:rPr>
                <w:sz w:val="18"/>
                <w:szCs w:val="18"/>
              </w:rPr>
              <w:t xml:space="preserve"> (ДИХ)</w:t>
            </w: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69EEE5" w14:textId="77777777" w:rsidR="00344D65" w:rsidRPr="00344D65" w:rsidRDefault="00344D65" w:rsidP="00344D65">
            <w:pPr>
              <w:rPr>
                <w:bCs/>
                <w:sz w:val="18"/>
                <w:szCs w:val="18"/>
              </w:rPr>
            </w:pPr>
            <w:r w:rsidRPr="00344D65">
              <w:rPr>
                <w:b/>
                <w:sz w:val="18"/>
                <w:szCs w:val="18"/>
              </w:rPr>
              <w:t>А 4.1.2.1</w:t>
            </w:r>
            <w:r w:rsidRPr="00344D65">
              <w:rPr>
                <w:b/>
                <w:sz w:val="18"/>
                <w:szCs w:val="18"/>
                <w:lang w:val="mk-MK"/>
              </w:rPr>
              <w:t xml:space="preserve"> </w:t>
            </w:r>
            <w:proofErr w:type="spellStart"/>
            <w:r w:rsidRPr="00344D65">
              <w:rPr>
                <w:bCs/>
                <w:sz w:val="18"/>
                <w:szCs w:val="18"/>
              </w:rPr>
              <w:t>Анализа</w:t>
            </w:r>
            <w:proofErr w:type="spellEnd"/>
            <w:r w:rsidRPr="00344D65">
              <w:rPr>
                <w:bCs/>
                <w:sz w:val="18"/>
                <w:szCs w:val="18"/>
              </w:rPr>
              <w:t xml:space="preserve"> и </w:t>
            </w:r>
            <w:proofErr w:type="spellStart"/>
            <w:r w:rsidRPr="00344D65">
              <w:rPr>
                <w:bCs/>
                <w:sz w:val="18"/>
                <w:szCs w:val="18"/>
              </w:rPr>
              <w:t>дефинирање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потребите</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иновациски</w:t>
            </w:r>
            <w:proofErr w:type="spellEnd"/>
            <w:r w:rsidRPr="00344D65">
              <w:rPr>
                <w:bCs/>
                <w:sz w:val="18"/>
                <w:szCs w:val="18"/>
              </w:rPr>
              <w:t xml:space="preserve"> </w:t>
            </w:r>
            <w:proofErr w:type="spellStart"/>
            <w:r w:rsidRPr="00344D65">
              <w:rPr>
                <w:bCs/>
                <w:sz w:val="18"/>
                <w:szCs w:val="18"/>
              </w:rPr>
              <w:t>хабови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Македонија</w:t>
            </w:r>
            <w:proofErr w:type="spell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17FEA707"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1F5A773C" w14:textId="77777777" w:rsidR="00344D65" w:rsidRPr="00344D65" w:rsidRDefault="00344D65" w:rsidP="00344D65">
            <w:pPr>
              <w:spacing w:line="254" w:lineRule="auto"/>
              <w:jc w:val="center"/>
              <w:rPr>
                <w:bCs/>
                <w:sz w:val="18"/>
                <w:szCs w:val="18"/>
                <w:lang w:eastAsia="en-US"/>
              </w:rPr>
            </w:pPr>
          </w:p>
          <w:p w14:paraId="6C9CFB68"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МОН,</w:t>
            </w:r>
            <w:r w:rsidRPr="00344D65">
              <w:rPr>
                <w:bCs/>
                <w:sz w:val="18"/>
                <w:szCs w:val="18"/>
                <w:lang w:val="mk-MK" w:eastAsia="en-US"/>
              </w:rPr>
              <w:t xml:space="preserve"> </w:t>
            </w:r>
            <w:r w:rsidRPr="00344D65">
              <w:rPr>
                <w:bCs/>
                <w:sz w:val="18"/>
                <w:szCs w:val="18"/>
                <w:lang w:eastAsia="en-US"/>
              </w:rPr>
              <w:t xml:space="preserve">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5B0FA"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34BC0" w14:textId="77777777" w:rsidR="00344D65" w:rsidRPr="00344D65" w:rsidRDefault="00344D65" w:rsidP="00344D65">
            <w:pPr>
              <w:spacing w:line="254" w:lineRule="auto"/>
              <w:jc w:val="center"/>
              <w:rPr>
                <w:b/>
                <w:sz w:val="18"/>
                <w:szCs w:val="18"/>
                <w:lang w:val="mk-MK"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BDD1ED"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62B4E62" w14:textId="77777777" w:rsidR="00344D65" w:rsidRPr="00344D65" w:rsidRDefault="00344D65" w:rsidP="00344D65">
            <w:pPr>
              <w:spacing w:line="254" w:lineRule="auto"/>
              <w:jc w:val="center"/>
              <w:rPr>
                <w:b/>
                <w:sz w:val="18"/>
                <w:szCs w:val="18"/>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66AE4EA"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Почетна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0 </w:t>
            </w:r>
            <w:proofErr w:type="spellStart"/>
            <w:r w:rsidRPr="00344D65">
              <w:rPr>
                <w:bCs/>
                <w:sz w:val="18"/>
                <w:szCs w:val="18"/>
                <w:lang w:eastAsia="en-US"/>
              </w:rPr>
              <w:t>поврзани</w:t>
            </w:r>
            <w:proofErr w:type="spellEnd"/>
            <w:r w:rsidRPr="00344D65">
              <w:rPr>
                <w:bCs/>
                <w:sz w:val="18"/>
                <w:szCs w:val="18"/>
                <w:lang w:eastAsia="en-US"/>
              </w:rPr>
              <w:t xml:space="preserve"> </w:t>
            </w:r>
            <w:proofErr w:type="spellStart"/>
            <w:r w:rsidRPr="00344D65">
              <w:rPr>
                <w:bCs/>
                <w:sz w:val="18"/>
                <w:szCs w:val="18"/>
                <w:lang w:eastAsia="en-US"/>
              </w:rPr>
              <w:t>хабови</w:t>
            </w:r>
            <w:proofErr w:type="spellEnd"/>
          </w:p>
          <w:p w14:paraId="6DDC9A48" w14:textId="77777777" w:rsidR="00344D65" w:rsidRPr="00344D65" w:rsidRDefault="00344D65" w:rsidP="00344D65">
            <w:pPr>
              <w:spacing w:line="254" w:lineRule="auto"/>
              <w:rPr>
                <w:bCs/>
                <w:sz w:val="18"/>
                <w:szCs w:val="18"/>
                <w:lang w:eastAsia="en-US"/>
              </w:rPr>
            </w:pPr>
          </w:p>
          <w:p w14:paraId="43179B9D"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Преодна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3 </w:t>
            </w:r>
            <w:proofErr w:type="spellStart"/>
            <w:r w:rsidRPr="00344D65">
              <w:rPr>
                <w:bCs/>
                <w:sz w:val="18"/>
                <w:szCs w:val="18"/>
                <w:lang w:eastAsia="en-US"/>
              </w:rPr>
              <w:t>хабови</w:t>
            </w:r>
            <w:proofErr w:type="spellEnd"/>
            <w:r w:rsidRPr="00344D65">
              <w:rPr>
                <w:bCs/>
                <w:sz w:val="18"/>
                <w:szCs w:val="18"/>
                <w:lang w:eastAsia="en-US"/>
              </w:rPr>
              <w:t xml:space="preserve"> </w:t>
            </w:r>
            <w:proofErr w:type="spellStart"/>
            <w:r w:rsidRPr="00344D65">
              <w:rPr>
                <w:bCs/>
                <w:sz w:val="18"/>
                <w:szCs w:val="18"/>
                <w:lang w:eastAsia="en-US"/>
              </w:rPr>
              <w:t>поврзани</w:t>
            </w:r>
            <w:proofErr w:type="spellEnd"/>
            <w:r w:rsidRPr="00344D65">
              <w:rPr>
                <w:bCs/>
                <w:sz w:val="18"/>
                <w:szCs w:val="18"/>
                <w:lang w:eastAsia="en-US"/>
              </w:rPr>
              <w:t xml:space="preserve"> и </w:t>
            </w:r>
            <w:proofErr w:type="spellStart"/>
            <w:r w:rsidRPr="00344D65">
              <w:rPr>
                <w:bCs/>
                <w:sz w:val="18"/>
                <w:szCs w:val="18"/>
                <w:lang w:eastAsia="en-US"/>
              </w:rPr>
              <w:t>функционални</w:t>
            </w:r>
            <w:proofErr w:type="spellEnd"/>
          </w:p>
          <w:p w14:paraId="7BB9BFC1" w14:textId="77777777" w:rsidR="00344D65" w:rsidRPr="00344D65" w:rsidRDefault="00344D65" w:rsidP="00344D65">
            <w:pPr>
              <w:spacing w:line="254" w:lineRule="auto"/>
              <w:rPr>
                <w:bCs/>
                <w:sz w:val="18"/>
                <w:szCs w:val="18"/>
                <w:lang w:eastAsia="en-US"/>
              </w:rPr>
            </w:pPr>
          </w:p>
          <w:p w14:paraId="1FFE5AA2" w14:textId="77777777" w:rsidR="00344D65" w:rsidRPr="00344D65" w:rsidRDefault="00344D65" w:rsidP="00344D65">
            <w:pPr>
              <w:spacing w:line="254" w:lineRule="auto"/>
              <w:rPr>
                <w:b/>
                <w:sz w:val="18"/>
                <w:szCs w:val="18"/>
                <w:lang w:eastAsia="en-US"/>
              </w:rPr>
            </w:pPr>
            <w:proofErr w:type="spellStart"/>
            <w:r w:rsidRPr="00344D65">
              <w:rPr>
                <w:bCs/>
                <w:sz w:val="18"/>
                <w:szCs w:val="18"/>
                <w:lang w:eastAsia="en-US"/>
              </w:rPr>
              <w:t>Крајна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5 </w:t>
            </w:r>
            <w:proofErr w:type="spellStart"/>
            <w:r w:rsidRPr="00344D65">
              <w:rPr>
                <w:bCs/>
                <w:sz w:val="18"/>
                <w:szCs w:val="18"/>
                <w:lang w:eastAsia="en-US"/>
              </w:rPr>
              <w:t>хабови</w:t>
            </w:r>
            <w:proofErr w:type="spellEnd"/>
            <w:r w:rsidRPr="00344D65">
              <w:rPr>
                <w:bCs/>
                <w:sz w:val="18"/>
                <w:szCs w:val="18"/>
                <w:lang w:eastAsia="en-US"/>
              </w:rPr>
              <w:t xml:space="preserve"> </w:t>
            </w:r>
            <w:proofErr w:type="spellStart"/>
            <w:r w:rsidRPr="00344D65">
              <w:rPr>
                <w:bCs/>
                <w:sz w:val="18"/>
                <w:szCs w:val="18"/>
                <w:lang w:eastAsia="en-US"/>
              </w:rPr>
              <w:t>поврзани</w:t>
            </w:r>
            <w:proofErr w:type="spellEnd"/>
            <w:r w:rsidRPr="00344D65">
              <w:rPr>
                <w:bCs/>
                <w:sz w:val="18"/>
                <w:szCs w:val="18"/>
                <w:lang w:eastAsia="en-US"/>
              </w:rPr>
              <w:t xml:space="preserve"> и </w:t>
            </w:r>
            <w:proofErr w:type="spellStart"/>
            <w:r w:rsidRPr="00344D65">
              <w:rPr>
                <w:bCs/>
                <w:sz w:val="18"/>
                <w:szCs w:val="18"/>
                <w:lang w:eastAsia="en-US"/>
              </w:rPr>
              <w:t>функционираат</w:t>
            </w:r>
            <w:proofErr w:type="spellEnd"/>
            <w:r w:rsidRPr="00344D65">
              <w:rPr>
                <w:bCs/>
                <w:sz w:val="18"/>
                <w:szCs w:val="18"/>
                <w:lang w:eastAsia="en-US"/>
              </w:rPr>
              <w:t xml:space="preserve"> </w:t>
            </w:r>
            <w:proofErr w:type="spellStart"/>
            <w:r w:rsidRPr="00344D65">
              <w:rPr>
                <w:bCs/>
                <w:sz w:val="18"/>
                <w:szCs w:val="18"/>
                <w:lang w:eastAsia="en-US"/>
              </w:rPr>
              <w:t>активно</w:t>
            </w:r>
            <w:proofErr w:type="spellEnd"/>
            <w:r w:rsidRPr="00344D65">
              <w:rPr>
                <w:bCs/>
                <w:sz w:val="18"/>
                <w:szCs w:val="18"/>
                <w:lang w:eastAsia="en-US"/>
              </w:rPr>
              <w:t xml:space="preserve">, </w:t>
            </w:r>
            <w:proofErr w:type="spellStart"/>
            <w:r w:rsidRPr="00344D65">
              <w:rPr>
                <w:bCs/>
                <w:sz w:val="18"/>
                <w:szCs w:val="18"/>
                <w:lang w:eastAsia="en-US"/>
              </w:rPr>
              <w:t>со</w:t>
            </w:r>
            <w:proofErr w:type="spellEnd"/>
            <w:r w:rsidRPr="00344D65">
              <w:rPr>
                <w:bCs/>
                <w:sz w:val="18"/>
                <w:szCs w:val="18"/>
                <w:lang w:eastAsia="en-US"/>
              </w:rPr>
              <w:t xml:space="preserve"> </w:t>
            </w:r>
            <w:proofErr w:type="spellStart"/>
            <w:r w:rsidRPr="00344D65">
              <w:rPr>
                <w:bCs/>
                <w:sz w:val="18"/>
                <w:szCs w:val="18"/>
                <w:lang w:eastAsia="en-US"/>
              </w:rPr>
              <w:t>поддршка</w:t>
            </w:r>
            <w:proofErr w:type="spellEnd"/>
            <w:r w:rsidRPr="00344D65">
              <w:rPr>
                <w:bCs/>
                <w:sz w:val="18"/>
                <w:szCs w:val="18"/>
                <w:lang w:eastAsia="en-US"/>
              </w:rPr>
              <w:t xml:space="preserve"> </w:t>
            </w:r>
            <w:proofErr w:type="spellStart"/>
            <w:r w:rsidRPr="00344D65">
              <w:rPr>
                <w:bCs/>
                <w:sz w:val="18"/>
                <w:szCs w:val="18"/>
                <w:lang w:eastAsia="en-US"/>
              </w:rPr>
              <w:t>на</w:t>
            </w:r>
            <w:proofErr w:type="spellEnd"/>
            <w:r w:rsidRPr="00344D65">
              <w:rPr>
                <w:bCs/>
                <w:sz w:val="18"/>
                <w:szCs w:val="18"/>
                <w:lang w:eastAsia="en-US"/>
              </w:rPr>
              <w:t xml:space="preserve"> </w:t>
            </w:r>
            <w:proofErr w:type="spellStart"/>
            <w:r w:rsidRPr="00344D65">
              <w:rPr>
                <w:bCs/>
                <w:sz w:val="18"/>
                <w:szCs w:val="18"/>
                <w:lang w:eastAsia="en-US"/>
              </w:rPr>
              <w:t>минимум</w:t>
            </w:r>
            <w:proofErr w:type="spellEnd"/>
            <w:r w:rsidRPr="00344D65">
              <w:rPr>
                <w:bCs/>
                <w:sz w:val="18"/>
                <w:szCs w:val="18"/>
                <w:lang w:eastAsia="en-US"/>
              </w:rPr>
              <w:t xml:space="preserve"> 100 </w:t>
            </w:r>
            <w:proofErr w:type="spellStart"/>
            <w:r w:rsidRPr="00344D65">
              <w:rPr>
                <w:bCs/>
                <w:sz w:val="18"/>
                <w:szCs w:val="18"/>
                <w:lang w:eastAsia="en-US"/>
              </w:rPr>
              <w:t>стартапи</w:t>
            </w:r>
            <w:proofErr w:type="spellEnd"/>
            <w:r w:rsidRPr="00344D65">
              <w:rPr>
                <w:bCs/>
                <w:sz w:val="18"/>
                <w:szCs w:val="18"/>
                <w:lang w:eastAsia="en-US"/>
              </w:rPr>
              <w:t xml:space="preserve"> и МСП</w:t>
            </w:r>
          </w:p>
        </w:tc>
      </w:tr>
      <w:tr w:rsidR="00344D65" w:rsidRPr="00344D65" w14:paraId="48C33CB0"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0CD5B5"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tcPr>
          <w:p w14:paraId="1E6F32BC" w14:textId="77777777" w:rsidR="00344D65" w:rsidRPr="00344D65" w:rsidRDefault="00344D65" w:rsidP="00344D65">
            <w:pPr>
              <w:rPr>
                <w:bCs/>
                <w:sz w:val="18"/>
                <w:szCs w:val="18"/>
              </w:rPr>
            </w:pPr>
            <w:r w:rsidRPr="00344D65">
              <w:rPr>
                <w:b/>
                <w:sz w:val="18"/>
                <w:szCs w:val="18"/>
              </w:rPr>
              <w:t>А 4.1.2.2</w:t>
            </w:r>
            <w:r w:rsidRPr="00344D65">
              <w:rPr>
                <w:b/>
                <w:sz w:val="18"/>
                <w:szCs w:val="18"/>
                <w:lang w:val="mk-MK"/>
              </w:rPr>
              <w:t xml:space="preserve"> </w:t>
            </w:r>
            <w:proofErr w:type="spellStart"/>
            <w:r w:rsidRPr="00344D65">
              <w:rPr>
                <w:bCs/>
                <w:sz w:val="18"/>
                <w:szCs w:val="18"/>
              </w:rPr>
              <w:t>Создавање</w:t>
            </w:r>
            <w:proofErr w:type="spellEnd"/>
            <w:r w:rsidRPr="00344D65">
              <w:rPr>
                <w:bCs/>
                <w:sz w:val="18"/>
                <w:szCs w:val="18"/>
              </w:rPr>
              <w:t xml:space="preserve"> </w:t>
            </w:r>
            <w:proofErr w:type="spellStart"/>
            <w:r w:rsidRPr="00344D65">
              <w:rPr>
                <w:bCs/>
                <w:sz w:val="18"/>
                <w:szCs w:val="18"/>
              </w:rPr>
              <w:t>платформ</w:t>
            </w:r>
            <w:proofErr w:type="spellEnd"/>
            <w:r w:rsidRPr="00344D65">
              <w:rPr>
                <w:bCs/>
                <w:sz w:val="18"/>
                <w:szCs w:val="18"/>
                <w:lang w:val="mk-MK"/>
              </w:rPr>
              <w:t>а</w:t>
            </w:r>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соработка</w:t>
            </w:r>
            <w:proofErr w:type="spellEnd"/>
            <w:r w:rsidRPr="00344D65">
              <w:rPr>
                <w:bCs/>
                <w:sz w:val="18"/>
                <w:szCs w:val="18"/>
              </w:rPr>
              <w:t xml:space="preserve"> и </w:t>
            </w:r>
            <w:proofErr w:type="spellStart"/>
            <w:r w:rsidRPr="00344D65">
              <w:rPr>
                <w:bCs/>
                <w:sz w:val="18"/>
                <w:szCs w:val="18"/>
              </w:rPr>
              <w:t>мрежи</w:t>
            </w:r>
            <w:proofErr w:type="spellEnd"/>
            <w:r w:rsidRPr="00344D65">
              <w:rPr>
                <w:bCs/>
                <w:sz w:val="18"/>
                <w:szCs w:val="18"/>
              </w:rPr>
              <w:t xml:space="preserve"> </w:t>
            </w:r>
            <w:proofErr w:type="spellStart"/>
            <w:r w:rsidRPr="00344D65">
              <w:rPr>
                <w:bCs/>
                <w:sz w:val="18"/>
                <w:szCs w:val="18"/>
              </w:rPr>
              <w:t>помеѓу</w:t>
            </w:r>
            <w:proofErr w:type="spellEnd"/>
            <w:r w:rsidRPr="00344D65">
              <w:rPr>
                <w:bCs/>
                <w:sz w:val="18"/>
                <w:szCs w:val="18"/>
              </w:rPr>
              <w:t xml:space="preserve"> </w:t>
            </w:r>
            <w:proofErr w:type="spellStart"/>
            <w:r w:rsidRPr="00344D65">
              <w:rPr>
                <w:bCs/>
                <w:sz w:val="18"/>
                <w:szCs w:val="18"/>
              </w:rPr>
              <w:t>дигиталните</w:t>
            </w:r>
            <w:proofErr w:type="spellEnd"/>
            <w:r w:rsidRPr="00344D65">
              <w:rPr>
                <w:bCs/>
                <w:sz w:val="18"/>
                <w:szCs w:val="18"/>
              </w:rPr>
              <w:t xml:space="preserve"> </w:t>
            </w:r>
            <w:proofErr w:type="spellStart"/>
            <w:r w:rsidRPr="00344D65">
              <w:rPr>
                <w:bCs/>
                <w:sz w:val="18"/>
                <w:szCs w:val="18"/>
              </w:rPr>
              <w:t>иновациски</w:t>
            </w:r>
            <w:proofErr w:type="spellEnd"/>
            <w:r w:rsidRPr="00344D65">
              <w:rPr>
                <w:bCs/>
                <w:sz w:val="18"/>
                <w:szCs w:val="18"/>
              </w:rPr>
              <w:t xml:space="preserve"> </w:t>
            </w:r>
            <w:proofErr w:type="spellStart"/>
            <w:r w:rsidRPr="00344D65">
              <w:rPr>
                <w:bCs/>
                <w:sz w:val="18"/>
                <w:szCs w:val="18"/>
              </w:rPr>
              <w:t>хабови</w:t>
            </w:r>
            <w:proofErr w:type="spellEnd"/>
            <w:r w:rsidRPr="00344D65">
              <w:rPr>
                <w:bCs/>
                <w:sz w:val="18"/>
                <w:szCs w:val="18"/>
              </w:rPr>
              <w:t xml:space="preserve"> и </w:t>
            </w:r>
            <w:proofErr w:type="spellStart"/>
            <w:r w:rsidRPr="00344D65">
              <w:rPr>
                <w:bCs/>
                <w:sz w:val="18"/>
                <w:szCs w:val="18"/>
              </w:rPr>
              <w:t>технолошките</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w:t>
            </w:r>
          </w:p>
          <w:p w14:paraId="2AFA0FB2" w14:textId="77777777" w:rsidR="00344D65" w:rsidRPr="00344D65" w:rsidRDefault="00344D65" w:rsidP="00344D65">
            <w:pPr>
              <w:rPr>
                <w:bCs/>
                <w:sz w:val="18"/>
                <w:szCs w:val="18"/>
              </w:rPr>
            </w:pPr>
          </w:p>
          <w:p w14:paraId="5638EF63" w14:textId="77777777" w:rsidR="00344D65" w:rsidRPr="00344D65" w:rsidRDefault="00344D65" w:rsidP="00344D65">
            <w:pPr>
              <w:rPr>
                <w:b/>
                <w:sz w:val="18"/>
                <w:szCs w:val="18"/>
              </w:rPr>
            </w:pP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61448CFE"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1DE1D8EC" w14:textId="77777777" w:rsidR="00344D65" w:rsidRPr="00344D65" w:rsidRDefault="00344D65" w:rsidP="00344D65">
            <w:pPr>
              <w:spacing w:line="254" w:lineRule="auto"/>
              <w:jc w:val="center"/>
              <w:rPr>
                <w:bCs/>
                <w:sz w:val="18"/>
                <w:szCs w:val="18"/>
                <w:lang w:eastAsia="en-US"/>
              </w:rPr>
            </w:pPr>
          </w:p>
          <w:p w14:paraId="7C4B97BE"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 xml:space="preserve">МОН, </w:t>
            </w:r>
            <w:r w:rsidRPr="00344D65">
              <w:rPr>
                <w:bCs/>
                <w:sz w:val="18"/>
                <w:szCs w:val="18"/>
                <w:lang w:val="mk-MK" w:eastAsia="en-US"/>
              </w:rPr>
              <w:t>у</w:t>
            </w:r>
            <w:proofErr w:type="spellStart"/>
            <w:r w:rsidRPr="00344D65">
              <w:rPr>
                <w:bCs/>
                <w:sz w:val="18"/>
                <w:szCs w:val="18"/>
                <w:lang w:eastAsia="en-US"/>
              </w:rPr>
              <w:t>ниверзитети</w:t>
            </w:r>
            <w:proofErr w:type="spellEnd"/>
            <w:r w:rsidRPr="00344D65">
              <w:rPr>
                <w:bCs/>
                <w:sz w:val="18"/>
                <w:szCs w:val="18"/>
                <w:lang w:eastAsia="en-US"/>
              </w:rPr>
              <w:t>,</w:t>
            </w:r>
            <w:r w:rsidRPr="00344D65">
              <w:rPr>
                <w:bCs/>
                <w:sz w:val="18"/>
                <w:szCs w:val="18"/>
                <w:lang w:val="mk-MK" w:eastAsia="en-US"/>
              </w:rPr>
              <w:t xml:space="preserve"> </w:t>
            </w:r>
            <w:r w:rsidRPr="00344D65">
              <w:rPr>
                <w:bCs/>
                <w:sz w:val="18"/>
                <w:szCs w:val="18"/>
                <w:lang w:eastAsia="en-US"/>
              </w:rPr>
              <w:t xml:space="preserve">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95532" w14:textId="77777777" w:rsidR="00344D65" w:rsidRPr="00344D65" w:rsidRDefault="00344D65" w:rsidP="00344D65">
            <w:pPr>
              <w:spacing w:line="254" w:lineRule="auto"/>
              <w:jc w:val="center"/>
              <w:rPr>
                <w:sz w:val="18"/>
                <w:szCs w:val="18"/>
                <w:lang w:val="mk-MK"/>
              </w:rPr>
            </w:pPr>
            <w:r w:rsidRPr="00344D65">
              <w:rPr>
                <w:sz w:val="18"/>
                <w:szCs w:val="18"/>
              </w:rPr>
              <w:t>I 202</w:t>
            </w:r>
            <w:r w:rsidRPr="00344D65">
              <w:rPr>
                <w:sz w:val="18"/>
                <w:szCs w:val="18"/>
                <w:lang w:val="mk-MK"/>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66510" w14:textId="77777777" w:rsidR="00344D65" w:rsidRPr="00344D65" w:rsidRDefault="00344D65" w:rsidP="00344D65">
            <w:pPr>
              <w:spacing w:line="254" w:lineRule="auto"/>
              <w:jc w:val="center"/>
              <w:rPr>
                <w:sz w:val="18"/>
                <w:szCs w:val="18"/>
                <w:lang w:val="mk-MK"/>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2FE110" w14:textId="77777777" w:rsidR="00344D65" w:rsidRPr="00344D65" w:rsidRDefault="00344D65" w:rsidP="00344D65">
            <w:pPr>
              <w:spacing w:line="254" w:lineRule="auto"/>
              <w:jc w:val="center"/>
              <w:rPr>
                <w:sz w:val="18"/>
                <w:szCs w:val="18"/>
                <w:highlight w:val="yellow"/>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5DA233D" w14:textId="77777777" w:rsidR="00344D65" w:rsidRPr="00344D65" w:rsidRDefault="00344D65" w:rsidP="00344D65">
            <w:pPr>
              <w:spacing w:line="254" w:lineRule="auto"/>
              <w:jc w:val="center"/>
              <w:rPr>
                <w:sz w:val="18"/>
                <w:szCs w:val="18"/>
                <w:highlight w:val="yellow"/>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86C1BD" w14:textId="77777777" w:rsidR="00344D65" w:rsidRPr="00344D65" w:rsidRDefault="00344D65" w:rsidP="00344D65">
            <w:pPr>
              <w:rPr>
                <w:b/>
                <w:sz w:val="18"/>
                <w:szCs w:val="18"/>
                <w:lang w:eastAsia="en-US"/>
              </w:rPr>
            </w:pPr>
          </w:p>
        </w:tc>
      </w:tr>
      <w:tr w:rsidR="00344D65" w:rsidRPr="00344D65" w14:paraId="63DD31E0"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FBFB4A"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E40712" w14:textId="77777777" w:rsidR="00344D65" w:rsidRPr="00344D65" w:rsidRDefault="00344D65" w:rsidP="00344D65">
            <w:pPr>
              <w:rPr>
                <w:bCs/>
                <w:sz w:val="18"/>
                <w:szCs w:val="18"/>
              </w:rPr>
            </w:pPr>
            <w:r w:rsidRPr="00344D65">
              <w:rPr>
                <w:b/>
                <w:sz w:val="18"/>
                <w:szCs w:val="18"/>
              </w:rPr>
              <w:t>А 4.1.2.3</w:t>
            </w:r>
            <w:r w:rsidRPr="00344D65">
              <w:rPr>
                <w:b/>
                <w:sz w:val="18"/>
                <w:szCs w:val="18"/>
                <w:lang w:val="mk-MK"/>
              </w:rPr>
              <w:t xml:space="preserve"> </w:t>
            </w:r>
            <w:proofErr w:type="spellStart"/>
            <w:r w:rsidRPr="00344D65">
              <w:rPr>
                <w:bCs/>
                <w:sz w:val="18"/>
                <w:szCs w:val="18"/>
              </w:rPr>
              <w:t>Обезбедување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физички</w:t>
            </w:r>
            <w:proofErr w:type="spellEnd"/>
            <w:r w:rsidRPr="00344D65">
              <w:rPr>
                <w:bCs/>
                <w:sz w:val="18"/>
                <w:szCs w:val="18"/>
              </w:rPr>
              <w:t xml:space="preserve"> </w:t>
            </w:r>
            <w:proofErr w:type="spellStart"/>
            <w:r w:rsidRPr="00344D65">
              <w:rPr>
                <w:bCs/>
                <w:sz w:val="18"/>
                <w:szCs w:val="18"/>
              </w:rPr>
              <w:t>простор</w:t>
            </w:r>
            <w:proofErr w:type="spellEnd"/>
            <w:r w:rsidRPr="00344D65">
              <w:rPr>
                <w:bCs/>
                <w:sz w:val="18"/>
                <w:szCs w:val="18"/>
              </w:rPr>
              <w:t xml:space="preserve"> и </w:t>
            </w:r>
            <w:proofErr w:type="spellStart"/>
            <w:r w:rsidRPr="00344D65">
              <w:rPr>
                <w:bCs/>
                <w:sz w:val="18"/>
                <w:szCs w:val="18"/>
              </w:rPr>
              <w:t>инфраструктура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дигиталните</w:t>
            </w:r>
            <w:proofErr w:type="spellEnd"/>
            <w:r w:rsidRPr="00344D65">
              <w:rPr>
                <w:bCs/>
                <w:sz w:val="18"/>
                <w:szCs w:val="18"/>
              </w:rPr>
              <w:t xml:space="preserve"> </w:t>
            </w:r>
            <w:proofErr w:type="spellStart"/>
            <w:r w:rsidRPr="00344D65">
              <w:rPr>
                <w:bCs/>
                <w:sz w:val="18"/>
                <w:szCs w:val="18"/>
              </w:rPr>
              <w:t>иновациски</w:t>
            </w:r>
            <w:proofErr w:type="spellEnd"/>
            <w:r w:rsidRPr="00344D65">
              <w:rPr>
                <w:bCs/>
                <w:sz w:val="18"/>
                <w:szCs w:val="18"/>
              </w:rPr>
              <w:t xml:space="preserve"> </w:t>
            </w:r>
            <w:proofErr w:type="spellStart"/>
            <w:r w:rsidRPr="00344D65">
              <w:rPr>
                <w:bCs/>
                <w:sz w:val="18"/>
                <w:szCs w:val="18"/>
              </w:rPr>
              <w:t>хабови</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33F0186E"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1CE5F41A" w14:textId="77777777" w:rsidR="00344D65" w:rsidRPr="00344D65" w:rsidRDefault="00344D65" w:rsidP="00344D65">
            <w:pPr>
              <w:spacing w:line="254" w:lineRule="auto"/>
              <w:jc w:val="center"/>
              <w:rPr>
                <w:bCs/>
                <w:sz w:val="18"/>
                <w:szCs w:val="18"/>
                <w:lang w:eastAsia="en-US"/>
              </w:rPr>
            </w:pPr>
          </w:p>
          <w:p w14:paraId="3CD24F81"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МФ</w:t>
            </w:r>
            <w:r w:rsidRPr="00344D65">
              <w:rPr>
                <w:bCs/>
                <w:sz w:val="18"/>
                <w:szCs w:val="18"/>
                <w:lang w:val="mk-MK" w:eastAsia="en-US"/>
              </w:rPr>
              <w:t xml:space="preserve"> </w:t>
            </w:r>
            <w:r w:rsidRPr="00344D65">
              <w:rPr>
                <w:bCs/>
                <w:sz w:val="18"/>
                <w:szCs w:val="18"/>
                <w:lang w:eastAsia="en-US"/>
              </w:rPr>
              <w:t xml:space="preserve">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0DB55" w14:textId="77777777" w:rsidR="00344D65" w:rsidRPr="00344D65" w:rsidRDefault="00344D65" w:rsidP="00344D65">
            <w:pPr>
              <w:spacing w:line="254" w:lineRule="auto"/>
              <w:jc w:val="center"/>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B330E" w14:textId="77777777" w:rsidR="00344D65" w:rsidRPr="00344D65" w:rsidRDefault="00344D65" w:rsidP="00344D65">
            <w:pPr>
              <w:spacing w:line="254" w:lineRule="auto"/>
              <w:jc w:val="center"/>
              <w:rPr>
                <w:sz w:val="18"/>
                <w:szCs w:val="18"/>
                <w:lang w:val="mk-MK"/>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527E92" w14:textId="77777777" w:rsidR="00344D65" w:rsidRPr="00344D65" w:rsidRDefault="00344D65" w:rsidP="00344D65">
            <w:pPr>
              <w:spacing w:line="254" w:lineRule="auto"/>
              <w:jc w:val="center"/>
              <w:rPr>
                <w:sz w:val="18"/>
                <w:szCs w:val="18"/>
                <w:highlight w:val="yellow"/>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DCE82BF" w14:textId="77777777" w:rsidR="00344D65" w:rsidRPr="00344D65" w:rsidRDefault="00344D65" w:rsidP="00344D65">
            <w:pPr>
              <w:spacing w:line="254" w:lineRule="auto"/>
              <w:jc w:val="center"/>
              <w:rPr>
                <w:sz w:val="18"/>
                <w:szCs w:val="18"/>
                <w:highlight w:val="yellow"/>
                <w:lang w:val="mk-MK"/>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7AE62D" w14:textId="77777777" w:rsidR="00344D65" w:rsidRPr="00344D65" w:rsidRDefault="00344D65" w:rsidP="00344D65">
            <w:pPr>
              <w:rPr>
                <w:b/>
                <w:sz w:val="18"/>
                <w:szCs w:val="18"/>
                <w:lang w:eastAsia="en-US"/>
              </w:rPr>
            </w:pPr>
          </w:p>
        </w:tc>
      </w:tr>
      <w:tr w:rsidR="00344D65" w:rsidRPr="00344D65" w14:paraId="65FFFD09"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CF3D03"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645F61" w14:textId="77777777" w:rsidR="00344D65" w:rsidRPr="00344D65" w:rsidRDefault="00344D65" w:rsidP="00344D65">
            <w:pPr>
              <w:rPr>
                <w:bCs/>
                <w:sz w:val="18"/>
                <w:szCs w:val="18"/>
              </w:rPr>
            </w:pPr>
            <w:r w:rsidRPr="00344D65">
              <w:rPr>
                <w:b/>
                <w:sz w:val="18"/>
                <w:szCs w:val="18"/>
              </w:rPr>
              <w:t xml:space="preserve">А 4.1.2.3 </w:t>
            </w:r>
            <w:proofErr w:type="spellStart"/>
            <w:r w:rsidRPr="00344D65">
              <w:rPr>
                <w:bCs/>
                <w:sz w:val="18"/>
                <w:szCs w:val="18"/>
              </w:rPr>
              <w:t>Обучување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персоналот</w:t>
            </w:r>
            <w:proofErr w:type="spellEnd"/>
            <w:r w:rsidRPr="00344D65">
              <w:rPr>
                <w:bCs/>
                <w:sz w:val="18"/>
                <w:szCs w:val="18"/>
              </w:rPr>
              <w:t xml:space="preserve"> и </w:t>
            </w:r>
            <w:proofErr w:type="spellStart"/>
            <w:r w:rsidRPr="00344D65">
              <w:rPr>
                <w:bCs/>
                <w:sz w:val="18"/>
                <w:szCs w:val="18"/>
              </w:rPr>
              <w:t>советување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и МСП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користење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технологии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иновациите</w:t>
            </w:r>
            <w:proofErr w:type="spell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39ABC410"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0D8D59A8" w14:textId="77777777" w:rsidR="00344D65" w:rsidRPr="00344D65" w:rsidRDefault="00344D65" w:rsidP="00344D65">
            <w:pPr>
              <w:spacing w:line="254" w:lineRule="auto"/>
              <w:jc w:val="center"/>
              <w:rPr>
                <w:bCs/>
                <w:sz w:val="18"/>
                <w:szCs w:val="18"/>
                <w:lang w:eastAsia="en-US"/>
              </w:rPr>
            </w:pPr>
          </w:p>
          <w:p w14:paraId="02B52C38" w14:textId="77777777" w:rsidR="00344D65" w:rsidRPr="00344D65" w:rsidRDefault="00344D65" w:rsidP="00344D65">
            <w:pPr>
              <w:spacing w:line="254" w:lineRule="auto"/>
              <w:jc w:val="center"/>
              <w:rPr>
                <w:bCs/>
                <w:sz w:val="18"/>
                <w:szCs w:val="18"/>
                <w:lang w:eastAsia="en-US"/>
              </w:rPr>
            </w:pPr>
            <w:r w:rsidRPr="00344D65">
              <w:rPr>
                <w:bCs/>
                <w:sz w:val="18"/>
                <w:szCs w:val="18"/>
                <w:lang w:val="mk-MK" w:eastAsia="en-US"/>
              </w:rPr>
              <w:t xml:space="preserve">МОН, </w:t>
            </w: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 xml:space="preserve">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E1DEE" w14:textId="77777777" w:rsidR="00344D65" w:rsidRPr="00344D65" w:rsidRDefault="00344D65" w:rsidP="00344D65">
            <w:pPr>
              <w:spacing w:line="254" w:lineRule="auto"/>
              <w:jc w:val="center"/>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F3F81" w14:textId="77777777" w:rsidR="00344D65" w:rsidRPr="00344D65" w:rsidRDefault="00344D65" w:rsidP="00344D65">
            <w:pPr>
              <w:spacing w:line="254" w:lineRule="auto"/>
              <w:jc w:val="center"/>
              <w:rPr>
                <w:sz w:val="18"/>
                <w:szCs w:val="18"/>
                <w:lang w:val="mk-MK"/>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41501" w14:textId="77777777" w:rsidR="00344D65" w:rsidRPr="00344D65" w:rsidRDefault="00344D65" w:rsidP="00344D65">
            <w:pPr>
              <w:spacing w:line="254" w:lineRule="auto"/>
              <w:jc w:val="center"/>
              <w:rPr>
                <w:sz w:val="18"/>
                <w:szCs w:val="18"/>
                <w:highlight w:val="yellow"/>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D967260" w14:textId="77777777" w:rsidR="00344D65" w:rsidRPr="00344D65" w:rsidRDefault="00344D65" w:rsidP="00344D65">
            <w:pPr>
              <w:spacing w:line="254" w:lineRule="auto"/>
              <w:jc w:val="center"/>
              <w:rPr>
                <w:sz w:val="18"/>
                <w:szCs w:val="18"/>
                <w:highlight w:val="yellow"/>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AE8A63" w14:textId="77777777" w:rsidR="00344D65" w:rsidRPr="00344D65" w:rsidRDefault="00344D65" w:rsidP="00344D65">
            <w:pPr>
              <w:rPr>
                <w:b/>
                <w:sz w:val="18"/>
                <w:szCs w:val="18"/>
                <w:lang w:eastAsia="en-US"/>
              </w:rPr>
            </w:pPr>
          </w:p>
        </w:tc>
      </w:tr>
      <w:tr w:rsidR="00344D65" w:rsidRPr="00344D65" w14:paraId="29D48797"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9B32E3"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tcPr>
          <w:p w14:paraId="64FC0887" w14:textId="77777777" w:rsidR="00344D65" w:rsidRPr="00344D65" w:rsidRDefault="00344D65" w:rsidP="00344D65">
            <w:pPr>
              <w:rPr>
                <w:bCs/>
                <w:sz w:val="18"/>
                <w:szCs w:val="18"/>
              </w:rPr>
            </w:pPr>
            <w:r w:rsidRPr="00344D65">
              <w:rPr>
                <w:b/>
                <w:sz w:val="18"/>
                <w:szCs w:val="18"/>
              </w:rPr>
              <w:t xml:space="preserve">А 4.1.2.4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лаборатории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тестирање</w:t>
            </w:r>
            <w:proofErr w:type="spellEnd"/>
            <w:r w:rsidRPr="00344D65">
              <w:rPr>
                <w:bCs/>
                <w:sz w:val="18"/>
                <w:szCs w:val="18"/>
              </w:rPr>
              <w:t xml:space="preserve"> и </w:t>
            </w:r>
            <w:proofErr w:type="spellStart"/>
            <w:r w:rsidRPr="00344D65">
              <w:rPr>
                <w:bCs/>
                <w:sz w:val="18"/>
                <w:szCs w:val="18"/>
              </w:rPr>
              <w:t>иновации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хабовите</w:t>
            </w:r>
            <w:proofErr w:type="spellEnd"/>
            <w:r w:rsidRPr="00344D65">
              <w:rPr>
                <w:bCs/>
                <w:sz w:val="18"/>
                <w:szCs w:val="18"/>
              </w:rPr>
              <w:t>.</w:t>
            </w:r>
          </w:p>
          <w:p w14:paraId="33E0099F" w14:textId="77777777" w:rsidR="00344D65" w:rsidRPr="00344D65" w:rsidRDefault="00344D65" w:rsidP="00344D65">
            <w:pPr>
              <w:rPr>
                <w:b/>
                <w:sz w:val="18"/>
                <w:szCs w:val="18"/>
              </w:rPr>
            </w:pP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34DDE5CA"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3FC545BB" w14:textId="77777777" w:rsidR="00344D65" w:rsidRPr="00344D65" w:rsidRDefault="00344D65" w:rsidP="00344D65">
            <w:pPr>
              <w:spacing w:line="254" w:lineRule="auto"/>
              <w:jc w:val="center"/>
              <w:rPr>
                <w:bCs/>
                <w:sz w:val="18"/>
                <w:szCs w:val="18"/>
                <w:lang w:eastAsia="en-US"/>
              </w:rPr>
            </w:pPr>
          </w:p>
          <w:p w14:paraId="0E10FE7D"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 xml:space="preserve">МОН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FB5EF" w14:textId="77777777" w:rsidR="00344D65" w:rsidRPr="00344D65" w:rsidRDefault="00344D65" w:rsidP="00344D65">
            <w:pPr>
              <w:spacing w:line="254" w:lineRule="auto"/>
              <w:jc w:val="center"/>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37854" w14:textId="77777777" w:rsidR="00344D65" w:rsidRPr="00344D65" w:rsidRDefault="00344D65" w:rsidP="00344D65">
            <w:pPr>
              <w:spacing w:line="254" w:lineRule="auto"/>
              <w:jc w:val="center"/>
              <w:rPr>
                <w:sz w:val="18"/>
                <w:szCs w:val="18"/>
                <w:lang w:val="mk-MK"/>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BF492" w14:textId="77777777" w:rsidR="00344D65" w:rsidRPr="00344D65" w:rsidRDefault="00344D65" w:rsidP="00344D65">
            <w:pPr>
              <w:spacing w:line="254" w:lineRule="auto"/>
              <w:jc w:val="center"/>
              <w:rPr>
                <w:sz w:val="18"/>
                <w:szCs w:val="18"/>
                <w:highlight w:val="yellow"/>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5C27EE0" w14:textId="77777777" w:rsidR="00344D65" w:rsidRPr="00344D65" w:rsidRDefault="00344D65" w:rsidP="00344D65">
            <w:pPr>
              <w:spacing w:line="254" w:lineRule="auto"/>
              <w:jc w:val="center"/>
              <w:rPr>
                <w:sz w:val="18"/>
                <w:szCs w:val="18"/>
                <w:highlight w:val="yellow"/>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8A1858" w14:textId="77777777" w:rsidR="00344D65" w:rsidRPr="00344D65" w:rsidRDefault="00344D65" w:rsidP="00344D65">
            <w:pPr>
              <w:rPr>
                <w:b/>
                <w:sz w:val="18"/>
                <w:szCs w:val="18"/>
                <w:lang w:eastAsia="en-US"/>
              </w:rPr>
            </w:pPr>
          </w:p>
        </w:tc>
      </w:tr>
      <w:tr w:rsidR="00344D65" w:rsidRPr="00344D65" w14:paraId="1D0CDBD5"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962785B"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B031DC" w14:textId="77777777" w:rsidR="00344D65" w:rsidRPr="00344D65" w:rsidRDefault="00344D65" w:rsidP="00344D65">
            <w:pPr>
              <w:rPr>
                <w:bCs/>
                <w:sz w:val="18"/>
                <w:szCs w:val="18"/>
              </w:rPr>
            </w:pPr>
            <w:r w:rsidRPr="00344D65">
              <w:rPr>
                <w:b/>
                <w:sz w:val="18"/>
                <w:szCs w:val="18"/>
              </w:rPr>
              <w:t>А 4.1.2.5</w:t>
            </w:r>
            <w:r w:rsidRPr="00344D65">
              <w:rPr>
                <w:b/>
                <w:sz w:val="18"/>
                <w:szCs w:val="18"/>
                <w:lang w:val="mk-MK"/>
              </w:rPr>
              <w:t xml:space="preserve"> </w:t>
            </w:r>
            <w:proofErr w:type="spellStart"/>
            <w:r w:rsidRPr="00344D65">
              <w:rPr>
                <w:bCs/>
                <w:sz w:val="18"/>
                <w:szCs w:val="18"/>
              </w:rPr>
              <w:t>Организирање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натпревари</w:t>
            </w:r>
            <w:proofErr w:type="spellEnd"/>
            <w:r w:rsidRPr="00344D65">
              <w:rPr>
                <w:bCs/>
                <w:sz w:val="18"/>
                <w:szCs w:val="18"/>
                <w:lang w:val="mk-MK"/>
              </w:rPr>
              <w:t xml:space="preserve"> и хакатони</w:t>
            </w:r>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иновации</w:t>
            </w:r>
            <w:proofErr w:type="spellEnd"/>
            <w:r w:rsidRPr="00344D65">
              <w:rPr>
                <w:bCs/>
                <w:sz w:val="18"/>
                <w:szCs w:val="18"/>
              </w:rPr>
              <w:t xml:space="preserve"> и </w:t>
            </w:r>
            <w:proofErr w:type="spellStart"/>
            <w:r w:rsidRPr="00344D65">
              <w:rPr>
                <w:bCs/>
                <w:sz w:val="18"/>
                <w:szCs w:val="18"/>
              </w:rPr>
              <w:t>стартап</w:t>
            </w:r>
            <w:proofErr w:type="spellEnd"/>
            <w:r w:rsidRPr="00344D65">
              <w:rPr>
                <w:bCs/>
                <w:sz w:val="18"/>
                <w:szCs w:val="18"/>
              </w:rPr>
              <w:t xml:space="preserve"> </w:t>
            </w:r>
            <w:proofErr w:type="spellStart"/>
            <w:r w:rsidRPr="00344D65">
              <w:rPr>
                <w:bCs/>
                <w:sz w:val="18"/>
                <w:szCs w:val="18"/>
              </w:rPr>
              <w:t>идеи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технологии</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4F758B34"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6B6A3243" w14:textId="77777777" w:rsidR="00344D65" w:rsidRPr="00344D65" w:rsidRDefault="00344D65" w:rsidP="00344D65">
            <w:pPr>
              <w:spacing w:line="254" w:lineRule="auto"/>
              <w:jc w:val="center"/>
              <w:rPr>
                <w:bCs/>
                <w:sz w:val="18"/>
                <w:szCs w:val="18"/>
                <w:lang w:eastAsia="en-US"/>
              </w:rPr>
            </w:pPr>
          </w:p>
          <w:p w14:paraId="64173584"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МОН,</w:t>
            </w:r>
            <w:r w:rsidRPr="00344D65">
              <w:rPr>
                <w:bCs/>
                <w:sz w:val="18"/>
                <w:szCs w:val="18"/>
                <w:lang w:val="mk-MK" w:eastAsia="en-US"/>
              </w:rPr>
              <w:t xml:space="preserve"> </w:t>
            </w:r>
            <w:proofErr w:type="spellStart"/>
            <w:r w:rsidRPr="00344D65">
              <w:rPr>
                <w:bCs/>
                <w:sz w:val="18"/>
                <w:szCs w:val="18"/>
                <w:lang w:eastAsia="en-US"/>
              </w:rPr>
              <w:t>универзитети</w:t>
            </w:r>
            <w:proofErr w:type="spellEnd"/>
            <w:r w:rsidRPr="00344D65">
              <w:rPr>
                <w:bCs/>
                <w:sz w:val="18"/>
                <w:szCs w:val="18"/>
                <w:lang w:val="mk-MK" w:eastAsia="en-US"/>
              </w:rPr>
              <w:t xml:space="preserve"> </w:t>
            </w:r>
            <w:r w:rsidRPr="00344D65">
              <w:rPr>
                <w:bCs/>
                <w:sz w:val="18"/>
                <w:szCs w:val="18"/>
                <w:lang w:eastAsia="en-US"/>
              </w:rPr>
              <w:t xml:space="preserve">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CE87C" w14:textId="77777777" w:rsidR="00344D65" w:rsidRPr="00344D65" w:rsidRDefault="00344D65" w:rsidP="00344D65">
            <w:pPr>
              <w:spacing w:line="254" w:lineRule="auto"/>
              <w:jc w:val="center"/>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FCD98" w14:textId="77777777" w:rsidR="00344D65" w:rsidRPr="00344D65" w:rsidRDefault="00344D65" w:rsidP="00344D65">
            <w:pPr>
              <w:spacing w:line="254" w:lineRule="auto"/>
              <w:jc w:val="center"/>
              <w:rPr>
                <w:sz w:val="18"/>
                <w:szCs w:val="18"/>
                <w:lang w:val="mk-MK"/>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EECF3" w14:textId="77777777" w:rsidR="00344D65" w:rsidRPr="00344D65" w:rsidRDefault="00344D65" w:rsidP="00344D65">
            <w:pPr>
              <w:spacing w:line="254" w:lineRule="auto"/>
              <w:jc w:val="center"/>
              <w:rPr>
                <w:sz w:val="18"/>
                <w:szCs w:val="18"/>
                <w:highlight w:val="yellow"/>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27510F9" w14:textId="77777777" w:rsidR="00344D65" w:rsidRPr="00344D65" w:rsidRDefault="00344D65" w:rsidP="00344D65">
            <w:pPr>
              <w:spacing w:line="254" w:lineRule="auto"/>
              <w:jc w:val="center"/>
              <w:rPr>
                <w:sz w:val="18"/>
                <w:szCs w:val="18"/>
                <w:highlight w:val="yellow"/>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191379" w14:textId="77777777" w:rsidR="00344D65" w:rsidRPr="00344D65" w:rsidRDefault="00344D65" w:rsidP="00344D65">
            <w:pPr>
              <w:rPr>
                <w:b/>
                <w:sz w:val="18"/>
                <w:szCs w:val="18"/>
                <w:lang w:eastAsia="en-US"/>
              </w:rPr>
            </w:pPr>
          </w:p>
        </w:tc>
      </w:tr>
      <w:tr w:rsidR="00344D65" w:rsidRPr="00344D65" w14:paraId="6232EF88"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5A29D0"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02C337" w14:textId="77777777" w:rsidR="00344D65" w:rsidRPr="00344D65" w:rsidRDefault="00344D65" w:rsidP="00344D65">
            <w:pPr>
              <w:rPr>
                <w:bCs/>
                <w:sz w:val="18"/>
                <w:szCs w:val="18"/>
              </w:rPr>
            </w:pPr>
            <w:r w:rsidRPr="00344D65">
              <w:rPr>
                <w:b/>
                <w:sz w:val="18"/>
                <w:szCs w:val="18"/>
              </w:rPr>
              <w:t>А 4.1.2.6</w:t>
            </w:r>
            <w:r w:rsidRPr="00344D65">
              <w:rPr>
                <w:b/>
                <w:sz w:val="18"/>
                <w:szCs w:val="18"/>
                <w:lang w:val="mk-MK"/>
              </w:rPr>
              <w:t xml:space="preserve"> </w:t>
            </w:r>
            <w:proofErr w:type="spellStart"/>
            <w:r w:rsidRPr="00344D65">
              <w:rPr>
                <w:bCs/>
                <w:sz w:val="18"/>
                <w:szCs w:val="18"/>
              </w:rPr>
              <w:t>Создавање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мрежи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инвеститори</w:t>
            </w:r>
            <w:proofErr w:type="spellEnd"/>
            <w:r w:rsidRPr="00344D65">
              <w:rPr>
                <w:bCs/>
                <w:sz w:val="18"/>
                <w:szCs w:val="18"/>
              </w:rPr>
              <w:t xml:space="preserve"> и </w:t>
            </w:r>
            <w:proofErr w:type="spellStart"/>
            <w:r w:rsidRPr="00344D65">
              <w:rPr>
                <w:bCs/>
                <w:sz w:val="18"/>
                <w:szCs w:val="18"/>
              </w:rPr>
              <w:t>иновациски</w:t>
            </w:r>
            <w:proofErr w:type="spellEnd"/>
            <w:r w:rsidRPr="00344D65">
              <w:rPr>
                <w:bCs/>
                <w:sz w:val="18"/>
                <w:szCs w:val="18"/>
              </w:rPr>
              <w:t xml:space="preserve"> </w:t>
            </w:r>
            <w:proofErr w:type="spellStart"/>
            <w:r w:rsidRPr="00344D65">
              <w:rPr>
                <w:bCs/>
                <w:sz w:val="18"/>
                <w:szCs w:val="18"/>
              </w:rPr>
              <w:t>партнери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рамки</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дигиталните</w:t>
            </w:r>
            <w:proofErr w:type="spellEnd"/>
            <w:r w:rsidRPr="00344D65">
              <w:rPr>
                <w:bCs/>
                <w:sz w:val="18"/>
                <w:szCs w:val="18"/>
              </w:rPr>
              <w:t xml:space="preserve"> </w:t>
            </w:r>
            <w:proofErr w:type="spellStart"/>
            <w:r w:rsidRPr="00344D65">
              <w:rPr>
                <w:bCs/>
                <w:sz w:val="18"/>
                <w:szCs w:val="18"/>
              </w:rPr>
              <w:t>хабови</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4407E6BA"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7E2B4DED" w14:textId="77777777" w:rsidR="00344D65" w:rsidRPr="00344D65" w:rsidRDefault="00344D65" w:rsidP="00344D65">
            <w:pPr>
              <w:spacing w:line="254" w:lineRule="auto"/>
              <w:jc w:val="center"/>
              <w:rPr>
                <w:bCs/>
                <w:sz w:val="18"/>
                <w:szCs w:val="18"/>
                <w:lang w:eastAsia="en-US"/>
              </w:rPr>
            </w:pPr>
          </w:p>
          <w:p w14:paraId="5E596D90"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МФ,</w:t>
            </w:r>
            <w:r w:rsidRPr="00344D65">
              <w:rPr>
                <w:bCs/>
                <w:sz w:val="18"/>
                <w:szCs w:val="18"/>
                <w:lang w:val="mk-MK" w:eastAsia="en-US"/>
              </w:rPr>
              <w:t xml:space="preserve"> </w:t>
            </w:r>
            <w:r w:rsidRPr="00344D65">
              <w:rPr>
                <w:bCs/>
                <w:sz w:val="18"/>
                <w:szCs w:val="18"/>
                <w:lang w:eastAsia="en-US"/>
              </w:rPr>
              <w:t xml:space="preserve">АППРМ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D1FE1" w14:textId="77777777" w:rsidR="00344D65" w:rsidRPr="00344D65" w:rsidRDefault="00344D65" w:rsidP="00344D65">
            <w:pPr>
              <w:spacing w:line="254" w:lineRule="auto"/>
              <w:jc w:val="center"/>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CCA2B" w14:textId="77777777" w:rsidR="00344D65" w:rsidRPr="00344D65" w:rsidRDefault="00344D65" w:rsidP="00344D65">
            <w:pPr>
              <w:spacing w:line="254" w:lineRule="auto"/>
              <w:jc w:val="center"/>
              <w:rPr>
                <w:sz w:val="18"/>
                <w:szCs w:val="18"/>
              </w:rPr>
            </w:pPr>
            <w:r w:rsidRPr="00344D65">
              <w:rPr>
                <w:sz w:val="18"/>
                <w:szCs w:val="18"/>
              </w:rPr>
              <w:t>IV 2030</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4756A" w14:textId="77777777" w:rsidR="00344D65" w:rsidRPr="00344D65" w:rsidRDefault="00344D65" w:rsidP="00344D65">
            <w:pPr>
              <w:spacing w:line="254" w:lineRule="auto"/>
              <w:jc w:val="center"/>
              <w:rPr>
                <w:sz w:val="18"/>
                <w:szCs w:val="18"/>
                <w:highlight w:val="yellow"/>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4493A47" w14:textId="77777777" w:rsidR="00344D65" w:rsidRPr="00344D65" w:rsidRDefault="00344D65" w:rsidP="00344D65">
            <w:pPr>
              <w:spacing w:line="254" w:lineRule="auto"/>
              <w:jc w:val="center"/>
              <w:rPr>
                <w:sz w:val="18"/>
                <w:szCs w:val="18"/>
                <w:highlight w:val="yellow"/>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4D8D4F" w14:textId="77777777" w:rsidR="00344D65" w:rsidRPr="00344D65" w:rsidRDefault="00344D65" w:rsidP="00344D65">
            <w:pPr>
              <w:rPr>
                <w:b/>
                <w:sz w:val="18"/>
                <w:szCs w:val="18"/>
                <w:lang w:eastAsia="en-US"/>
              </w:rPr>
            </w:pPr>
          </w:p>
        </w:tc>
      </w:tr>
      <w:tr w:rsidR="00344D65" w:rsidRPr="00344D65" w14:paraId="20E3759A" w14:textId="77777777" w:rsidTr="00344D65">
        <w:trPr>
          <w:trHeight w:val="938"/>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71C1A75" w14:textId="77777777" w:rsidR="00344D65" w:rsidRPr="00344D65" w:rsidRDefault="00344D65" w:rsidP="00344D65">
            <w:pPr>
              <w:spacing w:after="160" w:line="254" w:lineRule="auto"/>
              <w:rPr>
                <w:b/>
                <w:sz w:val="18"/>
                <w:szCs w:val="18"/>
                <w:lang w:eastAsia="en-US"/>
              </w:rPr>
            </w:pPr>
            <w:r w:rsidRPr="00344D65">
              <w:rPr>
                <w:b/>
                <w:bCs/>
                <w:sz w:val="18"/>
                <w:szCs w:val="18"/>
              </w:rPr>
              <w:t>М 4.1.3.</w:t>
            </w:r>
            <w:r w:rsidRPr="00344D65">
              <w:rPr>
                <w:sz w:val="18"/>
                <w:szCs w:val="18"/>
              </w:rPr>
              <w:t xml:space="preserve"> </w:t>
            </w:r>
            <w:r w:rsidRPr="00344D65">
              <w:rPr>
                <w:sz w:val="18"/>
                <w:szCs w:val="18"/>
                <w:lang w:val="mk-MK"/>
              </w:rPr>
              <w:t xml:space="preserve">Зајакнување на капацитетот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искористување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програмата</w:t>
            </w:r>
            <w:proofErr w:type="spellEnd"/>
            <w:r w:rsidRPr="00344D65">
              <w:rPr>
                <w:sz w:val="18"/>
                <w:szCs w:val="18"/>
              </w:rPr>
              <w:t xml:space="preserve"> „</w:t>
            </w:r>
            <w:proofErr w:type="spellStart"/>
            <w:r w:rsidRPr="00344D65">
              <w:rPr>
                <w:sz w:val="18"/>
                <w:szCs w:val="18"/>
              </w:rPr>
              <w:t>Дигитална</w:t>
            </w:r>
            <w:proofErr w:type="spellEnd"/>
            <w:r w:rsidRPr="00344D65">
              <w:rPr>
                <w:sz w:val="18"/>
                <w:szCs w:val="18"/>
              </w:rPr>
              <w:t xml:space="preserve"> </w:t>
            </w:r>
            <w:proofErr w:type="spellStart"/>
            <w:r w:rsidRPr="00344D65">
              <w:rPr>
                <w:sz w:val="18"/>
                <w:szCs w:val="18"/>
              </w:rPr>
              <w:t>Европа</w:t>
            </w:r>
            <w:proofErr w:type="spellEnd"/>
            <w:r w:rsidRPr="00344D65">
              <w:rPr>
                <w:sz w:val="18"/>
                <w:szCs w:val="18"/>
              </w:rPr>
              <w:t>“</w:t>
            </w: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2FE37A" w14:textId="77777777" w:rsidR="00344D65" w:rsidRPr="00344D65" w:rsidRDefault="00344D65" w:rsidP="00344D65">
            <w:pPr>
              <w:rPr>
                <w:b/>
                <w:sz w:val="18"/>
                <w:szCs w:val="18"/>
              </w:rPr>
            </w:pPr>
            <w:r w:rsidRPr="00344D65">
              <w:rPr>
                <w:b/>
                <w:sz w:val="18"/>
                <w:szCs w:val="18"/>
              </w:rPr>
              <w:t>А 4.1.3.1</w:t>
            </w:r>
          </w:p>
          <w:p w14:paraId="0436AB85" w14:textId="77777777" w:rsidR="00344D65" w:rsidRPr="00344D65" w:rsidRDefault="00344D65" w:rsidP="00344D65">
            <w:pPr>
              <w:rPr>
                <w:bCs/>
                <w:sz w:val="18"/>
                <w:szCs w:val="18"/>
                <w:lang w:val="mk-MK"/>
              </w:rPr>
            </w:pP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план</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искористување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средствата</w:t>
            </w:r>
            <w:proofErr w:type="spellEnd"/>
            <w:r w:rsidRPr="00344D65">
              <w:rPr>
                <w:bCs/>
                <w:sz w:val="18"/>
                <w:szCs w:val="18"/>
              </w:rPr>
              <w:t xml:space="preserve"> </w:t>
            </w:r>
            <w:proofErr w:type="spellStart"/>
            <w:r w:rsidRPr="00344D65">
              <w:rPr>
                <w:bCs/>
                <w:sz w:val="18"/>
                <w:szCs w:val="18"/>
              </w:rPr>
              <w:t>од</w:t>
            </w:r>
            <w:proofErr w:type="spellEnd"/>
            <w:r w:rsidRPr="00344D65">
              <w:rPr>
                <w:bCs/>
                <w:sz w:val="18"/>
                <w:szCs w:val="18"/>
              </w:rPr>
              <w:t xml:space="preserve"> </w:t>
            </w:r>
            <w:proofErr w:type="spellStart"/>
            <w:r w:rsidRPr="00344D65">
              <w:rPr>
                <w:bCs/>
                <w:sz w:val="18"/>
                <w:szCs w:val="18"/>
              </w:rPr>
              <w:t>програмата</w:t>
            </w:r>
            <w:proofErr w:type="spellEnd"/>
            <w:r w:rsidRPr="00344D65">
              <w:rPr>
                <w:bCs/>
                <w:sz w:val="18"/>
                <w:szCs w:val="18"/>
              </w:rPr>
              <w:t xml:space="preserve"> „</w:t>
            </w:r>
            <w:proofErr w:type="spellStart"/>
            <w:r w:rsidRPr="00344D65">
              <w:rPr>
                <w:bCs/>
                <w:sz w:val="18"/>
                <w:szCs w:val="18"/>
              </w:rPr>
              <w:t>Дигитална</w:t>
            </w:r>
            <w:proofErr w:type="spellEnd"/>
            <w:r w:rsidRPr="00344D65">
              <w:rPr>
                <w:bCs/>
                <w:sz w:val="18"/>
                <w:szCs w:val="18"/>
              </w:rPr>
              <w:t xml:space="preserve"> </w:t>
            </w:r>
            <w:proofErr w:type="spellStart"/>
            <w:proofErr w:type="gramStart"/>
            <w:r w:rsidRPr="00344D65">
              <w:rPr>
                <w:bCs/>
                <w:sz w:val="18"/>
                <w:szCs w:val="18"/>
              </w:rPr>
              <w:t>Европа</w:t>
            </w:r>
            <w:proofErr w:type="spellEnd"/>
            <w:r w:rsidRPr="00344D65">
              <w:rPr>
                <w:bCs/>
                <w:sz w:val="18"/>
                <w:szCs w:val="18"/>
              </w:rPr>
              <w:t>“</w:t>
            </w:r>
            <w:proofErr w:type="gram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405ECBE2"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0FC06A48" w14:textId="77777777" w:rsidR="00344D65" w:rsidRPr="00344D65" w:rsidRDefault="00344D65" w:rsidP="00344D65">
            <w:pPr>
              <w:spacing w:line="254" w:lineRule="auto"/>
              <w:jc w:val="center"/>
              <w:rPr>
                <w:bCs/>
                <w:sz w:val="18"/>
                <w:szCs w:val="18"/>
                <w:lang w:eastAsia="en-US"/>
              </w:rPr>
            </w:pPr>
          </w:p>
          <w:p w14:paraId="63BA0314"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p>
          <w:p w14:paraId="7214F592"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МФ,</w:t>
            </w:r>
          </w:p>
          <w:p w14:paraId="291DE40B"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МЕП,</w:t>
            </w:r>
          </w:p>
          <w:p w14:paraId="7AC2332A"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МНРНТ,</w:t>
            </w:r>
          </w:p>
          <w:p w14:paraId="0731C2CE"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 xml:space="preserve">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B05B8"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7361E" w14:textId="77777777" w:rsidR="00344D65" w:rsidRPr="00344D65" w:rsidRDefault="00344D65" w:rsidP="00344D65">
            <w:pPr>
              <w:spacing w:line="254" w:lineRule="auto"/>
              <w:jc w:val="center"/>
              <w:rPr>
                <w:sz w:val="18"/>
                <w:szCs w:val="18"/>
                <w:lang w:val="mk-MK"/>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13E150" w14:textId="77777777" w:rsidR="00344D65" w:rsidRPr="00344D65" w:rsidRDefault="00344D65" w:rsidP="00344D65">
            <w:pPr>
              <w:spacing w:line="254" w:lineRule="auto"/>
              <w:jc w:val="center"/>
              <w:rPr>
                <w:b/>
                <w:sz w:val="18"/>
                <w:szCs w:val="18"/>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2B76752" w14:textId="77777777" w:rsidR="00344D65" w:rsidRPr="00344D65" w:rsidRDefault="00344D65" w:rsidP="00344D65">
            <w:pPr>
              <w:spacing w:line="254" w:lineRule="auto"/>
              <w:jc w:val="center"/>
              <w:rPr>
                <w:b/>
                <w:sz w:val="18"/>
                <w:szCs w:val="18"/>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103838B" w14:textId="77777777" w:rsidR="00344D65" w:rsidRPr="00344D65" w:rsidRDefault="00344D65" w:rsidP="00344D65">
            <w:pPr>
              <w:spacing w:line="254" w:lineRule="auto"/>
              <w:rPr>
                <w:bCs/>
                <w:sz w:val="18"/>
                <w:szCs w:val="18"/>
                <w:lang w:eastAsia="en-US"/>
              </w:rPr>
            </w:pPr>
          </w:p>
          <w:p w14:paraId="4EDA1B4D" w14:textId="77777777" w:rsidR="00344D65" w:rsidRPr="00344D65" w:rsidRDefault="00344D65" w:rsidP="00344D65">
            <w:pPr>
              <w:spacing w:line="254" w:lineRule="auto"/>
              <w:rPr>
                <w:bCs/>
                <w:sz w:val="18"/>
                <w:szCs w:val="18"/>
                <w:lang w:eastAsia="en-US"/>
              </w:rPr>
            </w:pPr>
          </w:p>
          <w:p w14:paraId="20562E78" w14:textId="77777777" w:rsidR="00344D65" w:rsidRPr="00344D65" w:rsidRDefault="00344D65" w:rsidP="00344D65">
            <w:pPr>
              <w:spacing w:line="254" w:lineRule="auto"/>
              <w:rPr>
                <w:bCs/>
                <w:sz w:val="18"/>
                <w:szCs w:val="18"/>
                <w:lang w:eastAsia="en-US"/>
              </w:rPr>
            </w:pPr>
          </w:p>
          <w:p w14:paraId="25416EBD"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Почетна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0 </w:t>
            </w:r>
            <w:proofErr w:type="spellStart"/>
            <w:r w:rsidRPr="00344D65">
              <w:rPr>
                <w:bCs/>
                <w:sz w:val="18"/>
                <w:szCs w:val="18"/>
                <w:lang w:eastAsia="en-US"/>
              </w:rPr>
              <w:t>проекти</w:t>
            </w:r>
            <w:proofErr w:type="spellEnd"/>
            <w:r w:rsidRPr="00344D65">
              <w:rPr>
                <w:bCs/>
                <w:sz w:val="18"/>
                <w:szCs w:val="18"/>
                <w:lang w:eastAsia="en-US"/>
              </w:rPr>
              <w:t xml:space="preserve"> </w:t>
            </w:r>
            <w:proofErr w:type="spellStart"/>
            <w:r w:rsidRPr="00344D65">
              <w:rPr>
                <w:bCs/>
                <w:sz w:val="18"/>
                <w:szCs w:val="18"/>
                <w:lang w:eastAsia="en-US"/>
              </w:rPr>
              <w:t>финансирани</w:t>
            </w:r>
            <w:proofErr w:type="spellEnd"/>
            <w:r w:rsidRPr="00344D65">
              <w:rPr>
                <w:bCs/>
                <w:sz w:val="18"/>
                <w:szCs w:val="18"/>
                <w:lang w:eastAsia="en-US"/>
              </w:rPr>
              <w:t xml:space="preserve"> </w:t>
            </w:r>
            <w:proofErr w:type="spellStart"/>
            <w:r w:rsidRPr="00344D65">
              <w:rPr>
                <w:bCs/>
                <w:sz w:val="18"/>
                <w:szCs w:val="18"/>
                <w:lang w:eastAsia="en-US"/>
              </w:rPr>
              <w:t>преку</w:t>
            </w:r>
            <w:proofErr w:type="spellEnd"/>
            <w:r w:rsidRPr="00344D65">
              <w:rPr>
                <w:bCs/>
                <w:sz w:val="18"/>
                <w:szCs w:val="18"/>
                <w:lang w:eastAsia="en-US"/>
              </w:rPr>
              <w:t xml:space="preserve"> </w:t>
            </w:r>
            <w:proofErr w:type="spellStart"/>
            <w:r w:rsidRPr="00344D65">
              <w:rPr>
                <w:bCs/>
                <w:sz w:val="18"/>
                <w:szCs w:val="18"/>
                <w:lang w:eastAsia="en-US"/>
              </w:rPr>
              <w:t>програмата</w:t>
            </w:r>
            <w:proofErr w:type="spellEnd"/>
            <w:r w:rsidRPr="00344D65">
              <w:rPr>
                <w:bCs/>
                <w:sz w:val="18"/>
                <w:szCs w:val="18"/>
                <w:lang w:eastAsia="en-US"/>
              </w:rPr>
              <w:t xml:space="preserve"> „</w:t>
            </w:r>
            <w:proofErr w:type="spellStart"/>
            <w:r w:rsidRPr="00344D65">
              <w:rPr>
                <w:bCs/>
                <w:sz w:val="18"/>
                <w:szCs w:val="18"/>
                <w:lang w:eastAsia="en-US"/>
              </w:rPr>
              <w:t>Дигитална</w:t>
            </w:r>
            <w:proofErr w:type="spellEnd"/>
            <w:r w:rsidRPr="00344D65">
              <w:rPr>
                <w:bCs/>
                <w:sz w:val="18"/>
                <w:szCs w:val="18"/>
                <w:lang w:eastAsia="en-US"/>
              </w:rPr>
              <w:t xml:space="preserve"> </w:t>
            </w:r>
            <w:proofErr w:type="spellStart"/>
            <w:proofErr w:type="gramStart"/>
            <w:r w:rsidRPr="00344D65">
              <w:rPr>
                <w:bCs/>
                <w:sz w:val="18"/>
                <w:szCs w:val="18"/>
                <w:lang w:eastAsia="en-US"/>
              </w:rPr>
              <w:t>Европа</w:t>
            </w:r>
            <w:proofErr w:type="spellEnd"/>
            <w:r w:rsidRPr="00344D65">
              <w:rPr>
                <w:bCs/>
                <w:sz w:val="18"/>
                <w:szCs w:val="18"/>
                <w:lang w:eastAsia="en-US"/>
              </w:rPr>
              <w:t>“</w:t>
            </w:r>
            <w:proofErr w:type="gramEnd"/>
          </w:p>
          <w:p w14:paraId="5A420487" w14:textId="77777777" w:rsidR="00344D65" w:rsidRPr="00344D65" w:rsidRDefault="00344D65" w:rsidP="00344D65">
            <w:pPr>
              <w:spacing w:line="254" w:lineRule="auto"/>
              <w:rPr>
                <w:bCs/>
                <w:sz w:val="18"/>
                <w:szCs w:val="18"/>
                <w:lang w:eastAsia="en-US"/>
              </w:rPr>
            </w:pPr>
          </w:p>
          <w:p w14:paraId="31B48DE7"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Преодна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5 </w:t>
            </w:r>
            <w:proofErr w:type="spellStart"/>
            <w:r w:rsidRPr="00344D65">
              <w:rPr>
                <w:bCs/>
                <w:sz w:val="18"/>
                <w:szCs w:val="18"/>
                <w:lang w:eastAsia="en-US"/>
              </w:rPr>
              <w:t>проекти</w:t>
            </w:r>
            <w:proofErr w:type="spellEnd"/>
            <w:r w:rsidRPr="00344D65">
              <w:rPr>
                <w:bCs/>
                <w:sz w:val="18"/>
                <w:szCs w:val="18"/>
                <w:lang w:eastAsia="en-US"/>
              </w:rPr>
              <w:t xml:space="preserve"> </w:t>
            </w:r>
            <w:proofErr w:type="spellStart"/>
            <w:r w:rsidRPr="00344D65">
              <w:rPr>
                <w:bCs/>
                <w:sz w:val="18"/>
                <w:szCs w:val="18"/>
                <w:lang w:eastAsia="en-US"/>
              </w:rPr>
              <w:t>финансирани</w:t>
            </w:r>
            <w:proofErr w:type="spellEnd"/>
            <w:r w:rsidRPr="00344D65">
              <w:rPr>
                <w:bCs/>
                <w:sz w:val="18"/>
                <w:szCs w:val="18"/>
                <w:lang w:eastAsia="en-US"/>
              </w:rPr>
              <w:t xml:space="preserve"> </w:t>
            </w:r>
            <w:proofErr w:type="spellStart"/>
            <w:r w:rsidRPr="00344D65">
              <w:rPr>
                <w:bCs/>
                <w:sz w:val="18"/>
                <w:szCs w:val="18"/>
                <w:lang w:eastAsia="en-US"/>
              </w:rPr>
              <w:t>преку</w:t>
            </w:r>
            <w:proofErr w:type="spellEnd"/>
            <w:r w:rsidRPr="00344D65">
              <w:rPr>
                <w:bCs/>
                <w:sz w:val="18"/>
                <w:szCs w:val="18"/>
                <w:lang w:eastAsia="en-US"/>
              </w:rPr>
              <w:t xml:space="preserve"> </w:t>
            </w:r>
            <w:proofErr w:type="spellStart"/>
            <w:r w:rsidRPr="00344D65">
              <w:rPr>
                <w:bCs/>
                <w:sz w:val="18"/>
                <w:szCs w:val="18"/>
                <w:lang w:eastAsia="en-US"/>
              </w:rPr>
              <w:t>програмата</w:t>
            </w:r>
            <w:proofErr w:type="spellEnd"/>
          </w:p>
          <w:p w14:paraId="76B4AF1B" w14:textId="77777777" w:rsidR="00344D65" w:rsidRPr="00344D65" w:rsidRDefault="00344D65" w:rsidP="00344D65">
            <w:pPr>
              <w:spacing w:line="254" w:lineRule="auto"/>
              <w:rPr>
                <w:bCs/>
                <w:sz w:val="18"/>
                <w:szCs w:val="18"/>
                <w:lang w:eastAsia="en-US"/>
              </w:rPr>
            </w:pPr>
          </w:p>
          <w:p w14:paraId="0CAE96FF"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Крајна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15 </w:t>
            </w:r>
            <w:proofErr w:type="spellStart"/>
            <w:r w:rsidRPr="00344D65">
              <w:rPr>
                <w:bCs/>
                <w:sz w:val="18"/>
                <w:szCs w:val="18"/>
                <w:lang w:eastAsia="en-US"/>
              </w:rPr>
              <w:t>проекти</w:t>
            </w:r>
            <w:proofErr w:type="spellEnd"/>
            <w:r w:rsidRPr="00344D65">
              <w:rPr>
                <w:bCs/>
                <w:sz w:val="18"/>
                <w:szCs w:val="18"/>
                <w:lang w:eastAsia="en-US"/>
              </w:rPr>
              <w:t xml:space="preserve"> </w:t>
            </w:r>
            <w:proofErr w:type="spellStart"/>
            <w:r w:rsidRPr="00344D65">
              <w:rPr>
                <w:bCs/>
                <w:sz w:val="18"/>
                <w:szCs w:val="18"/>
                <w:lang w:eastAsia="en-US"/>
              </w:rPr>
              <w:t>успешно</w:t>
            </w:r>
            <w:proofErr w:type="spellEnd"/>
            <w:r w:rsidRPr="00344D65">
              <w:rPr>
                <w:bCs/>
                <w:sz w:val="18"/>
                <w:szCs w:val="18"/>
                <w:lang w:eastAsia="en-US"/>
              </w:rPr>
              <w:t xml:space="preserve"> </w:t>
            </w:r>
            <w:proofErr w:type="spellStart"/>
            <w:r w:rsidRPr="00344D65">
              <w:rPr>
                <w:bCs/>
                <w:sz w:val="18"/>
                <w:szCs w:val="18"/>
                <w:lang w:eastAsia="en-US"/>
              </w:rPr>
              <w:t>имплементирани</w:t>
            </w:r>
            <w:proofErr w:type="spellEnd"/>
            <w:r w:rsidRPr="00344D65">
              <w:rPr>
                <w:bCs/>
                <w:sz w:val="18"/>
                <w:szCs w:val="18"/>
                <w:lang w:eastAsia="en-US"/>
              </w:rPr>
              <w:t xml:space="preserve"> и </w:t>
            </w:r>
            <w:proofErr w:type="spellStart"/>
            <w:r w:rsidRPr="00344D65">
              <w:rPr>
                <w:bCs/>
                <w:sz w:val="18"/>
                <w:szCs w:val="18"/>
                <w:lang w:eastAsia="en-US"/>
              </w:rPr>
              <w:lastRenderedPageBreak/>
              <w:t>финансирани</w:t>
            </w:r>
            <w:proofErr w:type="spellEnd"/>
            <w:r w:rsidRPr="00344D65">
              <w:rPr>
                <w:bCs/>
                <w:sz w:val="18"/>
                <w:szCs w:val="18"/>
                <w:lang w:eastAsia="en-US"/>
              </w:rPr>
              <w:t xml:space="preserve"> </w:t>
            </w:r>
            <w:proofErr w:type="spellStart"/>
            <w:r w:rsidRPr="00344D65">
              <w:rPr>
                <w:bCs/>
                <w:sz w:val="18"/>
                <w:szCs w:val="18"/>
                <w:lang w:eastAsia="en-US"/>
              </w:rPr>
              <w:t>преку</w:t>
            </w:r>
            <w:proofErr w:type="spellEnd"/>
            <w:r w:rsidRPr="00344D65">
              <w:rPr>
                <w:bCs/>
                <w:sz w:val="18"/>
                <w:szCs w:val="18"/>
                <w:lang w:eastAsia="en-US"/>
              </w:rPr>
              <w:t xml:space="preserve"> </w:t>
            </w:r>
            <w:proofErr w:type="spellStart"/>
            <w:r w:rsidRPr="00344D65">
              <w:rPr>
                <w:bCs/>
                <w:sz w:val="18"/>
                <w:szCs w:val="18"/>
                <w:lang w:eastAsia="en-US"/>
              </w:rPr>
              <w:t>програмата</w:t>
            </w:r>
            <w:proofErr w:type="spellEnd"/>
            <w:r w:rsidRPr="00344D65">
              <w:rPr>
                <w:bCs/>
                <w:sz w:val="18"/>
                <w:szCs w:val="18"/>
                <w:lang w:eastAsia="en-US"/>
              </w:rPr>
              <w:t xml:space="preserve"> „</w:t>
            </w:r>
            <w:proofErr w:type="spellStart"/>
            <w:r w:rsidRPr="00344D65">
              <w:rPr>
                <w:bCs/>
                <w:sz w:val="18"/>
                <w:szCs w:val="18"/>
                <w:lang w:eastAsia="en-US"/>
              </w:rPr>
              <w:t>Дигитална</w:t>
            </w:r>
            <w:proofErr w:type="spellEnd"/>
            <w:r w:rsidRPr="00344D65">
              <w:rPr>
                <w:bCs/>
                <w:sz w:val="18"/>
                <w:szCs w:val="18"/>
                <w:lang w:eastAsia="en-US"/>
              </w:rPr>
              <w:t xml:space="preserve"> </w:t>
            </w:r>
            <w:proofErr w:type="spellStart"/>
            <w:proofErr w:type="gramStart"/>
            <w:r w:rsidRPr="00344D65">
              <w:rPr>
                <w:bCs/>
                <w:sz w:val="18"/>
                <w:szCs w:val="18"/>
                <w:lang w:eastAsia="en-US"/>
              </w:rPr>
              <w:t>Европа</w:t>
            </w:r>
            <w:proofErr w:type="spellEnd"/>
            <w:r w:rsidRPr="00344D65">
              <w:rPr>
                <w:bCs/>
                <w:sz w:val="18"/>
                <w:szCs w:val="18"/>
                <w:lang w:eastAsia="en-US"/>
              </w:rPr>
              <w:t>“</w:t>
            </w:r>
            <w:proofErr w:type="gramEnd"/>
          </w:p>
        </w:tc>
      </w:tr>
      <w:tr w:rsidR="00344D65" w:rsidRPr="00344D65" w14:paraId="3951E977"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235AED"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6428F6" w14:textId="77777777" w:rsidR="00344D65" w:rsidRPr="00344D65" w:rsidRDefault="00344D65" w:rsidP="00344D65">
            <w:pPr>
              <w:rPr>
                <w:bCs/>
                <w:sz w:val="18"/>
                <w:szCs w:val="18"/>
              </w:rPr>
            </w:pPr>
            <w:r w:rsidRPr="00344D65">
              <w:rPr>
                <w:b/>
                <w:sz w:val="18"/>
                <w:szCs w:val="18"/>
              </w:rPr>
              <w:t>А 4.1.3.2</w:t>
            </w:r>
            <w:r w:rsidRPr="00344D65">
              <w:rPr>
                <w:b/>
                <w:sz w:val="18"/>
                <w:szCs w:val="18"/>
                <w:lang w:val="mk-MK"/>
              </w:rPr>
              <w:t xml:space="preserve"> </w:t>
            </w:r>
            <w:proofErr w:type="spellStart"/>
            <w:r w:rsidRPr="00344D65">
              <w:rPr>
                <w:bCs/>
                <w:sz w:val="18"/>
                <w:szCs w:val="18"/>
              </w:rPr>
              <w:t>Организирање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информативни</w:t>
            </w:r>
            <w:proofErr w:type="spellEnd"/>
            <w:r w:rsidRPr="00344D65">
              <w:rPr>
                <w:bCs/>
                <w:sz w:val="18"/>
                <w:szCs w:val="18"/>
              </w:rPr>
              <w:t xml:space="preserve"> </w:t>
            </w:r>
            <w:proofErr w:type="spellStart"/>
            <w:r w:rsidRPr="00344D65">
              <w:rPr>
                <w:bCs/>
                <w:sz w:val="18"/>
                <w:szCs w:val="18"/>
              </w:rPr>
              <w:t>настани</w:t>
            </w:r>
            <w:proofErr w:type="spellEnd"/>
            <w:r w:rsidRPr="00344D65">
              <w:rPr>
                <w:bCs/>
                <w:sz w:val="18"/>
                <w:szCs w:val="18"/>
              </w:rPr>
              <w:t xml:space="preserve"> и </w:t>
            </w:r>
            <w:proofErr w:type="spellStart"/>
            <w:r w:rsidRPr="00344D65">
              <w:rPr>
                <w:bCs/>
                <w:sz w:val="18"/>
                <w:szCs w:val="18"/>
              </w:rPr>
              <w:t>семинари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поттикнување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учество</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програмата</w:t>
            </w:r>
            <w:proofErr w:type="spellEnd"/>
            <w:r w:rsidRPr="00344D65">
              <w:rPr>
                <w:bCs/>
                <w:sz w:val="18"/>
                <w:szCs w:val="18"/>
              </w:rPr>
              <w:t xml:space="preserve"> „</w:t>
            </w:r>
            <w:proofErr w:type="spellStart"/>
            <w:r w:rsidRPr="00344D65">
              <w:rPr>
                <w:bCs/>
                <w:sz w:val="18"/>
                <w:szCs w:val="18"/>
              </w:rPr>
              <w:t>Дигитална</w:t>
            </w:r>
            <w:proofErr w:type="spellEnd"/>
            <w:r w:rsidRPr="00344D65">
              <w:rPr>
                <w:bCs/>
                <w:sz w:val="18"/>
                <w:szCs w:val="18"/>
              </w:rPr>
              <w:t xml:space="preserve"> </w:t>
            </w:r>
            <w:proofErr w:type="spellStart"/>
            <w:proofErr w:type="gramStart"/>
            <w:r w:rsidRPr="00344D65">
              <w:rPr>
                <w:bCs/>
                <w:sz w:val="18"/>
                <w:szCs w:val="18"/>
              </w:rPr>
              <w:t>Европа</w:t>
            </w:r>
            <w:proofErr w:type="spellEnd"/>
            <w:r w:rsidRPr="00344D65">
              <w:rPr>
                <w:bCs/>
                <w:sz w:val="18"/>
                <w:szCs w:val="18"/>
              </w:rPr>
              <w:t>“</w:t>
            </w:r>
            <w:proofErr w:type="gram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218450AB"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6C1767CA" w14:textId="77777777" w:rsidR="00344D65" w:rsidRPr="00344D65" w:rsidRDefault="00344D65" w:rsidP="00344D65">
            <w:pPr>
              <w:spacing w:line="254" w:lineRule="auto"/>
              <w:jc w:val="center"/>
              <w:rPr>
                <w:bCs/>
                <w:sz w:val="18"/>
                <w:szCs w:val="18"/>
                <w:lang w:eastAsia="en-US"/>
              </w:rPr>
            </w:pPr>
          </w:p>
          <w:p w14:paraId="58F5AF03"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 xml:space="preserve">АППРМ,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7DF07"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400B0"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B1E0E"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41CC8D2"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F50C993" w14:textId="77777777" w:rsidR="00344D65" w:rsidRPr="00344D65" w:rsidRDefault="00344D65" w:rsidP="00344D65">
            <w:pPr>
              <w:rPr>
                <w:bCs/>
                <w:sz w:val="18"/>
                <w:szCs w:val="18"/>
                <w:lang w:eastAsia="en-US"/>
              </w:rPr>
            </w:pPr>
          </w:p>
        </w:tc>
      </w:tr>
      <w:tr w:rsidR="00344D65" w:rsidRPr="00344D65" w14:paraId="4F0EA347"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7644A3"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33E2DA" w14:textId="77777777" w:rsidR="00344D65" w:rsidRPr="00344D65" w:rsidRDefault="00344D65" w:rsidP="00344D65">
            <w:pPr>
              <w:rPr>
                <w:bCs/>
                <w:sz w:val="18"/>
                <w:szCs w:val="18"/>
              </w:rPr>
            </w:pPr>
            <w:r w:rsidRPr="00344D65">
              <w:rPr>
                <w:b/>
                <w:sz w:val="18"/>
                <w:szCs w:val="18"/>
              </w:rPr>
              <w:t>А 4.1.3.3</w:t>
            </w:r>
            <w:r w:rsidRPr="00344D65">
              <w:rPr>
                <w:b/>
                <w:sz w:val="18"/>
                <w:szCs w:val="18"/>
                <w:lang w:val="mk-MK"/>
              </w:rPr>
              <w:t xml:space="preserve"> </w:t>
            </w:r>
            <w:proofErr w:type="spellStart"/>
            <w:r w:rsidRPr="00344D65">
              <w:rPr>
                <w:bCs/>
                <w:sz w:val="18"/>
                <w:szCs w:val="18"/>
              </w:rPr>
              <w:t>Планирање</w:t>
            </w:r>
            <w:proofErr w:type="spellEnd"/>
            <w:r w:rsidRPr="00344D65">
              <w:rPr>
                <w:bCs/>
                <w:sz w:val="18"/>
                <w:szCs w:val="18"/>
              </w:rPr>
              <w:t xml:space="preserve"> и </w:t>
            </w:r>
            <w:r w:rsidRPr="00344D65">
              <w:rPr>
                <w:bCs/>
                <w:sz w:val="18"/>
                <w:szCs w:val="18"/>
                <w:lang w:val="mk-MK"/>
              </w:rPr>
              <w:t xml:space="preserve">поддршка при </w:t>
            </w:r>
            <w:proofErr w:type="spellStart"/>
            <w:r w:rsidRPr="00344D65">
              <w:rPr>
                <w:bCs/>
                <w:sz w:val="18"/>
                <w:szCs w:val="18"/>
              </w:rPr>
              <w:t>изработка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повици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апликации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проекти</w:t>
            </w:r>
            <w:proofErr w:type="spellEnd"/>
            <w:r w:rsidRPr="00344D65">
              <w:rPr>
                <w:bCs/>
                <w:sz w:val="18"/>
                <w:szCs w:val="18"/>
              </w:rPr>
              <w:t xml:space="preserve"> </w:t>
            </w:r>
            <w:proofErr w:type="spellStart"/>
            <w:r w:rsidRPr="00344D65">
              <w:rPr>
                <w:bCs/>
                <w:sz w:val="18"/>
                <w:szCs w:val="18"/>
              </w:rPr>
              <w:t>финансирани</w:t>
            </w:r>
            <w:proofErr w:type="spellEnd"/>
            <w:r w:rsidRPr="00344D65">
              <w:rPr>
                <w:bCs/>
                <w:sz w:val="18"/>
                <w:szCs w:val="18"/>
              </w:rPr>
              <w:t xml:space="preserve"> </w:t>
            </w:r>
            <w:proofErr w:type="spellStart"/>
            <w:r w:rsidRPr="00344D65">
              <w:rPr>
                <w:bCs/>
                <w:sz w:val="18"/>
                <w:szCs w:val="18"/>
              </w:rPr>
              <w:t>од</w:t>
            </w:r>
            <w:proofErr w:type="spellEnd"/>
            <w:r w:rsidRPr="00344D65">
              <w:rPr>
                <w:bCs/>
                <w:sz w:val="18"/>
                <w:szCs w:val="18"/>
              </w:rPr>
              <w:t xml:space="preserve"> </w:t>
            </w:r>
            <w:proofErr w:type="spellStart"/>
            <w:r w:rsidRPr="00344D65">
              <w:rPr>
                <w:bCs/>
                <w:sz w:val="18"/>
                <w:szCs w:val="18"/>
              </w:rPr>
              <w:t>програмата</w:t>
            </w:r>
            <w:proofErr w:type="spellEnd"/>
            <w:r w:rsidRPr="00344D65">
              <w:rPr>
                <w:bCs/>
                <w:sz w:val="18"/>
                <w:szCs w:val="18"/>
              </w:rPr>
              <w:t xml:space="preserve"> „</w:t>
            </w:r>
            <w:proofErr w:type="spellStart"/>
            <w:r w:rsidRPr="00344D65">
              <w:rPr>
                <w:bCs/>
                <w:sz w:val="18"/>
                <w:szCs w:val="18"/>
              </w:rPr>
              <w:t>Дигитална</w:t>
            </w:r>
            <w:proofErr w:type="spellEnd"/>
            <w:r w:rsidRPr="00344D65">
              <w:rPr>
                <w:bCs/>
                <w:sz w:val="18"/>
                <w:szCs w:val="18"/>
              </w:rPr>
              <w:t xml:space="preserve"> </w:t>
            </w:r>
            <w:proofErr w:type="spellStart"/>
            <w:proofErr w:type="gramStart"/>
            <w:r w:rsidRPr="00344D65">
              <w:rPr>
                <w:bCs/>
                <w:sz w:val="18"/>
                <w:szCs w:val="18"/>
              </w:rPr>
              <w:t>Европа</w:t>
            </w:r>
            <w:proofErr w:type="spellEnd"/>
            <w:r w:rsidRPr="00344D65">
              <w:rPr>
                <w:bCs/>
                <w:sz w:val="18"/>
                <w:szCs w:val="18"/>
              </w:rPr>
              <w:t>“</w:t>
            </w:r>
            <w:proofErr w:type="gram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2B92A388"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3398662F" w14:textId="77777777" w:rsidR="00344D65" w:rsidRPr="00344D65" w:rsidRDefault="00344D65" w:rsidP="00344D65">
            <w:pPr>
              <w:spacing w:line="254" w:lineRule="auto"/>
              <w:jc w:val="center"/>
              <w:rPr>
                <w:bCs/>
                <w:sz w:val="18"/>
                <w:szCs w:val="18"/>
                <w:lang w:eastAsia="en-US"/>
              </w:rPr>
            </w:pPr>
          </w:p>
          <w:p w14:paraId="7894E160"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lastRenderedPageBreak/>
              <w:t>МЕТ,</w:t>
            </w:r>
            <w:r w:rsidRPr="00344D65">
              <w:rPr>
                <w:bCs/>
                <w:sz w:val="18"/>
                <w:szCs w:val="18"/>
                <w:lang w:val="mk-MK" w:eastAsia="en-US"/>
              </w:rPr>
              <w:t xml:space="preserve"> </w:t>
            </w:r>
            <w:r w:rsidRPr="00344D65">
              <w:rPr>
                <w:bCs/>
                <w:sz w:val="18"/>
                <w:szCs w:val="18"/>
                <w:lang w:eastAsia="en-US"/>
              </w:rPr>
              <w:t xml:space="preserve">АППРМ,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72AF2" w14:textId="77777777" w:rsidR="00344D65" w:rsidRPr="00344D65" w:rsidRDefault="00344D65" w:rsidP="00344D65">
            <w:pPr>
              <w:spacing w:line="254" w:lineRule="auto"/>
              <w:jc w:val="center"/>
              <w:rPr>
                <w:b/>
                <w:sz w:val="18"/>
                <w:szCs w:val="18"/>
                <w:lang w:eastAsia="en-US"/>
              </w:rPr>
            </w:pPr>
            <w:r w:rsidRPr="00344D65">
              <w:rPr>
                <w:sz w:val="18"/>
                <w:szCs w:val="18"/>
              </w:rPr>
              <w:lastRenderedPageBreak/>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73E2F"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97ABA"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2E60079"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CACDFB3" w14:textId="77777777" w:rsidR="00344D65" w:rsidRPr="00344D65" w:rsidRDefault="00344D65" w:rsidP="00344D65">
            <w:pPr>
              <w:rPr>
                <w:bCs/>
                <w:sz w:val="18"/>
                <w:szCs w:val="18"/>
                <w:lang w:eastAsia="en-US"/>
              </w:rPr>
            </w:pPr>
          </w:p>
        </w:tc>
      </w:tr>
      <w:tr w:rsidR="00344D65" w:rsidRPr="00344D65" w14:paraId="470B0DDB"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9ABF0B"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A00A8B" w14:textId="77777777" w:rsidR="00344D65" w:rsidRPr="00344D65" w:rsidRDefault="00344D65" w:rsidP="00344D65">
            <w:pPr>
              <w:rPr>
                <w:bCs/>
                <w:sz w:val="18"/>
                <w:szCs w:val="18"/>
              </w:rPr>
            </w:pPr>
            <w:r w:rsidRPr="00344D65">
              <w:rPr>
                <w:b/>
                <w:sz w:val="18"/>
                <w:szCs w:val="18"/>
              </w:rPr>
              <w:t>А 4.1.3.4</w:t>
            </w:r>
            <w:r w:rsidRPr="00344D65">
              <w:rPr>
                <w:b/>
                <w:sz w:val="18"/>
                <w:szCs w:val="18"/>
                <w:lang w:val="mk-MK"/>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технолошки</w:t>
            </w:r>
            <w:proofErr w:type="spellEnd"/>
            <w:r w:rsidRPr="00344D65">
              <w:rPr>
                <w:bCs/>
                <w:sz w:val="18"/>
                <w:szCs w:val="18"/>
              </w:rPr>
              <w:t xml:space="preserve"> </w:t>
            </w:r>
            <w:proofErr w:type="spellStart"/>
            <w:r w:rsidRPr="00344D65">
              <w:rPr>
                <w:bCs/>
                <w:sz w:val="18"/>
                <w:szCs w:val="18"/>
              </w:rPr>
              <w:t>решенија</w:t>
            </w:r>
            <w:proofErr w:type="spellEnd"/>
            <w:r w:rsidRPr="00344D65">
              <w:rPr>
                <w:bCs/>
                <w:sz w:val="18"/>
                <w:szCs w:val="18"/>
              </w:rPr>
              <w:t xml:space="preserve"> и </w:t>
            </w:r>
            <w:proofErr w:type="spellStart"/>
            <w:r w:rsidRPr="00344D65">
              <w:rPr>
                <w:bCs/>
                <w:sz w:val="18"/>
                <w:szCs w:val="18"/>
              </w:rPr>
              <w:t>инфраструктура</w:t>
            </w:r>
            <w:proofErr w:type="spellEnd"/>
            <w:r w:rsidRPr="00344D65">
              <w:rPr>
                <w:bCs/>
                <w:sz w:val="18"/>
                <w:szCs w:val="18"/>
              </w:rPr>
              <w:t xml:space="preserve"> </w:t>
            </w:r>
            <w:proofErr w:type="spellStart"/>
            <w:r w:rsidRPr="00344D65">
              <w:rPr>
                <w:bCs/>
                <w:sz w:val="18"/>
                <w:szCs w:val="18"/>
              </w:rPr>
              <w:t>преку</w:t>
            </w:r>
            <w:proofErr w:type="spellEnd"/>
            <w:r w:rsidRPr="00344D65">
              <w:rPr>
                <w:bCs/>
                <w:sz w:val="18"/>
                <w:szCs w:val="18"/>
              </w:rPr>
              <w:t xml:space="preserve"> </w:t>
            </w:r>
            <w:proofErr w:type="spellStart"/>
            <w:r w:rsidRPr="00344D65">
              <w:rPr>
                <w:bCs/>
                <w:sz w:val="18"/>
                <w:szCs w:val="18"/>
              </w:rPr>
              <w:t>програмата</w:t>
            </w:r>
            <w:proofErr w:type="spellEnd"/>
            <w:r w:rsidRPr="00344D65">
              <w:rPr>
                <w:bCs/>
                <w:sz w:val="18"/>
                <w:szCs w:val="18"/>
              </w:rPr>
              <w:t xml:space="preserve"> „</w:t>
            </w:r>
            <w:proofErr w:type="spellStart"/>
            <w:r w:rsidRPr="00344D65">
              <w:rPr>
                <w:bCs/>
                <w:sz w:val="18"/>
                <w:szCs w:val="18"/>
              </w:rPr>
              <w:t>Дигитална</w:t>
            </w:r>
            <w:proofErr w:type="spellEnd"/>
            <w:r w:rsidRPr="00344D65">
              <w:rPr>
                <w:bCs/>
                <w:sz w:val="18"/>
                <w:szCs w:val="18"/>
              </w:rPr>
              <w:t xml:space="preserve"> </w:t>
            </w:r>
            <w:proofErr w:type="spellStart"/>
            <w:proofErr w:type="gramStart"/>
            <w:r w:rsidRPr="00344D65">
              <w:rPr>
                <w:bCs/>
                <w:sz w:val="18"/>
                <w:szCs w:val="18"/>
              </w:rPr>
              <w:t>Европа</w:t>
            </w:r>
            <w:proofErr w:type="spellEnd"/>
            <w:r w:rsidRPr="00344D65">
              <w:rPr>
                <w:bCs/>
                <w:sz w:val="18"/>
                <w:szCs w:val="18"/>
              </w:rPr>
              <w:t>“</w:t>
            </w:r>
            <w:proofErr w:type="gram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0CC178F3"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7549BEE4" w14:textId="77777777" w:rsidR="00344D65" w:rsidRPr="00344D65" w:rsidRDefault="00344D65" w:rsidP="00344D65">
            <w:pPr>
              <w:spacing w:line="254" w:lineRule="auto"/>
              <w:jc w:val="center"/>
              <w:rPr>
                <w:bCs/>
                <w:sz w:val="18"/>
                <w:szCs w:val="18"/>
                <w:lang w:eastAsia="en-US"/>
              </w:rPr>
            </w:pPr>
          </w:p>
          <w:p w14:paraId="292D2F02"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 xml:space="preserve">АППРМ,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13512"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DC91C"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E8FB48"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EFCD745"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DB2AEF" w14:textId="77777777" w:rsidR="00344D65" w:rsidRPr="00344D65" w:rsidRDefault="00344D65" w:rsidP="00344D65">
            <w:pPr>
              <w:rPr>
                <w:bCs/>
                <w:sz w:val="18"/>
                <w:szCs w:val="18"/>
                <w:lang w:eastAsia="en-US"/>
              </w:rPr>
            </w:pPr>
          </w:p>
        </w:tc>
      </w:tr>
      <w:tr w:rsidR="00344D65" w:rsidRPr="00344D65" w14:paraId="65DEAC84"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1F6E24"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D11DEA" w14:textId="77777777" w:rsidR="00344D65" w:rsidRPr="00344D65" w:rsidRDefault="00344D65" w:rsidP="00344D65">
            <w:pPr>
              <w:rPr>
                <w:bCs/>
                <w:sz w:val="18"/>
                <w:szCs w:val="18"/>
              </w:rPr>
            </w:pPr>
            <w:r w:rsidRPr="00344D65">
              <w:rPr>
                <w:b/>
                <w:sz w:val="18"/>
                <w:szCs w:val="18"/>
              </w:rPr>
              <w:t>А 4.1.3.</w:t>
            </w:r>
            <w:r w:rsidRPr="00344D65">
              <w:rPr>
                <w:b/>
                <w:sz w:val="18"/>
                <w:szCs w:val="18"/>
                <w:lang w:val="en-GB"/>
              </w:rPr>
              <w:t>5</w:t>
            </w:r>
            <w:r w:rsidRPr="00344D65">
              <w:rPr>
                <w:b/>
                <w:sz w:val="18"/>
                <w:szCs w:val="18"/>
                <w:lang w:val="ru-RU"/>
              </w:rPr>
              <w:t xml:space="preserve">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партнерства</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меѓународни</w:t>
            </w:r>
            <w:proofErr w:type="spellEnd"/>
            <w:r w:rsidRPr="00344D65">
              <w:rPr>
                <w:bCs/>
                <w:sz w:val="18"/>
                <w:szCs w:val="18"/>
              </w:rPr>
              <w:t xml:space="preserve"> </w:t>
            </w:r>
            <w:proofErr w:type="spellStart"/>
            <w:r w:rsidRPr="00344D65">
              <w:rPr>
                <w:bCs/>
                <w:sz w:val="18"/>
                <w:szCs w:val="18"/>
              </w:rPr>
              <w:t>институции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поголема</w:t>
            </w:r>
            <w:proofErr w:type="spellEnd"/>
            <w:r w:rsidRPr="00344D65">
              <w:rPr>
                <w:bCs/>
                <w:sz w:val="18"/>
                <w:szCs w:val="18"/>
              </w:rPr>
              <w:t xml:space="preserve"> </w:t>
            </w:r>
            <w:proofErr w:type="spellStart"/>
            <w:r w:rsidRPr="00344D65">
              <w:rPr>
                <w:bCs/>
                <w:sz w:val="18"/>
                <w:szCs w:val="18"/>
              </w:rPr>
              <w:t>искористеност</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програмата</w:t>
            </w:r>
            <w:proofErr w:type="spellEnd"/>
            <w:r w:rsidRPr="00344D65">
              <w:rPr>
                <w:bCs/>
                <w:sz w:val="18"/>
                <w:szCs w:val="18"/>
              </w:rPr>
              <w:t xml:space="preserve"> „</w:t>
            </w:r>
            <w:proofErr w:type="spellStart"/>
            <w:r w:rsidRPr="00344D65">
              <w:rPr>
                <w:bCs/>
                <w:sz w:val="18"/>
                <w:szCs w:val="18"/>
              </w:rPr>
              <w:t>Дигитална</w:t>
            </w:r>
            <w:proofErr w:type="spellEnd"/>
            <w:r w:rsidRPr="00344D65">
              <w:rPr>
                <w:bCs/>
                <w:sz w:val="18"/>
                <w:szCs w:val="18"/>
              </w:rPr>
              <w:t xml:space="preserve"> </w:t>
            </w:r>
            <w:proofErr w:type="spellStart"/>
            <w:proofErr w:type="gramStart"/>
            <w:r w:rsidRPr="00344D65">
              <w:rPr>
                <w:bCs/>
                <w:sz w:val="18"/>
                <w:szCs w:val="18"/>
              </w:rPr>
              <w:t>Европа</w:t>
            </w:r>
            <w:proofErr w:type="spellEnd"/>
            <w:r w:rsidRPr="00344D65">
              <w:rPr>
                <w:bCs/>
                <w:sz w:val="18"/>
                <w:szCs w:val="18"/>
              </w:rPr>
              <w:t>“</w:t>
            </w:r>
            <w:proofErr w:type="gram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7F7574BE"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580C9BF3" w14:textId="77777777" w:rsidR="00344D65" w:rsidRPr="00344D65" w:rsidRDefault="00344D65" w:rsidP="00344D65">
            <w:pPr>
              <w:spacing w:line="254" w:lineRule="auto"/>
              <w:jc w:val="center"/>
              <w:rPr>
                <w:bCs/>
                <w:sz w:val="18"/>
                <w:szCs w:val="18"/>
                <w:lang w:eastAsia="en-US"/>
              </w:rPr>
            </w:pPr>
          </w:p>
          <w:p w14:paraId="76C7AE16"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МЕТ,</w:t>
            </w:r>
            <w:r w:rsidRPr="00344D65">
              <w:rPr>
                <w:bCs/>
                <w:sz w:val="18"/>
                <w:szCs w:val="18"/>
                <w:lang w:val="mk-MK" w:eastAsia="en-US"/>
              </w:rPr>
              <w:t xml:space="preserve"> </w:t>
            </w:r>
            <w:r w:rsidRPr="00344D65">
              <w:rPr>
                <w:bCs/>
                <w:sz w:val="18"/>
                <w:szCs w:val="18"/>
                <w:lang w:eastAsia="en-US"/>
              </w:rPr>
              <w:t xml:space="preserve">АППРМ,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E8903"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B1E37"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1313EC"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6F02CCF" w14:textId="77777777" w:rsidR="00344D65" w:rsidRPr="00344D65" w:rsidRDefault="00344D65" w:rsidP="00344D65">
            <w:pPr>
              <w:spacing w:line="254" w:lineRule="auto"/>
              <w:jc w:val="center"/>
              <w:rPr>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F3E680" w14:textId="77777777" w:rsidR="00344D65" w:rsidRPr="00344D65" w:rsidRDefault="00344D65" w:rsidP="00344D65">
            <w:pPr>
              <w:rPr>
                <w:bCs/>
                <w:sz w:val="18"/>
                <w:szCs w:val="18"/>
                <w:lang w:eastAsia="en-US"/>
              </w:rPr>
            </w:pPr>
          </w:p>
        </w:tc>
      </w:tr>
      <w:tr w:rsidR="00344D65" w:rsidRPr="00344D65" w14:paraId="671798D6"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8D3300"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EA41D3" w14:textId="77777777" w:rsidR="00344D65" w:rsidRPr="00344D65" w:rsidRDefault="00344D65" w:rsidP="00344D65">
            <w:pPr>
              <w:rPr>
                <w:bCs/>
                <w:sz w:val="18"/>
                <w:szCs w:val="18"/>
                <w:lang w:val="mk-MK"/>
              </w:rPr>
            </w:pPr>
            <w:r w:rsidRPr="00344D65">
              <w:rPr>
                <w:b/>
                <w:sz w:val="18"/>
                <w:szCs w:val="18"/>
                <w:lang w:val="mk-MK"/>
              </w:rPr>
              <w:t xml:space="preserve">А 4.1.3.6 </w:t>
            </w:r>
            <w:r w:rsidRPr="00344D65">
              <w:rPr>
                <w:bCs/>
                <w:sz w:val="18"/>
                <w:szCs w:val="18"/>
                <w:lang w:val="mk-MK"/>
              </w:rPr>
              <w:t>Развој на механизам за кофинансирање на проекти со висок потенцијал во рамки на програмата „Дигитална Европа“</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06EBDF52" w14:textId="77777777" w:rsidR="00344D65" w:rsidRPr="00344D65" w:rsidRDefault="00344D65" w:rsidP="00344D65">
            <w:pPr>
              <w:spacing w:line="254" w:lineRule="auto"/>
              <w:jc w:val="center"/>
              <w:rPr>
                <w:bCs/>
                <w:sz w:val="18"/>
                <w:szCs w:val="18"/>
                <w:lang w:val="mk-MK" w:eastAsia="en-US"/>
              </w:rPr>
            </w:pPr>
            <w:r w:rsidRPr="00344D65">
              <w:rPr>
                <w:bCs/>
                <w:sz w:val="18"/>
                <w:szCs w:val="18"/>
                <w:lang w:val="mk-MK" w:eastAsia="en-US"/>
              </w:rPr>
              <w:t>МДТ</w:t>
            </w:r>
          </w:p>
          <w:p w14:paraId="21E311F3" w14:textId="77777777" w:rsidR="00344D65" w:rsidRPr="00344D65" w:rsidRDefault="00344D65" w:rsidP="00344D65">
            <w:pPr>
              <w:spacing w:line="254" w:lineRule="auto"/>
              <w:jc w:val="center"/>
              <w:rPr>
                <w:bCs/>
                <w:sz w:val="18"/>
                <w:szCs w:val="18"/>
                <w:lang w:val="mk-MK" w:eastAsia="en-US"/>
              </w:rPr>
            </w:pPr>
          </w:p>
          <w:p w14:paraId="1F3463DB" w14:textId="77777777" w:rsidR="00344D65" w:rsidRPr="00344D65" w:rsidRDefault="00344D65" w:rsidP="00344D65">
            <w:pPr>
              <w:spacing w:line="254" w:lineRule="auto"/>
              <w:jc w:val="center"/>
              <w:rPr>
                <w:bCs/>
                <w:sz w:val="18"/>
                <w:szCs w:val="18"/>
                <w:lang w:val="mk-MK" w:eastAsia="en-US"/>
              </w:rPr>
            </w:pPr>
            <w:r w:rsidRPr="00344D65">
              <w:rPr>
                <w:bCs/>
                <w:sz w:val="18"/>
                <w:szCs w:val="18"/>
                <w:lang w:val="mk-MK" w:eastAsia="en-US"/>
              </w:rPr>
              <w:t>МЕТ, АППРМ, Стопански комори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79476" w14:textId="77777777" w:rsidR="00344D65" w:rsidRPr="00344D65" w:rsidRDefault="00344D65" w:rsidP="00344D65">
            <w:pPr>
              <w:spacing w:line="254" w:lineRule="auto"/>
              <w:jc w:val="center"/>
              <w:rPr>
                <w:sz w:val="18"/>
                <w:szCs w:val="18"/>
                <w:lang w:val="en-GB"/>
              </w:rPr>
            </w:pPr>
            <w:r w:rsidRPr="00344D65">
              <w:rPr>
                <w:sz w:val="18"/>
                <w:szCs w:val="18"/>
                <w:lang w:val="en-GB"/>
              </w:rPr>
              <w:t>III/2025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74CC8" w14:textId="77777777" w:rsidR="00344D65" w:rsidRPr="00344D65" w:rsidRDefault="00344D65" w:rsidP="00344D65">
            <w:pPr>
              <w:spacing w:line="254" w:lineRule="auto"/>
              <w:jc w:val="center"/>
              <w:rPr>
                <w:sz w:val="18"/>
                <w:szCs w:val="18"/>
              </w:rPr>
            </w:pPr>
            <w:r w:rsidRPr="00344D65">
              <w:rPr>
                <w:sz w:val="18"/>
                <w:szCs w:val="18"/>
              </w:rPr>
              <w:t>IV 2025</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96D4C"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132D1E1" w14:textId="77777777" w:rsidR="00344D65" w:rsidRPr="00344D65" w:rsidRDefault="00344D65" w:rsidP="00344D65">
            <w:pPr>
              <w:spacing w:line="254" w:lineRule="auto"/>
              <w:jc w:val="center"/>
              <w:rPr>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AA7357" w14:textId="77777777" w:rsidR="00344D65" w:rsidRPr="00344D65" w:rsidRDefault="00344D65" w:rsidP="00344D65">
            <w:pPr>
              <w:rPr>
                <w:bCs/>
                <w:sz w:val="18"/>
                <w:szCs w:val="18"/>
                <w:lang w:eastAsia="en-US"/>
              </w:rPr>
            </w:pPr>
          </w:p>
        </w:tc>
      </w:tr>
      <w:tr w:rsidR="00344D65" w:rsidRPr="00344D65" w14:paraId="252BA92D"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F4F277B"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AA5613" w14:textId="77777777" w:rsidR="00344D65" w:rsidRPr="00344D65" w:rsidRDefault="00344D65" w:rsidP="00344D65">
            <w:pPr>
              <w:rPr>
                <w:bCs/>
                <w:sz w:val="18"/>
                <w:szCs w:val="18"/>
              </w:rPr>
            </w:pPr>
            <w:r w:rsidRPr="00344D65">
              <w:rPr>
                <w:b/>
                <w:sz w:val="18"/>
                <w:szCs w:val="18"/>
              </w:rPr>
              <w:t xml:space="preserve">А 4.1.3.7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создавање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нови</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w:t>
            </w:r>
            <w:proofErr w:type="spellStart"/>
            <w:r w:rsidRPr="00344D65">
              <w:rPr>
                <w:bCs/>
                <w:sz w:val="18"/>
                <w:szCs w:val="18"/>
              </w:rPr>
              <w:t>преку</w:t>
            </w:r>
            <w:proofErr w:type="spellEnd"/>
            <w:r w:rsidRPr="00344D65">
              <w:rPr>
                <w:bCs/>
                <w:sz w:val="18"/>
                <w:szCs w:val="18"/>
              </w:rPr>
              <w:t xml:space="preserve"> </w:t>
            </w:r>
            <w:proofErr w:type="spellStart"/>
            <w:r w:rsidRPr="00344D65">
              <w:rPr>
                <w:bCs/>
                <w:sz w:val="18"/>
                <w:szCs w:val="18"/>
              </w:rPr>
              <w:t>финансии</w:t>
            </w:r>
            <w:proofErr w:type="spellEnd"/>
            <w:r w:rsidRPr="00344D65">
              <w:rPr>
                <w:bCs/>
                <w:sz w:val="18"/>
                <w:szCs w:val="18"/>
              </w:rPr>
              <w:t xml:space="preserve"> </w:t>
            </w:r>
            <w:proofErr w:type="spellStart"/>
            <w:r w:rsidRPr="00344D65">
              <w:rPr>
                <w:bCs/>
                <w:sz w:val="18"/>
                <w:szCs w:val="18"/>
              </w:rPr>
              <w:t>од</w:t>
            </w:r>
            <w:proofErr w:type="spellEnd"/>
            <w:r w:rsidRPr="00344D65">
              <w:rPr>
                <w:bCs/>
                <w:sz w:val="18"/>
                <w:szCs w:val="18"/>
              </w:rPr>
              <w:t xml:space="preserve"> </w:t>
            </w:r>
            <w:proofErr w:type="spellStart"/>
            <w:r w:rsidRPr="00344D65">
              <w:rPr>
                <w:bCs/>
                <w:sz w:val="18"/>
                <w:szCs w:val="18"/>
              </w:rPr>
              <w:t>програмата</w:t>
            </w:r>
            <w:proofErr w:type="spellEnd"/>
            <w:r w:rsidRPr="00344D65">
              <w:rPr>
                <w:bCs/>
                <w:sz w:val="18"/>
                <w:szCs w:val="18"/>
              </w:rPr>
              <w:t xml:space="preserve"> „</w:t>
            </w:r>
            <w:proofErr w:type="spellStart"/>
            <w:r w:rsidRPr="00344D65">
              <w:rPr>
                <w:bCs/>
                <w:sz w:val="18"/>
                <w:szCs w:val="18"/>
              </w:rPr>
              <w:t>Дигитална</w:t>
            </w:r>
            <w:proofErr w:type="spellEnd"/>
            <w:r w:rsidRPr="00344D65">
              <w:rPr>
                <w:bCs/>
                <w:sz w:val="18"/>
                <w:szCs w:val="18"/>
              </w:rPr>
              <w:t xml:space="preserve"> </w:t>
            </w:r>
            <w:proofErr w:type="spellStart"/>
            <w:proofErr w:type="gramStart"/>
            <w:r w:rsidRPr="00344D65">
              <w:rPr>
                <w:bCs/>
                <w:sz w:val="18"/>
                <w:szCs w:val="18"/>
              </w:rPr>
              <w:t>Европа</w:t>
            </w:r>
            <w:proofErr w:type="spellEnd"/>
            <w:r w:rsidRPr="00344D65">
              <w:rPr>
                <w:bCs/>
                <w:sz w:val="18"/>
                <w:szCs w:val="18"/>
              </w:rPr>
              <w:t>“</w:t>
            </w:r>
            <w:proofErr w:type="gram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23B5002E"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71D4A00D" w14:textId="77777777" w:rsidR="00344D65" w:rsidRPr="00344D65" w:rsidRDefault="00344D65" w:rsidP="00344D65">
            <w:pPr>
              <w:spacing w:line="254" w:lineRule="auto"/>
              <w:jc w:val="center"/>
              <w:rPr>
                <w:bCs/>
                <w:sz w:val="18"/>
                <w:szCs w:val="18"/>
                <w:lang w:eastAsia="en-US"/>
              </w:rPr>
            </w:pPr>
          </w:p>
          <w:p w14:paraId="050D0D89"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 xml:space="preserve">МЕТ, АППРМ,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CE927"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979B3"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E9D85"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4CDDAD2"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508C85" w14:textId="77777777" w:rsidR="00344D65" w:rsidRPr="00344D65" w:rsidRDefault="00344D65" w:rsidP="00344D65">
            <w:pPr>
              <w:rPr>
                <w:bCs/>
                <w:sz w:val="18"/>
                <w:szCs w:val="18"/>
                <w:lang w:eastAsia="en-US"/>
              </w:rPr>
            </w:pPr>
          </w:p>
        </w:tc>
      </w:tr>
      <w:tr w:rsidR="00344D65" w:rsidRPr="00344D65" w14:paraId="7D98967F" w14:textId="77777777" w:rsidTr="00344D65">
        <w:trPr>
          <w:trHeight w:val="938"/>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05FB8B" w14:textId="77777777" w:rsidR="00344D65" w:rsidRPr="00344D65" w:rsidRDefault="00344D65" w:rsidP="00344D65">
            <w:pPr>
              <w:spacing w:after="160" w:line="254" w:lineRule="auto"/>
              <w:rPr>
                <w:b/>
                <w:sz w:val="18"/>
                <w:szCs w:val="18"/>
                <w:lang w:eastAsia="en-US"/>
              </w:rPr>
            </w:pPr>
            <w:r w:rsidRPr="00344D65">
              <w:rPr>
                <w:b/>
                <w:bCs/>
                <w:sz w:val="18"/>
                <w:szCs w:val="18"/>
                <w:lang w:val="mk-MK"/>
              </w:rPr>
              <w:t>М</w:t>
            </w:r>
            <w:r w:rsidRPr="00344D65">
              <w:rPr>
                <w:b/>
                <w:bCs/>
                <w:sz w:val="18"/>
                <w:szCs w:val="18"/>
              </w:rPr>
              <w:t xml:space="preserve"> 4.1.4</w:t>
            </w:r>
            <w:r w:rsidRPr="00344D65">
              <w:rPr>
                <w:sz w:val="18"/>
                <w:szCs w:val="18"/>
              </w:rPr>
              <w:t xml:space="preserve"> </w:t>
            </w:r>
            <w:proofErr w:type="spellStart"/>
            <w:r w:rsidRPr="00344D65">
              <w:rPr>
                <w:sz w:val="18"/>
                <w:szCs w:val="18"/>
              </w:rPr>
              <w:t>Субвенции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дигитална</w:t>
            </w:r>
            <w:proofErr w:type="spellEnd"/>
            <w:r w:rsidRPr="00344D65">
              <w:rPr>
                <w:sz w:val="18"/>
                <w:szCs w:val="18"/>
              </w:rPr>
              <w:t xml:space="preserve"> </w:t>
            </w:r>
            <w:proofErr w:type="spellStart"/>
            <w:r w:rsidRPr="00344D65">
              <w:rPr>
                <w:sz w:val="18"/>
                <w:szCs w:val="18"/>
              </w:rPr>
              <w:t>трансформација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земјоделското</w:t>
            </w:r>
            <w:proofErr w:type="spellEnd"/>
            <w:r w:rsidRPr="00344D65">
              <w:rPr>
                <w:sz w:val="18"/>
                <w:szCs w:val="18"/>
              </w:rPr>
              <w:t xml:space="preserve"> </w:t>
            </w:r>
            <w:proofErr w:type="spellStart"/>
            <w:r w:rsidRPr="00344D65">
              <w:rPr>
                <w:sz w:val="18"/>
                <w:szCs w:val="18"/>
              </w:rPr>
              <w:t>производство</w:t>
            </w:r>
            <w:proofErr w:type="spellEnd"/>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tcPr>
          <w:p w14:paraId="5B8FAEF4" w14:textId="77777777" w:rsidR="00344D65" w:rsidRPr="00344D65" w:rsidRDefault="00344D65" w:rsidP="00344D65">
            <w:pPr>
              <w:rPr>
                <w:b/>
                <w:sz w:val="18"/>
                <w:szCs w:val="18"/>
              </w:rPr>
            </w:pPr>
            <w:r w:rsidRPr="00344D65">
              <w:rPr>
                <w:b/>
                <w:sz w:val="18"/>
                <w:szCs w:val="18"/>
              </w:rPr>
              <w:t>А 4.1.4.1</w:t>
            </w:r>
          </w:p>
          <w:p w14:paraId="3237ADF8" w14:textId="77777777" w:rsidR="00344D65" w:rsidRPr="00344D65" w:rsidRDefault="00344D65" w:rsidP="00344D65">
            <w:pPr>
              <w:rPr>
                <w:bCs/>
                <w:sz w:val="18"/>
                <w:szCs w:val="18"/>
              </w:rPr>
            </w:pP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национален</w:t>
            </w:r>
            <w:proofErr w:type="spellEnd"/>
            <w:r w:rsidRPr="00344D65">
              <w:rPr>
                <w:bCs/>
                <w:sz w:val="18"/>
                <w:szCs w:val="18"/>
              </w:rPr>
              <w:t xml:space="preserve"> </w:t>
            </w:r>
            <w:proofErr w:type="spellStart"/>
            <w:r w:rsidRPr="00344D65">
              <w:rPr>
                <w:bCs/>
                <w:sz w:val="18"/>
                <w:szCs w:val="18"/>
              </w:rPr>
              <w:t>систем</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дигиталната</w:t>
            </w:r>
            <w:proofErr w:type="spellEnd"/>
            <w:r w:rsidRPr="00344D65">
              <w:rPr>
                <w:bCs/>
                <w:sz w:val="18"/>
                <w:szCs w:val="18"/>
              </w:rPr>
              <w:t xml:space="preserve"> </w:t>
            </w:r>
            <w:proofErr w:type="spellStart"/>
            <w:r w:rsidRPr="00344D65">
              <w:rPr>
                <w:bCs/>
                <w:sz w:val="18"/>
                <w:szCs w:val="18"/>
              </w:rPr>
              <w:t>трансформација</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земјоделството</w:t>
            </w:r>
            <w:proofErr w:type="spellEnd"/>
          </w:p>
          <w:p w14:paraId="1D19C914" w14:textId="77777777" w:rsidR="00344D65" w:rsidRPr="00344D65" w:rsidRDefault="00344D65" w:rsidP="00344D65">
            <w:pPr>
              <w:rPr>
                <w:b/>
                <w:sz w:val="18"/>
                <w:szCs w:val="18"/>
              </w:rPr>
            </w:pP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0143D0C6"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МЗШВ</w:t>
            </w:r>
          </w:p>
          <w:p w14:paraId="21ACDA81" w14:textId="77777777" w:rsidR="00344D65" w:rsidRPr="00344D65" w:rsidRDefault="00344D65" w:rsidP="00344D65">
            <w:pPr>
              <w:spacing w:line="254" w:lineRule="auto"/>
              <w:rPr>
                <w:bCs/>
                <w:sz w:val="18"/>
                <w:szCs w:val="18"/>
                <w:lang w:eastAsia="en-US"/>
              </w:rPr>
            </w:pPr>
          </w:p>
          <w:p w14:paraId="7F473E88"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 МЕТ,</w:t>
            </w:r>
          </w:p>
          <w:p w14:paraId="6B36F189"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w:t>
            </w:r>
          </w:p>
          <w:p w14:paraId="35DCFC3F"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 xml:space="preserve">АППРМ,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5D0E1"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B3955"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33371"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8D94D6A" w14:textId="77777777" w:rsidR="00344D65" w:rsidRPr="00344D65" w:rsidRDefault="00344D65" w:rsidP="00344D65">
            <w:pPr>
              <w:spacing w:line="254" w:lineRule="auto"/>
              <w:jc w:val="center"/>
              <w:rPr>
                <w:b/>
                <w:sz w:val="18"/>
                <w:szCs w:val="18"/>
                <w:highlight w:val="yellow"/>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37BD3C5" w14:textId="77777777" w:rsidR="00344D65" w:rsidRPr="00344D65" w:rsidRDefault="00344D65" w:rsidP="00344D65">
            <w:pPr>
              <w:spacing w:line="254" w:lineRule="auto"/>
              <w:rPr>
                <w:bCs/>
                <w:sz w:val="18"/>
                <w:szCs w:val="18"/>
                <w:lang w:eastAsia="en-US"/>
              </w:rPr>
            </w:pPr>
          </w:p>
          <w:p w14:paraId="0077F494" w14:textId="77777777" w:rsidR="00344D65" w:rsidRPr="00344D65" w:rsidRDefault="00344D65" w:rsidP="00344D65">
            <w:pPr>
              <w:spacing w:line="254" w:lineRule="auto"/>
              <w:rPr>
                <w:b/>
                <w:sz w:val="18"/>
                <w:szCs w:val="18"/>
                <w:lang w:eastAsia="en-US"/>
              </w:rPr>
            </w:pPr>
          </w:p>
          <w:p w14:paraId="14EE743C" w14:textId="77777777" w:rsidR="00344D65" w:rsidRPr="00344D65" w:rsidRDefault="00344D65" w:rsidP="00344D65">
            <w:pPr>
              <w:spacing w:line="254" w:lineRule="auto"/>
              <w:rPr>
                <w:b/>
                <w:sz w:val="18"/>
                <w:szCs w:val="18"/>
                <w:lang w:eastAsia="en-US"/>
              </w:rPr>
            </w:pPr>
          </w:p>
          <w:p w14:paraId="1AEDEA8E" w14:textId="77777777" w:rsidR="00344D65" w:rsidRPr="00344D65" w:rsidRDefault="00344D65" w:rsidP="00344D65">
            <w:pPr>
              <w:spacing w:line="254" w:lineRule="auto"/>
              <w:rPr>
                <w:b/>
                <w:sz w:val="18"/>
                <w:szCs w:val="18"/>
                <w:lang w:eastAsia="en-US"/>
              </w:rPr>
            </w:pPr>
          </w:p>
          <w:p w14:paraId="344C16E0" w14:textId="77777777" w:rsidR="00344D65" w:rsidRPr="00344D65" w:rsidRDefault="00344D65" w:rsidP="00344D65">
            <w:pPr>
              <w:spacing w:line="254" w:lineRule="auto"/>
              <w:rPr>
                <w:b/>
                <w:sz w:val="18"/>
                <w:szCs w:val="18"/>
                <w:lang w:eastAsia="en-US"/>
              </w:rPr>
            </w:pPr>
          </w:p>
          <w:p w14:paraId="661663EE" w14:textId="77777777" w:rsidR="00344D65" w:rsidRPr="00344D65" w:rsidRDefault="00344D65" w:rsidP="00344D65">
            <w:pPr>
              <w:spacing w:line="254" w:lineRule="auto"/>
              <w:rPr>
                <w:b/>
                <w:sz w:val="18"/>
                <w:szCs w:val="18"/>
                <w:lang w:eastAsia="en-US"/>
              </w:rPr>
            </w:pPr>
          </w:p>
          <w:p w14:paraId="04048DC6" w14:textId="77777777" w:rsidR="00344D65" w:rsidRPr="00344D65" w:rsidRDefault="00344D65" w:rsidP="00344D65">
            <w:pPr>
              <w:spacing w:line="254" w:lineRule="auto"/>
              <w:rPr>
                <w:b/>
                <w:sz w:val="18"/>
                <w:szCs w:val="18"/>
                <w:lang w:eastAsia="en-US"/>
              </w:rPr>
            </w:pPr>
          </w:p>
          <w:p w14:paraId="3DBF9ABB" w14:textId="77777777" w:rsidR="00344D65" w:rsidRPr="00344D65" w:rsidRDefault="00344D65" w:rsidP="00344D65">
            <w:pPr>
              <w:spacing w:line="254" w:lineRule="auto"/>
              <w:rPr>
                <w:b/>
                <w:sz w:val="18"/>
                <w:szCs w:val="18"/>
                <w:lang w:eastAsia="en-US"/>
              </w:rPr>
            </w:pPr>
          </w:p>
          <w:p w14:paraId="7A9FBB71" w14:textId="77777777" w:rsidR="00344D65" w:rsidRPr="00344D65" w:rsidRDefault="00344D65" w:rsidP="00344D65">
            <w:pPr>
              <w:spacing w:line="254" w:lineRule="auto"/>
              <w:rPr>
                <w:b/>
                <w:sz w:val="18"/>
                <w:szCs w:val="18"/>
                <w:lang w:eastAsia="en-US"/>
              </w:rPr>
            </w:pPr>
          </w:p>
          <w:p w14:paraId="5CE6D124"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Почетна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0 </w:t>
            </w:r>
            <w:proofErr w:type="spellStart"/>
            <w:r w:rsidRPr="00344D65">
              <w:rPr>
                <w:bCs/>
                <w:sz w:val="18"/>
                <w:szCs w:val="18"/>
                <w:lang w:eastAsia="en-US"/>
              </w:rPr>
              <w:t>земјоделски</w:t>
            </w:r>
            <w:proofErr w:type="spellEnd"/>
            <w:r w:rsidRPr="00344D65">
              <w:rPr>
                <w:bCs/>
                <w:sz w:val="18"/>
                <w:szCs w:val="18"/>
                <w:lang w:eastAsia="en-US"/>
              </w:rPr>
              <w:t xml:space="preserve"> </w:t>
            </w:r>
            <w:proofErr w:type="spellStart"/>
            <w:r w:rsidRPr="00344D65">
              <w:rPr>
                <w:bCs/>
                <w:sz w:val="18"/>
                <w:szCs w:val="18"/>
                <w:lang w:eastAsia="en-US"/>
              </w:rPr>
              <w:lastRenderedPageBreak/>
              <w:t>производители</w:t>
            </w:r>
            <w:proofErr w:type="spellEnd"/>
            <w:r w:rsidRPr="00344D65">
              <w:rPr>
                <w:bCs/>
                <w:sz w:val="18"/>
                <w:szCs w:val="18"/>
                <w:lang w:eastAsia="en-US"/>
              </w:rPr>
              <w:t xml:space="preserve"> </w:t>
            </w:r>
            <w:proofErr w:type="spellStart"/>
            <w:r w:rsidRPr="00344D65">
              <w:rPr>
                <w:bCs/>
                <w:sz w:val="18"/>
                <w:szCs w:val="18"/>
                <w:lang w:eastAsia="en-US"/>
              </w:rPr>
              <w:t>кои</w:t>
            </w:r>
            <w:proofErr w:type="spellEnd"/>
            <w:r w:rsidRPr="00344D65">
              <w:rPr>
                <w:bCs/>
                <w:sz w:val="18"/>
                <w:szCs w:val="18"/>
                <w:lang w:eastAsia="en-US"/>
              </w:rPr>
              <w:t xml:space="preserve"> </w:t>
            </w:r>
            <w:proofErr w:type="spellStart"/>
            <w:r w:rsidRPr="00344D65">
              <w:rPr>
                <w:bCs/>
                <w:sz w:val="18"/>
                <w:szCs w:val="18"/>
                <w:lang w:eastAsia="en-US"/>
              </w:rPr>
              <w:t>користат</w:t>
            </w:r>
            <w:proofErr w:type="spellEnd"/>
            <w:r w:rsidRPr="00344D65">
              <w:rPr>
                <w:bCs/>
                <w:sz w:val="18"/>
                <w:szCs w:val="18"/>
                <w:lang w:eastAsia="en-US"/>
              </w:rPr>
              <w:t xml:space="preserve"> </w:t>
            </w:r>
            <w:proofErr w:type="spellStart"/>
            <w:r w:rsidRPr="00344D65">
              <w:rPr>
                <w:bCs/>
                <w:sz w:val="18"/>
                <w:szCs w:val="18"/>
                <w:lang w:eastAsia="en-US"/>
              </w:rPr>
              <w:t>субвенции</w:t>
            </w:r>
            <w:proofErr w:type="spellEnd"/>
            <w:r w:rsidRPr="00344D65">
              <w:rPr>
                <w:bCs/>
                <w:sz w:val="18"/>
                <w:szCs w:val="18"/>
                <w:lang w:eastAsia="en-US"/>
              </w:rPr>
              <w:t xml:space="preserve"> </w:t>
            </w:r>
            <w:proofErr w:type="spellStart"/>
            <w:r w:rsidRPr="00344D65">
              <w:rPr>
                <w:bCs/>
                <w:sz w:val="18"/>
                <w:szCs w:val="18"/>
                <w:lang w:eastAsia="en-US"/>
              </w:rPr>
              <w:t>за</w:t>
            </w:r>
            <w:proofErr w:type="spellEnd"/>
            <w:r w:rsidRPr="00344D65">
              <w:rPr>
                <w:bCs/>
                <w:sz w:val="18"/>
                <w:szCs w:val="18"/>
                <w:lang w:eastAsia="en-US"/>
              </w:rPr>
              <w:t xml:space="preserve"> </w:t>
            </w:r>
            <w:proofErr w:type="spellStart"/>
            <w:r w:rsidRPr="00344D65">
              <w:rPr>
                <w:bCs/>
                <w:sz w:val="18"/>
                <w:szCs w:val="18"/>
                <w:lang w:eastAsia="en-US"/>
              </w:rPr>
              <w:t>дигитална</w:t>
            </w:r>
            <w:proofErr w:type="spellEnd"/>
            <w:r w:rsidRPr="00344D65">
              <w:rPr>
                <w:bCs/>
                <w:sz w:val="18"/>
                <w:szCs w:val="18"/>
                <w:lang w:eastAsia="en-US"/>
              </w:rPr>
              <w:t xml:space="preserve"> </w:t>
            </w:r>
            <w:proofErr w:type="spellStart"/>
            <w:r w:rsidRPr="00344D65">
              <w:rPr>
                <w:bCs/>
                <w:sz w:val="18"/>
                <w:szCs w:val="18"/>
                <w:lang w:eastAsia="en-US"/>
              </w:rPr>
              <w:t>трансформација</w:t>
            </w:r>
            <w:proofErr w:type="spellEnd"/>
          </w:p>
          <w:p w14:paraId="1DF22BEB" w14:textId="77777777" w:rsidR="00344D65" w:rsidRPr="00344D65" w:rsidRDefault="00344D65" w:rsidP="00344D65">
            <w:pPr>
              <w:spacing w:line="254" w:lineRule="auto"/>
              <w:rPr>
                <w:bCs/>
                <w:sz w:val="18"/>
                <w:szCs w:val="18"/>
                <w:lang w:eastAsia="en-US"/>
              </w:rPr>
            </w:pPr>
          </w:p>
          <w:p w14:paraId="6E8BA80A"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Преодна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100 </w:t>
            </w:r>
            <w:proofErr w:type="spellStart"/>
            <w:r w:rsidRPr="00344D65">
              <w:rPr>
                <w:bCs/>
                <w:sz w:val="18"/>
                <w:szCs w:val="18"/>
                <w:lang w:eastAsia="en-US"/>
              </w:rPr>
              <w:t>земјоделски</w:t>
            </w:r>
            <w:proofErr w:type="spellEnd"/>
            <w:r w:rsidRPr="00344D65">
              <w:rPr>
                <w:bCs/>
                <w:sz w:val="18"/>
                <w:szCs w:val="18"/>
                <w:lang w:eastAsia="en-US"/>
              </w:rPr>
              <w:t xml:space="preserve"> </w:t>
            </w:r>
            <w:proofErr w:type="spellStart"/>
            <w:r w:rsidRPr="00344D65">
              <w:rPr>
                <w:bCs/>
                <w:sz w:val="18"/>
                <w:szCs w:val="18"/>
                <w:lang w:eastAsia="en-US"/>
              </w:rPr>
              <w:t>производители</w:t>
            </w:r>
            <w:proofErr w:type="spellEnd"/>
            <w:r w:rsidRPr="00344D65">
              <w:rPr>
                <w:bCs/>
                <w:sz w:val="18"/>
                <w:szCs w:val="18"/>
                <w:lang w:eastAsia="en-US"/>
              </w:rPr>
              <w:t xml:space="preserve"> </w:t>
            </w:r>
            <w:proofErr w:type="spellStart"/>
            <w:r w:rsidRPr="00344D65">
              <w:rPr>
                <w:bCs/>
                <w:sz w:val="18"/>
                <w:szCs w:val="18"/>
                <w:lang w:eastAsia="en-US"/>
              </w:rPr>
              <w:t>кои</w:t>
            </w:r>
            <w:proofErr w:type="spellEnd"/>
            <w:r w:rsidRPr="00344D65">
              <w:rPr>
                <w:bCs/>
                <w:sz w:val="18"/>
                <w:szCs w:val="18"/>
                <w:lang w:eastAsia="en-US"/>
              </w:rPr>
              <w:t xml:space="preserve"> </w:t>
            </w:r>
            <w:proofErr w:type="spellStart"/>
            <w:r w:rsidRPr="00344D65">
              <w:rPr>
                <w:bCs/>
                <w:sz w:val="18"/>
                <w:szCs w:val="18"/>
                <w:lang w:eastAsia="en-US"/>
              </w:rPr>
              <w:t>користат</w:t>
            </w:r>
            <w:proofErr w:type="spellEnd"/>
            <w:r w:rsidRPr="00344D65">
              <w:rPr>
                <w:bCs/>
                <w:sz w:val="18"/>
                <w:szCs w:val="18"/>
                <w:lang w:eastAsia="en-US"/>
              </w:rPr>
              <w:t xml:space="preserve"> </w:t>
            </w:r>
            <w:proofErr w:type="spellStart"/>
            <w:r w:rsidRPr="00344D65">
              <w:rPr>
                <w:bCs/>
                <w:sz w:val="18"/>
                <w:szCs w:val="18"/>
                <w:lang w:eastAsia="en-US"/>
              </w:rPr>
              <w:t>субвенции</w:t>
            </w:r>
            <w:proofErr w:type="spellEnd"/>
          </w:p>
          <w:p w14:paraId="7EBA8762" w14:textId="77777777" w:rsidR="00344D65" w:rsidRPr="00344D65" w:rsidRDefault="00344D65" w:rsidP="00344D65">
            <w:pPr>
              <w:spacing w:line="254" w:lineRule="auto"/>
              <w:rPr>
                <w:bCs/>
                <w:sz w:val="18"/>
                <w:szCs w:val="18"/>
                <w:lang w:eastAsia="en-US"/>
              </w:rPr>
            </w:pPr>
          </w:p>
          <w:p w14:paraId="54E8AF44" w14:textId="77777777" w:rsidR="00344D65" w:rsidRPr="00344D65" w:rsidRDefault="00344D65" w:rsidP="00344D65">
            <w:pPr>
              <w:spacing w:line="254" w:lineRule="auto"/>
              <w:rPr>
                <w:b/>
                <w:sz w:val="18"/>
                <w:szCs w:val="18"/>
                <w:lang w:eastAsia="en-US"/>
              </w:rPr>
            </w:pPr>
            <w:proofErr w:type="spellStart"/>
            <w:r w:rsidRPr="00344D65">
              <w:rPr>
                <w:bCs/>
                <w:sz w:val="18"/>
                <w:szCs w:val="18"/>
                <w:lang w:eastAsia="en-US"/>
              </w:rPr>
              <w:t>Крајна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300 </w:t>
            </w:r>
            <w:proofErr w:type="spellStart"/>
            <w:r w:rsidRPr="00344D65">
              <w:rPr>
                <w:bCs/>
                <w:sz w:val="18"/>
                <w:szCs w:val="18"/>
                <w:lang w:eastAsia="en-US"/>
              </w:rPr>
              <w:t>земјоделски</w:t>
            </w:r>
            <w:proofErr w:type="spellEnd"/>
            <w:r w:rsidRPr="00344D65">
              <w:rPr>
                <w:bCs/>
                <w:sz w:val="18"/>
                <w:szCs w:val="18"/>
                <w:lang w:eastAsia="en-US"/>
              </w:rPr>
              <w:t xml:space="preserve"> </w:t>
            </w:r>
            <w:proofErr w:type="spellStart"/>
            <w:r w:rsidRPr="00344D65">
              <w:rPr>
                <w:bCs/>
                <w:sz w:val="18"/>
                <w:szCs w:val="18"/>
                <w:lang w:eastAsia="en-US"/>
              </w:rPr>
              <w:t>производители</w:t>
            </w:r>
            <w:proofErr w:type="spellEnd"/>
            <w:r w:rsidRPr="00344D65">
              <w:rPr>
                <w:bCs/>
                <w:sz w:val="18"/>
                <w:szCs w:val="18"/>
                <w:lang w:eastAsia="en-US"/>
              </w:rPr>
              <w:t xml:space="preserve"> </w:t>
            </w:r>
            <w:proofErr w:type="spellStart"/>
            <w:r w:rsidRPr="00344D65">
              <w:rPr>
                <w:bCs/>
                <w:sz w:val="18"/>
                <w:szCs w:val="18"/>
                <w:lang w:eastAsia="en-US"/>
              </w:rPr>
              <w:t>целосно</w:t>
            </w:r>
            <w:proofErr w:type="spellEnd"/>
            <w:r w:rsidRPr="00344D65">
              <w:rPr>
                <w:bCs/>
                <w:sz w:val="18"/>
                <w:szCs w:val="18"/>
                <w:lang w:eastAsia="en-US"/>
              </w:rPr>
              <w:t xml:space="preserve"> </w:t>
            </w:r>
            <w:proofErr w:type="spellStart"/>
            <w:r w:rsidRPr="00344D65">
              <w:rPr>
                <w:bCs/>
                <w:sz w:val="18"/>
                <w:szCs w:val="18"/>
                <w:lang w:eastAsia="en-US"/>
              </w:rPr>
              <w:t>дигитализирани</w:t>
            </w:r>
            <w:proofErr w:type="spellEnd"/>
            <w:r w:rsidRPr="00344D65">
              <w:rPr>
                <w:bCs/>
                <w:sz w:val="18"/>
                <w:szCs w:val="18"/>
                <w:lang w:eastAsia="en-US"/>
              </w:rPr>
              <w:t xml:space="preserve"> </w:t>
            </w:r>
            <w:proofErr w:type="spellStart"/>
            <w:r w:rsidRPr="00344D65">
              <w:rPr>
                <w:bCs/>
                <w:sz w:val="18"/>
                <w:szCs w:val="18"/>
                <w:lang w:eastAsia="en-US"/>
              </w:rPr>
              <w:t>преку</w:t>
            </w:r>
            <w:proofErr w:type="spellEnd"/>
            <w:r w:rsidRPr="00344D65">
              <w:rPr>
                <w:bCs/>
                <w:sz w:val="18"/>
                <w:szCs w:val="18"/>
                <w:lang w:eastAsia="en-US"/>
              </w:rPr>
              <w:t xml:space="preserve"> </w:t>
            </w:r>
            <w:proofErr w:type="spellStart"/>
            <w:r w:rsidRPr="00344D65">
              <w:rPr>
                <w:bCs/>
                <w:sz w:val="18"/>
                <w:szCs w:val="18"/>
                <w:lang w:eastAsia="en-US"/>
              </w:rPr>
              <w:t>користење</w:t>
            </w:r>
            <w:proofErr w:type="spellEnd"/>
            <w:r w:rsidRPr="00344D65">
              <w:rPr>
                <w:bCs/>
                <w:sz w:val="18"/>
                <w:szCs w:val="18"/>
                <w:lang w:eastAsia="en-US"/>
              </w:rPr>
              <w:t xml:space="preserve"> </w:t>
            </w:r>
            <w:proofErr w:type="spellStart"/>
            <w:r w:rsidRPr="00344D65">
              <w:rPr>
                <w:bCs/>
                <w:sz w:val="18"/>
                <w:szCs w:val="18"/>
                <w:lang w:eastAsia="en-US"/>
              </w:rPr>
              <w:t>на</w:t>
            </w:r>
            <w:proofErr w:type="spellEnd"/>
            <w:r w:rsidRPr="00344D65">
              <w:rPr>
                <w:bCs/>
                <w:sz w:val="18"/>
                <w:szCs w:val="18"/>
                <w:lang w:eastAsia="en-US"/>
              </w:rPr>
              <w:t xml:space="preserve"> </w:t>
            </w:r>
            <w:proofErr w:type="spellStart"/>
            <w:r w:rsidRPr="00344D65">
              <w:rPr>
                <w:bCs/>
                <w:sz w:val="18"/>
                <w:szCs w:val="18"/>
                <w:lang w:eastAsia="en-US"/>
              </w:rPr>
              <w:t>субвенции</w:t>
            </w:r>
            <w:proofErr w:type="spellEnd"/>
          </w:p>
        </w:tc>
      </w:tr>
      <w:tr w:rsidR="00344D65" w:rsidRPr="00344D65" w14:paraId="5226B7DE"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D27B53"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D1FC49" w14:textId="77777777" w:rsidR="00344D65" w:rsidRPr="00344D65" w:rsidRDefault="00344D65" w:rsidP="00344D65">
            <w:pPr>
              <w:rPr>
                <w:b/>
                <w:sz w:val="18"/>
                <w:szCs w:val="18"/>
              </w:rPr>
            </w:pPr>
            <w:r w:rsidRPr="00344D65">
              <w:rPr>
                <w:b/>
                <w:sz w:val="18"/>
                <w:szCs w:val="18"/>
              </w:rPr>
              <w:t>А 4.1.4.2</w:t>
            </w:r>
          </w:p>
          <w:p w14:paraId="2CC87442" w14:textId="77777777" w:rsidR="00344D65" w:rsidRPr="00344D65" w:rsidRDefault="00344D65" w:rsidP="00344D65">
            <w:pPr>
              <w:rPr>
                <w:bCs/>
                <w:sz w:val="18"/>
                <w:szCs w:val="18"/>
              </w:rPr>
            </w:pPr>
            <w:proofErr w:type="spellStart"/>
            <w:r w:rsidRPr="00344D65">
              <w:rPr>
                <w:bCs/>
                <w:sz w:val="18"/>
                <w:szCs w:val="18"/>
              </w:rPr>
              <w:t>Создавање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платформи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обука</w:t>
            </w:r>
            <w:proofErr w:type="spellEnd"/>
            <w:r w:rsidRPr="00344D65">
              <w:rPr>
                <w:bCs/>
                <w:sz w:val="18"/>
                <w:szCs w:val="18"/>
              </w:rPr>
              <w:t xml:space="preserve"> и </w:t>
            </w:r>
            <w:proofErr w:type="spellStart"/>
            <w:r w:rsidRPr="00344D65">
              <w:rPr>
                <w:bCs/>
                <w:sz w:val="18"/>
                <w:szCs w:val="18"/>
              </w:rPr>
              <w:t>едукација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земјоделци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алатки</w:t>
            </w:r>
            <w:proofErr w:type="spellEnd"/>
            <w:r w:rsidRPr="00344D65">
              <w:rPr>
                <w:bCs/>
                <w:sz w:val="18"/>
                <w:szCs w:val="18"/>
              </w:rPr>
              <w:t xml:space="preserve"> и </w:t>
            </w:r>
            <w:proofErr w:type="spellStart"/>
            <w:r w:rsidRPr="00344D65">
              <w:rPr>
                <w:bCs/>
                <w:sz w:val="18"/>
                <w:szCs w:val="18"/>
              </w:rPr>
              <w:t>технологии</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2120C57F"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МЗШВ</w:t>
            </w:r>
          </w:p>
          <w:p w14:paraId="0145517D" w14:textId="77777777" w:rsidR="00344D65" w:rsidRPr="00344D65" w:rsidRDefault="00344D65" w:rsidP="00344D65">
            <w:pPr>
              <w:spacing w:line="254" w:lineRule="auto"/>
              <w:jc w:val="center"/>
              <w:rPr>
                <w:bCs/>
                <w:sz w:val="18"/>
                <w:szCs w:val="18"/>
                <w:lang w:eastAsia="en-US"/>
              </w:rPr>
            </w:pPr>
          </w:p>
          <w:p w14:paraId="5B53CC4D"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 МЕТ,</w:t>
            </w:r>
          </w:p>
          <w:p w14:paraId="38D1800A" w14:textId="666C2FC5" w:rsidR="00344D65" w:rsidRPr="00344D65" w:rsidRDefault="00344D65" w:rsidP="00344D65">
            <w:pPr>
              <w:spacing w:line="254" w:lineRule="auto"/>
              <w:jc w:val="center"/>
              <w:rPr>
                <w:bCs/>
                <w:sz w:val="18"/>
                <w:szCs w:val="18"/>
                <w:lang w:eastAsia="en-US"/>
              </w:rPr>
            </w:pPr>
          </w:p>
          <w:p w14:paraId="5829CB4F" w14:textId="77777777" w:rsidR="00344D65" w:rsidRPr="00344D65" w:rsidRDefault="00344D65" w:rsidP="00344D65">
            <w:pPr>
              <w:spacing w:line="254" w:lineRule="auto"/>
              <w:jc w:val="center"/>
              <w:rPr>
                <w:b/>
                <w:sz w:val="18"/>
                <w:szCs w:val="18"/>
                <w:lang w:eastAsia="en-US"/>
              </w:rPr>
            </w:pPr>
            <w:proofErr w:type="spellStart"/>
            <w:r w:rsidRPr="00344D65">
              <w:rPr>
                <w:bCs/>
                <w:sz w:val="18"/>
                <w:szCs w:val="18"/>
                <w:lang w:eastAsia="en-US"/>
              </w:rPr>
              <w:lastRenderedPageBreak/>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98112" w14:textId="77777777" w:rsidR="00344D65" w:rsidRPr="00344D65" w:rsidRDefault="00344D65" w:rsidP="00344D65">
            <w:pPr>
              <w:spacing w:line="254" w:lineRule="auto"/>
              <w:jc w:val="center"/>
              <w:rPr>
                <w:b/>
                <w:sz w:val="18"/>
                <w:szCs w:val="18"/>
                <w:lang w:eastAsia="en-US"/>
              </w:rPr>
            </w:pPr>
            <w:r w:rsidRPr="00344D65">
              <w:rPr>
                <w:sz w:val="18"/>
                <w:szCs w:val="18"/>
              </w:rPr>
              <w:lastRenderedPageBreak/>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9748B"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8CCA4"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FDF88BE"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8DC0B5" w14:textId="77777777" w:rsidR="00344D65" w:rsidRPr="00344D65" w:rsidRDefault="00344D65" w:rsidP="00344D65">
            <w:pPr>
              <w:rPr>
                <w:b/>
                <w:sz w:val="18"/>
                <w:szCs w:val="18"/>
                <w:lang w:eastAsia="en-US"/>
              </w:rPr>
            </w:pPr>
          </w:p>
        </w:tc>
      </w:tr>
      <w:tr w:rsidR="00344D65" w:rsidRPr="00344D65" w14:paraId="6A28E4E0"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68B0DE"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55F9BB" w14:textId="77777777" w:rsidR="00344D65" w:rsidRPr="00344D65" w:rsidRDefault="00344D65" w:rsidP="00344D65">
            <w:pPr>
              <w:rPr>
                <w:b/>
                <w:sz w:val="18"/>
                <w:szCs w:val="18"/>
              </w:rPr>
            </w:pPr>
            <w:r w:rsidRPr="00344D65">
              <w:rPr>
                <w:b/>
                <w:sz w:val="18"/>
                <w:szCs w:val="18"/>
              </w:rPr>
              <w:t>А 4.1.4.3</w:t>
            </w:r>
          </w:p>
          <w:p w14:paraId="7E5A66E7" w14:textId="77777777" w:rsidR="00344D65" w:rsidRPr="00344D65" w:rsidRDefault="00344D65" w:rsidP="00344D65">
            <w:pPr>
              <w:rPr>
                <w:bCs/>
                <w:sz w:val="18"/>
                <w:szCs w:val="18"/>
              </w:rPr>
            </w:pPr>
            <w:proofErr w:type="spellStart"/>
            <w:r w:rsidRPr="00344D65">
              <w:rPr>
                <w:bCs/>
                <w:sz w:val="18"/>
                <w:szCs w:val="18"/>
              </w:rPr>
              <w:t>Изработка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механизам</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доделување</w:t>
            </w:r>
            <w:proofErr w:type="spellEnd"/>
            <w:r w:rsidRPr="00344D65">
              <w:rPr>
                <w:bCs/>
                <w:sz w:val="18"/>
                <w:szCs w:val="18"/>
              </w:rPr>
              <w:t xml:space="preserve"> </w:t>
            </w:r>
            <w:proofErr w:type="spellStart"/>
            <w:r w:rsidRPr="00344D65">
              <w:rPr>
                <w:bCs/>
                <w:sz w:val="18"/>
                <w:szCs w:val="18"/>
              </w:rPr>
              <w:t>субвенции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дигитална</w:t>
            </w:r>
            <w:proofErr w:type="spellEnd"/>
            <w:r w:rsidRPr="00344D65">
              <w:rPr>
                <w:bCs/>
                <w:sz w:val="18"/>
                <w:szCs w:val="18"/>
              </w:rPr>
              <w:t xml:space="preserve"> </w:t>
            </w:r>
            <w:proofErr w:type="spellStart"/>
            <w:r w:rsidRPr="00344D65">
              <w:rPr>
                <w:bCs/>
                <w:sz w:val="18"/>
                <w:szCs w:val="18"/>
              </w:rPr>
              <w:t>трансформација</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земјоделството</w:t>
            </w:r>
            <w:proofErr w:type="spellEnd"/>
            <w:r w:rsidRPr="00344D65">
              <w:rPr>
                <w:bCs/>
                <w:sz w:val="18"/>
                <w:szCs w:val="18"/>
                <w:lang w:val="mk-MK"/>
              </w:rPr>
              <w:t xml:space="preserve"> (или ревидирање на тековните механизми за субвенционирање)</w:t>
            </w:r>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6D2AA261"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МЗШВ</w:t>
            </w:r>
          </w:p>
          <w:p w14:paraId="17A443D3" w14:textId="77777777" w:rsidR="00344D65" w:rsidRPr="00344D65" w:rsidRDefault="00344D65" w:rsidP="00344D65">
            <w:pPr>
              <w:spacing w:line="254" w:lineRule="auto"/>
              <w:jc w:val="center"/>
              <w:rPr>
                <w:bCs/>
                <w:sz w:val="18"/>
                <w:szCs w:val="18"/>
                <w:lang w:eastAsia="en-US"/>
              </w:rPr>
            </w:pPr>
          </w:p>
          <w:p w14:paraId="13CAAE60"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61905F9B"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 xml:space="preserve">МЕТ, АФПЗР,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0A921"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53F70"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6F8D9E"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598CFC0"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266BB35" w14:textId="77777777" w:rsidR="00344D65" w:rsidRPr="00344D65" w:rsidRDefault="00344D65" w:rsidP="00344D65">
            <w:pPr>
              <w:rPr>
                <w:b/>
                <w:sz w:val="18"/>
                <w:szCs w:val="18"/>
                <w:lang w:eastAsia="en-US"/>
              </w:rPr>
            </w:pPr>
          </w:p>
        </w:tc>
      </w:tr>
      <w:tr w:rsidR="00344D65" w:rsidRPr="00344D65" w14:paraId="4C4577EC"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E152B2"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2E5108" w14:textId="77777777" w:rsidR="00344D65" w:rsidRPr="00344D65" w:rsidRDefault="00344D65" w:rsidP="00344D65">
            <w:pPr>
              <w:rPr>
                <w:b/>
                <w:sz w:val="18"/>
                <w:szCs w:val="18"/>
              </w:rPr>
            </w:pPr>
            <w:r w:rsidRPr="00344D65">
              <w:rPr>
                <w:b/>
                <w:sz w:val="18"/>
                <w:szCs w:val="18"/>
              </w:rPr>
              <w:t>А 4.1.4.4</w:t>
            </w:r>
          </w:p>
          <w:p w14:paraId="73E755A1" w14:textId="77777777" w:rsidR="00344D65" w:rsidRPr="00344D65" w:rsidRDefault="00344D65" w:rsidP="00344D65">
            <w:pPr>
              <w:rPr>
                <w:bCs/>
                <w:sz w:val="18"/>
                <w:szCs w:val="18"/>
              </w:rPr>
            </w:pPr>
            <w:proofErr w:type="spellStart"/>
            <w:r w:rsidRPr="00344D65">
              <w:rPr>
                <w:bCs/>
                <w:sz w:val="18"/>
                <w:szCs w:val="18"/>
              </w:rPr>
              <w:t>Организирање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конкурси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иновации</w:t>
            </w:r>
            <w:proofErr w:type="spellEnd"/>
            <w:r w:rsidRPr="00344D65">
              <w:rPr>
                <w:bCs/>
                <w:sz w:val="18"/>
                <w:szCs w:val="18"/>
              </w:rPr>
              <w:t xml:space="preserve"> и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решенија</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земјоделството</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0CCCE466"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МЗШВ</w:t>
            </w:r>
          </w:p>
          <w:p w14:paraId="2B62C78A" w14:textId="77777777" w:rsidR="00344D65" w:rsidRPr="00344D65" w:rsidRDefault="00344D65" w:rsidP="00344D65">
            <w:pPr>
              <w:spacing w:line="254" w:lineRule="auto"/>
              <w:jc w:val="center"/>
              <w:rPr>
                <w:bCs/>
                <w:sz w:val="18"/>
                <w:szCs w:val="18"/>
                <w:lang w:eastAsia="en-US"/>
              </w:rPr>
            </w:pPr>
          </w:p>
          <w:p w14:paraId="078DD29A"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66D50CC6"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p>
          <w:p w14:paraId="1657F5ED"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 xml:space="preserve">АФПЗРР,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25173"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B8623"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5D2FE"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40C31DD"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E1D217" w14:textId="77777777" w:rsidR="00344D65" w:rsidRPr="00344D65" w:rsidRDefault="00344D65" w:rsidP="00344D65">
            <w:pPr>
              <w:rPr>
                <w:b/>
                <w:sz w:val="18"/>
                <w:szCs w:val="18"/>
                <w:lang w:eastAsia="en-US"/>
              </w:rPr>
            </w:pPr>
          </w:p>
        </w:tc>
      </w:tr>
      <w:tr w:rsidR="00344D65" w:rsidRPr="00344D65" w14:paraId="79E6CF27"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0168216"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89484E" w14:textId="77777777" w:rsidR="00344D65" w:rsidRPr="00344D65" w:rsidRDefault="00344D65" w:rsidP="00344D65">
            <w:pPr>
              <w:rPr>
                <w:b/>
                <w:sz w:val="18"/>
                <w:szCs w:val="18"/>
              </w:rPr>
            </w:pPr>
            <w:r w:rsidRPr="00344D65">
              <w:rPr>
                <w:b/>
                <w:sz w:val="18"/>
                <w:szCs w:val="18"/>
              </w:rPr>
              <w:t>А 4.1.4.5</w:t>
            </w:r>
          </w:p>
          <w:p w14:paraId="1FA7A8A9" w14:textId="77777777" w:rsidR="00344D65" w:rsidRPr="00344D65" w:rsidRDefault="00344D65" w:rsidP="00344D65">
            <w:pPr>
              <w:rPr>
                <w:bCs/>
                <w:sz w:val="18"/>
                <w:szCs w:val="18"/>
              </w:rPr>
            </w:pP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земјоделци</w:t>
            </w:r>
            <w:proofErr w:type="spellEnd"/>
            <w:r w:rsidRPr="00344D65">
              <w:rPr>
                <w:bCs/>
                <w:sz w:val="18"/>
                <w:szCs w:val="18"/>
              </w:rPr>
              <w:t xml:space="preserve"> </w:t>
            </w:r>
            <w:proofErr w:type="spellStart"/>
            <w:r w:rsidRPr="00344D65">
              <w:rPr>
                <w:bCs/>
                <w:sz w:val="18"/>
                <w:szCs w:val="18"/>
              </w:rPr>
              <w:t>при</w:t>
            </w:r>
            <w:proofErr w:type="spellEnd"/>
            <w:r w:rsidRPr="00344D65">
              <w:rPr>
                <w:bCs/>
                <w:sz w:val="18"/>
                <w:szCs w:val="18"/>
              </w:rPr>
              <w:t xml:space="preserve"> </w:t>
            </w:r>
            <w:proofErr w:type="spellStart"/>
            <w:r w:rsidRPr="00344D65">
              <w:rPr>
                <w:bCs/>
                <w:sz w:val="18"/>
                <w:szCs w:val="18"/>
              </w:rPr>
              <w:t>имплементација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дигитални</w:t>
            </w:r>
            <w:proofErr w:type="spellEnd"/>
            <w:r w:rsidRPr="00344D65">
              <w:rPr>
                <w:bCs/>
                <w:sz w:val="18"/>
                <w:szCs w:val="18"/>
              </w:rPr>
              <w:t xml:space="preserve"> </w:t>
            </w:r>
            <w:proofErr w:type="spellStart"/>
            <w:r w:rsidRPr="00344D65">
              <w:rPr>
                <w:bCs/>
                <w:sz w:val="18"/>
                <w:szCs w:val="18"/>
              </w:rPr>
              <w:t>технологии</w:t>
            </w:r>
            <w:proofErr w:type="spellEnd"/>
            <w:r w:rsidRPr="00344D65">
              <w:rPr>
                <w:bCs/>
                <w:sz w:val="18"/>
                <w:szCs w:val="18"/>
              </w:rPr>
              <w:t xml:space="preserve"> (IoT, </w:t>
            </w:r>
            <w:proofErr w:type="spellStart"/>
            <w:r w:rsidRPr="00344D65">
              <w:rPr>
                <w:bCs/>
                <w:sz w:val="18"/>
                <w:szCs w:val="18"/>
              </w:rPr>
              <w:t>сензори</w:t>
            </w:r>
            <w:proofErr w:type="spellEnd"/>
            <w:r w:rsidRPr="00344D65">
              <w:rPr>
                <w:bCs/>
                <w:sz w:val="18"/>
                <w:szCs w:val="18"/>
              </w:rPr>
              <w:t xml:space="preserve">, </w:t>
            </w:r>
            <w:proofErr w:type="spellStart"/>
            <w:r w:rsidRPr="00344D65">
              <w:rPr>
                <w:bCs/>
                <w:sz w:val="18"/>
                <w:szCs w:val="18"/>
              </w:rPr>
              <w:t>дронови</w:t>
            </w:r>
            <w:proofErr w:type="spellEnd"/>
            <w:r w:rsidRPr="00344D65">
              <w:rPr>
                <w:bCs/>
                <w:sz w:val="18"/>
                <w:szCs w:val="18"/>
              </w:rPr>
              <w:t xml:space="preserve">) </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7DFE2A71"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МЗШВ</w:t>
            </w:r>
          </w:p>
          <w:p w14:paraId="1AAF2318" w14:textId="77777777" w:rsidR="00344D65" w:rsidRPr="00344D65" w:rsidRDefault="00344D65" w:rsidP="00344D65">
            <w:pPr>
              <w:spacing w:line="254" w:lineRule="auto"/>
              <w:jc w:val="center"/>
              <w:rPr>
                <w:bCs/>
                <w:sz w:val="18"/>
                <w:szCs w:val="18"/>
                <w:lang w:eastAsia="en-US"/>
              </w:rPr>
            </w:pPr>
          </w:p>
          <w:p w14:paraId="4BE214E1"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3B47C851"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p>
          <w:p w14:paraId="4BDC9754" w14:textId="77777777" w:rsidR="00344D65" w:rsidRPr="00344D65" w:rsidRDefault="00344D65" w:rsidP="00344D65">
            <w:pPr>
              <w:spacing w:line="254" w:lineRule="auto"/>
              <w:jc w:val="center"/>
              <w:rPr>
                <w:b/>
                <w:sz w:val="18"/>
                <w:szCs w:val="18"/>
                <w:lang w:eastAsia="en-US"/>
              </w:rPr>
            </w:pPr>
            <w:r w:rsidRPr="00344D65">
              <w:rPr>
                <w:bCs/>
                <w:sz w:val="18"/>
                <w:szCs w:val="18"/>
                <w:lang w:eastAsia="en-US"/>
              </w:rPr>
              <w:t xml:space="preserve">АФПЗРР,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64B6D"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8939A"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335037"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F991C95"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EA485D" w14:textId="77777777" w:rsidR="00344D65" w:rsidRPr="00344D65" w:rsidRDefault="00344D65" w:rsidP="00344D65">
            <w:pPr>
              <w:rPr>
                <w:b/>
                <w:sz w:val="18"/>
                <w:szCs w:val="18"/>
                <w:lang w:eastAsia="en-US"/>
              </w:rPr>
            </w:pPr>
          </w:p>
        </w:tc>
      </w:tr>
      <w:tr w:rsidR="00344D65" w:rsidRPr="00344D65" w14:paraId="06DD34C5" w14:textId="77777777" w:rsidTr="00344D65">
        <w:trPr>
          <w:trHeight w:val="938"/>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A6144A" w14:textId="77777777" w:rsidR="00344D65" w:rsidRPr="00344D65" w:rsidRDefault="00344D65" w:rsidP="00344D65">
            <w:pPr>
              <w:spacing w:after="160" w:line="254" w:lineRule="auto"/>
              <w:rPr>
                <w:b/>
                <w:sz w:val="18"/>
                <w:szCs w:val="18"/>
                <w:lang w:eastAsia="en-US"/>
              </w:rPr>
            </w:pPr>
            <w:r w:rsidRPr="00344D65">
              <w:rPr>
                <w:b/>
                <w:bCs/>
                <w:sz w:val="18"/>
                <w:szCs w:val="18"/>
                <w:lang w:val="mk-MK"/>
              </w:rPr>
              <w:t>М</w:t>
            </w:r>
            <w:r w:rsidRPr="00344D65">
              <w:rPr>
                <w:b/>
                <w:bCs/>
                <w:sz w:val="18"/>
                <w:szCs w:val="18"/>
              </w:rPr>
              <w:t xml:space="preserve"> 4.1.5</w:t>
            </w:r>
            <w:r w:rsidRPr="00344D65">
              <w:rPr>
                <w:sz w:val="18"/>
                <w:szCs w:val="18"/>
              </w:rPr>
              <w:t xml:space="preserve"> </w:t>
            </w:r>
            <w:proofErr w:type="spellStart"/>
            <w:r w:rsidRPr="00344D65">
              <w:rPr>
                <w:sz w:val="18"/>
                <w:szCs w:val="18"/>
              </w:rPr>
              <w:t>Поддршка</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развој</w:t>
            </w:r>
            <w:proofErr w:type="spellEnd"/>
            <w:r w:rsidRPr="00344D65">
              <w:rPr>
                <w:sz w:val="18"/>
                <w:szCs w:val="18"/>
              </w:rPr>
              <w:t xml:space="preserve"> и </w:t>
            </w:r>
            <w:proofErr w:type="spellStart"/>
            <w:r w:rsidRPr="00344D65">
              <w:rPr>
                <w:sz w:val="18"/>
                <w:szCs w:val="18"/>
              </w:rPr>
              <w:t>имплементација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агро-иновации</w:t>
            </w:r>
            <w:proofErr w:type="spellEnd"/>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651DF1" w14:textId="77777777" w:rsidR="00344D65" w:rsidRPr="00344D65" w:rsidRDefault="00344D65" w:rsidP="00344D65">
            <w:pPr>
              <w:rPr>
                <w:b/>
                <w:sz w:val="18"/>
                <w:szCs w:val="18"/>
              </w:rPr>
            </w:pPr>
            <w:r w:rsidRPr="00344D65">
              <w:rPr>
                <w:b/>
                <w:sz w:val="18"/>
                <w:szCs w:val="18"/>
              </w:rPr>
              <w:t>А 4.1.5.1</w:t>
            </w:r>
          </w:p>
          <w:p w14:paraId="5E3A9631" w14:textId="77777777" w:rsidR="00344D65" w:rsidRPr="00344D65" w:rsidRDefault="00344D65" w:rsidP="00344D65">
            <w:pPr>
              <w:rPr>
                <w:bCs/>
                <w:sz w:val="18"/>
                <w:szCs w:val="18"/>
              </w:rPr>
            </w:pPr>
            <w:proofErr w:type="spellStart"/>
            <w:r w:rsidRPr="00344D65">
              <w:rPr>
                <w:bCs/>
                <w:sz w:val="18"/>
                <w:szCs w:val="18"/>
              </w:rPr>
              <w:t>Создавање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програма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финансиска</w:t>
            </w:r>
            <w:proofErr w:type="spellEnd"/>
            <w:r w:rsidRPr="00344D65">
              <w:rPr>
                <w:bCs/>
                <w:sz w:val="18"/>
                <w:szCs w:val="18"/>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агро-иновативни</w:t>
            </w:r>
            <w:proofErr w:type="spellEnd"/>
            <w:r w:rsidRPr="00344D65">
              <w:rPr>
                <w:bCs/>
                <w:sz w:val="18"/>
                <w:szCs w:val="18"/>
              </w:rPr>
              <w:t xml:space="preserve"> </w:t>
            </w:r>
            <w:proofErr w:type="spellStart"/>
            <w:r w:rsidRPr="00344D65">
              <w:rPr>
                <w:bCs/>
                <w:sz w:val="18"/>
                <w:szCs w:val="18"/>
              </w:rPr>
              <w:t>решенија</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08A0C85F"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МЗШВ</w:t>
            </w:r>
          </w:p>
          <w:p w14:paraId="1B338D93" w14:textId="77777777" w:rsidR="00344D65" w:rsidRPr="00344D65" w:rsidRDefault="00344D65" w:rsidP="00344D65">
            <w:pPr>
              <w:spacing w:line="254" w:lineRule="auto"/>
              <w:jc w:val="center"/>
              <w:rPr>
                <w:bCs/>
                <w:sz w:val="18"/>
                <w:szCs w:val="18"/>
                <w:lang w:eastAsia="en-US"/>
              </w:rPr>
            </w:pPr>
          </w:p>
          <w:p w14:paraId="23CB088F"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3F142CB7"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p>
          <w:p w14:paraId="04044F5C"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МФ,</w:t>
            </w:r>
          </w:p>
          <w:p w14:paraId="34653EF6"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 xml:space="preserve">АФПЗРР,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D223C"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71A7B"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FD3D9"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13F0CB7" w14:textId="77777777" w:rsidR="00344D65" w:rsidRPr="00344D65" w:rsidRDefault="00344D65" w:rsidP="00344D65">
            <w:pPr>
              <w:spacing w:line="254" w:lineRule="auto"/>
              <w:jc w:val="center"/>
              <w:rPr>
                <w:b/>
                <w:sz w:val="18"/>
                <w:szCs w:val="18"/>
                <w:highlight w:val="yellow"/>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7AD79CFF" w14:textId="77777777" w:rsidR="00344D65" w:rsidRPr="00344D65" w:rsidRDefault="00344D65" w:rsidP="00344D65">
            <w:pPr>
              <w:spacing w:line="254" w:lineRule="auto"/>
              <w:rPr>
                <w:bCs/>
                <w:sz w:val="18"/>
                <w:szCs w:val="18"/>
                <w:lang w:eastAsia="en-US"/>
              </w:rPr>
            </w:pPr>
            <w:r w:rsidRPr="00344D65">
              <w:rPr>
                <w:bCs/>
                <w:sz w:val="18"/>
                <w:szCs w:val="18"/>
                <w:lang w:val="mk-MK" w:eastAsia="en-US"/>
              </w:rPr>
              <w:t>П</w:t>
            </w:r>
            <w:proofErr w:type="spellStart"/>
            <w:r w:rsidRPr="00344D65">
              <w:rPr>
                <w:bCs/>
                <w:sz w:val="18"/>
                <w:szCs w:val="18"/>
                <w:lang w:eastAsia="en-US"/>
              </w:rPr>
              <w:t>очетна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0 </w:t>
            </w:r>
            <w:proofErr w:type="spellStart"/>
            <w:r w:rsidRPr="00344D65">
              <w:rPr>
                <w:bCs/>
                <w:sz w:val="18"/>
                <w:szCs w:val="18"/>
                <w:lang w:eastAsia="en-US"/>
              </w:rPr>
              <w:t>развиени</w:t>
            </w:r>
            <w:proofErr w:type="spellEnd"/>
            <w:r w:rsidRPr="00344D65">
              <w:rPr>
                <w:bCs/>
                <w:sz w:val="18"/>
                <w:szCs w:val="18"/>
                <w:lang w:eastAsia="en-US"/>
              </w:rPr>
              <w:t xml:space="preserve"> </w:t>
            </w:r>
            <w:proofErr w:type="spellStart"/>
            <w:r w:rsidRPr="00344D65">
              <w:rPr>
                <w:bCs/>
                <w:sz w:val="18"/>
                <w:szCs w:val="18"/>
                <w:lang w:eastAsia="en-US"/>
              </w:rPr>
              <w:t>агро-иновации</w:t>
            </w:r>
            <w:proofErr w:type="spellEnd"/>
          </w:p>
          <w:p w14:paraId="3CAEDEA5" w14:textId="77777777" w:rsidR="00344D65" w:rsidRPr="00344D65" w:rsidRDefault="00344D65" w:rsidP="00344D65">
            <w:pPr>
              <w:spacing w:line="254" w:lineRule="auto"/>
              <w:rPr>
                <w:bCs/>
                <w:sz w:val="18"/>
                <w:szCs w:val="18"/>
                <w:lang w:eastAsia="en-US"/>
              </w:rPr>
            </w:pPr>
          </w:p>
          <w:p w14:paraId="1BA02B19"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Преодна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5 </w:t>
            </w:r>
            <w:proofErr w:type="spellStart"/>
            <w:r w:rsidRPr="00344D65">
              <w:rPr>
                <w:bCs/>
                <w:sz w:val="18"/>
                <w:szCs w:val="18"/>
                <w:lang w:eastAsia="en-US"/>
              </w:rPr>
              <w:t>агро-иновации</w:t>
            </w:r>
            <w:proofErr w:type="spellEnd"/>
            <w:r w:rsidRPr="00344D65">
              <w:rPr>
                <w:bCs/>
                <w:sz w:val="18"/>
                <w:szCs w:val="18"/>
                <w:lang w:eastAsia="en-US"/>
              </w:rPr>
              <w:t xml:space="preserve"> </w:t>
            </w:r>
            <w:proofErr w:type="spellStart"/>
            <w:r w:rsidRPr="00344D65">
              <w:rPr>
                <w:bCs/>
                <w:sz w:val="18"/>
                <w:szCs w:val="18"/>
                <w:lang w:eastAsia="en-US"/>
              </w:rPr>
              <w:t>успешно</w:t>
            </w:r>
            <w:proofErr w:type="spellEnd"/>
            <w:r w:rsidRPr="00344D65">
              <w:rPr>
                <w:bCs/>
                <w:sz w:val="18"/>
                <w:szCs w:val="18"/>
                <w:lang w:eastAsia="en-US"/>
              </w:rPr>
              <w:t xml:space="preserve"> </w:t>
            </w:r>
            <w:proofErr w:type="spellStart"/>
            <w:r w:rsidRPr="00344D65">
              <w:rPr>
                <w:bCs/>
                <w:sz w:val="18"/>
                <w:szCs w:val="18"/>
                <w:lang w:eastAsia="en-US"/>
              </w:rPr>
              <w:t>развиени</w:t>
            </w:r>
            <w:proofErr w:type="spellEnd"/>
            <w:r w:rsidRPr="00344D65">
              <w:rPr>
                <w:bCs/>
                <w:sz w:val="18"/>
                <w:szCs w:val="18"/>
                <w:lang w:eastAsia="en-US"/>
              </w:rPr>
              <w:t xml:space="preserve"> и </w:t>
            </w:r>
            <w:proofErr w:type="spellStart"/>
            <w:r w:rsidRPr="00344D65">
              <w:rPr>
                <w:bCs/>
                <w:sz w:val="18"/>
                <w:szCs w:val="18"/>
                <w:lang w:eastAsia="en-US"/>
              </w:rPr>
              <w:t>имплементирани</w:t>
            </w:r>
            <w:proofErr w:type="spellEnd"/>
          </w:p>
          <w:p w14:paraId="6AA218AC" w14:textId="77777777" w:rsidR="00344D65" w:rsidRPr="00344D65" w:rsidRDefault="00344D65" w:rsidP="00344D65">
            <w:pPr>
              <w:spacing w:line="254" w:lineRule="auto"/>
              <w:rPr>
                <w:bCs/>
                <w:sz w:val="18"/>
                <w:szCs w:val="18"/>
                <w:lang w:eastAsia="en-US"/>
              </w:rPr>
            </w:pPr>
          </w:p>
          <w:p w14:paraId="67998055" w14:textId="77777777" w:rsidR="00344D65" w:rsidRPr="00344D65" w:rsidRDefault="00344D65" w:rsidP="00344D65">
            <w:pPr>
              <w:spacing w:line="254" w:lineRule="auto"/>
              <w:rPr>
                <w:b/>
                <w:sz w:val="18"/>
                <w:szCs w:val="18"/>
                <w:lang w:eastAsia="en-US"/>
              </w:rPr>
            </w:pPr>
            <w:proofErr w:type="spellStart"/>
            <w:r w:rsidRPr="00344D65">
              <w:rPr>
                <w:bCs/>
                <w:sz w:val="18"/>
                <w:szCs w:val="18"/>
                <w:lang w:eastAsia="en-US"/>
              </w:rPr>
              <w:t>Крајна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15 </w:t>
            </w:r>
            <w:proofErr w:type="spellStart"/>
            <w:r w:rsidRPr="00344D65">
              <w:rPr>
                <w:bCs/>
                <w:sz w:val="18"/>
                <w:szCs w:val="18"/>
                <w:lang w:eastAsia="en-US"/>
              </w:rPr>
              <w:t>агро-иновации</w:t>
            </w:r>
            <w:proofErr w:type="spellEnd"/>
            <w:r w:rsidRPr="00344D65">
              <w:rPr>
                <w:bCs/>
                <w:sz w:val="18"/>
                <w:szCs w:val="18"/>
                <w:lang w:eastAsia="en-US"/>
              </w:rPr>
              <w:t xml:space="preserve"> </w:t>
            </w:r>
            <w:proofErr w:type="spellStart"/>
            <w:r w:rsidRPr="00344D65">
              <w:rPr>
                <w:bCs/>
                <w:sz w:val="18"/>
                <w:szCs w:val="18"/>
                <w:lang w:eastAsia="en-US"/>
              </w:rPr>
              <w:t>успешно</w:t>
            </w:r>
            <w:proofErr w:type="spellEnd"/>
            <w:r w:rsidRPr="00344D65">
              <w:rPr>
                <w:bCs/>
                <w:sz w:val="18"/>
                <w:szCs w:val="18"/>
                <w:lang w:eastAsia="en-US"/>
              </w:rPr>
              <w:t xml:space="preserve"> </w:t>
            </w:r>
            <w:proofErr w:type="spellStart"/>
            <w:r w:rsidRPr="00344D65">
              <w:rPr>
                <w:bCs/>
                <w:sz w:val="18"/>
                <w:szCs w:val="18"/>
                <w:lang w:eastAsia="en-US"/>
              </w:rPr>
              <w:t>имплементирани</w:t>
            </w:r>
            <w:proofErr w:type="spellEnd"/>
            <w:r w:rsidRPr="00344D65">
              <w:rPr>
                <w:bCs/>
                <w:sz w:val="18"/>
                <w:szCs w:val="18"/>
                <w:lang w:eastAsia="en-US"/>
              </w:rPr>
              <w:t xml:space="preserve"> </w:t>
            </w:r>
            <w:proofErr w:type="spellStart"/>
            <w:r w:rsidRPr="00344D65">
              <w:rPr>
                <w:bCs/>
                <w:sz w:val="18"/>
                <w:szCs w:val="18"/>
                <w:lang w:eastAsia="en-US"/>
              </w:rPr>
              <w:t>во</w:t>
            </w:r>
            <w:proofErr w:type="spellEnd"/>
            <w:r w:rsidRPr="00344D65">
              <w:rPr>
                <w:bCs/>
                <w:sz w:val="18"/>
                <w:szCs w:val="18"/>
                <w:lang w:eastAsia="en-US"/>
              </w:rPr>
              <w:t xml:space="preserve"> </w:t>
            </w:r>
            <w:proofErr w:type="spellStart"/>
            <w:r w:rsidRPr="00344D65">
              <w:rPr>
                <w:bCs/>
                <w:sz w:val="18"/>
                <w:szCs w:val="18"/>
                <w:lang w:eastAsia="en-US"/>
              </w:rPr>
              <w:t>земјоделското</w:t>
            </w:r>
            <w:proofErr w:type="spellEnd"/>
            <w:r w:rsidRPr="00344D65">
              <w:rPr>
                <w:bCs/>
                <w:sz w:val="18"/>
                <w:szCs w:val="18"/>
                <w:lang w:eastAsia="en-US"/>
              </w:rPr>
              <w:t xml:space="preserve"> </w:t>
            </w:r>
            <w:proofErr w:type="spellStart"/>
            <w:r w:rsidRPr="00344D65">
              <w:rPr>
                <w:bCs/>
                <w:sz w:val="18"/>
                <w:szCs w:val="18"/>
                <w:lang w:eastAsia="en-US"/>
              </w:rPr>
              <w:t>производство</w:t>
            </w:r>
            <w:proofErr w:type="spellEnd"/>
          </w:p>
        </w:tc>
      </w:tr>
      <w:tr w:rsidR="00344D65" w:rsidRPr="00344D65" w14:paraId="42109370"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3E0EA7"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C51980" w14:textId="77777777" w:rsidR="00344D65" w:rsidRPr="00344D65" w:rsidRDefault="00344D65" w:rsidP="00344D65">
            <w:pPr>
              <w:rPr>
                <w:b/>
                <w:sz w:val="18"/>
                <w:szCs w:val="18"/>
                <w:lang w:val="ru-RU"/>
              </w:rPr>
            </w:pPr>
            <w:r w:rsidRPr="00344D65">
              <w:rPr>
                <w:b/>
                <w:sz w:val="18"/>
                <w:szCs w:val="18"/>
              </w:rPr>
              <w:t>А 4.1.5.2</w:t>
            </w:r>
          </w:p>
          <w:p w14:paraId="36700EA7" w14:textId="77777777" w:rsidR="00344D65" w:rsidRPr="00344D65" w:rsidRDefault="00344D65" w:rsidP="00344D65">
            <w:pPr>
              <w:rPr>
                <w:bCs/>
                <w:sz w:val="18"/>
                <w:szCs w:val="18"/>
                <w:lang w:val="ru-RU"/>
              </w:rPr>
            </w:pPr>
            <w:proofErr w:type="spellStart"/>
            <w:r w:rsidRPr="00344D65">
              <w:rPr>
                <w:bCs/>
                <w:sz w:val="18"/>
                <w:szCs w:val="18"/>
              </w:rPr>
              <w:t>Организирање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национални</w:t>
            </w:r>
            <w:proofErr w:type="spellEnd"/>
            <w:r w:rsidRPr="00344D65">
              <w:rPr>
                <w:bCs/>
                <w:sz w:val="18"/>
                <w:szCs w:val="18"/>
              </w:rPr>
              <w:t xml:space="preserve"> и </w:t>
            </w:r>
            <w:proofErr w:type="spellStart"/>
            <w:r w:rsidRPr="00344D65">
              <w:rPr>
                <w:bCs/>
                <w:sz w:val="18"/>
                <w:szCs w:val="18"/>
              </w:rPr>
              <w:t>регионални</w:t>
            </w:r>
            <w:proofErr w:type="spellEnd"/>
            <w:r w:rsidRPr="00344D65">
              <w:rPr>
                <w:bCs/>
                <w:sz w:val="18"/>
                <w:szCs w:val="18"/>
              </w:rPr>
              <w:t xml:space="preserve"> </w:t>
            </w:r>
            <w:proofErr w:type="spellStart"/>
            <w:r w:rsidRPr="00344D65">
              <w:rPr>
                <w:bCs/>
                <w:sz w:val="18"/>
                <w:szCs w:val="18"/>
              </w:rPr>
              <w:t>конкурси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агро-иновативни</w:t>
            </w:r>
            <w:proofErr w:type="spellEnd"/>
            <w:r w:rsidRPr="00344D65">
              <w:rPr>
                <w:bCs/>
                <w:sz w:val="18"/>
                <w:szCs w:val="18"/>
              </w:rPr>
              <w:t xml:space="preserve"> </w:t>
            </w:r>
            <w:proofErr w:type="spellStart"/>
            <w:r w:rsidRPr="00344D65">
              <w:rPr>
                <w:bCs/>
                <w:sz w:val="18"/>
                <w:szCs w:val="18"/>
              </w:rPr>
              <w:t>решенија</w:t>
            </w:r>
            <w:proofErr w:type="spellEnd"/>
            <w:r w:rsidRPr="00344D65">
              <w:rPr>
                <w:bCs/>
                <w:sz w:val="18"/>
                <w:szCs w:val="18"/>
              </w:rPr>
              <w:t>.</w:t>
            </w:r>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03EEFDA1"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МЗШВ</w:t>
            </w:r>
          </w:p>
          <w:p w14:paraId="0284BE9E" w14:textId="77777777" w:rsidR="00344D65" w:rsidRPr="00344D65" w:rsidRDefault="00344D65" w:rsidP="00344D65">
            <w:pPr>
              <w:spacing w:line="254" w:lineRule="auto"/>
              <w:jc w:val="center"/>
              <w:rPr>
                <w:bCs/>
                <w:sz w:val="18"/>
                <w:szCs w:val="18"/>
                <w:lang w:eastAsia="en-US"/>
              </w:rPr>
            </w:pPr>
          </w:p>
          <w:p w14:paraId="39915E8F"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18E55F68"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p>
          <w:p w14:paraId="3289DFE4"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 xml:space="preserve">АФПЗРР,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EEFC3"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1060C"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1DE17"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5E1E920"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B9697B" w14:textId="77777777" w:rsidR="00344D65" w:rsidRPr="00344D65" w:rsidRDefault="00344D65" w:rsidP="00344D65">
            <w:pPr>
              <w:rPr>
                <w:b/>
                <w:sz w:val="18"/>
                <w:szCs w:val="18"/>
                <w:lang w:eastAsia="en-US"/>
              </w:rPr>
            </w:pPr>
          </w:p>
        </w:tc>
      </w:tr>
      <w:tr w:rsidR="00344D65" w:rsidRPr="00344D65" w14:paraId="0CBED1D1"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F4FDFE"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C0A5A2" w14:textId="77777777" w:rsidR="00344D65" w:rsidRPr="00344D65" w:rsidRDefault="00344D65" w:rsidP="00344D65">
            <w:pPr>
              <w:rPr>
                <w:b/>
                <w:sz w:val="18"/>
                <w:szCs w:val="18"/>
              </w:rPr>
            </w:pPr>
            <w:r w:rsidRPr="00344D65">
              <w:rPr>
                <w:b/>
                <w:sz w:val="18"/>
                <w:szCs w:val="18"/>
              </w:rPr>
              <w:t>А 4.1.5.3</w:t>
            </w:r>
          </w:p>
          <w:p w14:paraId="769EFFB4" w14:textId="77777777" w:rsidR="00344D65" w:rsidRPr="00344D65" w:rsidRDefault="00344D65" w:rsidP="00344D65">
            <w:pPr>
              <w:rPr>
                <w:bCs/>
                <w:sz w:val="18"/>
                <w:szCs w:val="18"/>
              </w:rPr>
            </w:pP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платформи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споделување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агро-иновативни</w:t>
            </w:r>
            <w:proofErr w:type="spellEnd"/>
            <w:r w:rsidRPr="00344D65">
              <w:rPr>
                <w:bCs/>
                <w:sz w:val="18"/>
                <w:szCs w:val="18"/>
              </w:rPr>
              <w:t xml:space="preserve"> </w:t>
            </w:r>
            <w:proofErr w:type="spellStart"/>
            <w:r w:rsidRPr="00344D65">
              <w:rPr>
                <w:bCs/>
                <w:sz w:val="18"/>
                <w:szCs w:val="18"/>
              </w:rPr>
              <w:t>решенија</w:t>
            </w:r>
            <w:proofErr w:type="spellEnd"/>
            <w:r w:rsidRPr="00344D65">
              <w:rPr>
                <w:bCs/>
                <w:sz w:val="18"/>
                <w:szCs w:val="18"/>
              </w:rPr>
              <w:t xml:space="preserve"> и </w:t>
            </w:r>
            <w:proofErr w:type="spellStart"/>
            <w:r w:rsidRPr="00344D65">
              <w:rPr>
                <w:bCs/>
                <w:sz w:val="18"/>
                <w:szCs w:val="18"/>
              </w:rPr>
              <w:t>добри</w:t>
            </w:r>
            <w:proofErr w:type="spellEnd"/>
            <w:r w:rsidRPr="00344D65">
              <w:rPr>
                <w:bCs/>
                <w:sz w:val="18"/>
                <w:szCs w:val="18"/>
              </w:rPr>
              <w:t xml:space="preserve"> </w:t>
            </w:r>
            <w:proofErr w:type="spellStart"/>
            <w:r w:rsidRPr="00344D65">
              <w:rPr>
                <w:bCs/>
                <w:sz w:val="18"/>
                <w:szCs w:val="18"/>
              </w:rPr>
              <w:t>практики</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4CC4A403"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МЗШВ</w:t>
            </w:r>
          </w:p>
          <w:p w14:paraId="2ED4D83D" w14:textId="77777777" w:rsidR="00344D65" w:rsidRPr="00344D65" w:rsidRDefault="00344D65" w:rsidP="00344D65">
            <w:pPr>
              <w:spacing w:line="254" w:lineRule="auto"/>
              <w:jc w:val="center"/>
              <w:rPr>
                <w:bCs/>
                <w:sz w:val="18"/>
                <w:szCs w:val="18"/>
                <w:lang w:eastAsia="en-US"/>
              </w:rPr>
            </w:pPr>
          </w:p>
          <w:p w14:paraId="36786B23"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44B2E26D"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p>
          <w:p w14:paraId="1DA538BB"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 xml:space="preserve">АФПЗРР,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E1C32"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CA832"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9D4D91"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4B5B7D9"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5AE98D" w14:textId="77777777" w:rsidR="00344D65" w:rsidRPr="00344D65" w:rsidRDefault="00344D65" w:rsidP="00344D65">
            <w:pPr>
              <w:rPr>
                <w:b/>
                <w:sz w:val="18"/>
                <w:szCs w:val="18"/>
                <w:lang w:eastAsia="en-US"/>
              </w:rPr>
            </w:pPr>
          </w:p>
        </w:tc>
      </w:tr>
      <w:tr w:rsidR="00344D65" w:rsidRPr="00344D65" w14:paraId="599BB8D2" w14:textId="77777777" w:rsidTr="00344D65">
        <w:trPr>
          <w:trHeight w:val="938"/>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F8401B1" w14:textId="77777777" w:rsidR="00344D65" w:rsidRPr="00344D65" w:rsidRDefault="00344D65" w:rsidP="00344D65">
            <w:pPr>
              <w:rPr>
                <w:b/>
                <w:sz w:val="18"/>
                <w:szCs w:val="18"/>
                <w:lang w:eastAsia="en-US"/>
              </w:rPr>
            </w:pPr>
          </w:p>
        </w:tc>
        <w:tc>
          <w:tcPr>
            <w:tcW w:w="3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4190B5" w14:textId="77777777" w:rsidR="00344D65" w:rsidRPr="00344D65" w:rsidRDefault="00344D65" w:rsidP="00344D65">
            <w:pPr>
              <w:rPr>
                <w:b/>
                <w:sz w:val="18"/>
                <w:szCs w:val="18"/>
              </w:rPr>
            </w:pPr>
            <w:r w:rsidRPr="00344D65">
              <w:rPr>
                <w:b/>
                <w:sz w:val="18"/>
                <w:szCs w:val="18"/>
              </w:rPr>
              <w:t>А 4.1.5.4</w:t>
            </w:r>
          </w:p>
          <w:p w14:paraId="2C594C71" w14:textId="77777777" w:rsidR="00344D65" w:rsidRPr="00344D65" w:rsidRDefault="00344D65" w:rsidP="00344D65">
            <w:pPr>
              <w:rPr>
                <w:bCs/>
                <w:sz w:val="18"/>
                <w:szCs w:val="18"/>
                <w:lang w:val="ru-RU"/>
              </w:rPr>
            </w:pP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националена</w:t>
            </w:r>
            <w:proofErr w:type="spellEnd"/>
            <w:r w:rsidRPr="00344D65">
              <w:rPr>
                <w:bCs/>
                <w:sz w:val="18"/>
                <w:szCs w:val="18"/>
              </w:rPr>
              <w:t xml:space="preserve"> и </w:t>
            </w:r>
            <w:proofErr w:type="spellStart"/>
            <w:r w:rsidRPr="00344D65">
              <w:rPr>
                <w:bCs/>
                <w:sz w:val="18"/>
                <w:szCs w:val="18"/>
              </w:rPr>
              <w:t>регионалена</w:t>
            </w:r>
            <w:proofErr w:type="spellEnd"/>
            <w:r w:rsidRPr="00344D65">
              <w:rPr>
                <w:bCs/>
                <w:sz w:val="18"/>
                <w:szCs w:val="18"/>
              </w:rPr>
              <w:t xml:space="preserve"> </w:t>
            </w:r>
            <w:proofErr w:type="spellStart"/>
            <w:r w:rsidRPr="00344D65">
              <w:rPr>
                <w:bCs/>
                <w:sz w:val="18"/>
                <w:szCs w:val="18"/>
              </w:rPr>
              <w:t>мрежа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агро-иновативни</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и </w:t>
            </w:r>
            <w:proofErr w:type="spellStart"/>
            <w:r w:rsidRPr="00344D65">
              <w:rPr>
                <w:bCs/>
                <w:sz w:val="18"/>
                <w:szCs w:val="18"/>
              </w:rPr>
              <w:t>иновации</w:t>
            </w:r>
            <w:proofErr w:type="spellEnd"/>
          </w:p>
        </w:tc>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78D658F9"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МЗШВ</w:t>
            </w:r>
          </w:p>
          <w:p w14:paraId="52204510" w14:textId="77777777" w:rsidR="00344D65" w:rsidRPr="00344D65" w:rsidRDefault="00344D65" w:rsidP="00344D65">
            <w:pPr>
              <w:spacing w:line="254" w:lineRule="auto"/>
              <w:jc w:val="center"/>
              <w:rPr>
                <w:bCs/>
                <w:sz w:val="18"/>
                <w:szCs w:val="18"/>
                <w:lang w:eastAsia="en-US"/>
              </w:rPr>
            </w:pPr>
          </w:p>
          <w:p w14:paraId="3B065359"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МДТ</w:t>
            </w:r>
          </w:p>
          <w:p w14:paraId="7CB863AE"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МЕТ,</w:t>
            </w:r>
          </w:p>
          <w:p w14:paraId="48D50F0F" w14:textId="77777777" w:rsidR="00344D65" w:rsidRPr="00344D65" w:rsidRDefault="00344D65" w:rsidP="00344D65">
            <w:pPr>
              <w:spacing w:line="254" w:lineRule="auto"/>
              <w:jc w:val="center"/>
              <w:rPr>
                <w:bCs/>
                <w:sz w:val="18"/>
                <w:szCs w:val="18"/>
                <w:lang w:eastAsia="en-US"/>
              </w:rPr>
            </w:pPr>
            <w:r w:rsidRPr="00344D65">
              <w:rPr>
                <w:bCs/>
                <w:sz w:val="18"/>
                <w:szCs w:val="18"/>
                <w:lang w:eastAsia="en-US"/>
              </w:rPr>
              <w:t xml:space="preserve">АФПЗРР, </w:t>
            </w:r>
            <w:proofErr w:type="spellStart"/>
            <w:r w:rsidRPr="00344D65">
              <w:rPr>
                <w:bCs/>
                <w:sz w:val="18"/>
                <w:szCs w:val="18"/>
                <w:lang w:eastAsia="en-US"/>
              </w:rPr>
              <w:t>стопански</w:t>
            </w:r>
            <w:proofErr w:type="spellEnd"/>
            <w:r w:rsidRPr="00344D65">
              <w:rPr>
                <w:bCs/>
                <w:sz w:val="18"/>
                <w:szCs w:val="18"/>
                <w:lang w:eastAsia="en-US"/>
              </w:rPr>
              <w:t xml:space="preserve"> </w:t>
            </w:r>
            <w:proofErr w:type="spellStart"/>
            <w:r w:rsidRPr="00344D65">
              <w:rPr>
                <w:bCs/>
                <w:sz w:val="18"/>
                <w:szCs w:val="18"/>
                <w:lang w:eastAsia="en-US"/>
              </w:rPr>
              <w:t>комори</w:t>
            </w:r>
            <w:proofErr w:type="spellEnd"/>
            <w:r w:rsidRPr="00344D65">
              <w:rPr>
                <w:bCs/>
                <w:sz w:val="18"/>
                <w:szCs w:val="18"/>
                <w:lang w:eastAsia="en-US"/>
              </w:rPr>
              <w:t xml:space="preserve"> и </w:t>
            </w:r>
            <w:proofErr w:type="spellStart"/>
            <w:r w:rsidRPr="00344D65">
              <w:rPr>
                <w:bCs/>
                <w:sz w:val="18"/>
                <w:szCs w:val="18"/>
                <w:lang w:eastAsia="en-US"/>
              </w:rPr>
              <w:t>сите</w:t>
            </w:r>
            <w:proofErr w:type="spellEnd"/>
            <w:r w:rsidRPr="00344D65">
              <w:rPr>
                <w:bCs/>
                <w:sz w:val="18"/>
                <w:szCs w:val="18"/>
                <w:lang w:eastAsia="en-US"/>
              </w:rPr>
              <w:t xml:space="preserve"> </w:t>
            </w:r>
            <w:proofErr w:type="spellStart"/>
            <w:r w:rsidRPr="00344D65">
              <w:rPr>
                <w:bCs/>
                <w:sz w:val="18"/>
                <w:szCs w:val="18"/>
                <w:lang w:eastAsia="en-US"/>
              </w:rPr>
              <w:t>засегнати</w:t>
            </w:r>
            <w:proofErr w:type="spellEnd"/>
            <w:r w:rsidRPr="00344D65">
              <w:rPr>
                <w:bCs/>
                <w:sz w:val="18"/>
                <w:szCs w:val="18"/>
                <w:lang w:eastAsia="en-US"/>
              </w:rPr>
              <w:t xml:space="preserve"> </w:t>
            </w:r>
            <w:proofErr w:type="spellStart"/>
            <w:r w:rsidRPr="00344D65">
              <w:rPr>
                <w:bCs/>
                <w:sz w:val="18"/>
                <w:szCs w:val="18"/>
                <w:lang w:eastAsia="en-US"/>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F8E3D" w14:textId="77777777" w:rsidR="00344D65" w:rsidRPr="00344D65" w:rsidRDefault="00344D65" w:rsidP="00344D65">
            <w:pPr>
              <w:spacing w:line="254" w:lineRule="auto"/>
              <w:jc w:val="center"/>
              <w:rPr>
                <w:b/>
                <w:sz w:val="18"/>
                <w:szCs w:val="18"/>
                <w:lang w:eastAsia="en-US"/>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08131" w14:textId="77777777" w:rsidR="00344D65" w:rsidRPr="00344D65" w:rsidRDefault="00344D65" w:rsidP="00344D65">
            <w:pPr>
              <w:spacing w:line="254" w:lineRule="auto"/>
              <w:jc w:val="center"/>
              <w:rPr>
                <w:b/>
                <w:sz w:val="18"/>
                <w:szCs w:val="18"/>
                <w:lang w:eastAsia="en-US"/>
              </w:rPr>
            </w:pPr>
            <w:r w:rsidRPr="00344D65">
              <w:rPr>
                <w:sz w:val="18"/>
                <w:szCs w:val="18"/>
              </w:rPr>
              <w:t>IV 20</w:t>
            </w:r>
            <w:r w:rsidRPr="00344D65">
              <w:rPr>
                <w:sz w:val="18"/>
                <w:szCs w:val="18"/>
                <w:lang w:val="mk-MK"/>
              </w:rPr>
              <w:t>27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91621" w14:textId="77777777" w:rsidR="00344D65" w:rsidRPr="00344D65" w:rsidRDefault="00344D65" w:rsidP="00344D65">
            <w:pPr>
              <w:spacing w:line="254" w:lineRule="auto"/>
              <w:jc w:val="center"/>
              <w:rPr>
                <w:b/>
                <w:sz w:val="18"/>
                <w:szCs w:val="18"/>
                <w:highlight w:val="yellow"/>
                <w:lang w:eastAsia="en-US"/>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DF2EE51" w14:textId="77777777" w:rsidR="00344D65" w:rsidRPr="00344D65" w:rsidRDefault="00344D65" w:rsidP="00344D65">
            <w:pPr>
              <w:spacing w:line="254" w:lineRule="auto"/>
              <w:jc w:val="center"/>
              <w:rPr>
                <w:b/>
                <w:sz w:val="18"/>
                <w:szCs w:val="18"/>
                <w:highlight w:val="yellow"/>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AD7CDB" w14:textId="77777777" w:rsidR="00344D65" w:rsidRPr="00344D65" w:rsidRDefault="00344D65" w:rsidP="00344D65">
            <w:pPr>
              <w:rPr>
                <w:b/>
                <w:sz w:val="18"/>
                <w:szCs w:val="18"/>
                <w:lang w:eastAsia="en-US"/>
              </w:rPr>
            </w:pPr>
          </w:p>
        </w:tc>
      </w:tr>
      <w:tr w:rsidR="00344D65" w:rsidRPr="00344D65" w14:paraId="1CEF0EFC" w14:textId="77777777" w:rsidTr="00344D65">
        <w:trPr>
          <w:trHeight w:val="529"/>
        </w:trPr>
        <w:tc>
          <w:tcPr>
            <w:tcW w:w="7484"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9D1B5E2" w14:textId="77777777" w:rsidR="00344D65" w:rsidRPr="00344D65" w:rsidRDefault="00344D65" w:rsidP="00344D65">
            <w:pPr>
              <w:spacing w:line="254" w:lineRule="auto"/>
              <w:rPr>
                <w:b/>
                <w:sz w:val="18"/>
                <w:szCs w:val="18"/>
                <w:lang w:eastAsia="en-US"/>
              </w:rPr>
            </w:pPr>
            <w:proofErr w:type="spellStart"/>
            <w:r w:rsidRPr="00344D65">
              <w:rPr>
                <w:b/>
                <w:sz w:val="18"/>
                <w:szCs w:val="18"/>
                <w:u w:val="single"/>
              </w:rPr>
              <w:t>Посебна</w:t>
            </w:r>
            <w:proofErr w:type="spellEnd"/>
            <w:r w:rsidRPr="00344D65">
              <w:rPr>
                <w:b/>
                <w:sz w:val="18"/>
                <w:szCs w:val="18"/>
                <w:u w:val="single"/>
              </w:rPr>
              <w:t xml:space="preserve"> </w:t>
            </w:r>
            <w:proofErr w:type="spellStart"/>
            <w:r w:rsidRPr="00344D65">
              <w:rPr>
                <w:b/>
                <w:sz w:val="18"/>
                <w:szCs w:val="18"/>
                <w:u w:val="single"/>
              </w:rPr>
              <w:t>цел</w:t>
            </w:r>
            <w:proofErr w:type="spellEnd"/>
            <w:r w:rsidRPr="00344D65">
              <w:rPr>
                <w:b/>
                <w:sz w:val="18"/>
                <w:szCs w:val="18"/>
                <w:u w:val="single"/>
              </w:rPr>
              <w:t xml:space="preserve"> </w:t>
            </w:r>
            <w:r w:rsidRPr="00344D65">
              <w:rPr>
                <w:b/>
                <w:sz w:val="18"/>
                <w:szCs w:val="18"/>
                <w:u w:val="single"/>
                <w:lang w:val="mk-MK"/>
              </w:rPr>
              <w:t>4.</w:t>
            </w:r>
            <w:r w:rsidRPr="00344D65">
              <w:rPr>
                <w:b/>
                <w:sz w:val="18"/>
                <w:szCs w:val="18"/>
                <w:u w:val="single"/>
              </w:rPr>
              <w:t>2</w:t>
            </w:r>
            <w:r w:rsidRPr="00344D65">
              <w:rPr>
                <w:b/>
                <w:sz w:val="18"/>
                <w:szCs w:val="18"/>
              </w:rPr>
              <w:t xml:space="preserve">: </w:t>
            </w:r>
            <w:proofErr w:type="spellStart"/>
            <w:r w:rsidRPr="00344D65">
              <w:rPr>
                <w:bCs/>
                <w:sz w:val="18"/>
                <w:szCs w:val="18"/>
              </w:rPr>
              <w:t>Поттикнување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r w:rsidRPr="00344D65">
              <w:rPr>
                <w:bCs/>
                <w:sz w:val="18"/>
                <w:szCs w:val="18"/>
                <w:lang w:val="mk-MK"/>
              </w:rPr>
              <w:t>развојот</w:t>
            </w:r>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висок</w:t>
            </w:r>
            <w:proofErr w:type="spellEnd"/>
            <w:r w:rsidRPr="00344D65">
              <w:rPr>
                <w:bCs/>
                <w:sz w:val="18"/>
                <w:szCs w:val="18"/>
              </w:rPr>
              <w:t xml:space="preserve"> </w:t>
            </w:r>
            <w:proofErr w:type="spellStart"/>
            <w:r w:rsidRPr="00344D65">
              <w:rPr>
                <w:bCs/>
                <w:sz w:val="18"/>
                <w:szCs w:val="18"/>
              </w:rPr>
              <w:t>потенцијал</w:t>
            </w:r>
            <w:proofErr w:type="spellEnd"/>
          </w:p>
        </w:tc>
        <w:tc>
          <w:tcPr>
            <w:tcW w:w="7938"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D3B7471" w14:textId="77777777" w:rsidR="00344D65" w:rsidRPr="00344D65" w:rsidRDefault="00344D65" w:rsidP="00344D65">
            <w:pPr>
              <w:rPr>
                <w:rFonts w:eastAsia="Calibri"/>
                <w:bCs/>
                <w:sz w:val="18"/>
                <w:szCs w:val="18"/>
                <w:lang w:eastAsia="en-US"/>
              </w:rPr>
            </w:pPr>
            <w:proofErr w:type="spellStart"/>
            <w:r w:rsidRPr="00344D65">
              <w:rPr>
                <w:b/>
                <w:sz w:val="18"/>
                <w:szCs w:val="18"/>
              </w:rPr>
              <w:t>Показател</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исход</w:t>
            </w:r>
            <w:proofErr w:type="spellEnd"/>
            <w:r w:rsidRPr="00344D65">
              <w:rPr>
                <w:b/>
                <w:sz w:val="18"/>
                <w:szCs w:val="18"/>
              </w:rPr>
              <w:t xml:space="preserve">: </w:t>
            </w:r>
            <w:proofErr w:type="spellStart"/>
            <w:r w:rsidRPr="00344D65">
              <w:rPr>
                <w:bCs/>
                <w:sz w:val="18"/>
                <w:szCs w:val="18"/>
              </w:rPr>
              <w:t>Број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w:t>
            </w:r>
            <w:proofErr w:type="spellStart"/>
            <w:r w:rsidRPr="00344D65">
              <w:rPr>
                <w:bCs/>
                <w:sz w:val="18"/>
                <w:szCs w:val="18"/>
              </w:rPr>
              <w:t>кои</w:t>
            </w:r>
            <w:proofErr w:type="spellEnd"/>
            <w:r w:rsidRPr="00344D65">
              <w:rPr>
                <w:bCs/>
                <w:sz w:val="18"/>
                <w:szCs w:val="18"/>
              </w:rPr>
              <w:t xml:space="preserve"> </w:t>
            </w:r>
            <w:proofErr w:type="spellStart"/>
            <w:r w:rsidRPr="00344D65">
              <w:rPr>
                <w:bCs/>
                <w:sz w:val="18"/>
                <w:szCs w:val="18"/>
              </w:rPr>
              <w:t>достигнале</w:t>
            </w:r>
            <w:proofErr w:type="spellEnd"/>
            <w:r w:rsidRPr="00344D65">
              <w:rPr>
                <w:bCs/>
                <w:sz w:val="18"/>
                <w:szCs w:val="18"/>
              </w:rPr>
              <w:t xml:space="preserve"> </w:t>
            </w:r>
            <w:proofErr w:type="spellStart"/>
            <w:r w:rsidRPr="00344D65">
              <w:rPr>
                <w:bCs/>
                <w:sz w:val="18"/>
                <w:szCs w:val="18"/>
              </w:rPr>
              <w:t>значителен</w:t>
            </w:r>
            <w:proofErr w:type="spellEnd"/>
            <w:r w:rsidRPr="00344D65">
              <w:rPr>
                <w:bCs/>
                <w:sz w:val="18"/>
                <w:szCs w:val="18"/>
              </w:rPr>
              <w:t xml:space="preserve"> </w:t>
            </w:r>
            <w:proofErr w:type="spellStart"/>
            <w:r w:rsidRPr="00344D65">
              <w:rPr>
                <w:bCs/>
                <w:sz w:val="18"/>
                <w:szCs w:val="18"/>
              </w:rPr>
              <w:t>раст</w:t>
            </w:r>
            <w:proofErr w:type="spellEnd"/>
            <w:r w:rsidRPr="00344D65">
              <w:rPr>
                <w:bCs/>
                <w:sz w:val="18"/>
                <w:szCs w:val="18"/>
              </w:rPr>
              <w:t xml:space="preserve"> и </w:t>
            </w:r>
            <w:proofErr w:type="spellStart"/>
            <w:r w:rsidRPr="00344D65">
              <w:rPr>
                <w:bCs/>
                <w:sz w:val="18"/>
                <w:szCs w:val="18"/>
              </w:rPr>
              <w:t>стабилен</w:t>
            </w:r>
            <w:proofErr w:type="spellEnd"/>
            <w:r w:rsidRPr="00344D65">
              <w:rPr>
                <w:bCs/>
                <w:sz w:val="18"/>
                <w:szCs w:val="18"/>
              </w:rPr>
              <w:t xml:space="preserve">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глобално</w:t>
            </w:r>
            <w:proofErr w:type="spellEnd"/>
            <w:r w:rsidRPr="00344D65">
              <w:rPr>
                <w:bCs/>
                <w:sz w:val="18"/>
                <w:szCs w:val="18"/>
              </w:rPr>
              <w:t xml:space="preserve"> </w:t>
            </w:r>
            <w:proofErr w:type="spellStart"/>
            <w:r w:rsidRPr="00344D65">
              <w:rPr>
                <w:bCs/>
                <w:sz w:val="18"/>
                <w:szCs w:val="18"/>
              </w:rPr>
              <w:t>ниво</w:t>
            </w:r>
            <w:proofErr w:type="spellEnd"/>
            <w:r w:rsidRPr="00344D65">
              <w:rPr>
                <w:bCs/>
                <w:sz w:val="18"/>
                <w:szCs w:val="18"/>
              </w:rPr>
              <w:t xml:space="preserve">, </w:t>
            </w:r>
            <w:proofErr w:type="spellStart"/>
            <w:r w:rsidRPr="00344D65">
              <w:rPr>
                <w:bCs/>
                <w:sz w:val="18"/>
                <w:szCs w:val="18"/>
              </w:rPr>
              <w:t>преку</w:t>
            </w:r>
            <w:proofErr w:type="spellEnd"/>
            <w:r w:rsidRPr="00344D65">
              <w:rPr>
                <w:bCs/>
                <w:sz w:val="18"/>
                <w:szCs w:val="18"/>
              </w:rPr>
              <w:t xml:space="preserve"> </w:t>
            </w:r>
            <w:proofErr w:type="spellStart"/>
            <w:r w:rsidRPr="00344D65">
              <w:rPr>
                <w:bCs/>
                <w:sz w:val="18"/>
                <w:szCs w:val="18"/>
              </w:rPr>
              <w:t>успех</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привлекување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значителни</w:t>
            </w:r>
            <w:proofErr w:type="spellEnd"/>
            <w:r w:rsidRPr="00344D65">
              <w:rPr>
                <w:bCs/>
                <w:sz w:val="18"/>
                <w:szCs w:val="18"/>
              </w:rPr>
              <w:t xml:space="preserve"> </w:t>
            </w:r>
            <w:proofErr w:type="spellStart"/>
            <w:r w:rsidRPr="00344D65">
              <w:rPr>
                <w:bCs/>
                <w:sz w:val="18"/>
                <w:szCs w:val="18"/>
              </w:rPr>
              <w:t>инвестиции</w:t>
            </w:r>
            <w:proofErr w:type="spellEnd"/>
            <w:r w:rsidRPr="00344D65">
              <w:rPr>
                <w:bCs/>
                <w:sz w:val="18"/>
                <w:szCs w:val="18"/>
              </w:rPr>
              <w:t xml:space="preserve">,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иновации</w:t>
            </w:r>
            <w:proofErr w:type="spellEnd"/>
            <w:r w:rsidRPr="00344D65">
              <w:rPr>
                <w:bCs/>
                <w:sz w:val="18"/>
                <w:szCs w:val="18"/>
              </w:rPr>
              <w:t xml:space="preserve"> и </w:t>
            </w:r>
            <w:proofErr w:type="spellStart"/>
            <w:r w:rsidRPr="00344D65">
              <w:rPr>
                <w:bCs/>
                <w:sz w:val="18"/>
                <w:szCs w:val="18"/>
              </w:rPr>
              <w:t>проширување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пазарот</w:t>
            </w:r>
            <w:proofErr w:type="spellEnd"/>
            <w:r w:rsidRPr="00344D65">
              <w:rPr>
                <w:bCs/>
                <w:sz w:val="18"/>
                <w:szCs w:val="18"/>
              </w:rPr>
              <w:t>.</w:t>
            </w:r>
          </w:p>
        </w:tc>
      </w:tr>
      <w:tr w:rsidR="00344D65" w:rsidRPr="00344D65" w14:paraId="2D6EC874" w14:textId="77777777" w:rsidTr="00344D65">
        <w:trPr>
          <w:trHeight w:val="938"/>
        </w:trPr>
        <w:tc>
          <w:tcPr>
            <w:tcW w:w="1905"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14:paraId="1A1E9DCF" w14:textId="77777777" w:rsidR="00344D65" w:rsidRPr="00344D65" w:rsidRDefault="00344D65" w:rsidP="00344D65">
            <w:pPr>
              <w:spacing w:after="160" w:line="254" w:lineRule="auto"/>
              <w:jc w:val="center"/>
              <w:rPr>
                <w:b/>
                <w:sz w:val="18"/>
                <w:szCs w:val="18"/>
                <w:lang w:eastAsia="en-US"/>
              </w:rPr>
            </w:pPr>
            <w:proofErr w:type="spellStart"/>
            <w:r w:rsidRPr="00344D65">
              <w:rPr>
                <w:b/>
                <w:sz w:val="18"/>
                <w:szCs w:val="18"/>
              </w:rPr>
              <w:t>Мерки</w:t>
            </w:r>
            <w:proofErr w:type="spellEnd"/>
          </w:p>
        </w:tc>
        <w:tc>
          <w:tcPr>
            <w:tcW w:w="3758"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14:paraId="2398D3E2" w14:textId="77777777" w:rsidR="00344D65" w:rsidRPr="00344D65" w:rsidRDefault="00344D65" w:rsidP="00344D65">
            <w:pPr>
              <w:jc w:val="center"/>
              <w:rPr>
                <w:sz w:val="18"/>
                <w:szCs w:val="18"/>
              </w:rPr>
            </w:pPr>
            <w:proofErr w:type="spellStart"/>
            <w:r w:rsidRPr="00344D65">
              <w:rPr>
                <w:b/>
                <w:sz w:val="18"/>
                <w:szCs w:val="18"/>
              </w:rPr>
              <w:t>Активности</w:t>
            </w:r>
            <w:proofErr w:type="spellEnd"/>
          </w:p>
        </w:tc>
        <w:tc>
          <w:tcPr>
            <w:tcW w:w="1821"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39055C18" w14:textId="77777777" w:rsidR="00344D65" w:rsidRPr="00344D65" w:rsidRDefault="00344D65" w:rsidP="00344D65">
            <w:pPr>
              <w:jc w:val="center"/>
              <w:rPr>
                <w:rFonts w:eastAsia="Calibri"/>
                <w:b/>
                <w:sz w:val="18"/>
                <w:szCs w:val="18"/>
                <w:lang w:eastAsia="en-US"/>
              </w:rPr>
            </w:pPr>
            <w:proofErr w:type="spellStart"/>
            <w:r w:rsidRPr="00344D65">
              <w:rPr>
                <w:b/>
                <w:sz w:val="18"/>
                <w:szCs w:val="18"/>
              </w:rPr>
              <w:t>Водечки</w:t>
            </w:r>
            <w:proofErr w:type="spellEnd"/>
            <w:r w:rsidRPr="00344D65">
              <w:rPr>
                <w:b/>
                <w:sz w:val="18"/>
                <w:szCs w:val="18"/>
              </w:rPr>
              <w:t xml:space="preserve"> </w:t>
            </w:r>
            <w:proofErr w:type="spellStart"/>
            <w:r w:rsidRPr="00344D65">
              <w:rPr>
                <w:b/>
                <w:sz w:val="18"/>
                <w:szCs w:val="18"/>
              </w:rPr>
              <w:t>орган</w:t>
            </w:r>
            <w:proofErr w:type="spellEnd"/>
          </w:p>
          <w:p w14:paraId="1DAADA24" w14:textId="77777777" w:rsidR="00344D65" w:rsidRPr="00344D65" w:rsidRDefault="00344D65" w:rsidP="00344D65">
            <w:pPr>
              <w:jc w:val="center"/>
              <w:rPr>
                <w:sz w:val="18"/>
                <w:szCs w:val="18"/>
              </w:rPr>
            </w:pPr>
            <w:proofErr w:type="spellStart"/>
            <w:r w:rsidRPr="00344D65">
              <w:rPr>
                <w:b/>
                <w:sz w:val="18"/>
                <w:szCs w:val="18"/>
              </w:rPr>
              <w:t>Други</w:t>
            </w:r>
            <w:proofErr w:type="spellEnd"/>
            <w:r w:rsidRPr="00344D65">
              <w:rPr>
                <w:b/>
                <w:sz w:val="18"/>
                <w:szCs w:val="18"/>
              </w:rPr>
              <w:t xml:space="preserve"> </w:t>
            </w:r>
            <w:proofErr w:type="spellStart"/>
            <w:r w:rsidRPr="00344D65">
              <w:rPr>
                <w:b/>
                <w:sz w:val="18"/>
                <w:szCs w:val="18"/>
              </w:rPr>
              <w:t>органи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3E7F4D40" w14:textId="77777777" w:rsidR="00344D65" w:rsidRPr="00344D65" w:rsidRDefault="00344D65" w:rsidP="00344D65">
            <w:pPr>
              <w:jc w:val="center"/>
              <w:rPr>
                <w:rFonts w:eastAsia="Calibri"/>
                <w:b/>
                <w:sz w:val="18"/>
                <w:szCs w:val="18"/>
                <w:lang w:eastAsia="en-US"/>
              </w:rPr>
            </w:pPr>
            <w:proofErr w:type="spellStart"/>
            <w:r w:rsidRPr="00344D65">
              <w:rPr>
                <w:b/>
                <w:sz w:val="18"/>
                <w:szCs w:val="18"/>
              </w:rPr>
              <w:t>Почетен</w:t>
            </w:r>
            <w:proofErr w:type="spellEnd"/>
            <w:r w:rsidRPr="00344D65">
              <w:rPr>
                <w:b/>
                <w:sz w:val="18"/>
                <w:szCs w:val="18"/>
              </w:rPr>
              <w:t xml:space="preserve"> </w:t>
            </w:r>
            <w:proofErr w:type="spellStart"/>
            <w:r w:rsidRPr="00344D65">
              <w:rPr>
                <w:b/>
                <w:sz w:val="18"/>
                <w:szCs w:val="18"/>
              </w:rPr>
              <w:t>датум</w:t>
            </w:r>
            <w:proofErr w:type="spellEnd"/>
          </w:p>
          <w:p w14:paraId="34C3769A" w14:textId="77777777" w:rsidR="00344D65" w:rsidRPr="00344D65" w:rsidRDefault="00344D65" w:rsidP="00344D65">
            <w:pPr>
              <w:spacing w:line="254" w:lineRule="auto"/>
              <w:jc w:val="center"/>
              <w:rPr>
                <w:sz w:val="18"/>
                <w:szCs w:val="18"/>
                <w:lang w:eastAsia="en-US"/>
              </w:rPr>
            </w:pPr>
            <w:r w:rsidRPr="00344D65">
              <w:rPr>
                <w:b/>
                <w:sz w:val="18"/>
                <w:szCs w:val="18"/>
              </w:rPr>
              <w:t>(</w:t>
            </w:r>
            <w:proofErr w:type="spellStart"/>
            <w:r w:rsidRPr="00344D65">
              <w:rPr>
                <w:b/>
                <w:sz w:val="18"/>
                <w:szCs w:val="18"/>
              </w:rPr>
              <w:t>квартал</w:t>
            </w:r>
            <w:proofErr w:type="spellEnd"/>
            <w:r w:rsidRPr="00344D65">
              <w:rPr>
                <w:b/>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49A9D06E" w14:textId="77777777" w:rsidR="00344D65" w:rsidRPr="00344D65" w:rsidRDefault="00344D65" w:rsidP="00344D65">
            <w:pPr>
              <w:jc w:val="center"/>
              <w:rPr>
                <w:rFonts w:eastAsia="Calibri"/>
                <w:b/>
                <w:sz w:val="18"/>
                <w:szCs w:val="18"/>
                <w:lang w:eastAsia="en-US"/>
              </w:rPr>
            </w:pPr>
            <w:proofErr w:type="spellStart"/>
            <w:r w:rsidRPr="00344D65">
              <w:rPr>
                <w:b/>
                <w:sz w:val="18"/>
                <w:szCs w:val="18"/>
              </w:rPr>
              <w:t>Планиран</w:t>
            </w:r>
            <w:proofErr w:type="spellEnd"/>
            <w:r w:rsidRPr="00344D65">
              <w:rPr>
                <w:b/>
                <w:sz w:val="18"/>
                <w:szCs w:val="18"/>
              </w:rPr>
              <w:t xml:space="preserve"> </w:t>
            </w:r>
            <w:proofErr w:type="spellStart"/>
            <w:r w:rsidRPr="00344D65">
              <w:rPr>
                <w:b/>
                <w:sz w:val="18"/>
                <w:szCs w:val="18"/>
              </w:rPr>
              <w:t>датум</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извршување</w:t>
            </w:r>
            <w:proofErr w:type="spellEnd"/>
          </w:p>
          <w:p w14:paraId="12ADE7AD" w14:textId="77777777" w:rsidR="00344D65" w:rsidRPr="00344D65" w:rsidRDefault="00344D65" w:rsidP="00344D65">
            <w:pPr>
              <w:spacing w:line="254" w:lineRule="auto"/>
              <w:jc w:val="center"/>
              <w:rPr>
                <w:sz w:val="18"/>
                <w:szCs w:val="18"/>
                <w:lang w:val="ru-RU" w:eastAsia="en-US"/>
              </w:rPr>
            </w:pPr>
            <w:r w:rsidRPr="00344D65">
              <w:rPr>
                <w:b/>
                <w:sz w:val="18"/>
                <w:szCs w:val="18"/>
              </w:rPr>
              <w:t>(</w:t>
            </w:r>
            <w:proofErr w:type="spellStart"/>
            <w:r w:rsidRPr="00344D65">
              <w:rPr>
                <w:b/>
                <w:sz w:val="18"/>
                <w:szCs w:val="18"/>
              </w:rPr>
              <w:t>квартал</w:t>
            </w:r>
            <w:proofErr w:type="spellEnd"/>
            <w:r w:rsidRPr="00344D65">
              <w:rPr>
                <w:b/>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349D97EA" w14:textId="77777777" w:rsidR="00344D65" w:rsidRPr="00344D65" w:rsidRDefault="00344D65" w:rsidP="00344D65">
            <w:pPr>
              <w:spacing w:line="254" w:lineRule="auto"/>
              <w:jc w:val="center"/>
              <w:rPr>
                <w:sz w:val="18"/>
                <w:szCs w:val="18"/>
                <w:lang w:eastAsia="en-US"/>
              </w:rPr>
            </w:pPr>
            <w:proofErr w:type="spellStart"/>
            <w:r w:rsidRPr="00344D65">
              <w:rPr>
                <w:b/>
                <w:sz w:val="18"/>
                <w:szCs w:val="18"/>
              </w:rPr>
              <w:t>Проценка</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потребните</w:t>
            </w:r>
            <w:proofErr w:type="spellEnd"/>
            <w:r w:rsidRPr="00344D65">
              <w:rPr>
                <w:b/>
                <w:sz w:val="18"/>
                <w:szCs w:val="18"/>
              </w:rPr>
              <w:t xml:space="preserve"> </w:t>
            </w:r>
            <w:proofErr w:type="spellStart"/>
            <w:r w:rsidRPr="00344D65">
              <w:rPr>
                <w:b/>
                <w:sz w:val="18"/>
                <w:szCs w:val="18"/>
              </w:rPr>
              <w:t>средствата</w:t>
            </w:r>
            <w:proofErr w:type="spellEnd"/>
          </w:p>
        </w:tc>
        <w:tc>
          <w:tcPr>
            <w:tcW w:w="2176" w:type="dxa"/>
            <w:gridSpan w:val="3"/>
            <w:tcBorders>
              <w:top w:val="single" w:sz="4" w:space="0" w:color="auto"/>
              <w:left w:val="single" w:sz="4" w:space="0" w:color="auto"/>
              <w:bottom w:val="single" w:sz="4" w:space="0" w:color="auto"/>
              <w:right w:val="single" w:sz="4" w:space="0" w:color="auto"/>
            </w:tcBorders>
            <w:shd w:val="clear" w:color="auto" w:fill="548DD4"/>
            <w:vAlign w:val="center"/>
            <w:hideMark/>
          </w:tcPr>
          <w:p w14:paraId="1CD9AB1A" w14:textId="77777777" w:rsidR="00344D65" w:rsidRPr="00344D65" w:rsidRDefault="00344D65" w:rsidP="00344D65">
            <w:pPr>
              <w:spacing w:line="254" w:lineRule="auto"/>
              <w:jc w:val="center"/>
              <w:rPr>
                <w:sz w:val="18"/>
                <w:szCs w:val="18"/>
                <w:lang w:eastAsia="en-US"/>
              </w:rPr>
            </w:pPr>
            <w:proofErr w:type="spellStart"/>
            <w:r w:rsidRPr="00344D65">
              <w:rPr>
                <w:b/>
                <w:sz w:val="18"/>
                <w:szCs w:val="18"/>
              </w:rPr>
              <w:t>Извор</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финансирање</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548DD4"/>
            <w:vAlign w:val="center"/>
          </w:tcPr>
          <w:p w14:paraId="6585B5AC" w14:textId="77777777" w:rsidR="00344D65" w:rsidRPr="00344D65" w:rsidRDefault="00344D65" w:rsidP="00344D65">
            <w:pPr>
              <w:jc w:val="center"/>
              <w:rPr>
                <w:rFonts w:eastAsia="Calibri"/>
                <w:bCs/>
                <w:sz w:val="18"/>
                <w:szCs w:val="18"/>
                <w:lang w:eastAsia="en-US"/>
              </w:rPr>
            </w:pPr>
            <w:proofErr w:type="spellStart"/>
            <w:r w:rsidRPr="00344D65">
              <w:rPr>
                <w:b/>
                <w:sz w:val="18"/>
                <w:szCs w:val="18"/>
              </w:rPr>
              <w:t>Показател</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резултат</w:t>
            </w:r>
            <w:proofErr w:type="spellEnd"/>
            <w:r w:rsidRPr="00344D65">
              <w:rPr>
                <w:b/>
                <w:sz w:val="18"/>
                <w:szCs w:val="18"/>
              </w:rPr>
              <w:t xml:space="preserve"> </w:t>
            </w:r>
            <w:r w:rsidRPr="00344D65">
              <w:rPr>
                <w:bCs/>
                <w:sz w:val="18"/>
                <w:szCs w:val="18"/>
              </w:rPr>
              <w:t>(</w:t>
            </w:r>
            <w:proofErr w:type="spellStart"/>
            <w:r w:rsidRPr="00344D65">
              <w:rPr>
                <w:bCs/>
                <w:sz w:val="18"/>
                <w:szCs w:val="18"/>
              </w:rPr>
              <w:t>поврзан</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мерката</w:t>
            </w:r>
            <w:proofErr w:type="spellEnd"/>
            <w:r w:rsidRPr="00344D65">
              <w:rPr>
                <w:bCs/>
                <w:sz w:val="18"/>
                <w:szCs w:val="18"/>
              </w:rPr>
              <w:t>/</w:t>
            </w:r>
            <w:proofErr w:type="spellStart"/>
            <w:r w:rsidRPr="00344D65">
              <w:rPr>
                <w:bCs/>
                <w:sz w:val="18"/>
                <w:szCs w:val="18"/>
              </w:rPr>
              <w:t>активноста</w:t>
            </w:r>
            <w:proofErr w:type="spellEnd"/>
            <w:r w:rsidRPr="00344D65">
              <w:rPr>
                <w:bCs/>
                <w:sz w:val="18"/>
                <w:szCs w:val="18"/>
              </w:rPr>
              <w:t>)</w:t>
            </w:r>
          </w:p>
          <w:p w14:paraId="55976E49" w14:textId="77777777" w:rsidR="00344D65" w:rsidRPr="00344D65" w:rsidRDefault="00344D65" w:rsidP="00344D65">
            <w:pPr>
              <w:spacing w:line="254" w:lineRule="auto"/>
              <w:jc w:val="center"/>
              <w:rPr>
                <w:sz w:val="18"/>
                <w:szCs w:val="18"/>
                <w:lang w:eastAsia="en-US"/>
              </w:rPr>
            </w:pPr>
          </w:p>
        </w:tc>
      </w:tr>
      <w:tr w:rsidR="00344D65" w:rsidRPr="00344D65" w14:paraId="23C43A3B"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E0CCD21" w14:textId="77777777" w:rsidR="00344D65" w:rsidRPr="00344D65" w:rsidRDefault="00344D65" w:rsidP="00344D65">
            <w:pPr>
              <w:spacing w:after="160" w:line="254" w:lineRule="auto"/>
              <w:rPr>
                <w:b/>
                <w:sz w:val="18"/>
                <w:szCs w:val="18"/>
                <w:lang w:val="mk-MK" w:eastAsia="en-US"/>
              </w:rPr>
            </w:pPr>
            <w:r w:rsidRPr="00344D65">
              <w:rPr>
                <w:b/>
                <w:sz w:val="18"/>
                <w:szCs w:val="18"/>
                <w:lang w:eastAsia="en-US"/>
              </w:rPr>
              <w:t>М 4.2.</w:t>
            </w:r>
            <w:r w:rsidRPr="00344D65">
              <w:rPr>
                <w:b/>
                <w:sz w:val="18"/>
                <w:szCs w:val="18"/>
                <w:lang w:val="mk-MK" w:eastAsia="en-US"/>
              </w:rPr>
              <w:t>1</w:t>
            </w:r>
          </w:p>
          <w:p w14:paraId="1C262D4D" w14:textId="77777777" w:rsidR="00344D65" w:rsidRPr="00344D65" w:rsidRDefault="00344D65" w:rsidP="00344D65">
            <w:pPr>
              <w:spacing w:after="160" w:line="254" w:lineRule="auto"/>
              <w:rPr>
                <w:bCs/>
                <w:sz w:val="18"/>
                <w:szCs w:val="18"/>
                <w:lang w:eastAsia="en-US"/>
              </w:rPr>
            </w:pPr>
            <w:proofErr w:type="spellStart"/>
            <w:r w:rsidRPr="00344D65">
              <w:rPr>
                <w:bCs/>
                <w:sz w:val="18"/>
                <w:szCs w:val="18"/>
                <w:lang w:eastAsia="en-US"/>
              </w:rPr>
              <w:t>Промоција</w:t>
            </w:r>
            <w:proofErr w:type="spellEnd"/>
            <w:r w:rsidRPr="00344D65">
              <w:rPr>
                <w:bCs/>
                <w:sz w:val="18"/>
                <w:szCs w:val="18"/>
                <w:lang w:eastAsia="en-US"/>
              </w:rPr>
              <w:t xml:space="preserve"> </w:t>
            </w:r>
            <w:proofErr w:type="spellStart"/>
            <w:r w:rsidRPr="00344D65">
              <w:rPr>
                <w:bCs/>
                <w:sz w:val="18"/>
                <w:szCs w:val="18"/>
                <w:lang w:eastAsia="en-US"/>
              </w:rPr>
              <w:t>на</w:t>
            </w:r>
            <w:proofErr w:type="spellEnd"/>
            <w:r w:rsidRPr="00344D65">
              <w:rPr>
                <w:bCs/>
                <w:sz w:val="18"/>
                <w:szCs w:val="18"/>
                <w:lang w:eastAsia="en-US"/>
              </w:rPr>
              <w:t xml:space="preserve"> </w:t>
            </w:r>
            <w:proofErr w:type="spellStart"/>
            <w:r w:rsidRPr="00344D65">
              <w:rPr>
                <w:bCs/>
                <w:sz w:val="18"/>
                <w:szCs w:val="18"/>
                <w:lang w:eastAsia="en-US"/>
              </w:rPr>
              <w:t>женско</w:t>
            </w:r>
            <w:proofErr w:type="spellEnd"/>
            <w:r w:rsidRPr="00344D65">
              <w:rPr>
                <w:bCs/>
                <w:sz w:val="18"/>
                <w:szCs w:val="18"/>
                <w:lang w:eastAsia="en-US"/>
              </w:rPr>
              <w:t xml:space="preserve"> </w:t>
            </w:r>
            <w:proofErr w:type="spellStart"/>
            <w:r w:rsidRPr="00344D65">
              <w:rPr>
                <w:bCs/>
                <w:sz w:val="18"/>
                <w:szCs w:val="18"/>
                <w:lang w:eastAsia="en-US"/>
              </w:rPr>
              <w:t>претприемништво</w:t>
            </w:r>
            <w:proofErr w:type="spellEnd"/>
            <w:r w:rsidRPr="00344D65">
              <w:rPr>
                <w:bCs/>
                <w:sz w:val="18"/>
                <w:szCs w:val="18"/>
                <w:lang w:eastAsia="en-US"/>
              </w:rPr>
              <w:t xml:space="preserve"> и </w:t>
            </w:r>
            <w:proofErr w:type="spellStart"/>
            <w:r w:rsidRPr="00344D65">
              <w:rPr>
                <w:bCs/>
                <w:sz w:val="18"/>
                <w:szCs w:val="18"/>
                <w:lang w:eastAsia="en-US"/>
              </w:rPr>
              <w:t>инклузивни</w:t>
            </w:r>
            <w:proofErr w:type="spellEnd"/>
            <w:r w:rsidRPr="00344D65">
              <w:rPr>
                <w:bCs/>
                <w:sz w:val="18"/>
                <w:szCs w:val="18"/>
                <w:lang w:eastAsia="en-US"/>
              </w:rPr>
              <w:t xml:space="preserve"> </w:t>
            </w:r>
            <w:proofErr w:type="spellStart"/>
            <w:r w:rsidRPr="00344D65">
              <w:rPr>
                <w:bCs/>
                <w:sz w:val="18"/>
                <w:szCs w:val="18"/>
                <w:lang w:eastAsia="en-US"/>
              </w:rPr>
              <w:t>стартапи</w:t>
            </w:r>
            <w:proofErr w:type="spellEnd"/>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7FA4B34B" w14:textId="77777777" w:rsidR="00344D65" w:rsidRPr="00344D65" w:rsidRDefault="00344D65" w:rsidP="00344D65">
            <w:pPr>
              <w:rPr>
                <w:b/>
                <w:sz w:val="18"/>
                <w:szCs w:val="18"/>
              </w:rPr>
            </w:pPr>
            <w:r w:rsidRPr="00344D65">
              <w:rPr>
                <w:b/>
                <w:sz w:val="18"/>
                <w:szCs w:val="18"/>
              </w:rPr>
              <w:t>А 4.2.</w:t>
            </w:r>
            <w:r w:rsidRPr="00344D65">
              <w:rPr>
                <w:b/>
                <w:sz w:val="18"/>
                <w:szCs w:val="18"/>
                <w:lang w:val="mk-MK"/>
              </w:rPr>
              <w:t>1</w:t>
            </w:r>
            <w:r w:rsidRPr="00344D65">
              <w:rPr>
                <w:b/>
                <w:sz w:val="18"/>
                <w:szCs w:val="18"/>
              </w:rPr>
              <w:t>.1</w:t>
            </w:r>
          </w:p>
          <w:p w14:paraId="6C7F39A8" w14:textId="77777777" w:rsidR="00344D65" w:rsidRPr="00344D65" w:rsidRDefault="00344D65" w:rsidP="00344D65">
            <w:pPr>
              <w:rPr>
                <w:b/>
                <w:sz w:val="18"/>
                <w:szCs w:val="18"/>
              </w:rPr>
            </w:pPr>
            <w:proofErr w:type="spellStart"/>
            <w:r w:rsidRPr="00344D65">
              <w:rPr>
                <w:bCs/>
                <w:sz w:val="18"/>
                <w:szCs w:val="18"/>
              </w:rPr>
              <w:t>Организирање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обуки</w:t>
            </w:r>
            <w:proofErr w:type="spellEnd"/>
            <w:r w:rsidRPr="00344D65">
              <w:rPr>
                <w:bCs/>
                <w:sz w:val="18"/>
                <w:szCs w:val="18"/>
              </w:rPr>
              <w:t xml:space="preserve"> и </w:t>
            </w:r>
            <w:proofErr w:type="spellStart"/>
            <w:r w:rsidRPr="00344D65">
              <w:rPr>
                <w:bCs/>
                <w:sz w:val="18"/>
                <w:szCs w:val="18"/>
              </w:rPr>
              <w:t>семинари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женски</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и </w:t>
            </w:r>
            <w:proofErr w:type="spellStart"/>
            <w:r w:rsidRPr="00344D65">
              <w:rPr>
                <w:bCs/>
                <w:sz w:val="18"/>
                <w:szCs w:val="18"/>
              </w:rPr>
              <w:t>претприемачи</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цел</w:t>
            </w:r>
            <w:proofErr w:type="spellEnd"/>
            <w:r w:rsidRPr="00344D65">
              <w:rPr>
                <w:bCs/>
                <w:sz w:val="18"/>
                <w:szCs w:val="18"/>
              </w:rPr>
              <w:t xml:space="preserve">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бизнис</w:t>
            </w:r>
            <w:proofErr w:type="spellEnd"/>
            <w:r w:rsidRPr="00344D65">
              <w:rPr>
                <w:bCs/>
                <w:sz w:val="18"/>
                <w:szCs w:val="18"/>
              </w:rPr>
              <w:t xml:space="preserve"> </w:t>
            </w:r>
            <w:proofErr w:type="spellStart"/>
            <w:r w:rsidRPr="00344D65">
              <w:rPr>
                <w:bCs/>
                <w:sz w:val="18"/>
                <w:szCs w:val="18"/>
              </w:rPr>
              <w:t>вештини</w:t>
            </w:r>
            <w:proofErr w:type="spellEnd"/>
            <w:r w:rsidRPr="00344D65">
              <w:rPr>
                <w:bCs/>
                <w:sz w:val="18"/>
                <w:szCs w:val="18"/>
              </w:rPr>
              <w:t xml:space="preserve"> и </w:t>
            </w:r>
            <w:proofErr w:type="spellStart"/>
            <w:r w:rsidRPr="00344D65">
              <w:rPr>
                <w:bCs/>
                <w:sz w:val="18"/>
                <w:szCs w:val="18"/>
              </w:rPr>
              <w:t>знаења</w:t>
            </w:r>
            <w:proofErr w:type="spellEnd"/>
          </w:p>
          <w:p w14:paraId="67D3D425"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447E81DB" w14:textId="77777777" w:rsidR="00344D65" w:rsidRPr="00344D65" w:rsidRDefault="00344D65" w:rsidP="00344D65">
            <w:pPr>
              <w:spacing w:line="254" w:lineRule="auto"/>
              <w:jc w:val="center"/>
              <w:rPr>
                <w:sz w:val="18"/>
                <w:szCs w:val="18"/>
                <w:lang w:val="ru-RU"/>
              </w:rPr>
            </w:pPr>
            <w:r w:rsidRPr="00344D65">
              <w:rPr>
                <w:sz w:val="18"/>
                <w:szCs w:val="18"/>
              </w:rPr>
              <w:t>МДТ</w:t>
            </w:r>
          </w:p>
          <w:p w14:paraId="44489669" w14:textId="77777777" w:rsidR="00344D65" w:rsidRPr="00344D65" w:rsidRDefault="00344D65" w:rsidP="00344D65">
            <w:pPr>
              <w:spacing w:line="254" w:lineRule="auto"/>
              <w:jc w:val="center"/>
              <w:rPr>
                <w:sz w:val="18"/>
                <w:szCs w:val="18"/>
                <w:lang w:val="ru-RU"/>
              </w:rPr>
            </w:pPr>
          </w:p>
          <w:p w14:paraId="2FBF0A8B"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МОН, МФ,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F044C83" w14:textId="77777777" w:rsidR="00344D65" w:rsidRPr="00344D65" w:rsidRDefault="00344D65" w:rsidP="00344D65">
            <w:pPr>
              <w:spacing w:line="254" w:lineRule="auto"/>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2F82B82" w14:textId="77777777" w:rsidR="00344D65" w:rsidRPr="00344D65" w:rsidRDefault="00344D65" w:rsidP="00344D65">
            <w:pPr>
              <w:spacing w:line="254" w:lineRule="auto"/>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AA05F9"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56B40316" w14:textId="77777777" w:rsidR="00344D65" w:rsidRPr="00344D65" w:rsidRDefault="00344D65" w:rsidP="00344D65">
            <w:pPr>
              <w:spacing w:line="254" w:lineRule="auto"/>
              <w:rPr>
                <w:b/>
                <w:sz w:val="18"/>
                <w:szCs w:val="18"/>
                <w:highlight w:val="yellow"/>
                <w:lang w:eastAsia="en-US"/>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tcPr>
          <w:p w14:paraId="52E756D5"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Почетна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w:t>
            </w:r>
          </w:p>
          <w:p w14:paraId="0FFAFC2E" w14:textId="77777777" w:rsidR="00344D65" w:rsidRPr="00344D65" w:rsidRDefault="00344D65" w:rsidP="00344D65">
            <w:pPr>
              <w:spacing w:line="254" w:lineRule="auto"/>
              <w:rPr>
                <w:bCs/>
                <w:sz w:val="18"/>
                <w:szCs w:val="18"/>
                <w:lang w:eastAsia="en-US"/>
              </w:rPr>
            </w:pPr>
            <w:r w:rsidRPr="00344D65">
              <w:rPr>
                <w:bCs/>
                <w:sz w:val="18"/>
                <w:szCs w:val="18"/>
                <w:lang w:eastAsia="en-US"/>
              </w:rPr>
              <w:t xml:space="preserve">0 </w:t>
            </w:r>
            <w:proofErr w:type="spellStart"/>
            <w:r w:rsidRPr="00344D65">
              <w:rPr>
                <w:bCs/>
                <w:sz w:val="18"/>
                <w:szCs w:val="18"/>
                <w:lang w:eastAsia="en-US"/>
              </w:rPr>
              <w:t>активни</w:t>
            </w:r>
            <w:proofErr w:type="spellEnd"/>
            <w:r w:rsidRPr="00344D65">
              <w:rPr>
                <w:bCs/>
                <w:sz w:val="18"/>
                <w:szCs w:val="18"/>
                <w:lang w:eastAsia="en-US"/>
              </w:rPr>
              <w:t xml:space="preserve"> </w:t>
            </w:r>
            <w:proofErr w:type="spellStart"/>
            <w:r w:rsidRPr="00344D65">
              <w:rPr>
                <w:bCs/>
                <w:sz w:val="18"/>
                <w:szCs w:val="18"/>
                <w:lang w:eastAsia="en-US"/>
              </w:rPr>
              <w:t>програми</w:t>
            </w:r>
            <w:proofErr w:type="spellEnd"/>
            <w:r w:rsidRPr="00344D65">
              <w:rPr>
                <w:bCs/>
                <w:sz w:val="18"/>
                <w:szCs w:val="18"/>
                <w:lang w:eastAsia="en-US"/>
              </w:rPr>
              <w:t xml:space="preserve"> </w:t>
            </w:r>
            <w:proofErr w:type="spellStart"/>
            <w:r w:rsidRPr="00344D65">
              <w:rPr>
                <w:bCs/>
                <w:sz w:val="18"/>
                <w:szCs w:val="18"/>
                <w:lang w:eastAsia="en-US"/>
              </w:rPr>
              <w:t>за</w:t>
            </w:r>
            <w:proofErr w:type="spellEnd"/>
            <w:r w:rsidRPr="00344D65">
              <w:rPr>
                <w:bCs/>
                <w:sz w:val="18"/>
                <w:szCs w:val="18"/>
                <w:lang w:eastAsia="en-US"/>
              </w:rPr>
              <w:t xml:space="preserve"> </w:t>
            </w:r>
            <w:proofErr w:type="spellStart"/>
            <w:r w:rsidRPr="00344D65">
              <w:rPr>
                <w:bCs/>
                <w:sz w:val="18"/>
                <w:szCs w:val="18"/>
                <w:lang w:eastAsia="en-US"/>
              </w:rPr>
              <w:t>поддршка</w:t>
            </w:r>
            <w:proofErr w:type="spellEnd"/>
            <w:r w:rsidRPr="00344D65">
              <w:rPr>
                <w:bCs/>
                <w:sz w:val="18"/>
                <w:szCs w:val="18"/>
                <w:lang w:eastAsia="en-US"/>
              </w:rPr>
              <w:t xml:space="preserve"> </w:t>
            </w:r>
            <w:proofErr w:type="spellStart"/>
            <w:r w:rsidRPr="00344D65">
              <w:rPr>
                <w:bCs/>
                <w:sz w:val="18"/>
                <w:szCs w:val="18"/>
                <w:lang w:eastAsia="en-US"/>
              </w:rPr>
              <w:t>на</w:t>
            </w:r>
            <w:proofErr w:type="spellEnd"/>
            <w:r w:rsidRPr="00344D65">
              <w:rPr>
                <w:bCs/>
                <w:sz w:val="18"/>
                <w:szCs w:val="18"/>
                <w:lang w:eastAsia="en-US"/>
              </w:rPr>
              <w:t xml:space="preserve"> </w:t>
            </w:r>
            <w:proofErr w:type="spellStart"/>
            <w:r w:rsidRPr="00344D65">
              <w:rPr>
                <w:bCs/>
                <w:sz w:val="18"/>
                <w:szCs w:val="18"/>
                <w:lang w:eastAsia="en-US"/>
              </w:rPr>
              <w:t>женски</w:t>
            </w:r>
            <w:proofErr w:type="spellEnd"/>
            <w:r w:rsidRPr="00344D65">
              <w:rPr>
                <w:bCs/>
                <w:sz w:val="18"/>
                <w:szCs w:val="18"/>
                <w:lang w:eastAsia="en-US"/>
              </w:rPr>
              <w:t xml:space="preserve"> и </w:t>
            </w:r>
            <w:proofErr w:type="spellStart"/>
            <w:r w:rsidRPr="00344D65">
              <w:rPr>
                <w:bCs/>
                <w:sz w:val="18"/>
                <w:szCs w:val="18"/>
                <w:lang w:eastAsia="en-US"/>
              </w:rPr>
              <w:t>инклузивни</w:t>
            </w:r>
            <w:proofErr w:type="spellEnd"/>
            <w:r w:rsidRPr="00344D65">
              <w:rPr>
                <w:bCs/>
                <w:sz w:val="18"/>
                <w:szCs w:val="18"/>
                <w:lang w:eastAsia="en-US"/>
              </w:rPr>
              <w:t xml:space="preserve"> </w:t>
            </w:r>
            <w:proofErr w:type="spellStart"/>
            <w:r w:rsidRPr="00344D65">
              <w:rPr>
                <w:bCs/>
                <w:sz w:val="18"/>
                <w:szCs w:val="18"/>
                <w:lang w:eastAsia="en-US"/>
              </w:rPr>
              <w:t>стартапи</w:t>
            </w:r>
            <w:proofErr w:type="spellEnd"/>
            <w:r w:rsidRPr="00344D65">
              <w:rPr>
                <w:bCs/>
                <w:sz w:val="18"/>
                <w:szCs w:val="18"/>
                <w:lang w:eastAsia="en-US"/>
              </w:rPr>
              <w:t>.</w:t>
            </w:r>
          </w:p>
          <w:p w14:paraId="2AA9192D" w14:textId="77777777" w:rsidR="00344D65" w:rsidRPr="00344D65" w:rsidRDefault="00344D65" w:rsidP="00344D65">
            <w:pPr>
              <w:spacing w:line="254" w:lineRule="auto"/>
              <w:rPr>
                <w:bCs/>
                <w:sz w:val="18"/>
                <w:szCs w:val="18"/>
                <w:lang w:eastAsia="en-US"/>
              </w:rPr>
            </w:pPr>
          </w:p>
          <w:p w14:paraId="34378A1F"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Преодна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w:t>
            </w:r>
          </w:p>
          <w:p w14:paraId="51BA98A2" w14:textId="77777777" w:rsidR="00344D65" w:rsidRPr="00344D65" w:rsidRDefault="00344D65" w:rsidP="00344D65">
            <w:pPr>
              <w:spacing w:line="254" w:lineRule="auto"/>
              <w:rPr>
                <w:bCs/>
                <w:sz w:val="18"/>
                <w:szCs w:val="18"/>
                <w:lang w:eastAsia="en-US"/>
              </w:rPr>
            </w:pPr>
            <w:r w:rsidRPr="00344D65">
              <w:rPr>
                <w:bCs/>
                <w:sz w:val="18"/>
                <w:szCs w:val="18"/>
                <w:lang w:eastAsia="en-US"/>
              </w:rPr>
              <w:t xml:space="preserve">20 </w:t>
            </w:r>
            <w:proofErr w:type="spellStart"/>
            <w:r w:rsidRPr="00344D65">
              <w:rPr>
                <w:bCs/>
                <w:sz w:val="18"/>
                <w:szCs w:val="18"/>
                <w:lang w:eastAsia="en-US"/>
              </w:rPr>
              <w:t>женски</w:t>
            </w:r>
            <w:proofErr w:type="spellEnd"/>
            <w:r w:rsidRPr="00344D65">
              <w:rPr>
                <w:bCs/>
                <w:sz w:val="18"/>
                <w:szCs w:val="18"/>
                <w:lang w:eastAsia="en-US"/>
              </w:rPr>
              <w:t xml:space="preserve"> </w:t>
            </w:r>
            <w:proofErr w:type="spellStart"/>
            <w:r w:rsidRPr="00344D65">
              <w:rPr>
                <w:bCs/>
                <w:sz w:val="18"/>
                <w:szCs w:val="18"/>
                <w:lang w:eastAsia="en-US"/>
              </w:rPr>
              <w:t>стартапи</w:t>
            </w:r>
            <w:proofErr w:type="spellEnd"/>
            <w:r w:rsidRPr="00344D65">
              <w:rPr>
                <w:bCs/>
                <w:sz w:val="18"/>
                <w:szCs w:val="18"/>
                <w:lang w:eastAsia="en-US"/>
              </w:rPr>
              <w:t xml:space="preserve"> и </w:t>
            </w:r>
            <w:proofErr w:type="spellStart"/>
            <w:r w:rsidRPr="00344D65">
              <w:rPr>
                <w:bCs/>
                <w:sz w:val="18"/>
                <w:szCs w:val="18"/>
                <w:lang w:eastAsia="en-US"/>
              </w:rPr>
              <w:t>инклузивни</w:t>
            </w:r>
            <w:proofErr w:type="spellEnd"/>
            <w:r w:rsidRPr="00344D65">
              <w:rPr>
                <w:bCs/>
                <w:sz w:val="18"/>
                <w:szCs w:val="18"/>
                <w:lang w:eastAsia="en-US"/>
              </w:rPr>
              <w:t xml:space="preserve"> </w:t>
            </w:r>
            <w:proofErr w:type="spellStart"/>
            <w:r w:rsidRPr="00344D65">
              <w:rPr>
                <w:bCs/>
                <w:sz w:val="18"/>
                <w:szCs w:val="18"/>
                <w:lang w:eastAsia="en-US"/>
              </w:rPr>
              <w:t>тимови</w:t>
            </w:r>
            <w:proofErr w:type="spellEnd"/>
            <w:r w:rsidRPr="00344D65">
              <w:rPr>
                <w:bCs/>
                <w:sz w:val="18"/>
                <w:szCs w:val="18"/>
                <w:lang w:eastAsia="en-US"/>
              </w:rPr>
              <w:t xml:space="preserve"> </w:t>
            </w:r>
            <w:proofErr w:type="spellStart"/>
            <w:r w:rsidRPr="00344D65">
              <w:rPr>
                <w:bCs/>
                <w:sz w:val="18"/>
                <w:szCs w:val="18"/>
                <w:lang w:eastAsia="en-US"/>
              </w:rPr>
              <w:t>добиваат</w:t>
            </w:r>
            <w:proofErr w:type="spellEnd"/>
            <w:r w:rsidRPr="00344D65">
              <w:rPr>
                <w:bCs/>
                <w:sz w:val="18"/>
                <w:szCs w:val="18"/>
                <w:lang w:eastAsia="en-US"/>
              </w:rPr>
              <w:t xml:space="preserve"> </w:t>
            </w:r>
            <w:proofErr w:type="spellStart"/>
            <w:r w:rsidRPr="00344D65">
              <w:rPr>
                <w:bCs/>
                <w:sz w:val="18"/>
                <w:szCs w:val="18"/>
                <w:lang w:eastAsia="en-US"/>
              </w:rPr>
              <w:t>поддршка</w:t>
            </w:r>
            <w:proofErr w:type="spellEnd"/>
            <w:r w:rsidRPr="00344D65">
              <w:rPr>
                <w:bCs/>
                <w:sz w:val="18"/>
                <w:szCs w:val="18"/>
                <w:lang w:eastAsia="en-US"/>
              </w:rPr>
              <w:t xml:space="preserve"> </w:t>
            </w:r>
            <w:proofErr w:type="spellStart"/>
            <w:r w:rsidRPr="00344D65">
              <w:rPr>
                <w:bCs/>
                <w:sz w:val="18"/>
                <w:szCs w:val="18"/>
                <w:lang w:eastAsia="en-US"/>
              </w:rPr>
              <w:t>преку</w:t>
            </w:r>
            <w:proofErr w:type="spellEnd"/>
            <w:r w:rsidRPr="00344D65">
              <w:rPr>
                <w:bCs/>
                <w:sz w:val="18"/>
                <w:szCs w:val="18"/>
                <w:lang w:eastAsia="en-US"/>
              </w:rPr>
              <w:t xml:space="preserve"> </w:t>
            </w:r>
            <w:proofErr w:type="spellStart"/>
            <w:r w:rsidRPr="00344D65">
              <w:rPr>
                <w:bCs/>
                <w:sz w:val="18"/>
                <w:szCs w:val="18"/>
                <w:lang w:eastAsia="en-US"/>
              </w:rPr>
              <w:t>грантови</w:t>
            </w:r>
            <w:proofErr w:type="spellEnd"/>
            <w:r w:rsidRPr="00344D65">
              <w:rPr>
                <w:bCs/>
                <w:sz w:val="18"/>
                <w:szCs w:val="18"/>
                <w:lang w:eastAsia="en-US"/>
              </w:rPr>
              <w:t xml:space="preserve">, </w:t>
            </w:r>
            <w:proofErr w:type="spellStart"/>
            <w:r w:rsidRPr="00344D65">
              <w:rPr>
                <w:bCs/>
                <w:sz w:val="18"/>
                <w:szCs w:val="18"/>
                <w:lang w:eastAsia="en-US"/>
              </w:rPr>
              <w:t>менторства</w:t>
            </w:r>
            <w:proofErr w:type="spellEnd"/>
            <w:r w:rsidRPr="00344D65">
              <w:rPr>
                <w:bCs/>
                <w:sz w:val="18"/>
                <w:szCs w:val="18"/>
                <w:lang w:eastAsia="en-US"/>
              </w:rPr>
              <w:t xml:space="preserve"> </w:t>
            </w:r>
            <w:proofErr w:type="spellStart"/>
            <w:r w:rsidRPr="00344D65">
              <w:rPr>
                <w:bCs/>
                <w:sz w:val="18"/>
                <w:szCs w:val="18"/>
                <w:lang w:eastAsia="en-US"/>
              </w:rPr>
              <w:t>или</w:t>
            </w:r>
            <w:proofErr w:type="spellEnd"/>
            <w:r w:rsidRPr="00344D65">
              <w:rPr>
                <w:bCs/>
                <w:sz w:val="18"/>
                <w:szCs w:val="18"/>
                <w:lang w:eastAsia="en-US"/>
              </w:rPr>
              <w:t xml:space="preserve"> </w:t>
            </w:r>
            <w:proofErr w:type="spellStart"/>
            <w:r w:rsidRPr="00344D65">
              <w:rPr>
                <w:bCs/>
                <w:sz w:val="18"/>
                <w:szCs w:val="18"/>
                <w:lang w:eastAsia="en-US"/>
              </w:rPr>
              <w:t>обуки</w:t>
            </w:r>
            <w:proofErr w:type="spellEnd"/>
            <w:r w:rsidRPr="00344D65">
              <w:rPr>
                <w:bCs/>
                <w:sz w:val="18"/>
                <w:szCs w:val="18"/>
                <w:lang w:eastAsia="en-US"/>
              </w:rPr>
              <w:t>.</w:t>
            </w:r>
          </w:p>
          <w:p w14:paraId="7E7E62BA" w14:textId="77777777" w:rsidR="00344D65" w:rsidRPr="00344D65" w:rsidRDefault="00344D65" w:rsidP="00344D65">
            <w:pPr>
              <w:spacing w:line="254" w:lineRule="auto"/>
              <w:rPr>
                <w:bCs/>
                <w:sz w:val="18"/>
                <w:szCs w:val="18"/>
                <w:lang w:eastAsia="en-US"/>
              </w:rPr>
            </w:pPr>
          </w:p>
          <w:p w14:paraId="519E7EA4"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Крајна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w:t>
            </w:r>
          </w:p>
          <w:p w14:paraId="486D4A32" w14:textId="77777777" w:rsidR="00344D65" w:rsidRPr="00344D65" w:rsidRDefault="00344D65" w:rsidP="00344D65">
            <w:pPr>
              <w:spacing w:line="254" w:lineRule="auto"/>
              <w:rPr>
                <w:b/>
                <w:sz w:val="18"/>
                <w:szCs w:val="18"/>
                <w:lang w:eastAsia="en-US"/>
              </w:rPr>
            </w:pPr>
            <w:r w:rsidRPr="00344D65">
              <w:rPr>
                <w:bCs/>
                <w:sz w:val="18"/>
                <w:szCs w:val="18"/>
                <w:lang w:eastAsia="en-US"/>
              </w:rPr>
              <w:t xml:space="preserve">50 </w:t>
            </w:r>
            <w:proofErr w:type="spellStart"/>
            <w:r w:rsidRPr="00344D65">
              <w:rPr>
                <w:bCs/>
                <w:sz w:val="18"/>
                <w:szCs w:val="18"/>
                <w:lang w:eastAsia="en-US"/>
              </w:rPr>
              <w:t>женски</w:t>
            </w:r>
            <w:proofErr w:type="spellEnd"/>
            <w:r w:rsidRPr="00344D65">
              <w:rPr>
                <w:bCs/>
                <w:sz w:val="18"/>
                <w:szCs w:val="18"/>
                <w:lang w:eastAsia="en-US"/>
              </w:rPr>
              <w:t xml:space="preserve"> </w:t>
            </w:r>
            <w:proofErr w:type="spellStart"/>
            <w:r w:rsidRPr="00344D65">
              <w:rPr>
                <w:bCs/>
                <w:sz w:val="18"/>
                <w:szCs w:val="18"/>
                <w:lang w:eastAsia="en-US"/>
              </w:rPr>
              <w:t>стартапи</w:t>
            </w:r>
            <w:proofErr w:type="spellEnd"/>
            <w:r w:rsidRPr="00344D65">
              <w:rPr>
                <w:bCs/>
                <w:sz w:val="18"/>
                <w:szCs w:val="18"/>
                <w:lang w:eastAsia="en-US"/>
              </w:rPr>
              <w:t xml:space="preserve"> и </w:t>
            </w:r>
            <w:proofErr w:type="spellStart"/>
            <w:r w:rsidRPr="00344D65">
              <w:rPr>
                <w:bCs/>
                <w:sz w:val="18"/>
                <w:szCs w:val="18"/>
                <w:lang w:eastAsia="en-US"/>
              </w:rPr>
              <w:t>инклузивни</w:t>
            </w:r>
            <w:proofErr w:type="spellEnd"/>
            <w:r w:rsidRPr="00344D65">
              <w:rPr>
                <w:bCs/>
                <w:sz w:val="18"/>
                <w:szCs w:val="18"/>
                <w:lang w:eastAsia="en-US"/>
              </w:rPr>
              <w:t xml:space="preserve"> </w:t>
            </w:r>
            <w:proofErr w:type="spellStart"/>
            <w:r w:rsidRPr="00344D65">
              <w:rPr>
                <w:bCs/>
                <w:sz w:val="18"/>
                <w:szCs w:val="18"/>
                <w:lang w:eastAsia="en-US"/>
              </w:rPr>
              <w:t>тимови</w:t>
            </w:r>
            <w:proofErr w:type="spellEnd"/>
            <w:r w:rsidRPr="00344D65">
              <w:rPr>
                <w:bCs/>
                <w:sz w:val="18"/>
                <w:szCs w:val="18"/>
                <w:lang w:eastAsia="en-US"/>
              </w:rPr>
              <w:t xml:space="preserve"> </w:t>
            </w:r>
            <w:proofErr w:type="spellStart"/>
            <w:r w:rsidRPr="00344D65">
              <w:rPr>
                <w:bCs/>
                <w:sz w:val="18"/>
                <w:szCs w:val="18"/>
                <w:lang w:eastAsia="en-US"/>
              </w:rPr>
              <w:t>активно</w:t>
            </w:r>
            <w:proofErr w:type="spellEnd"/>
            <w:r w:rsidRPr="00344D65">
              <w:rPr>
                <w:bCs/>
                <w:sz w:val="18"/>
                <w:szCs w:val="18"/>
                <w:lang w:eastAsia="en-US"/>
              </w:rPr>
              <w:t xml:space="preserve"> </w:t>
            </w:r>
            <w:proofErr w:type="spellStart"/>
            <w:r w:rsidRPr="00344D65">
              <w:rPr>
                <w:bCs/>
                <w:sz w:val="18"/>
                <w:szCs w:val="18"/>
                <w:lang w:eastAsia="en-US"/>
              </w:rPr>
              <w:t>се</w:t>
            </w:r>
            <w:proofErr w:type="spellEnd"/>
            <w:r w:rsidRPr="00344D65">
              <w:rPr>
                <w:bCs/>
                <w:sz w:val="18"/>
                <w:szCs w:val="18"/>
                <w:lang w:eastAsia="en-US"/>
              </w:rPr>
              <w:t xml:space="preserve"> </w:t>
            </w:r>
            <w:proofErr w:type="spellStart"/>
            <w:r w:rsidRPr="00344D65">
              <w:rPr>
                <w:bCs/>
                <w:sz w:val="18"/>
                <w:szCs w:val="18"/>
                <w:lang w:eastAsia="en-US"/>
              </w:rPr>
              <w:t>вклучени</w:t>
            </w:r>
            <w:proofErr w:type="spellEnd"/>
            <w:r w:rsidRPr="00344D65">
              <w:rPr>
                <w:bCs/>
                <w:sz w:val="18"/>
                <w:szCs w:val="18"/>
                <w:lang w:eastAsia="en-US"/>
              </w:rPr>
              <w:t xml:space="preserve"> </w:t>
            </w:r>
            <w:proofErr w:type="spellStart"/>
            <w:r w:rsidRPr="00344D65">
              <w:rPr>
                <w:bCs/>
                <w:sz w:val="18"/>
                <w:szCs w:val="18"/>
                <w:lang w:eastAsia="en-US"/>
              </w:rPr>
              <w:t>во</w:t>
            </w:r>
            <w:proofErr w:type="spellEnd"/>
            <w:r w:rsidRPr="00344D65">
              <w:rPr>
                <w:bCs/>
                <w:sz w:val="18"/>
                <w:szCs w:val="18"/>
                <w:lang w:eastAsia="en-US"/>
              </w:rPr>
              <w:t xml:space="preserve"> </w:t>
            </w:r>
            <w:proofErr w:type="spellStart"/>
            <w:r w:rsidRPr="00344D65">
              <w:rPr>
                <w:bCs/>
                <w:sz w:val="18"/>
                <w:szCs w:val="18"/>
                <w:lang w:eastAsia="en-US"/>
              </w:rPr>
              <w:t>развојни</w:t>
            </w:r>
            <w:proofErr w:type="spellEnd"/>
            <w:r w:rsidRPr="00344D65">
              <w:rPr>
                <w:bCs/>
                <w:sz w:val="18"/>
                <w:szCs w:val="18"/>
                <w:lang w:eastAsia="en-US"/>
              </w:rPr>
              <w:t xml:space="preserve"> </w:t>
            </w:r>
            <w:proofErr w:type="spellStart"/>
            <w:r w:rsidRPr="00344D65">
              <w:rPr>
                <w:bCs/>
                <w:sz w:val="18"/>
                <w:szCs w:val="18"/>
                <w:lang w:eastAsia="en-US"/>
              </w:rPr>
              <w:t>програми</w:t>
            </w:r>
            <w:proofErr w:type="spellEnd"/>
            <w:r w:rsidRPr="00344D65">
              <w:rPr>
                <w:bCs/>
                <w:sz w:val="18"/>
                <w:szCs w:val="18"/>
                <w:lang w:eastAsia="en-US"/>
              </w:rPr>
              <w:t xml:space="preserve">, </w:t>
            </w:r>
            <w:proofErr w:type="spellStart"/>
            <w:r w:rsidRPr="00344D65">
              <w:rPr>
                <w:bCs/>
                <w:sz w:val="18"/>
                <w:szCs w:val="18"/>
                <w:lang w:eastAsia="en-US"/>
              </w:rPr>
              <w:t>добиваат</w:t>
            </w:r>
            <w:proofErr w:type="spellEnd"/>
            <w:r w:rsidRPr="00344D65">
              <w:rPr>
                <w:bCs/>
                <w:sz w:val="18"/>
                <w:szCs w:val="18"/>
                <w:lang w:eastAsia="en-US"/>
              </w:rPr>
              <w:t xml:space="preserve"> </w:t>
            </w:r>
            <w:proofErr w:type="spellStart"/>
            <w:r w:rsidRPr="00344D65">
              <w:rPr>
                <w:bCs/>
                <w:sz w:val="18"/>
                <w:szCs w:val="18"/>
                <w:lang w:eastAsia="en-US"/>
              </w:rPr>
              <w:t>финансирање</w:t>
            </w:r>
            <w:proofErr w:type="spellEnd"/>
            <w:r w:rsidRPr="00344D65">
              <w:rPr>
                <w:bCs/>
                <w:sz w:val="18"/>
                <w:szCs w:val="18"/>
                <w:lang w:eastAsia="en-US"/>
              </w:rPr>
              <w:t xml:space="preserve"> </w:t>
            </w:r>
            <w:proofErr w:type="spellStart"/>
            <w:r w:rsidRPr="00344D65">
              <w:rPr>
                <w:bCs/>
                <w:sz w:val="18"/>
                <w:szCs w:val="18"/>
                <w:lang w:eastAsia="en-US"/>
              </w:rPr>
              <w:t>или</w:t>
            </w:r>
            <w:proofErr w:type="spellEnd"/>
            <w:r w:rsidRPr="00344D65">
              <w:rPr>
                <w:bCs/>
                <w:sz w:val="18"/>
                <w:szCs w:val="18"/>
                <w:lang w:eastAsia="en-US"/>
              </w:rPr>
              <w:t xml:space="preserve"> </w:t>
            </w:r>
            <w:proofErr w:type="spellStart"/>
            <w:r w:rsidRPr="00344D65">
              <w:rPr>
                <w:bCs/>
                <w:sz w:val="18"/>
                <w:szCs w:val="18"/>
                <w:lang w:eastAsia="en-US"/>
              </w:rPr>
              <w:t>користат</w:t>
            </w:r>
            <w:proofErr w:type="spellEnd"/>
            <w:r w:rsidRPr="00344D65">
              <w:rPr>
                <w:bCs/>
                <w:sz w:val="18"/>
                <w:szCs w:val="18"/>
                <w:lang w:eastAsia="en-US"/>
              </w:rPr>
              <w:t xml:space="preserve"> </w:t>
            </w:r>
            <w:proofErr w:type="spellStart"/>
            <w:r w:rsidRPr="00344D65">
              <w:rPr>
                <w:bCs/>
                <w:sz w:val="18"/>
                <w:szCs w:val="18"/>
                <w:lang w:eastAsia="en-US"/>
              </w:rPr>
              <w:t>менторска</w:t>
            </w:r>
            <w:proofErr w:type="spellEnd"/>
            <w:r w:rsidRPr="00344D65">
              <w:rPr>
                <w:bCs/>
                <w:sz w:val="18"/>
                <w:szCs w:val="18"/>
                <w:lang w:eastAsia="en-US"/>
              </w:rPr>
              <w:t xml:space="preserve"> </w:t>
            </w:r>
            <w:proofErr w:type="spellStart"/>
            <w:r w:rsidRPr="00344D65">
              <w:rPr>
                <w:bCs/>
                <w:sz w:val="18"/>
                <w:szCs w:val="18"/>
                <w:lang w:eastAsia="en-US"/>
              </w:rPr>
              <w:t>поддршка</w:t>
            </w:r>
            <w:proofErr w:type="spellEnd"/>
            <w:r w:rsidRPr="00344D65">
              <w:rPr>
                <w:bCs/>
                <w:sz w:val="18"/>
                <w:szCs w:val="18"/>
                <w:lang w:eastAsia="en-US"/>
              </w:rPr>
              <w:t>.</w:t>
            </w:r>
          </w:p>
        </w:tc>
      </w:tr>
      <w:tr w:rsidR="00344D65" w:rsidRPr="00344D65" w14:paraId="71D3F459"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FAA9A6" w14:textId="77777777" w:rsidR="00344D65" w:rsidRPr="00344D65" w:rsidRDefault="00344D65" w:rsidP="00344D65">
            <w:pPr>
              <w:rPr>
                <w:bCs/>
                <w:sz w:val="18"/>
                <w:szCs w:val="18"/>
                <w:lang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604B1254" w14:textId="77777777" w:rsidR="00344D65" w:rsidRPr="00344D65" w:rsidRDefault="00344D65" w:rsidP="00344D65">
            <w:pPr>
              <w:rPr>
                <w:b/>
                <w:sz w:val="18"/>
                <w:szCs w:val="18"/>
              </w:rPr>
            </w:pPr>
            <w:r w:rsidRPr="00344D65">
              <w:rPr>
                <w:b/>
                <w:sz w:val="18"/>
                <w:szCs w:val="18"/>
              </w:rPr>
              <w:t>А 4.2.</w:t>
            </w:r>
            <w:r w:rsidRPr="00344D65">
              <w:rPr>
                <w:b/>
                <w:sz w:val="18"/>
                <w:szCs w:val="18"/>
                <w:lang w:val="mk-MK"/>
              </w:rPr>
              <w:t>1</w:t>
            </w:r>
            <w:r w:rsidRPr="00344D65">
              <w:rPr>
                <w:b/>
                <w:sz w:val="18"/>
                <w:szCs w:val="18"/>
              </w:rPr>
              <w:t>.2</w:t>
            </w:r>
          </w:p>
          <w:p w14:paraId="3B0B163B" w14:textId="77777777" w:rsidR="00344D65" w:rsidRPr="00344D65" w:rsidRDefault="00344D65" w:rsidP="00344D65">
            <w:pPr>
              <w:rPr>
                <w:b/>
                <w:sz w:val="18"/>
                <w:szCs w:val="18"/>
              </w:rPr>
            </w:pPr>
            <w:proofErr w:type="spellStart"/>
            <w:r w:rsidRPr="00344D65">
              <w:rPr>
                <w:bCs/>
                <w:sz w:val="18"/>
                <w:szCs w:val="18"/>
              </w:rPr>
              <w:t>Спроведување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кампањи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подигнување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свеста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важноста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женското</w:t>
            </w:r>
            <w:proofErr w:type="spellEnd"/>
            <w:r w:rsidRPr="00344D65">
              <w:rPr>
                <w:bCs/>
                <w:sz w:val="18"/>
                <w:szCs w:val="18"/>
              </w:rPr>
              <w:t xml:space="preserve"> </w:t>
            </w:r>
            <w:proofErr w:type="spellStart"/>
            <w:r w:rsidRPr="00344D65">
              <w:rPr>
                <w:bCs/>
                <w:sz w:val="18"/>
                <w:szCs w:val="18"/>
              </w:rPr>
              <w:t>претприемништво</w:t>
            </w:r>
            <w:proofErr w:type="spellEnd"/>
            <w:r w:rsidRPr="00344D65">
              <w:rPr>
                <w:bCs/>
                <w:sz w:val="18"/>
                <w:szCs w:val="18"/>
              </w:rPr>
              <w:t xml:space="preserve"> и </w:t>
            </w:r>
            <w:proofErr w:type="spellStart"/>
            <w:r w:rsidRPr="00344D65">
              <w:rPr>
                <w:bCs/>
                <w:sz w:val="18"/>
                <w:szCs w:val="18"/>
              </w:rPr>
              <w:t>инклузивните</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економијата</w:t>
            </w:r>
            <w:proofErr w:type="spellEnd"/>
            <w:r w:rsidRPr="00344D65">
              <w:rPr>
                <w:bCs/>
                <w:sz w:val="18"/>
                <w:szCs w:val="18"/>
              </w:rPr>
              <w:t>.</w:t>
            </w:r>
          </w:p>
          <w:p w14:paraId="3360969F" w14:textId="77777777" w:rsidR="00344D65" w:rsidRPr="00344D65" w:rsidRDefault="00344D65" w:rsidP="00344D65">
            <w:pPr>
              <w:rPr>
                <w:bCs/>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1B7F2CA7" w14:textId="77777777" w:rsidR="00344D65" w:rsidRPr="00344D65" w:rsidRDefault="00344D65" w:rsidP="00344D65">
            <w:pPr>
              <w:spacing w:line="254" w:lineRule="auto"/>
              <w:jc w:val="center"/>
              <w:rPr>
                <w:sz w:val="18"/>
                <w:szCs w:val="18"/>
                <w:lang w:val="ru-RU"/>
              </w:rPr>
            </w:pPr>
            <w:r w:rsidRPr="00344D65">
              <w:rPr>
                <w:sz w:val="18"/>
                <w:szCs w:val="18"/>
              </w:rPr>
              <w:t>МДТ</w:t>
            </w:r>
          </w:p>
          <w:p w14:paraId="78E0C2CE" w14:textId="77777777" w:rsidR="00344D65" w:rsidRPr="00344D65" w:rsidRDefault="00344D65" w:rsidP="00344D65">
            <w:pPr>
              <w:spacing w:line="254" w:lineRule="auto"/>
              <w:jc w:val="center"/>
              <w:rPr>
                <w:sz w:val="18"/>
                <w:szCs w:val="18"/>
                <w:lang w:val="ru-RU"/>
              </w:rPr>
            </w:pPr>
          </w:p>
          <w:p w14:paraId="619E4541"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МОН, МФ,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FD3C886" w14:textId="77777777" w:rsidR="00344D65" w:rsidRPr="00344D65" w:rsidRDefault="00344D65" w:rsidP="00344D65">
            <w:pPr>
              <w:spacing w:line="254" w:lineRule="auto"/>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AC08476" w14:textId="77777777" w:rsidR="00344D65" w:rsidRPr="00344D65" w:rsidRDefault="00344D65" w:rsidP="00344D65">
            <w:pPr>
              <w:spacing w:line="254" w:lineRule="auto"/>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A67D28"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4C1C3CA6" w14:textId="77777777" w:rsidR="00344D65" w:rsidRPr="00344D65" w:rsidRDefault="00344D65" w:rsidP="00344D65">
            <w:pPr>
              <w:spacing w:line="254" w:lineRule="auto"/>
              <w:rPr>
                <w:b/>
                <w:sz w:val="18"/>
                <w:szCs w:val="18"/>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24F9354" w14:textId="77777777" w:rsidR="00344D65" w:rsidRPr="00344D65" w:rsidRDefault="00344D65" w:rsidP="00344D65">
            <w:pPr>
              <w:rPr>
                <w:b/>
                <w:sz w:val="18"/>
                <w:szCs w:val="18"/>
                <w:lang w:eastAsia="en-US"/>
              </w:rPr>
            </w:pPr>
          </w:p>
        </w:tc>
      </w:tr>
      <w:tr w:rsidR="00344D65" w:rsidRPr="00344D65" w14:paraId="23DDB90E"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51FDD4" w14:textId="77777777" w:rsidR="00344D65" w:rsidRPr="00344D65" w:rsidRDefault="00344D65" w:rsidP="00344D65">
            <w:pPr>
              <w:rPr>
                <w:bCs/>
                <w:sz w:val="18"/>
                <w:szCs w:val="18"/>
                <w:lang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4383A5D3" w14:textId="77777777" w:rsidR="00344D65" w:rsidRPr="00344D65" w:rsidRDefault="00344D65" w:rsidP="00344D65">
            <w:pPr>
              <w:rPr>
                <w:b/>
                <w:sz w:val="18"/>
                <w:szCs w:val="18"/>
              </w:rPr>
            </w:pPr>
            <w:r w:rsidRPr="00344D65">
              <w:rPr>
                <w:b/>
                <w:sz w:val="18"/>
                <w:szCs w:val="18"/>
              </w:rPr>
              <w:t>А 4.2.</w:t>
            </w:r>
            <w:r w:rsidRPr="00344D65">
              <w:rPr>
                <w:b/>
                <w:sz w:val="18"/>
                <w:szCs w:val="18"/>
                <w:lang w:val="mk-MK"/>
              </w:rPr>
              <w:t>1</w:t>
            </w:r>
            <w:r w:rsidRPr="00344D65">
              <w:rPr>
                <w:b/>
                <w:sz w:val="18"/>
                <w:szCs w:val="18"/>
              </w:rPr>
              <w:t>.3</w:t>
            </w:r>
          </w:p>
          <w:p w14:paraId="2C7D7A94" w14:textId="77777777" w:rsidR="00344D65" w:rsidRPr="00344D65" w:rsidRDefault="00344D65" w:rsidP="00344D65">
            <w:pPr>
              <w:rPr>
                <w:bCs/>
                <w:sz w:val="18"/>
                <w:szCs w:val="18"/>
              </w:rPr>
            </w:pPr>
            <w:proofErr w:type="spellStart"/>
            <w:r w:rsidRPr="00344D65">
              <w:rPr>
                <w:bCs/>
                <w:sz w:val="18"/>
                <w:szCs w:val="18"/>
              </w:rPr>
              <w:t>Обезбедување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специјализирани</w:t>
            </w:r>
            <w:proofErr w:type="spellEnd"/>
            <w:r w:rsidRPr="00344D65">
              <w:rPr>
                <w:bCs/>
                <w:sz w:val="18"/>
                <w:szCs w:val="18"/>
              </w:rPr>
              <w:t xml:space="preserve"> </w:t>
            </w:r>
            <w:proofErr w:type="spellStart"/>
            <w:r w:rsidRPr="00344D65">
              <w:rPr>
                <w:bCs/>
                <w:sz w:val="18"/>
                <w:szCs w:val="18"/>
              </w:rPr>
              <w:t>фондови</w:t>
            </w:r>
            <w:proofErr w:type="spellEnd"/>
            <w:r w:rsidRPr="00344D65">
              <w:rPr>
                <w:bCs/>
                <w:sz w:val="18"/>
                <w:szCs w:val="18"/>
              </w:rPr>
              <w:t xml:space="preserve"> и </w:t>
            </w:r>
            <w:proofErr w:type="spellStart"/>
            <w:r w:rsidRPr="00344D65">
              <w:rPr>
                <w:bCs/>
                <w:sz w:val="18"/>
                <w:szCs w:val="18"/>
              </w:rPr>
              <w:t>грантови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w:t>
            </w:r>
            <w:proofErr w:type="spellStart"/>
            <w:r w:rsidRPr="00344D65">
              <w:rPr>
                <w:bCs/>
                <w:sz w:val="18"/>
                <w:szCs w:val="18"/>
              </w:rPr>
              <w:t>кои</w:t>
            </w:r>
            <w:proofErr w:type="spellEnd"/>
            <w:r w:rsidRPr="00344D65">
              <w:rPr>
                <w:bCs/>
                <w:sz w:val="18"/>
                <w:szCs w:val="18"/>
              </w:rPr>
              <w:t xml:space="preserve"> </w:t>
            </w:r>
            <w:proofErr w:type="spellStart"/>
            <w:r w:rsidRPr="00344D65">
              <w:rPr>
                <w:bCs/>
                <w:sz w:val="18"/>
                <w:szCs w:val="18"/>
              </w:rPr>
              <w:t>ги</w:t>
            </w:r>
            <w:proofErr w:type="spellEnd"/>
            <w:r w:rsidRPr="00344D65">
              <w:rPr>
                <w:bCs/>
                <w:sz w:val="18"/>
                <w:szCs w:val="18"/>
              </w:rPr>
              <w:t xml:space="preserve"> </w:t>
            </w:r>
            <w:proofErr w:type="spellStart"/>
            <w:r w:rsidRPr="00344D65">
              <w:rPr>
                <w:bCs/>
                <w:sz w:val="18"/>
                <w:szCs w:val="18"/>
              </w:rPr>
              <w:t>водат</w:t>
            </w:r>
            <w:proofErr w:type="spellEnd"/>
            <w:r w:rsidRPr="00344D65">
              <w:rPr>
                <w:bCs/>
                <w:sz w:val="18"/>
                <w:szCs w:val="18"/>
              </w:rPr>
              <w:t xml:space="preserve"> </w:t>
            </w:r>
            <w:proofErr w:type="spellStart"/>
            <w:r w:rsidRPr="00344D65">
              <w:rPr>
                <w:bCs/>
                <w:sz w:val="18"/>
                <w:szCs w:val="18"/>
              </w:rPr>
              <w:t>жени</w:t>
            </w:r>
            <w:proofErr w:type="spellEnd"/>
            <w:r w:rsidRPr="00344D65">
              <w:rPr>
                <w:bCs/>
                <w:sz w:val="18"/>
                <w:szCs w:val="18"/>
              </w:rPr>
              <w:t xml:space="preserve"> </w:t>
            </w:r>
            <w:proofErr w:type="spellStart"/>
            <w:r w:rsidRPr="00344D65">
              <w:rPr>
                <w:bCs/>
                <w:sz w:val="18"/>
                <w:szCs w:val="18"/>
              </w:rPr>
              <w:t>или</w:t>
            </w:r>
            <w:proofErr w:type="spellEnd"/>
            <w:r w:rsidRPr="00344D65">
              <w:rPr>
                <w:bCs/>
                <w:sz w:val="18"/>
                <w:szCs w:val="18"/>
              </w:rPr>
              <w:t xml:space="preserve"> </w:t>
            </w:r>
            <w:proofErr w:type="spellStart"/>
            <w:r w:rsidRPr="00344D65">
              <w:rPr>
                <w:bCs/>
                <w:sz w:val="18"/>
                <w:szCs w:val="18"/>
              </w:rPr>
              <w:t>инклузивни</w:t>
            </w:r>
            <w:proofErr w:type="spellEnd"/>
            <w:r w:rsidRPr="00344D65">
              <w:rPr>
                <w:bCs/>
                <w:sz w:val="18"/>
                <w:szCs w:val="18"/>
              </w:rPr>
              <w:t xml:space="preserve"> </w:t>
            </w:r>
            <w:proofErr w:type="spellStart"/>
            <w:r w:rsidRPr="00344D65">
              <w:rPr>
                <w:bCs/>
                <w:sz w:val="18"/>
                <w:szCs w:val="18"/>
              </w:rPr>
              <w:t>тимови</w:t>
            </w:r>
            <w:proofErr w:type="spellEnd"/>
            <w:r w:rsidRPr="00344D65">
              <w:rPr>
                <w:bCs/>
                <w:sz w:val="18"/>
                <w:szCs w:val="18"/>
              </w:rPr>
              <w:t>.</w:t>
            </w:r>
          </w:p>
          <w:p w14:paraId="64D43AF5" w14:textId="77777777" w:rsidR="00344D65" w:rsidRPr="00344D65" w:rsidRDefault="00344D65" w:rsidP="00344D65">
            <w:pPr>
              <w:rPr>
                <w:b/>
                <w:sz w:val="18"/>
                <w:szCs w:val="18"/>
              </w:rPr>
            </w:pPr>
          </w:p>
          <w:p w14:paraId="3CE6B5E0" w14:textId="77777777" w:rsidR="00344D65" w:rsidRPr="00344D65" w:rsidRDefault="00344D65" w:rsidP="00344D65">
            <w:pPr>
              <w:rPr>
                <w:bCs/>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79DC294A" w14:textId="77777777" w:rsidR="00344D65" w:rsidRPr="00344D65" w:rsidRDefault="00344D65" w:rsidP="00344D65">
            <w:pPr>
              <w:spacing w:line="254" w:lineRule="auto"/>
              <w:jc w:val="center"/>
              <w:rPr>
                <w:sz w:val="18"/>
                <w:szCs w:val="18"/>
                <w:lang w:val="ru-RU"/>
              </w:rPr>
            </w:pPr>
            <w:r w:rsidRPr="00344D65">
              <w:rPr>
                <w:sz w:val="18"/>
                <w:szCs w:val="18"/>
              </w:rPr>
              <w:t>МДТ</w:t>
            </w:r>
          </w:p>
          <w:p w14:paraId="0E28F0B3" w14:textId="77777777" w:rsidR="00344D65" w:rsidRPr="00344D65" w:rsidRDefault="00344D65" w:rsidP="00344D65">
            <w:pPr>
              <w:spacing w:line="254" w:lineRule="auto"/>
              <w:jc w:val="center"/>
              <w:rPr>
                <w:sz w:val="18"/>
                <w:szCs w:val="18"/>
                <w:lang w:val="ru-RU"/>
              </w:rPr>
            </w:pPr>
          </w:p>
          <w:p w14:paraId="53A6BD65"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МОН, МФ,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EBCB8A3" w14:textId="77777777" w:rsidR="00344D65" w:rsidRPr="00344D65" w:rsidRDefault="00344D65" w:rsidP="00344D65">
            <w:pPr>
              <w:spacing w:line="254" w:lineRule="auto"/>
              <w:rPr>
                <w:sz w:val="18"/>
                <w:szCs w:val="18"/>
                <w:lang w:val="en-GB"/>
              </w:rPr>
            </w:pPr>
            <w:r w:rsidRPr="00344D65">
              <w:rPr>
                <w:sz w:val="18"/>
                <w:szCs w:val="18"/>
                <w:lang w:val="en-GB"/>
              </w:rPr>
              <w:t>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9042319" w14:textId="77777777" w:rsidR="00344D65" w:rsidRPr="00344D65" w:rsidRDefault="00344D65" w:rsidP="00344D65">
            <w:pPr>
              <w:spacing w:line="254" w:lineRule="auto"/>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C366C6"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094A9AF7" w14:textId="77777777" w:rsidR="00344D65" w:rsidRPr="00344D65" w:rsidRDefault="00344D65" w:rsidP="00344D65">
            <w:pPr>
              <w:spacing w:line="254" w:lineRule="auto"/>
              <w:rPr>
                <w:b/>
                <w:sz w:val="18"/>
                <w:szCs w:val="18"/>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27B1D4" w14:textId="77777777" w:rsidR="00344D65" w:rsidRPr="00344D65" w:rsidRDefault="00344D65" w:rsidP="00344D65">
            <w:pPr>
              <w:rPr>
                <w:b/>
                <w:sz w:val="18"/>
                <w:szCs w:val="18"/>
                <w:lang w:eastAsia="en-US"/>
              </w:rPr>
            </w:pPr>
          </w:p>
        </w:tc>
      </w:tr>
      <w:tr w:rsidR="00344D65" w:rsidRPr="00344D65" w14:paraId="5C6BD6C3"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1119EB" w14:textId="77777777" w:rsidR="00344D65" w:rsidRPr="00344D65" w:rsidRDefault="00344D65" w:rsidP="00344D65">
            <w:pPr>
              <w:rPr>
                <w:bCs/>
                <w:sz w:val="18"/>
                <w:szCs w:val="18"/>
                <w:lang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071BF8F5" w14:textId="77777777" w:rsidR="00344D65" w:rsidRPr="00344D65" w:rsidRDefault="00344D65" w:rsidP="00344D65">
            <w:pPr>
              <w:rPr>
                <w:b/>
                <w:sz w:val="18"/>
                <w:szCs w:val="18"/>
              </w:rPr>
            </w:pPr>
            <w:r w:rsidRPr="00344D65">
              <w:rPr>
                <w:b/>
                <w:sz w:val="18"/>
                <w:szCs w:val="18"/>
              </w:rPr>
              <w:t>А 4.2.</w:t>
            </w:r>
            <w:r w:rsidRPr="00344D65">
              <w:rPr>
                <w:b/>
                <w:sz w:val="18"/>
                <w:szCs w:val="18"/>
                <w:lang w:val="mk-MK"/>
              </w:rPr>
              <w:t>1</w:t>
            </w:r>
            <w:r w:rsidRPr="00344D65">
              <w:rPr>
                <w:b/>
                <w:sz w:val="18"/>
                <w:szCs w:val="18"/>
              </w:rPr>
              <w:t>.4</w:t>
            </w:r>
          </w:p>
          <w:p w14:paraId="572A8567" w14:textId="77777777" w:rsidR="00344D65" w:rsidRPr="00344D65" w:rsidRDefault="00344D65" w:rsidP="00344D65">
            <w:pPr>
              <w:rPr>
                <w:bCs/>
                <w:sz w:val="18"/>
                <w:szCs w:val="18"/>
              </w:rPr>
            </w:pPr>
            <w:proofErr w:type="spellStart"/>
            <w:r w:rsidRPr="00344D65">
              <w:rPr>
                <w:bCs/>
                <w:sz w:val="18"/>
                <w:szCs w:val="18"/>
              </w:rPr>
              <w:t>Создавање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платформи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менторство</w:t>
            </w:r>
            <w:proofErr w:type="spellEnd"/>
            <w:r w:rsidRPr="00344D65">
              <w:rPr>
                <w:bCs/>
                <w:sz w:val="18"/>
                <w:szCs w:val="18"/>
              </w:rPr>
              <w:t xml:space="preserve"> и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женски</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и </w:t>
            </w:r>
            <w:proofErr w:type="spellStart"/>
            <w:r w:rsidRPr="00344D65">
              <w:rPr>
                <w:bCs/>
                <w:sz w:val="18"/>
                <w:szCs w:val="18"/>
              </w:rPr>
              <w:t>инклузивни</w:t>
            </w:r>
            <w:proofErr w:type="spellEnd"/>
            <w:r w:rsidRPr="00344D65">
              <w:rPr>
                <w:bCs/>
                <w:sz w:val="18"/>
                <w:szCs w:val="18"/>
              </w:rPr>
              <w:t xml:space="preserve"> </w:t>
            </w:r>
            <w:proofErr w:type="spellStart"/>
            <w:r w:rsidRPr="00344D65">
              <w:rPr>
                <w:bCs/>
                <w:sz w:val="18"/>
                <w:szCs w:val="18"/>
              </w:rPr>
              <w:t>претприемачи</w:t>
            </w:r>
            <w:proofErr w:type="spellEnd"/>
            <w:r w:rsidRPr="00344D65">
              <w:rPr>
                <w:bCs/>
                <w:sz w:val="18"/>
                <w:szCs w:val="18"/>
              </w:rPr>
              <w:t xml:space="preserve"> </w:t>
            </w:r>
            <w:proofErr w:type="spellStart"/>
            <w:r w:rsidRPr="00344D65">
              <w:rPr>
                <w:bCs/>
                <w:sz w:val="18"/>
                <w:szCs w:val="18"/>
              </w:rPr>
              <w:t>преку</w:t>
            </w:r>
            <w:proofErr w:type="spellEnd"/>
            <w:r w:rsidRPr="00344D65">
              <w:rPr>
                <w:bCs/>
                <w:sz w:val="18"/>
                <w:szCs w:val="18"/>
              </w:rPr>
              <w:t xml:space="preserve"> </w:t>
            </w:r>
            <w:proofErr w:type="spellStart"/>
            <w:r w:rsidRPr="00344D65">
              <w:rPr>
                <w:bCs/>
                <w:sz w:val="18"/>
                <w:szCs w:val="18"/>
              </w:rPr>
              <w:t>поврзување</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успешни</w:t>
            </w:r>
            <w:proofErr w:type="spellEnd"/>
            <w:r w:rsidRPr="00344D65">
              <w:rPr>
                <w:bCs/>
                <w:sz w:val="18"/>
                <w:szCs w:val="18"/>
              </w:rPr>
              <w:t xml:space="preserve"> </w:t>
            </w:r>
            <w:proofErr w:type="spellStart"/>
            <w:r w:rsidRPr="00344D65">
              <w:rPr>
                <w:bCs/>
                <w:sz w:val="18"/>
                <w:szCs w:val="18"/>
              </w:rPr>
              <w:t>претприемачи</w:t>
            </w:r>
            <w:proofErr w:type="spellEnd"/>
            <w:r w:rsidRPr="00344D65">
              <w:rPr>
                <w:bCs/>
                <w:sz w:val="18"/>
                <w:szCs w:val="18"/>
              </w:rPr>
              <w:t xml:space="preserve"> и </w:t>
            </w:r>
            <w:proofErr w:type="spellStart"/>
            <w:r w:rsidRPr="00344D65">
              <w:rPr>
                <w:bCs/>
                <w:sz w:val="18"/>
                <w:szCs w:val="18"/>
              </w:rPr>
              <w:t>инвеститори</w:t>
            </w:r>
            <w:proofErr w:type="spellEnd"/>
            <w:r w:rsidRPr="00344D65">
              <w:rPr>
                <w:bCs/>
                <w:sz w:val="18"/>
                <w:szCs w:val="18"/>
              </w:rPr>
              <w:t>.</w:t>
            </w:r>
          </w:p>
          <w:p w14:paraId="154C9551"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3608F02F" w14:textId="77777777" w:rsidR="00344D65" w:rsidRPr="00344D65" w:rsidRDefault="00344D65" w:rsidP="00344D65">
            <w:pPr>
              <w:spacing w:line="254" w:lineRule="auto"/>
              <w:jc w:val="center"/>
              <w:rPr>
                <w:sz w:val="18"/>
                <w:szCs w:val="18"/>
                <w:lang w:val="ru-RU"/>
              </w:rPr>
            </w:pPr>
            <w:r w:rsidRPr="00344D65">
              <w:rPr>
                <w:sz w:val="18"/>
                <w:szCs w:val="18"/>
              </w:rPr>
              <w:t>МДТ</w:t>
            </w:r>
          </w:p>
          <w:p w14:paraId="0FF317EA" w14:textId="77777777" w:rsidR="00344D65" w:rsidRPr="00344D65" w:rsidRDefault="00344D65" w:rsidP="00344D65">
            <w:pPr>
              <w:spacing w:line="254" w:lineRule="auto"/>
              <w:jc w:val="center"/>
              <w:rPr>
                <w:sz w:val="18"/>
                <w:szCs w:val="18"/>
                <w:lang w:val="ru-RU"/>
              </w:rPr>
            </w:pPr>
          </w:p>
          <w:p w14:paraId="7BE92181"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МОН, МФ,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9B7463A" w14:textId="77777777" w:rsidR="00344D65" w:rsidRPr="00344D65" w:rsidRDefault="00344D65" w:rsidP="00344D65">
            <w:pPr>
              <w:spacing w:line="254" w:lineRule="auto"/>
              <w:rPr>
                <w:sz w:val="18"/>
                <w:szCs w:val="18"/>
              </w:rPr>
            </w:pPr>
            <w:r w:rsidRPr="00344D65">
              <w:rPr>
                <w:sz w:val="18"/>
                <w:szCs w:val="18"/>
                <w:lang w:val="en-GB"/>
              </w:rPr>
              <w:t>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70DFC5B" w14:textId="77777777" w:rsidR="00344D65" w:rsidRPr="00344D65" w:rsidRDefault="00344D65" w:rsidP="00344D65">
            <w:pPr>
              <w:spacing w:line="254" w:lineRule="auto"/>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970E5D"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040F07CA" w14:textId="77777777" w:rsidR="00344D65" w:rsidRPr="00344D65" w:rsidRDefault="00344D65" w:rsidP="00344D65">
            <w:pPr>
              <w:spacing w:line="254" w:lineRule="auto"/>
              <w:rPr>
                <w:b/>
                <w:sz w:val="18"/>
                <w:szCs w:val="18"/>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AA898D" w14:textId="77777777" w:rsidR="00344D65" w:rsidRPr="00344D65" w:rsidRDefault="00344D65" w:rsidP="00344D65">
            <w:pPr>
              <w:rPr>
                <w:b/>
                <w:sz w:val="18"/>
                <w:szCs w:val="18"/>
                <w:lang w:eastAsia="en-US"/>
              </w:rPr>
            </w:pPr>
          </w:p>
        </w:tc>
      </w:tr>
      <w:tr w:rsidR="00344D65" w:rsidRPr="00344D65" w14:paraId="0B9AD6EF"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01AF04D" w14:textId="77777777" w:rsidR="00344D65" w:rsidRPr="00344D65" w:rsidRDefault="00344D65" w:rsidP="00344D65">
            <w:pPr>
              <w:spacing w:after="160" w:line="254" w:lineRule="auto"/>
              <w:rPr>
                <w:b/>
                <w:sz w:val="18"/>
                <w:szCs w:val="18"/>
                <w:lang w:val="mk-MK" w:eastAsia="en-US"/>
              </w:rPr>
            </w:pPr>
            <w:r w:rsidRPr="00344D65">
              <w:rPr>
                <w:b/>
                <w:sz w:val="18"/>
                <w:szCs w:val="18"/>
                <w:lang w:eastAsia="en-US"/>
              </w:rPr>
              <w:t>М 4.2.</w:t>
            </w:r>
            <w:r w:rsidRPr="00344D65">
              <w:rPr>
                <w:b/>
                <w:sz w:val="18"/>
                <w:szCs w:val="18"/>
                <w:lang w:val="mk-MK" w:eastAsia="en-US"/>
              </w:rPr>
              <w:t>2</w:t>
            </w:r>
          </w:p>
          <w:p w14:paraId="14817E4F" w14:textId="77777777" w:rsidR="00344D65" w:rsidRPr="00344D65" w:rsidRDefault="00344D65" w:rsidP="00344D65">
            <w:pPr>
              <w:spacing w:after="160" w:line="254" w:lineRule="auto"/>
              <w:rPr>
                <w:bCs/>
                <w:sz w:val="18"/>
                <w:szCs w:val="18"/>
                <w:lang w:val="mk-MK" w:eastAsia="en-US"/>
              </w:rPr>
            </w:pPr>
            <w:proofErr w:type="spellStart"/>
            <w:r w:rsidRPr="00344D65">
              <w:rPr>
                <w:bCs/>
                <w:sz w:val="18"/>
                <w:szCs w:val="18"/>
                <w:lang w:eastAsia="en-US"/>
              </w:rPr>
              <w:t>Образовни</w:t>
            </w:r>
            <w:proofErr w:type="spellEnd"/>
            <w:r w:rsidRPr="00344D65">
              <w:rPr>
                <w:bCs/>
                <w:sz w:val="18"/>
                <w:szCs w:val="18"/>
                <w:lang w:eastAsia="en-US"/>
              </w:rPr>
              <w:t xml:space="preserve"> </w:t>
            </w:r>
            <w:proofErr w:type="spellStart"/>
            <w:r w:rsidRPr="00344D65">
              <w:rPr>
                <w:bCs/>
                <w:sz w:val="18"/>
                <w:szCs w:val="18"/>
                <w:lang w:eastAsia="en-US"/>
              </w:rPr>
              <w:t>програми</w:t>
            </w:r>
            <w:proofErr w:type="spellEnd"/>
            <w:r w:rsidRPr="00344D65">
              <w:rPr>
                <w:bCs/>
                <w:sz w:val="18"/>
                <w:szCs w:val="18"/>
                <w:lang w:eastAsia="en-US"/>
              </w:rPr>
              <w:t xml:space="preserve"> </w:t>
            </w:r>
            <w:proofErr w:type="spellStart"/>
            <w:r w:rsidRPr="00344D65">
              <w:rPr>
                <w:bCs/>
                <w:sz w:val="18"/>
                <w:szCs w:val="18"/>
                <w:lang w:eastAsia="en-US"/>
              </w:rPr>
              <w:t>за</w:t>
            </w:r>
            <w:proofErr w:type="spellEnd"/>
            <w:r w:rsidRPr="00344D65">
              <w:rPr>
                <w:bCs/>
                <w:sz w:val="18"/>
                <w:szCs w:val="18"/>
                <w:lang w:eastAsia="en-US"/>
              </w:rPr>
              <w:t xml:space="preserve"> </w:t>
            </w:r>
            <w:proofErr w:type="spellStart"/>
            <w:r w:rsidRPr="00344D65">
              <w:rPr>
                <w:bCs/>
                <w:sz w:val="18"/>
                <w:szCs w:val="18"/>
                <w:lang w:eastAsia="en-US"/>
              </w:rPr>
              <w:t>претприемачи</w:t>
            </w:r>
            <w:proofErr w:type="spellEnd"/>
            <w:r w:rsidRPr="00344D65">
              <w:rPr>
                <w:bCs/>
                <w:sz w:val="18"/>
                <w:szCs w:val="18"/>
                <w:lang w:eastAsia="en-US"/>
              </w:rPr>
              <w:t xml:space="preserve"> и </w:t>
            </w:r>
            <w:proofErr w:type="spellStart"/>
            <w:r w:rsidRPr="00344D65">
              <w:rPr>
                <w:bCs/>
                <w:sz w:val="18"/>
                <w:szCs w:val="18"/>
                <w:lang w:eastAsia="en-US"/>
              </w:rPr>
              <w:t>стартапи</w:t>
            </w:r>
            <w:proofErr w:type="spellEnd"/>
            <w:r w:rsidRPr="00344D65">
              <w:rPr>
                <w:bCs/>
                <w:sz w:val="18"/>
                <w:szCs w:val="18"/>
                <w:lang w:eastAsia="en-US"/>
              </w:rPr>
              <w:t xml:space="preserve"> </w:t>
            </w: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46D7695A" w14:textId="77777777" w:rsidR="00344D65" w:rsidRPr="00344D65" w:rsidRDefault="00344D65" w:rsidP="00344D65">
            <w:pPr>
              <w:rPr>
                <w:b/>
                <w:sz w:val="18"/>
                <w:szCs w:val="18"/>
              </w:rPr>
            </w:pPr>
            <w:r w:rsidRPr="00344D65">
              <w:rPr>
                <w:b/>
                <w:sz w:val="18"/>
                <w:szCs w:val="18"/>
              </w:rPr>
              <w:t>А 4.2.2.1</w:t>
            </w:r>
          </w:p>
          <w:p w14:paraId="50F17491" w14:textId="77777777" w:rsidR="00344D65" w:rsidRPr="00344D65" w:rsidRDefault="00344D65" w:rsidP="00344D65">
            <w:pPr>
              <w:rPr>
                <w:bCs/>
                <w:sz w:val="18"/>
                <w:szCs w:val="18"/>
              </w:rPr>
            </w:pP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националн</w:t>
            </w:r>
            <w:proofErr w:type="spellEnd"/>
            <w:r w:rsidRPr="00344D65">
              <w:rPr>
                <w:bCs/>
                <w:sz w:val="18"/>
                <w:szCs w:val="18"/>
                <w:lang w:val="mk-MK"/>
              </w:rPr>
              <w:t>и</w:t>
            </w:r>
            <w:r w:rsidRPr="00344D65">
              <w:rPr>
                <w:bCs/>
                <w:sz w:val="18"/>
                <w:szCs w:val="18"/>
              </w:rPr>
              <w:t xml:space="preserve"> </w:t>
            </w:r>
            <w:proofErr w:type="spellStart"/>
            <w:r w:rsidRPr="00344D65">
              <w:rPr>
                <w:bCs/>
                <w:sz w:val="18"/>
                <w:szCs w:val="18"/>
              </w:rPr>
              <w:t>акредитирани</w:t>
            </w:r>
            <w:proofErr w:type="spellEnd"/>
            <w:r w:rsidRPr="00344D65">
              <w:rPr>
                <w:bCs/>
                <w:sz w:val="18"/>
                <w:szCs w:val="18"/>
              </w:rPr>
              <w:t xml:space="preserve"> </w:t>
            </w:r>
            <w:proofErr w:type="spellStart"/>
            <w:r w:rsidRPr="00344D65">
              <w:rPr>
                <w:bCs/>
                <w:sz w:val="18"/>
                <w:szCs w:val="18"/>
              </w:rPr>
              <w:t>курсеви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претприемачи</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акцент</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дигитализација</w:t>
            </w:r>
            <w:proofErr w:type="spellEnd"/>
            <w:r w:rsidRPr="00344D65">
              <w:rPr>
                <w:bCs/>
                <w:sz w:val="18"/>
                <w:szCs w:val="18"/>
              </w:rPr>
              <w:t xml:space="preserve">, </w:t>
            </w:r>
            <w:proofErr w:type="spellStart"/>
            <w:r w:rsidRPr="00344D65">
              <w:rPr>
                <w:bCs/>
                <w:sz w:val="18"/>
                <w:szCs w:val="18"/>
              </w:rPr>
              <w:t>иновации</w:t>
            </w:r>
            <w:proofErr w:type="spellEnd"/>
            <w:r w:rsidRPr="00344D65">
              <w:rPr>
                <w:bCs/>
                <w:sz w:val="18"/>
                <w:szCs w:val="18"/>
              </w:rPr>
              <w:t xml:space="preserve"> и </w:t>
            </w:r>
            <w:proofErr w:type="spellStart"/>
            <w:r w:rsidRPr="00344D65">
              <w:rPr>
                <w:bCs/>
                <w:sz w:val="18"/>
                <w:szCs w:val="18"/>
              </w:rPr>
              <w:t>стратегиски</w:t>
            </w:r>
            <w:proofErr w:type="spellEnd"/>
            <w:r w:rsidRPr="00344D65">
              <w:rPr>
                <w:bCs/>
                <w:sz w:val="18"/>
                <w:szCs w:val="18"/>
              </w:rPr>
              <w:t xml:space="preserve"> </w:t>
            </w:r>
            <w:proofErr w:type="spellStart"/>
            <w:r w:rsidRPr="00344D65">
              <w:rPr>
                <w:bCs/>
                <w:sz w:val="18"/>
                <w:szCs w:val="18"/>
              </w:rPr>
              <w:t>менаџмент</w:t>
            </w:r>
            <w:proofErr w:type="spellEnd"/>
          </w:p>
          <w:p w14:paraId="5A11B478"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7445389B" w14:textId="77777777" w:rsidR="00344D65" w:rsidRPr="00344D65" w:rsidRDefault="00344D65" w:rsidP="00344D65">
            <w:pPr>
              <w:spacing w:line="254" w:lineRule="auto"/>
              <w:jc w:val="center"/>
              <w:rPr>
                <w:sz w:val="18"/>
                <w:szCs w:val="18"/>
                <w:lang w:val="ru-RU"/>
              </w:rPr>
            </w:pPr>
            <w:r w:rsidRPr="00344D65">
              <w:rPr>
                <w:sz w:val="18"/>
                <w:szCs w:val="18"/>
              </w:rPr>
              <w:t>МДТ</w:t>
            </w:r>
          </w:p>
          <w:p w14:paraId="1E998A6C" w14:textId="77777777" w:rsidR="00344D65" w:rsidRPr="00344D65" w:rsidRDefault="00344D65" w:rsidP="00344D65">
            <w:pPr>
              <w:spacing w:line="254" w:lineRule="auto"/>
              <w:jc w:val="center"/>
              <w:rPr>
                <w:sz w:val="18"/>
                <w:szCs w:val="18"/>
                <w:lang w:val="ru-RU"/>
              </w:rPr>
            </w:pPr>
          </w:p>
          <w:p w14:paraId="03600B4F"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МОН, МФ,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69E8069" w14:textId="77777777" w:rsidR="00344D65" w:rsidRPr="00344D65" w:rsidRDefault="00344D65" w:rsidP="00344D65">
            <w:pPr>
              <w:spacing w:line="254" w:lineRule="auto"/>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9B10426" w14:textId="77777777" w:rsidR="00344D65" w:rsidRPr="00344D65" w:rsidRDefault="00344D65" w:rsidP="00344D65">
            <w:pPr>
              <w:spacing w:line="254" w:lineRule="auto"/>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F914FF"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4CA769C1" w14:textId="77777777" w:rsidR="00344D65" w:rsidRPr="00344D65" w:rsidRDefault="00344D65" w:rsidP="00344D65">
            <w:pPr>
              <w:spacing w:line="254" w:lineRule="auto"/>
              <w:rPr>
                <w:b/>
                <w:sz w:val="18"/>
                <w:szCs w:val="18"/>
                <w:highlight w:val="yellow"/>
                <w:lang w:eastAsia="en-US"/>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tcPr>
          <w:p w14:paraId="4D90F957"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Почетна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0 </w:t>
            </w:r>
            <w:proofErr w:type="spellStart"/>
            <w:r w:rsidRPr="00344D65">
              <w:rPr>
                <w:bCs/>
                <w:sz w:val="18"/>
                <w:szCs w:val="18"/>
                <w:lang w:eastAsia="en-US"/>
              </w:rPr>
              <w:t>акредитирани</w:t>
            </w:r>
            <w:proofErr w:type="spellEnd"/>
            <w:r w:rsidRPr="00344D65">
              <w:rPr>
                <w:bCs/>
                <w:sz w:val="18"/>
                <w:szCs w:val="18"/>
                <w:lang w:eastAsia="en-US"/>
              </w:rPr>
              <w:t xml:space="preserve"> </w:t>
            </w:r>
            <w:proofErr w:type="spellStart"/>
            <w:r w:rsidRPr="00344D65">
              <w:rPr>
                <w:bCs/>
                <w:sz w:val="18"/>
                <w:szCs w:val="18"/>
                <w:lang w:eastAsia="en-US"/>
              </w:rPr>
              <w:t>курсеви</w:t>
            </w:r>
            <w:proofErr w:type="spellEnd"/>
            <w:r w:rsidRPr="00344D65">
              <w:rPr>
                <w:bCs/>
                <w:sz w:val="18"/>
                <w:szCs w:val="18"/>
                <w:lang w:eastAsia="en-US"/>
              </w:rPr>
              <w:t xml:space="preserve">, 0 </w:t>
            </w:r>
            <w:proofErr w:type="spellStart"/>
            <w:r w:rsidRPr="00344D65">
              <w:rPr>
                <w:bCs/>
                <w:sz w:val="18"/>
                <w:szCs w:val="18"/>
                <w:lang w:eastAsia="en-US"/>
              </w:rPr>
              <w:t>обучени</w:t>
            </w:r>
            <w:proofErr w:type="spellEnd"/>
            <w:r w:rsidRPr="00344D65">
              <w:rPr>
                <w:bCs/>
                <w:sz w:val="18"/>
                <w:szCs w:val="18"/>
                <w:lang w:eastAsia="en-US"/>
              </w:rPr>
              <w:t xml:space="preserve"> </w:t>
            </w:r>
            <w:proofErr w:type="spellStart"/>
            <w:r w:rsidRPr="00344D65">
              <w:rPr>
                <w:bCs/>
                <w:sz w:val="18"/>
                <w:szCs w:val="18"/>
                <w:lang w:eastAsia="en-US"/>
              </w:rPr>
              <w:t>претприемачи</w:t>
            </w:r>
            <w:proofErr w:type="spellEnd"/>
            <w:r w:rsidRPr="00344D65">
              <w:rPr>
                <w:bCs/>
                <w:sz w:val="18"/>
                <w:szCs w:val="18"/>
                <w:lang w:eastAsia="en-US"/>
              </w:rPr>
              <w:t xml:space="preserve">, 0 </w:t>
            </w:r>
            <w:proofErr w:type="spellStart"/>
            <w:r w:rsidRPr="00344D65">
              <w:rPr>
                <w:bCs/>
                <w:sz w:val="18"/>
                <w:szCs w:val="18"/>
                <w:lang w:eastAsia="en-US"/>
              </w:rPr>
              <w:t>партнерства</w:t>
            </w:r>
            <w:proofErr w:type="spellEnd"/>
            <w:r w:rsidRPr="00344D65">
              <w:rPr>
                <w:bCs/>
                <w:sz w:val="18"/>
                <w:szCs w:val="18"/>
                <w:lang w:eastAsia="en-US"/>
              </w:rPr>
              <w:t xml:space="preserve"> </w:t>
            </w:r>
            <w:proofErr w:type="spellStart"/>
            <w:r w:rsidRPr="00344D65">
              <w:rPr>
                <w:bCs/>
                <w:sz w:val="18"/>
                <w:szCs w:val="18"/>
                <w:lang w:eastAsia="en-US"/>
              </w:rPr>
              <w:t>за</w:t>
            </w:r>
            <w:proofErr w:type="spellEnd"/>
            <w:r w:rsidRPr="00344D65">
              <w:rPr>
                <w:bCs/>
                <w:sz w:val="18"/>
                <w:szCs w:val="18"/>
                <w:lang w:eastAsia="en-US"/>
              </w:rPr>
              <w:t xml:space="preserve"> </w:t>
            </w:r>
            <w:proofErr w:type="spellStart"/>
            <w:r w:rsidRPr="00344D65">
              <w:rPr>
                <w:bCs/>
                <w:sz w:val="18"/>
                <w:szCs w:val="18"/>
                <w:lang w:eastAsia="en-US"/>
              </w:rPr>
              <w:t>обука</w:t>
            </w:r>
            <w:proofErr w:type="spellEnd"/>
          </w:p>
          <w:p w14:paraId="4DBA4B7B" w14:textId="77777777" w:rsidR="00344D65" w:rsidRPr="00344D65" w:rsidRDefault="00344D65" w:rsidP="00344D65">
            <w:pPr>
              <w:spacing w:line="254" w:lineRule="auto"/>
              <w:rPr>
                <w:bCs/>
                <w:sz w:val="18"/>
                <w:szCs w:val="18"/>
                <w:lang w:eastAsia="en-US"/>
              </w:rPr>
            </w:pPr>
          </w:p>
          <w:p w14:paraId="7EEE9575"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t>Преодна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5 </w:t>
            </w:r>
            <w:proofErr w:type="spellStart"/>
            <w:r w:rsidRPr="00344D65">
              <w:rPr>
                <w:bCs/>
                <w:sz w:val="18"/>
                <w:szCs w:val="18"/>
                <w:lang w:eastAsia="en-US"/>
              </w:rPr>
              <w:t>акредитирани</w:t>
            </w:r>
            <w:proofErr w:type="spellEnd"/>
            <w:r w:rsidRPr="00344D65">
              <w:rPr>
                <w:bCs/>
                <w:sz w:val="18"/>
                <w:szCs w:val="18"/>
                <w:lang w:eastAsia="en-US"/>
              </w:rPr>
              <w:t xml:space="preserve"> </w:t>
            </w:r>
            <w:proofErr w:type="spellStart"/>
            <w:r w:rsidRPr="00344D65">
              <w:rPr>
                <w:bCs/>
                <w:sz w:val="18"/>
                <w:szCs w:val="18"/>
                <w:lang w:eastAsia="en-US"/>
              </w:rPr>
              <w:t>курсеви</w:t>
            </w:r>
            <w:proofErr w:type="spellEnd"/>
            <w:r w:rsidRPr="00344D65">
              <w:rPr>
                <w:bCs/>
                <w:sz w:val="18"/>
                <w:szCs w:val="18"/>
                <w:lang w:eastAsia="en-US"/>
              </w:rPr>
              <w:t xml:space="preserve">, 300 </w:t>
            </w:r>
            <w:proofErr w:type="spellStart"/>
            <w:r w:rsidRPr="00344D65">
              <w:rPr>
                <w:bCs/>
                <w:sz w:val="18"/>
                <w:szCs w:val="18"/>
                <w:lang w:eastAsia="en-US"/>
              </w:rPr>
              <w:t>обучени</w:t>
            </w:r>
            <w:proofErr w:type="spellEnd"/>
            <w:r w:rsidRPr="00344D65">
              <w:rPr>
                <w:bCs/>
                <w:sz w:val="18"/>
                <w:szCs w:val="18"/>
                <w:lang w:eastAsia="en-US"/>
              </w:rPr>
              <w:t xml:space="preserve"> </w:t>
            </w:r>
            <w:proofErr w:type="spellStart"/>
            <w:r w:rsidRPr="00344D65">
              <w:rPr>
                <w:bCs/>
                <w:sz w:val="18"/>
                <w:szCs w:val="18"/>
                <w:lang w:eastAsia="en-US"/>
              </w:rPr>
              <w:t>претприемачи</w:t>
            </w:r>
            <w:proofErr w:type="spellEnd"/>
            <w:r w:rsidRPr="00344D65">
              <w:rPr>
                <w:bCs/>
                <w:sz w:val="18"/>
                <w:szCs w:val="18"/>
                <w:lang w:eastAsia="en-US"/>
              </w:rPr>
              <w:t xml:space="preserve">, 10 </w:t>
            </w:r>
            <w:proofErr w:type="spellStart"/>
            <w:r w:rsidRPr="00344D65">
              <w:rPr>
                <w:bCs/>
                <w:sz w:val="18"/>
                <w:szCs w:val="18"/>
                <w:lang w:eastAsia="en-US"/>
              </w:rPr>
              <w:t>партнерства</w:t>
            </w:r>
            <w:proofErr w:type="spellEnd"/>
            <w:r w:rsidRPr="00344D65">
              <w:rPr>
                <w:bCs/>
                <w:sz w:val="18"/>
                <w:szCs w:val="18"/>
                <w:lang w:eastAsia="en-US"/>
              </w:rPr>
              <w:t xml:space="preserve"> </w:t>
            </w:r>
            <w:proofErr w:type="spellStart"/>
            <w:r w:rsidRPr="00344D65">
              <w:rPr>
                <w:bCs/>
                <w:sz w:val="18"/>
                <w:szCs w:val="18"/>
                <w:lang w:eastAsia="en-US"/>
              </w:rPr>
              <w:t>за</w:t>
            </w:r>
            <w:proofErr w:type="spellEnd"/>
            <w:r w:rsidRPr="00344D65">
              <w:rPr>
                <w:bCs/>
                <w:sz w:val="18"/>
                <w:szCs w:val="18"/>
                <w:lang w:eastAsia="en-US"/>
              </w:rPr>
              <w:t xml:space="preserve"> </w:t>
            </w:r>
            <w:proofErr w:type="spellStart"/>
            <w:r w:rsidRPr="00344D65">
              <w:rPr>
                <w:bCs/>
                <w:sz w:val="18"/>
                <w:szCs w:val="18"/>
                <w:lang w:eastAsia="en-US"/>
              </w:rPr>
              <w:t>обука</w:t>
            </w:r>
            <w:proofErr w:type="spellEnd"/>
          </w:p>
          <w:p w14:paraId="21E8994D" w14:textId="77777777" w:rsidR="00344D65" w:rsidRPr="00344D65" w:rsidRDefault="00344D65" w:rsidP="00344D65">
            <w:pPr>
              <w:spacing w:line="254" w:lineRule="auto"/>
              <w:rPr>
                <w:bCs/>
                <w:sz w:val="18"/>
                <w:szCs w:val="18"/>
                <w:lang w:eastAsia="en-US"/>
              </w:rPr>
            </w:pPr>
          </w:p>
          <w:p w14:paraId="734DD2BF" w14:textId="77777777" w:rsidR="00344D65" w:rsidRPr="00344D65" w:rsidRDefault="00344D65" w:rsidP="00344D65">
            <w:pPr>
              <w:spacing w:line="254" w:lineRule="auto"/>
              <w:rPr>
                <w:bCs/>
                <w:sz w:val="18"/>
                <w:szCs w:val="18"/>
                <w:lang w:eastAsia="en-US"/>
              </w:rPr>
            </w:pPr>
            <w:proofErr w:type="spellStart"/>
            <w:r w:rsidRPr="00344D65">
              <w:rPr>
                <w:bCs/>
                <w:sz w:val="18"/>
                <w:szCs w:val="18"/>
                <w:lang w:eastAsia="en-US"/>
              </w:rPr>
              <w:lastRenderedPageBreak/>
              <w:t>Крајна</w:t>
            </w:r>
            <w:proofErr w:type="spellEnd"/>
            <w:r w:rsidRPr="00344D65">
              <w:rPr>
                <w:bCs/>
                <w:sz w:val="18"/>
                <w:szCs w:val="18"/>
                <w:lang w:eastAsia="en-US"/>
              </w:rPr>
              <w:t xml:space="preserve"> </w:t>
            </w:r>
            <w:proofErr w:type="spellStart"/>
            <w:r w:rsidRPr="00344D65">
              <w:rPr>
                <w:bCs/>
                <w:sz w:val="18"/>
                <w:szCs w:val="18"/>
                <w:lang w:eastAsia="en-US"/>
              </w:rPr>
              <w:t>вредност</w:t>
            </w:r>
            <w:proofErr w:type="spellEnd"/>
            <w:r w:rsidRPr="00344D65">
              <w:rPr>
                <w:bCs/>
                <w:sz w:val="18"/>
                <w:szCs w:val="18"/>
                <w:lang w:eastAsia="en-US"/>
              </w:rPr>
              <w:t xml:space="preserve">: 10 </w:t>
            </w:r>
            <w:proofErr w:type="spellStart"/>
            <w:r w:rsidRPr="00344D65">
              <w:rPr>
                <w:bCs/>
                <w:sz w:val="18"/>
                <w:szCs w:val="18"/>
                <w:lang w:eastAsia="en-US"/>
              </w:rPr>
              <w:t>акредитирани</w:t>
            </w:r>
            <w:proofErr w:type="spellEnd"/>
            <w:r w:rsidRPr="00344D65">
              <w:rPr>
                <w:bCs/>
                <w:sz w:val="18"/>
                <w:szCs w:val="18"/>
                <w:lang w:eastAsia="en-US"/>
              </w:rPr>
              <w:t xml:space="preserve"> </w:t>
            </w:r>
            <w:proofErr w:type="spellStart"/>
            <w:r w:rsidRPr="00344D65">
              <w:rPr>
                <w:bCs/>
                <w:sz w:val="18"/>
                <w:szCs w:val="18"/>
                <w:lang w:eastAsia="en-US"/>
              </w:rPr>
              <w:t>курсеви</w:t>
            </w:r>
            <w:proofErr w:type="spellEnd"/>
            <w:r w:rsidRPr="00344D65">
              <w:rPr>
                <w:bCs/>
                <w:sz w:val="18"/>
                <w:szCs w:val="18"/>
                <w:lang w:eastAsia="en-US"/>
              </w:rPr>
              <w:t xml:space="preserve">, 1000 </w:t>
            </w:r>
            <w:proofErr w:type="spellStart"/>
            <w:r w:rsidRPr="00344D65">
              <w:rPr>
                <w:bCs/>
                <w:sz w:val="18"/>
                <w:szCs w:val="18"/>
                <w:lang w:eastAsia="en-US"/>
              </w:rPr>
              <w:t>обучени</w:t>
            </w:r>
            <w:proofErr w:type="spellEnd"/>
            <w:r w:rsidRPr="00344D65">
              <w:rPr>
                <w:bCs/>
                <w:sz w:val="18"/>
                <w:szCs w:val="18"/>
                <w:lang w:eastAsia="en-US"/>
              </w:rPr>
              <w:t xml:space="preserve"> </w:t>
            </w:r>
            <w:proofErr w:type="spellStart"/>
            <w:r w:rsidRPr="00344D65">
              <w:rPr>
                <w:bCs/>
                <w:sz w:val="18"/>
                <w:szCs w:val="18"/>
                <w:lang w:eastAsia="en-US"/>
              </w:rPr>
              <w:t>претприемачи</w:t>
            </w:r>
            <w:proofErr w:type="spellEnd"/>
            <w:r w:rsidRPr="00344D65">
              <w:rPr>
                <w:bCs/>
                <w:sz w:val="18"/>
                <w:szCs w:val="18"/>
                <w:lang w:eastAsia="en-US"/>
              </w:rPr>
              <w:t xml:space="preserve">, 20 </w:t>
            </w:r>
            <w:proofErr w:type="spellStart"/>
            <w:r w:rsidRPr="00344D65">
              <w:rPr>
                <w:bCs/>
                <w:sz w:val="18"/>
                <w:szCs w:val="18"/>
                <w:lang w:eastAsia="en-US"/>
              </w:rPr>
              <w:t>партнерства</w:t>
            </w:r>
            <w:proofErr w:type="spellEnd"/>
            <w:r w:rsidRPr="00344D65">
              <w:rPr>
                <w:bCs/>
                <w:sz w:val="18"/>
                <w:szCs w:val="18"/>
                <w:lang w:eastAsia="en-US"/>
              </w:rPr>
              <w:t xml:space="preserve"> </w:t>
            </w:r>
            <w:proofErr w:type="spellStart"/>
            <w:r w:rsidRPr="00344D65">
              <w:rPr>
                <w:bCs/>
                <w:sz w:val="18"/>
                <w:szCs w:val="18"/>
                <w:lang w:eastAsia="en-US"/>
              </w:rPr>
              <w:t>за</w:t>
            </w:r>
            <w:proofErr w:type="spellEnd"/>
            <w:r w:rsidRPr="00344D65">
              <w:rPr>
                <w:bCs/>
                <w:sz w:val="18"/>
                <w:szCs w:val="18"/>
                <w:lang w:eastAsia="en-US"/>
              </w:rPr>
              <w:t xml:space="preserve"> </w:t>
            </w:r>
            <w:proofErr w:type="spellStart"/>
            <w:r w:rsidRPr="00344D65">
              <w:rPr>
                <w:bCs/>
                <w:sz w:val="18"/>
                <w:szCs w:val="18"/>
                <w:lang w:eastAsia="en-US"/>
              </w:rPr>
              <w:t>обука</w:t>
            </w:r>
            <w:proofErr w:type="spellEnd"/>
          </w:p>
        </w:tc>
      </w:tr>
      <w:tr w:rsidR="00344D65" w:rsidRPr="00344D65" w14:paraId="38AEA793"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3457E1" w14:textId="77777777" w:rsidR="00344D65" w:rsidRPr="00344D65" w:rsidRDefault="00344D65" w:rsidP="00344D65">
            <w:pPr>
              <w:rPr>
                <w:bCs/>
                <w:sz w:val="18"/>
                <w:szCs w:val="18"/>
                <w:lang w:val="mk-MK"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491C3066" w14:textId="77777777" w:rsidR="00344D65" w:rsidRPr="00344D65" w:rsidRDefault="00344D65" w:rsidP="00344D65">
            <w:pPr>
              <w:rPr>
                <w:b/>
                <w:sz w:val="18"/>
                <w:szCs w:val="18"/>
              </w:rPr>
            </w:pPr>
            <w:r w:rsidRPr="00344D65">
              <w:rPr>
                <w:b/>
                <w:sz w:val="18"/>
                <w:szCs w:val="18"/>
              </w:rPr>
              <w:t>А 4.2.2.2</w:t>
            </w:r>
          </w:p>
          <w:p w14:paraId="597994D7" w14:textId="77777777" w:rsidR="00344D65" w:rsidRPr="00344D65" w:rsidRDefault="00344D65" w:rsidP="00344D65">
            <w:pPr>
              <w:rPr>
                <w:bCs/>
                <w:sz w:val="18"/>
                <w:szCs w:val="18"/>
              </w:rPr>
            </w:pPr>
            <w:proofErr w:type="spellStart"/>
            <w:r w:rsidRPr="00344D65">
              <w:rPr>
                <w:bCs/>
                <w:sz w:val="18"/>
                <w:szCs w:val="18"/>
              </w:rPr>
              <w:t>Спроведување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обуки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претприемачи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сите</w:t>
            </w:r>
            <w:proofErr w:type="spellEnd"/>
            <w:r w:rsidRPr="00344D65">
              <w:rPr>
                <w:bCs/>
                <w:sz w:val="18"/>
                <w:szCs w:val="18"/>
              </w:rPr>
              <w:t xml:space="preserve"> </w:t>
            </w:r>
            <w:proofErr w:type="spellStart"/>
            <w:r w:rsidRPr="00344D65">
              <w:rPr>
                <w:bCs/>
                <w:sz w:val="18"/>
                <w:szCs w:val="18"/>
              </w:rPr>
              <w:t>фази</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нивниот</w:t>
            </w:r>
            <w:proofErr w:type="spellEnd"/>
            <w:r w:rsidRPr="00344D65">
              <w:rPr>
                <w:bCs/>
                <w:sz w:val="18"/>
                <w:szCs w:val="18"/>
              </w:rPr>
              <w:t xml:space="preserve"> </w:t>
            </w:r>
            <w:proofErr w:type="spellStart"/>
            <w:r w:rsidRPr="00344D65">
              <w:rPr>
                <w:bCs/>
                <w:sz w:val="18"/>
                <w:szCs w:val="18"/>
              </w:rPr>
              <w:t>бизнис</w:t>
            </w:r>
            <w:proofErr w:type="spellEnd"/>
            <w:r w:rsidRPr="00344D65">
              <w:rPr>
                <w:bCs/>
                <w:sz w:val="18"/>
                <w:szCs w:val="18"/>
              </w:rPr>
              <w:t xml:space="preserve">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од</w:t>
            </w:r>
            <w:proofErr w:type="spellEnd"/>
            <w:r w:rsidRPr="00344D65">
              <w:rPr>
                <w:bCs/>
                <w:sz w:val="18"/>
                <w:szCs w:val="18"/>
              </w:rPr>
              <w:t xml:space="preserve"> </w:t>
            </w:r>
            <w:proofErr w:type="spellStart"/>
            <w:r w:rsidRPr="00344D65">
              <w:rPr>
                <w:bCs/>
                <w:sz w:val="18"/>
                <w:szCs w:val="18"/>
              </w:rPr>
              <w:t>идеја</w:t>
            </w:r>
            <w:proofErr w:type="spellEnd"/>
            <w:r w:rsidRPr="00344D65">
              <w:rPr>
                <w:bCs/>
                <w:sz w:val="18"/>
                <w:szCs w:val="18"/>
              </w:rPr>
              <w:t xml:space="preserve"> </w:t>
            </w:r>
            <w:proofErr w:type="spellStart"/>
            <w:r w:rsidRPr="00344D65">
              <w:rPr>
                <w:bCs/>
                <w:sz w:val="18"/>
                <w:szCs w:val="18"/>
              </w:rPr>
              <w:t>до</w:t>
            </w:r>
            <w:proofErr w:type="spellEnd"/>
            <w:r w:rsidRPr="00344D65">
              <w:rPr>
                <w:bCs/>
                <w:sz w:val="18"/>
                <w:szCs w:val="18"/>
              </w:rPr>
              <w:t xml:space="preserve"> </w:t>
            </w:r>
            <w:proofErr w:type="spellStart"/>
            <w:r w:rsidRPr="00344D65">
              <w:rPr>
                <w:bCs/>
                <w:sz w:val="18"/>
                <w:szCs w:val="18"/>
              </w:rPr>
              <w:t>раст</w:t>
            </w:r>
            <w:proofErr w:type="spellEnd"/>
            <w:r w:rsidRPr="00344D65">
              <w:rPr>
                <w:bCs/>
                <w:sz w:val="18"/>
                <w:szCs w:val="18"/>
              </w:rPr>
              <w:t xml:space="preserve"> и </w:t>
            </w:r>
            <w:proofErr w:type="spellStart"/>
            <w:r w:rsidRPr="00344D65">
              <w:rPr>
                <w:bCs/>
                <w:sz w:val="18"/>
                <w:szCs w:val="18"/>
              </w:rPr>
              <w:t>интернационализација</w:t>
            </w:r>
            <w:proofErr w:type="spellEnd"/>
            <w:r w:rsidRPr="00344D65">
              <w:rPr>
                <w:bCs/>
                <w:sz w:val="18"/>
                <w:szCs w:val="18"/>
              </w:rPr>
              <w:t>).</w:t>
            </w:r>
          </w:p>
          <w:p w14:paraId="284FE981"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1CBDB4D6" w14:textId="77777777" w:rsidR="00344D65" w:rsidRPr="00344D65" w:rsidRDefault="00344D65" w:rsidP="00344D65">
            <w:pPr>
              <w:spacing w:line="254" w:lineRule="auto"/>
              <w:jc w:val="center"/>
              <w:rPr>
                <w:sz w:val="18"/>
                <w:szCs w:val="18"/>
                <w:lang w:val="ru-RU"/>
              </w:rPr>
            </w:pPr>
            <w:r w:rsidRPr="00344D65">
              <w:rPr>
                <w:sz w:val="18"/>
                <w:szCs w:val="18"/>
              </w:rPr>
              <w:t>МДТ</w:t>
            </w:r>
          </w:p>
          <w:p w14:paraId="34CF2759" w14:textId="77777777" w:rsidR="00344D65" w:rsidRPr="00344D65" w:rsidRDefault="00344D65" w:rsidP="00344D65">
            <w:pPr>
              <w:spacing w:line="254" w:lineRule="auto"/>
              <w:jc w:val="center"/>
              <w:rPr>
                <w:sz w:val="18"/>
                <w:szCs w:val="18"/>
                <w:lang w:val="ru-RU"/>
              </w:rPr>
            </w:pPr>
          </w:p>
          <w:p w14:paraId="0A253E41"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МОН, МФ,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1D1EA93" w14:textId="77777777" w:rsidR="00344D65" w:rsidRPr="00344D65" w:rsidRDefault="00344D65" w:rsidP="00344D65">
            <w:pPr>
              <w:spacing w:line="254" w:lineRule="auto"/>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D20F49F" w14:textId="77777777" w:rsidR="00344D65" w:rsidRPr="00344D65" w:rsidRDefault="00344D65" w:rsidP="00344D65">
            <w:pPr>
              <w:spacing w:line="254" w:lineRule="auto"/>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557530"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0D7DB557" w14:textId="77777777" w:rsidR="00344D65" w:rsidRPr="00344D65" w:rsidRDefault="00344D65" w:rsidP="00344D65">
            <w:pPr>
              <w:spacing w:line="254" w:lineRule="auto"/>
              <w:rPr>
                <w:b/>
                <w:sz w:val="18"/>
                <w:szCs w:val="18"/>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A28AAC" w14:textId="77777777" w:rsidR="00344D65" w:rsidRPr="00344D65" w:rsidRDefault="00344D65" w:rsidP="00344D65">
            <w:pPr>
              <w:rPr>
                <w:bCs/>
                <w:sz w:val="18"/>
                <w:szCs w:val="18"/>
                <w:lang w:eastAsia="en-US"/>
              </w:rPr>
            </w:pPr>
          </w:p>
        </w:tc>
      </w:tr>
      <w:tr w:rsidR="00344D65" w:rsidRPr="00344D65" w14:paraId="123324A5"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5F89FF" w14:textId="77777777" w:rsidR="00344D65" w:rsidRPr="00344D65" w:rsidRDefault="00344D65" w:rsidP="00344D65">
            <w:pPr>
              <w:rPr>
                <w:bCs/>
                <w:sz w:val="18"/>
                <w:szCs w:val="18"/>
                <w:lang w:val="mk-MK"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3DBC14" w14:textId="77777777" w:rsidR="00344D65" w:rsidRPr="00344D65" w:rsidRDefault="00344D65" w:rsidP="00344D65">
            <w:pPr>
              <w:rPr>
                <w:b/>
                <w:sz w:val="18"/>
                <w:szCs w:val="18"/>
              </w:rPr>
            </w:pPr>
            <w:r w:rsidRPr="00344D65">
              <w:rPr>
                <w:b/>
                <w:sz w:val="18"/>
                <w:szCs w:val="18"/>
              </w:rPr>
              <w:t>А 4.2.2.3</w:t>
            </w:r>
          </w:p>
          <w:p w14:paraId="6E6506D5" w14:textId="77777777" w:rsidR="00344D65" w:rsidRPr="00344D65" w:rsidRDefault="00344D65" w:rsidP="00344D65">
            <w:pPr>
              <w:rPr>
                <w:bCs/>
                <w:sz w:val="18"/>
                <w:szCs w:val="18"/>
              </w:rPr>
            </w:pP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организирање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инкубатори</w:t>
            </w:r>
            <w:proofErr w:type="spellEnd"/>
            <w:r w:rsidRPr="00344D65">
              <w:rPr>
                <w:bCs/>
                <w:sz w:val="18"/>
                <w:szCs w:val="18"/>
              </w:rPr>
              <w:t xml:space="preserve"> и </w:t>
            </w:r>
            <w:proofErr w:type="spellStart"/>
            <w:r w:rsidRPr="00344D65">
              <w:rPr>
                <w:bCs/>
                <w:sz w:val="18"/>
                <w:szCs w:val="18"/>
              </w:rPr>
              <w:t>акселератори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стартување</w:t>
            </w:r>
            <w:proofErr w:type="spellEnd"/>
            <w:r w:rsidRPr="00344D65">
              <w:rPr>
                <w:bCs/>
                <w:sz w:val="18"/>
                <w:szCs w:val="18"/>
              </w:rPr>
              <w:t xml:space="preserve"> и </w:t>
            </w: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34C402BB" w14:textId="77777777" w:rsidR="00344D65" w:rsidRPr="00344D65" w:rsidRDefault="00344D65" w:rsidP="00344D65">
            <w:pPr>
              <w:spacing w:line="254" w:lineRule="auto"/>
              <w:jc w:val="center"/>
              <w:rPr>
                <w:sz w:val="18"/>
                <w:szCs w:val="18"/>
                <w:lang w:val="ru-RU"/>
              </w:rPr>
            </w:pPr>
            <w:r w:rsidRPr="00344D65">
              <w:rPr>
                <w:sz w:val="18"/>
                <w:szCs w:val="18"/>
              </w:rPr>
              <w:t>МДТ</w:t>
            </w:r>
          </w:p>
          <w:p w14:paraId="5EA98265" w14:textId="77777777" w:rsidR="00344D65" w:rsidRPr="00344D65" w:rsidRDefault="00344D65" w:rsidP="00344D65">
            <w:pPr>
              <w:spacing w:line="254" w:lineRule="auto"/>
              <w:jc w:val="center"/>
              <w:rPr>
                <w:sz w:val="18"/>
                <w:szCs w:val="18"/>
                <w:lang w:val="ru-RU"/>
              </w:rPr>
            </w:pPr>
          </w:p>
          <w:p w14:paraId="27FC3AF4"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МОН, МФ,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lastRenderedPageBreak/>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26E6973" w14:textId="77777777" w:rsidR="00344D65" w:rsidRPr="00344D65" w:rsidRDefault="00344D65" w:rsidP="00344D65">
            <w:pPr>
              <w:spacing w:line="254" w:lineRule="auto"/>
              <w:rPr>
                <w:sz w:val="18"/>
                <w:szCs w:val="18"/>
              </w:rPr>
            </w:pPr>
            <w:r w:rsidRPr="00344D65">
              <w:rPr>
                <w:sz w:val="18"/>
                <w:szCs w:val="18"/>
              </w:rPr>
              <w:lastRenderedPageBreak/>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0D02D35" w14:textId="77777777" w:rsidR="00344D65" w:rsidRPr="00344D65" w:rsidRDefault="00344D65" w:rsidP="00344D65">
            <w:pPr>
              <w:spacing w:line="254" w:lineRule="auto"/>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630838"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1B3F2E81" w14:textId="77777777" w:rsidR="00344D65" w:rsidRPr="00344D65" w:rsidRDefault="00344D65" w:rsidP="00344D65">
            <w:pPr>
              <w:spacing w:line="254" w:lineRule="auto"/>
              <w:rPr>
                <w:b/>
                <w:sz w:val="18"/>
                <w:szCs w:val="18"/>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E7BC64" w14:textId="77777777" w:rsidR="00344D65" w:rsidRPr="00344D65" w:rsidRDefault="00344D65" w:rsidP="00344D65">
            <w:pPr>
              <w:rPr>
                <w:bCs/>
                <w:sz w:val="18"/>
                <w:szCs w:val="18"/>
                <w:lang w:eastAsia="en-US"/>
              </w:rPr>
            </w:pPr>
          </w:p>
        </w:tc>
      </w:tr>
      <w:tr w:rsidR="00344D65" w:rsidRPr="00344D65" w14:paraId="375A2977"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117906" w14:textId="77777777" w:rsidR="00344D65" w:rsidRPr="00344D65" w:rsidRDefault="00344D65" w:rsidP="00344D65">
            <w:pPr>
              <w:rPr>
                <w:bCs/>
                <w:sz w:val="18"/>
                <w:szCs w:val="18"/>
                <w:lang w:val="mk-MK"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5CC606" w14:textId="77777777" w:rsidR="00344D65" w:rsidRPr="00344D65" w:rsidRDefault="00344D65" w:rsidP="00344D65">
            <w:pPr>
              <w:rPr>
                <w:b/>
                <w:sz w:val="18"/>
                <w:szCs w:val="18"/>
              </w:rPr>
            </w:pPr>
            <w:r w:rsidRPr="00344D65">
              <w:rPr>
                <w:b/>
                <w:sz w:val="18"/>
                <w:szCs w:val="18"/>
              </w:rPr>
              <w:t>А 4.2.2.4</w:t>
            </w:r>
          </w:p>
          <w:p w14:paraId="3E25D522" w14:textId="77777777" w:rsidR="00344D65" w:rsidRPr="00344D65" w:rsidRDefault="00344D65" w:rsidP="00344D65">
            <w:pPr>
              <w:rPr>
                <w:bCs/>
                <w:sz w:val="18"/>
                <w:szCs w:val="18"/>
              </w:rPr>
            </w:pPr>
            <w:proofErr w:type="spellStart"/>
            <w:r w:rsidRPr="00344D65">
              <w:rPr>
                <w:bCs/>
                <w:sz w:val="18"/>
                <w:szCs w:val="18"/>
              </w:rPr>
              <w:t>Креирање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онлајн</w:t>
            </w:r>
            <w:proofErr w:type="spellEnd"/>
            <w:r w:rsidRPr="00344D65">
              <w:rPr>
                <w:bCs/>
                <w:sz w:val="18"/>
                <w:szCs w:val="18"/>
              </w:rPr>
              <w:t xml:space="preserve"> </w:t>
            </w:r>
            <w:proofErr w:type="spellStart"/>
            <w:r w:rsidRPr="00344D65">
              <w:rPr>
                <w:bCs/>
                <w:sz w:val="18"/>
                <w:szCs w:val="18"/>
              </w:rPr>
              <w:t>платформи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обука</w:t>
            </w:r>
            <w:proofErr w:type="spellEnd"/>
            <w:r w:rsidRPr="00344D65">
              <w:rPr>
                <w:bCs/>
                <w:sz w:val="18"/>
                <w:szCs w:val="18"/>
              </w:rPr>
              <w:t xml:space="preserve"> и </w:t>
            </w:r>
            <w:proofErr w:type="spellStart"/>
            <w:r w:rsidRPr="00344D65">
              <w:rPr>
                <w:bCs/>
                <w:sz w:val="18"/>
                <w:szCs w:val="18"/>
              </w:rPr>
              <w:t>ресурси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претприемачи</w:t>
            </w:r>
            <w:proofErr w:type="spellEnd"/>
            <w:r w:rsidRPr="00344D65">
              <w:rPr>
                <w:bCs/>
                <w:sz w:val="18"/>
                <w:szCs w:val="18"/>
              </w:rPr>
              <w:t xml:space="preserve"> и </w:t>
            </w:r>
            <w:proofErr w:type="spellStart"/>
            <w:r w:rsidRPr="00344D65">
              <w:rPr>
                <w:bCs/>
                <w:sz w:val="18"/>
                <w:szCs w:val="18"/>
              </w:rPr>
              <w:t>стартапи</w:t>
            </w:r>
            <w:proofErr w:type="spellEnd"/>
            <w:r w:rsidRPr="00344D65">
              <w:rPr>
                <w:bCs/>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4C6E440E" w14:textId="77777777" w:rsidR="00344D65" w:rsidRPr="00344D65" w:rsidRDefault="00344D65" w:rsidP="00344D65">
            <w:pPr>
              <w:spacing w:line="254" w:lineRule="auto"/>
              <w:jc w:val="center"/>
              <w:rPr>
                <w:sz w:val="18"/>
                <w:szCs w:val="18"/>
                <w:lang w:val="ru-RU"/>
              </w:rPr>
            </w:pPr>
            <w:r w:rsidRPr="00344D65">
              <w:rPr>
                <w:sz w:val="18"/>
                <w:szCs w:val="18"/>
              </w:rPr>
              <w:t>МДТ</w:t>
            </w:r>
          </w:p>
          <w:p w14:paraId="3D35AA99" w14:textId="77777777" w:rsidR="00344D65" w:rsidRPr="00344D65" w:rsidRDefault="00344D65" w:rsidP="00344D65">
            <w:pPr>
              <w:spacing w:line="254" w:lineRule="auto"/>
              <w:jc w:val="center"/>
              <w:rPr>
                <w:sz w:val="18"/>
                <w:szCs w:val="18"/>
                <w:lang w:val="ru-RU"/>
              </w:rPr>
            </w:pPr>
          </w:p>
          <w:p w14:paraId="4EDE7D6F"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МЕТ, МФ,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87EDA99" w14:textId="77777777" w:rsidR="00344D65" w:rsidRPr="00344D65" w:rsidRDefault="00344D65" w:rsidP="00344D65">
            <w:pPr>
              <w:spacing w:line="254" w:lineRule="auto"/>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595002A" w14:textId="77777777" w:rsidR="00344D65" w:rsidRPr="00344D65" w:rsidRDefault="00344D65" w:rsidP="00344D65">
            <w:pPr>
              <w:spacing w:line="254" w:lineRule="auto"/>
              <w:rPr>
                <w:b/>
                <w:bCs/>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342A45"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6C4658D4" w14:textId="77777777" w:rsidR="00344D65" w:rsidRPr="00344D65" w:rsidRDefault="00344D65" w:rsidP="00344D65">
            <w:pPr>
              <w:spacing w:line="254" w:lineRule="auto"/>
              <w:rPr>
                <w:b/>
                <w:sz w:val="18"/>
                <w:szCs w:val="18"/>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CAACF5" w14:textId="77777777" w:rsidR="00344D65" w:rsidRPr="00344D65" w:rsidRDefault="00344D65" w:rsidP="00344D65">
            <w:pPr>
              <w:rPr>
                <w:bCs/>
                <w:sz w:val="18"/>
                <w:szCs w:val="18"/>
                <w:lang w:eastAsia="en-US"/>
              </w:rPr>
            </w:pPr>
          </w:p>
        </w:tc>
      </w:tr>
      <w:tr w:rsidR="00344D65" w:rsidRPr="00344D65" w14:paraId="6543D50F"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F59ABE" w14:textId="77777777" w:rsidR="00344D65" w:rsidRPr="00344D65" w:rsidRDefault="00344D65" w:rsidP="00344D65">
            <w:pPr>
              <w:rPr>
                <w:bCs/>
                <w:sz w:val="18"/>
                <w:szCs w:val="18"/>
                <w:lang w:val="mk-MK"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3E1CB4" w14:textId="77777777" w:rsidR="00344D65" w:rsidRPr="00344D65" w:rsidRDefault="00344D65" w:rsidP="00344D65">
            <w:pPr>
              <w:rPr>
                <w:b/>
                <w:sz w:val="18"/>
                <w:szCs w:val="18"/>
              </w:rPr>
            </w:pPr>
            <w:r w:rsidRPr="00344D65">
              <w:rPr>
                <w:b/>
                <w:sz w:val="18"/>
                <w:szCs w:val="18"/>
              </w:rPr>
              <w:t>А 4.2.2.5</w:t>
            </w:r>
          </w:p>
          <w:p w14:paraId="66DFE946" w14:textId="77777777" w:rsidR="00344D65" w:rsidRPr="00344D65" w:rsidRDefault="00344D65" w:rsidP="00344D65">
            <w:pPr>
              <w:rPr>
                <w:bCs/>
                <w:sz w:val="18"/>
                <w:szCs w:val="18"/>
              </w:rPr>
            </w:pPr>
            <w:proofErr w:type="spellStart"/>
            <w:r w:rsidRPr="00344D65">
              <w:rPr>
                <w:bCs/>
                <w:sz w:val="18"/>
                <w:szCs w:val="18"/>
              </w:rPr>
              <w:t>Обезбедување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практични</w:t>
            </w:r>
            <w:proofErr w:type="spellEnd"/>
            <w:r w:rsidRPr="00344D65">
              <w:rPr>
                <w:bCs/>
                <w:sz w:val="18"/>
                <w:szCs w:val="18"/>
              </w:rPr>
              <w:t xml:space="preserve"> </w:t>
            </w:r>
            <w:proofErr w:type="spellStart"/>
            <w:r w:rsidRPr="00344D65">
              <w:rPr>
                <w:bCs/>
                <w:sz w:val="18"/>
                <w:szCs w:val="18"/>
              </w:rPr>
              <w:t>тренинзи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стекнување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специфични</w:t>
            </w:r>
            <w:proofErr w:type="spellEnd"/>
            <w:r w:rsidRPr="00344D65">
              <w:rPr>
                <w:bCs/>
                <w:sz w:val="18"/>
                <w:szCs w:val="18"/>
              </w:rPr>
              <w:t xml:space="preserve"> </w:t>
            </w:r>
            <w:proofErr w:type="spellStart"/>
            <w:r w:rsidRPr="00344D65">
              <w:rPr>
                <w:bCs/>
                <w:sz w:val="18"/>
                <w:szCs w:val="18"/>
              </w:rPr>
              <w:t>вештини</w:t>
            </w:r>
            <w:proofErr w:type="spellEnd"/>
            <w:r w:rsidRPr="00344D65">
              <w:rPr>
                <w:bCs/>
                <w:sz w:val="18"/>
                <w:szCs w:val="18"/>
              </w:rPr>
              <w:t xml:space="preserve"> </w:t>
            </w:r>
            <w:proofErr w:type="spellStart"/>
            <w:r w:rsidRPr="00344D65">
              <w:rPr>
                <w:bCs/>
                <w:sz w:val="18"/>
                <w:szCs w:val="18"/>
              </w:rPr>
              <w:t>како</w:t>
            </w:r>
            <w:proofErr w:type="spellEnd"/>
            <w:r w:rsidRPr="00344D65">
              <w:rPr>
                <w:bCs/>
                <w:sz w:val="18"/>
                <w:szCs w:val="18"/>
              </w:rPr>
              <w:t xml:space="preserve"> </w:t>
            </w:r>
            <w:proofErr w:type="spellStart"/>
            <w:r w:rsidRPr="00344D65">
              <w:rPr>
                <w:bCs/>
                <w:sz w:val="18"/>
                <w:szCs w:val="18"/>
              </w:rPr>
              <w:t>управување</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финансиите</w:t>
            </w:r>
            <w:proofErr w:type="spellEnd"/>
            <w:r w:rsidRPr="00344D65">
              <w:rPr>
                <w:bCs/>
                <w:sz w:val="18"/>
                <w:szCs w:val="18"/>
              </w:rPr>
              <w:t xml:space="preserve">, </w:t>
            </w:r>
            <w:proofErr w:type="spellStart"/>
            <w:r w:rsidRPr="00344D65">
              <w:rPr>
                <w:bCs/>
                <w:sz w:val="18"/>
                <w:szCs w:val="18"/>
              </w:rPr>
              <w:t>маркетинг</w:t>
            </w:r>
            <w:proofErr w:type="spellEnd"/>
            <w:r w:rsidRPr="00344D65">
              <w:rPr>
                <w:bCs/>
                <w:sz w:val="18"/>
                <w:szCs w:val="18"/>
              </w:rPr>
              <w:t xml:space="preserve">, </w:t>
            </w:r>
            <w:proofErr w:type="spellStart"/>
            <w:r w:rsidRPr="00344D65">
              <w:rPr>
                <w:bCs/>
                <w:sz w:val="18"/>
                <w:szCs w:val="18"/>
              </w:rPr>
              <w:t>правни</w:t>
            </w:r>
            <w:proofErr w:type="spellEnd"/>
            <w:r w:rsidRPr="00344D65">
              <w:rPr>
                <w:bCs/>
                <w:sz w:val="18"/>
                <w:szCs w:val="18"/>
              </w:rPr>
              <w:t xml:space="preserve"> </w:t>
            </w:r>
            <w:proofErr w:type="spellStart"/>
            <w:r w:rsidRPr="00344D65">
              <w:rPr>
                <w:bCs/>
                <w:sz w:val="18"/>
                <w:szCs w:val="18"/>
              </w:rPr>
              <w:t>процеси</w:t>
            </w:r>
            <w:proofErr w:type="spellEnd"/>
            <w:r w:rsidRPr="00344D65">
              <w:rPr>
                <w:bCs/>
                <w:sz w:val="18"/>
                <w:szCs w:val="18"/>
              </w:rPr>
              <w:t xml:space="preserve"> и </w:t>
            </w:r>
            <w:proofErr w:type="spellStart"/>
            <w:r w:rsidRPr="00344D65">
              <w:rPr>
                <w:bCs/>
                <w:sz w:val="18"/>
                <w:szCs w:val="18"/>
              </w:rPr>
              <w:t>продажба</w:t>
            </w:r>
            <w:proofErr w:type="spellEnd"/>
            <w:r w:rsidRPr="00344D65">
              <w:rPr>
                <w:bCs/>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37051200" w14:textId="77777777" w:rsidR="00344D65" w:rsidRPr="00344D65" w:rsidRDefault="00344D65" w:rsidP="00344D65">
            <w:pPr>
              <w:spacing w:line="254" w:lineRule="auto"/>
              <w:jc w:val="center"/>
              <w:rPr>
                <w:sz w:val="18"/>
                <w:szCs w:val="18"/>
                <w:lang w:val="ru-RU"/>
              </w:rPr>
            </w:pPr>
            <w:r w:rsidRPr="00344D65">
              <w:rPr>
                <w:sz w:val="18"/>
                <w:szCs w:val="18"/>
              </w:rPr>
              <w:t>МДТ</w:t>
            </w:r>
          </w:p>
          <w:p w14:paraId="58904F3C" w14:textId="77777777" w:rsidR="00344D65" w:rsidRPr="00344D65" w:rsidRDefault="00344D65" w:rsidP="00344D65">
            <w:pPr>
              <w:spacing w:line="254" w:lineRule="auto"/>
              <w:jc w:val="center"/>
              <w:rPr>
                <w:sz w:val="18"/>
                <w:szCs w:val="18"/>
                <w:lang w:val="ru-RU"/>
              </w:rPr>
            </w:pPr>
          </w:p>
          <w:p w14:paraId="333C8458" w14:textId="77777777" w:rsidR="00344D65" w:rsidRPr="00344D65" w:rsidRDefault="00344D65" w:rsidP="00344D65">
            <w:pPr>
              <w:spacing w:line="254" w:lineRule="auto"/>
              <w:jc w:val="center"/>
              <w:rPr>
                <w:bCs/>
                <w:sz w:val="18"/>
                <w:szCs w:val="18"/>
                <w:lang w:eastAsia="en-US"/>
              </w:rPr>
            </w:pPr>
            <w:r w:rsidRPr="00344D65">
              <w:rPr>
                <w:sz w:val="18"/>
                <w:szCs w:val="18"/>
              </w:rPr>
              <w:t>МОН,</w:t>
            </w:r>
            <w:r w:rsidRPr="00344D65">
              <w:rPr>
                <w:sz w:val="18"/>
                <w:szCs w:val="18"/>
                <w:lang w:val="mk-MK"/>
              </w:rPr>
              <w:t xml:space="preserve"> </w:t>
            </w:r>
            <w:proofErr w:type="gramStart"/>
            <w:r w:rsidRPr="00344D65">
              <w:rPr>
                <w:sz w:val="18"/>
                <w:szCs w:val="18"/>
              </w:rPr>
              <w:t>МЕТ,  МФ</w:t>
            </w:r>
            <w:proofErr w:type="gramEnd"/>
            <w:r w:rsidRPr="00344D65">
              <w:rPr>
                <w:sz w:val="18"/>
                <w:szCs w:val="18"/>
              </w:rPr>
              <w:t xml:space="preserve">,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3ADEBC0" w14:textId="77777777" w:rsidR="00344D65" w:rsidRPr="00344D65" w:rsidRDefault="00344D65" w:rsidP="00344D65">
            <w:pPr>
              <w:spacing w:line="254" w:lineRule="auto"/>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239FF0A" w14:textId="77777777" w:rsidR="00344D65" w:rsidRPr="00344D65" w:rsidRDefault="00344D65" w:rsidP="00344D65">
            <w:pPr>
              <w:spacing w:line="254" w:lineRule="auto"/>
              <w:rPr>
                <w:b/>
                <w:bCs/>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F9F7C0"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11A267C8" w14:textId="77777777" w:rsidR="00344D65" w:rsidRPr="00344D65" w:rsidRDefault="00344D65" w:rsidP="00344D65">
            <w:pPr>
              <w:spacing w:line="254" w:lineRule="auto"/>
              <w:rPr>
                <w:b/>
                <w:sz w:val="18"/>
                <w:szCs w:val="18"/>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740DD8" w14:textId="77777777" w:rsidR="00344D65" w:rsidRPr="00344D65" w:rsidRDefault="00344D65" w:rsidP="00344D65">
            <w:pPr>
              <w:rPr>
                <w:bCs/>
                <w:sz w:val="18"/>
                <w:szCs w:val="18"/>
                <w:lang w:eastAsia="en-US"/>
              </w:rPr>
            </w:pPr>
          </w:p>
        </w:tc>
      </w:tr>
      <w:tr w:rsidR="00344D65" w:rsidRPr="00344D65" w14:paraId="61E40E2C"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518620" w14:textId="77777777" w:rsidR="00344D65" w:rsidRPr="00344D65" w:rsidRDefault="00344D65" w:rsidP="00344D65">
            <w:pPr>
              <w:rPr>
                <w:bCs/>
                <w:sz w:val="18"/>
                <w:szCs w:val="18"/>
                <w:lang w:val="mk-MK"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93661F" w14:textId="77777777" w:rsidR="00344D65" w:rsidRPr="00344D65" w:rsidRDefault="00344D65" w:rsidP="00344D65">
            <w:pPr>
              <w:rPr>
                <w:b/>
                <w:sz w:val="18"/>
                <w:szCs w:val="18"/>
              </w:rPr>
            </w:pPr>
            <w:r w:rsidRPr="00344D65">
              <w:rPr>
                <w:b/>
                <w:sz w:val="18"/>
                <w:szCs w:val="18"/>
              </w:rPr>
              <w:t>А 4.2.2.6</w:t>
            </w:r>
          </w:p>
          <w:p w14:paraId="21C18DB4" w14:textId="77777777" w:rsidR="00344D65" w:rsidRPr="00344D65" w:rsidRDefault="00344D65" w:rsidP="00344D65">
            <w:pPr>
              <w:rPr>
                <w:bCs/>
                <w:sz w:val="18"/>
                <w:szCs w:val="18"/>
              </w:rPr>
            </w:pPr>
            <w:proofErr w:type="spellStart"/>
            <w:r w:rsidRPr="00344D65">
              <w:rPr>
                <w:bCs/>
                <w:sz w:val="18"/>
                <w:szCs w:val="18"/>
              </w:rPr>
              <w:t>Организирање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интензивни</w:t>
            </w:r>
            <w:proofErr w:type="spellEnd"/>
            <w:r w:rsidRPr="00344D65">
              <w:rPr>
                <w:bCs/>
                <w:sz w:val="18"/>
                <w:szCs w:val="18"/>
              </w:rPr>
              <w:t xml:space="preserve"> </w:t>
            </w:r>
            <w:proofErr w:type="spellStart"/>
            <w:r w:rsidRPr="00344D65">
              <w:rPr>
                <w:bCs/>
                <w:sz w:val="18"/>
                <w:szCs w:val="18"/>
              </w:rPr>
              <w:t>обуки</w:t>
            </w:r>
            <w:proofErr w:type="spellEnd"/>
            <w:r w:rsidRPr="00344D65">
              <w:rPr>
                <w:bCs/>
                <w:sz w:val="18"/>
                <w:szCs w:val="18"/>
              </w:rPr>
              <w:t xml:space="preserve"> и </w:t>
            </w:r>
            <w:proofErr w:type="spellStart"/>
            <w:r w:rsidRPr="00344D65">
              <w:rPr>
                <w:bCs/>
                <w:sz w:val="18"/>
                <w:szCs w:val="18"/>
              </w:rPr>
              <w:t>работилници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иновации</w:t>
            </w:r>
            <w:proofErr w:type="spellEnd"/>
            <w:r w:rsidRPr="00344D65">
              <w:rPr>
                <w:bCs/>
                <w:sz w:val="18"/>
                <w:szCs w:val="18"/>
              </w:rPr>
              <w:t xml:space="preserve">, </w:t>
            </w:r>
            <w:proofErr w:type="spellStart"/>
            <w:r w:rsidRPr="00344D65">
              <w:rPr>
                <w:bCs/>
                <w:sz w:val="18"/>
                <w:szCs w:val="18"/>
              </w:rPr>
              <w:t>користење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нови</w:t>
            </w:r>
            <w:proofErr w:type="spellEnd"/>
            <w:r w:rsidRPr="00344D65">
              <w:rPr>
                <w:bCs/>
                <w:sz w:val="18"/>
                <w:szCs w:val="18"/>
              </w:rPr>
              <w:t xml:space="preserve"> </w:t>
            </w:r>
            <w:proofErr w:type="spellStart"/>
            <w:r w:rsidRPr="00344D65">
              <w:rPr>
                <w:bCs/>
                <w:sz w:val="18"/>
                <w:szCs w:val="18"/>
              </w:rPr>
              <w:t>технологии</w:t>
            </w:r>
            <w:proofErr w:type="spellEnd"/>
            <w:r w:rsidRPr="00344D65">
              <w:rPr>
                <w:bCs/>
                <w:sz w:val="18"/>
                <w:szCs w:val="18"/>
              </w:rPr>
              <w:t xml:space="preserve"> и </w:t>
            </w:r>
            <w:proofErr w:type="spellStart"/>
            <w:r w:rsidRPr="00344D65">
              <w:rPr>
                <w:bCs/>
                <w:sz w:val="18"/>
                <w:szCs w:val="18"/>
              </w:rPr>
              <w:t>пристап</w:t>
            </w:r>
            <w:proofErr w:type="spellEnd"/>
            <w:r w:rsidRPr="00344D65">
              <w:rPr>
                <w:bCs/>
                <w:sz w:val="18"/>
                <w:szCs w:val="18"/>
              </w:rPr>
              <w:t xml:space="preserve"> </w:t>
            </w:r>
            <w:proofErr w:type="spellStart"/>
            <w:r w:rsidRPr="00344D65">
              <w:rPr>
                <w:bCs/>
                <w:sz w:val="18"/>
                <w:szCs w:val="18"/>
              </w:rPr>
              <w:t>до</w:t>
            </w:r>
            <w:proofErr w:type="spellEnd"/>
            <w:r w:rsidRPr="00344D65">
              <w:rPr>
                <w:bCs/>
                <w:sz w:val="18"/>
                <w:szCs w:val="18"/>
              </w:rPr>
              <w:t xml:space="preserve"> </w:t>
            </w:r>
            <w:proofErr w:type="spellStart"/>
            <w:r w:rsidRPr="00344D65">
              <w:rPr>
                <w:bCs/>
                <w:sz w:val="18"/>
                <w:szCs w:val="18"/>
              </w:rPr>
              <w:t>глобални</w:t>
            </w:r>
            <w:proofErr w:type="spellEnd"/>
            <w:r w:rsidRPr="00344D65">
              <w:rPr>
                <w:bCs/>
                <w:sz w:val="18"/>
                <w:szCs w:val="18"/>
              </w:rPr>
              <w:t xml:space="preserve"> </w:t>
            </w:r>
            <w:proofErr w:type="spellStart"/>
            <w:r w:rsidRPr="00344D65">
              <w:rPr>
                <w:bCs/>
                <w:sz w:val="18"/>
                <w:szCs w:val="18"/>
              </w:rPr>
              <w:t>пазари</w:t>
            </w:r>
            <w:proofErr w:type="spellEnd"/>
            <w:r w:rsidRPr="00344D65">
              <w:rPr>
                <w:bCs/>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1965EF16" w14:textId="77777777" w:rsidR="00344D65" w:rsidRPr="00344D65" w:rsidRDefault="00344D65" w:rsidP="00344D65">
            <w:pPr>
              <w:spacing w:line="254" w:lineRule="auto"/>
              <w:jc w:val="center"/>
              <w:rPr>
                <w:sz w:val="18"/>
                <w:szCs w:val="18"/>
                <w:lang w:val="ru-RU"/>
              </w:rPr>
            </w:pPr>
            <w:r w:rsidRPr="00344D65">
              <w:rPr>
                <w:sz w:val="18"/>
                <w:szCs w:val="18"/>
              </w:rPr>
              <w:t>МДТ</w:t>
            </w:r>
          </w:p>
          <w:p w14:paraId="7691D769" w14:textId="77777777" w:rsidR="00344D65" w:rsidRPr="00344D65" w:rsidRDefault="00344D65" w:rsidP="00344D65">
            <w:pPr>
              <w:spacing w:line="254" w:lineRule="auto"/>
              <w:jc w:val="center"/>
              <w:rPr>
                <w:sz w:val="18"/>
                <w:szCs w:val="18"/>
                <w:lang w:val="ru-RU"/>
              </w:rPr>
            </w:pPr>
          </w:p>
          <w:p w14:paraId="5401CEBB"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МОН, МФ, </w:t>
            </w:r>
            <w:proofErr w:type="spellStart"/>
            <w:r w:rsidRPr="00344D65">
              <w:rPr>
                <w:sz w:val="18"/>
                <w:szCs w:val="18"/>
              </w:rPr>
              <w:t>универзитети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464B1E0" w14:textId="77777777" w:rsidR="00344D65" w:rsidRPr="00344D65" w:rsidRDefault="00344D65" w:rsidP="00344D65">
            <w:pPr>
              <w:spacing w:line="254" w:lineRule="auto"/>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608C555" w14:textId="77777777" w:rsidR="00344D65" w:rsidRPr="00344D65" w:rsidRDefault="00344D65" w:rsidP="00344D65">
            <w:pPr>
              <w:spacing w:line="254" w:lineRule="auto"/>
              <w:rPr>
                <w:b/>
                <w:bCs/>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86F106"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68D92DEC" w14:textId="77777777" w:rsidR="00344D65" w:rsidRPr="00344D65" w:rsidRDefault="00344D65" w:rsidP="00344D65">
            <w:pPr>
              <w:spacing w:line="254" w:lineRule="auto"/>
              <w:rPr>
                <w:b/>
                <w:sz w:val="18"/>
                <w:szCs w:val="18"/>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EC3A028" w14:textId="77777777" w:rsidR="00344D65" w:rsidRPr="00344D65" w:rsidRDefault="00344D65" w:rsidP="00344D65">
            <w:pPr>
              <w:rPr>
                <w:bCs/>
                <w:sz w:val="18"/>
                <w:szCs w:val="18"/>
                <w:lang w:eastAsia="en-US"/>
              </w:rPr>
            </w:pPr>
          </w:p>
        </w:tc>
      </w:tr>
      <w:tr w:rsidR="00344D65" w:rsidRPr="00344D65" w14:paraId="427E3BCA"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00A0B4" w14:textId="77777777" w:rsidR="00344D65" w:rsidRPr="00344D65" w:rsidRDefault="00344D65" w:rsidP="00344D65">
            <w:pPr>
              <w:rPr>
                <w:bCs/>
                <w:sz w:val="18"/>
                <w:szCs w:val="18"/>
                <w:lang w:val="mk-MK"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0421D064" w14:textId="77777777" w:rsidR="00344D65" w:rsidRPr="00344D65" w:rsidRDefault="00344D65" w:rsidP="00344D65">
            <w:pPr>
              <w:rPr>
                <w:b/>
                <w:sz w:val="18"/>
                <w:szCs w:val="18"/>
              </w:rPr>
            </w:pPr>
            <w:r w:rsidRPr="00344D65">
              <w:rPr>
                <w:b/>
                <w:sz w:val="18"/>
                <w:szCs w:val="18"/>
              </w:rPr>
              <w:t>А 4.2.2.7</w:t>
            </w:r>
          </w:p>
          <w:p w14:paraId="20444C3F" w14:textId="77777777" w:rsidR="00344D65" w:rsidRPr="00344D65" w:rsidRDefault="00344D65" w:rsidP="00344D65">
            <w:pPr>
              <w:rPr>
                <w:bCs/>
                <w:sz w:val="18"/>
                <w:szCs w:val="18"/>
              </w:rPr>
            </w:pPr>
            <w:proofErr w:type="spellStart"/>
            <w:r w:rsidRPr="00344D65">
              <w:rPr>
                <w:bCs/>
                <w:sz w:val="18"/>
                <w:szCs w:val="18"/>
              </w:rPr>
              <w:t>Промоција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програми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учење</w:t>
            </w:r>
            <w:proofErr w:type="spellEnd"/>
            <w:r w:rsidRPr="00344D65">
              <w:rPr>
                <w:bCs/>
                <w:sz w:val="18"/>
                <w:szCs w:val="18"/>
              </w:rPr>
              <w:t xml:space="preserve"> и </w:t>
            </w:r>
            <w:proofErr w:type="spellStart"/>
            <w:r w:rsidRPr="00344D65">
              <w:rPr>
                <w:bCs/>
                <w:sz w:val="18"/>
                <w:szCs w:val="18"/>
              </w:rPr>
              <w:t>менторство</w:t>
            </w:r>
            <w:proofErr w:type="spellEnd"/>
            <w:r w:rsidRPr="00344D65">
              <w:rPr>
                <w:bCs/>
                <w:sz w:val="18"/>
                <w:szCs w:val="18"/>
              </w:rPr>
              <w:t xml:space="preserve"> </w:t>
            </w:r>
            <w:proofErr w:type="spellStart"/>
            <w:r w:rsidRPr="00344D65">
              <w:rPr>
                <w:bCs/>
                <w:sz w:val="18"/>
                <w:szCs w:val="18"/>
              </w:rPr>
              <w:t>од</w:t>
            </w:r>
            <w:proofErr w:type="spellEnd"/>
            <w:r w:rsidRPr="00344D65">
              <w:rPr>
                <w:bCs/>
                <w:sz w:val="18"/>
                <w:szCs w:val="18"/>
              </w:rPr>
              <w:t xml:space="preserve"> </w:t>
            </w:r>
            <w:proofErr w:type="spellStart"/>
            <w:r w:rsidRPr="00344D65">
              <w:rPr>
                <w:bCs/>
                <w:sz w:val="18"/>
                <w:szCs w:val="18"/>
              </w:rPr>
              <w:t>страна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успешни</w:t>
            </w:r>
            <w:proofErr w:type="spellEnd"/>
            <w:r w:rsidRPr="00344D65">
              <w:rPr>
                <w:bCs/>
                <w:sz w:val="18"/>
                <w:szCs w:val="18"/>
              </w:rPr>
              <w:t xml:space="preserve"> </w:t>
            </w:r>
            <w:proofErr w:type="spellStart"/>
            <w:r w:rsidRPr="00344D65">
              <w:rPr>
                <w:bCs/>
                <w:sz w:val="18"/>
                <w:szCs w:val="18"/>
              </w:rPr>
              <w:t>претприемачи</w:t>
            </w:r>
            <w:proofErr w:type="spellEnd"/>
            <w:r w:rsidRPr="00344D65">
              <w:rPr>
                <w:bCs/>
                <w:sz w:val="18"/>
                <w:szCs w:val="18"/>
              </w:rPr>
              <w:t xml:space="preserve"> и </w:t>
            </w:r>
            <w:proofErr w:type="spellStart"/>
            <w:r w:rsidRPr="00344D65">
              <w:rPr>
                <w:bCs/>
                <w:sz w:val="18"/>
                <w:szCs w:val="18"/>
              </w:rPr>
              <w:t>инвеститори</w:t>
            </w:r>
            <w:proofErr w:type="spellEnd"/>
            <w:r w:rsidRPr="00344D65">
              <w:rPr>
                <w:bCs/>
                <w:sz w:val="18"/>
                <w:szCs w:val="18"/>
              </w:rPr>
              <w:t>.</w:t>
            </w:r>
          </w:p>
          <w:p w14:paraId="772DBE09"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30E06578" w14:textId="77777777" w:rsidR="00344D65" w:rsidRPr="00344D65" w:rsidRDefault="00344D65" w:rsidP="00344D65">
            <w:pPr>
              <w:spacing w:line="254" w:lineRule="auto"/>
              <w:jc w:val="center"/>
              <w:rPr>
                <w:sz w:val="18"/>
                <w:szCs w:val="18"/>
                <w:lang w:val="ru-RU"/>
              </w:rPr>
            </w:pPr>
            <w:r w:rsidRPr="00344D65">
              <w:rPr>
                <w:sz w:val="18"/>
                <w:szCs w:val="18"/>
              </w:rPr>
              <w:t>МДТ</w:t>
            </w:r>
          </w:p>
          <w:p w14:paraId="2BA16C5C" w14:textId="77777777" w:rsidR="00344D65" w:rsidRPr="00344D65" w:rsidRDefault="00344D65" w:rsidP="00344D65">
            <w:pPr>
              <w:spacing w:line="254" w:lineRule="auto"/>
              <w:jc w:val="center"/>
              <w:rPr>
                <w:sz w:val="18"/>
                <w:szCs w:val="18"/>
                <w:lang w:val="ru-RU"/>
              </w:rPr>
            </w:pPr>
          </w:p>
          <w:p w14:paraId="6AC6CF00" w14:textId="77777777" w:rsidR="00344D65" w:rsidRPr="00344D65" w:rsidRDefault="00344D65" w:rsidP="00344D65">
            <w:pPr>
              <w:spacing w:line="254" w:lineRule="auto"/>
              <w:jc w:val="center"/>
              <w:rPr>
                <w:bCs/>
                <w:sz w:val="18"/>
                <w:szCs w:val="18"/>
                <w:lang w:eastAsia="en-US"/>
              </w:rPr>
            </w:pPr>
            <w:r w:rsidRPr="00344D65">
              <w:rPr>
                <w:sz w:val="18"/>
                <w:szCs w:val="18"/>
              </w:rPr>
              <w:t xml:space="preserve">МОН, МЕТ, </w:t>
            </w:r>
            <w:proofErr w:type="spellStart"/>
            <w:r w:rsidRPr="00344D65">
              <w:rPr>
                <w:sz w:val="18"/>
                <w:szCs w:val="18"/>
              </w:rPr>
              <w:t>стопански</w:t>
            </w:r>
            <w:proofErr w:type="spellEnd"/>
            <w:r w:rsidRPr="00344D65">
              <w:rPr>
                <w:sz w:val="18"/>
                <w:szCs w:val="18"/>
              </w:rPr>
              <w:t xml:space="preserve"> </w:t>
            </w:r>
            <w:proofErr w:type="spellStart"/>
            <w:r w:rsidRPr="00344D65">
              <w:rPr>
                <w:sz w:val="18"/>
                <w:szCs w:val="18"/>
              </w:rPr>
              <w:t>комори</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8001B13" w14:textId="77777777" w:rsidR="00344D65" w:rsidRPr="00344D65" w:rsidRDefault="00344D65" w:rsidP="00344D65">
            <w:pPr>
              <w:spacing w:line="254" w:lineRule="auto"/>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71B8D47" w14:textId="77777777" w:rsidR="00344D65" w:rsidRPr="00344D65" w:rsidRDefault="00344D65" w:rsidP="00344D65">
            <w:pPr>
              <w:spacing w:line="254" w:lineRule="auto"/>
              <w:rPr>
                <w:b/>
                <w:bCs/>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07D3C8" w14:textId="77777777" w:rsidR="00344D65" w:rsidRPr="00344D65" w:rsidRDefault="00344D65" w:rsidP="00344D65">
            <w:pPr>
              <w:spacing w:line="254" w:lineRule="auto"/>
              <w:jc w:val="right"/>
              <w:rPr>
                <w:b/>
                <w:sz w:val="18"/>
                <w:szCs w:val="18"/>
                <w:highlight w:val="yellow"/>
                <w:lang w:eastAsia="en-US"/>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72546437" w14:textId="77777777" w:rsidR="00344D65" w:rsidRPr="00344D65" w:rsidRDefault="00344D65" w:rsidP="00344D65">
            <w:pPr>
              <w:spacing w:line="254" w:lineRule="auto"/>
              <w:rPr>
                <w:b/>
                <w:sz w:val="18"/>
                <w:szCs w:val="18"/>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95738A" w14:textId="77777777" w:rsidR="00344D65" w:rsidRPr="00344D65" w:rsidRDefault="00344D65" w:rsidP="00344D65">
            <w:pPr>
              <w:rPr>
                <w:bCs/>
                <w:sz w:val="18"/>
                <w:szCs w:val="18"/>
                <w:lang w:eastAsia="en-US"/>
              </w:rPr>
            </w:pPr>
          </w:p>
        </w:tc>
      </w:tr>
      <w:tr w:rsidR="00344D65" w:rsidRPr="00344D65" w14:paraId="7096BCEA"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C8993C" w14:textId="77777777" w:rsidR="00344D65" w:rsidRPr="00344D65" w:rsidRDefault="00344D65" w:rsidP="00344D65">
            <w:pPr>
              <w:rPr>
                <w:bCs/>
                <w:sz w:val="18"/>
                <w:szCs w:val="18"/>
                <w:lang w:val="mk-MK"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AB7F5E" w14:textId="77777777" w:rsidR="00344D65" w:rsidRPr="00344D65" w:rsidRDefault="00344D65" w:rsidP="00344D65">
            <w:pPr>
              <w:rPr>
                <w:bCs/>
                <w:sz w:val="18"/>
                <w:szCs w:val="18"/>
                <w:lang w:val="mk-MK"/>
              </w:rPr>
            </w:pPr>
            <w:r w:rsidRPr="00344D65">
              <w:rPr>
                <w:b/>
                <w:sz w:val="18"/>
                <w:szCs w:val="18"/>
                <w:lang w:val="mk-MK"/>
              </w:rPr>
              <w:t>4.2.</w:t>
            </w:r>
            <w:r w:rsidRPr="00344D65">
              <w:rPr>
                <w:b/>
                <w:sz w:val="18"/>
                <w:szCs w:val="18"/>
                <w:lang w:val="en-GB"/>
              </w:rPr>
              <w:t>2.8</w:t>
            </w:r>
            <w:r w:rsidRPr="00344D65">
              <w:rPr>
                <w:bCs/>
                <w:sz w:val="18"/>
                <w:szCs w:val="18"/>
                <w:lang w:val="mk-MK"/>
              </w:rPr>
              <w:t xml:space="preserve"> Програми за поддршка на локалните иноватори преку искористување на знаењето, искуството, ресурсите и мрежата на дијаспората </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47421AA1" w14:textId="77777777" w:rsidR="00344D65" w:rsidRPr="00344D65" w:rsidRDefault="00344D65" w:rsidP="00344D65">
            <w:pPr>
              <w:spacing w:line="254" w:lineRule="auto"/>
              <w:jc w:val="center"/>
              <w:rPr>
                <w:sz w:val="18"/>
                <w:szCs w:val="18"/>
                <w:lang w:val="mk-MK"/>
              </w:rPr>
            </w:pPr>
            <w:r w:rsidRPr="00344D65">
              <w:rPr>
                <w:sz w:val="18"/>
                <w:szCs w:val="18"/>
                <w:lang w:val="mk-MK"/>
              </w:rPr>
              <w:t>МДТ</w:t>
            </w:r>
          </w:p>
          <w:p w14:paraId="4E047864" w14:textId="77777777" w:rsidR="00344D65" w:rsidRPr="00344D65" w:rsidRDefault="00344D65" w:rsidP="00344D65">
            <w:pPr>
              <w:spacing w:line="254" w:lineRule="auto"/>
              <w:jc w:val="center"/>
              <w:rPr>
                <w:sz w:val="18"/>
                <w:szCs w:val="18"/>
                <w:lang w:val="mk-MK"/>
              </w:rPr>
            </w:pPr>
          </w:p>
          <w:p w14:paraId="1C8B6F5E" w14:textId="77777777" w:rsidR="00344D65" w:rsidRPr="00344D65" w:rsidRDefault="00344D65" w:rsidP="00344D65">
            <w:pPr>
              <w:spacing w:line="254" w:lineRule="auto"/>
              <w:jc w:val="center"/>
              <w:rPr>
                <w:sz w:val="18"/>
                <w:szCs w:val="18"/>
                <w:lang w:val="mk-MK"/>
              </w:rPr>
            </w:pPr>
            <w:r w:rsidRPr="00344D65">
              <w:rPr>
                <w:sz w:val="18"/>
                <w:szCs w:val="18"/>
                <w:lang w:val="mk-MK"/>
              </w:rPr>
              <w:t>МНР, МОН, Стопански комори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C3C373A" w14:textId="77777777" w:rsidR="00344D65" w:rsidRPr="00344D65" w:rsidRDefault="00344D65" w:rsidP="00344D65">
            <w:pPr>
              <w:spacing w:line="254" w:lineRule="auto"/>
              <w:rPr>
                <w:sz w:val="18"/>
                <w:szCs w:val="18"/>
                <w:lang w:val="en-GB"/>
              </w:rPr>
            </w:pPr>
            <w:r w:rsidRPr="00344D65">
              <w:rPr>
                <w:sz w:val="18"/>
                <w:szCs w:val="18"/>
                <w:lang w:val="en-GB"/>
              </w:rPr>
              <w:t>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D1F69E3" w14:textId="77777777" w:rsidR="00344D65" w:rsidRPr="00344D65" w:rsidRDefault="00344D65" w:rsidP="00344D65">
            <w:pPr>
              <w:spacing w:line="254" w:lineRule="auto"/>
              <w:rPr>
                <w:b/>
                <w:bCs/>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2DFDAF" w14:textId="77777777" w:rsidR="00344D65" w:rsidRPr="00344D65" w:rsidRDefault="00344D65" w:rsidP="00344D65">
            <w:pPr>
              <w:spacing w:line="254" w:lineRule="auto"/>
              <w:jc w:val="right"/>
              <w:rPr>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546A02B5" w14:textId="77777777" w:rsidR="00344D65" w:rsidRPr="00344D65" w:rsidRDefault="00344D65" w:rsidP="00344D65">
            <w:pPr>
              <w:spacing w:line="254" w:lineRule="auto"/>
              <w:rPr>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F6B552" w14:textId="77777777" w:rsidR="00344D65" w:rsidRPr="00344D65" w:rsidRDefault="00344D65" w:rsidP="00344D65">
            <w:pPr>
              <w:rPr>
                <w:bCs/>
                <w:sz w:val="18"/>
                <w:szCs w:val="18"/>
                <w:lang w:eastAsia="en-US"/>
              </w:rPr>
            </w:pPr>
          </w:p>
        </w:tc>
      </w:tr>
      <w:tr w:rsidR="00344D65" w:rsidRPr="00344D65" w14:paraId="4E470719"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1DA4AB4" w14:textId="77777777" w:rsidR="00344D65" w:rsidRPr="00344D65" w:rsidRDefault="00344D65" w:rsidP="00344D65">
            <w:pPr>
              <w:spacing w:after="160" w:line="254" w:lineRule="auto"/>
              <w:rPr>
                <w:b/>
                <w:sz w:val="18"/>
                <w:szCs w:val="18"/>
                <w:lang w:val="mk-MK" w:eastAsia="en-US"/>
              </w:rPr>
            </w:pPr>
            <w:r w:rsidRPr="00344D65">
              <w:rPr>
                <w:b/>
                <w:sz w:val="18"/>
                <w:szCs w:val="18"/>
                <w:lang w:eastAsia="en-US"/>
              </w:rPr>
              <w:t xml:space="preserve">M 4.2.3 </w:t>
            </w:r>
            <w:r w:rsidRPr="00344D65">
              <w:rPr>
                <w:b/>
                <w:sz w:val="18"/>
                <w:szCs w:val="18"/>
                <w:lang w:val="mk-MK" w:eastAsia="en-US"/>
              </w:rPr>
              <w:t>Поддршка за старт-апите со висок потенцијал</w:t>
            </w: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70C950" w14:textId="77777777" w:rsidR="00344D65" w:rsidRPr="00344D65" w:rsidRDefault="00344D65" w:rsidP="00344D65">
            <w:pPr>
              <w:rPr>
                <w:bCs/>
                <w:sz w:val="18"/>
                <w:szCs w:val="18"/>
                <w:lang w:val="en-GB"/>
              </w:rPr>
            </w:pPr>
            <w:r w:rsidRPr="00344D65">
              <w:rPr>
                <w:b/>
                <w:sz w:val="18"/>
                <w:szCs w:val="18"/>
                <w:lang w:val="mk-MK"/>
              </w:rPr>
              <w:t>А 4.2.3.1</w:t>
            </w:r>
            <w:r w:rsidRPr="00344D65">
              <w:rPr>
                <w:bCs/>
                <w:sz w:val="18"/>
                <w:szCs w:val="18"/>
                <w:lang w:val="mk-MK"/>
              </w:rPr>
              <w:t xml:space="preserve"> Анализа за можноста за обезбедување на даночни стимулански и механизам за грантови во рана фаза</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17E7C773" w14:textId="77777777" w:rsidR="00344D65" w:rsidRPr="00344D65" w:rsidRDefault="00344D65" w:rsidP="00344D65">
            <w:pPr>
              <w:spacing w:line="254" w:lineRule="auto"/>
              <w:jc w:val="center"/>
              <w:rPr>
                <w:sz w:val="18"/>
                <w:szCs w:val="18"/>
                <w:lang w:val="mk-MK"/>
              </w:rPr>
            </w:pPr>
            <w:r w:rsidRPr="00344D65">
              <w:rPr>
                <w:sz w:val="18"/>
                <w:szCs w:val="18"/>
                <w:lang w:val="mk-MK"/>
              </w:rPr>
              <w:t>МДТ</w:t>
            </w:r>
          </w:p>
          <w:p w14:paraId="31DB41E6" w14:textId="77777777" w:rsidR="00344D65" w:rsidRPr="00344D65" w:rsidRDefault="00344D65" w:rsidP="00344D65">
            <w:pPr>
              <w:spacing w:line="254" w:lineRule="auto"/>
              <w:jc w:val="center"/>
              <w:rPr>
                <w:sz w:val="18"/>
                <w:szCs w:val="18"/>
                <w:lang w:val="mk-MK"/>
              </w:rPr>
            </w:pPr>
          </w:p>
          <w:p w14:paraId="437BD418" w14:textId="77777777" w:rsidR="00344D65" w:rsidRPr="00344D65" w:rsidRDefault="00344D65" w:rsidP="00344D65">
            <w:pPr>
              <w:spacing w:line="254" w:lineRule="auto"/>
              <w:jc w:val="center"/>
              <w:rPr>
                <w:sz w:val="18"/>
                <w:szCs w:val="18"/>
                <w:lang w:val="mk-MK"/>
              </w:rPr>
            </w:pPr>
            <w:r w:rsidRPr="00344D65">
              <w:rPr>
                <w:sz w:val="18"/>
                <w:szCs w:val="18"/>
                <w:lang w:val="mk-MK"/>
              </w:rPr>
              <w:t>МЕТ, АППРМ, МФ, Стсопански комори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08477C3" w14:textId="77777777" w:rsidR="00344D65" w:rsidRPr="00344D65" w:rsidRDefault="00344D65" w:rsidP="00344D65">
            <w:pPr>
              <w:spacing w:line="254" w:lineRule="auto"/>
              <w:rPr>
                <w:sz w:val="18"/>
                <w:szCs w:val="18"/>
                <w:lang w:val="en-GB"/>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4F31B8D" w14:textId="77777777" w:rsidR="00344D65" w:rsidRPr="00344D65" w:rsidRDefault="00344D65" w:rsidP="00344D65">
            <w:pPr>
              <w:spacing w:line="254" w:lineRule="auto"/>
              <w:rPr>
                <w:b/>
                <w:bCs/>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74D468" w14:textId="77777777" w:rsidR="00344D65" w:rsidRPr="00344D65" w:rsidRDefault="00344D65" w:rsidP="00344D65">
            <w:pPr>
              <w:spacing w:line="254" w:lineRule="auto"/>
              <w:jc w:val="right"/>
              <w:rPr>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76055340" w14:textId="77777777" w:rsidR="00344D65" w:rsidRPr="00344D65" w:rsidRDefault="00344D65" w:rsidP="00344D65">
            <w:pPr>
              <w:spacing w:line="254" w:lineRule="auto"/>
              <w:rPr>
                <w:sz w:val="18"/>
                <w:szCs w:val="18"/>
                <w:highlight w:val="yellow"/>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tcPr>
          <w:p w14:paraId="4557A44D" w14:textId="77777777" w:rsidR="00344D65" w:rsidRPr="00344D65" w:rsidRDefault="00344D65" w:rsidP="00344D65">
            <w:pPr>
              <w:spacing w:line="254" w:lineRule="auto"/>
              <w:rPr>
                <w:b/>
                <w:sz w:val="18"/>
                <w:szCs w:val="18"/>
                <w:lang w:eastAsia="en-US"/>
              </w:rPr>
            </w:pPr>
          </w:p>
        </w:tc>
      </w:tr>
      <w:tr w:rsidR="00344D65" w:rsidRPr="00344D65" w14:paraId="4D863A6D"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5E81DDB" w14:textId="77777777" w:rsidR="00344D65" w:rsidRPr="00344D65" w:rsidRDefault="00344D65" w:rsidP="00344D65">
            <w:pPr>
              <w:rPr>
                <w:b/>
                <w:sz w:val="18"/>
                <w:szCs w:val="18"/>
                <w:lang w:val="mk-MK"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04CE10E3" w14:textId="77777777" w:rsidR="00344D65" w:rsidRPr="00344D65" w:rsidRDefault="00344D65" w:rsidP="00344D65">
            <w:pPr>
              <w:rPr>
                <w:bCs/>
                <w:sz w:val="18"/>
                <w:szCs w:val="18"/>
                <w:lang w:val="mk-MK"/>
              </w:rPr>
            </w:pPr>
            <w:r w:rsidRPr="00344D65">
              <w:rPr>
                <w:b/>
                <w:sz w:val="18"/>
                <w:szCs w:val="18"/>
                <w:lang w:val="mk-MK"/>
              </w:rPr>
              <w:t>А 4.2.3.</w:t>
            </w:r>
            <w:r w:rsidRPr="00344D65">
              <w:rPr>
                <w:b/>
                <w:sz w:val="18"/>
                <w:szCs w:val="18"/>
                <w:lang w:val="en-GB"/>
              </w:rPr>
              <w:t>2</w:t>
            </w:r>
            <w:r w:rsidRPr="00344D65">
              <w:rPr>
                <w:bCs/>
                <w:sz w:val="18"/>
                <w:szCs w:val="18"/>
                <w:lang w:val="en-GB"/>
              </w:rPr>
              <w:t xml:space="preserve"> </w:t>
            </w:r>
            <w:r w:rsidRPr="00344D65">
              <w:rPr>
                <w:bCs/>
                <w:sz w:val="18"/>
                <w:szCs w:val="18"/>
                <w:lang w:val="mk-MK"/>
              </w:rPr>
              <w:t>Воспоставување на механизми и организирање на настани за поврзување на стартапи со искусни претприемачи и лидери од индустријата</w:t>
            </w:r>
          </w:p>
          <w:p w14:paraId="706A7C06" w14:textId="77777777" w:rsidR="00344D65" w:rsidRPr="00344D65" w:rsidRDefault="00344D65" w:rsidP="00344D65">
            <w:pPr>
              <w:rPr>
                <w:bCs/>
                <w:sz w:val="18"/>
                <w:szCs w:val="18"/>
                <w:lang w:val="mk-MK"/>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4024EEC9" w14:textId="77777777" w:rsidR="00344D65" w:rsidRPr="00344D65" w:rsidRDefault="00344D65" w:rsidP="00344D65">
            <w:pPr>
              <w:spacing w:line="254" w:lineRule="auto"/>
              <w:jc w:val="center"/>
              <w:rPr>
                <w:sz w:val="18"/>
                <w:szCs w:val="18"/>
                <w:lang w:val="mk-MK"/>
              </w:rPr>
            </w:pPr>
            <w:r w:rsidRPr="00344D65">
              <w:rPr>
                <w:sz w:val="18"/>
                <w:szCs w:val="18"/>
                <w:lang w:val="mk-MK"/>
              </w:rPr>
              <w:t>МДТ</w:t>
            </w:r>
          </w:p>
          <w:p w14:paraId="63E9718E" w14:textId="77777777" w:rsidR="00344D65" w:rsidRPr="00344D65" w:rsidRDefault="00344D65" w:rsidP="00344D65">
            <w:pPr>
              <w:spacing w:line="254" w:lineRule="auto"/>
              <w:jc w:val="center"/>
              <w:rPr>
                <w:sz w:val="18"/>
                <w:szCs w:val="18"/>
                <w:lang w:val="mk-MK"/>
              </w:rPr>
            </w:pPr>
          </w:p>
          <w:p w14:paraId="0DB63AF1" w14:textId="77777777" w:rsidR="00344D65" w:rsidRPr="00344D65" w:rsidRDefault="00344D65" w:rsidP="00344D65">
            <w:pPr>
              <w:spacing w:line="254" w:lineRule="auto"/>
              <w:jc w:val="center"/>
              <w:rPr>
                <w:sz w:val="18"/>
                <w:szCs w:val="18"/>
                <w:lang w:val="mk-MK"/>
              </w:rPr>
            </w:pPr>
            <w:r w:rsidRPr="00344D65">
              <w:rPr>
                <w:sz w:val="18"/>
                <w:szCs w:val="18"/>
                <w:lang w:val="mk-MK"/>
              </w:rPr>
              <w:t>МЕТ, АППРМ, МФ, Стсопански комори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2FFE7AD" w14:textId="77777777" w:rsidR="00344D65" w:rsidRPr="00344D65" w:rsidRDefault="00344D65" w:rsidP="00344D65">
            <w:pPr>
              <w:spacing w:line="254" w:lineRule="auto"/>
              <w:rPr>
                <w:sz w:val="18"/>
                <w:szCs w:val="18"/>
                <w:lang w:val="en-GB"/>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E678D32" w14:textId="77777777" w:rsidR="00344D65" w:rsidRPr="00344D65" w:rsidRDefault="00344D65" w:rsidP="00344D65">
            <w:pPr>
              <w:spacing w:line="254" w:lineRule="auto"/>
              <w:rPr>
                <w:b/>
                <w:bCs/>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A09D97" w14:textId="77777777" w:rsidR="00344D65" w:rsidRPr="00344D65" w:rsidRDefault="00344D65" w:rsidP="00344D65">
            <w:pPr>
              <w:spacing w:line="254" w:lineRule="auto"/>
              <w:jc w:val="right"/>
              <w:rPr>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2DCA8F4F" w14:textId="77777777" w:rsidR="00344D65" w:rsidRPr="00344D65" w:rsidRDefault="00344D65" w:rsidP="00344D65">
            <w:pPr>
              <w:spacing w:line="254" w:lineRule="auto"/>
              <w:rPr>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E8A171" w14:textId="77777777" w:rsidR="00344D65" w:rsidRPr="00344D65" w:rsidRDefault="00344D65" w:rsidP="00344D65">
            <w:pPr>
              <w:rPr>
                <w:b/>
                <w:sz w:val="18"/>
                <w:szCs w:val="18"/>
                <w:lang w:eastAsia="en-US"/>
              </w:rPr>
            </w:pPr>
          </w:p>
        </w:tc>
      </w:tr>
      <w:tr w:rsidR="00344D65" w:rsidRPr="00344D65" w14:paraId="039CA045"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7C414A" w14:textId="77777777" w:rsidR="00344D65" w:rsidRPr="00344D65" w:rsidRDefault="00344D65" w:rsidP="00344D65">
            <w:pPr>
              <w:rPr>
                <w:b/>
                <w:sz w:val="18"/>
                <w:szCs w:val="18"/>
                <w:lang w:val="mk-MK" w:eastAsia="en-US"/>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E1779F" w14:textId="77777777" w:rsidR="00344D65" w:rsidRPr="00344D65" w:rsidRDefault="00344D65" w:rsidP="00344D65">
            <w:pPr>
              <w:rPr>
                <w:bCs/>
                <w:sz w:val="18"/>
                <w:szCs w:val="18"/>
                <w:lang w:val="mk-MK"/>
              </w:rPr>
            </w:pPr>
            <w:r w:rsidRPr="00344D65">
              <w:rPr>
                <w:b/>
                <w:sz w:val="18"/>
                <w:szCs w:val="18"/>
                <w:lang w:val="mk-MK"/>
              </w:rPr>
              <w:t>А 4.2.3.</w:t>
            </w:r>
            <w:r w:rsidRPr="00344D65">
              <w:rPr>
                <w:b/>
                <w:sz w:val="18"/>
                <w:szCs w:val="18"/>
                <w:lang w:val="en-GB"/>
              </w:rPr>
              <w:t>5</w:t>
            </w:r>
            <w:r w:rsidRPr="00344D65">
              <w:rPr>
                <w:bCs/>
                <w:sz w:val="18"/>
                <w:szCs w:val="18"/>
                <w:lang w:val="en-GB"/>
              </w:rPr>
              <w:t xml:space="preserve"> </w:t>
            </w:r>
            <w:r w:rsidRPr="00344D65">
              <w:rPr>
                <w:bCs/>
                <w:sz w:val="18"/>
                <w:szCs w:val="18"/>
                <w:lang w:val="mk-MK"/>
              </w:rPr>
              <w:t xml:space="preserve">Анализа на добри светски практики за привлекување на таленти </w:t>
            </w:r>
          </w:p>
        </w:tc>
        <w:tc>
          <w:tcPr>
            <w:tcW w:w="1821" w:type="dxa"/>
            <w:tcBorders>
              <w:top w:val="single" w:sz="4" w:space="0" w:color="auto"/>
              <w:left w:val="single" w:sz="4" w:space="0" w:color="auto"/>
              <w:bottom w:val="single" w:sz="4" w:space="0" w:color="auto"/>
              <w:right w:val="single" w:sz="4" w:space="0" w:color="auto"/>
            </w:tcBorders>
            <w:shd w:val="clear" w:color="auto" w:fill="auto"/>
            <w:hideMark/>
          </w:tcPr>
          <w:p w14:paraId="12B6CA08" w14:textId="77777777" w:rsidR="00344D65" w:rsidRPr="00344D65" w:rsidRDefault="00344D65" w:rsidP="00344D65">
            <w:pPr>
              <w:spacing w:line="254" w:lineRule="auto"/>
              <w:jc w:val="center"/>
              <w:rPr>
                <w:sz w:val="18"/>
                <w:szCs w:val="18"/>
                <w:lang w:val="mk-MK"/>
              </w:rPr>
            </w:pPr>
            <w:r w:rsidRPr="00344D65">
              <w:rPr>
                <w:sz w:val="18"/>
                <w:szCs w:val="18"/>
                <w:lang w:val="mk-MK"/>
              </w:rPr>
              <w:t>МДТ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9716263" w14:textId="77777777" w:rsidR="00344D65" w:rsidRPr="00344D65" w:rsidRDefault="00344D65" w:rsidP="00344D65">
            <w:pPr>
              <w:spacing w:line="254" w:lineRule="auto"/>
              <w:rPr>
                <w:sz w:val="18"/>
                <w:szCs w:val="18"/>
                <w:lang w:val="en-GB"/>
              </w:rPr>
            </w:pPr>
            <w:r w:rsidRPr="00344D65">
              <w:rPr>
                <w:sz w:val="18"/>
                <w:szCs w:val="18"/>
                <w:lang w:val="en-GB"/>
              </w:rPr>
              <w:t>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DD81C65" w14:textId="77777777" w:rsidR="00344D65" w:rsidRPr="00344D65" w:rsidRDefault="00344D65" w:rsidP="00344D65">
            <w:pPr>
              <w:spacing w:line="254" w:lineRule="auto"/>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C643E1" w14:textId="77777777" w:rsidR="00344D65" w:rsidRPr="00344D65" w:rsidRDefault="00344D65" w:rsidP="00344D65">
            <w:pPr>
              <w:spacing w:line="254" w:lineRule="auto"/>
              <w:jc w:val="right"/>
              <w:rPr>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3F26EBE0" w14:textId="77777777" w:rsidR="00344D65" w:rsidRPr="00344D65" w:rsidRDefault="00344D65" w:rsidP="00344D65">
            <w:pPr>
              <w:spacing w:line="254" w:lineRule="auto"/>
              <w:rPr>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333C1BF" w14:textId="77777777" w:rsidR="00344D65" w:rsidRPr="00344D65" w:rsidRDefault="00344D65" w:rsidP="00344D65">
            <w:pPr>
              <w:rPr>
                <w:b/>
                <w:sz w:val="18"/>
                <w:szCs w:val="18"/>
                <w:lang w:eastAsia="en-US"/>
              </w:rPr>
            </w:pPr>
          </w:p>
        </w:tc>
      </w:tr>
      <w:tr w:rsidR="00344D65" w:rsidRPr="00344D65" w14:paraId="015975E8" w14:textId="77777777" w:rsidTr="00344D65">
        <w:trPr>
          <w:trHeight w:val="529"/>
        </w:trPr>
        <w:tc>
          <w:tcPr>
            <w:tcW w:w="7484"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ABD2F6A" w14:textId="77777777" w:rsidR="00344D65" w:rsidRPr="00344D65" w:rsidRDefault="00344D65" w:rsidP="00344D65">
            <w:pPr>
              <w:spacing w:line="254" w:lineRule="auto"/>
              <w:jc w:val="center"/>
              <w:rPr>
                <w:b/>
                <w:sz w:val="18"/>
                <w:szCs w:val="18"/>
                <w:lang w:eastAsia="en-US"/>
              </w:rPr>
            </w:pPr>
            <w:proofErr w:type="spellStart"/>
            <w:r w:rsidRPr="00344D65">
              <w:rPr>
                <w:b/>
                <w:sz w:val="18"/>
                <w:szCs w:val="18"/>
                <w:u w:val="single"/>
              </w:rPr>
              <w:t>Посебна</w:t>
            </w:r>
            <w:proofErr w:type="spellEnd"/>
            <w:r w:rsidRPr="00344D65">
              <w:rPr>
                <w:b/>
                <w:sz w:val="18"/>
                <w:szCs w:val="18"/>
                <w:u w:val="single"/>
              </w:rPr>
              <w:t xml:space="preserve"> </w:t>
            </w:r>
            <w:proofErr w:type="spellStart"/>
            <w:r w:rsidRPr="00344D65">
              <w:rPr>
                <w:b/>
                <w:sz w:val="18"/>
                <w:szCs w:val="18"/>
                <w:u w:val="single"/>
              </w:rPr>
              <w:t>цел</w:t>
            </w:r>
            <w:proofErr w:type="spellEnd"/>
            <w:r w:rsidRPr="00344D65">
              <w:rPr>
                <w:b/>
                <w:sz w:val="18"/>
                <w:szCs w:val="18"/>
                <w:u w:val="single"/>
              </w:rPr>
              <w:t xml:space="preserve"> 3</w:t>
            </w:r>
            <w:r w:rsidRPr="00344D65">
              <w:rPr>
                <w:b/>
                <w:sz w:val="18"/>
                <w:szCs w:val="18"/>
              </w:rPr>
              <w:t xml:space="preserve">: </w:t>
            </w:r>
            <w:proofErr w:type="spellStart"/>
            <w:r w:rsidRPr="00344D65">
              <w:rPr>
                <w:bCs/>
                <w:sz w:val="18"/>
                <w:szCs w:val="18"/>
              </w:rPr>
              <w:t>Поддршка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развојот</w:t>
            </w:r>
            <w:proofErr w:type="spellEnd"/>
            <w:r w:rsidRPr="00344D65">
              <w:rPr>
                <w:bCs/>
                <w:sz w:val="18"/>
                <w:szCs w:val="18"/>
              </w:rPr>
              <w:t xml:space="preserve"> и </w:t>
            </w:r>
            <w:proofErr w:type="spellStart"/>
            <w:r w:rsidRPr="00344D65">
              <w:rPr>
                <w:bCs/>
                <w:sz w:val="18"/>
                <w:szCs w:val="18"/>
              </w:rPr>
              <w:t>примена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ВИ </w:t>
            </w:r>
            <w:proofErr w:type="spellStart"/>
            <w:r w:rsidRPr="00344D65">
              <w:rPr>
                <w:bCs/>
                <w:sz w:val="18"/>
                <w:szCs w:val="18"/>
              </w:rPr>
              <w:t>како</w:t>
            </w:r>
            <w:proofErr w:type="spellEnd"/>
            <w:r w:rsidRPr="00344D65">
              <w:rPr>
                <w:bCs/>
                <w:sz w:val="18"/>
                <w:szCs w:val="18"/>
              </w:rPr>
              <w:t xml:space="preserve"> </w:t>
            </w:r>
            <w:proofErr w:type="spellStart"/>
            <w:r w:rsidRPr="00344D65">
              <w:rPr>
                <w:bCs/>
                <w:sz w:val="18"/>
                <w:szCs w:val="18"/>
              </w:rPr>
              <w:t>клучна</w:t>
            </w:r>
            <w:proofErr w:type="spellEnd"/>
            <w:r w:rsidRPr="00344D65">
              <w:rPr>
                <w:bCs/>
                <w:sz w:val="18"/>
                <w:szCs w:val="18"/>
              </w:rPr>
              <w:t xml:space="preserve"> </w:t>
            </w:r>
            <w:proofErr w:type="spellStart"/>
            <w:r w:rsidRPr="00344D65">
              <w:rPr>
                <w:bCs/>
                <w:sz w:val="18"/>
                <w:szCs w:val="18"/>
              </w:rPr>
              <w:t>алатка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иновации</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стартап</w:t>
            </w:r>
            <w:proofErr w:type="spellEnd"/>
            <w:r w:rsidRPr="00344D65">
              <w:rPr>
                <w:bCs/>
                <w:sz w:val="18"/>
                <w:szCs w:val="18"/>
              </w:rPr>
              <w:t xml:space="preserve"> и </w:t>
            </w:r>
            <w:proofErr w:type="spellStart"/>
            <w:r w:rsidRPr="00344D65">
              <w:rPr>
                <w:bCs/>
                <w:sz w:val="18"/>
                <w:szCs w:val="18"/>
              </w:rPr>
              <w:t>технолошкиот</w:t>
            </w:r>
            <w:proofErr w:type="spellEnd"/>
            <w:r w:rsidRPr="00344D65">
              <w:rPr>
                <w:bCs/>
                <w:sz w:val="18"/>
                <w:szCs w:val="18"/>
              </w:rPr>
              <w:t xml:space="preserve"> </w:t>
            </w:r>
            <w:proofErr w:type="spellStart"/>
            <w:r w:rsidRPr="00344D65">
              <w:rPr>
                <w:bCs/>
                <w:sz w:val="18"/>
                <w:szCs w:val="18"/>
              </w:rPr>
              <w:t>сектор</w:t>
            </w:r>
            <w:proofErr w:type="spellEnd"/>
          </w:p>
        </w:tc>
        <w:tc>
          <w:tcPr>
            <w:tcW w:w="7938"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6D0BFC3" w14:textId="77777777" w:rsidR="00344D65" w:rsidRPr="00344D65" w:rsidRDefault="00344D65" w:rsidP="00344D65">
            <w:pPr>
              <w:rPr>
                <w:rFonts w:eastAsia="Calibri"/>
                <w:bCs/>
                <w:sz w:val="18"/>
                <w:szCs w:val="18"/>
                <w:lang w:eastAsia="en-US"/>
              </w:rPr>
            </w:pPr>
            <w:proofErr w:type="spellStart"/>
            <w:r w:rsidRPr="00344D65">
              <w:rPr>
                <w:b/>
                <w:sz w:val="18"/>
                <w:szCs w:val="18"/>
              </w:rPr>
              <w:t>Показател</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исход</w:t>
            </w:r>
            <w:proofErr w:type="spellEnd"/>
            <w:r w:rsidRPr="00344D65">
              <w:rPr>
                <w:b/>
                <w:sz w:val="18"/>
                <w:szCs w:val="18"/>
              </w:rPr>
              <w:t xml:space="preserve">: </w:t>
            </w:r>
            <w:proofErr w:type="spellStart"/>
            <w:r w:rsidRPr="00344D65">
              <w:rPr>
                <w:bCs/>
                <w:sz w:val="18"/>
                <w:szCs w:val="18"/>
              </w:rPr>
              <w:t>Број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стартапи</w:t>
            </w:r>
            <w:proofErr w:type="spellEnd"/>
            <w:r w:rsidRPr="00344D65">
              <w:rPr>
                <w:bCs/>
                <w:sz w:val="18"/>
                <w:szCs w:val="18"/>
              </w:rPr>
              <w:t xml:space="preserve"> и </w:t>
            </w:r>
            <w:proofErr w:type="spellStart"/>
            <w:r w:rsidRPr="00344D65">
              <w:rPr>
                <w:bCs/>
                <w:sz w:val="18"/>
                <w:szCs w:val="18"/>
              </w:rPr>
              <w:t>технолошки</w:t>
            </w:r>
            <w:proofErr w:type="spellEnd"/>
            <w:r w:rsidRPr="00344D65">
              <w:rPr>
                <w:bCs/>
                <w:sz w:val="18"/>
                <w:szCs w:val="18"/>
              </w:rPr>
              <w:t xml:space="preserve"> </w:t>
            </w:r>
            <w:proofErr w:type="spellStart"/>
            <w:r w:rsidRPr="00344D65">
              <w:rPr>
                <w:bCs/>
                <w:sz w:val="18"/>
                <w:szCs w:val="18"/>
              </w:rPr>
              <w:t>компании</w:t>
            </w:r>
            <w:proofErr w:type="spellEnd"/>
            <w:r w:rsidRPr="00344D65">
              <w:rPr>
                <w:bCs/>
                <w:sz w:val="18"/>
                <w:szCs w:val="18"/>
              </w:rPr>
              <w:t xml:space="preserve"> </w:t>
            </w:r>
            <w:proofErr w:type="spellStart"/>
            <w:r w:rsidRPr="00344D65">
              <w:rPr>
                <w:bCs/>
                <w:sz w:val="18"/>
                <w:szCs w:val="18"/>
              </w:rPr>
              <w:t>кои</w:t>
            </w:r>
            <w:proofErr w:type="spellEnd"/>
            <w:r w:rsidRPr="00344D65">
              <w:rPr>
                <w:bCs/>
                <w:sz w:val="18"/>
                <w:szCs w:val="18"/>
              </w:rPr>
              <w:t xml:space="preserve"> </w:t>
            </w:r>
            <w:proofErr w:type="spellStart"/>
            <w:r w:rsidRPr="00344D65">
              <w:rPr>
                <w:bCs/>
                <w:sz w:val="18"/>
                <w:szCs w:val="18"/>
              </w:rPr>
              <w:t>успешно</w:t>
            </w:r>
            <w:proofErr w:type="spellEnd"/>
            <w:r w:rsidRPr="00344D65">
              <w:rPr>
                <w:bCs/>
                <w:sz w:val="18"/>
                <w:szCs w:val="18"/>
              </w:rPr>
              <w:t xml:space="preserve"> </w:t>
            </w:r>
            <w:proofErr w:type="spellStart"/>
            <w:r w:rsidRPr="00344D65">
              <w:rPr>
                <w:bCs/>
                <w:sz w:val="18"/>
                <w:szCs w:val="18"/>
              </w:rPr>
              <w:t>имплементирале</w:t>
            </w:r>
            <w:proofErr w:type="spellEnd"/>
            <w:r w:rsidRPr="00344D65">
              <w:rPr>
                <w:bCs/>
                <w:sz w:val="18"/>
                <w:szCs w:val="18"/>
              </w:rPr>
              <w:t xml:space="preserve"> ВИ </w:t>
            </w:r>
            <w:proofErr w:type="spellStart"/>
            <w:r w:rsidRPr="00344D65">
              <w:rPr>
                <w:bCs/>
                <w:sz w:val="18"/>
                <w:szCs w:val="18"/>
              </w:rPr>
              <w:t>решенија</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своите</w:t>
            </w:r>
            <w:proofErr w:type="spellEnd"/>
            <w:r w:rsidRPr="00344D65">
              <w:rPr>
                <w:bCs/>
                <w:sz w:val="18"/>
                <w:szCs w:val="18"/>
              </w:rPr>
              <w:t xml:space="preserve"> </w:t>
            </w:r>
            <w:proofErr w:type="spellStart"/>
            <w:r w:rsidRPr="00344D65">
              <w:rPr>
                <w:bCs/>
                <w:sz w:val="18"/>
                <w:szCs w:val="18"/>
              </w:rPr>
              <w:t>производи</w:t>
            </w:r>
            <w:proofErr w:type="spellEnd"/>
            <w:r w:rsidRPr="00344D65">
              <w:rPr>
                <w:bCs/>
                <w:sz w:val="18"/>
                <w:szCs w:val="18"/>
              </w:rPr>
              <w:t xml:space="preserve"> </w:t>
            </w:r>
            <w:proofErr w:type="spellStart"/>
            <w:r w:rsidRPr="00344D65">
              <w:rPr>
                <w:bCs/>
                <w:sz w:val="18"/>
                <w:szCs w:val="18"/>
              </w:rPr>
              <w:t>или</w:t>
            </w:r>
            <w:proofErr w:type="spellEnd"/>
            <w:r w:rsidRPr="00344D65">
              <w:rPr>
                <w:bCs/>
                <w:sz w:val="18"/>
                <w:szCs w:val="18"/>
              </w:rPr>
              <w:t xml:space="preserve"> </w:t>
            </w:r>
            <w:proofErr w:type="spellStart"/>
            <w:r w:rsidRPr="00344D65">
              <w:rPr>
                <w:bCs/>
                <w:sz w:val="18"/>
                <w:szCs w:val="18"/>
              </w:rPr>
              <w:t>услуги</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видливи</w:t>
            </w:r>
            <w:proofErr w:type="spellEnd"/>
            <w:r w:rsidRPr="00344D65">
              <w:rPr>
                <w:bCs/>
                <w:sz w:val="18"/>
                <w:szCs w:val="18"/>
              </w:rPr>
              <w:t xml:space="preserve"> </w:t>
            </w:r>
            <w:proofErr w:type="spellStart"/>
            <w:r w:rsidRPr="00344D65">
              <w:rPr>
                <w:bCs/>
                <w:sz w:val="18"/>
                <w:szCs w:val="18"/>
              </w:rPr>
              <w:t>подобрувања</w:t>
            </w:r>
            <w:proofErr w:type="spellEnd"/>
            <w:r w:rsidRPr="00344D65">
              <w:rPr>
                <w:bCs/>
                <w:sz w:val="18"/>
                <w:szCs w:val="18"/>
              </w:rPr>
              <w:t xml:space="preserve"> </w:t>
            </w:r>
            <w:proofErr w:type="spellStart"/>
            <w:r w:rsidRPr="00344D65">
              <w:rPr>
                <w:bCs/>
                <w:sz w:val="18"/>
                <w:szCs w:val="18"/>
              </w:rPr>
              <w:t>во</w:t>
            </w:r>
            <w:proofErr w:type="spellEnd"/>
            <w:r w:rsidRPr="00344D65">
              <w:rPr>
                <w:bCs/>
                <w:sz w:val="18"/>
                <w:szCs w:val="18"/>
              </w:rPr>
              <w:t xml:space="preserve"> </w:t>
            </w:r>
            <w:proofErr w:type="spellStart"/>
            <w:r w:rsidRPr="00344D65">
              <w:rPr>
                <w:bCs/>
                <w:sz w:val="18"/>
                <w:szCs w:val="18"/>
              </w:rPr>
              <w:t>ефикасноста</w:t>
            </w:r>
            <w:proofErr w:type="spellEnd"/>
            <w:r w:rsidRPr="00344D65">
              <w:rPr>
                <w:bCs/>
                <w:sz w:val="18"/>
                <w:szCs w:val="18"/>
              </w:rPr>
              <w:t xml:space="preserve">, </w:t>
            </w:r>
            <w:proofErr w:type="spellStart"/>
            <w:r w:rsidRPr="00344D65">
              <w:rPr>
                <w:bCs/>
                <w:sz w:val="18"/>
                <w:szCs w:val="18"/>
              </w:rPr>
              <w:t>конкурентноста</w:t>
            </w:r>
            <w:proofErr w:type="spellEnd"/>
            <w:r w:rsidRPr="00344D65">
              <w:rPr>
                <w:bCs/>
                <w:sz w:val="18"/>
                <w:szCs w:val="18"/>
              </w:rPr>
              <w:t xml:space="preserve"> и </w:t>
            </w:r>
            <w:proofErr w:type="spellStart"/>
            <w:r w:rsidRPr="00344D65">
              <w:rPr>
                <w:bCs/>
                <w:sz w:val="18"/>
                <w:szCs w:val="18"/>
              </w:rPr>
              <w:t>иновациските</w:t>
            </w:r>
            <w:proofErr w:type="spellEnd"/>
            <w:r w:rsidRPr="00344D65">
              <w:rPr>
                <w:bCs/>
                <w:sz w:val="18"/>
                <w:szCs w:val="18"/>
              </w:rPr>
              <w:t xml:space="preserve"> </w:t>
            </w:r>
            <w:proofErr w:type="spellStart"/>
            <w:r w:rsidRPr="00344D65">
              <w:rPr>
                <w:bCs/>
                <w:sz w:val="18"/>
                <w:szCs w:val="18"/>
              </w:rPr>
              <w:t>капацитети</w:t>
            </w:r>
            <w:proofErr w:type="spellEnd"/>
            <w:r w:rsidRPr="00344D65">
              <w:rPr>
                <w:bCs/>
                <w:sz w:val="18"/>
                <w:szCs w:val="18"/>
              </w:rPr>
              <w:t>.</w:t>
            </w:r>
          </w:p>
        </w:tc>
      </w:tr>
      <w:tr w:rsidR="00344D65" w:rsidRPr="00344D65" w14:paraId="5186A5F8" w14:textId="77777777" w:rsidTr="00344D65">
        <w:trPr>
          <w:trHeight w:val="938"/>
        </w:trPr>
        <w:tc>
          <w:tcPr>
            <w:tcW w:w="1905"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14:paraId="600D057E" w14:textId="77777777" w:rsidR="00344D65" w:rsidRPr="00344D65" w:rsidRDefault="00344D65" w:rsidP="00344D65">
            <w:pPr>
              <w:spacing w:after="160" w:line="254" w:lineRule="auto"/>
              <w:jc w:val="center"/>
              <w:rPr>
                <w:b/>
                <w:sz w:val="18"/>
                <w:szCs w:val="18"/>
                <w:lang w:eastAsia="en-US"/>
              </w:rPr>
            </w:pPr>
            <w:proofErr w:type="spellStart"/>
            <w:r w:rsidRPr="00344D65">
              <w:rPr>
                <w:b/>
                <w:sz w:val="18"/>
                <w:szCs w:val="18"/>
              </w:rPr>
              <w:t>Мерки</w:t>
            </w:r>
            <w:proofErr w:type="spellEnd"/>
          </w:p>
        </w:tc>
        <w:tc>
          <w:tcPr>
            <w:tcW w:w="3758"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14:paraId="6E98A629" w14:textId="77777777" w:rsidR="00344D65" w:rsidRPr="00344D65" w:rsidRDefault="00344D65" w:rsidP="00344D65">
            <w:pPr>
              <w:jc w:val="center"/>
              <w:rPr>
                <w:sz w:val="18"/>
                <w:szCs w:val="18"/>
              </w:rPr>
            </w:pPr>
            <w:proofErr w:type="spellStart"/>
            <w:r w:rsidRPr="00344D65">
              <w:rPr>
                <w:b/>
                <w:sz w:val="18"/>
                <w:szCs w:val="18"/>
              </w:rPr>
              <w:t>Активности</w:t>
            </w:r>
            <w:proofErr w:type="spellEnd"/>
          </w:p>
        </w:tc>
        <w:tc>
          <w:tcPr>
            <w:tcW w:w="1821"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712B7411" w14:textId="77777777" w:rsidR="00344D65" w:rsidRPr="00344D65" w:rsidRDefault="00344D65" w:rsidP="00344D65">
            <w:pPr>
              <w:jc w:val="center"/>
              <w:rPr>
                <w:rFonts w:eastAsia="Calibri"/>
                <w:b/>
                <w:sz w:val="18"/>
                <w:szCs w:val="18"/>
                <w:lang w:eastAsia="en-US"/>
              </w:rPr>
            </w:pPr>
            <w:proofErr w:type="spellStart"/>
            <w:r w:rsidRPr="00344D65">
              <w:rPr>
                <w:b/>
                <w:sz w:val="18"/>
                <w:szCs w:val="18"/>
              </w:rPr>
              <w:t>Водечки</w:t>
            </w:r>
            <w:proofErr w:type="spellEnd"/>
            <w:r w:rsidRPr="00344D65">
              <w:rPr>
                <w:b/>
                <w:sz w:val="18"/>
                <w:szCs w:val="18"/>
              </w:rPr>
              <w:t xml:space="preserve"> </w:t>
            </w:r>
            <w:proofErr w:type="spellStart"/>
            <w:r w:rsidRPr="00344D65">
              <w:rPr>
                <w:b/>
                <w:sz w:val="18"/>
                <w:szCs w:val="18"/>
              </w:rPr>
              <w:t>орган</w:t>
            </w:r>
            <w:proofErr w:type="spellEnd"/>
          </w:p>
          <w:p w14:paraId="2B10B613" w14:textId="77777777" w:rsidR="00344D65" w:rsidRPr="00344D65" w:rsidRDefault="00344D65" w:rsidP="00344D65">
            <w:pPr>
              <w:jc w:val="center"/>
              <w:rPr>
                <w:sz w:val="18"/>
                <w:szCs w:val="18"/>
              </w:rPr>
            </w:pPr>
            <w:proofErr w:type="spellStart"/>
            <w:r w:rsidRPr="00344D65">
              <w:rPr>
                <w:b/>
                <w:sz w:val="18"/>
                <w:szCs w:val="18"/>
              </w:rPr>
              <w:t>Други</w:t>
            </w:r>
            <w:proofErr w:type="spellEnd"/>
            <w:r w:rsidRPr="00344D65">
              <w:rPr>
                <w:b/>
                <w:sz w:val="18"/>
                <w:szCs w:val="18"/>
              </w:rPr>
              <w:t xml:space="preserve"> </w:t>
            </w:r>
            <w:proofErr w:type="spellStart"/>
            <w:r w:rsidRPr="00344D65">
              <w:rPr>
                <w:b/>
                <w:sz w:val="18"/>
                <w:szCs w:val="18"/>
              </w:rPr>
              <w:t>органи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3B25C128" w14:textId="77777777" w:rsidR="00344D65" w:rsidRPr="00344D65" w:rsidRDefault="00344D65" w:rsidP="00344D65">
            <w:pPr>
              <w:jc w:val="center"/>
              <w:rPr>
                <w:rFonts w:eastAsia="Calibri"/>
                <w:b/>
                <w:sz w:val="18"/>
                <w:szCs w:val="18"/>
                <w:lang w:eastAsia="en-US"/>
              </w:rPr>
            </w:pPr>
            <w:proofErr w:type="spellStart"/>
            <w:r w:rsidRPr="00344D65">
              <w:rPr>
                <w:b/>
                <w:sz w:val="18"/>
                <w:szCs w:val="18"/>
              </w:rPr>
              <w:t>Почетен</w:t>
            </w:r>
            <w:proofErr w:type="spellEnd"/>
            <w:r w:rsidRPr="00344D65">
              <w:rPr>
                <w:b/>
                <w:sz w:val="18"/>
                <w:szCs w:val="18"/>
              </w:rPr>
              <w:t xml:space="preserve"> </w:t>
            </w:r>
            <w:proofErr w:type="spellStart"/>
            <w:r w:rsidRPr="00344D65">
              <w:rPr>
                <w:b/>
                <w:sz w:val="18"/>
                <w:szCs w:val="18"/>
              </w:rPr>
              <w:t>датум</w:t>
            </w:r>
            <w:proofErr w:type="spellEnd"/>
          </w:p>
          <w:p w14:paraId="326FF599" w14:textId="77777777" w:rsidR="00344D65" w:rsidRPr="00344D65" w:rsidRDefault="00344D65" w:rsidP="00344D65">
            <w:pPr>
              <w:spacing w:line="254" w:lineRule="auto"/>
              <w:jc w:val="center"/>
              <w:rPr>
                <w:sz w:val="18"/>
                <w:szCs w:val="18"/>
                <w:lang w:eastAsia="en-US"/>
              </w:rPr>
            </w:pPr>
            <w:r w:rsidRPr="00344D65">
              <w:rPr>
                <w:b/>
                <w:sz w:val="18"/>
                <w:szCs w:val="18"/>
              </w:rPr>
              <w:t>(</w:t>
            </w:r>
            <w:proofErr w:type="spellStart"/>
            <w:r w:rsidRPr="00344D65">
              <w:rPr>
                <w:b/>
                <w:sz w:val="18"/>
                <w:szCs w:val="18"/>
              </w:rPr>
              <w:t>квартал</w:t>
            </w:r>
            <w:proofErr w:type="spellEnd"/>
            <w:r w:rsidRPr="00344D65">
              <w:rPr>
                <w:b/>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C2DAECD" w14:textId="77777777" w:rsidR="00344D65" w:rsidRPr="00344D65" w:rsidRDefault="00344D65" w:rsidP="00344D65">
            <w:pPr>
              <w:jc w:val="center"/>
              <w:rPr>
                <w:rFonts w:eastAsia="Calibri"/>
                <w:b/>
                <w:sz w:val="18"/>
                <w:szCs w:val="18"/>
                <w:lang w:eastAsia="en-US"/>
              </w:rPr>
            </w:pPr>
            <w:proofErr w:type="spellStart"/>
            <w:r w:rsidRPr="00344D65">
              <w:rPr>
                <w:b/>
                <w:sz w:val="18"/>
                <w:szCs w:val="18"/>
              </w:rPr>
              <w:t>Планиран</w:t>
            </w:r>
            <w:proofErr w:type="spellEnd"/>
            <w:r w:rsidRPr="00344D65">
              <w:rPr>
                <w:b/>
                <w:sz w:val="18"/>
                <w:szCs w:val="18"/>
              </w:rPr>
              <w:t xml:space="preserve"> </w:t>
            </w:r>
            <w:proofErr w:type="spellStart"/>
            <w:r w:rsidRPr="00344D65">
              <w:rPr>
                <w:b/>
                <w:sz w:val="18"/>
                <w:szCs w:val="18"/>
              </w:rPr>
              <w:t>датум</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извршување</w:t>
            </w:r>
            <w:proofErr w:type="spellEnd"/>
          </w:p>
          <w:p w14:paraId="4F979523" w14:textId="77777777" w:rsidR="00344D65" w:rsidRPr="00344D65" w:rsidRDefault="00344D65" w:rsidP="00344D65">
            <w:pPr>
              <w:spacing w:line="254" w:lineRule="auto"/>
              <w:jc w:val="center"/>
              <w:rPr>
                <w:sz w:val="18"/>
                <w:szCs w:val="18"/>
                <w:lang w:val="ru-RU" w:eastAsia="en-US"/>
              </w:rPr>
            </w:pPr>
            <w:r w:rsidRPr="00344D65">
              <w:rPr>
                <w:b/>
                <w:sz w:val="18"/>
                <w:szCs w:val="18"/>
              </w:rPr>
              <w:t>(</w:t>
            </w:r>
            <w:proofErr w:type="spellStart"/>
            <w:r w:rsidRPr="00344D65">
              <w:rPr>
                <w:b/>
                <w:sz w:val="18"/>
                <w:szCs w:val="18"/>
              </w:rPr>
              <w:t>квартал</w:t>
            </w:r>
            <w:proofErr w:type="spellEnd"/>
            <w:r w:rsidRPr="00344D65">
              <w:rPr>
                <w:b/>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5412F11" w14:textId="77777777" w:rsidR="00344D65" w:rsidRPr="00344D65" w:rsidRDefault="00344D65" w:rsidP="00344D65">
            <w:pPr>
              <w:spacing w:line="254" w:lineRule="auto"/>
              <w:jc w:val="center"/>
              <w:rPr>
                <w:sz w:val="18"/>
                <w:szCs w:val="18"/>
                <w:lang w:eastAsia="en-US"/>
              </w:rPr>
            </w:pPr>
            <w:proofErr w:type="spellStart"/>
            <w:r w:rsidRPr="00344D65">
              <w:rPr>
                <w:b/>
                <w:sz w:val="18"/>
                <w:szCs w:val="18"/>
              </w:rPr>
              <w:t>Проценка</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потребните</w:t>
            </w:r>
            <w:proofErr w:type="spellEnd"/>
            <w:r w:rsidRPr="00344D65">
              <w:rPr>
                <w:b/>
                <w:sz w:val="18"/>
                <w:szCs w:val="18"/>
              </w:rPr>
              <w:t xml:space="preserve"> </w:t>
            </w:r>
            <w:proofErr w:type="spellStart"/>
            <w:r w:rsidRPr="00344D65">
              <w:rPr>
                <w:b/>
                <w:sz w:val="18"/>
                <w:szCs w:val="18"/>
              </w:rPr>
              <w:t>средствата</w:t>
            </w:r>
            <w:proofErr w:type="spellEnd"/>
          </w:p>
        </w:tc>
        <w:tc>
          <w:tcPr>
            <w:tcW w:w="2176" w:type="dxa"/>
            <w:gridSpan w:val="3"/>
            <w:tcBorders>
              <w:top w:val="single" w:sz="4" w:space="0" w:color="auto"/>
              <w:left w:val="single" w:sz="4" w:space="0" w:color="auto"/>
              <w:bottom w:val="single" w:sz="4" w:space="0" w:color="auto"/>
              <w:right w:val="single" w:sz="4" w:space="0" w:color="auto"/>
            </w:tcBorders>
            <w:shd w:val="clear" w:color="auto" w:fill="548DD4"/>
            <w:vAlign w:val="center"/>
            <w:hideMark/>
          </w:tcPr>
          <w:p w14:paraId="30B7605D" w14:textId="77777777" w:rsidR="00344D65" w:rsidRPr="00344D65" w:rsidRDefault="00344D65" w:rsidP="00344D65">
            <w:pPr>
              <w:spacing w:line="254" w:lineRule="auto"/>
              <w:jc w:val="center"/>
              <w:rPr>
                <w:sz w:val="18"/>
                <w:szCs w:val="18"/>
                <w:lang w:eastAsia="en-US"/>
              </w:rPr>
            </w:pPr>
            <w:proofErr w:type="spellStart"/>
            <w:r w:rsidRPr="00344D65">
              <w:rPr>
                <w:b/>
                <w:sz w:val="18"/>
                <w:szCs w:val="18"/>
              </w:rPr>
              <w:t>Извор</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финансирање</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548DD4"/>
            <w:vAlign w:val="center"/>
          </w:tcPr>
          <w:p w14:paraId="05F8AAAD" w14:textId="77777777" w:rsidR="00344D65" w:rsidRPr="00344D65" w:rsidRDefault="00344D65" w:rsidP="00344D65">
            <w:pPr>
              <w:jc w:val="center"/>
              <w:rPr>
                <w:rFonts w:eastAsia="Calibri"/>
                <w:bCs/>
                <w:sz w:val="18"/>
                <w:szCs w:val="18"/>
                <w:lang w:eastAsia="en-US"/>
              </w:rPr>
            </w:pPr>
            <w:proofErr w:type="spellStart"/>
            <w:r w:rsidRPr="00344D65">
              <w:rPr>
                <w:b/>
                <w:sz w:val="18"/>
                <w:szCs w:val="18"/>
              </w:rPr>
              <w:t>Показател</w:t>
            </w:r>
            <w:proofErr w:type="spellEnd"/>
            <w:r w:rsidRPr="00344D65">
              <w:rPr>
                <w:b/>
                <w:sz w:val="18"/>
                <w:szCs w:val="18"/>
              </w:rPr>
              <w:t xml:space="preserve"> </w:t>
            </w:r>
            <w:proofErr w:type="spellStart"/>
            <w:r w:rsidRPr="00344D65">
              <w:rPr>
                <w:b/>
                <w:sz w:val="18"/>
                <w:szCs w:val="18"/>
              </w:rPr>
              <w:t>на</w:t>
            </w:r>
            <w:proofErr w:type="spellEnd"/>
            <w:r w:rsidRPr="00344D65">
              <w:rPr>
                <w:b/>
                <w:sz w:val="18"/>
                <w:szCs w:val="18"/>
              </w:rPr>
              <w:t xml:space="preserve"> </w:t>
            </w:r>
            <w:proofErr w:type="spellStart"/>
            <w:r w:rsidRPr="00344D65">
              <w:rPr>
                <w:b/>
                <w:sz w:val="18"/>
                <w:szCs w:val="18"/>
              </w:rPr>
              <w:t>резултат</w:t>
            </w:r>
            <w:proofErr w:type="spellEnd"/>
            <w:r w:rsidRPr="00344D65">
              <w:rPr>
                <w:b/>
                <w:sz w:val="18"/>
                <w:szCs w:val="18"/>
              </w:rPr>
              <w:t xml:space="preserve"> </w:t>
            </w:r>
            <w:r w:rsidRPr="00344D65">
              <w:rPr>
                <w:bCs/>
                <w:sz w:val="18"/>
                <w:szCs w:val="18"/>
              </w:rPr>
              <w:t>(</w:t>
            </w:r>
            <w:proofErr w:type="spellStart"/>
            <w:r w:rsidRPr="00344D65">
              <w:rPr>
                <w:bCs/>
                <w:sz w:val="18"/>
                <w:szCs w:val="18"/>
              </w:rPr>
              <w:t>поврзан</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мерката</w:t>
            </w:r>
            <w:proofErr w:type="spellEnd"/>
            <w:r w:rsidRPr="00344D65">
              <w:rPr>
                <w:bCs/>
                <w:sz w:val="18"/>
                <w:szCs w:val="18"/>
              </w:rPr>
              <w:t>/</w:t>
            </w:r>
            <w:proofErr w:type="spellStart"/>
            <w:r w:rsidRPr="00344D65">
              <w:rPr>
                <w:bCs/>
                <w:sz w:val="18"/>
                <w:szCs w:val="18"/>
              </w:rPr>
              <w:t>активноста</w:t>
            </w:r>
            <w:proofErr w:type="spellEnd"/>
            <w:r w:rsidRPr="00344D65">
              <w:rPr>
                <w:bCs/>
                <w:sz w:val="18"/>
                <w:szCs w:val="18"/>
              </w:rPr>
              <w:t>)</w:t>
            </w:r>
          </w:p>
          <w:p w14:paraId="2FB86EFD" w14:textId="77777777" w:rsidR="00344D65" w:rsidRPr="00344D65" w:rsidRDefault="00344D65" w:rsidP="00344D65">
            <w:pPr>
              <w:spacing w:line="254" w:lineRule="auto"/>
              <w:jc w:val="center"/>
              <w:rPr>
                <w:sz w:val="18"/>
                <w:szCs w:val="18"/>
                <w:lang w:eastAsia="en-US"/>
              </w:rPr>
            </w:pPr>
          </w:p>
        </w:tc>
      </w:tr>
      <w:tr w:rsidR="00344D65" w:rsidRPr="00344D65" w14:paraId="45D540F1"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599EE91" w14:textId="77777777" w:rsidR="00344D65" w:rsidRPr="00344D65" w:rsidRDefault="00344D65" w:rsidP="00344D65">
            <w:pPr>
              <w:spacing w:after="160" w:line="254" w:lineRule="auto"/>
              <w:rPr>
                <w:b/>
                <w:sz w:val="18"/>
                <w:szCs w:val="18"/>
                <w:lang w:eastAsia="en-US"/>
              </w:rPr>
            </w:pPr>
            <w:r w:rsidRPr="00344D65">
              <w:rPr>
                <w:b/>
                <w:sz w:val="18"/>
                <w:szCs w:val="18"/>
                <w:lang w:eastAsia="en-US"/>
              </w:rPr>
              <w:t>М 4.3.1</w:t>
            </w:r>
          </w:p>
          <w:p w14:paraId="6D61F17C" w14:textId="77777777" w:rsidR="00344D65" w:rsidRPr="00344D65" w:rsidRDefault="00344D65" w:rsidP="00344D65">
            <w:pPr>
              <w:spacing w:after="160" w:line="254" w:lineRule="auto"/>
              <w:rPr>
                <w:b/>
                <w:sz w:val="18"/>
                <w:szCs w:val="18"/>
              </w:rPr>
            </w:pPr>
            <w:proofErr w:type="spellStart"/>
            <w:r w:rsidRPr="00344D65">
              <w:rPr>
                <w:sz w:val="18"/>
                <w:szCs w:val="18"/>
              </w:rPr>
              <w:t>Развој</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правна</w:t>
            </w:r>
            <w:proofErr w:type="spellEnd"/>
            <w:r w:rsidRPr="00344D65">
              <w:rPr>
                <w:sz w:val="18"/>
                <w:szCs w:val="18"/>
              </w:rPr>
              <w:t xml:space="preserve"> и </w:t>
            </w:r>
            <w:proofErr w:type="spellStart"/>
            <w:r w:rsidRPr="00344D65">
              <w:rPr>
                <w:sz w:val="18"/>
                <w:szCs w:val="18"/>
              </w:rPr>
              <w:t>институционална</w:t>
            </w:r>
            <w:proofErr w:type="spellEnd"/>
            <w:r w:rsidRPr="00344D65">
              <w:rPr>
                <w:sz w:val="18"/>
                <w:szCs w:val="18"/>
              </w:rPr>
              <w:t xml:space="preserve"> </w:t>
            </w:r>
            <w:proofErr w:type="spellStart"/>
            <w:r w:rsidRPr="00344D65">
              <w:rPr>
                <w:sz w:val="18"/>
                <w:szCs w:val="18"/>
              </w:rPr>
              <w:t>рамка</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безбедна</w:t>
            </w:r>
            <w:proofErr w:type="spellEnd"/>
            <w:r w:rsidRPr="00344D65">
              <w:rPr>
                <w:sz w:val="18"/>
                <w:szCs w:val="18"/>
              </w:rPr>
              <w:t xml:space="preserve"> и </w:t>
            </w:r>
            <w:proofErr w:type="spellStart"/>
            <w:r w:rsidRPr="00344D65">
              <w:rPr>
                <w:sz w:val="18"/>
                <w:szCs w:val="18"/>
              </w:rPr>
              <w:t>етичка</w:t>
            </w:r>
            <w:proofErr w:type="spellEnd"/>
            <w:r w:rsidRPr="00344D65">
              <w:rPr>
                <w:sz w:val="18"/>
                <w:szCs w:val="18"/>
              </w:rPr>
              <w:t xml:space="preserve"> </w:t>
            </w:r>
            <w:proofErr w:type="spellStart"/>
            <w:r w:rsidRPr="00344D65">
              <w:rPr>
                <w:sz w:val="18"/>
                <w:szCs w:val="18"/>
              </w:rPr>
              <w:t>примена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w:t>
            </w: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A26D1" w14:textId="77777777" w:rsidR="00344D65" w:rsidRPr="00344D65" w:rsidRDefault="00344D65" w:rsidP="00344D65">
            <w:pPr>
              <w:rPr>
                <w:b/>
                <w:sz w:val="18"/>
                <w:szCs w:val="18"/>
              </w:rPr>
            </w:pPr>
            <w:r w:rsidRPr="00344D65">
              <w:rPr>
                <w:b/>
                <w:sz w:val="18"/>
                <w:szCs w:val="18"/>
              </w:rPr>
              <w:t xml:space="preserve">А </w:t>
            </w:r>
            <w:r w:rsidRPr="00344D65">
              <w:rPr>
                <w:b/>
                <w:sz w:val="18"/>
                <w:szCs w:val="18"/>
                <w:lang w:eastAsia="en-US"/>
              </w:rPr>
              <w:t>4.3.1.1</w:t>
            </w:r>
          </w:p>
          <w:p w14:paraId="26301B09" w14:textId="77777777" w:rsidR="00344D65" w:rsidRPr="00344D65" w:rsidRDefault="00344D65" w:rsidP="00344D65">
            <w:pPr>
              <w:rPr>
                <w:bCs/>
                <w:sz w:val="18"/>
                <w:szCs w:val="18"/>
                <w:lang w:val="mk-MK"/>
              </w:rPr>
            </w:pPr>
            <w:proofErr w:type="spellStart"/>
            <w:r w:rsidRPr="00344D65">
              <w:rPr>
                <w:bCs/>
                <w:sz w:val="18"/>
                <w:szCs w:val="18"/>
              </w:rPr>
              <w:t>Разработка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законска</w:t>
            </w:r>
            <w:proofErr w:type="spellEnd"/>
            <w:r w:rsidRPr="00344D65">
              <w:rPr>
                <w:bCs/>
                <w:sz w:val="18"/>
                <w:szCs w:val="18"/>
              </w:rPr>
              <w:t xml:space="preserve"> </w:t>
            </w:r>
            <w:proofErr w:type="spellStart"/>
            <w:r w:rsidRPr="00344D65">
              <w:rPr>
                <w:bCs/>
                <w:sz w:val="18"/>
                <w:szCs w:val="18"/>
              </w:rPr>
              <w:t>регулатива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етичка</w:t>
            </w:r>
            <w:proofErr w:type="spellEnd"/>
            <w:r w:rsidRPr="00344D65">
              <w:rPr>
                <w:bCs/>
                <w:sz w:val="18"/>
                <w:szCs w:val="18"/>
              </w:rPr>
              <w:t xml:space="preserve"> </w:t>
            </w:r>
            <w:proofErr w:type="spellStart"/>
            <w:r w:rsidRPr="00344D65">
              <w:rPr>
                <w:bCs/>
                <w:sz w:val="18"/>
                <w:szCs w:val="18"/>
              </w:rPr>
              <w:t>примена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ВИ</w:t>
            </w:r>
            <w:r w:rsidRPr="00344D65">
              <w:rPr>
                <w:bCs/>
                <w:sz w:val="18"/>
                <w:szCs w:val="18"/>
                <w:lang w:val="mk-MK"/>
              </w:rPr>
              <w:t xml:space="preserve"> и усогласување со Актот за сајбербезбедност на ЕУ</w:t>
            </w:r>
          </w:p>
          <w:p w14:paraId="1E89EC75" w14:textId="77777777" w:rsidR="00344D65" w:rsidRPr="00344D65" w:rsidRDefault="00344D65" w:rsidP="00344D65">
            <w:pPr>
              <w:rPr>
                <w:bCs/>
                <w:sz w:val="18"/>
                <w:szCs w:val="18"/>
              </w:rPr>
            </w:pPr>
          </w:p>
          <w:p w14:paraId="2C410338"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55255675" w14:textId="77777777" w:rsidR="00344D65" w:rsidRPr="00344D65" w:rsidRDefault="00344D65" w:rsidP="00344D65">
            <w:pPr>
              <w:jc w:val="center"/>
              <w:rPr>
                <w:sz w:val="18"/>
                <w:szCs w:val="18"/>
              </w:rPr>
            </w:pPr>
            <w:r w:rsidRPr="00344D65">
              <w:rPr>
                <w:sz w:val="18"/>
                <w:szCs w:val="18"/>
              </w:rPr>
              <w:t>МДТ,</w:t>
            </w:r>
          </w:p>
          <w:p w14:paraId="14729B8D" w14:textId="77777777" w:rsidR="00344D65" w:rsidRPr="00344D65" w:rsidRDefault="00344D65" w:rsidP="00344D65">
            <w:pPr>
              <w:jc w:val="center"/>
              <w:rPr>
                <w:sz w:val="18"/>
                <w:szCs w:val="18"/>
              </w:rPr>
            </w:pPr>
          </w:p>
          <w:p w14:paraId="0BC629EC" w14:textId="77777777" w:rsidR="00344D65" w:rsidRPr="00344D65" w:rsidRDefault="00344D65" w:rsidP="00344D65">
            <w:pPr>
              <w:jc w:val="center"/>
              <w:rPr>
                <w:b/>
                <w:sz w:val="18"/>
                <w:szCs w:val="18"/>
              </w:rPr>
            </w:pPr>
            <w:r w:rsidRPr="00344D65">
              <w:rPr>
                <w:sz w:val="18"/>
                <w:szCs w:val="18"/>
              </w:rPr>
              <w:t xml:space="preserve">МП, АЕК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C42F0F7" w14:textId="77777777" w:rsidR="00344D65" w:rsidRPr="00344D65" w:rsidRDefault="00344D65" w:rsidP="00344D65">
            <w:pPr>
              <w:jc w:val="center"/>
              <w:rPr>
                <w:b/>
                <w:sz w:val="18"/>
                <w:szCs w:val="18"/>
                <w:lang w:val="mk-MK"/>
              </w:rPr>
            </w:pPr>
            <w:r w:rsidRPr="00344D65">
              <w:rPr>
                <w:sz w:val="18"/>
                <w:szCs w:val="18"/>
              </w:rPr>
              <w:t>I</w:t>
            </w:r>
            <w:r w:rsidRPr="00344D65">
              <w:rPr>
                <w:sz w:val="18"/>
                <w:szCs w:val="18"/>
                <w:lang w:val="en-GB"/>
              </w:rPr>
              <w:t>I</w:t>
            </w:r>
            <w:r w:rsidRPr="00344D65">
              <w:rPr>
                <w:sz w:val="18"/>
                <w:szCs w:val="18"/>
              </w:rPr>
              <w:t xml:space="preserve"> 202</w:t>
            </w:r>
            <w:r w:rsidRPr="00344D65">
              <w:rPr>
                <w:sz w:val="18"/>
                <w:szCs w:val="18"/>
                <w:lang w:val="mk-MK"/>
              </w:rPr>
              <w:t>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F231058" w14:textId="77777777" w:rsidR="00344D65" w:rsidRPr="00344D65" w:rsidRDefault="00344D65" w:rsidP="00344D65">
            <w:pPr>
              <w:jc w:val="center"/>
              <w:rPr>
                <w:b/>
                <w:sz w:val="18"/>
                <w:szCs w:val="18"/>
                <w:lang w:val="mk-MK"/>
              </w:rPr>
            </w:pPr>
            <w:r w:rsidRPr="00344D65">
              <w:rPr>
                <w:sz w:val="18"/>
                <w:szCs w:val="18"/>
              </w:rPr>
              <w:t>II 2026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36C6ED"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337A4C76" w14:textId="77777777" w:rsidR="00344D65" w:rsidRPr="00344D65" w:rsidRDefault="00344D65" w:rsidP="00344D65">
            <w:pPr>
              <w:spacing w:line="254" w:lineRule="auto"/>
              <w:jc w:val="center"/>
              <w:rPr>
                <w:b/>
                <w:sz w:val="18"/>
                <w:szCs w:val="18"/>
                <w:highlight w:val="yellow"/>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D426F3" w14:textId="77777777" w:rsidR="00344D65" w:rsidRPr="00344D65" w:rsidRDefault="00344D65" w:rsidP="00344D65">
            <w:pPr>
              <w:rPr>
                <w:bCs/>
                <w:sz w:val="18"/>
                <w:szCs w:val="18"/>
              </w:rPr>
            </w:pPr>
            <w:proofErr w:type="spellStart"/>
            <w:r w:rsidRPr="00344D65">
              <w:rPr>
                <w:bCs/>
                <w:sz w:val="18"/>
                <w:szCs w:val="18"/>
              </w:rPr>
              <w:t>Показател</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w:t>
            </w:r>
          </w:p>
          <w:p w14:paraId="66E7418B" w14:textId="77777777" w:rsidR="00344D65" w:rsidRPr="00344D65" w:rsidRDefault="00344D65" w:rsidP="00344D65">
            <w:pPr>
              <w:rPr>
                <w:bCs/>
                <w:sz w:val="18"/>
                <w:szCs w:val="18"/>
              </w:rPr>
            </w:pPr>
            <w:proofErr w:type="spellStart"/>
            <w:r w:rsidRPr="00344D65">
              <w:rPr>
                <w:bCs/>
                <w:sz w:val="18"/>
                <w:szCs w:val="18"/>
              </w:rPr>
              <w:t>Почетна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0 </w:t>
            </w:r>
            <w:proofErr w:type="spellStart"/>
            <w:r w:rsidRPr="00344D65">
              <w:rPr>
                <w:bCs/>
                <w:sz w:val="18"/>
                <w:szCs w:val="18"/>
              </w:rPr>
              <w:t>законски</w:t>
            </w:r>
            <w:proofErr w:type="spellEnd"/>
            <w:r w:rsidRPr="00344D65">
              <w:rPr>
                <w:bCs/>
                <w:sz w:val="18"/>
                <w:szCs w:val="18"/>
              </w:rPr>
              <w:t xml:space="preserve"> и </w:t>
            </w:r>
            <w:proofErr w:type="spellStart"/>
            <w:r w:rsidRPr="00344D65">
              <w:rPr>
                <w:bCs/>
                <w:sz w:val="18"/>
                <w:szCs w:val="18"/>
              </w:rPr>
              <w:t>институционални</w:t>
            </w:r>
            <w:proofErr w:type="spellEnd"/>
            <w:r w:rsidRPr="00344D65">
              <w:rPr>
                <w:bCs/>
                <w:sz w:val="18"/>
                <w:szCs w:val="18"/>
              </w:rPr>
              <w:t xml:space="preserve"> </w:t>
            </w:r>
            <w:proofErr w:type="spellStart"/>
            <w:r w:rsidRPr="00344D65">
              <w:rPr>
                <w:bCs/>
                <w:sz w:val="18"/>
                <w:szCs w:val="18"/>
              </w:rPr>
              <w:t>рамки</w:t>
            </w:r>
            <w:proofErr w:type="spellEnd"/>
          </w:p>
          <w:p w14:paraId="50CA68B5" w14:textId="77777777" w:rsidR="00344D65" w:rsidRPr="00344D65" w:rsidRDefault="00344D65" w:rsidP="00344D65">
            <w:pPr>
              <w:rPr>
                <w:bCs/>
                <w:sz w:val="18"/>
                <w:szCs w:val="18"/>
              </w:rPr>
            </w:pPr>
          </w:p>
          <w:p w14:paraId="001FC139" w14:textId="77777777" w:rsidR="00344D65" w:rsidRPr="00344D65" w:rsidRDefault="00344D65" w:rsidP="00344D65">
            <w:pPr>
              <w:rPr>
                <w:bCs/>
                <w:sz w:val="18"/>
                <w:szCs w:val="18"/>
              </w:rPr>
            </w:pPr>
            <w:proofErr w:type="spellStart"/>
            <w:r w:rsidRPr="00344D65">
              <w:rPr>
                <w:bCs/>
                <w:sz w:val="18"/>
                <w:szCs w:val="18"/>
              </w:rPr>
              <w:t>Преодна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1 </w:t>
            </w:r>
            <w:proofErr w:type="spellStart"/>
            <w:r w:rsidRPr="00344D65">
              <w:rPr>
                <w:bCs/>
                <w:sz w:val="18"/>
                <w:szCs w:val="18"/>
              </w:rPr>
              <w:t>законска</w:t>
            </w:r>
            <w:proofErr w:type="spellEnd"/>
            <w:r w:rsidRPr="00344D65">
              <w:rPr>
                <w:bCs/>
                <w:sz w:val="18"/>
                <w:szCs w:val="18"/>
              </w:rPr>
              <w:t xml:space="preserve"> и </w:t>
            </w:r>
            <w:proofErr w:type="spellStart"/>
            <w:r w:rsidRPr="00344D65">
              <w:rPr>
                <w:bCs/>
                <w:sz w:val="18"/>
                <w:szCs w:val="18"/>
              </w:rPr>
              <w:t>институционална</w:t>
            </w:r>
            <w:proofErr w:type="spellEnd"/>
            <w:r w:rsidRPr="00344D65">
              <w:rPr>
                <w:bCs/>
                <w:sz w:val="18"/>
                <w:szCs w:val="18"/>
              </w:rPr>
              <w:t xml:space="preserve"> </w:t>
            </w:r>
            <w:proofErr w:type="spellStart"/>
            <w:r w:rsidRPr="00344D65">
              <w:rPr>
                <w:bCs/>
                <w:sz w:val="18"/>
                <w:szCs w:val="18"/>
              </w:rPr>
              <w:t>рамка</w:t>
            </w:r>
            <w:proofErr w:type="spellEnd"/>
          </w:p>
          <w:p w14:paraId="5D445689" w14:textId="77777777" w:rsidR="00344D65" w:rsidRPr="00344D65" w:rsidRDefault="00344D65" w:rsidP="00344D65">
            <w:pPr>
              <w:rPr>
                <w:bCs/>
                <w:sz w:val="18"/>
                <w:szCs w:val="18"/>
              </w:rPr>
            </w:pPr>
          </w:p>
          <w:p w14:paraId="21B8B3C5" w14:textId="77777777" w:rsidR="00344D65" w:rsidRPr="00344D65" w:rsidRDefault="00344D65" w:rsidP="00344D65">
            <w:pPr>
              <w:rPr>
                <w:b/>
                <w:sz w:val="18"/>
                <w:szCs w:val="18"/>
              </w:rPr>
            </w:pPr>
            <w:proofErr w:type="spellStart"/>
            <w:r w:rsidRPr="00344D65">
              <w:rPr>
                <w:bCs/>
                <w:sz w:val="18"/>
                <w:szCs w:val="18"/>
              </w:rPr>
              <w:t>Крајна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1 </w:t>
            </w:r>
            <w:proofErr w:type="spellStart"/>
            <w:r w:rsidRPr="00344D65">
              <w:rPr>
                <w:bCs/>
                <w:sz w:val="18"/>
                <w:szCs w:val="18"/>
              </w:rPr>
              <w:t>комплетна</w:t>
            </w:r>
            <w:proofErr w:type="spellEnd"/>
            <w:r w:rsidRPr="00344D65">
              <w:rPr>
                <w:bCs/>
                <w:sz w:val="18"/>
                <w:szCs w:val="18"/>
              </w:rPr>
              <w:t xml:space="preserve"> и </w:t>
            </w:r>
            <w:proofErr w:type="spellStart"/>
            <w:r w:rsidRPr="00344D65">
              <w:rPr>
                <w:bCs/>
                <w:sz w:val="18"/>
                <w:szCs w:val="18"/>
              </w:rPr>
              <w:t>функционална</w:t>
            </w:r>
            <w:proofErr w:type="spellEnd"/>
            <w:r w:rsidRPr="00344D65">
              <w:rPr>
                <w:bCs/>
                <w:sz w:val="18"/>
                <w:szCs w:val="18"/>
              </w:rPr>
              <w:t xml:space="preserve"> </w:t>
            </w:r>
            <w:proofErr w:type="spellStart"/>
            <w:r w:rsidRPr="00344D65">
              <w:rPr>
                <w:bCs/>
                <w:sz w:val="18"/>
                <w:szCs w:val="18"/>
              </w:rPr>
              <w:t>правна</w:t>
            </w:r>
            <w:proofErr w:type="spellEnd"/>
            <w:r w:rsidRPr="00344D65">
              <w:rPr>
                <w:bCs/>
                <w:sz w:val="18"/>
                <w:szCs w:val="18"/>
              </w:rPr>
              <w:t xml:space="preserve"> </w:t>
            </w:r>
            <w:proofErr w:type="spellStart"/>
            <w:r w:rsidRPr="00344D65">
              <w:rPr>
                <w:bCs/>
                <w:sz w:val="18"/>
                <w:szCs w:val="18"/>
              </w:rPr>
              <w:t>рамка</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етичка</w:t>
            </w:r>
            <w:proofErr w:type="spellEnd"/>
            <w:r w:rsidRPr="00344D65">
              <w:rPr>
                <w:bCs/>
                <w:sz w:val="18"/>
                <w:szCs w:val="18"/>
              </w:rPr>
              <w:t xml:space="preserve"> </w:t>
            </w:r>
            <w:proofErr w:type="spellStart"/>
            <w:r w:rsidRPr="00344D65">
              <w:rPr>
                <w:bCs/>
                <w:sz w:val="18"/>
                <w:szCs w:val="18"/>
              </w:rPr>
              <w:t>примена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ВИ</w:t>
            </w:r>
          </w:p>
        </w:tc>
      </w:tr>
      <w:tr w:rsidR="00344D65" w:rsidRPr="00344D65" w14:paraId="248448CF"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29361E"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DEB33" w14:textId="77777777" w:rsidR="00344D65" w:rsidRPr="00344D65" w:rsidRDefault="00344D65" w:rsidP="00344D65">
            <w:pPr>
              <w:rPr>
                <w:b/>
                <w:sz w:val="18"/>
                <w:szCs w:val="18"/>
              </w:rPr>
            </w:pPr>
            <w:r w:rsidRPr="00344D65">
              <w:rPr>
                <w:b/>
                <w:sz w:val="18"/>
                <w:szCs w:val="18"/>
              </w:rPr>
              <w:t>А 4.3.1.2</w:t>
            </w:r>
          </w:p>
          <w:p w14:paraId="4204D640" w14:textId="77777777" w:rsidR="00344D65" w:rsidRPr="00344D65" w:rsidRDefault="00344D65" w:rsidP="00344D65">
            <w:pPr>
              <w:rPr>
                <w:bCs/>
                <w:sz w:val="18"/>
                <w:szCs w:val="18"/>
              </w:rPr>
            </w:pPr>
            <w:proofErr w:type="spellStart"/>
            <w:r w:rsidRPr="00344D65">
              <w:rPr>
                <w:bCs/>
                <w:sz w:val="18"/>
                <w:szCs w:val="18"/>
              </w:rPr>
              <w:t>Формирање</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работни</w:t>
            </w:r>
            <w:proofErr w:type="spellEnd"/>
            <w:r w:rsidRPr="00344D65">
              <w:rPr>
                <w:bCs/>
                <w:sz w:val="18"/>
                <w:szCs w:val="18"/>
              </w:rPr>
              <w:t xml:space="preserve"> </w:t>
            </w:r>
            <w:proofErr w:type="spellStart"/>
            <w:r w:rsidRPr="00344D65">
              <w:rPr>
                <w:bCs/>
                <w:sz w:val="18"/>
                <w:szCs w:val="18"/>
              </w:rPr>
              <w:t>групи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етички</w:t>
            </w:r>
            <w:proofErr w:type="spellEnd"/>
            <w:r w:rsidRPr="00344D65">
              <w:rPr>
                <w:bCs/>
                <w:sz w:val="18"/>
                <w:szCs w:val="18"/>
              </w:rPr>
              <w:t xml:space="preserve"> </w:t>
            </w:r>
            <w:proofErr w:type="spellStart"/>
            <w:r w:rsidRPr="00344D65">
              <w:rPr>
                <w:bCs/>
                <w:sz w:val="18"/>
                <w:szCs w:val="18"/>
              </w:rPr>
              <w:t>надзор</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ВИ</w:t>
            </w:r>
          </w:p>
          <w:p w14:paraId="4E9C1D1B"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56157611" w14:textId="77777777" w:rsidR="00344D65" w:rsidRPr="00344D65" w:rsidRDefault="00344D65" w:rsidP="00344D65">
            <w:pPr>
              <w:jc w:val="center"/>
              <w:rPr>
                <w:sz w:val="18"/>
                <w:szCs w:val="18"/>
              </w:rPr>
            </w:pPr>
            <w:r w:rsidRPr="00344D65">
              <w:rPr>
                <w:sz w:val="18"/>
                <w:szCs w:val="18"/>
              </w:rPr>
              <w:t>МДТ,</w:t>
            </w:r>
          </w:p>
          <w:p w14:paraId="105F3B2D" w14:textId="77777777" w:rsidR="00344D65" w:rsidRPr="00344D65" w:rsidRDefault="00344D65" w:rsidP="00344D65">
            <w:pPr>
              <w:jc w:val="center"/>
              <w:rPr>
                <w:sz w:val="18"/>
                <w:szCs w:val="18"/>
              </w:rPr>
            </w:pPr>
          </w:p>
          <w:p w14:paraId="306DEE63" w14:textId="77777777" w:rsidR="00344D65" w:rsidRPr="00344D65" w:rsidRDefault="00344D65" w:rsidP="00344D65">
            <w:pPr>
              <w:jc w:val="center"/>
              <w:rPr>
                <w:b/>
                <w:sz w:val="18"/>
                <w:szCs w:val="18"/>
              </w:rPr>
            </w:pPr>
            <w:r w:rsidRPr="00344D65">
              <w:rPr>
                <w:sz w:val="18"/>
                <w:szCs w:val="18"/>
              </w:rPr>
              <w:t xml:space="preserve">МП, АЕК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45F18EC" w14:textId="77777777" w:rsidR="00344D65" w:rsidRPr="00344D65" w:rsidRDefault="00344D65" w:rsidP="00344D65">
            <w:pPr>
              <w:jc w:val="center"/>
              <w:rPr>
                <w:sz w:val="18"/>
                <w:szCs w:val="18"/>
              </w:rPr>
            </w:pPr>
            <w:r w:rsidRPr="00344D65">
              <w:rPr>
                <w:sz w:val="18"/>
                <w:szCs w:val="18"/>
              </w:rPr>
              <w:t>II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F4BB7C0" w14:textId="77777777" w:rsidR="00344D65" w:rsidRPr="00344D65" w:rsidRDefault="00344D65" w:rsidP="00344D65">
            <w:pPr>
              <w:jc w:val="center"/>
              <w:rPr>
                <w:sz w:val="18"/>
                <w:szCs w:val="18"/>
              </w:rPr>
            </w:pPr>
            <w:r w:rsidRPr="00344D65">
              <w:rPr>
                <w:sz w:val="18"/>
                <w:szCs w:val="18"/>
              </w:rPr>
              <w:t>II 2026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D52C6C" w14:textId="77777777" w:rsidR="00344D65" w:rsidRPr="00344D65" w:rsidRDefault="00344D65" w:rsidP="00344D65">
            <w:pPr>
              <w:spacing w:line="254" w:lineRule="auto"/>
              <w:jc w:val="center"/>
              <w:rPr>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5B1605BF" w14:textId="77777777" w:rsidR="00344D65" w:rsidRPr="00344D65" w:rsidRDefault="00344D65" w:rsidP="00344D65">
            <w:pPr>
              <w:spacing w:line="254" w:lineRule="auto"/>
              <w:jc w:val="center"/>
              <w:rPr>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E75A68" w14:textId="77777777" w:rsidR="00344D65" w:rsidRPr="00344D65" w:rsidRDefault="00344D65" w:rsidP="00344D65">
            <w:pPr>
              <w:rPr>
                <w:b/>
                <w:sz w:val="18"/>
                <w:szCs w:val="18"/>
              </w:rPr>
            </w:pPr>
          </w:p>
        </w:tc>
      </w:tr>
      <w:tr w:rsidR="00344D65" w:rsidRPr="00344D65" w14:paraId="099A42A8"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E9FEF3"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66A47" w14:textId="77777777" w:rsidR="00344D65" w:rsidRPr="00344D65" w:rsidRDefault="00344D65" w:rsidP="00344D65">
            <w:pPr>
              <w:rPr>
                <w:b/>
                <w:sz w:val="18"/>
                <w:szCs w:val="18"/>
              </w:rPr>
            </w:pPr>
            <w:r w:rsidRPr="00344D65">
              <w:rPr>
                <w:b/>
                <w:sz w:val="18"/>
                <w:szCs w:val="18"/>
              </w:rPr>
              <w:t>А 4.3.1.3</w:t>
            </w:r>
          </w:p>
          <w:p w14:paraId="0A87C98A" w14:textId="77777777" w:rsidR="00344D65" w:rsidRPr="00344D65" w:rsidRDefault="00344D65" w:rsidP="00344D65">
            <w:pPr>
              <w:rPr>
                <w:bCs/>
                <w:sz w:val="18"/>
                <w:szCs w:val="18"/>
              </w:rPr>
            </w:pPr>
            <w:proofErr w:type="spellStart"/>
            <w:r w:rsidRPr="00344D65">
              <w:rPr>
                <w:bCs/>
                <w:sz w:val="18"/>
                <w:szCs w:val="18"/>
              </w:rPr>
              <w:t>Развој</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национален</w:t>
            </w:r>
            <w:proofErr w:type="spellEnd"/>
            <w:r w:rsidRPr="00344D65">
              <w:rPr>
                <w:bCs/>
                <w:sz w:val="18"/>
                <w:szCs w:val="18"/>
              </w:rPr>
              <w:t xml:space="preserve"> </w:t>
            </w:r>
            <w:proofErr w:type="spellStart"/>
            <w:r w:rsidRPr="00344D65">
              <w:rPr>
                <w:bCs/>
                <w:sz w:val="18"/>
                <w:szCs w:val="18"/>
              </w:rPr>
              <w:t>етички</w:t>
            </w:r>
            <w:proofErr w:type="spellEnd"/>
            <w:r w:rsidRPr="00344D65">
              <w:rPr>
                <w:bCs/>
                <w:sz w:val="18"/>
                <w:szCs w:val="18"/>
              </w:rPr>
              <w:t xml:space="preserve"> </w:t>
            </w:r>
            <w:proofErr w:type="spellStart"/>
            <w:r w:rsidRPr="00344D65">
              <w:rPr>
                <w:bCs/>
                <w:sz w:val="18"/>
                <w:szCs w:val="18"/>
              </w:rPr>
              <w:t>кодекс</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ВИ</w:t>
            </w:r>
          </w:p>
          <w:p w14:paraId="164B6FE5"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67105452" w14:textId="77777777" w:rsidR="00344D65" w:rsidRPr="00344D65" w:rsidRDefault="00344D65" w:rsidP="00344D65">
            <w:pPr>
              <w:jc w:val="center"/>
              <w:rPr>
                <w:sz w:val="18"/>
                <w:szCs w:val="18"/>
              </w:rPr>
            </w:pPr>
            <w:r w:rsidRPr="00344D65">
              <w:rPr>
                <w:sz w:val="18"/>
                <w:szCs w:val="18"/>
              </w:rPr>
              <w:t>МДТ,</w:t>
            </w:r>
          </w:p>
          <w:p w14:paraId="787FC692" w14:textId="77777777" w:rsidR="00344D65" w:rsidRPr="00344D65" w:rsidRDefault="00344D65" w:rsidP="00344D65">
            <w:pPr>
              <w:jc w:val="center"/>
              <w:rPr>
                <w:sz w:val="18"/>
                <w:szCs w:val="18"/>
              </w:rPr>
            </w:pPr>
          </w:p>
          <w:p w14:paraId="58F1C7BF" w14:textId="77777777" w:rsidR="00344D65" w:rsidRPr="00344D65" w:rsidRDefault="00344D65" w:rsidP="00344D65">
            <w:pPr>
              <w:jc w:val="center"/>
              <w:rPr>
                <w:b/>
                <w:sz w:val="18"/>
                <w:szCs w:val="18"/>
              </w:rPr>
            </w:pPr>
            <w:r w:rsidRPr="00344D65">
              <w:rPr>
                <w:sz w:val="18"/>
                <w:szCs w:val="18"/>
              </w:rPr>
              <w:t>МП,</w:t>
            </w:r>
            <w:r w:rsidRPr="00344D65">
              <w:rPr>
                <w:sz w:val="18"/>
                <w:szCs w:val="18"/>
                <w:lang w:val="mk-MK"/>
              </w:rPr>
              <w:t xml:space="preserve"> </w:t>
            </w:r>
            <w:r w:rsidRPr="00344D65">
              <w:rPr>
                <w:sz w:val="18"/>
                <w:szCs w:val="18"/>
              </w:rPr>
              <w:t xml:space="preserve">АЕК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E88DC34" w14:textId="77777777" w:rsidR="00344D65" w:rsidRPr="00344D65" w:rsidRDefault="00344D65" w:rsidP="00344D65">
            <w:pPr>
              <w:jc w:val="center"/>
              <w:rPr>
                <w:sz w:val="18"/>
                <w:szCs w:val="18"/>
              </w:rPr>
            </w:pPr>
            <w:r w:rsidRPr="00344D65">
              <w:rPr>
                <w:sz w:val="18"/>
                <w:szCs w:val="18"/>
              </w:rPr>
              <w:t>II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3748D5B" w14:textId="77777777" w:rsidR="00344D65" w:rsidRPr="00344D65" w:rsidRDefault="00344D65" w:rsidP="00344D65">
            <w:pPr>
              <w:jc w:val="center"/>
              <w:rPr>
                <w:sz w:val="18"/>
                <w:szCs w:val="18"/>
              </w:rPr>
            </w:pPr>
            <w:r w:rsidRPr="00344D65">
              <w:rPr>
                <w:sz w:val="18"/>
                <w:szCs w:val="18"/>
              </w:rPr>
              <w:t>IV 2026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5FCD6D" w14:textId="77777777" w:rsidR="00344D65" w:rsidRPr="00344D65" w:rsidRDefault="00344D65" w:rsidP="00344D65">
            <w:pPr>
              <w:spacing w:line="254" w:lineRule="auto"/>
              <w:jc w:val="center"/>
              <w:rPr>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4B58A1B1" w14:textId="77777777" w:rsidR="00344D65" w:rsidRPr="00344D65" w:rsidRDefault="00344D65" w:rsidP="00344D65">
            <w:pPr>
              <w:spacing w:line="254" w:lineRule="auto"/>
              <w:jc w:val="center"/>
              <w:rPr>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3FEE00" w14:textId="77777777" w:rsidR="00344D65" w:rsidRPr="00344D65" w:rsidRDefault="00344D65" w:rsidP="00344D65">
            <w:pPr>
              <w:rPr>
                <w:b/>
                <w:sz w:val="18"/>
                <w:szCs w:val="18"/>
              </w:rPr>
            </w:pPr>
          </w:p>
        </w:tc>
      </w:tr>
      <w:tr w:rsidR="00344D65" w:rsidRPr="00344D65" w14:paraId="110A2C41"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DFBD389" w14:textId="77777777" w:rsidR="00344D65" w:rsidRPr="00344D65" w:rsidRDefault="00344D65" w:rsidP="00344D65">
            <w:pPr>
              <w:spacing w:after="160" w:line="254" w:lineRule="auto"/>
              <w:rPr>
                <w:sz w:val="18"/>
                <w:szCs w:val="18"/>
              </w:rPr>
            </w:pPr>
            <w:r w:rsidRPr="00344D65">
              <w:rPr>
                <w:b/>
                <w:sz w:val="18"/>
                <w:szCs w:val="18"/>
                <w:lang w:eastAsia="en-US"/>
              </w:rPr>
              <w:lastRenderedPageBreak/>
              <w:t>М 4.3.2</w:t>
            </w:r>
          </w:p>
          <w:p w14:paraId="40EF2AED" w14:textId="77777777" w:rsidR="00344D65" w:rsidRPr="00344D65" w:rsidRDefault="00344D65" w:rsidP="00344D65">
            <w:pPr>
              <w:spacing w:after="160" w:line="254" w:lineRule="auto"/>
              <w:rPr>
                <w:b/>
                <w:sz w:val="18"/>
                <w:szCs w:val="18"/>
              </w:rPr>
            </w:pPr>
            <w:r w:rsidRPr="00344D65">
              <w:rPr>
                <w:sz w:val="18"/>
                <w:szCs w:val="18"/>
                <w:lang w:val="mk-MK"/>
              </w:rPr>
              <w:t>Поддршка за е</w:t>
            </w:r>
            <w:proofErr w:type="spellStart"/>
            <w:r w:rsidRPr="00344D65">
              <w:rPr>
                <w:sz w:val="18"/>
                <w:szCs w:val="18"/>
              </w:rPr>
              <w:t>тички</w:t>
            </w:r>
            <w:proofErr w:type="spellEnd"/>
            <w:r w:rsidRPr="00344D65">
              <w:rPr>
                <w:sz w:val="18"/>
                <w:szCs w:val="18"/>
              </w:rPr>
              <w:t xml:space="preserve"> и </w:t>
            </w:r>
            <w:proofErr w:type="spellStart"/>
            <w:r w:rsidRPr="00344D65">
              <w:rPr>
                <w:sz w:val="18"/>
                <w:szCs w:val="18"/>
              </w:rPr>
              <w:t>одговорен</w:t>
            </w:r>
            <w:proofErr w:type="spellEnd"/>
            <w:r w:rsidRPr="00344D65">
              <w:rPr>
                <w:sz w:val="18"/>
                <w:szCs w:val="18"/>
              </w:rPr>
              <w:t xml:space="preserve"> </w:t>
            </w:r>
            <w:proofErr w:type="spellStart"/>
            <w:r w:rsidRPr="00344D65">
              <w:rPr>
                <w:sz w:val="18"/>
                <w:szCs w:val="18"/>
              </w:rPr>
              <w:t>развој</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во</w:t>
            </w:r>
            <w:proofErr w:type="spellEnd"/>
            <w:r w:rsidRPr="00344D65">
              <w:rPr>
                <w:sz w:val="18"/>
                <w:szCs w:val="18"/>
              </w:rPr>
              <w:t xml:space="preserve"> </w:t>
            </w:r>
            <w:proofErr w:type="spellStart"/>
            <w:r w:rsidRPr="00344D65">
              <w:rPr>
                <w:sz w:val="18"/>
                <w:szCs w:val="18"/>
              </w:rPr>
              <w:t>стартaпи</w:t>
            </w:r>
            <w:proofErr w:type="spellEnd"/>
            <w:r w:rsidRPr="00344D65">
              <w:rPr>
                <w:sz w:val="18"/>
                <w:szCs w:val="18"/>
              </w:rPr>
              <w:t xml:space="preserve"> и ИКТ </w:t>
            </w:r>
            <w:proofErr w:type="spellStart"/>
            <w:r w:rsidRPr="00344D65">
              <w:rPr>
                <w:sz w:val="18"/>
                <w:szCs w:val="18"/>
              </w:rPr>
              <w:t>компании</w:t>
            </w:r>
            <w:proofErr w:type="spellEnd"/>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4E9F30" w14:textId="77777777" w:rsidR="00344D65" w:rsidRPr="00344D65" w:rsidRDefault="00344D65" w:rsidP="00344D65">
            <w:pPr>
              <w:rPr>
                <w:b/>
                <w:sz w:val="18"/>
                <w:szCs w:val="18"/>
                <w:lang w:eastAsia="en-US"/>
              </w:rPr>
            </w:pPr>
            <w:r w:rsidRPr="00344D65">
              <w:rPr>
                <w:b/>
                <w:sz w:val="18"/>
                <w:szCs w:val="18"/>
                <w:lang w:eastAsia="en-US"/>
              </w:rPr>
              <w:t>А 4.3.2.1</w:t>
            </w:r>
          </w:p>
          <w:p w14:paraId="0D3DCD28" w14:textId="77777777" w:rsidR="00344D65" w:rsidRPr="00344D65" w:rsidRDefault="00344D65" w:rsidP="00344D65">
            <w:pPr>
              <w:rPr>
                <w:b/>
                <w:sz w:val="18"/>
                <w:szCs w:val="18"/>
              </w:rPr>
            </w:pPr>
            <w:proofErr w:type="spellStart"/>
            <w:r w:rsidRPr="00344D65">
              <w:rPr>
                <w:sz w:val="18"/>
                <w:szCs w:val="18"/>
              </w:rPr>
              <w:t>Обука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стартапи</w:t>
            </w:r>
            <w:proofErr w:type="spellEnd"/>
            <w:r w:rsidRPr="00344D65">
              <w:rPr>
                <w:sz w:val="18"/>
                <w:szCs w:val="18"/>
              </w:rPr>
              <w:t xml:space="preserve"> и ИКТ </w:t>
            </w:r>
            <w:proofErr w:type="spellStart"/>
            <w:r w:rsidRPr="00344D65">
              <w:rPr>
                <w:sz w:val="18"/>
                <w:szCs w:val="18"/>
              </w:rPr>
              <w:t>компании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развој</w:t>
            </w:r>
            <w:proofErr w:type="spellEnd"/>
            <w:r w:rsidRPr="00344D65">
              <w:rPr>
                <w:sz w:val="18"/>
                <w:szCs w:val="18"/>
              </w:rPr>
              <w:t xml:space="preserve"> </w:t>
            </w:r>
            <w:r w:rsidRPr="00344D65">
              <w:rPr>
                <w:sz w:val="18"/>
                <w:szCs w:val="18"/>
                <w:lang w:val="mk-MK"/>
              </w:rPr>
              <w:t xml:space="preserve">и примена </w:t>
            </w:r>
            <w:proofErr w:type="spellStart"/>
            <w:r w:rsidRPr="00344D65">
              <w:rPr>
                <w:sz w:val="18"/>
                <w:szCs w:val="18"/>
              </w:rPr>
              <w:t>на</w:t>
            </w:r>
            <w:proofErr w:type="spellEnd"/>
            <w:r w:rsidRPr="00344D65">
              <w:rPr>
                <w:sz w:val="18"/>
                <w:szCs w:val="18"/>
              </w:rPr>
              <w:t xml:space="preserve"> ВИ</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16F42D68" w14:textId="77777777" w:rsidR="00344D65" w:rsidRPr="00344D65" w:rsidRDefault="00344D65" w:rsidP="00344D65">
            <w:pPr>
              <w:jc w:val="center"/>
              <w:rPr>
                <w:bCs/>
                <w:sz w:val="18"/>
                <w:szCs w:val="18"/>
              </w:rPr>
            </w:pPr>
            <w:r w:rsidRPr="00344D65">
              <w:rPr>
                <w:bCs/>
                <w:sz w:val="18"/>
                <w:szCs w:val="18"/>
              </w:rPr>
              <w:t>МДТ</w:t>
            </w:r>
          </w:p>
          <w:p w14:paraId="307EB943" w14:textId="77777777" w:rsidR="00344D65" w:rsidRPr="00344D65" w:rsidRDefault="00344D65" w:rsidP="00344D65">
            <w:pPr>
              <w:jc w:val="center"/>
              <w:rPr>
                <w:bCs/>
                <w:sz w:val="18"/>
                <w:szCs w:val="18"/>
              </w:rPr>
            </w:pPr>
          </w:p>
          <w:p w14:paraId="089607F3" w14:textId="77777777" w:rsidR="00344D65" w:rsidRPr="00344D65" w:rsidRDefault="00344D65" w:rsidP="00344D65">
            <w:pPr>
              <w:jc w:val="center"/>
              <w:rPr>
                <w:bCs/>
                <w:sz w:val="18"/>
                <w:szCs w:val="18"/>
              </w:rPr>
            </w:pPr>
            <w:r w:rsidRPr="00344D65">
              <w:rPr>
                <w:bCs/>
                <w:sz w:val="18"/>
                <w:szCs w:val="18"/>
              </w:rPr>
              <w:t xml:space="preserve"> МЕТ, ИКТ </w:t>
            </w:r>
            <w:proofErr w:type="spellStart"/>
            <w:r w:rsidRPr="00344D65">
              <w:rPr>
                <w:bCs/>
                <w:sz w:val="18"/>
                <w:szCs w:val="18"/>
              </w:rPr>
              <w:t>Комора</w:t>
            </w:r>
            <w:proofErr w:type="spellEnd"/>
            <w:r w:rsidRPr="00344D65">
              <w:rPr>
                <w:bCs/>
                <w:sz w:val="18"/>
                <w:szCs w:val="18"/>
              </w:rPr>
              <w:t xml:space="preserve"> и </w:t>
            </w:r>
            <w:proofErr w:type="spellStart"/>
            <w:r w:rsidRPr="00344D65">
              <w:rPr>
                <w:bCs/>
                <w:sz w:val="18"/>
                <w:szCs w:val="18"/>
              </w:rPr>
              <w:t>сите</w:t>
            </w:r>
            <w:proofErr w:type="spellEnd"/>
            <w:r w:rsidRPr="00344D65">
              <w:rPr>
                <w:bCs/>
                <w:sz w:val="18"/>
                <w:szCs w:val="18"/>
              </w:rPr>
              <w:t xml:space="preserve"> </w:t>
            </w:r>
            <w:proofErr w:type="spellStart"/>
            <w:r w:rsidRPr="00344D65">
              <w:rPr>
                <w:bCs/>
                <w:sz w:val="18"/>
                <w:szCs w:val="18"/>
              </w:rPr>
              <w:t>засегнати</w:t>
            </w:r>
            <w:proofErr w:type="spellEnd"/>
            <w:r w:rsidRPr="00344D65">
              <w:rPr>
                <w:bCs/>
                <w:sz w:val="18"/>
                <w:szCs w:val="18"/>
              </w:rPr>
              <w:t xml:space="preserve"> </w:t>
            </w:r>
            <w:proofErr w:type="spellStart"/>
            <w:r w:rsidRPr="00344D65">
              <w:rPr>
                <w:bCs/>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EBBA920"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0542525"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7219AF0"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1F41C042" w14:textId="77777777" w:rsidR="00344D65" w:rsidRPr="00344D65" w:rsidRDefault="00344D65" w:rsidP="00344D65">
            <w:pPr>
              <w:spacing w:line="254" w:lineRule="auto"/>
              <w:jc w:val="center"/>
              <w:rPr>
                <w:b/>
                <w:sz w:val="18"/>
                <w:szCs w:val="18"/>
                <w:highlight w:val="yellow"/>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796863" w14:textId="77777777" w:rsidR="00344D65" w:rsidRPr="00344D65" w:rsidRDefault="00344D65" w:rsidP="00344D65">
            <w:pPr>
              <w:rPr>
                <w:bCs/>
                <w:sz w:val="18"/>
                <w:szCs w:val="18"/>
              </w:rPr>
            </w:pPr>
            <w:proofErr w:type="spellStart"/>
            <w:r w:rsidRPr="00344D65">
              <w:rPr>
                <w:bCs/>
                <w:sz w:val="18"/>
                <w:szCs w:val="18"/>
              </w:rPr>
              <w:t>Почетна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0 </w:t>
            </w:r>
            <w:proofErr w:type="spellStart"/>
            <w:r w:rsidRPr="00344D65">
              <w:rPr>
                <w:bCs/>
                <w:sz w:val="18"/>
                <w:szCs w:val="18"/>
              </w:rPr>
              <w:t>етички</w:t>
            </w:r>
            <w:proofErr w:type="spellEnd"/>
            <w:r w:rsidRPr="00344D65">
              <w:rPr>
                <w:bCs/>
                <w:sz w:val="18"/>
                <w:szCs w:val="18"/>
              </w:rPr>
              <w:t xml:space="preserve"> </w:t>
            </w:r>
            <w:proofErr w:type="spellStart"/>
            <w:r w:rsidRPr="00344D65">
              <w:rPr>
                <w:bCs/>
                <w:sz w:val="18"/>
                <w:szCs w:val="18"/>
              </w:rPr>
              <w:t>водичи</w:t>
            </w:r>
            <w:proofErr w:type="spellEnd"/>
            <w:r w:rsidRPr="00344D65">
              <w:rPr>
                <w:bCs/>
                <w:sz w:val="18"/>
                <w:szCs w:val="18"/>
              </w:rPr>
              <w:t xml:space="preserve"> и </w:t>
            </w:r>
            <w:proofErr w:type="spellStart"/>
            <w:r w:rsidRPr="00344D65">
              <w:rPr>
                <w:bCs/>
                <w:sz w:val="18"/>
                <w:szCs w:val="18"/>
              </w:rPr>
              <w:t>сертифицирани</w:t>
            </w:r>
            <w:proofErr w:type="spellEnd"/>
            <w:r w:rsidRPr="00344D65">
              <w:rPr>
                <w:bCs/>
                <w:sz w:val="18"/>
                <w:szCs w:val="18"/>
              </w:rPr>
              <w:t xml:space="preserve"> </w:t>
            </w:r>
            <w:proofErr w:type="spellStart"/>
            <w:r w:rsidRPr="00344D65">
              <w:rPr>
                <w:bCs/>
                <w:sz w:val="18"/>
                <w:szCs w:val="18"/>
              </w:rPr>
              <w:t>стартапи</w:t>
            </w:r>
            <w:proofErr w:type="spellEnd"/>
          </w:p>
          <w:p w14:paraId="24A67196" w14:textId="77777777" w:rsidR="00344D65" w:rsidRPr="00344D65" w:rsidRDefault="00344D65" w:rsidP="00344D65">
            <w:pPr>
              <w:rPr>
                <w:bCs/>
                <w:sz w:val="18"/>
                <w:szCs w:val="18"/>
              </w:rPr>
            </w:pPr>
          </w:p>
          <w:p w14:paraId="2060563E" w14:textId="77777777" w:rsidR="00344D65" w:rsidRPr="00344D65" w:rsidRDefault="00344D65" w:rsidP="00344D65">
            <w:pPr>
              <w:rPr>
                <w:bCs/>
                <w:sz w:val="18"/>
                <w:szCs w:val="18"/>
              </w:rPr>
            </w:pPr>
            <w:proofErr w:type="spellStart"/>
            <w:r w:rsidRPr="00344D65">
              <w:rPr>
                <w:bCs/>
                <w:sz w:val="18"/>
                <w:szCs w:val="18"/>
              </w:rPr>
              <w:t>Преодна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3 </w:t>
            </w:r>
            <w:proofErr w:type="spellStart"/>
            <w:r w:rsidRPr="00344D65">
              <w:rPr>
                <w:bCs/>
                <w:sz w:val="18"/>
                <w:szCs w:val="18"/>
              </w:rPr>
              <w:t>етички</w:t>
            </w:r>
            <w:proofErr w:type="spellEnd"/>
            <w:r w:rsidRPr="00344D65">
              <w:rPr>
                <w:bCs/>
                <w:sz w:val="18"/>
                <w:szCs w:val="18"/>
              </w:rPr>
              <w:t xml:space="preserve"> </w:t>
            </w:r>
            <w:proofErr w:type="spellStart"/>
            <w:r w:rsidRPr="00344D65">
              <w:rPr>
                <w:bCs/>
                <w:sz w:val="18"/>
                <w:szCs w:val="18"/>
              </w:rPr>
              <w:t>водичи</w:t>
            </w:r>
            <w:proofErr w:type="spellEnd"/>
            <w:r w:rsidRPr="00344D65">
              <w:rPr>
                <w:bCs/>
                <w:sz w:val="18"/>
                <w:szCs w:val="18"/>
              </w:rPr>
              <w:t xml:space="preserve"> и 10 </w:t>
            </w:r>
            <w:proofErr w:type="spellStart"/>
            <w:r w:rsidRPr="00344D65">
              <w:rPr>
                <w:bCs/>
                <w:sz w:val="18"/>
                <w:szCs w:val="18"/>
              </w:rPr>
              <w:t>сертифицирани</w:t>
            </w:r>
            <w:proofErr w:type="spellEnd"/>
            <w:r w:rsidRPr="00344D65">
              <w:rPr>
                <w:bCs/>
                <w:sz w:val="18"/>
                <w:szCs w:val="18"/>
              </w:rPr>
              <w:t xml:space="preserve"> </w:t>
            </w:r>
            <w:proofErr w:type="spellStart"/>
            <w:r w:rsidRPr="00344D65">
              <w:rPr>
                <w:bCs/>
                <w:sz w:val="18"/>
                <w:szCs w:val="18"/>
              </w:rPr>
              <w:t>стартапи</w:t>
            </w:r>
            <w:proofErr w:type="spellEnd"/>
          </w:p>
          <w:p w14:paraId="2AD95EB1" w14:textId="77777777" w:rsidR="00344D65" w:rsidRPr="00344D65" w:rsidRDefault="00344D65" w:rsidP="00344D65">
            <w:pPr>
              <w:rPr>
                <w:bCs/>
                <w:sz w:val="18"/>
                <w:szCs w:val="18"/>
              </w:rPr>
            </w:pPr>
          </w:p>
          <w:p w14:paraId="701281CB" w14:textId="77777777" w:rsidR="00344D65" w:rsidRPr="00344D65" w:rsidRDefault="00344D65" w:rsidP="00344D65">
            <w:pPr>
              <w:rPr>
                <w:b/>
                <w:sz w:val="18"/>
                <w:szCs w:val="18"/>
              </w:rPr>
            </w:pPr>
            <w:proofErr w:type="spellStart"/>
            <w:r w:rsidRPr="00344D65">
              <w:rPr>
                <w:bCs/>
                <w:sz w:val="18"/>
                <w:szCs w:val="18"/>
              </w:rPr>
              <w:t>Крајна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5 </w:t>
            </w:r>
            <w:proofErr w:type="spellStart"/>
            <w:r w:rsidRPr="00344D65">
              <w:rPr>
                <w:bCs/>
                <w:sz w:val="18"/>
                <w:szCs w:val="18"/>
              </w:rPr>
              <w:t>етички</w:t>
            </w:r>
            <w:proofErr w:type="spellEnd"/>
            <w:r w:rsidRPr="00344D65">
              <w:rPr>
                <w:bCs/>
                <w:sz w:val="18"/>
                <w:szCs w:val="18"/>
              </w:rPr>
              <w:t xml:space="preserve"> </w:t>
            </w:r>
            <w:proofErr w:type="spellStart"/>
            <w:r w:rsidRPr="00344D65">
              <w:rPr>
                <w:bCs/>
                <w:sz w:val="18"/>
                <w:szCs w:val="18"/>
              </w:rPr>
              <w:t>водичи</w:t>
            </w:r>
            <w:proofErr w:type="spellEnd"/>
            <w:r w:rsidRPr="00344D65">
              <w:rPr>
                <w:bCs/>
                <w:sz w:val="18"/>
                <w:szCs w:val="18"/>
              </w:rPr>
              <w:t xml:space="preserve"> и 20 </w:t>
            </w:r>
            <w:proofErr w:type="spellStart"/>
            <w:r w:rsidRPr="00344D65">
              <w:rPr>
                <w:bCs/>
                <w:sz w:val="18"/>
                <w:szCs w:val="18"/>
              </w:rPr>
              <w:t>сертифицирани</w:t>
            </w:r>
            <w:proofErr w:type="spellEnd"/>
            <w:r w:rsidRPr="00344D65">
              <w:rPr>
                <w:bCs/>
                <w:sz w:val="18"/>
                <w:szCs w:val="18"/>
              </w:rPr>
              <w:t xml:space="preserve"> </w:t>
            </w:r>
            <w:proofErr w:type="spellStart"/>
            <w:r w:rsidRPr="00344D65">
              <w:rPr>
                <w:bCs/>
                <w:sz w:val="18"/>
                <w:szCs w:val="18"/>
              </w:rPr>
              <w:t>стартапи</w:t>
            </w:r>
            <w:proofErr w:type="spellEnd"/>
          </w:p>
        </w:tc>
      </w:tr>
      <w:tr w:rsidR="00344D65" w:rsidRPr="00344D65" w14:paraId="7FAC5627"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50757B"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B7CE8A" w14:textId="77777777" w:rsidR="00344D65" w:rsidRPr="00344D65" w:rsidRDefault="00344D65" w:rsidP="00344D65">
            <w:pPr>
              <w:rPr>
                <w:b/>
                <w:sz w:val="18"/>
                <w:szCs w:val="18"/>
                <w:lang w:eastAsia="en-US"/>
              </w:rPr>
            </w:pPr>
            <w:r w:rsidRPr="00344D65">
              <w:rPr>
                <w:b/>
                <w:sz w:val="18"/>
                <w:szCs w:val="18"/>
                <w:lang w:eastAsia="en-US"/>
              </w:rPr>
              <w:t>А 4.3.2.2</w:t>
            </w:r>
          </w:p>
          <w:p w14:paraId="497B82B0" w14:textId="77777777" w:rsidR="00344D65" w:rsidRPr="00344D65" w:rsidRDefault="00344D65" w:rsidP="00344D65">
            <w:pPr>
              <w:rPr>
                <w:b/>
                <w:sz w:val="18"/>
                <w:szCs w:val="18"/>
              </w:rPr>
            </w:pPr>
            <w:proofErr w:type="spellStart"/>
            <w:r w:rsidRPr="00344D65">
              <w:rPr>
                <w:sz w:val="18"/>
                <w:szCs w:val="18"/>
              </w:rPr>
              <w:t>Формирање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платформа</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размена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најдобри</w:t>
            </w:r>
            <w:proofErr w:type="spellEnd"/>
            <w:r w:rsidRPr="00344D65">
              <w:rPr>
                <w:sz w:val="18"/>
                <w:szCs w:val="18"/>
              </w:rPr>
              <w:t xml:space="preserve"> </w:t>
            </w:r>
            <w:proofErr w:type="spellStart"/>
            <w:r w:rsidRPr="00344D65">
              <w:rPr>
                <w:sz w:val="18"/>
                <w:szCs w:val="18"/>
              </w:rPr>
              <w:t>практики</w:t>
            </w:r>
            <w:proofErr w:type="spellEnd"/>
            <w:r w:rsidRPr="00344D65">
              <w:rPr>
                <w:sz w:val="18"/>
                <w:szCs w:val="18"/>
              </w:rPr>
              <w:t xml:space="preserve"> </w:t>
            </w:r>
            <w:r w:rsidRPr="00344D65">
              <w:rPr>
                <w:sz w:val="18"/>
                <w:szCs w:val="18"/>
                <w:lang w:val="mk-MK"/>
              </w:rPr>
              <w:t>при</w:t>
            </w:r>
            <w:r w:rsidRPr="00344D65">
              <w:rPr>
                <w:sz w:val="18"/>
                <w:szCs w:val="18"/>
              </w:rPr>
              <w:t xml:space="preserve"> </w:t>
            </w:r>
            <w:proofErr w:type="spellStart"/>
            <w:r w:rsidRPr="00344D65">
              <w:rPr>
                <w:sz w:val="18"/>
                <w:szCs w:val="18"/>
              </w:rPr>
              <w:t>развој</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22516BD6" w14:textId="77777777" w:rsidR="00344D65" w:rsidRPr="00344D65" w:rsidRDefault="00344D65" w:rsidP="00344D65">
            <w:pPr>
              <w:jc w:val="center"/>
              <w:rPr>
                <w:bCs/>
                <w:sz w:val="18"/>
                <w:szCs w:val="18"/>
              </w:rPr>
            </w:pPr>
            <w:r w:rsidRPr="00344D65">
              <w:rPr>
                <w:bCs/>
                <w:sz w:val="18"/>
                <w:szCs w:val="18"/>
              </w:rPr>
              <w:t>МДТ</w:t>
            </w:r>
          </w:p>
          <w:p w14:paraId="28A2B8AD" w14:textId="77777777" w:rsidR="00344D65" w:rsidRPr="00344D65" w:rsidRDefault="00344D65" w:rsidP="00344D65">
            <w:pPr>
              <w:jc w:val="center"/>
              <w:rPr>
                <w:bCs/>
                <w:sz w:val="18"/>
                <w:szCs w:val="18"/>
              </w:rPr>
            </w:pPr>
          </w:p>
          <w:p w14:paraId="059386B7" w14:textId="77777777" w:rsidR="00344D65" w:rsidRPr="00344D65" w:rsidRDefault="00344D65" w:rsidP="00344D65">
            <w:pPr>
              <w:jc w:val="center"/>
              <w:rPr>
                <w:b/>
                <w:sz w:val="18"/>
                <w:szCs w:val="18"/>
              </w:rPr>
            </w:pPr>
            <w:r w:rsidRPr="00344D65">
              <w:rPr>
                <w:bCs/>
                <w:sz w:val="18"/>
                <w:szCs w:val="18"/>
              </w:rPr>
              <w:t xml:space="preserve"> , МЕТ, ИКТ </w:t>
            </w:r>
            <w:proofErr w:type="spellStart"/>
            <w:r w:rsidRPr="00344D65">
              <w:rPr>
                <w:bCs/>
                <w:sz w:val="18"/>
                <w:szCs w:val="18"/>
              </w:rPr>
              <w:t>Комора</w:t>
            </w:r>
            <w:proofErr w:type="spellEnd"/>
            <w:r w:rsidRPr="00344D65">
              <w:rPr>
                <w:bCs/>
                <w:sz w:val="18"/>
                <w:szCs w:val="18"/>
              </w:rPr>
              <w:t xml:space="preserve"> и </w:t>
            </w:r>
            <w:proofErr w:type="spellStart"/>
            <w:r w:rsidRPr="00344D65">
              <w:rPr>
                <w:bCs/>
                <w:sz w:val="18"/>
                <w:szCs w:val="18"/>
              </w:rPr>
              <w:t>сите</w:t>
            </w:r>
            <w:proofErr w:type="spellEnd"/>
            <w:r w:rsidRPr="00344D65">
              <w:rPr>
                <w:bCs/>
                <w:sz w:val="18"/>
                <w:szCs w:val="18"/>
              </w:rPr>
              <w:t xml:space="preserve"> </w:t>
            </w:r>
            <w:proofErr w:type="spellStart"/>
            <w:r w:rsidRPr="00344D65">
              <w:rPr>
                <w:bCs/>
                <w:sz w:val="18"/>
                <w:szCs w:val="18"/>
              </w:rPr>
              <w:t>засегнати</w:t>
            </w:r>
            <w:proofErr w:type="spellEnd"/>
            <w:r w:rsidRPr="00344D65">
              <w:rPr>
                <w:bCs/>
                <w:sz w:val="18"/>
                <w:szCs w:val="18"/>
              </w:rPr>
              <w:t xml:space="preserve"> </w:t>
            </w:r>
            <w:proofErr w:type="spellStart"/>
            <w:r w:rsidRPr="00344D65">
              <w:rPr>
                <w:bCs/>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7A3C0FF" w14:textId="77777777" w:rsidR="00344D65" w:rsidRPr="00344D65" w:rsidRDefault="00344D65" w:rsidP="00344D65">
            <w:pPr>
              <w:jc w:val="center"/>
              <w:rPr>
                <w:b/>
                <w:sz w:val="18"/>
                <w:szCs w:val="18"/>
              </w:rPr>
            </w:pPr>
            <w:r w:rsidRPr="00344D65">
              <w:rPr>
                <w:sz w:val="18"/>
                <w:szCs w:val="18"/>
              </w:rPr>
              <w:t>III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02FB80D" w14:textId="77777777" w:rsidR="00344D65" w:rsidRPr="00344D65" w:rsidRDefault="00344D65" w:rsidP="00344D65">
            <w:pPr>
              <w:jc w:val="center"/>
              <w:rPr>
                <w:b/>
                <w:sz w:val="18"/>
                <w:szCs w:val="18"/>
              </w:rPr>
            </w:pPr>
            <w:r w:rsidRPr="00344D65">
              <w:rPr>
                <w:sz w:val="18"/>
                <w:szCs w:val="18"/>
              </w:rPr>
              <w:t>I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B49427"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77A4764E"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B5B7BE1" w14:textId="77777777" w:rsidR="00344D65" w:rsidRPr="00344D65" w:rsidRDefault="00344D65" w:rsidP="00344D65">
            <w:pPr>
              <w:rPr>
                <w:b/>
                <w:sz w:val="18"/>
                <w:szCs w:val="18"/>
              </w:rPr>
            </w:pPr>
          </w:p>
        </w:tc>
      </w:tr>
      <w:tr w:rsidR="00344D65" w:rsidRPr="00344D65" w14:paraId="477E0996"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721A45"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668588" w14:textId="77777777" w:rsidR="00344D65" w:rsidRPr="00344D65" w:rsidRDefault="00344D65" w:rsidP="00344D65">
            <w:pPr>
              <w:rPr>
                <w:b/>
                <w:sz w:val="18"/>
                <w:szCs w:val="18"/>
                <w:lang w:eastAsia="en-US"/>
              </w:rPr>
            </w:pPr>
            <w:r w:rsidRPr="00344D65">
              <w:rPr>
                <w:b/>
                <w:sz w:val="18"/>
                <w:szCs w:val="18"/>
                <w:lang w:eastAsia="en-US"/>
              </w:rPr>
              <w:t>А 4.3.2.3</w:t>
            </w:r>
          </w:p>
          <w:p w14:paraId="351DA2A6" w14:textId="77777777" w:rsidR="00344D65" w:rsidRPr="00344D65" w:rsidRDefault="00344D65" w:rsidP="00344D65">
            <w:pPr>
              <w:rPr>
                <w:b/>
                <w:sz w:val="18"/>
                <w:szCs w:val="18"/>
              </w:rPr>
            </w:pPr>
            <w:proofErr w:type="spellStart"/>
            <w:r w:rsidRPr="00344D65">
              <w:rPr>
                <w:sz w:val="18"/>
                <w:szCs w:val="18"/>
              </w:rPr>
              <w:t>Поддршка</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стартапи</w:t>
            </w:r>
            <w:proofErr w:type="spellEnd"/>
            <w:r w:rsidRPr="00344D65">
              <w:rPr>
                <w:sz w:val="18"/>
                <w:szCs w:val="18"/>
              </w:rPr>
              <w:t xml:space="preserve"> </w:t>
            </w:r>
            <w:proofErr w:type="spellStart"/>
            <w:r w:rsidRPr="00344D65">
              <w:rPr>
                <w:sz w:val="18"/>
                <w:szCs w:val="18"/>
              </w:rPr>
              <w:t>кои</w:t>
            </w:r>
            <w:proofErr w:type="spellEnd"/>
            <w:r w:rsidRPr="00344D65">
              <w:rPr>
                <w:sz w:val="18"/>
                <w:szCs w:val="18"/>
              </w:rPr>
              <w:t xml:space="preserve"> </w:t>
            </w:r>
            <w:proofErr w:type="spellStart"/>
            <w:r w:rsidRPr="00344D65">
              <w:rPr>
                <w:sz w:val="18"/>
                <w:szCs w:val="18"/>
              </w:rPr>
              <w:t>применуваат</w:t>
            </w:r>
            <w:proofErr w:type="spellEnd"/>
            <w:r w:rsidRPr="00344D65">
              <w:rPr>
                <w:sz w:val="18"/>
                <w:szCs w:val="18"/>
              </w:rPr>
              <w:t xml:space="preserve"> </w:t>
            </w:r>
            <w:proofErr w:type="spellStart"/>
            <w:r w:rsidRPr="00344D65">
              <w:rPr>
                <w:sz w:val="18"/>
                <w:szCs w:val="18"/>
              </w:rPr>
              <w:t>етички</w:t>
            </w:r>
            <w:proofErr w:type="spellEnd"/>
            <w:r w:rsidRPr="00344D65">
              <w:rPr>
                <w:sz w:val="18"/>
                <w:szCs w:val="18"/>
              </w:rPr>
              <w:t xml:space="preserve"> ВИ </w:t>
            </w:r>
            <w:proofErr w:type="spellStart"/>
            <w:r w:rsidRPr="00344D65">
              <w:rPr>
                <w:sz w:val="18"/>
                <w:szCs w:val="18"/>
              </w:rPr>
              <w:t>решенија</w:t>
            </w:r>
            <w:proofErr w:type="spellEnd"/>
            <w:r w:rsidRPr="00344D65">
              <w:rPr>
                <w:sz w:val="18"/>
                <w:szCs w:val="18"/>
              </w:rPr>
              <w:t xml:space="preserve"> </w:t>
            </w:r>
            <w:proofErr w:type="spellStart"/>
            <w:r w:rsidRPr="00344D65">
              <w:rPr>
                <w:sz w:val="18"/>
                <w:szCs w:val="18"/>
              </w:rPr>
              <w:t>преку</w:t>
            </w:r>
            <w:proofErr w:type="spellEnd"/>
            <w:r w:rsidRPr="00344D65">
              <w:rPr>
                <w:sz w:val="18"/>
                <w:szCs w:val="18"/>
              </w:rPr>
              <w:t xml:space="preserve"> </w:t>
            </w:r>
            <w:proofErr w:type="spellStart"/>
            <w:r w:rsidRPr="00344D65">
              <w:rPr>
                <w:sz w:val="18"/>
                <w:szCs w:val="18"/>
              </w:rPr>
              <w:t>менторски</w:t>
            </w:r>
            <w:proofErr w:type="spellEnd"/>
            <w:r w:rsidRPr="00344D65">
              <w:rPr>
                <w:sz w:val="18"/>
                <w:szCs w:val="18"/>
              </w:rPr>
              <w:t xml:space="preserve"> </w:t>
            </w:r>
            <w:proofErr w:type="spellStart"/>
            <w:r w:rsidRPr="00344D65">
              <w:rPr>
                <w:sz w:val="18"/>
                <w:szCs w:val="18"/>
              </w:rPr>
              <w:t>програми</w:t>
            </w:r>
            <w:proofErr w:type="spellEnd"/>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4CF597E4" w14:textId="77777777" w:rsidR="00344D65" w:rsidRPr="00344D65" w:rsidRDefault="00344D65" w:rsidP="00344D65">
            <w:pPr>
              <w:jc w:val="center"/>
              <w:rPr>
                <w:bCs/>
                <w:sz w:val="18"/>
                <w:szCs w:val="18"/>
              </w:rPr>
            </w:pPr>
            <w:r w:rsidRPr="00344D65">
              <w:rPr>
                <w:bCs/>
                <w:sz w:val="18"/>
                <w:szCs w:val="18"/>
              </w:rPr>
              <w:t>МДТ</w:t>
            </w:r>
          </w:p>
          <w:p w14:paraId="04D0DAA7" w14:textId="77777777" w:rsidR="00344D65" w:rsidRPr="00344D65" w:rsidRDefault="00344D65" w:rsidP="00344D65">
            <w:pPr>
              <w:jc w:val="center"/>
              <w:rPr>
                <w:bCs/>
                <w:sz w:val="18"/>
                <w:szCs w:val="18"/>
              </w:rPr>
            </w:pPr>
          </w:p>
          <w:p w14:paraId="5B60DD75" w14:textId="77777777" w:rsidR="00344D65" w:rsidRPr="00344D65" w:rsidRDefault="00344D65" w:rsidP="00344D65">
            <w:pPr>
              <w:jc w:val="center"/>
              <w:rPr>
                <w:b/>
                <w:sz w:val="18"/>
                <w:szCs w:val="18"/>
              </w:rPr>
            </w:pPr>
            <w:r w:rsidRPr="00344D65">
              <w:rPr>
                <w:bCs/>
                <w:sz w:val="18"/>
                <w:szCs w:val="18"/>
              </w:rPr>
              <w:t xml:space="preserve"> , МЕТ, ИКТ </w:t>
            </w:r>
            <w:proofErr w:type="spellStart"/>
            <w:r w:rsidRPr="00344D65">
              <w:rPr>
                <w:bCs/>
                <w:sz w:val="18"/>
                <w:szCs w:val="18"/>
              </w:rPr>
              <w:t>Комора</w:t>
            </w:r>
            <w:proofErr w:type="spellEnd"/>
            <w:r w:rsidRPr="00344D65">
              <w:rPr>
                <w:bCs/>
                <w:sz w:val="18"/>
                <w:szCs w:val="18"/>
              </w:rPr>
              <w:t xml:space="preserve"> и </w:t>
            </w:r>
            <w:proofErr w:type="spellStart"/>
            <w:r w:rsidRPr="00344D65">
              <w:rPr>
                <w:bCs/>
                <w:sz w:val="18"/>
                <w:szCs w:val="18"/>
              </w:rPr>
              <w:t>сите</w:t>
            </w:r>
            <w:proofErr w:type="spellEnd"/>
            <w:r w:rsidRPr="00344D65">
              <w:rPr>
                <w:bCs/>
                <w:sz w:val="18"/>
                <w:szCs w:val="18"/>
              </w:rPr>
              <w:t xml:space="preserve"> </w:t>
            </w:r>
            <w:proofErr w:type="spellStart"/>
            <w:r w:rsidRPr="00344D65">
              <w:rPr>
                <w:bCs/>
                <w:sz w:val="18"/>
                <w:szCs w:val="18"/>
              </w:rPr>
              <w:t>засегнати</w:t>
            </w:r>
            <w:proofErr w:type="spellEnd"/>
            <w:r w:rsidRPr="00344D65">
              <w:rPr>
                <w:bCs/>
                <w:sz w:val="18"/>
                <w:szCs w:val="18"/>
              </w:rPr>
              <w:t xml:space="preserve"> </w:t>
            </w:r>
            <w:proofErr w:type="spellStart"/>
            <w:r w:rsidRPr="00344D65">
              <w:rPr>
                <w:bCs/>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E1CB276" w14:textId="77777777" w:rsidR="00344D65" w:rsidRPr="00344D65" w:rsidRDefault="00344D65" w:rsidP="00344D65">
            <w:pPr>
              <w:jc w:val="center"/>
              <w:rPr>
                <w:b/>
                <w:sz w:val="18"/>
                <w:szCs w:val="18"/>
              </w:rPr>
            </w:pPr>
            <w:r w:rsidRPr="00344D65">
              <w:rPr>
                <w:sz w:val="18"/>
                <w:szCs w:val="18"/>
              </w:rPr>
              <w:t>III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DF7345B"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FA05895"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35731795"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5C8599" w14:textId="77777777" w:rsidR="00344D65" w:rsidRPr="00344D65" w:rsidRDefault="00344D65" w:rsidP="00344D65">
            <w:pPr>
              <w:rPr>
                <w:b/>
                <w:sz w:val="18"/>
                <w:szCs w:val="18"/>
              </w:rPr>
            </w:pPr>
          </w:p>
        </w:tc>
      </w:tr>
      <w:tr w:rsidR="00344D65" w:rsidRPr="00344D65" w14:paraId="59B0CC0F"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429283"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FB8F52" w14:textId="77777777" w:rsidR="00344D65" w:rsidRPr="00344D65" w:rsidRDefault="00344D65" w:rsidP="00344D65">
            <w:pPr>
              <w:rPr>
                <w:b/>
                <w:sz w:val="18"/>
                <w:szCs w:val="18"/>
                <w:lang w:eastAsia="en-US"/>
              </w:rPr>
            </w:pPr>
            <w:r w:rsidRPr="00344D65">
              <w:rPr>
                <w:b/>
                <w:sz w:val="18"/>
                <w:szCs w:val="18"/>
                <w:lang w:eastAsia="en-US"/>
              </w:rPr>
              <w:t>А 4.3.2.4</w:t>
            </w:r>
          </w:p>
          <w:p w14:paraId="62B60D8F" w14:textId="77777777" w:rsidR="00344D65" w:rsidRPr="00344D65" w:rsidRDefault="00344D65" w:rsidP="00344D65">
            <w:pPr>
              <w:rPr>
                <w:b/>
                <w:sz w:val="18"/>
                <w:szCs w:val="18"/>
                <w:lang w:eastAsia="en-US"/>
              </w:rPr>
            </w:pPr>
            <w:proofErr w:type="spellStart"/>
            <w:r w:rsidRPr="00344D65">
              <w:rPr>
                <w:sz w:val="18"/>
                <w:szCs w:val="18"/>
              </w:rPr>
              <w:t>Воведување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контролиран</w:t>
            </w:r>
            <w:proofErr w:type="spellEnd"/>
            <w:r w:rsidRPr="00344D65">
              <w:rPr>
                <w:sz w:val="18"/>
                <w:szCs w:val="18"/>
              </w:rPr>
              <w:t xml:space="preserve"> </w:t>
            </w:r>
            <w:proofErr w:type="spellStart"/>
            <w:r w:rsidRPr="00344D65">
              <w:rPr>
                <w:sz w:val="18"/>
                <w:szCs w:val="18"/>
              </w:rPr>
              <w:t>процес</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сертификација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етички</w:t>
            </w:r>
            <w:proofErr w:type="spellEnd"/>
            <w:r w:rsidRPr="00344D65">
              <w:rPr>
                <w:sz w:val="18"/>
                <w:szCs w:val="18"/>
              </w:rPr>
              <w:t xml:space="preserve"> </w:t>
            </w:r>
            <w:proofErr w:type="spellStart"/>
            <w:r w:rsidRPr="00344D65">
              <w:rPr>
                <w:sz w:val="18"/>
                <w:szCs w:val="18"/>
              </w:rPr>
              <w:t>развиени</w:t>
            </w:r>
            <w:proofErr w:type="spellEnd"/>
            <w:r w:rsidRPr="00344D65">
              <w:rPr>
                <w:sz w:val="18"/>
                <w:szCs w:val="18"/>
              </w:rPr>
              <w:t xml:space="preserve"> ВИ </w:t>
            </w:r>
            <w:proofErr w:type="spellStart"/>
            <w:r w:rsidRPr="00344D65">
              <w:rPr>
                <w:sz w:val="18"/>
                <w:szCs w:val="18"/>
              </w:rPr>
              <w:t>решенија</w:t>
            </w:r>
            <w:proofErr w:type="spellEnd"/>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7D331FCE" w14:textId="77777777" w:rsidR="00344D65" w:rsidRPr="00344D65" w:rsidRDefault="00344D65" w:rsidP="00344D65">
            <w:pPr>
              <w:jc w:val="center"/>
              <w:rPr>
                <w:bCs/>
                <w:sz w:val="18"/>
                <w:szCs w:val="18"/>
              </w:rPr>
            </w:pPr>
            <w:r w:rsidRPr="00344D65">
              <w:rPr>
                <w:bCs/>
                <w:sz w:val="18"/>
                <w:szCs w:val="18"/>
              </w:rPr>
              <w:t>МДТ</w:t>
            </w:r>
          </w:p>
          <w:p w14:paraId="2D582184" w14:textId="77777777" w:rsidR="00344D65" w:rsidRPr="00344D65" w:rsidRDefault="00344D65" w:rsidP="00344D65">
            <w:pPr>
              <w:jc w:val="center"/>
              <w:rPr>
                <w:bCs/>
                <w:sz w:val="18"/>
                <w:szCs w:val="18"/>
              </w:rPr>
            </w:pPr>
          </w:p>
          <w:p w14:paraId="290A8C36" w14:textId="77777777" w:rsidR="00344D65" w:rsidRPr="00344D65" w:rsidRDefault="00344D65" w:rsidP="00344D65">
            <w:pPr>
              <w:jc w:val="center"/>
              <w:rPr>
                <w:b/>
                <w:sz w:val="18"/>
                <w:szCs w:val="18"/>
              </w:rPr>
            </w:pPr>
            <w:r w:rsidRPr="00344D65">
              <w:rPr>
                <w:bCs/>
                <w:sz w:val="18"/>
                <w:szCs w:val="18"/>
              </w:rPr>
              <w:t xml:space="preserve">ИКТ </w:t>
            </w:r>
            <w:proofErr w:type="spellStart"/>
            <w:r w:rsidRPr="00344D65">
              <w:rPr>
                <w:bCs/>
                <w:sz w:val="18"/>
                <w:szCs w:val="18"/>
              </w:rPr>
              <w:t>Комора</w:t>
            </w:r>
            <w:proofErr w:type="spellEnd"/>
            <w:r w:rsidRPr="00344D65">
              <w:rPr>
                <w:bCs/>
                <w:sz w:val="18"/>
                <w:szCs w:val="18"/>
              </w:rPr>
              <w:t xml:space="preserve"> и </w:t>
            </w:r>
            <w:proofErr w:type="spellStart"/>
            <w:r w:rsidRPr="00344D65">
              <w:rPr>
                <w:bCs/>
                <w:sz w:val="18"/>
                <w:szCs w:val="18"/>
              </w:rPr>
              <w:t>сите</w:t>
            </w:r>
            <w:proofErr w:type="spellEnd"/>
            <w:r w:rsidRPr="00344D65">
              <w:rPr>
                <w:bCs/>
                <w:sz w:val="18"/>
                <w:szCs w:val="18"/>
              </w:rPr>
              <w:t xml:space="preserve"> </w:t>
            </w:r>
            <w:proofErr w:type="spellStart"/>
            <w:r w:rsidRPr="00344D65">
              <w:rPr>
                <w:bCs/>
                <w:sz w:val="18"/>
                <w:szCs w:val="18"/>
              </w:rPr>
              <w:t>засегнати</w:t>
            </w:r>
            <w:proofErr w:type="spellEnd"/>
            <w:r w:rsidRPr="00344D65">
              <w:rPr>
                <w:bCs/>
                <w:sz w:val="18"/>
                <w:szCs w:val="18"/>
              </w:rPr>
              <w:t xml:space="preserve"> </w:t>
            </w:r>
            <w:proofErr w:type="spellStart"/>
            <w:r w:rsidRPr="00344D65">
              <w:rPr>
                <w:bCs/>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4B1C37E"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2A58461"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D43B48"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42F2FBEB"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B75124" w14:textId="77777777" w:rsidR="00344D65" w:rsidRPr="00344D65" w:rsidRDefault="00344D65" w:rsidP="00344D65">
            <w:pPr>
              <w:rPr>
                <w:b/>
                <w:sz w:val="18"/>
                <w:szCs w:val="18"/>
              </w:rPr>
            </w:pPr>
          </w:p>
        </w:tc>
      </w:tr>
      <w:tr w:rsidR="00344D65" w:rsidRPr="00344D65" w14:paraId="0A4D9D7C"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E91508F"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CC7A7B" w14:textId="77777777" w:rsidR="00344D65" w:rsidRPr="00344D65" w:rsidRDefault="00344D65" w:rsidP="00344D65">
            <w:pPr>
              <w:rPr>
                <w:b/>
                <w:sz w:val="18"/>
                <w:szCs w:val="18"/>
                <w:lang w:eastAsia="en-US"/>
              </w:rPr>
            </w:pPr>
            <w:r w:rsidRPr="00344D65">
              <w:rPr>
                <w:b/>
                <w:sz w:val="18"/>
                <w:szCs w:val="18"/>
                <w:lang w:eastAsia="en-US"/>
              </w:rPr>
              <w:t>А 4.3.2.5</w:t>
            </w:r>
          </w:p>
          <w:p w14:paraId="5A839653" w14:textId="77777777" w:rsidR="00344D65" w:rsidRPr="00344D65" w:rsidRDefault="00344D65" w:rsidP="00344D65">
            <w:pPr>
              <w:rPr>
                <w:b/>
                <w:sz w:val="18"/>
                <w:szCs w:val="18"/>
              </w:rPr>
            </w:pPr>
            <w:proofErr w:type="spellStart"/>
            <w:r w:rsidRPr="00344D65">
              <w:rPr>
                <w:sz w:val="18"/>
                <w:szCs w:val="18"/>
              </w:rPr>
              <w:t>Поттикнување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компании</w:t>
            </w:r>
            <w:proofErr w:type="spellEnd"/>
            <w:r w:rsidRPr="00344D65">
              <w:rPr>
                <w:sz w:val="18"/>
                <w:szCs w:val="18"/>
              </w:rPr>
              <w:t xml:space="preserve"> </w:t>
            </w:r>
            <w:proofErr w:type="spellStart"/>
            <w:r w:rsidRPr="00344D65">
              <w:rPr>
                <w:sz w:val="18"/>
                <w:szCs w:val="18"/>
              </w:rPr>
              <w:t>да</w:t>
            </w:r>
            <w:proofErr w:type="spellEnd"/>
            <w:r w:rsidRPr="00344D65">
              <w:rPr>
                <w:sz w:val="18"/>
                <w:szCs w:val="18"/>
              </w:rPr>
              <w:t xml:space="preserve"> </w:t>
            </w:r>
            <w:proofErr w:type="spellStart"/>
            <w:r w:rsidRPr="00344D65">
              <w:rPr>
                <w:sz w:val="18"/>
                <w:szCs w:val="18"/>
              </w:rPr>
              <w:t>го</w:t>
            </w:r>
            <w:proofErr w:type="spellEnd"/>
            <w:r w:rsidRPr="00344D65">
              <w:rPr>
                <w:sz w:val="18"/>
                <w:szCs w:val="18"/>
              </w:rPr>
              <w:t xml:space="preserve"> </w:t>
            </w:r>
            <w:proofErr w:type="spellStart"/>
            <w:r w:rsidRPr="00344D65">
              <w:rPr>
                <w:sz w:val="18"/>
                <w:szCs w:val="18"/>
              </w:rPr>
              <w:t>интегрираат</w:t>
            </w:r>
            <w:proofErr w:type="spellEnd"/>
            <w:r w:rsidRPr="00344D65">
              <w:rPr>
                <w:sz w:val="18"/>
                <w:szCs w:val="18"/>
              </w:rPr>
              <w:t xml:space="preserve"> </w:t>
            </w:r>
            <w:proofErr w:type="spellStart"/>
            <w:r w:rsidRPr="00344D65">
              <w:rPr>
                <w:sz w:val="18"/>
                <w:szCs w:val="18"/>
              </w:rPr>
              <w:t>етичкиот</w:t>
            </w:r>
            <w:proofErr w:type="spellEnd"/>
            <w:r w:rsidRPr="00344D65">
              <w:rPr>
                <w:sz w:val="18"/>
                <w:szCs w:val="18"/>
              </w:rPr>
              <w:t xml:space="preserve"> </w:t>
            </w:r>
            <w:proofErr w:type="spellStart"/>
            <w:r w:rsidRPr="00344D65">
              <w:rPr>
                <w:sz w:val="18"/>
                <w:szCs w:val="18"/>
              </w:rPr>
              <w:t>развој</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во</w:t>
            </w:r>
            <w:proofErr w:type="spellEnd"/>
            <w:r w:rsidRPr="00344D65">
              <w:rPr>
                <w:sz w:val="18"/>
                <w:szCs w:val="18"/>
              </w:rPr>
              <w:t xml:space="preserve"> </w:t>
            </w:r>
            <w:proofErr w:type="spellStart"/>
            <w:r w:rsidRPr="00344D65">
              <w:rPr>
                <w:sz w:val="18"/>
                <w:szCs w:val="18"/>
              </w:rPr>
              <w:t>своите</w:t>
            </w:r>
            <w:proofErr w:type="spellEnd"/>
            <w:r w:rsidRPr="00344D65">
              <w:rPr>
                <w:sz w:val="18"/>
                <w:szCs w:val="18"/>
              </w:rPr>
              <w:t xml:space="preserve"> </w:t>
            </w:r>
            <w:proofErr w:type="spellStart"/>
            <w:r w:rsidRPr="00344D65">
              <w:rPr>
                <w:sz w:val="18"/>
                <w:szCs w:val="18"/>
              </w:rPr>
              <w:t>бизнис</w:t>
            </w:r>
            <w:proofErr w:type="spellEnd"/>
            <w:r w:rsidRPr="00344D65">
              <w:rPr>
                <w:sz w:val="18"/>
                <w:szCs w:val="18"/>
              </w:rPr>
              <w:t xml:space="preserve"> </w:t>
            </w:r>
            <w:proofErr w:type="spellStart"/>
            <w:r w:rsidRPr="00344D65">
              <w:rPr>
                <w:sz w:val="18"/>
                <w:szCs w:val="18"/>
              </w:rPr>
              <w:t>модели</w:t>
            </w:r>
            <w:proofErr w:type="spellEnd"/>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052ADF99" w14:textId="77777777" w:rsidR="00344D65" w:rsidRPr="00344D65" w:rsidRDefault="00344D65" w:rsidP="00344D65">
            <w:pPr>
              <w:jc w:val="center"/>
              <w:rPr>
                <w:bCs/>
                <w:sz w:val="18"/>
                <w:szCs w:val="18"/>
              </w:rPr>
            </w:pPr>
            <w:r w:rsidRPr="00344D65">
              <w:rPr>
                <w:bCs/>
                <w:sz w:val="18"/>
                <w:szCs w:val="18"/>
              </w:rPr>
              <w:t>МДТ</w:t>
            </w:r>
          </w:p>
          <w:p w14:paraId="58D0A435" w14:textId="77777777" w:rsidR="00344D65" w:rsidRPr="00344D65" w:rsidRDefault="00344D65" w:rsidP="00344D65">
            <w:pPr>
              <w:jc w:val="center"/>
              <w:rPr>
                <w:bCs/>
                <w:sz w:val="18"/>
                <w:szCs w:val="18"/>
              </w:rPr>
            </w:pPr>
          </w:p>
          <w:p w14:paraId="573864DC" w14:textId="77777777" w:rsidR="00344D65" w:rsidRPr="00344D65" w:rsidRDefault="00344D65" w:rsidP="00344D65">
            <w:pPr>
              <w:jc w:val="center"/>
              <w:rPr>
                <w:b/>
                <w:sz w:val="18"/>
                <w:szCs w:val="18"/>
              </w:rPr>
            </w:pPr>
            <w:r w:rsidRPr="00344D65">
              <w:rPr>
                <w:bCs/>
                <w:sz w:val="18"/>
                <w:szCs w:val="18"/>
              </w:rPr>
              <w:t xml:space="preserve"> , МЈА, МОН, ИКТ </w:t>
            </w:r>
            <w:proofErr w:type="spellStart"/>
            <w:r w:rsidRPr="00344D65">
              <w:rPr>
                <w:bCs/>
                <w:sz w:val="18"/>
                <w:szCs w:val="18"/>
              </w:rPr>
              <w:t>Комора</w:t>
            </w:r>
            <w:proofErr w:type="spellEnd"/>
            <w:r w:rsidRPr="00344D65">
              <w:rPr>
                <w:bCs/>
                <w:sz w:val="18"/>
                <w:szCs w:val="18"/>
              </w:rPr>
              <w:t xml:space="preserve"> и </w:t>
            </w:r>
            <w:proofErr w:type="spellStart"/>
            <w:r w:rsidRPr="00344D65">
              <w:rPr>
                <w:bCs/>
                <w:sz w:val="18"/>
                <w:szCs w:val="18"/>
              </w:rPr>
              <w:t>сите</w:t>
            </w:r>
            <w:proofErr w:type="spellEnd"/>
            <w:r w:rsidRPr="00344D65">
              <w:rPr>
                <w:bCs/>
                <w:sz w:val="18"/>
                <w:szCs w:val="18"/>
              </w:rPr>
              <w:t xml:space="preserve"> </w:t>
            </w:r>
            <w:proofErr w:type="spellStart"/>
            <w:r w:rsidRPr="00344D65">
              <w:rPr>
                <w:bCs/>
                <w:sz w:val="18"/>
                <w:szCs w:val="18"/>
              </w:rPr>
              <w:t>засегнати</w:t>
            </w:r>
            <w:proofErr w:type="spellEnd"/>
            <w:r w:rsidRPr="00344D65">
              <w:rPr>
                <w:bCs/>
                <w:sz w:val="18"/>
                <w:szCs w:val="18"/>
              </w:rPr>
              <w:t xml:space="preserve"> </w:t>
            </w:r>
            <w:proofErr w:type="spellStart"/>
            <w:r w:rsidRPr="00344D65">
              <w:rPr>
                <w:bCs/>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982436F"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561C84D"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4DF6AF"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30FD60B5"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73BE06" w14:textId="77777777" w:rsidR="00344D65" w:rsidRPr="00344D65" w:rsidRDefault="00344D65" w:rsidP="00344D65">
            <w:pPr>
              <w:rPr>
                <w:b/>
                <w:sz w:val="18"/>
                <w:szCs w:val="18"/>
              </w:rPr>
            </w:pPr>
          </w:p>
        </w:tc>
      </w:tr>
      <w:tr w:rsidR="00344D65" w:rsidRPr="00344D65" w14:paraId="2ECAAFEB"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E9F6574" w14:textId="77777777" w:rsidR="00344D65" w:rsidRPr="00344D65" w:rsidRDefault="00344D65" w:rsidP="00344D65">
            <w:pPr>
              <w:spacing w:after="160" w:line="254" w:lineRule="auto"/>
              <w:rPr>
                <w:sz w:val="18"/>
                <w:szCs w:val="18"/>
              </w:rPr>
            </w:pPr>
            <w:r w:rsidRPr="00344D65">
              <w:rPr>
                <w:b/>
                <w:sz w:val="18"/>
                <w:szCs w:val="18"/>
                <w:lang w:eastAsia="en-US"/>
              </w:rPr>
              <w:t>М 4.3.3</w:t>
            </w:r>
          </w:p>
          <w:p w14:paraId="2403F0F4" w14:textId="77777777" w:rsidR="00344D65" w:rsidRPr="00344D65" w:rsidRDefault="00344D65" w:rsidP="00344D65">
            <w:pPr>
              <w:spacing w:after="160" w:line="254" w:lineRule="auto"/>
              <w:rPr>
                <w:b/>
                <w:sz w:val="18"/>
                <w:szCs w:val="18"/>
              </w:rPr>
            </w:pPr>
            <w:proofErr w:type="spellStart"/>
            <w:r w:rsidRPr="00344D65">
              <w:rPr>
                <w:sz w:val="18"/>
                <w:szCs w:val="18"/>
              </w:rPr>
              <w:t>Отворање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истражувачко-развоен</w:t>
            </w:r>
            <w:proofErr w:type="spellEnd"/>
            <w:r w:rsidRPr="00344D65">
              <w:rPr>
                <w:sz w:val="18"/>
                <w:szCs w:val="18"/>
              </w:rPr>
              <w:t xml:space="preserve"> </w:t>
            </w:r>
            <w:proofErr w:type="spellStart"/>
            <w:r w:rsidRPr="00344D65">
              <w:rPr>
                <w:sz w:val="18"/>
                <w:szCs w:val="18"/>
              </w:rPr>
              <w:t>центар</w:t>
            </w:r>
            <w:proofErr w:type="spellEnd"/>
            <w:r w:rsidRPr="00344D65">
              <w:rPr>
                <w:sz w:val="18"/>
                <w:szCs w:val="18"/>
              </w:rPr>
              <w:t xml:space="preserve"> и </w:t>
            </w:r>
            <w:proofErr w:type="spellStart"/>
            <w:r w:rsidRPr="00344D65">
              <w:rPr>
                <w:sz w:val="18"/>
                <w:szCs w:val="18"/>
              </w:rPr>
              <w:t>лабораторија</w:t>
            </w:r>
            <w:proofErr w:type="spellEnd"/>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463F8400" w14:textId="77777777" w:rsidR="00344D65" w:rsidRPr="00344D65" w:rsidRDefault="00344D65" w:rsidP="00344D65">
            <w:pPr>
              <w:rPr>
                <w:bCs/>
                <w:sz w:val="18"/>
                <w:szCs w:val="18"/>
                <w:lang w:val="mk-MK" w:eastAsia="en-US"/>
              </w:rPr>
            </w:pPr>
            <w:r w:rsidRPr="00344D65">
              <w:rPr>
                <w:b/>
                <w:sz w:val="18"/>
                <w:szCs w:val="18"/>
                <w:lang w:eastAsia="en-US"/>
              </w:rPr>
              <w:t>A 4.3.3.</w:t>
            </w:r>
            <w:r w:rsidRPr="00344D65">
              <w:rPr>
                <w:b/>
                <w:sz w:val="18"/>
                <w:szCs w:val="18"/>
                <w:lang w:val="mk-MK" w:eastAsia="en-US"/>
              </w:rPr>
              <w:t>1</w:t>
            </w:r>
            <w:r w:rsidRPr="00344D65">
              <w:rPr>
                <w:bCs/>
                <w:sz w:val="18"/>
                <w:szCs w:val="18"/>
                <w:lang w:val="mk-MK" w:eastAsia="en-US"/>
              </w:rPr>
              <w:t xml:space="preserve"> Студија за изводливост за воспоставување на ВИ истражувачко – развоен центар</w:t>
            </w:r>
          </w:p>
          <w:p w14:paraId="0DB7D928"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61128F3F" w14:textId="77777777" w:rsidR="00344D65" w:rsidRPr="00344D65" w:rsidRDefault="00344D65" w:rsidP="00344D65">
            <w:pPr>
              <w:jc w:val="center"/>
              <w:rPr>
                <w:sz w:val="18"/>
                <w:szCs w:val="18"/>
              </w:rPr>
            </w:pPr>
            <w:r w:rsidRPr="00344D65">
              <w:rPr>
                <w:sz w:val="18"/>
                <w:szCs w:val="18"/>
              </w:rPr>
              <w:t>МДТ</w:t>
            </w:r>
          </w:p>
          <w:p w14:paraId="200E5B2D" w14:textId="77777777" w:rsidR="00344D65" w:rsidRPr="00344D65" w:rsidRDefault="00344D65" w:rsidP="00344D65">
            <w:pPr>
              <w:jc w:val="center"/>
              <w:rPr>
                <w:sz w:val="18"/>
                <w:szCs w:val="18"/>
              </w:rPr>
            </w:pPr>
          </w:p>
          <w:p w14:paraId="61CC876A" w14:textId="77777777" w:rsidR="00344D65" w:rsidRPr="00344D65" w:rsidRDefault="00344D65" w:rsidP="00344D65">
            <w:pPr>
              <w:jc w:val="center"/>
              <w:rPr>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E73E4F1"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F22DFEC" w14:textId="77777777" w:rsidR="00344D65" w:rsidRPr="00344D65" w:rsidRDefault="00344D65" w:rsidP="00344D65">
            <w:pPr>
              <w:jc w:val="center"/>
              <w:rPr>
                <w:b/>
                <w:sz w:val="18"/>
                <w:szCs w:val="18"/>
              </w:rPr>
            </w:pPr>
            <w:r w:rsidRPr="00344D65">
              <w:rPr>
                <w:sz w:val="18"/>
                <w:szCs w:val="18"/>
              </w:rPr>
              <w:t>II</w:t>
            </w:r>
            <w:r w:rsidRPr="00344D65">
              <w:rPr>
                <w:sz w:val="18"/>
                <w:szCs w:val="18"/>
                <w:lang w:val="en-GB"/>
              </w:rPr>
              <w:t>I</w:t>
            </w:r>
            <w:r w:rsidRPr="00344D65">
              <w:rPr>
                <w:sz w:val="18"/>
                <w:szCs w:val="18"/>
              </w:rPr>
              <w:t xml:space="preserve"> 2026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7F529A4"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534B484D" w14:textId="77777777" w:rsidR="00344D65" w:rsidRPr="00344D65" w:rsidRDefault="00344D65" w:rsidP="00344D65">
            <w:pPr>
              <w:spacing w:line="254" w:lineRule="auto"/>
              <w:jc w:val="center"/>
              <w:rPr>
                <w:b/>
                <w:sz w:val="18"/>
                <w:szCs w:val="18"/>
                <w:highlight w:val="yellow"/>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219601" w14:textId="77777777" w:rsidR="00344D65" w:rsidRPr="00344D65" w:rsidRDefault="00344D65" w:rsidP="00344D65">
            <w:pPr>
              <w:rPr>
                <w:bCs/>
                <w:sz w:val="18"/>
                <w:szCs w:val="18"/>
              </w:rPr>
            </w:pPr>
            <w:proofErr w:type="spellStart"/>
            <w:r w:rsidRPr="00344D65">
              <w:rPr>
                <w:bCs/>
                <w:sz w:val="18"/>
                <w:szCs w:val="18"/>
              </w:rPr>
              <w:t>Почетна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0 </w:t>
            </w:r>
            <w:proofErr w:type="spellStart"/>
            <w:r w:rsidRPr="00344D65">
              <w:rPr>
                <w:bCs/>
                <w:sz w:val="18"/>
                <w:szCs w:val="18"/>
              </w:rPr>
              <w:t>истражувачки</w:t>
            </w:r>
            <w:proofErr w:type="spellEnd"/>
            <w:r w:rsidRPr="00344D65">
              <w:rPr>
                <w:bCs/>
                <w:sz w:val="18"/>
                <w:szCs w:val="18"/>
              </w:rPr>
              <w:t xml:space="preserve"> </w:t>
            </w:r>
            <w:proofErr w:type="spellStart"/>
            <w:r w:rsidRPr="00344D65">
              <w:rPr>
                <w:bCs/>
                <w:sz w:val="18"/>
                <w:szCs w:val="18"/>
              </w:rPr>
              <w:t>центри</w:t>
            </w:r>
            <w:proofErr w:type="spellEnd"/>
            <w:r w:rsidRPr="00344D65">
              <w:rPr>
                <w:bCs/>
                <w:sz w:val="18"/>
                <w:szCs w:val="18"/>
              </w:rPr>
              <w:t xml:space="preserve"> и </w:t>
            </w:r>
            <w:proofErr w:type="spellStart"/>
            <w:r w:rsidRPr="00344D65">
              <w:rPr>
                <w:bCs/>
                <w:sz w:val="18"/>
                <w:szCs w:val="18"/>
              </w:rPr>
              <w:t>лаборатории</w:t>
            </w:r>
            <w:proofErr w:type="spellEnd"/>
          </w:p>
          <w:p w14:paraId="45846AA5" w14:textId="77777777" w:rsidR="00344D65" w:rsidRPr="00344D65" w:rsidRDefault="00344D65" w:rsidP="00344D65">
            <w:pPr>
              <w:rPr>
                <w:bCs/>
                <w:sz w:val="18"/>
                <w:szCs w:val="18"/>
              </w:rPr>
            </w:pPr>
          </w:p>
          <w:p w14:paraId="03FC2452" w14:textId="77777777" w:rsidR="00344D65" w:rsidRPr="00344D65" w:rsidRDefault="00344D65" w:rsidP="00344D65">
            <w:pPr>
              <w:rPr>
                <w:bCs/>
                <w:sz w:val="18"/>
                <w:szCs w:val="18"/>
              </w:rPr>
            </w:pPr>
            <w:proofErr w:type="spellStart"/>
            <w:r w:rsidRPr="00344D65">
              <w:rPr>
                <w:bCs/>
                <w:sz w:val="18"/>
                <w:szCs w:val="18"/>
              </w:rPr>
              <w:t>Преодна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1 </w:t>
            </w:r>
            <w:proofErr w:type="spellStart"/>
            <w:r w:rsidRPr="00344D65">
              <w:rPr>
                <w:bCs/>
                <w:sz w:val="18"/>
                <w:szCs w:val="18"/>
              </w:rPr>
              <w:t>истражувачки</w:t>
            </w:r>
            <w:proofErr w:type="spellEnd"/>
            <w:r w:rsidRPr="00344D65">
              <w:rPr>
                <w:bCs/>
                <w:sz w:val="18"/>
                <w:szCs w:val="18"/>
              </w:rPr>
              <w:t xml:space="preserve"> </w:t>
            </w:r>
            <w:proofErr w:type="spellStart"/>
            <w:r w:rsidRPr="00344D65">
              <w:rPr>
                <w:bCs/>
                <w:sz w:val="18"/>
                <w:szCs w:val="18"/>
              </w:rPr>
              <w:t>центар</w:t>
            </w:r>
            <w:proofErr w:type="spellEnd"/>
            <w:r w:rsidRPr="00344D65">
              <w:rPr>
                <w:bCs/>
                <w:sz w:val="18"/>
                <w:szCs w:val="18"/>
              </w:rPr>
              <w:t xml:space="preserve"> и 1 </w:t>
            </w:r>
            <w:proofErr w:type="spellStart"/>
            <w:r w:rsidRPr="00344D65">
              <w:rPr>
                <w:bCs/>
                <w:sz w:val="18"/>
                <w:szCs w:val="18"/>
              </w:rPr>
              <w:t>лабораторија</w:t>
            </w:r>
            <w:proofErr w:type="spellEnd"/>
          </w:p>
          <w:p w14:paraId="7B0A123C" w14:textId="77777777" w:rsidR="00344D65" w:rsidRPr="00344D65" w:rsidRDefault="00344D65" w:rsidP="00344D65">
            <w:pPr>
              <w:rPr>
                <w:bCs/>
                <w:sz w:val="18"/>
                <w:szCs w:val="18"/>
              </w:rPr>
            </w:pPr>
          </w:p>
          <w:p w14:paraId="4C6A8DB1" w14:textId="77777777" w:rsidR="00344D65" w:rsidRPr="00344D65" w:rsidRDefault="00344D65" w:rsidP="00344D65">
            <w:pPr>
              <w:rPr>
                <w:b/>
                <w:sz w:val="18"/>
                <w:szCs w:val="18"/>
              </w:rPr>
            </w:pPr>
            <w:proofErr w:type="spellStart"/>
            <w:r w:rsidRPr="00344D65">
              <w:rPr>
                <w:bCs/>
                <w:sz w:val="18"/>
                <w:szCs w:val="18"/>
              </w:rPr>
              <w:t>Крајна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1 </w:t>
            </w:r>
            <w:proofErr w:type="spellStart"/>
            <w:r w:rsidRPr="00344D65">
              <w:rPr>
                <w:bCs/>
                <w:sz w:val="18"/>
                <w:szCs w:val="18"/>
              </w:rPr>
              <w:t>истражувачки</w:t>
            </w:r>
            <w:proofErr w:type="spellEnd"/>
            <w:r w:rsidRPr="00344D65">
              <w:rPr>
                <w:bCs/>
                <w:sz w:val="18"/>
                <w:szCs w:val="18"/>
              </w:rPr>
              <w:t xml:space="preserve"> </w:t>
            </w:r>
            <w:proofErr w:type="spellStart"/>
            <w:r w:rsidRPr="00344D65">
              <w:rPr>
                <w:bCs/>
                <w:sz w:val="18"/>
                <w:szCs w:val="18"/>
              </w:rPr>
              <w:t>центар</w:t>
            </w:r>
            <w:proofErr w:type="spellEnd"/>
            <w:r w:rsidRPr="00344D65">
              <w:rPr>
                <w:bCs/>
                <w:sz w:val="18"/>
                <w:szCs w:val="18"/>
              </w:rPr>
              <w:t xml:space="preserve"> и 1 </w:t>
            </w:r>
            <w:proofErr w:type="spellStart"/>
            <w:r w:rsidRPr="00344D65">
              <w:rPr>
                <w:bCs/>
                <w:sz w:val="18"/>
                <w:szCs w:val="18"/>
              </w:rPr>
              <w:t>лабораторија</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функционални</w:t>
            </w:r>
            <w:proofErr w:type="spellEnd"/>
            <w:r w:rsidRPr="00344D65">
              <w:rPr>
                <w:bCs/>
                <w:sz w:val="18"/>
                <w:szCs w:val="18"/>
              </w:rPr>
              <w:t xml:space="preserve"> </w:t>
            </w:r>
            <w:proofErr w:type="spellStart"/>
            <w:r w:rsidRPr="00344D65">
              <w:rPr>
                <w:bCs/>
                <w:sz w:val="18"/>
                <w:szCs w:val="18"/>
              </w:rPr>
              <w:t>истражувачки</w:t>
            </w:r>
            <w:proofErr w:type="spellEnd"/>
            <w:r w:rsidRPr="00344D65">
              <w:rPr>
                <w:bCs/>
                <w:sz w:val="18"/>
                <w:szCs w:val="18"/>
              </w:rPr>
              <w:t xml:space="preserve"> </w:t>
            </w:r>
            <w:proofErr w:type="spellStart"/>
            <w:r w:rsidRPr="00344D65">
              <w:rPr>
                <w:bCs/>
                <w:sz w:val="18"/>
                <w:szCs w:val="18"/>
              </w:rPr>
              <w:t>програми</w:t>
            </w:r>
            <w:proofErr w:type="spellEnd"/>
          </w:p>
        </w:tc>
      </w:tr>
      <w:tr w:rsidR="00344D65" w:rsidRPr="00344D65" w14:paraId="3CB2F201"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CBA470"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01CE8" w14:textId="77777777" w:rsidR="00344D65" w:rsidRPr="00344D65" w:rsidRDefault="00344D65" w:rsidP="00344D65">
            <w:pPr>
              <w:rPr>
                <w:b/>
                <w:sz w:val="18"/>
                <w:szCs w:val="18"/>
                <w:lang w:eastAsia="en-US"/>
              </w:rPr>
            </w:pPr>
            <w:r w:rsidRPr="00344D65">
              <w:rPr>
                <w:b/>
                <w:sz w:val="18"/>
                <w:szCs w:val="18"/>
                <w:lang w:eastAsia="en-US"/>
              </w:rPr>
              <w:t>А.4.3.3.2</w:t>
            </w:r>
          </w:p>
          <w:p w14:paraId="5B1196F1" w14:textId="77777777" w:rsidR="00344D65" w:rsidRPr="00344D65" w:rsidRDefault="00344D65" w:rsidP="00344D65">
            <w:pPr>
              <w:rPr>
                <w:bCs/>
                <w:sz w:val="18"/>
                <w:szCs w:val="18"/>
                <w:lang w:eastAsia="en-US"/>
              </w:rPr>
            </w:pPr>
            <w:proofErr w:type="spellStart"/>
            <w:r w:rsidRPr="00344D65">
              <w:rPr>
                <w:bCs/>
                <w:sz w:val="18"/>
                <w:szCs w:val="18"/>
                <w:lang w:eastAsia="en-US"/>
              </w:rPr>
              <w:t>Проектирање</w:t>
            </w:r>
            <w:proofErr w:type="spellEnd"/>
            <w:r w:rsidRPr="00344D65">
              <w:rPr>
                <w:bCs/>
                <w:sz w:val="18"/>
                <w:szCs w:val="18"/>
                <w:lang w:eastAsia="en-US"/>
              </w:rPr>
              <w:t xml:space="preserve"> и </w:t>
            </w:r>
            <w:proofErr w:type="spellStart"/>
            <w:r w:rsidRPr="00344D65">
              <w:rPr>
                <w:bCs/>
                <w:sz w:val="18"/>
                <w:szCs w:val="18"/>
                <w:lang w:eastAsia="en-US"/>
              </w:rPr>
              <w:t>планирање</w:t>
            </w:r>
            <w:proofErr w:type="spellEnd"/>
            <w:r w:rsidRPr="00344D65">
              <w:rPr>
                <w:bCs/>
                <w:sz w:val="18"/>
                <w:szCs w:val="18"/>
                <w:lang w:eastAsia="en-US"/>
              </w:rPr>
              <w:t xml:space="preserve"> </w:t>
            </w:r>
            <w:proofErr w:type="spellStart"/>
            <w:r w:rsidRPr="00344D65">
              <w:rPr>
                <w:bCs/>
                <w:sz w:val="18"/>
                <w:szCs w:val="18"/>
                <w:lang w:eastAsia="en-US"/>
              </w:rPr>
              <w:t>на</w:t>
            </w:r>
            <w:proofErr w:type="spellEnd"/>
            <w:r w:rsidRPr="00344D65">
              <w:rPr>
                <w:bCs/>
                <w:sz w:val="18"/>
                <w:szCs w:val="18"/>
                <w:lang w:eastAsia="en-US"/>
              </w:rPr>
              <w:t xml:space="preserve"> </w:t>
            </w:r>
            <w:proofErr w:type="spellStart"/>
            <w:r w:rsidRPr="00344D65">
              <w:rPr>
                <w:bCs/>
                <w:sz w:val="18"/>
                <w:szCs w:val="18"/>
                <w:lang w:eastAsia="en-US"/>
              </w:rPr>
              <w:t>инфраструктурата</w:t>
            </w:r>
            <w:proofErr w:type="spellEnd"/>
            <w:r w:rsidRPr="00344D65">
              <w:rPr>
                <w:bCs/>
                <w:sz w:val="18"/>
                <w:szCs w:val="18"/>
                <w:lang w:eastAsia="en-US"/>
              </w:rPr>
              <w:t xml:space="preserve"> </w:t>
            </w:r>
            <w:proofErr w:type="spellStart"/>
            <w:r w:rsidRPr="00344D65">
              <w:rPr>
                <w:bCs/>
                <w:sz w:val="18"/>
                <w:szCs w:val="18"/>
                <w:lang w:eastAsia="en-US"/>
              </w:rPr>
              <w:t>за</w:t>
            </w:r>
            <w:proofErr w:type="spellEnd"/>
            <w:r w:rsidRPr="00344D65">
              <w:rPr>
                <w:bCs/>
                <w:sz w:val="18"/>
                <w:szCs w:val="18"/>
                <w:lang w:eastAsia="en-US"/>
              </w:rPr>
              <w:t xml:space="preserve"> ВИ </w:t>
            </w:r>
            <w:proofErr w:type="spellStart"/>
            <w:r w:rsidRPr="00344D65">
              <w:rPr>
                <w:bCs/>
                <w:sz w:val="18"/>
                <w:szCs w:val="18"/>
                <w:lang w:eastAsia="en-US"/>
              </w:rPr>
              <w:t>истражувачко-развоен</w:t>
            </w:r>
            <w:proofErr w:type="spellEnd"/>
            <w:r w:rsidRPr="00344D65">
              <w:rPr>
                <w:bCs/>
                <w:sz w:val="18"/>
                <w:szCs w:val="18"/>
                <w:lang w:eastAsia="en-US"/>
              </w:rPr>
              <w:t xml:space="preserve"> </w:t>
            </w:r>
            <w:proofErr w:type="spellStart"/>
            <w:r w:rsidRPr="00344D65">
              <w:rPr>
                <w:bCs/>
                <w:sz w:val="18"/>
                <w:szCs w:val="18"/>
                <w:lang w:eastAsia="en-US"/>
              </w:rPr>
              <w:t>центар</w:t>
            </w:r>
            <w:proofErr w:type="spellEnd"/>
          </w:p>
          <w:p w14:paraId="4CD89143" w14:textId="77777777" w:rsidR="00344D65" w:rsidRPr="00344D65" w:rsidRDefault="00344D65" w:rsidP="00344D65">
            <w:pPr>
              <w:rPr>
                <w:b/>
                <w:sz w:val="18"/>
                <w:szCs w:val="18"/>
                <w:lang w:eastAsia="en-US"/>
              </w:rPr>
            </w:pPr>
          </w:p>
        </w:tc>
        <w:tc>
          <w:tcPr>
            <w:tcW w:w="1821" w:type="dxa"/>
            <w:tcBorders>
              <w:top w:val="single" w:sz="4" w:space="0" w:color="auto"/>
              <w:left w:val="single" w:sz="4" w:space="0" w:color="auto"/>
              <w:bottom w:val="single" w:sz="4" w:space="0" w:color="auto"/>
              <w:right w:val="single" w:sz="4" w:space="0" w:color="auto"/>
            </w:tcBorders>
            <w:shd w:val="clear" w:color="auto" w:fill="auto"/>
            <w:hideMark/>
          </w:tcPr>
          <w:p w14:paraId="2B499EE4" w14:textId="77777777" w:rsidR="00344D65" w:rsidRPr="00344D65" w:rsidRDefault="00344D65" w:rsidP="00344D65">
            <w:pPr>
              <w:jc w:val="center"/>
              <w:rPr>
                <w:sz w:val="18"/>
                <w:szCs w:val="18"/>
                <w:lang w:val="mk-MK"/>
              </w:rPr>
            </w:pPr>
            <w:r w:rsidRPr="00344D65">
              <w:rPr>
                <w:sz w:val="18"/>
                <w:szCs w:val="18"/>
                <w:lang w:val="mk-MK"/>
              </w:rPr>
              <w:t>МДТ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2616BB7" w14:textId="77777777" w:rsidR="00344D65" w:rsidRPr="00344D65" w:rsidRDefault="00344D65" w:rsidP="00344D65">
            <w:pPr>
              <w:jc w:val="center"/>
              <w:rPr>
                <w:sz w:val="18"/>
                <w:szCs w:val="18"/>
                <w:lang w:val="en-GB"/>
              </w:rPr>
            </w:pPr>
            <w:r w:rsidRPr="00344D65">
              <w:rPr>
                <w:sz w:val="18"/>
                <w:szCs w:val="18"/>
                <w:lang w:val="en-GB"/>
              </w:rPr>
              <w:t>III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E6E31FC" w14:textId="77777777" w:rsidR="00344D65" w:rsidRPr="00344D65" w:rsidRDefault="00344D65" w:rsidP="00344D65">
            <w:pPr>
              <w:jc w:val="center"/>
              <w:rPr>
                <w:sz w:val="18"/>
                <w:szCs w:val="18"/>
              </w:rPr>
            </w:pPr>
            <w:r w:rsidRPr="00344D65">
              <w:rPr>
                <w:sz w:val="18"/>
                <w:szCs w:val="18"/>
              </w:rPr>
              <w:t>I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80569B" w14:textId="77777777" w:rsidR="00344D65" w:rsidRPr="00344D65" w:rsidRDefault="00344D65" w:rsidP="00344D65">
            <w:pPr>
              <w:spacing w:line="254" w:lineRule="auto"/>
              <w:jc w:val="center"/>
              <w:rPr>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5A874BC7" w14:textId="77777777" w:rsidR="00344D65" w:rsidRPr="00344D65" w:rsidRDefault="00344D65" w:rsidP="00344D65">
            <w:pPr>
              <w:spacing w:line="254" w:lineRule="auto"/>
              <w:jc w:val="center"/>
              <w:rPr>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72F879" w14:textId="77777777" w:rsidR="00344D65" w:rsidRPr="00344D65" w:rsidRDefault="00344D65" w:rsidP="00344D65">
            <w:pPr>
              <w:rPr>
                <w:b/>
                <w:sz w:val="18"/>
                <w:szCs w:val="18"/>
              </w:rPr>
            </w:pPr>
          </w:p>
        </w:tc>
      </w:tr>
      <w:tr w:rsidR="00344D65" w:rsidRPr="00344D65" w14:paraId="36B3A118"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FAE51C"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4275C" w14:textId="77777777" w:rsidR="00344D65" w:rsidRPr="00344D65" w:rsidRDefault="00344D65" w:rsidP="00344D65">
            <w:pPr>
              <w:rPr>
                <w:b/>
                <w:sz w:val="18"/>
                <w:szCs w:val="18"/>
                <w:lang w:eastAsia="en-US"/>
              </w:rPr>
            </w:pPr>
            <w:r w:rsidRPr="00344D65">
              <w:rPr>
                <w:b/>
                <w:sz w:val="18"/>
                <w:szCs w:val="18"/>
                <w:lang w:eastAsia="en-US"/>
              </w:rPr>
              <w:t>А.4.3.3.3</w:t>
            </w:r>
          </w:p>
          <w:p w14:paraId="7ED6B322" w14:textId="77777777" w:rsidR="00344D65" w:rsidRPr="00344D65" w:rsidRDefault="00344D65" w:rsidP="00344D65">
            <w:pPr>
              <w:rPr>
                <w:bCs/>
                <w:sz w:val="18"/>
                <w:szCs w:val="18"/>
                <w:lang w:val="mk-MK" w:eastAsia="en-US"/>
              </w:rPr>
            </w:pPr>
            <w:r w:rsidRPr="00344D65">
              <w:rPr>
                <w:bCs/>
                <w:sz w:val="18"/>
                <w:szCs w:val="18"/>
                <w:lang w:val="mk-MK" w:eastAsia="en-US"/>
              </w:rPr>
              <w:t>Воспоставување на ВИ истражувачко развојниот центар</w:t>
            </w:r>
          </w:p>
          <w:p w14:paraId="0DA320D5" w14:textId="77777777" w:rsidR="00344D65" w:rsidRPr="00344D65" w:rsidRDefault="00344D65" w:rsidP="00344D65">
            <w:pPr>
              <w:rPr>
                <w:b/>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462F3A0F" w14:textId="77777777" w:rsidR="00344D65" w:rsidRPr="00344D65" w:rsidRDefault="00344D65" w:rsidP="00344D65">
            <w:pPr>
              <w:jc w:val="center"/>
              <w:rPr>
                <w:sz w:val="18"/>
                <w:szCs w:val="18"/>
              </w:rPr>
            </w:pPr>
            <w:r w:rsidRPr="00344D65">
              <w:rPr>
                <w:sz w:val="18"/>
                <w:szCs w:val="18"/>
              </w:rPr>
              <w:t>МДТ</w:t>
            </w:r>
          </w:p>
          <w:p w14:paraId="1CD33182" w14:textId="77777777" w:rsidR="00344D65" w:rsidRPr="00344D65" w:rsidRDefault="00344D65" w:rsidP="00344D65">
            <w:pPr>
              <w:jc w:val="center"/>
              <w:rPr>
                <w:sz w:val="18"/>
                <w:szCs w:val="18"/>
              </w:rPr>
            </w:pPr>
          </w:p>
          <w:p w14:paraId="6D1F1CD1" w14:textId="77777777" w:rsidR="00344D65" w:rsidRPr="00344D65" w:rsidRDefault="00344D65" w:rsidP="00344D65">
            <w:pPr>
              <w:jc w:val="center"/>
              <w:rPr>
                <w:b/>
                <w:sz w:val="18"/>
                <w:szCs w:val="18"/>
              </w:rPr>
            </w:pPr>
            <w:r w:rsidRPr="00344D65">
              <w:rPr>
                <w:sz w:val="18"/>
                <w:szCs w:val="18"/>
              </w:rPr>
              <w:t xml:space="preserve">МОН, </w:t>
            </w:r>
            <w:proofErr w:type="spellStart"/>
            <w:r w:rsidRPr="00344D65">
              <w:rPr>
                <w:sz w:val="18"/>
                <w:szCs w:val="18"/>
              </w:rPr>
              <w:t>универзитети</w:t>
            </w:r>
            <w:proofErr w:type="spellEnd"/>
            <w:r w:rsidRPr="00344D65">
              <w:rPr>
                <w:sz w:val="18"/>
                <w:szCs w:val="18"/>
              </w:rPr>
              <w:t xml:space="preserve">, </w:t>
            </w:r>
            <w:proofErr w:type="spellStart"/>
            <w:r w:rsidRPr="00344D65">
              <w:rPr>
                <w:sz w:val="18"/>
                <w:szCs w:val="18"/>
              </w:rPr>
              <w:t>истражувачки</w:t>
            </w:r>
            <w:proofErr w:type="spellEnd"/>
            <w:r w:rsidRPr="00344D65">
              <w:rPr>
                <w:sz w:val="18"/>
                <w:szCs w:val="18"/>
              </w:rPr>
              <w:t xml:space="preserve"> </w:t>
            </w:r>
            <w:proofErr w:type="spellStart"/>
            <w:r w:rsidRPr="00344D65">
              <w:rPr>
                <w:sz w:val="18"/>
                <w:szCs w:val="18"/>
              </w:rPr>
              <w:t>институт</w:t>
            </w:r>
            <w:proofErr w:type="spellEnd"/>
            <w:r w:rsidRPr="00344D65">
              <w:rPr>
                <w:sz w:val="18"/>
                <w:szCs w:val="18"/>
              </w:rPr>
              <w:t xml:space="preserve"> (МАНУ)</w:t>
            </w:r>
            <w:proofErr w:type="gramStart"/>
            <w:r w:rsidRPr="00344D65">
              <w:rPr>
                <w:sz w:val="18"/>
                <w:szCs w:val="18"/>
              </w:rPr>
              <w:t>, ,</w:t>
            </w:r>
            <w:proofErr w:type="gramEnd"/>
            <w:r w:rsidRPr="00344D65">
              <w:rPr>
                <w:sz w:val="18"/>
                <w:szCs w:val="18"/>
              </w:rPr>
              <w:t xml:space="preserve">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DA180E6" w14:textId="77777777" w:rsidR="00344D65" w:rsidRPr="00344D65" w:rsidRDefault="00344D65" w:rsidP="00344D65">
            <w:pPr>
              <w:jc w:val="center"/>
              <w:rPr>
                <w:b/>
                <w:sz w:val="18"/>
                <w:szCs w:val="18"/>
              </w:rPr>
            </w:pPr>
            <w:r w:rsidRPr="00344D65">
              <w:rPr>
                <w:sz w:val="18"/>
                <w:szCs w:val="18"/>
              </w:rPr>
              <w:t>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7DAE4E1"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8B3FBD"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501911BF"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CAAF4A" w14:textId="77777777" w:rsidR="00344D65" w:rsidRPr="00344D65" w:rsidRDefault="00344D65" w:rsidP="00344D65">
            <w:pPr>
              <w:rPr>
                <w:b/>
                <w:sz w:val="18"/>
                <w:szCs w:val="18"/>
              </w:rPr>
            </w:pPr>
          </w:p>
        </w:tc>
      </w:tr>
      <w:tr w:rsidR="00344D65" w:rsidRPr="00344D65" w14:paraId="0582D839"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437EF43" w14:textId="77777777" w:rsidR="00344D65" w:rsidRPr="00344D65" w:rsidRDefault="00344D65" w:rsidP="00344D65">
            <w:pPr>
              <w:spacing w:after="160" w:line="254" w:lineRule="auto"/>
              <w:rPr>
                <w:sz w:val="18"/>
                <w:szCs w:val="18"/>
              </w:rPr>
            </w:pPr>
            <w:r w:rsidRPr="00344D65">
              <w:rPr>
                <w:b/>
                <w:sz w:val="18"/>
                <w:szCs w:val="18"/>
                <w:lang w:eastAsia="en-US"/>
              </w:rPr>
              <w:t>М 4.3.4</w:t>
            </w:r>
          </w:p>
          <w:p w14:paraId="10E29324" w14:textId="77777777" w:rsidR="00344D65" w:rsidRPr="00344D65" w:rsidRDefault="00344D65" w:rsidP="00344D65">
            <w:pPr>
              <w:spacing w:after="160" w:line="254" w:lineRule="auto"/>
              <w:rPr>
                <w:b/>
                <w:sz w:val="18"/>
                <w:szCs w:val="18"/>
              </w:rPr>
            </w:pPr>
            <w:r w:rsidRPr="00344D65">
              <w:rPr>
                <w:sz w:val="18"/>
                <w:szCs w:val="18"/>
                <w:lang w:val="mk-MK"/>
              </w:rPr>
              <w:t>П</w:t>
            </w:r>
            <w:proofErr w:type="spellStart"/>
            <w:r w:rsidRPr="00344D65">
              <w:rPr>
                <w:sz w:val="18"/>
                <w:szCs w:val="18"/>
              </w:rPr>
              <w:t>оддршка</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ВИ </w:t>
            </w:r>
            <w:proofErr w:type="spellStart"/>
            <w:r w:rsidRPr="00344D65">
              <w:rPr>
                <w:sz w:val="18"/>
                <w:szCs w:val="18"/>
              </w:rPr>
              <w:t>решенија</w:t>
            </w:r>
            <w:proofErr w:type="spellEnd"/>
            <w:r w:rsidRPr="00344D65">
              <w:rPr>
                <w:sz w:val="18"/>
                <w:szCs w:val="18"/>
              </w:rPr>
              <w:t xml:space="preserve"> </w:t>
            </w:r>
            <w:proofErr w:type="spellStart"/>
            <w:r w:rsidRPr="00344D65">
              <w:rPr>
                <w:sz w:val="18"/>
                <w:szCs w:val="18"/>
              </w:rPr>
              <w:t>со</w:t>
            </w:r>
            <w:proofErr w:type="spellEnd"/>
            <w:r w:rsidRPr="00344D65">
              <w:rPr>
                <w:sz w:val="18"/>
                <w:szCs w:val="18"/>
              </w:rPr>
              <w:t xml:space="preserve"> </w:t>
            </w:r>
            <w:proofErr w:type="spellStart"/>
            <w:r w:rsidRPr="00344D65">
              <w:rPr>
                <w:sz w:val="18"/>
                <w:szCs w:val="18"/>
              </w:rPr>
              <w:t>висок</w:t>
            </w:r>
            <w:proofErr w:type="spellEnd"/>
            <w:r w:rsidRPr="00344D65">
              <w:rPr>
                <w:sz w:val="18"/>
                <w:szCs w:val="18"/>
              </w:rPr>
              <w:t xml:space="preserve"> </w:t>
            </w:r>
            <w:proofErr w:type="spellStart"/>
            <w:r w:rsidRPr="00344D65">
              <w:rPr>
                <w:sz w:val="18"/>
                <w:szCs w:val="18"/>
              </w:rPr>
              <w:t>економски</w:t>
            </w:r>
            <w:proofErr w:type="spellEnd"/>
            <w:r w:rsidRPr="00344D65">
              <w:rPr>
                <w:sz w:val="18"/>
                <w:szCs w:val="18"/>
              </w:rPr>
              <w:t xml:space="preserve"> </w:t>
            </w:r>
            <w:proofErr w:type="spellStart"/>
            <w:r w:rsidRPr="00344D65">
              <w:rPr>
                <w:sz w:val="18"/>
                <w:szCs w:val="18"/>
              </w:rPr>
              <w:t>потенцијал</w:t>
            </w:r>
            <w:proofErr w:type="spellEnd"/>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338F96" w14:textId="77777777" w:rsidR="00344D65" w:rsidRPr="00344D65" w:rsidRDefault="00344D65" w:rsidP="00344D65">
            <w:pPr>
              <w:rPr>
                <w:b/>
                <w:sz w:val="18"/>
                <w:szCs w:val="18"/>
                <w:lang w:eastAsia="en-US"/>
              </w:rPr>
            </w:pPr>
            <w:r w:rsidRPr="00344D65">
              <w:rPr>
                <w:b/>
                <w:sz w:val="18"/>
                <w:szCs w:val="18"/>
                <w:lang w:eastAsia="en-US"/>
              </w:rPr>
              <w:t>А.4.3.4.1</w:t>
            </w:r>
          </w:p>
          <w:p w14:paraId="58186095" w14:textId="77777777" w:rsidR="00344D65" w:rsidRPr="00344D65" w:rsidRDefault="00344D65" w:rsidP="00344D65">
            <w:pPr>
              <w:rPr>
                <w:b/>
                <w:sz w:val="18"/>
                <w:szCs w:val="18"/>
              </w:rPr>
            </w:pPr>
            <w:proofErr w:type="spellStart"/>
            <w:r w:rsidRPr="00344D65">
              <w:rPr>
                <w:sz w:val="18"/>
                <w:szCs w:val="18"/>
              </w:rPr>
              <w:t>Креирање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r w:rsidRPr="00344D65">
              <w:rPr>
                <w:sz w:val="18"/>
                <w:szCs w:val="18"/>
                <w:lang w:val="mk-MK"/>
              </w:rPr>
              <w:t>механизам</w:t>
            </w:r>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поддршка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решенија</w:t>
            </w:r>
            <w:proofErr w:type="spellEnd"/>
            <w:r w:rsidRPr="00344D65">
              <w:rPr>
                <w:sz w:val="18"/>
                <w:szCs w:val="18"/>
              </w:rPr>
              <w:t xml:space="preserve"> </w:t>
            </w:r>
            <w:proofErr w:type="spellStart"/>
            <w:r w:rsidRPr="00344D65">
              <w:rPr>
                <w:sz w:val="18"/>
                <w:szCs w:val="18"/>
              </w:rPr>
              <w:t>со</w:t>
            </w:r>
            <w:proofErr w:type="spellEnd"/>
            <w:r w:rsidRPr="00344D65">
              <w:rPr>
                <w:sz w:val="18"/>
                <w:szCs w:val="18"/>
              </w:rPr>
              <w:t xml:space="preserve"> </w:t>
            </w:r>
            <w:proofErr w:type="spellStart"/>
            <w:r w:rsidRPr="00344D65">
              <w:rPr>
                <w:sz w:val="18"/>
                <w:szCs w:val="18"/>
              </w:rPr>
              <w:t>висок</w:t>
            </w:r>
            <w:proofErr w:type="spellEnd"/>
            <w:r w:rsidRPr="00344D65">
              <w:rPr>
                <w:sz w:val="18"/>
                <w:szCs w:val="18"/>
              </w:rPr>
              <w:t xml:space="preserve"> </w:t>
            </w:r>
            <w:proofErr w:type="spellStart"/>
            <w:r w:rsidRPr="00344D65">
              <w:rPr>
                <w:sz w:val="18"/>
                <w:szCs w:val="18"/>
              </w:rPr>
              <w:t>економски</w:t>
            </w:r>
            <w:proofErr w:type="spellEnd"/>
            <w:r w:rsidRPr="00344D65">
              <w:rPr>
                <w:sz w:val="18"/>
                <w:szCs w:val="18"/>
              </w:rPr>
              <w:t xml:space="preserve"> </w:t>
            </w:r>
            <w:proofErr w:type="spellStart"/>
            <w:r w:rsidRPr="00344D65">
              <w:rPr>
                <w:sz w:val="18"/>
                <w:szCs w:val="18"/>
              </w:rPr>
              <w:t>потенцијал</w:t>
            </w:r>
            <w:proofErr w:type="spellEnd"/>
            <w:r w:rsidRPr="00344D65">
              <w:rPr>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3A3E0DF8" w14:textId="77777777" w:rsidR="00344D65" w:rsidRPr="00344D65" w:rsidRDefault="00344D65" w:rsidP="00344D65">
            <w:pPr>
              <w:jc w:val="center"/>
              <w:rPr>
                <w:sz w:val="18"/>
                <w:szCs w:val="18"/>
              </w:rPr>
            </w:pPr>
            <w:r w:rsidRPr="00344D65">
              <w:rPr>
                <w:sz w:val="18"/>
                <w:szCs w:val="18"/>
              </w:rPr>
              <w:t>МДТ</w:t>
            </w:r>
          </w:p>
          <w:p w14:paraId="79AAB4C3" w14:textId="77777777" w:rsidR="00344D65" w:rsidRPr="00344D65" w:rsidRDefault="00344D65" w:rsidP="00344D65">
            <w:pPr>
              <w:jc w:val="center"/>
              <w:rPr>
                <w:sz w:val="18"/>
                <w:szCs w:val="18"/>
              </w:rPr>
            </w:pPr>
          </w:p>
          <w:p w14:paraId="24E59C98" w14:textId="77777777" w:rsidR="00344D65" w:rsidRPr="00344D65" w:rsidRDefault="00344D65" w:rsidP="00344D65">
            <w:pPr>
              <w:jc w:val="center"/>
              <w:rPr>
                <w:b/>
                <w:sz w:val="18"/>
                <w:szCs w:val="18"/>
              </w:rPr>
            </w:pPr>
            <w:r w:rsidRPr="00344D65">
              <w:rPr>
                <w:sz w:val="18"/>
                <w:szCs w:val="18"/>
              </w:rPr>
              <w:t xml:space="preserve">, ИКТ </w:t>
            </w:r>
            <w:proofErr w:type="spellStart"/>
            <w:r w:rsidRPr="00344D65">
              <w:rPr>
                <w:sz w:val="18"/>
                <w:szCs w:val="18"/>
              </w:rPr>
              <w:t>комора</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7B54186" w14:textId="77777777" w:rsidR="00344D65" w:rsidRPr="00344D65" w:rsidRDefault="00344D65" w:rsidP="00344D65">
            <w:pPr>
              <w:jc w:val="center"/>
              <w:rPr>
                <w:b/>
                <w:sz w:val="18"/>
                <w:szCs w:val="18"/>
              </w:rPr>
            </w:pPr>
            <w:r w:rsidRPr="00344D65">
              <w:rPr>
                <w:sz w:val="18"/>
                <w:szCs w:val="18"/>
              </w:rPr>
              <w:t>II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F9F5E0A" w14:textId="77777777" w:rsidR="00344D65" w:rsidRPr="00344D65" w:rsidRDefault="00344D65" w:rsidP="00344D65">
            <w:pPr>
              <w:jc w:val="center"/>
              <w:rPr>
                <w:b/>
                <w:sz w:val="18"/>
                <w:szCs w:val="18"/>
              </w:rPr>
            </w:pPr>
            <w:r w:rsidRPr="00344D65">
              <w:rPr>
                <w:sz w:val="18"/>
                <w:szCs w:val="18"/>
              </w:rPr>
              <w:t>IV 2026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E76D7D"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2C6035AB" w14:textId="77777777" w:rsidR="00344D65" w:rsidRPr="00344D65" w:rsidRDefault="00344D65" w:rsidP="00344D65">
            <w:pPr>
              <w:spacing w:line="254" w:lineRule="auto"/>
              <w:jc w:val="center"/>
              <w:rPr>
                <w:b/>
                <w:sz w:val="18"/>
                <w:szCs w:val="18"/>
                <w:highlight w:val="yellow"/>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F7B21F" w14:textId="77777777" w:rsidR="00344D65" w:rsidRPr="00344D65" w:rsidRDefault="00344D65" w:rsidP="00344D65">
            <w:pPr>
              <w:jc w:val="center"/>
              <w:rPr>
                <w:bCs/>
                <w:sz w:val="18"/>
                <w:szCs w:val="18"/>
              </w:rPr>
            </w:pPr>
            <w:proofErr w:type="spellStart"/>
            <w:r w:rsidRPr="00344D65">
              <w:rPr>
                <w:bCs/>
                <w:sz w:val="18"/>
                <w:szCs w:val="18"/>
              </w:rPr>
              <w:t>Почетна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0 ВИ </w:t>
            </w:r>
            <w:proofErr w:type="spellStart"/>
            <w:r w:rsidRPr="00344D65">
              <w:rPr>
                <w:bCs/>
                <w:sz w:val="18"/>
                <w:szCs w:val="18"/>
              </w:rPr>
              <w:t>решенија</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висок</w:t>
            </w:r>
            <w:proofErr w:type="spellEnd"/>
            <w:r w:rsidRPr="00344D65">
              <w:rPr>
                <w:bCs/>
                <w:sz w:val="18"/>
                <w:szCs w:val="18"/>
              </w:rPr>
              <w:t xml:space="preserve"> </w:t>
            </w:r>
            <w:proofErr w:type="spellStart"/>
            <w:r w:rsidRPr="00344D65">
              <w:rPr>
                <w:bCs/>
                <w:sz w:val="18"/>
                <w:szCs w:val="18"/>
              </w:rPr>
              <w:t>економски</w:t>
            </w:r>
            <w:proofErr w:type="spellEnd"/>
            <w:r w:rsidRPr="00344D65">
              <w:rPr>
                <w:bCs/>
                <w:sz w:val="18"/>
                <w:szCs w:val="18"/>
              </w:rPr>
              <w:t xml:space="preserve"> </w:t>
            </w:r>
            <w:proofErr w:type="spellStart"/>
            <w:r w:rsidRPr="00344D65">
              <w:rPr>
                <w:bCs/>
                <w:sz w:val="18"/>
                <w:szCs w:val="18"/>
              </w:rPr>
              <w:t>потенцијал</w:t>
            </w:r>
            <w:proofErr w:type="spellEnd"/>
            <w:r w:rsidRPr="00344D65">
              <w:rPr>
                <w:bCs/>
                <w:sz w:val="18"/>
                <w:szCs w:val="18"/>
              </w:rPr>
              <w:t>.</w:t>
            </w:r>
          </w:p>
          <w:p w14:paraId="1679104D" w14:textId="77777777" w:rsidR="00344D65" w:rsidRPr="00344D65" w:rsidRDefault="00344D65" w:rsidP="00344D65">
            <w:pPr>
              <w:jc w:val="center"/>
              <w:rPr>
                <w:bCs/>
                <w:sz w:val="18"/>
                <w:szCs w:val="18"/>
              </w:rPr>
            </w:pPr>
          </w:p>
          <w:p w14:paraId="3D7326ED" w14:textId="77777777" w:rsidR="00344D65" w:rsidRPr="00344D65" w:rsidRDefault="00344D65" w:rsidP="00344D65">
            <w:pPr>
              <w:jc w:val="center"/>
              <w:rPr>
                <w:bCs/>
                <w:sz w:val="18"/>
                <w:szCs w:val="18"/>
              </w:rPr>
            </w:pPr>
            <w:proofErr w:type="spellStart"/>
            <w:r w:rsidRPr="00344D65">
              <w:rPr>
                <w:bCs/>
                <w:sz w:val="18"/>
                <w:szCs w:val="18"/>
              </w:rPr>
              <w:t>Преодна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5 ВИ </w:t>
            </w:r>
            <w:proofErr w:type="spellStart"/>
            <w:r w:rsidRPr="00344D65">
              <w:rPr>
                <w:bCs/>
                <w:sz w:val="18"/>
                <w:szCs w:val="18"/>
              </w:rPr>
              <w:t>решенија</w:t>
            </w:r>
            <w:proofErr w:type="spellEnd"/>
            <w:r w:rsidRPr="00344D65">
              <w:rPr>
                <w:bCs/>
                <w:sz w:val="18"/>
                <w:szCs w:val="18"/>
              </w:rPr>
              <w:t xml:space="preserve"> </w:t>
            </w:r>
            <w:proofErr w:type="spellStart"/>
            <w:r w:rsidRPr="00344D65">
              <w:rPr>
                <w:bCs/>
                <w:sz w:val="18"/>
                <w:szCs w:val="18"/>
              </w:rPr>
              <w:t>поддржани</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финансиски</w:t>
            </w:r>
            <w:proofErr w:type="spellEnd"/>
            <w:r w:rsidRPr="00344D65">
              <w:rPr>
                <w:bCs/>
                <w:sz w:val="18"/>
                <w:szCs w:val="18"/>
              </w:rPr>
              <w:t xml:space="preserve"> </w:t>
            </w:r>
            <w:proofErr w:type="spellStart"/>
            <w:r w:rsidRPr="00344D65">
              <w:rPr>
                <w:bCs/>
                <w:sz w:val="18"/>
                <w:szCs w:val="18"/>
              </w:rPr>
              <w:t>средства</w:t>
            </w:r>
            <w:proofErr w:type="spellEnd"/>
            <w:r w:rsidRPr="00344D65">
              <w:rPr>
                <w:bCs/>
                <w:sz w:val="18"/>
                <w:szCs w:val="18"/>
              </w:rPr>
              <w:t>.</w:t>
            </w:r>
          </w:p>
          <w:p w14:paraId="05A9317C" w14:textId="77777777" w:rsidR="00344D65" w:rsidRPr="00344D65" w:rsidRDefault="00344D65" w:rsidP="00344D65">
            <w:pPr>
              <w:jc w:val="center"/>
              <w:rPr>
                <w:bCs/>
                <w:sz w:val="18"/>
                <w:szCs w:val="18"/>
              </w:rPr>
            </w:pPr>
          </w:p>
          <w:p w14:paraId="46DC1E4A" w14:textId="77777777" w:rsidR="00344D65" w:rsidRPr="00344D65" w:rsidRDefault="00344D65" w:rsidP="00344D65">
            <w:pPr>
              <w:jc w:val="center"/>
              <w:rPr>
                <w:b/>
                <w:sz w:val="18"/>
                <w:szCs w:val="18"/>
              </w:rPr>
            </w:pPr>
            <w:proofErr w:type="spellStart"/>
            <w:r w:rsidRPr="00344D65">
              <w:rPr>
                <w:bCs/>
                <w:sz w:val="18"/>
                <w:szCs w:val="18"/>
              </w:rPr>
              <w:t>Крајна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20 ВИ </w:t>
            </w:r>
            <w:proofErr w:type="spellStart"/>
            <w:r w:rsidRPr="00344D65">
              <w:rPr>
                <w:bCs/>
                <w:sz w:val="18"/>
                <w:szCs w:val="18"/>
              </w:rPr>
              <w:t>решенија</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висок</w:t>
            </w:r>
            <w:proofErr w:type="spellEnd"/>
            <w:r w:rsidRPr="00344D65">
              <w:rPr>
                <w:bCs/>
                <w:sz w:val="18"/>
                <w:szCs w:val="18"/>
              </w:rPr>
              <w:t xml:space="preserve"> </w:t>
            </w:r>
            <w:proofErr w:type="spellStart"/>
            <w:r w:rsidRPr="00344D65">
              <w:rPr>
                <w:bCs/>
                <w:sz w:val="18"/>
                <w:szCs w:val="18"/>
              </w:rPr>
              <w:t>економски</w:t>
            </w:r>
            <w:proofErr w:type="spellEnd"/>
            <w:r w:rsidRPr="00344D65">
              <w:rPr>
                <w:bCs/>
                <w:sz w:val="18"/>
                <w:szCs w:val="18"/>
              </w:rPr>
              <w:t xml:space="preserve"> </w:t>
            </w:r>
            <w:proofErr w:type="spellStart"/>
            <w:r w:rsidRPr="00344D65">
              <w:rPr>
                <w:bCs/>
                <w:sz w:val="18"/>
                <w:szCs w:val="18"/>
              </w:rPr>
              <w:t>потенцијал</w:t>
            </w:r>
            <w:proofErr w:type="spellEnd"/>
            <w:r w:rsidRPr="00344D65">
              <w:rPr>
                <w:bCs/>
                <w:sz w:val="18"/>
                <w:szCs w:val="18"/>
              </w:rPr>
              <w:t xml:space="preserve"> </w:t>
            </w:r>
            <w:proofErr w:type="spellStart"/>
            <w:r w:rsidRPr="00344D65">
              <w:rPr>
                <w:bCs/>
                <w:sz w:val="18"/>
                <w:szCs w:val="18"/>
              </w:rPr>
              <w:t>поддржани</w:t>
            </w:r>
            <w:proofErr w:type="spellEnd"/>
            <w:r w:rsidRPr="00344D65">
              <w:rPr>
                <w:bCs/>
                <w:sz w:val="18"/>
                <w:szCs w:val="18"/>
              </w:rPr>
              <w:t xml:space="preserve"> и </w:t>
            </w:r>
            <w:proofErr w:type="spellStart"/>
            <w:r w:rsidRPr="00344D65">
              <w:rPr>
                <w:bCs/>
                <w:sz w:val="18"/>
                <w:szCs w:val="18"/>
              </w:rPr>
              <w:t>имплементирани</w:t>
            </w:r>
            <w:proofErr w:type="spellEnd"/>
            <w:r w:rsidRPr="00344D65">
              <w:rPr>
                <w:bCs/>
                <w:sz w:val="18"/>
                <w:szCs w:val="18"/>
              </w:rPr>
              <w:t>.</w:t>
            </w:r>
          </w:p>
        </w:tc>
      </w:tr>
      <w:tr w:rsidR="00344D65" w:rsidRPr="00344D65" w14:paraId="097BC05C"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ADC64C"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9CFEF1" w14:textId="77777777" w:rsidR="00344D65" w:rsidRPr="00344D65" w:rsidRDefault="00344D65" w:rsidP="00344D65">
            <w:pPr>
              <w:rPr>
                <w:b/>
                <w:sz w:val="18"/>
                <w:szCs w:val="18"/>
                <w:lang w:eastAsia="en-US"/>
              </w:rPr>
            </w:pPr>
            <w:r w:rsidRPr="00344D65">
              <w:rPr>
                <w:b/>
                <w:sz w:val="18"/>
                <w:szCs w:val="18"/>
                <w:lang w:eastAsia="en-US"/>
              </w:rPr>
              <w:t>А.4.3.4.2</w:t>
            </w:r>
          </w:p>
          <w:p w14:paraId="11ED3946" w14:textId="77777777" w:rsidR="00344D65" w:rsidRPr="00344D65" w:rsidRDefault="00344D65" w:rsidP="00344D65">
            <w:pPr>
              <w:rPr>
                <w:b/>
                <w:sz w:val="18"/>
                <w:szCs w:val="18"/>
              </w:rPr>
            </w:pPr>
            <w:proofErr w:type="spellStart"/>
            <w:r w:rsidRPr="00344D65">
              <w:rPr>
                <w:sz w:val="18"/>
                <w:szCs w:val="18"/>
              </w:rPr>
              <w:t>Развивање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критериуми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оценка</w:t>
            </w:r>
            <w:proofErr w:type="spellEnd"/>
            <w:r w:rsidRPr="00344D65">
              <w:rPr>
                <w:sz w:val="18"/>
                <w:szCs w:val="18"/>
              </w:rPr>
              <w:t xml:space="preserve"> и </w:t>
            </w:r>
            <w:proofErr w:type="spellStart"/>
            <w:r w:rsidRPr="00344D65">
              <w:rPr>
                <w:sz w:val="18"/>
                <w:szCs w:val="18"/>
              </w:rPr>
              <w:t>селекција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решенија</w:t>
            </w:r>
            <w:proofErr w:type="spellEnd"/>
            <w:r w:rsidRPr="00344D65">
              <w:rPr>
                <w:sz w:val="18"/>
                <w:szCs w:val="18"/>
              </w:rPr>
              <w:t xml:space="preserve"> </w:t>
            </w:r>
            <w:proofErr w:type="spellStart"/>
            <w:r w:rsidRPr="00344D65">
              <w:rPr>
                <w:sz w:val="18"/>
                <w:szCs w:val="18"/>
              </w:rPr>
              <w:t>кои</w:t>
            </w:r>
            <w:proofErr w:type="spellEnd"/>
            <w:r w:rsidRPr="00344D65">
              <w:rPr>
                <w:sz w:val="18"/>
                <w:szCs w:val="18"/>
              </w:rPr>
              <w:t xml:space="preserve"> </w:t>
            </w:r>
            <w:proofErr w:type="spellStart"/>
            <w:r w:rsidRPr="00344D65">
              <w:rPr>
                <w:sz w:val="18"/>
                <w:szCs w:val="18"/>
              </w:rPr>
              <w:t>ќе</w:t>
            </w:r>
            <w:proofErr w:type="spellEnd"/>
            <w:r w:rsidRPr="00344D65">
              <w:rPr>
                <w:sz w:val="18"/>
                <w:szCs w:val="18"/>
              </w:rPr>
              <w:t xml:space="preserve"> </w:t>
            </w:r>
            <w:proofErr w:type="spellStart"/>
            <w:r w:rsidRPr="00344D65">
              <w:rPr>
                <w:sz w:val="18"/>
                <w:szCs w:val="18"/>
              </w:rPr>
              <w:t>добијат</w:t>
            </w:r>
            <w:proofErr w:type="spellEnd"/>
            <w:r w:rsidRPr="00344D65">
              <w:rPr>
                <w:sz w:val="18"/>
                <w:szCs w:val="18"/>
              </w:rPr>
              <w:t xml:space="preserve"> </w:t>
            </w:r>
            <w:proofErr w:type="spellStart"/>
            <w:r w:rsidRPr="00344D65">
              <w:rPr>
                <w:sz w:val="18"/>
                <w:szCs w:val="18"/>
              </w:rPr>
              <w:t>финансиска</w:t>
            </w:r>
            <w:proofErr w:type="spellEnd"/>
            <w:r w:rsidRPr="00344D65">
              <w:rPr>
                <w:sz w:val="18"/>
                <w:szCs w:val="18"/>
              </w:rPr>
              <w:t xml:space="preserve"> </w:t>
            </w:r>
            <w:proofErr w:type="spellStart"/>
            <w:r w:rsidRPr="00344D65">
              <w:rPr>
                <w:sz w:val="18"/>
                <w:szCs w:val="18"/>
              </w:rPr>
              <w:t>поддршка</w:t>
            </w:r>
            <w:proofErr w:type="spellEnd"/>
            <w:r w:rsidRPr="00344D65">
              <w:rPr>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54BADE1D" w14:textId="77777777" w:rsidR="00344D65" w:rsidRPr="00344D65" w:rsidRDefault="00344D65" w:rsidP="00344D65">
            <w:pPr>
              <w:jc w:val="center"/>
              <w:rPr>
                <w:sz w:val="18"/>
                <w:szCs w:val="18"/>
              </w:rPr>
            </w:pPr>
            <w:r w:rsidRPr="00344D65">
              <w:rPr>
                <w:sz w:val="18"/>
                <w:szCs w:val="18"/>
              </w:rPr>
              <w:t>МДТ</w:t>
            </w:r>
          </w:p>
          <w:p w14:paraId="1FE7D468" w14:textId="77777777" w:rsidR="00344D65" w:rsidRPr="00344D65" w:rsidRDefault="00344D65" w:rsidP="00344D65">
            <w:pPr>
              <w:jc w:val="center"/>
              <w:rPr>
                <w:sz w:val="18"/>
                <w:szCs w:val="18"/>
              </w:rPr>
            </w:pPr>
          </w:p>
          <w:p w14:paraId="1BCC5367" w14:textId="77777777" w:rsidR="00344D65" w:rsidRPr="00344D65" w:rsidRDefault="00344D65" w:rsidP="00344D65">
            <w:pPr>
              <w:jc w:val="center"/>
              <w:rPr>
                <w:b/>
                <w:sz w:val="18"/>
                <w:szCs w:val="18"/>
              </w:rPr>
            </w:pPr>
            <w:r w:rsidRPr="00344D65">
              <w:rPr>
                <w:sz w:val="18"/>
                <w:szCs w:val="18"/>
              </w:rPr>
              <w:t xml:space="preserve">, ИКТ </w:t>
            </w:r>
            <w:proofErr w:type="spellStart"/>
            <w:r w:rsidRPr="00344D65">
              <w:rPr>
                <w:sz w:val="18"/>
                <w:szCs w:val="18"/>
              </w:rPr>
              <w:t>заедница</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8A8640C" w14:textId="77777777" w:rsidR="00344D65" w:rsidRPr="00344D65" w:rsidRDefault="00344D65" w:rsidP="00344D65">
            <w:pPr>
              <w:jc w:val="center"/>
              <w:rPr>
                <w:b/>
                <w:sz w:val="18"/>
                <w:szCs w:val="18"/>
              </w:rPr>
            </w:pPr>
            <w:r w:rsidRPr="00344D65">
              <w:rPr>
                <w:sz w:val="18"/>
                <w:szCs w:val="18"/>
              </w:rPr>
              <w:t>IV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F12DABB" w14:textId="77777777" w:rsidR="00344D65" w:rsidRPr="00344D65" w:rsidRDefault="00344D65" w:rsidP="00344D65">
            <w:pPr>
              <w:jc w:val="center"/>
              <w:rPr>
                <w:b/>
                <w:sz w:val="18"/>
                <w:szCs w:val="18"/>
              </w:rPr>
            </w:pPr>
            <w:r w:rsidRPr="00344D65">
              <w:rPr>
                <w:sz w:val="18"/>
                <w:szCs w:val="18"/>
              </w:rPr>
              <w:t>I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5DFE84"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1DF9EBD7"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7D96170" w14:textId="77777777" w:rsidR="00344D65" w:rsidRPr="00344D65" w:rsidRDefault="00344D65" w:rsidP="00344D65">
            <w:pPr>
              <w:rPr>
                <w:b/>
                <w:sz w:val="18"/>
                <w:szCs w:val="18"/>
              </w:rPr>
            </w:pPr>
          </w:p>
        </w:tc>
      </w:tr>
      <w:tr w:rsidR="00344D65" w:rsidRPr="00344D65" w14:paraId="37F923FC"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8F4583" w14:textId="77777777" w:rsidR="00344D65" w:rsidRPr="00344D65" w:rsidRDefault="00344D65" w:rsidP="00344D65">
            <w:pPr>
              <w:rPr>
                <w:b/>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6AA65A" w14:textId="77777777" w:rsidR="00344D65" w:rsidRPr="00344D65" w:rsidRDefault="00344D65" w:rsidP="00344D65">
            <w:pPr>
              <w:rPr>
                <w:b/>
                <w:sz w:val="18"/>
                <w:szCs w:val="18"/>
                <w:lang w:eastAsia="en-US"/>
              </w:rPr>
            </w:pPr>
            <w:r w:rsidRPr="00344D65">
              <w:rPr>
                <w:b/>
                <w:sz w:val="18"/>
                <w:szCs w:val="18"/>
                <w:lang w:eastAsia="en-US"/>
              </w:rPr>
              <w:t>А.4.3.4.3</w:t>
            </w:r>
          </w:p>
          <w:p w14:paraId="007CBCF7" w14:textId="77777777" w:rsidR="00344D65" w:rsidRPr="00344D65" w:rsidRDefault="00344D65" w:rsidP="00344D65">
            <w:pPr>
              <w:rPr>
                <w:b/>
                <w:sz w:val="18"/>
                <w:szCs w:val="18"/>
                <w:lang w:val="mk-MK"/>
              </w:rPr>
            </w:pPr>
            <w:r w:rsidRPr="00344D65">
              <w:rPr>
                <w:sz w:val="18"/>
                <w:szCs w:val="18"/>
                <w:lang w:val="mk-MK"/>
              </w:rPr>
              <w:t xml:space="preserve">Спроведување на јавните повици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финансиска</w:t>
            </w:r>
            <w:proofErr w:type="spellEnd"/>
            <w:r w:rsidRPr="00344D65">
              <w:rPr>
                <w:sz w:val="18"/>
                <w:szCs w:val="18"/>
              </w:rPr>
              <w:t xml:space="preserve"> </w:t>
            </w:r>
            <w:proofErr w:type="spellStart"/>
            <w:r w:rsidRPr="00344D65">
              <w:rPr>
                <w:sz w:val="18"/>
                <w:szCs w:val="18"/>
              </w:rPr>
              <w:t>поддршка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иновации</w:t>
            </w:r>
            <w:proofErr w:type="spellEnd"/>
            <w:r w:rsidRPr="00344D65">
              <w:rPr>
                <w:sz w:val="18"/>
                <w:szCs w:val="18"/>
              </w:rPr>
              <w:t xml:space="preserve"> </w:t>
            </w:r>
            <w:proofErr w:type="spellStart"/>
            <w:r w:rsidRPr="00344D65">
              <w:rPr>
                <w:sz w:val="18"/>
                <w:szCs w:val="18"/>
              </w:rPr>
              <w:t>базирани</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w:t>
            </w:r>
            <w:r w:rsidRPr="00344D65">
              <w:rPr>
                <w:sz w:val="18"/>
                <w:szCs w:val="18"/>
                <w:lang w:val="mk-MK"/>
              </w:rPr>
              <w:t xml:space="preserve"> или продукти што вклучуваат ВИ</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4C6A035B" w14:textId="77777777" w:rsidR="00344D65" w:rsidRPr="00344D65" w:rsidRDefault="00344D65" w:rsidP="00344D65">
            <w:pPr>
              <w:jc w:val="center"/>
              <w:rPr>
                <w:sz w:val="18"/>
                <w:szCs w:val="18"/>
              </w:rPr>
            </w:pPr>
            <w:r w:rsidRPr="00344D65">
              <w:rPr>
                <w:sz w:val="18"/>
                <w:szCs w:val="18"/>
              </w:rPr>
              <w:t>МДТ</w:t>
            </w:r>
          </w:p>
          <w:p w14:paraId="1A0F99AC" w14:textId="77777777" w:rsidR="00344D65" w:rsidRPr="00344D65" w:rsidRDefault="00344D65" w:rsidP="00344D65">
            <w:pPr>
              <w:jc w:val="center"/>
              <w:rPr>
                <w:sz w:val="18"/>
                <w:szCs w:val="18"/>
              </w:rPr>
            </w:pPr>
          </w:p>
          <w:p w14:paraId="638711BB" w14:textId="77777777" w:rsidR="00344D65" w:rsidRPr="00344D65" w:rsidRDefault="00344D65" w:rsidP="00344D65">
            <w:pPr>
              <w:jc w:val="center"/>
              <w:rPr>
                <w:sz w:val="18"/>
                <w:szCs w:val="18"/>
              </w:rPr>
            </w:pPr>
            <w:r w:rsidRPr="00344D65">
              <w:rPr>
                <w:sz w:val="18"/>
                <w:szCs w:val="18"/>
              </w:rPr>
              <w:t xml:space="preserve">, ИКТ </w:t>
            </w:r>
            <w:proofErr w:type="spellStart"/>
            <w:r w:rsidRPr="00344D65">
              <w:rPr>
                <w:sz w:val="18"/>
                <w:szCs w:val="18"/>
              </w:rPr>
              <w:t>комора</w:t>
            </w:r>
            <w:proofErr w:type="spellEnd"/>
            <w:r w:rsidRPr="00344D65">
              <w:rPr>
                <w:sz w:val="18"/>
                <w:szCs w:val="18"/>
              </w:rPr>
              <w:t xml:space="preserve">, </w:t>
            </w:r>
            <w:proofErr w:type="spellStart"/>
            <w:r w:rsidRPr="00344D65">
              <w:rPr>
                <w:sz w:val="18"/>
                <w:szCs w:val="18"/>
              </w:rPr>
              <w:t>стартап</w:t>
            </w:r>
            <w:proofErr w:type="spellEnd"/>
            <w:r w:rsidRPr="00344D65">
              <w:rPr>
                <w:sz w:val="18"/>
                <w:szCs w:val="18"/>
              </w:rPr>
              <w:t xml:space="preserve"> </w:t>
            </w:r>
            <w:proofErr w:type="spellStart"/>
            <w:r w:rsidRPr="00344D65">
              <w:rPr>
                <w:sz w:val="18"/>
                <w:szCs w:val="18"/>
              </w:rPr>
              <w:t>заедница</w:t>
            </w:r>
            <w:proofErr w:type="spellEnd"/>
            <w:r w:rsidRPr="00344D65">
              <w:rPr>
                <w:sz w:val="18"/>
                <w:szCs w:val="18"/>
              </w:rPr>
              <w:t xml:space="preserve">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FC02041" w14:textId="77777777" w:rsidR="00344D65" w:rsidRPr="00344D65" w:rsidRDefault="00344D65" w:rsidP="00344D65">
            <w:pPr>
              <w:jc w:val="center"/>
              <w:rPr>
                <w:b/>
                <w:sz w:val="18"/>
                <w:szCs w:val="18"/>
              </w:rPr>
            </w:pPr>
            <w:r w:rsidRPr="00344D65">
              <w:rPr>
                <w:sz w:val="18"/>
                <w:szCs w:val="18"/>
              </w:rPr>
              <w:t>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8A237FB"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4A4DE9"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179BA030"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5D2249" w14:textId="77777777" w:rsidR="00344D65" w:rsidRPr="00344D65" w:rsidRDefault="00344D65" w:rsidP="00344D65">
            <w:pPr>
              <w:rPr>
                <w:b/>
                <w:sz w:val="18"/>
                <w:szCs w:val="18"/>
              </w:rPr>
            </w:pPr>
          </w:p>
        </w:tc>
      </w:tr>
      <w:tr w:rsidR="00344D65" w:rsidRPr="00344D65" w14:paraId="3CC48EFE"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BE64FBD" w14:textId="77777777" w:rsidR="00344D65" w:rsidRPr="00344D65" w:rsidRDefault="00344D65" w:rsidP="00344D65">
            <w:pPr>
              <w:spacing w:after="160" w:line="254" w:lineRule="auto"/>
              <w:rPr>
                <w:b/>
                <w:sz w:val="18"/>
                <w:szCs w:val="18"/>
                <w:lang w:eastAsia="en-US"/>
              </w:rPr>
            </w:pPr>
            <w:r w:rsidRPr="00344D65">
              <w:rPr>
                <w:b/>
                <w:sz w:val="18"/>
                <w:szCs w:val="18"/>
                <w:lang w:eastAsia="en-US"/>
              </w:rPr>
              <w:t>М 4.3.5</w:t>
            </w:r>
          </w:p>
          <w:p w14:paraId="7D8DF3A7" w14:textId="77777777" w:rsidR="00344D65" w:rsidRPr="00344D65" w:rsidRDefault="00344D65" w:rsidP="00344D65">
            <w:pPr>
              <w:spacing w:after="160" w:line="254" w:lineRule="auto"/>
              <w:rPr>
                <w:sz w:val="18"/>
                <w:szCs w:val="18"/>
              </w:rPr>
            </w:pPr>
            <w:proofErr w:type="spellStart"/>
            <w:r w:rsidRPr="00344D65">
              <w:rPr>
                <w:sz w:val="18"/>
                <w:szCs w:val="18"/>
              </w:rPr>
              <w:t>Интеграција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во</w:t>
            </w:r>
            <w:proofErr w:type="spellEnd"/>
            <w:r w:rsidRPr="00344D65">
              <w:rPr>
                <w:sz w:val="18"/>
                <w:szCs w:val="18"/>
              </w:rPr>
              <w:t xml:space="preserve"> </w:t>
            </w:r>
            <w:proofErr w:type="spellStart"/>
            <w:r w:rsidRPr="00344D65">
              <w:rPr>
                <w:sz w:val="18"/>
                <w:szCs w:val="18"/>
              </w:rPr>
              <w:t>јавниот</w:t>
            </w:r>
            <w:proofErr w:type="spellEnd"/>
            <w:r w:rsidRPr="00344D65">
              <w:rPr>
                <w:sz w:val="18"/>
                <w:szCs w:val="18"/>
              </w:rPr>
              <w:t xml:space="preserve"> </w:t>
            </w:r>
            <w:proofErr w:type="spellStart"/>
            <w:r w:rsidRPr="00344D65">
              <w:rPr>
                <w:sz w:val="18"/>
                <w:szCs w:val="18"/>
              </w:rPr>
              <w:t>сектор</w:t>
            </w:r>
            <w:proofErr w:type="spellEnd"/>
            <w:r w:rsidRPr="00344D65">
              <w:rPr>
                <w:sz w:val="18"/>
                <w:szCs w:val="18"/>
              </w:rPr>
              <w:t xml:space="preserve"> </w:t>
            </w: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C94062" w14:textId="77777777" w:rsidR="00344D65" w:rsidRPr="00344D65" w:rsidRDefault="00344D65" w:rsidP="00344D65">
            <w:pPr>
              <w:rPr>
                <w:b/>
                <w:sz w:val="18"/>
                <w:szCs w:val="18"/>
                <w:lang w:eastAsia="en-US"/>
              </w:rPr>
            </w:pPr>
            <w:r w:rsidRPr="00344D65">
              <w:rPr>
                <w:b/>
                <w:sz w:val="18"/>
                <w:szCs w:val="18"/>
                <w:lang w:eastAsia="en-US"/>
              </w:rPr>
              <w:t>А.4.3.5.1</w:t>
            </w:r>
          </w:p>
          <w:p w14:paraId="48B7CD09" w14:textId="77777777" w:rsidR="00344D65" w:rsidRPr="00344D65" w:rsidRDefault="00344D65" w:rsidP="00344D65">
            <w:pPr>
              <w:rPr>
                <w:rFonts w:eastAsia="Calibri"/>
                <w:bCs/>
                <w:sz w:val="18"/>
                <w:szCs w:val="18"/>
                <w:lang w:eastAsia="en-US"/>
              </w:rPr>
            </w:pPr>
            <w:proofErr w:type="spellStart"/>
            <w:r w:rsidRPr="00344D65">
              <w:rPr>
                <w:rFonts w:eastAsia="Calibri"/>
                <w:bCs/>
                <w:sz w:val="18"/>
                <w:szCs w:val="18"/>
                <w:lang w:eastAsia="en-US"/>
              </w:rPr>
              <w:t>Анализа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на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потребите</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на</w:t>
            </w:r>
            <w:proofErr w:type="spellEnd"/>
            <w:r w:rsidRPr="00344D65">
              <w:rPr>
                <w:rFonts w:eastAsia="Calibri"/>
                <w:bCs/>
                <w:sz w:val="18"/>
                <w:szCs w:val="18"/>
                <w:lang w:eastAsia="en-US"/>
              </w:rPr>
              <w:t xml:space="preserve"> </w:t>
            </w:r>
            <w:r w:rsidRPr="00344D65">
              <w:rPr>
                <w:rFonts w:eastAsia="Calibri"/>
                <w:bCs/>
                <w:sz w:val="18"/>
                <w:szCs w:val="18"/>
                <w:lang w:val="mk-MK" w:eastAsia="en-US"/>
              </w:rPr>
              <w:t>органите на државната управа и институциите од јавниот сектор (по дејности)</w:t>
            </w:r>
            <w:r w:rsidRPr="00344D65">
              <w:rPr>
                <w:rFonts w:eastAsia="Calibri"/>
                <w:bCs/>
                <w:sz w:val="18"/>
                <w:szCs w:val="18"/>
                <w:lang w:eastAsia="en-US"/>
              </w:rPr>
              <w:t xml:space="preserve"> </w:t>
            </w:r>
            <w:proofErr w:type="spellStart"/>
            <w:r w:rsidRPr="00344D65">
              <w:rPr>
                <w:rFonts w:eastAsia="Calibri"/>
                <w:bCs/>
                <w:sz w:val="18"/>
                <w:szCs w:val="18"/>
                <w:lang w:eastAsia="en-US"/>
              </w:rPr>
              <w:t>за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примена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на</w:t>
            </w:r>
            <w:proofErr w:type="spellEnd"/>
            <w:r w:rsidRPr="00344D65">
              <w:rPr>
                <w:rFonts w:eastAsia="Calibri"/>
                <w:bCs/>
                <w:sz w:val="18"/>
                <w:szCs w:val="18"/>
                <w:lang w:eastAsia="en-US"/>
              </w:rPr>
              <w:t xml:space="preserve"> ВИ </w:t>
            </w:r>
            <w:proofErr w:type="spellStart"/>
            <w:r w:rsidRPr="00344D65">
              <w:rPr>
                <w:rFonts w:eastAsia="Calibri"/>
                <w:bCs/>
                <w:sz w:val="18"/>
                <w:szCs w:val="18"/>
                <w:lang w:eastAsia="en-US"/>
              </w:rPr>
              <w:t>решенија</w:t>
            </w:r>
            <w:proofErr w:type="spellEnd"/>
            <w:r w:rsidRPr="00344D65">
              <w:rPr>
                <w:rFonts w:eastAsia="Calibri"/>
                <w:bCs/>
                <w:sz w:val="18"/>
                <w:szCs w:val="18"/>
                <w:lang w:eastAsia="en-US"/>
              </w:rPr>
              <w:t>.</w:t>
            </w:r>
          </w:p>
          <w:p w14:paraId="4E41BF84" w14:textId="77777777" w:rsidR="00344D65" w:rsidRPr="00344D65" w:rsidRDefault="00344D65" w:rsidP="00344D65">
            <w:pPr>
              <w:rPr>
                <w:bCs/>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4B5CFE59" w14:textId="77777777" w:rsidR="00344D65" w:rsidRPr="00344D65" w:rsidRDefault="00344D65" w:rsidP="00344D65">
            <w:pPr>
              <w:jc w:val="center"/>
              <w:rPr>
                <w:sz w:val="18"/>
                <w:szCs w:val="18"/>
              </w:rPr>
            </w:pPr>
            <w:r w:rsidRPr="00344D65">
              <w:rPr>
                <w:sz w:val="18"/>
                <w:szCs w:val="18"/>
              </w:rPr>
              <w:t>МДТ</w:t>
            </w:r>
          </w:p>
          <w:p w14:paraId="49967C8A" w14:textId="77777777" w:rsidR="00344D65" w:rsidRPr="00344D65" w:rsidRDefault="00344D65" w:rsidP="00344D65">
            <w:pPr>
              <w:jc w:val="center"/>
              <w:rPr>
                <w:sz w:val="18"/>
                <w:szCs w:val="18"/>
              </w:rPr>
            </w:pPr>
          </w:p>
          <w:p w14:paraId="2D349CAA" w14:textId="77777777" w:rsidR="00344D65" w:rsidRPr="00344D65" w:rsidRDefault="00344D65" w:rsidP="00344D65">
            <w:pPr>
              <w:jc w:val="center"/>
              <w:rPr>
                <w:b/>
                <w:sz w:val="18"/>
                <w:szCs w:val="18"/>
              </w:rPr>
            </w:pPr>
            <w:r w:rsidRPr="00344D65">
              <w:rPr>
                <w:sz w:val="18"/>
                <w:szCs w:val="18"/>
              </w:rPr>
              <w:t xml:space="preserve">МЈА, МЕТ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66AFA20"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10A8BB1" w14:textId="77777777" w:rsidR="00344D65" w:rsidRPr="00344D65" w:rsidRDefault="00344D65" w:rsidP="00344D65">
            <w:pPr>
              <w:jc w:val="center"/>
              <w:rPr>
                <w:b/>
                <w:sz w:val="18"/>
                <w:szCs w:val="18"/>
              </w:rPr>
            </w:pPr>
            <w:r w:rsidRPr="00344D65">
              <w:rPr>
                <w:sz w:val="18"/>
                <w:szCs w:val="18"/>
              </w:rPr>
              <w:t>IV 2026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9DFEFB"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044BE2CA" w14:textId="77777777" w:rsidR="00344D65" w:rsidRPr="00344D65" w:rsidRDefault="00344D65" w:rsidP="00344D65">
            <w:pPr>
              <w:spacing w:line="254" w:lineRule="auto"/>
              <w:jc w:val="center"/>
              <w:rPr>
                <w:b/>
                <w:sz w:val="18"/>
                <w:szCs w:val="18"/>
                <w:highlight w:val="yellow"/>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481FBE" w14:textId="77777777" w:rsidR="00344D65" w:rsidRPr="00344D65" w:rsidRDefault="00344D65" w:rsidP="00344D65">
            <w:pPr>
              <w:rPr>
                <w:bCs/>
                <w:sz w:val="18"/>
                <w:szCs w:val="18"/>
              </w:rPr>
            </w:pPr>
            <w:proofErr w:type="spellStart"/>
            <w:r w:rsidRPr="00344D65">
              <w:rPr>
                <w:bCs/>
                <w:sz w:val="18"/>
                <w:szCs w:val="18"/>
              </w:rPr>
              <w:t>Почетна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0 </w:t>
            </w:r>
            <w:proofErr w:type="spellStart"/>
            <w:r w:rsidRPr="00344D65">
              <w:rPr>
                <w:bCs/>
                <w:sz w:val="18"/>
                <w:szCs w:val="18"/>
              </w:rPr>
              <w:t>јавни</w:t>
            </w:r>
            <w:proofErr w:type="spellEnd"/>
            <w:r w:rsidRPr="00344D65">
              <w:rPr>
                <w:bCs/>
                <w:sz w:val="18"/>
                <w:szCs w:val="18"/>
              </w:rPr>
              <w:t xml:space="preserve"> </w:t>
            </w:r>
            <w:proofErr w:type="spellStart"/>
            <w:r w:rsidRPr="00344D65">
              <w:rPr>
                <w:bCs/>
                <w:sz w:val="18"/>
                <w:szCs w:val="18"/>
              </w:rPr>
              <w:t>институции</w:t>
            </w:r>
            <w:proofErr w:type="spellEnd"/>
            <w:r w:rsidRPr="00344D65">
              <w:rPr>
                <w:bCs/>
                <w:sz w:val="18"/>
                <w:szCs w:val="18"/>
              </w:rPr>
              <w:t xml:space="preserve"> </w:t>
            </w:r>
            <w:proofErr w:type="spellStart"/>
            <w:r w:rsidRPr="00344D65">
              <w:rPr>
                <w:bCs/>
                <w:sz w:val="18"/>
                <w:szCs w:val="18"/>
              </w:rPr>
              <w:t>интегрирани</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ВИ </w:t>
            </w:r>
            <w:proofErr w:type="spellStart"/>
            <w:r w:rsidRPr="00344D65">
              <w:rPr>
                <w:bCs/>
                <w:sz w:val="18"/>
                <w:szCs w:val="18"/>
              </w:rPr>
              <w:t>решенија</w:t>
            </w:r>
            <w:proofErr w:type="spellEnd"/>
            <w:r w:rsidRPr="00344D65">
              <w:rPr>
                <w:bCs/>
                <w:sz w:val="18"/>
                <w:szCs w:val="18"/>
              </w:rPr>
              <w:t>.</w:t>
            </w:r>
          </w:p>
          <w:p w14:paraId="5FF6BD59" w14:textId="77777777" w:rsidR="00344D65" w:rsidRPr="00344D65" w:rsidRDefault="00344D65" w:rsidP="00344D65">
            <w:pPr>
              <w:jc w:val="center"/>
              <w:rPr>
                <w:bCs/>
                <w:sz w:val="18"/>
                <w:szCs w:val="18"/>
              </w:rPr>
            </w:pPr>
          </w:p>
          <w:p w14:paraId="17CAECF4" w14:textId="77777777" w:rsidR="00344D65" w:rsidRPr="00344D65" w:rsidRDefault="00344D65" w:rsidP="00344D65">
            <w:pPr>
              <w:jc w:val="center"/>
              <w:rPr>
                <w:bCs/>
                <w:sz w:val="18"/>
                <w:szCs w:val="18"/>
              </w:rPr>
            </w:pPr>
            <w:proofErr w:type="spellStart"/>
            <w:r w:rsidRPr="00344D65">
              <w:rPr>
                <w:bCs/>
                <w:sz w:val="18"/>
                <w:szCs w:val="18"/>
              </w:rPr>
              <w:t>Преодна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3 </w:t>
            </w:r>
            <w:proofErr w:type="spellStart"/>
            <w:r w:rsidRPr="00344D65">
              <w:rPr>
                <w:bCs/>
                <w:sz w:val="18"/>
                <w:szCs w:val="18"/>
              </w:rPr>
              <w:t>јавни</w:t>
            </w:r>
            <w:proofErr w:type="spellEnd"/>
            <w:r w:rsidRPr="00344D65">
              <w:rPr>
                <w:bCs/>
                <w:sz w:val="18"/>
                <w:szCs w:val="18"/>
              </w:rPr>
              <w:t xml:space="preserve"> </w:t>
            </w:r>
            <w:proofErr w:type="spellStart"/>
            <w:r w:rsidRPr="00344D65">
              <w:rPr>
                <w:bCs/>
                <w:sz w:val="18"/>
                <w:szCs w:val="18"/>
              </w:rPr>
              <w:t>институции</w:t>
            </w:r>
            <w:proofErr w:type="spellEnd"/>
            <w:r w:rsidRPr="00344D65">
              <w:rPr>
                <w:bCs/>
                <w:sz w:val="18"/>
                <w:szCs w:val="18"/>
              </w:rPr>
              <w:t xml:space="preserve"> </w:t>
            </w:r>
            <w:proofErr w:type="spellStart"/>
            <w:r w:rsidRPr="00344D65">
              <w:rPr>
                <w:bCs/>
                <w:sz w:val="18"/>
                <w:szCs w:val="18"/>
              </w:rPr>
              <w:t>интегрирани</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ВИ </w:t>
            </w:r>
            <w:proofErr w:type="spellStart"/>
            <w:r w:rsidRPr="00344D65">
              <w:rPr>
                <w:bCs/>
                <w:sz w:val="18"/>
                <w:szCs w:val="18"/>
              </w:rPr>
              <w:t>решенија</w:t>
            </w:r>
            <w:proofErr w:type="spellEnd"/>
            <w:r w:rsidRPr="00344D65">
              <w:rPr>
                <w:bCs/>
                <w:sz w:val="18"/>
                <w:szCs w:val="18"/>
              </w:rPr>
              <w:t>.</w:t>
            </w:r>
          </w:p>
          <w:p w14:paraId="5EF11C83" w14:textId="77777777" w:rsidR="00344D65" w:rsidRPr="00344D65" w:rsidRDefault="00344D65" w:rsidP="00344D65">
            <w:pPr>
              <w:jc w:val="center"/>
              <w:rPr>
                <w:bCs/>
                <w:sz w:val="18"/>
                <w:szCs w:val="18"/>
              </w:rPr>
            </w:pPr>
          </w:p>
          <w:p w14:paraId="62DFBF8E" w14:textId="77777777" w:rsidR="00344D65" w:rsidRPr="00344D65" w:rsidRDefault="00344D65" w:rsidP="00344D65">
            <w:pPr>
              <w:jc w:val="center"/>
              <w:rPr>
                <w:b/>
                <w:sz w:val="18"/>
                <w:szCs w:val="18"/>
              </w:rPr>
            </w:pPr>
            <w:proofErr w:type="spellStart"/>
            <w:r w:rsidRPr="00344D65">
              <w:rPr>
                <w:bCs/>
                <w:sz w:val="18"/>
                <w:szCs w:val="18"/>
              </w:rPr>
              <w:lastRenderedPageBreak/>
              <w:t>Крајна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10 </w:t>
            </w:r>
            <w:proofErr w:type="spellStart"/>
            <w:r w:rsidRPr="00344D65">
              <w:rPr>
                <w:bCs/>
                <w:sz w:val="18"/>
                <w:szCs w:val="18"/>
              </w:rPr>
              <w:t>јавни</w:t>
            </w:r>
            <w:proofErr w:type="spellEnd"/>
            <w:r w:rsidRPr="00344D65">
              <w:rPr>
                <w:bCs/>
                <w:sz w:val="18"/>
                <w:szCs w:val="18"/>
              </w:rPr>
              <w:t xml:space="preserve"> </w:t>
            </w:r>
            <w:proofErr w:type="spellStart"/>
            <w:r w:rsidRPr="00344D65">
              <w:rPr>
                <w:bCs/>
                <w:sz w:val="18"/>
                <w:szCs w:val="18"/>
              </w:rPr>
              <w:t>институции</w:t>
            </w:r>
            <w:proofErr w:type="spellEnd"/>
            <w:r w:rsidRPr="00344D65">
              <w:rPr>
                <w:bCs/>
                <w:sz w:val="18"/>
                <w:szCs w:val="18"/>
              </w:rPr>
              <w:t xml:space="preserve"> </w:t>
            </w:r>
            <w:proofErr w:type="spellStart"/>
            <w:r w:rsidRPr="00344D65">
              <w:rPr>
                <w:bCs/>
                <w:sz w:val="18"/>
                <w:szCs w:val="18"/>
              </w:rPr>
              <w:t>интегрирани</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ВИ </w:t>
            </w:r>
            <w:proofErr w:type="spellStart"/>
            <w:r w:rsidRPr="00344D65">
              <w:rPr>
                <w:bCs/>
                <w:sz w:val="18"/>
                <w:szCs w:val="18"/>
              </w:rPr>
              <w:t>решенија</w:t>
            </w:r>
            <w:proofErr w:type="spellEnd"/>
            <w:r w:rsidRPr="00344D65">
              <w:rPr>
                <w:bCs/>
                <w:sz w:val="18"/>
                <w:szCs w:val="18"/>
              </w:rPr>
              <w:t>.</w:t>
            </w:r>
          </w:p>
        </w:tc>
      </w:tr>
      <w:tr w:rsidR="00344D65" w:rsidRPr="00344D65" w14:paraId="68D635E5"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BAE6908"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00520A" w14:textId="77777777" w:rsidR="00344D65" w:rsidRPr="00344D65" w:rsidRDefault="00344D65" w:rsidP="00344D65">
            <w:pPr>
              <w:rPr>
                <w:rFonts w:eastAsia="Calibri"/>
                <w:bCs/>
                <w:sz w:val="18"/>
                <w:szCs w:val="18"/>
                <w:lang w:val="mk-MK" w:eastAsia="en-US"/>
              </w:rPr>
            </w:pPr>
            <w:r w:rsidRPr="00344D65">
              <w:rPr>
                <w:rFonts w:eastAsia="Calibri"/>
                <w:b/>
                <w:sz w:val="18"/>
                <w:szCs w:val="18"/>
                <w:lang w:val="mk-MK" w:eastAsia="en-US"/>
              </w:rPr>
              <w:t>А 4.3.</w:t>
            </w:r>
            <w:r w:rsidRPr="00344D65">
              <w:rPr>
                <w:rFonts w:eastAsia="Calibri"/>
                <w:b/>
                <w:sz w:val="18"/>
                <w:szCs w:val="18"/>
                <w:lang w:val="en-GB" w:eastAsia="en-US"/>
              </w:rPr>
              <w:t>5</w:t>
            </w:r>
            <w:r w:rsidRPr="00344D65">
              <w:rPr>
                <w:rFonts w:eastAsia="Calibri"/>
                <w:b/>
                <w:sz w:val="18"/>
                <w:szCs w:val="18"/>
                <w:lang w:val="mk-MK" w:eastAsia="en-US"/>
              </w:rPr>
              <w:t>.2</w:t>
            </w:r>
            <w:r w:rsidRPr="00344D65">
              <w:rPr>
                <w:rFonts w:eastAsia="Calibri"/>
                <w:bCs/>
                <w:sz w:val="18"/>
                <w:szCs w:val="18"/>
                <w:lang w:val="mk-MK" w:eastAsia="en-US"/>
              </w:rPr>
              <w:t xml:space="preserve"> Развој на акциски план за примена на ВИ решенија согласно наодите од анализата</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20582652" w14:textId="77777777" w:rsidR="00344D65" w:rsidRPr="00344D65" w:rsidRDefault="00344D65" w:rsidP="00344D65">
            <w:pPr>
              <w:jc w:val="center"/>
              <w:rPr>
                <w:sz w:val="18"/>
                <w:szCs w:val="18"/>
              </w:rPr>
            </w:pPr>
            <w:r w:rsidRPr="00344D65">
              <w:rPr>
                <w:sz w:val="18"/>
                <w:szCs w:val="18"/>
              </w:rPr>
              <w:t>МДТ</w:t>
            </w:r>
          </w:p>
          <w:p w14:paraId="70C2E5B6" w14:textId="77777777" w:rsidR="00344D65" w:rsidRPr="00344D65" w:rsidRDefault="00344D65" w:rsidP="00344D65">
            <w:pPr>
              <w:jc w:val="center"/>
              <w:rPr>
                <w:sz w:val="18"/>
                <w:szCs w:val="18"/>
              </w:rPr>
            </w:pPr>
          </w:p>
          <w:p w14:paraId="7FF373B8" w14:textId="77777777" w:rsidR="00344D65" w:rsidRPr="00344D65" w:rsidRDefault="00344D65" w:rsidP="00344D65">
            <w:pPr>
              <w:jc w:val="center"/>
              <w:rPr>
                <w:b/>
                <w:sz w:val="18"/>
                <w:szCs w:val="18"/>
              </w:rPr>
            </w:pPr>
            <w:r w:rsidRPr="00344D65">
              <w:rPr>
                <w:sz w:val="18"/>
                <w:szCs w:val="18"/>
              </w:rPr>
              <w:t xml:space="preserve">МЈА, МЕТ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9AB5CBF" w14:textId="77777777" w:rsidR="00344D65" w:rsidRPr="00344D65" w:rsidRDefault="00344D65" w:rsidP="00344D65">
            <w:pPr>
              <w:jc w:val="center"/>
              <w:rPr>
                <w:b/>
                <w:sz w:val="18"/>
                <w:szCs w:val="18"/>
              </w:rPr>
            </w:pPr>
            <w:r w:rsidRPr="00344D65">
              <w:rPr>
                <w:sz w:val="18"/>
                <w:szCs w:val="18"/>
              </w:rPr>
              <w:t>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E11CB72" w14:textId="77777777" w:rsidR="00344D65" w:rsidRPr="00344D65" w:rsidRDefault="00344D65" w:rsidP="00344D65">
            <w:pPr>
              <w:jc w:val="center"/>
              <w:rPr>
                <w:b/>
                <w:sz w:val="18"/>
                <w:szCs w:val="18"/>
              </w:rPr>
            </w:pPr>
            <w:r w:rsidRPr="00344D65">
              <w:rPr>
                <w:sz w:val="18"/>
                <w:szCs w:val="18"/>
              </w:rPr>
              <w:t>II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B6E03C"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01C50F2E"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E3FFB8" w14:textId="77777777" w:rsidR="00344D65" w:rsidRPr="00344D65" w:rsidRDefault="00344D65" w:rsidP="00344D65">
            <w:pPr>
              <w:rPr>
                <w:b/>
                <w:sz w:val="18"/>
                <w:szCs w:val="18"/>
              </w:rPr>
            </w:pPr>
          </w:p>
        </w:tc>
      </w:tr>
      <w:tr w:rsidR="00344D65" w:rsidRPr="00344D65" w14:paraId="546AC79A"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DE934A"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C57CD1" w14:textId="77777777" w:rsidR="00344D65" w:rsidRPr="00344D65" w:rsidRDefault="00344D65" w:rsidP="00344D65">
            <w:pPr>
              <w:rPr>
                <w:b/>
                <w:sz w:val="18"/>
                <w:szCs w:val="18"/>
                <w:lang w:val="mk-MK" w:eastAsia="en-US"/>
              </w:rPr>
            </w:pPr>
            <w:r w:rsidRPr="00344D65">
              <w:rPr>
                <w:b/>
                <w:sz w:val="18"/>
                <w:szCs w:val="18"/>
                <w:lang w:eastAsia="en-US"/>
              </w:rPr>
              <w:t>А.4.3.5.</w:t>
            </w:r>
            <w:r w:rsidRPr="00344D65">
              <w:rPr>
                <w:b/>
                <w:sz w:val="18"/>
                <w:szCs w:val="18"/>
                <w:lang w:val="mk-MK" w:eastAsia="en-US"/>
              </w:rPr>
              <w:t>3</w:t>
            </w:r>
          </w:p>
          <w:p w14:paraId="10520604" w14:textId="77777777" w:rsidR="00344D65" w:rsidRPr="00344D65" w:rsidRDefault="00344D65" w:rsidP="00344D65">
            <w:pPr>
              <w:rPr>
                <w:bCs/>
                <w:sz w:val="18"/>
                <w:szCs w:val="18"/>
                <w:lang w:val="mk-MK" w:eastAsia="en-US"/>
              </w:rPr>
            </w:pPr>
            <w:r w:rsidRPr="00344D65">
              <w:rPr>
                <w:rFonts w:eastAsia="Calibri"/>
                <w:bCs/>
                <w:sz w:val="18"/>
                <w:szCs w:val="18"/>
                <w:lang w:val="mk-MK" w:eastAsia="en-US"/>
              </w:rPr>
              <w:t>Организација на хакатони за развој на ВИ решенија согласно наодите од претходната активност</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35BD81C0" w14:textId="77777777" w:rsidR="00344D65" w:rsidRPr="00344D65" w:rsidRDefault="00344D65" w:rsidP="00344D65">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227795E" w14:textId="77777777" w:rsidR="00344D65" w:rsidRPr="00344D65" w:rsidRDefault="00344D65" w:rsidP="00344D65">
            <w:pPr>
              <w:jc w:val="center"/>
              <w:rPr>
                <w:sz w:val="18"/>
                <w:szCs w:val="18"/>
              </w:rPr>
            </w:pPr>
            <w:r w:rsidRPr="00344D65">
              <w:rPr>
                <w:sz w:val="18"/>
                <w:szCs w:val="18"/>
              </w:rPr>
              <w:t>II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F67E416" w14:textId="77777777" w:rsidR="00344D65" w:rsidRPr="00344D65" w:rsidRDefault="00344D65" w:rsidP="00344D65">
            <w:pPr>
              <w:jc w:val="center"/>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A61122"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30EC29FB"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1359D9" w14:textId="77777777" w:rsidR="00344D65" w:rsidRPr="00344D65" w:rsidRDefault="00344D65" w:rsidP="00344D65">
            <w:pPr>
              <w:rPr>
                <w:b/>
                <w:sz w:val="18"/>
                <w:szCs w:val="18"/>
              </w:rPr>
            </w:pPr>
          </w:p>
        </w:tc>
      </w:tr>
      <w:tr w:rsidR="00344D65" w:rsidRPr="00344D65" w14:paraId="0E09067C"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783CD5"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C281B5" w14:textId="77777777" w:rsidR="00344D65" w:rsidRPr="00344D65" w:rsidRDefault="00344D65" w:rsidP="00344D65">
            <w:pPr>
              <w:rPr>
                <w:bCs/>
                <w:sz w:val="18"/>
                <w:szCs w:val="18"/>
              </w:rPr>
            </w:pPr>
            <w:r w:rsidRPr="00344D65">
              <w:rPr>
                <w:b/>
                <w:sz w:val="18"/>
                <w:szCs w:val="18"/>
                <w:lang w:val="mk-MK" w:eastAsia="en-US"/>
              </w:rPr>
              <w:t>А 4.3.</w:t>
            </w:r>
            <w:r w:rsidRPr="00344D65">
              <w:rPr>
                <w:b/>
                <w:sz w:val="18"/>
                <w:szCs w:val="18"/>
                <w:lang w:val="en-GB" w:eastAsia="en-US"/>
              </w:rPr>
              <w:t>5</w:t>
            </w:r>
            <w:r w:rsidRPr="00344D65">
              <w:rPr>
                <w:b/>
                <w:sz w:val="18"/>
                <w:szCs w:val="18"/>
                <w:lang w:val="mk-MK" w:eastAsia="en-US"/>
              </w:rPr>
              <w:t xml:space="preserve">.4 </w:t>
            </w:r>
            <w:r w:rsidRPr="00344D65">
              <w:rPr>
                <w:bCs/>
                <w:sz w:val="18"/>
                <w:szCs w:val="18"/>
                <w:lang w:val="mk-MK" w:eastAsia="en-US"/>
              </w:rPr>
              <w:t>Објавување на јавни повици за компаниите за понуди на концепти за развој на ВИ решенија согласно наодите</w:t>
            </w:r>
            <w:r w:rsidRPr="00344D65">
              <w:rPr>
                <w:b/>
                <w:sz w:val="18"/>
                <w:szCs w:val="18"/>
                <w:lang w:val="mk-MK" w:eastAsia="en-US"/>
              </w:rPr>
              <w:t xml:space="preserve"> </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5AF6DDC9" w14:textId="77777777" w:rsidR="00344D65" w:rsidRPr="00344D65" w:rsidRDefault="00344D65" w:rsidP="00344D65">
            <w:pPr>
              <w:jc w:val="center"/>
              <w:rPr>
                <w:sz w:val="18"/>
                <w:szCs w:val="18"/>
              </w:rPr>
            </w:pPr>
            <w:r w:rsidRPr="00344D65">
              <w:rPr>
                <w:sz w:val="18"/>
                <w:szCs w:val="18"/>
              </w:rPr>
              <w:t>МДТ</w:t>
            </w:r>
          </w:p>
          <w:p w14:paraId="4BA74A7A" w14:textId="77777777" w:rsidR="00344D65" w:rsidRPr="00344D65" w:rsidRDefault="00344D65" w:rsidP="00344D65">
            <w:pPr>
              <w:jc w:val="center"/>
              <w:rPr>
                <w:sz w:val="18"/>
                <w:szCs w:val="18"/>
              </w:rPr>
            </w:pPr>
          </w:p>
          <w:p w14:paraId="6BE0F7B8" w14:textId="77777777" w:rsidR="00344D65" w:rsidRPr="00344D65" w:rsidRDefault="00344D65" w:rsidP="00344D65">
            <w:pPr>
              <w:jc w:val="center"/>
              <w:rPr>
                <w:b/>
                <w:sz w:val="18"/>
                <w:szCs w:val="18"/>
              </w:rPr>
            </w:pPr>
            <w:r w:rsidRPr="00344D65">
              <w:rPr>
                <w:sz w:val="18"/>
                <w:szCs w:val="18"/>
              </w:rPr>
              <w:t xml:space="preserve">МЈА, МЕТ и </w:t>
            </w:r>
            <w:proofErr w:type="spellStart"/>
            <w:r w:rsidRPr="00344D65">
              <w:rPr>
                <w:sz w:val="18"/>
                <w:szCs w:val="18"/>
              </w:rPr>
              <w:t>сите</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08C4009" w14:textId="77777777" w:rsidR="00344D65" w:rsidRPr="00344D65" w:rsidRDefault="00344D65" w:rsidP="00344D65">
            <w:pPr>
              <w:jc w:val="center"/>
              <w:rPr>
                <w:b/>
                <w:sz w:val="18"/>
                <w:szCs w:val="18"/>
              </w:rPr>
            </w:pPr>
            <w:r w:rsidRPr="00344D65">
              <w:rPr>
                <w:sz w:val="18"/>
                <w:szCs w:val="18"/>
              </w:rPr>
              <w:t>II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F816C38"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2156BD"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61098BEA"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498891" w14:textId="77777777" w:rsidR="00344D65" w:rsidRPr="00344D65" w:rsidRDefault="00344D65" w:rsidP="00344D65">
            <w:pPr>
              <w:rPr>
                <w:b/>
                <w:sz w:val="18"/>
                <w:szCs w:val="18"/>
              </w:rPr>
            </w:pPr>
          </w:p>
        </w:tc>
      </w:tr>
      <w:tr w:rsidR="00344D65" w:rsidRPr="00344D65" w14:paraId="5D48A697"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B4A746E" w14:textId="77777777" w:rsidR="00344D65" w:rsidRPr="00344D65" w:rsidRDefault="00344D65" w:rsidP="00344D65">
            <w:pPr>
              <w:spacing w:after="160" w:line="254" w:lineRule="auto"/>
              <w:rPr>
                <w:b/>
                <w:sz w:val="18"/>
                <w:szCs w:val="18"/>
                <w:lang w:eastAsia="en-US"/>
              </w:rPr>
            </w:pPr>
            <w:r w:rsidRPr="00344D65">
              <w:rPr>
                <w:b/>
                <w:sz w:val="18"/>
                <w:szCs w:val="18"/>
                <w:lang w:eastAsia="en-US"/>
              </w:rPr>
              <w:t>М 4.3.6</w:t>
            </w:r>
          </w:p>
          <w:p w14:paraId="426147F9" w14:textId="77777777" w:rsidR="00344D65" w:rsidRPr="00344D65" w:rsidRDefault="00344D65" w:rsidP="00344D65">
            <w:pPr>
              <w:spacing w:after="160" w:line="254" w:lineRule="auto"/>
              <w:rPr>
                <w:sz w:val="18"/>
                <w:szCs w:val="18"/>
              </w:rPr>
            </w:pPr>
            <w:r w:rsidRPr="00344D65">
              <w:rPr>
                <w:sz w:val="18"/>
                <w:szCs w:val="18"/>
                <w:lang w:val="mk-MK"/>
              </w:rPr>
              <w:t xml:space="preserve">Зајакнување на човечките капацитети </w:t>
            </w:r>
            <w:proofErr w:type="spellStart"/>
            <w:r w:rsidRPr="00344D65">
              <w:rPr>
                <w:sz w:val="18"/>
                <w:szCs w:val="18"/>
              </w:rPr>
              <w:t>за</w:t>
            </w:r>
            <w:proofErr w:type="spellEnd"/>
            <w:r w:rsidRPr="00344D65">
              <w:rPr>
                <w:sz w:val="18"/>
                <w:szCs w:val="18"/>
              </w:rPr>
              <w:t xml:space="preserve"> ВИ</w:t>
            </w: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12F526" w14:textId="77777777" w:rsidR="00344D65" w:rsidRPr="00344D65" w:rsidRDefault="00344D65" w:rsidP="00344D65">
            <w:pPr>
              <w:rPr>
                <w:b/>
                <w:sz w:val="18"/>
                <w:szCs w:val="18"/>
                <w:lang w:val="mk-MK" w:eastAsia="en-US"/>
              </w:rPr>
            </w:pPr>
            <w:r w:rsidRPr="00344D65">
              <w:rPr>
                <w:b/>
                <w:sz w:val="18"/>
                <w:szCs w:val="18"/>
                <w:lang w:eastAsia="en-US"/>
              </w:rPr>
              <w:t>А.4.3.6.</w:t>
            </w:r>
            <w:r w:rsidRPr="00344D65">
              <w:rPr>
                <w:b/>
                <w:sz w:val="18"/>
                <w:szCs w:val="18"/>
                <w:lang w:val="mk-MK" w:eastAsia="en-US"/>
              </w:rPr>
              <w:t>1</w:t>
            </w:r>
          </w:p>
          <w:p w14:paraId="5753768A" w14:textId="77777777" w:rsidR="00344D65" w:rsidRPr="00344D65" w:rsidRDefault="00344D65" w:rsidP="00344D65">
            <w:pPr>
              <w:rPr>
                <w:bCs/>
                <w:sz w:val="18"/>
                <w:szCs w:val="18"/>
                <w:lang w:val="mk-MK"/>
              </w:rPr>
            </w:pPr>
            <w:proofErr w:type="spellStart"/>
            <w:r w:rsidRPr="00344D65">
              <w:rPr>
                <w:rFonts w:eastAsia="Calibri"/>
                <w:bCs/>
                <w:sz w:val="18"/>
                <w:szCs w:val="18"/>
                <w:lang w:eastAsia="en-US"/>
              </w:rPr>
              <w:t>Партнерство</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со</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академски</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институции</w:t>
            </w:r>
            <w:proofErr w:type="spellEnd"/>
            <w:r w:rsidRPr="00344D65">
              <w:rPr>
                <w:rFonts w:eastAsia="Calibri"/>
                <w:bCs/>
                <w:sz w:val="18"/>
                <w:szCs w:val="18"/>
                <w:lang w:eastAsia="en-US"/>
              </w:rPr>
              <w:t xml:space="preserve"> и </w:t>
            </w:r>
            <w:proofErr w:type="spellStart"/>
            <w:r w:rsidRPr="00344D65">
              <w:rPr>
                <w:rFonts w:eastAsia="Calibri"/>
                <w:bCs/>
                <w:sz w:val="18"/>
                <w:szCs w:val="18"/>
                <w:lang w:eastAsia="en-US"/>
              </w:rPr>
              <w:t>индустрија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за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развој</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на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курсеви</w:t>
            </w:r>
            <w:proofErr w:type="spellEnd"/>
            <w:r w:rsidRPr="00344D65">
              <w:rPr>
                <w:rFonts w:eastAsia="Calibri"/>
                <w:bCs/>
                <w:sz w:val="18"/>
                <w:szCs w:val="18"/>
                <w:lang w:eastAsia="en-US"/>
              </w:rPr>
              <w:t xml:space="preserve"> и </w:t>
            </w:r>
            <w:proofErr w:type="spellStart"/>
            <w:r w:rsidRPr="00344D65">
              <w:rPr>
                <w:rFonts w:eastAsia="Calibri"/>
                <w:bCs/>
                <w:sz w:val="18"/>
                <w:szCs w:val="18"/>
                <w:lang w:eastAsia="en-US"/>
              </w:rPr>
              <w:t>сертификациски</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програми</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за</w:t>
            </w:r>
            <w:proofErr w:type="spellEnd"/>
            <w:r w:rsidRPr="00344D65">
              <w:rPr>
                <w:rFonts w:eastAsia="Calibri"/>
                <w:bCs/>
                <w:sz w:val="18"/>
                <w:szCs w:val="18"/>
                <w:lang w:eastAsia="en-US"/>
              </w:rPr>
              <w:t xml:space="preserve"> ВИ.</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37F76DC4" w14:textId="77777777" w:rsidR="00344D65" w:rsidRPr="00344D65" w:rsidRDefault="00344D65" w:rsidP="00344D65">
            <w:pPr>
              <w:jc w:val="center"/>
              <w:rPr>
                <w:sz w:val="18"/>
                <w:szCs w:val="18"/>
              </w:rPr>
            </w:pPr>
            <w:r w:rsidRPr="00344D65">
              <w:rPr>
                <w:sz w:val="18"/>
                <w:szCs w:val="18"/>
              </w:rPr>
              <w:t>МОН</w:t>
            </w:r>
          </w:p>
          <w:p w14:paraId="2A3AC5AE" w14:textId="77777777" w:rsidR="00344D65" w:rsidRPr="00344D65" w:rsidRDefault="00344D65" w:rsidP="00344D65">
            <w:pPr>
              <w:jc w:val="center"/>
              <w:rPr>
                <w:sz w:val="18"/>
                <w:szCs w:val="18"/>
              </w:rPr>
            </w:pPr>
          </w:p>
          <w:p w14:paraId="2BBE7702" w14:textId="77777777" w:rsidR="00344D65" w:rsidRPr="00344D65" w:rsidRDefault="00344D65" w:rsidP="00344D65">
            <w:pPr>
              <w:jc w:val="center"/>
              <w:rPr>
                <w:b/>
                <w:sz w:val="18"/>
                <w:szCs w:val="18"/>
              </w:rPr>
            </w:pPr>
            <w:r w:rsidRPr="00344D65">
              <w:rPr>
                <w:sz w:val="18"/>
                <w:szCs w:val="18"/>
              </w:rPr>
              <w:t xml:space="preserve">МДТ, </w:t>
            </w:r>
            <w:proofErr w:type="spellStart"/>
            <w:r w:rsidRPr="00344D65">
              <w:rPr>
                <w:sz w:val="18"/>
                <w:szCs w:val="18"/>
              </w:rPr>
              <w:t>универзитети</w:t>
            </w:r>
            <w:proofErr w:type="spellEnd"/>
            <w:r w:rsidRPr="00344D65">
              <w:rPr>
                <w:sz w:val="18"/>
                <w:szCs w:val="18"/>
              </w:rPr>
              <w:t xml:space="preserve">, АППРМ, и </w:t>
            </w:r>
            <w:proofErr w:type="spellStart"/>
            <w:r w:rsidRPr="00344D65">
              <w:rPr>
                <w:sz w:val="18"/>
                <w:szCs w:val="18"/>
              </w:rPr>
              <w:t>други</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4E8568D"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04D3C5C"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1166CB"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0CA15DA1" w14:textId="77777777" w:rsidR="00344D65" w:rsidRPr="00344D65" w:rsidRDefault="00344D65" w:rsidP="00344D65">
            <w:pPr>
              <w:spacing w:line="254" w:lineRule="auto"/>
              <w:jc w:val="center"/>
              <w:rPr>
                <w:b/>
                <w:sz w:val="18"/>
                <w:szCs w:val="18"/>
                <w:highlight w:val="yellow"/>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91A1D6" w14:textId="77777777" w:rsidR="00344D65" w:rsidRPr="00344D65" w:rsidRDefault="00344D65" w:rsidP="00344D65">
            <w:pPr>
              <w:rPr>
                <w:bCs/>
                <w:sz w:val="18"/>
                <w:szCs w:val="18"/>
              </w:rPr>
            </w:pPr>
            <w:proofErr w:type="spellStart"/>
            <w:r w:rsidRPr="00344D65">
              <w:rPr>
                <w:bCs/>
                <w:sz w:val="18"/>
                <w:szCs w:val="18"/>
              </w:rPr>
              <w:t>Почетна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0 </w:t>
            </w:r>
            <w:proofErr w:type="spellStart"/>
            <w:r w:rsidRPr="00344D65">
              <w:rPr>
                <w:bCs/>
                <w:sz w:val="18"/>
                <w:szCs w:val="18"/>
              </w:rPr>
              <w:t>образовни</w:t>
            </w:r>
            <w:proofErr w:type="spellEnd"/>
            <w:r w:rsidRPr="00344D65">
              <w:rPr>
                <w:bCs/>
                <w:sz w:val="18"/>
                <w:szCs w:val="18"/>
              </w:rPr>
              <w:t xml:space="preserve"> </w:t>
            </w:r>
            <w:proofErr w:type="spellStart"/>
            <w:r w:rsidRPr="00344D65">
              <w:rPr>
                <w:bCs/>
                <w:sz w:val="18"/>
                <w:szCs w:val="18"/>
              </w:rPr>
              <w:t>програми</w:t>
            </w:r>
            <w:proofErr w:type="spellEnd"/>
            <w:r w:rsidRPr="00344D65">
              <w:rPr>
                <w:bCs/>
                <w:sz w:val="18"/>
                <w:szCs w:val="18"/>
              </w:rPr>
              <w:t xml:space="preserve"> и </w:t>
            </w:r>
            <w:proofErr w:type="spellStart"/>
            <w:r w:rsidRPr="00344D65">
              <w:rPr>
                <w:bCs/>
                <w:sz w:val="18"/>
                <w:szCs w:val="18"/>
              </w:rPr>
              <w:t>сертификациски</w:t>
            </w:r>
            <w:proofErr w:type="spellEnd"/>
            <w:r w:rsidRPr="00344D65">
              <w:rPr>
                <w:bCs/>
                <w:sz w:val="18"/>
                <w:szCs w:val="18"/>
              </w:rPr>
              <w:t xml:space="preserve"> </w:t>
            </w:r>
            <w:proofErr w:type="spellStart"/>
            <w:r w:rsidRPr="00344D65">
              <w:rPr>
                <w:bCs/>
                <w:sz w:val="18"/>
                <w:szCs w:val="18"/>
              </w:rPr>
              <w:t>курсеви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ВИ.</w:t>
            </w:r>
          </w:p>
          <w:p w14:paraId="5EFA58FF" w14:textId="77777777" w:rsidR="00344D65" w:rsidRPr="00344D65" w:rsidRDefault="00344D65" w:rsidP="00344D65">
            <w:pPr>
              <w:rPr>
                <w:bCs/>
                <w:sz w:val="18"/>
                <w:szCs w:val="18"/>
              </w:rPr>
            </w:pPr>
          </w:p>
          <w:p w14:paraId="453508B3" w14:textId="77777777" w:rsidR="00344D65" w:rsidRPr="00344D65" w:rsidRDefault="00344D65" w:rsidP="00344D65">
            <w:pPr>
              <w:rPr>
                <w:bCs/>
                <w:sz w:val="18"/>
                <w:szCs w:val="18"/>
              </w:rPr>
            </w:pPr>
            <w:proofErr w:type="spellStart"/>
            <w:r w:rsidRPr="00344D65">
              <w:rPr>
                <w:bCs/>
                <w:sz w:val="18"/>
                <w:szCs w:val="18"/>
              </w:rPr>
              <w:t>Преодна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5 </w:t>
            </w:r>
            <w:proofErr w:type="spellStart"/>
            <w:r w:rsidRPr="00344D65">
              <w:rPr>
                <w:bCs/>
                <w:sz w:val="18"/>
                <w:szCs w:val="18"/>
              </w:rPr>
              <w:t>образовни</w:t>
            </w:r>
            <w:proofErr w:type="spellEnd"/>
            <w:r w:rsidRPr="00344D65">
              <w:rPr>
                <w:bCs/>
                <w:sz w:val="18"/>
                <w:szCs w:val="18"/>
              </w:rPr>
              <w:t xml:space="preserve"> </w:t>
            </w:r>
            <w:proofErr w:type="spellStart"/>
            <w:r w:rsidRPr="00344D65">
              <w:rPr>
                <w:bCs/>
                <w:sz w:val="18"/>
                <w:szCs w:val="18"/>
              </w:rPr>
              <w:t>програми</w:t>
            </w:r>
            <w:proofErr w:type="spellEnd"/>
            <w:r w:rsidRPr="00344D65">
              <w:rPr>
                <w:bCs/>
                <w:sz w:val="18"/>
                <w:szCs w:val="18"/>
              </w:rPr>
              <w:t xml:space="preserve"> и </w:t>
            </w:r>
            <w:proofErr w:type="spellStart"/>
            <w:r w:rsidRPr="00344D65">
              <w:rPr>
                <w:bCs/>
                <w:sz w:val="18"/>
                <w:szCs w:val="18"/>
              </w:rPr>
              <w:t>сертификациски</w:t>
            </w:r>
            <w:proofErr w:type="spellEnd"/>
            <w:r w:rsidRPr="00344D65">
              <w:rPr>
                <w:bCs/>
                <w:sz w:val="18"/>
                <w:szCs w:val="18"/>
              </w:rPr>
              <w:t xml:space="preserve"> </w:t>
            </w:r>
            <w:proofErr w:type="spellStart"/>
            <w:r w:rsidRPr="00344D65">
              <w:rPr>
                <w:bCs/>
                <w:sz w:val="18"/>
                <w:szCs w:val="18"/>
              </w:rPr>
              <w:t>курсеви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ВИ.</w:t>
            </w:r>
          </w:p>
          <w:p w14:paraId="1E9BA19B" w14:textId="77777777" w:rsidR="00344D65" w:rsidRPr="00344D65" w:rsidRDefault="00344D65" w:rsidP="00344D65">
            <w:pPr>
              <w:rPr>
                <w:bCs/>
                <w:sz w:val="18"/>
                <w:szCs w:val="18"/>
              </w:rPr>
            </w:pPr>
          </w:p>
          <w:p w14:paraId="53938456" w14:textId="77777777" w:rsidR="00344D65" w:rsidRPr="00344D65" w:rsidRDefault="00344D65" w:rsidP="00344D65">
            <w:pPr>
              <w:rPr>
                <w:b/>
                <w:sz w:val="18"/>
                <w:szCs w:val="18"/>
              </w:rPr>
            </w:pPr>
            <w:proofErr w:type="spellStart"/>
            <w:r w:rsidRPr="00344D65">
              <w:rPr>
                <w:bCs/>
                <w:sz w:val="18"/>
                <w:szCs w:val="18"/>
              </w:rPr>
              <w:t>Крајна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15 </w:t>
            </w:r>
            <w:proofErr w:type="spellStart"/>
            <w:r w:rsidRPr="00344D65">
              <w:rPr>
                <w:bCs/>
                <w:sz w:val="18"/>
                <w:szCs w:val="18"/>
              </w:rPr>
              <w:t>образовни</w:t>
            </w:r>
            <w:proofErr w:type="spellEnd"/>
            <w:r w:rsidRPr="00344D65">
              <w:rPr>
                <w:bCs/>
                <w:sz w:val="18"/>
                <w:szCs w:val="18"/>
              </w:rPr>
              <w:t xml:space="preserve"> </w:t>
            </w:r>
            <w:proofErr w:type="spellStart"/>
            <w:r w:rsidRPr="00344D65">
              <w:rPr>
                <w:bCs/>
                <w:sz w:val="18"/>
                <w:szCs w:val="18"/>
              </w:rPr>
              <w:t>програми</w:t>
            </w:r>
            <w:proofErr w:type="spellEnd"/>
            <w:r w:rsidRPr="00344D65">
              <w:rPr>
                <w:bCs/>
                <w:sz w:val="18"/>
                <w:szCs w:val="18"/>
              </w:rPr>
              <w:t xml:space="preserve"> и </w:t>
            </w:r>
            <w:proofErr w:type="spellStart"/>
            <w:r w:rsidRPr="00344D65">
              <w:rPr>
                <w:bCs/>
                <w:sz w:val="18"/>
                <w:szCs w:val="18"/>
              </w:rPr>
              <w:t>сертификациски</w:t>
            </w:r>
            <w:proofErr w:type="spellEnd"/>
            <w:r w:rsidRPr="00344D65">
              <w:rPr>
                <w:bCs/>
                <w:sz w:val="18"/>
                <w:szCs w:val="18"/>
              </w:rPr>
              <w:t xml:space="preserve"> </w:t>
            </w:r>
            <w:proofErr w:type="spellStart"/>
            <w:r w:rsidRPr="00344D65">
              <w:rPr>
                <w:bCs/>
                <w:sz w:val="18"/>
                <w:szCs w:val="18"/>
              </w:rPr>
              <w:t>курсеви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ВИ.</w:t>
            </w:r>
          </w:p>
        </w:tc>
      </w:tr>
      <w:tr w:rsidR="00344D65" w:rsidRPr="00344D65" w14:paraId="264FCC24"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2BD668"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CD2EAB" w14:textId="77777777" w:rsidR="00344D65" w:rsidRPr="00344D65" w:rsidRDefault="00344D65" w:rsidP="00344D65">
            <w:pPr>
              <w:rPr>
                <w:b/>
                <w:sz w:val="18"/>
                <w:szCs w:val="18"/>
                <w:lang w:val="mk-MK" w:eastAsia="en-US"/>
              </w:rPr>
            </w:pPr>
            <w:r w:rsidRPr="00344D65">
              <w:rPr>
                <w:b/>
                <w:sz w:val="18"/>
                <w:szCs w:val="18"/>
                <w:lang w:eastAsia="en-US"/>
              </w:rPr>
              <w:t>А.4.3.6.</w:t>
            </w:r>
            <w:r w:rsidRPr="00344D65">
              <w:rPr>
                <w:b/>
                <w:sz w:val="18"/>
                <w:szCs w:val="18"/>
                <w:lang w:val="mk-MK" w:eastAsia="en-US"/>
              </w:rPr>
              <w:t>2</w:t>
            </w:r>
          </w:p>
          <w:p w14:paraId="15843CA0" w14:textId="77777777" w:rsidR="00344D65" w:rsidRPr="00344D65" w:rsidRDefault="00344D65" w:rsidP="00344D65">
            <w:pPr>
              <w:rPr>
                <w:rFonts w:eastAsia="Calibri"/>
                <w:bCs/>
                <w:sz w:val="18"/>
                <w:szCs w:val="18"/>
                <w:lang w:eastAsia="en-US"/>
              </w:rPr>
            </w:pPr>
            <w:r w:rsidRPr="00344D65">
              <w:rPr>
                <w:rFonts w:eastAsia="Calibri"/>
                <w:bCs/>
                <w:sz w:val="18"/>
                <w:szCs w:val="18"/>
                <w:lang w:val="mk-MK" w:eastAsia="en-US"/>
              </w:rPr>
              <w:t>Финансиска поддршка</w:t>
            </w:r>
            <w:r w:rsidRPr="00344D65">
              <w:rPr>
                <w:rFonts w:eastAsia="Calibri"/>
                <w:bCs/>
                <w:sz w:val="18"/>
                <w:szCs w:val="18"/>
                <w:lang w:eastAsia="en-US"/>
              </w:rPr>
              <w:t xml:space="preserve"> </w:t>
            </w:r>
            <w:proofErr w:type="spellStart"/>
            <w:r w:rsidRPr="00344D65">
              <w:rPr>
                <w:rFonts w:eastAsia="Calibri"/>
                <w:bCs/>
                <w:sz w:val="18"/>
                <w:szCs w:val="18"/>
                <w:lang w:eastAsia="en-US"/>
              </w:rPr>
              <w:t>за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студенти</w:t>
            </w:r>
            <w:proofErr w:type="spellEnd"/>
            <w:r w:rsidRPr="00344D65">
              <w:rPr>
                <w:rFonts w:eastAsia="Calibri"/>
                <w:bCs/>
                <w:sz w:val="18"/>
                <w:szCs w:val="18"/>
                <w:lang w:eastAsia="en-US"/>
              </w:rPr>
              <w:t xml:space="preserve"> и </w:t>
            </w:r>
            <w:proofErr w:type="spellStart"/>
            <w:r w:rsidRPr="00344D65">
              <w:rPr>
                <w:rFonts w:eastAsia="Calibri"/>
                <w:bCs/>
                <w:sz w:val="18"/>
                <w:szCs w:val="18"/>
                <w:lang w:eastAsia="en-US"/>
              </w:rPr>
              <w:t>професионалци</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за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учество</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во</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едукативни</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програми</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за</w:t>
            </w:r>
            <w:proofErr w:type="spellEnd"/>
            <w:r w:rsidRPr="00344D65">
              <w:rPr>
                <w:rFonts w:eastAsia="Calibri"/>
                <w:bCs/>
                <w:sz w:val="18"/>
                <w:szCs w:val="18"/>
                <w:lang w:eastAsia="en-US"/>
              </w:rPr>
              <w:t xml:space="preserve"> ВИ.</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0D168C30" w14:textId="77777777" w:rsidR="00344D65" w:rsidRPr="00344D65" w:rsidRDefault="00344D65" w:rsidP="00344D65">
            <w:pPr>
              <w:jc w:val="center"/>
              <w:rPr>
                <w:sz w:val="18"/>
                <w:szCs w:val="18"/>
              </w:rPr>
            </w:pPr>
            <w:r w:rsidRPr="00344D65">
              <w:rPr>
                <w:sz w:val="18"/>
                <w:szCs w:val="18"/>
              </w:rPr>
              <w:t>МОН</w:t>
            </w:r>
          </w:p>
          <w:p w14:paraId="350CBA8C" w14:textId="77777777" w:rsidR="00344D65" w:rsidRPr="00344D65" w:rsidRDefault="00344D65" w:rsidP="00344D65">
            <w:pPr>
              <w:jc w:val="center"/>
              <w:rPr>
                <w:sz w:val="18"/>
                <w:szCs w:val="18"/>
              </w:rPr>
            </w:pPr>
          </w:p>
          <w:p w14:paraId="445D4DAC" w14:textId="77777777" w:rsidR="00344D65" w:rsidRPr="00344D65" w:rsidRDefault="00344D65" w:rsidP="00344D65">
            <w:pPr>
              <w:jc w:val="center"/>
              <w:rPr>
                <w:b/>
                <w:sz w:val="18"/>
                <w:szCs w:val="18"/>
              </w:rPr>
            </w:pPr>
            <w:r w:rsidRPr="00344D65">
              <w:rPr>
                <w:sz w:val="18"/>
                <w:szCs w:val="18"/>
              </w:rPr>
              <w:t xml:space="preserve">МДТ, </w:t>
            </w:r>
            <w:proofErr w:type="spellStart"/>
            <w:r w:rsidRPr="00344D65">
              <w:rPr>
                <w:sz w:val="18"/>
                <w:szCs w:val="18"/>
              </w:rPr>
              <w:t>универзитети</w:t>
            </w:r>
            <w:proofErr w:type="spellEnd"/>
            <w:r w:rsidRPr="00344D65">
              <w:rPr>
                <w:sz w:val="18"/>
                <w:szCs w:val="18"/>
              </w:rPr>
              <w:t xml:space="preserve">, АППРМ, и </w:t>
            </w:r>
            <w:proofErr w:type="spellStart"/>
            <w:r w:rsidRPr="00344D65">
              <w:rPr>
                <w:sz w:val="18"/>
                <w:szCs w:val="18"/>
              </w:rPr>
              <w:t>други</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A799DE5"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6AB2EF0"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34715F"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56EE2E97"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7E31F9" w14:textId="77777777" w:rsidR="00344D65" w:rsidRPr="00344D65" w:rsidRDefault="00344D65" w:rsidP="00344D65">
            <w:pPr>
              <w:rPr>
                <w:b/>
                <w:sz w:val="18"/>
                <w:szCs w:val="18"/>
              </w:rPr>
            </w:pPr>
          </w:p>
        </w:tc>
      </w:tr>
      <w:tr w:rsidR="00344D65" w:rsidRPr="00344D65" w14:paraId="13CA559E"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573AC5"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tcPr>
          <w:p w14:paraId="53769286" w14:textId="77777777" w:rsidR="00344D65" w:rsidRPr="00344D65" w:rsidRDefault="00344D65" w:rsidP="00344D65">
            <w:pPr>
              <w:rPr>
                <w:b/>
                <w:sz w:val="18"/>
                <w:szCs w:val="18"/>
                <w:lang w:val="mk-MK" w:eastAsia="en-US"/>
              </w:rPr>
            </w:pPr>
            <w:r w:rsidRPr="00344D65">
              <w:rPr>
                <w:b/>
                <w:sz w:val="18"/>
                <w:szCs w:val="18"/>
                <w:lang w:eastAsia="en-US"/>
              </w:rPr>
              <w:t>А.4.3.6.</w:t>
            </w:r>
            <w:r w:rsidRPr="00344D65">
              <w:rPr>
                <w:b/>
                <w:sz w:val="18"/>
                <w:szCs w:val="18"/>
                <w:lang w:val="mk-MK" w:eastAsia="en-US"/>
              </w:rPr>
              <w:t>3</w:t>
            </w:r>
          </w:p>
          <w:p w14:paraId="06DFFB4B" w14:textId="77777777" w:rsidR="00344D65" w:rsidRPr="00344D65" w:rsidRDefault="00344D65" w:rsidP="00344D65">
            <w:pPr>
              <w:rPr>
                <w:rFonts w:eastAsia="Calibri"/>
                <w:bCs/>
                <w:sz w:val="18"/>
                <w:szCs w:val="18"/>
                <w:lang w:eastAsia="en-US"/>
              </w:rPr>
            </w:pPr>
            <w:r w:rsidRPr="00344D65">
              <w:rPr>
                <w:rFonts w:eastAsia="Calibri"/>
                <w:bCs/>
                <w:sz w:val="18"/>
                <w:szCs w:val="18"/>
                <w:lang w:val="mk-MK" w:eastAsia="en-US"/>
              </w:rPr>
              <w:t xml:space="preserve">Развој на </w:t>
            </w:r>
            <w:proofErr w:type="spellStart"/>
            <w:r w:rsidRPr="00344D65">
              <w:rPr>
                <w:rFonts w:eastAsia="Calibri"/>
                <w:bCs/>
                <w:sz w:val="18"/>
                <w:szCs w:val="18"/>
                <w:lang w:eastAsia="en-US"/>
              </w:rPr>
              <w:t>онлајн</w:t>
            </w:r>
            <w:proofErr w:type="spellEnd"/>
            <w:r w:rsidRPr="00344D65">
              <w:rPr>
                <w:rFonts w:eastAsia="Calibri"/>
                <w:bCs/>
                <w:sz w:val="18"/>
                <w:szCs w:val="18"/>
                <w:lang w:eastAsia="en-US"/>
              </w:rPr>
              <w:t xml:space="preserve"> </w:t>
            </w:r>
            <w:r w:rsidRPr="00344D65">
              <w:rPr>
                <w:rFonts w:eastAsia="Calibri"/>
                <w:bCs/>
                <w:sz w:val="18"/>
                <w:szCs w:val="18"/>
                <w:lang w:val="mk-MK" w:eastAsia="en-US"/>
              </w:rPr>
              <w:t xml:space="preserve">обуки </w:t>
            </w:r>
            <w:proofErr w:type="spellStart"/>
            <w:r w:rsidRPr="00344D65">
              <w:rPr>
                <w:rFonts w:eastAsia="Calibri"/>
                <w:bCs/>
                <w:sz w:val="18"/>
                <w:szCs w:val="18"/>
                <w:lang w:eastAsia="en-US"/>
              </w:rPr>
              <w:t>за</w:t>
            </w:r>
            <w:proofErr w:type="spellEnd"/>
            <w:r w:rsidRPr="00344D65">
              <w:rPr>
                <w:rFonts w:eastAsia="Calibri"/>
                <w:bCs/>
                <w:sz w:val="18"/>
                <w:szCs w:val="18"/>
                <w:lang w:eastAsia="en-US"/>
              </w:rPr>
              <w:t xml:space="preserve"> ВИ</w:t>
            </w:r>
            <w:r w:rsidRPr="00344D65">
              <w:rPr>
                <w:rFonts w:eastAsia="Calibri"/>
                <w:bCs/>
                <w:sz w:val="18"/>
                <w:szCs w:val="18"/>
                <w:lang w:val="mk-MK" w:eastAsia="en-US"/>
              </w:rPr>
              <w:t xml:space="preserve"> на ЛМС системот на МДТ</w:t>
            </w:r>
          </w:p>
          <w:p w14:paraId="59B83334" w14:textId="77777777" w:rsidR="00344D65" w:rsidRPr="00344D65" w:rsidRDefault="00344D65" w:rsidP="00344D65">
            <w:pPr>
              <w:rPr>
                <w:bCs/>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0A912C42" w14:textId="77777777" w:rsidR="00344D65" w:rsidRPr="00344D65" w:rsidRDefault="00344D65" w:rsidP="00344D65">
            <w:pPr>
              <w:jc w:val="center"/>
              <w:rPr>
                <w:sz w:val="18"/>
                <w:szCs w:val="18"/>
              </w:rPr>
            </w:pPr>
            <w:r w:rsidRPr="00344D65">
              <w:rPr>
                <w:sz w:val="18"/>
                <w:szCs w:val="18"/>
              </w:rPr>
              <w:t>МОН</w:t>
            </w:r>
          </w:p>
          <w:p w14:paraId="7E5B95B2" w14:textId="77777777" w:rsidR="00344D65" w:rsidRPr="00344D65" w:rsidRDefault="00344D65" w:rsidP="00344D65">
            <w:pPr>
              <w:jc w:val="center"/>
              <w:rPr>
                <w:sz w:val="18"/>
                <w:szCs w:val="18"/>
              </w:rPr>
            </w:pPr>
          </w:p>
          <w:p w14:paraId="1A8AD6EF" w14:textId="77777777" w:rsidR="00344D65" w:rsidRPr="00344D65" w:rsidRDefault="00344D65" w:rsidP="00344D65">
            <w:pPr>
              <w:jc w:val="center"/>
              <w:rPr>
                <w:b/>
                <w:sz w:val="18"/>
                <w:szCs w:val="18"/>
              </w:rPr>
            </w:pPr>
            <w:r w:rsidRPr="00344D65">
              <w:rPr>
                <w:sz w:val="18"/>
                <w:szCs w:val="18"/>
              </w:rPr>
              <w:t xml:space="preserve"> МДТ, </w:t>
            </w:r>
            <w:proofErr w:type="spellStart"/>
            <w:r w:rsidRPr="00344D65">
              <w:rPr>
                <w:sz w:val="18"/>
                <w:szCs w:val="18"/>
              </w:rPr>
              <w:t>универзитети</w:t>
            </w:r>
            <w:proofErr w:type="spellEnd"/>
            <w:r w:rsidRPr="00344D65">
              <w:rPr>
                <w:sz w:val="18"/>
                <w:szCs w:val="18"/>
              </w:rPr>
              <w:t xml:space="preserve">, АППРМ, и </w:t>
            </w:r>
            <w:proofErr w:type="spellStart"/>
            <w:r w:rsidRPr="00344D65">
              <w:rPr>
                <w:sz w:val="18"/>
                <w:szCs w:val="18"/>
              </w:rPr>
              <w:t>други</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B645FAC"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4B722F3"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0C49978"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41407E97"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2453335" w14:textId="77777777" w:rsidR="00344D65" w:rsidRPr="00344D65" w:rsidRDefault="00344D65" w:rsidP="00344D65">
            <w:pPr>
              <w:rPr>
                <w:b/>
                <w:sz w:val="18"/>
                <w:szCs w:val="18"/>
              </w:rPr>
            </w:pPr>
          </w:p>
        </w:tc>
      </w:tr>
      <w:tr w:rsidR="00344D65" w:rsidRPr="00344D65" w14:paraId="6E298036"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434E50"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202A94" w14:textId="77777777" w:rsidR="00344D65" w:rsidRPr="00344D65" w:rsidRDefault="00344D65" w:rsidP="00344D65">
            <w:pPr>
              <w:rPr>
                <w:b/>
                <w:sz w:val="18"/>
                <w:szCs w:val="18"/>
                <w:lang w:eastAsia="en-US"/>
              </w:rPr>
            </w:pPr>
            <w:r w:rsidRPr="00344D65">
              <w:rPr>
                <w:b/>
                <w:sz w:val="18"/>
                <w:szCs w:val="18"/>
                <w:lang w:eastAsia="en-US"/>
              </w:rPr>
              <w:t>А.4.3.6.4</w:t>
            </w:r>
          </w:p>
          <w:p w14:paraId="2E0E4F9A" w14:textId="77777777" w:rsidR="00344D65" w:rsidRPr="00344D65" w:rsidRDefault="00344D65" w:rsidP="00344D65">
            <w:pPr>
              <w:rPr>
                <w:rFonts w:eastAsia="Calibri"/>
                <w:bCs/>
                <w:sz w:val="18"/>
                <w:szCs w:val="18"/>
                <w:lang w:eastAsia="en-US"/>
              </w:rPr>
            </w:pPr>
            <w:proofErr w:type="spellStart"/>
            <w:r w:rsidRPr="00344D65">
              <w:rPr>
                <w:rFonts w:eastAsia="Calibri"/>
                <w:bCs/>
                <w:sz w:val="18"/>
                <w:szCs w:val="18"/>
                <w:lang w:eastAsia="en-US"/>
              </w:rPr>
              <w:t>Развој</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на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програма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за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постдипломски</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студии</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за</w:t>
            </w:r>
            <w:proofErr w:type="spellEnd"/>
            <w:r w:rsidRPr="00344D65">
              <w:rPr>
                <w:rFonts w:eastAsia="Calibri"/>
                <w:bCs/>
                <w:sz w:val="18"/>
                <w:szCs w:val="18"/>
                <w:lang w:eastAsia="en-US"/>
              </w:rPr>
              <w:t xml:space="preserve"> ВИ </w:t>
            </w:r>
            <w:proofErr w:type="spellStart"/>
            <w:r w:rsidRPr="00344D65">
              <w:rPr>
                <w:rFonts w:eastAsia="Calibri"/>
                <w:bCs/>
                <w:sz w:val="18"/>
                <w:szCs w:val="18"/>
                <w:lang w:eastAsia="en-US"/>
              </w:rPr>
              <w:t>со</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акцент</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на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примена</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на</w:t>
            </w:r>
            <w:proofErr w:type="spellEnd"/>
            <w:r w:rsidRPr="00344D65">
              <w:rPr>
                <w:rFonts w:eastAsia="Calibri"/>
                <w:bCs/>
                <w:sz w:val="18"/>
                <w:szCs w:val="18"/>
                <w:lang w:eastAsia="en-US"/>
              </w:rPr>
              <w:t xml:space="preserve"> ВИ </w:t>
            </w:r>
            <w:proofErr w:type="spellStart"/>
            <w:r w:rsidRPr="00344D65">
              <w:rPr>
                <w:rFonts w:eastAsia="Calibri"/>
                <w:bCs/>
                <w:sz w:val="18"/>
                <w:szCs w:val="18"/>
                <w:lang w:eastAsia="en-US"/>
              </w:rPr>
              <w:t>во</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различни</w:t>
            </w:r>
            <w:proofErr w:type="spellEnd"/>
            <w:r w:rsidRPr="00344D65">
              <w:rPr>
                <w:rFonts w:eastAsia="Calibri"/>
                <w:bCs/>
                <w:sz w:val="18"/>
                <w:szCs w:val="18"/>
                <w:lang w:eastAsia="en-US"/>
              </w:rPr>
              <w:t xml:space="preserve"> </w:t>
            </w:r>
            <w:proofErr w:type="spellStart"/>
            <w:r w:rsidRPr="00344D65">
              <w:rPr>
                <w:rFonts w:eastAsia="Calibri"/>
                <w:bCs/>
                <w:sz w:val="18"/>
                <w:szCs w:val="18"/>
                <w:lang w:eastAsia="en-US"/>
              </w:rPr>
              <w:t>индустрии</w:t>
            </w:r>
            <w:proofErr w:type="spellEnd"/>
            <w:r w:rsidRPr="00344D65">
              <w:rPr>
                <w:rFonts w:eastAsia="Calibri"/>
                <w:bCs/>
                <w:sz w:val="18"/>
                <w:szCs w:val="18"/>
                <w:lang w:eastAsia="en-US"/>
              </w:rPr>
              <w:t>.</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761086A2" w14:textId="77777777" w:rsidR="00344D65" w:rsidRPr="00344D65" w:rsidRDefault="00344D65" w:rsidP="00344D65">
            <w:pPr>
              <w:jc w:val="center"/>
              <w:rPr>
                <w:bCs/>
                <w:sz w:val="18"/>
                <w:szCs w:val="18"/>
              </w:rPr>
            </w:pPr>
            <w:r w:rsidRPr="00344D65">
              <w:rPr>
                <w:bCs/>
                <w:sz w:val="18"/>
                <w:szCs w:val="18"/>
              </w:rPr>
              <w:t>МОН</w:t>
            </w:r>
          </w:p>
          <w:p w14:paraId="7309DDD3" w14:textId="77777777" w:rsidR="00344D65" w:rsidRPr="00344D65" w:rsidRDefault="00344D65" w:rsidP="00344D65">
            <w:pPr>
              <w:jc w:val="center"/>
              <w:rPr>
                <w:bCs/>
                <w:sz w:val="18"/>
                <w:szCs w:val="18"/>
              </w:rPr>
            </w:pPr>
          </w:p>
          <w:p w14:paraId="5C8FD3EC" w14:textId="77777777" w:rsidR="00344D65" w:rsidRPr="00344D65" w:rsidRDefault="00344D65" w:rsidP="00344D65">
            <w:pPr>
              <w:jc w:val="center"/>
              <w:rPr>
                <w:bCs/>
                <w:sz w:val="18"/>
                <w:szCs w:val="18"/>
              </w:rPr>
            </w:pPr>
            <w:r w:rsidRPr="00344D65">
              <w:rPr>
                <w:bCs/>
                <w:sz w:val="18"/>
                <w:szCs w:val="18"/>
                <w:lang w:val="mk-MK"/>
              </w:rPr>
              <w:t xml:space="preserve">Универзитети </w:t>
            </w:r>
            <w:r w:rsidRPr="00344D65">
              <w:rPr>
                <w:sz w:val="18"/>
                <w:szCs w:val="18"/>
              </w:rPr>
              <w:t xml:space="preserve">и </w:t>
            </w:r>
            <w:proofErr w:type="spellStart"/>
            <w:r w:rsidRPr="00344D65">
              <w:rPr>
                <w:sz w:val="18"/>
                <w:szCs w:val="18"/>
              </w:rPr>
              <w:t>други</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4C1F0B6"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F3C1FC6"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09BEED4"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29263D9E"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16A0F4" w14:textId="77777777" w:rsidR="00344D65" w:rsidRPr="00344D65" w:rsidRDefault="00344D65" w:rsidP="00344D65">
            <w:pPr>
              <w:rPr>
                <w:b/>
                <w:sz w:val="18"/>
                <w:szCs w:val="18"/>
              </w:rPr>
            </w:pPr>
          </w:p>
        </w:tc>
      </w:tr>
      <w:tr w:rsidR="00344D65" w:rsidRPr="00344D65" w14:paraId="147774C1"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9289413" w14:textId="77777777" w:rsidR="00344D65" w:rsidRPr="00344D65" w:rsidRDefault="00344D65" w:rsidP="00344D65">
            <w:pPr>
              <w:spacing w:after="160" w:line="254" w:lineRule="auto"/>
              <w:rPr>
                <w:sz w:val="18"/>
                <w:szCs w:val="18"/>
              </w:rPr>
            </w:pPr>
            <w:r w:rsidRPr="00344D65">
              <w:rPr>
                <w:b/>
                <w:sz w:val="18"/>
                <w:szCs w:val="18"/>
                <w:lang w:eastAsia="en-US"/>
              </w:rPr>
              <w:t>М 4.3.7</w:t>
            </w:r>
          </w:p>
          <w:p w14:paraId="34C56B81" w14:textId="77777777" w:rsidR="00344D65" w:rsidRPr="00344D65" w:rsidRDefault="00344D65" w:rsidP="00344D65">
            <w:pPr>
              <w:spacing w:after="160" w:line="254" w:lineRule="auto"/>
              <w:rPr>
                <w:sz w:val="18"/>
                <w:szCs w:val="18"/>
              </w:rPr>
            </w:pPr>
            <w:proofErr w:type="spellStart"/>
            <w:r w:rsidRPr="00344D65">
              <w:rPr>
                <w:sz w:val="18"/>
                <w:szCs w:val="18"/>
              </w:rPr>
              <w:t>Развој</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решение</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анализа</w:t>
            </w:r>
            <w:proofErr w:type="spellEnd"/>
            <w:r w:rsidRPr="00344D65">
              <w:rPr>
                <w:sz w:val="18"/>
                <w:szCs w:val="18"/>
              </w:rPr>
              <w:t xml:space="preserve"> </w:t>
            </w:r>
            <w:proofErr w:type="spellStart"/>
            <w:r w:rsidRPr="00344D65">
              <w:rPr>
                <w:sz w:val="18"/>
                <w:szCs w:val="18"/>
              </w:rPr>
              <w:lastRenderedPageBreak/>
              <w:t>на</w:t>
            </w:r>
            <w:proofErr w:type="spellEnd"/>
            <w:r w:rsidRPr="00344D65">
              <w:rPr>
                <w:sz w:val="18"/>
                <w:szCs w:val="18"/>
              </w:rPr>
              <w:t xml:space="preserve"> </w:t>
            </w:r>
            <w:proofErr w:type="spellStart"/>
            <w:r w:rsidRPr="00344D65">
              <w:rPr>
                <w:sz w:val="18"/>
                <w:szCs w:val="18"/>
              </w:rPr>
              <w:t>податоци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идентификација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симптоми</w:t>
            </w:r>
            <w:proofErr w:type="spellEnd"/>
            <w:r w:rsidRPr="00344D65">
              <w:rPr>
                <w:sz w:val="18"/>
                <w:szCs w:val="18"/>
              </w:rPr>
              <w:t xml:space="preserve"> </w:t>
            </w:r>
            <w:proofErr w:type="spellStart"/>
            <w:r w:rsidRPr="00344D65">
              <w:rPr>
                <w:sz w:val="18"/>
                <w:szCs w:val="18"/>
              </w:rPr>
              <w:t>кои</w:t>
            </w:r>
            <w:proofErr w:type="spellEnd"/>
            <w:r w:rsidRPr="00344D65">
              <w:rPr>
                <w:sz w:val="18"/>
                <w:szCs w:val="18"/>
              </w:rPr>
              <w:t xml:space="preserve"> </w:t>
            </w:r>
            <w:proofErr w:type="spellStart"/>
            <w:r w:rsidRPr="00344D65">
              <w:rPr>
                <w:sz w:val="18"/>
                <w:szCs w:val="18"/>
              </w:rPr>
              <w:t>водат</w:t>
            </w:r>
            <w:proofErr w:type="spellEnd"/>
            <w:r w:rsidRPr="00344D65">
              <w:rPr>
                <w:sz w:val="18"/>
                <w:szCs w:val="18"/>
              </w:rPr>
              <w:t xml:space="preserve"> </w:t>
            </w:r>
            <w:proofErr w:type="spellStart"/>
            <w:r w:rsidRPr="00344D65">
              <w:rPr>
                <w:sz w:val="18"/>
                <w:szCs w:val="18"/>
              </w:rPr>
              <w:t>до</w:t>
            </w:r>
            <w:proofErr w:type="spellEnd"/>
            <w:r w:rsidRPr="00344D65">
              <w:rPr>
                <w:sz w:val="18"/>
                <w:szCs w:val="18"/>
              </w:rPr>
              <w:t xml:space="preserve"> </w:t>
            </w:r>
            <w:proofErr w:type="spellStart"/>
            <w:r w:rsidRPr="00344D65">
              <w:rPr>
                <w:sz w:val="18"/>
                <w:szCs w:val="18"/>
              </w:rPr>
              <w:t>потешки</w:t>
            </w:r>
            <w:proofErr w:type="spellEnd"/>
            <w:r w:rsidRPr="00344D65">
              <w:rPr>
                <w:sz w:val="18"/>
                <w:szCs w:val="18"/>
              </w:rPr>
              <w:t xml:space="preserve"> </w:t>
            </w:r>
            <w:proofErr w:type="spellStart"/>
            <w:r w:rsidRPr="00344D65">
              <w:rPr>
                <w:sz w:val="18"/>
                <w:szCs w:val="18"/>
              </w:rPr>
              <w:t>заболувања</w:t>
            </w:r>
            <w:proofErr w:type="spellEnd"/>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B9FC19" w14:textId="77777777" w:rsidR="00344D65" w:rsidRPr="00344D65" w:rsidRDefault="00344D65" w:rsidP="00344D65">
            <w:pPr>
              <w:rPr>
                <w:bCs/>
                <w:sz w:val="18"/>
                <w:szCs w:val="18"/>
                <w:lang w:val="mk-MK"/>
              </w:rPr>
            </w:pPr>
            <w:r w:rsidRPr="00344D65">
              <w:rPr>
                <w:b/>
                <w:sz w:val="18"/>
                <w:szCs w:val="18"/>
                <w:lang w:val="mk-MK"/>
              </w:rPr>
              <w:lastRenderedPageBreak/>
              <w:t>А 4.3.</w:t>
            </w:r>
            <w:r w:rsidRPr="00344D65">
              <w:rPr>
                <w:b/>
                <w:sz w:val="18"/>
                <w:szCs w:val="18"/>
                <w:lang w:val="en-GB"/>
              </w:rPr>
              <w:t>7.1</w:t>
            </w:r>
            <w:r w:rsidRPr="00344D65">
              <w:rPr>
                <w:b/>
                <w:sz w:val="18"/>
                <w:szCs w:val="18"/>
                <w:lang w:val="mk-MK"/>
              </w:rPr>
              <w:t xml:space="preserve">. </w:t>
            </w:r>
            <w:r w:rsidRPr="00344D65">
              <w:rPr>
                <w:bCs/>
                <w:sz w:val="18"/>
                <w:szCs w:val="18"/>
                <w:lang w:val="mk-MK"/>
              </w:rPr>
              <w:t>Анализа на статусот на податоците и можноста за нивна обработка</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3E090274" w14:textId="77777777" w:rsidR="00344D65" w:rsidRPr="00344D65" w:rsidRDefault="00344D65" w:rsidP="00344D65">
            <w:pPr>
              <w:jc w:val="center"/>
              <w:rPr>
                <w:bCs/>
                <w:sz w:val="18"/>
                <w:szCs w:val="18"/>
                <w:lang w:val="mk-MK"/>
              </w:rPr>
            </w:pPr>
            <w:r w:rsidRPr="00344D65">
              <w:rPr>
                <w:bCs/>
                <w:sz w:val="18"/>
                <w:szCs w:val="18"/>
                <w:lang w:val="mk-MK"/>
              </w:rPr>
              <w:t>МЗ</w:t>
            </w:r>
          </w:p>
          <w:p w14:paraId="7AAFFEE5" w14:textId="77777777" w:rsidR="00344D65" w:rsidRPr="00344D65" w:rsidRDefault="00344D65" w:rsidP="00344D65">
            <w:pPr>
              <w:jc w:val="center"/>
              <w:rPr>
                <w:bCs/>
                <w:sz w:val="18"/>
                <w:szCs w:val="18"/>
                <w:lang w:val="mk-MK"/>
              </w:rPr>
            </w:pPr>
          </w:p>
          <w:p w14:paraId="4CD28077" w14:textId="77777777" w:rsidR="00344D65" w:rsidRPr="00344D65" w:rsidRDefault="00344D65" w:rsidP="00344D65">
            <w:pPr>
              <w:jc w:val="center"/>
              <w:rPr>
                <w:bCs/>
                <w:sz w:val="18"/>
                <w:szCs w:val="18"/>
                <w:lang w:val="mk-MK"/>
              </w:rPr>
            </w:pPr>
            <w:r w:rsidRPr="00344D65">
              <w:rPr>
                <w:bCs/>
                <w:sz w:val="18"/>
                <w:szCs w:val="18"/>
                <w:lang w:val="mk-MK"/>
              </w:rPr>
              <w:t>МДТ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2973703" w14:textId="77777777" w:rsidR="00344D65" w:rsidRPr="00344D65" w:rsidRDefault="00344D65" w:rsidP="00344D65">
            <w:pPr>
              <w:jc w:val="center"/>
              <w:rPr>
                <w:bCs/>
                <w:sz w:val="18"/>
                <w:szCs w:val="18"/>
                <w:lang w:val="en-GB"/>
              </w:rPr>
            </w:pPr>
            <w:r w:rsidRPr="00344D65">
              <w:rPr>
                <w:bCs/>
                <w:sz w:val="18"/>
                <w:szCs w:val="18"/>
                <w:lang w:val="en-GB"/>
              </w:rPr>
              <w:t>IV 2025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E264981" w14:textId="77777777" w:rsidR="00344D65" w:rsidRPr="00344D65" w:rsidRDefault="00344D65" w:rsidP="00344D65">
            <w:pPr>
              <w:jc w:val="center"/>
              <w:rPr>
                <w:bCs/>
                <w:sz w:val="18"/>
                <w:szCs w:val="18"/>
              </w:rPr>
            </w:pPr>
            <w:r w:rsidRPr="00344D65">
              <w:rPr>
                <w:bCs/>
                <w:sz w:val="18"/>
                <w:szCs w:val="18"/>
              </w:rPr>
              <w:t>II 2026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DEA46A"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41566C72" w14:textId="77777777" w:rsidR="00344D65" w:rsidRPr="00344D65" w:rsidRDefault="00344D65" w:rsidP="00344D65">
            <w:pPr>
              <w:spacing w:line="254" w:lineRule="auto"/>
              <w:jc w:val="center"/>
              <w:rPr>
                <w:b/>
                <w:sz w:val="18"/>
                <w:szCs w:val="18"/>
                <w:highlight w:val="yellow"/>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8B2782" w14:textId="77777777" w:rsidR="00344D65" w:rsidRPr="00344D65" w:rsidRDefault="00344D65" w:rsidP="00344D65">
            <w:pPr>
              <w:jc w:val="center"/>
              <w:rPr>
                <w:b/>
                <w:sz w:val="18"/>
                <w:szCs w:val="18"/>
              </w:rPr>
            </w:pPr>
          </w:p>
        </w:tc>
      </w:tr>
      <w:tr w:rsidR="00344D65" w:rsidRPr="00344D65" w14:paraId="5B3F8EA9"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C6D160"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5B31BA" w14:textId="77777777" w:rsidR="00344D65" w:rsidRPr="00344D65" w:rsidRDefault="00344D65" w:rsidP="00344D65">
            <w:pPr>
              <w:rPr>
                <w:b/>
                <w:sz w:val="18"/>
                <w:szCs w:val="18"/>
                <w:lang w:eastAsia="en-US"/>
              </w:rPr>
            </w:pPr>
            <w:r w:rsidRPr="00344D65">
              <w:rPr>
                <w:b/>
                <w:sz w:val="18"/>
                <w:szCs w:val="18"/>
                <w:lang w:eastAsia="en-US"/>
              </w:rPr>
              <w:t>А.</w:t>
            </w:r>
            <w:r w:rsidRPr="00344D65">
              <w:rPr>
                <w:b/>
                <w:sz w:val="18"/>
                <w:szCs w:val="18"/>
                <w:lang w:val="mk-MK"/>
              </w:rPr>
              <w:t xml:space="preserve"> 4.3.</w:t>
            </w:r>
            <w:r w:rsidRPr="00344D65">
              <w:rPr>
                <w:b/>
                <w:sz w:val="18"/>
                <w:szCs w:val="18"/>
                <w:lang w:val="en-GB"/>
              </w:rPr>
              <w:t>7.2</w:t>
            </w:r>
          </w:p>
          <w:p w14:paraId="008FB552" w14:textId="77777777" w:rsidR="00344D65" w:rsidRPr="00344D65" w:rsidRDefault="00344D65" w:rsidP="00344D65">
            <w:pPr>
              <w:rPr>
                <w:b/>
                <w:sz w:val="18"/>
                <w:szCs w:val="18"/>
                <w:lang w:eastAsia="en-US"/>
              </w:rPr>
            </w:pPr>
            <w:proofErr w:type="spellStart"/>
            <w:r w:rsidRPr="00344D65">
              <w:rPr>
                <w:sz w:val="18"/>
                <w:szCs w:val="18"/>
              </w:rPr>
              <w:t>Развој</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алгоритми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анализа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медицински</w:t>
            </w:r>
            <w:proofErr w:type="spellEnd"/>
            <w:r w:rsidRPr="00344D65">
              <w:rPr>
                <w:sz w:val="18"/>
                <w:szCs w:val="18"/>
              </w:rPr>
              <w:t xml:space="preserve"> </w:t>
            </w:r>
            <w:proofErr w:type="spellStart"/>
            <w:r w:rsidRPr="00344D65">
              <w:rPr>
                <w:sz w:val="18"/>
                <w:szCs w:val="18"/>
              </w:rPr>
              <w:t>податоци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рано</w:t>
            </w:r>
            <w:proofErr w:type="spellEnd"/>
            <w:r w:rsidRPr="00344D65">
              <w:rPr>
                <w:sz w:val="18"/>
                <w:szCs w:val="18"/>
              </w:rPr>
              <w:t xml:space="preserve"> </w:t>
            </w:r>
            <w:proofErr w:type="spellStart"/>
            <w:r w:rsidRPr="00344D65">
              <w:rPr>
                <w:sz w:val="18"/>
                <w:szCs w:val="18"/>
              </w:rPr>
              <w:t>откривање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r w:rsidRPr="00344D65">
              <w:rPr>
                <w:sz w:val="18"/>
                <w:szCs w:val="18"/>
                <w:lang w:val="mk-MK"/>
              </w:rPr>
              <w:t>потешки заболувања</w:t>
            </w:r>
            <w:r w:rsidRPr="00344D65">
              <w:rPr>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242BAAEF" w14:textId="77777777" w:rsidR="00344D65" w:rsidRPr="00344D65" w:rsidRDefault="00344D65" w:rsidP="00344D65">
            <w:pPr>
              <w:jc w:val="center"/>
              <w:rPr>
                <w:bCs/>
                <w:sz w:val="18"/>
                <w:szCs w:val="18"/>
              </w:rPr>
            </w:pPr>
            <w:r w:rsidRPr="00344D65">
              <w:rPr>
                <w:bCs/>
                <w:sz w:val="18"/>
                <w:szCs w:val="18"/>
              </w:rPr>
              <w:t>МЗ</w:t>
            </w:r>
          </w:p>
          <w:p w14:paraId="3A4969BE" w14:textId="77777777" w:rsidR="00344D65" w:rsidRPr="00344D65" w:rsidRDefault="00344D65" w:rsidP="00344D65">
            <w:pPr>
              <w:jc w:val="center"/>
              <w:rPr>
                <w:bCs/>
                <w:sz w:val="18"/>
                <w:szCs w:val="18"/>
              </w:rPr>
            </w:pPr>
          </w:p>
          <w:p w14:paraId="2D6A77FA" w14:textId="77777777" w:rsidR="00344D65" w:rsidRPr="00344D65" w:rsidRDefault="00344D65" w:rsidP="00344D65">
            <w:pPr>
              <w:jc w:val="center"/>
              <w:rPr>
                <w:bCs/>
                <w:sz w:val="18"/>
                <w:szCs w:val="18"/>
              </w:rPr>
            </w:pPr>
            <w:r w:rsidRPr="00344D65">
              <w:rPr>
                <w:bCs/>
                <w:sz w:val="18"/>
                <w:szCs w:val="18"/>
              </w:rPr>
              <w:t>МДТ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8897ACC" w14:textId="77777777" w:rsidR="00344D65" w:rsidRPr="00344D65" w:rsidRDefault="00344D65" w:rsidP="00344D65">
            <w:pPr>
              <w:jc w:val="center"/>
              <w:rPr>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D38E129" w14:textId="77777777" w:rsidR="00344D65" w:rsidRPr="00344D65" w:rsidRDefault="00344D65" w:rsidP="00344D65">
            <w:pPr>
              <w:jc w:val="center"/>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22E82B"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78318046"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1308A6" w14:textId="77777777" w:rsidR="00344D65" w:rsidRPr="00344D65" w:rsidRDefault="00344D65" w:rsidP="00344D65">
            <w:pPr>
              <w:rPr>
                <w:b/>
                <w:sz w:val="18"/>
                <w:szCs w:val="18"/>
              </w:rPr>
            </w:pPr>
          </w:p>
        </w:tc>
      </w:tr>
      <w:tr w:rsidR="00344D65" w:rsidRPr="00344D65" w14:paraId="2A2A981A"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50D8BD"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7A15B" w14:textId="77777777" w:rsidR="00344D65" w:rsidRPr="00344D65" w:rsidRDefault="00344D65" w:rsidP="00344D65">
            <w:pPr>
              <w:rPr>
                <w:b/>
                <w:sz w:val="18"/>
                <w:szCs w:val="18"/>
                <w:lang w:eastAsia="en-US"/>
              </w:rPr>
            </w:pPr>
            <w:r w:rsidRPr="00344D65">
              <w:rPr>
                <w:b/>
                <w:sz w:val="18"/>
                <w:szCs w:val="18"/>
                <w:lang w:eastAsia="en-US"/>
              </w:rPr>
              <w:t>А.4.3.7.3</w:t>
            </w:r>
          </w:p>
          <w:p w14:paraId="5C15D99A" w14:textId="77777777" w:rsidR="00344D65" w:rsidRPr="00344D65" w:rsidRDefault="00344D65" w:rsidP="00344D65">
            <w:pPr>
              <w:rPr>
                <w:b/>
                <w:sz w:val="18"/>
                <w:szCs w:val="18"/>
              </w:rPr>
            </w:pPr>
            <w:proofErr w:type="spellStart"/>
            <w:r w:rsidRPr="00344D65">
              <w:rPr>
                <w:sz w:val="18"/>
                <w:szCs w:val="18"/>
              </w:rPr>
              <w:t>Спроведување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пилот</w:t>
            </w:r>
            <w:proofErr w:type="spellEnd"/>
            <w:r w:rsidRPr="00344D65">
              <w:rPr>
                <w:sz w:val="18"/>
                <w:szCs w:val="18"/>
              </w:rPr>
              <w:t xml:space="preserve"> </w:t>
            </w:r>
            <w:proofErr w:type="spellStart"/>
            <w:r w:rsidRPr="00344D65">
              <w:rPr>
                <w:sz w:val="18"/>
                <w:szCs w:val="18"/>
              </w:rPr>
              <w:t>проекти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тестирање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решенијата</w:t>
            </w:r>
            <w:proofErr w:type="spellEnd"/>
            <w:r w:rsidRPr="00344D65">
              <w:rPr>
                <w:sz w:val="18"/>
                <w:szCs w:val="18"/>
              </w:rPr>
              <w:t xml:space="preserve"> </w:t>
            </w:r>
            <w:proofErr w:type="spellStart"/>
            <w:r w:rsidRPr="00344D65">
              <w:rPr>
                <w:sz w:val="18"/>
                <w:szCs w:val="18"/>
              </w:rPr>
              <w:t>во</w:t>
            </w:r>
            <w:proofErr w:type="spellEnd"/>
            <w:r w:rsidRPr="00344D65">
              <w:rPr>
                <w:sz w:val="18"/>
                <w:szCs w:val="18"/>
              </w:rPr>
              <w:t xml:space="preserve"> </w:t>
            </w:r>
            <w:proofErr w:type="spellStart"/>
            <w:r w:rsidRPr="00344D65">
              <w:rPr>
                <w:sz w:val="18"/>
                <w:szCs w:val="18"/>
              </w:rPr>
              <w:t>медицински</w:t>
            </w:r>
            <w:proofErr w:type="spellEnd"/>
            <w:r w:rsidRPr="00344D65">
              <w:rPr>
                <w:sz w:val="18"/>
                <w:szCs w:val="18"/>
              </w:rPr>
              <w:t xml:space="preserve"> </w:t>
            </w:r>
            <w:proofErr w:type="spellStart"/>
            <w:r w:rsidRPr="00344D65">
              <w:rPr>
                <w:sz w:val="18"/>
                <w:szCs w:val="18"/>
              </w:rPr>
              <w:t>институции</w:t>
            </w:r>
            <w:proofErr w:type="spellEnd"/>
            <w:r w:rsidRPr="00344D65">
              <w:rPr>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4D49D5F7" w14:textId="77777777" w:rsidR="00344D65" w:rsidRPr="00344D65" w:rsidRDefault="00344D65" w:rsidP="00344D65">
            <w:pPr>
              <w:jc w:val="center"/>
              <w:rPr>
                <w:bCs/>
                <w:sz w:val="18"/>
                <w:szCs w:val="18"/>
              </w:rPr>
            </w:pPr>
            <w:r w:rsidRPr="00344D65">
              <w:rPr>
                <w:bCs/>
                <w:sz w:val="18"/>
                <w:szCs w:val="18"/>
              </w:rPr>
              <w:t>МЗ</w:t>
            </w:r>
          </w:p>
          <w:p w14:paraId="24A24996" w14:textId="77777777" w:rsidR="00344D65" w:rsidRPr="00344D65" w:rsidRDefault="00344D65" w:rsidP="00344D65">
            <w:pPr>
              <w:jc w:val="center"/>
              <w:rPr>
                <w:bCs/>
                <w:sz w:val="18"/>
                <w:szCs w:val="18"/>
              </w:rPr>
            </w:pPr>
          </w:p>
          <w:p w14:paraId="00EDC5B4" w14:textId="77777777" w:rsidR="00344D65" w:rsidRPr="00344D65" w:rsidRDefault="00344D65" w:rsidP="00344D65">
            <w:pPr>
              <w:jc w:val="center"/>
              <w:rPr>
                <w:bCs/>
                <w:sz w:val="18"/>
                <w:szCs w:val="18"/>
              </w:rPr>
            </w:pPr>
            <w:r w:rsidRPr="00344D65">
              <w:rPr>
                <w:bCs/>
                <w:sz w:val="18"/>
                <w:szCs w:val="18"/>
              </w:rPr>
              <w:t>МДТ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CC6456F" w14:textId="77777777" w:rsidR="00344D65" w:rsidRPr="00344D65" w:rsidRDefault="00344D65" w:rsidP="00344D65">
            <w:pPr>
              <w:jc w:val="center"/>
              <w:rPr>
                <w:b/>
                <w:sz w:val="18"/>
                <w:szCs w:val="18"/>
              </w:rPr>
            </w:pPr>
            <w:r w:rsidRPr="00344D65">
              <w:rPr>
                <w:sz w:val="18"/>
                <w:szCs w:val="18"/>
              </w:rPr>
              <w:t>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D629243" w14:textId="77777777" w:rsidR="00344D65" w:rsidRPr="00344D65" w:rsidRDefault="00344D65" w:rsidP="00344D65">
            <w:pPr>
              <w:jc w:val="center"/>
              <w:rPr>
                <w:b/>
                <w:sz w:val="18"/>
                <w:szCs w:val="18"/>
              </w:rPr>
            </w:pPr>
            <w:r w:rsidRPr="00344D65">
              <w:rPr>
                <w:sz w:val="18"/>
                <w:szCs w:val="18"/>
              </w:rPr>
              <w:t>II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91D899"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1B2F51A2"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5B647C" w14:textId="77777777" w:rsidR="00344D65" w:rsidRPr="00344D65" w:rsidRDefault="00344D65" w:rsidP="00344D65">
            <w:pPr>
              <w:rPr>
                <w:b/>
                <w:sz w:val="18"/>
                <w:szCs w:val="18"/>
              </w:rPr>
            </w:pPr>
          </w:p>
        </w:tc>
      </w:tr>
      <w:tr w:rsidR="00344D65" w:rsidRPr="00344D65" w14:paraId="26079DF8" w14:textId="77777777" w:rsidTr="00344D65">
        <w:trPr>
          <w:trHeight w:val="72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19F9FC"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980409" w14:textId="77777777" w:rsidR="00344D65" w:rsidRPr="00344D65" w:rsidRDefault="00344D65" w:rsidP="00344D65">
            <w:pPr>
              <w:rPr>
                <w:b/>
                <w:sz w:val="18"/>
                <w:szCs w:val="18"/>
                <w:lang w:eastAsia="en-US"/>
              </w:rPr>
            </w:pPr>
            <w:r w:rsidRPr="00344D65">
              <w:rPr>
                <w:b/>
                <w:sz w:val="18"/>
                <w:szCs w:val="18"/>
                <w:lang w:eastAsia="en-US"/>
              </w:rPr>
              <w:t>А.4.3.7.4</w:t>
            </w:r>
          </w:p>
          <w:p w14:paraId="7CDFBA5D" w14:textId="77777777" w:rsidR="00344D65" w:rsidRPr="00344D65" w:rsidRDefault="00344D65" w:rsidP="00344D65">
            <w:pPr>
              <w:rPr>
                <w:b/>
                <w:sz w:val="18"/>
                <w:szCs w:val="18"/>
              </w:rPr>
            </w:pPr>
            <w:proofErr w:type="spellStart"/>
            <w:r w:rsidRPr="00344D65">
              <w:rPr>
                <w:sz w:val="18"/>
                <w:szCs w:val="18"/>
              </w:rPr>
              <w:t>Обука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медицински</w:t>
            </w:r>
            <w:proofErr w:type="spellEnd"/>
            <w:r w:rsidRPr="00344D65">
              <w:rPr>
                <w:sz w:val="18"/>
                <w:szCs w:val="18"/>
              </w:rPr>
              <w:t xml:space="preserve"> </w:t>
            </w:r>
            <w:proofErr w:type="spellStart"/>
            <w:r w:rsidRPr="00344D65">
              <w:rPr>
                <w:sz w:val="18"/>
                <w:szCs w:val="18"/>
              </w:rPr>
              <w:t>персонал</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користење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r w:rsidRPr="00344D65">
              <w:rPr>
                <w:sz w:val="18"/>
                <w:szCs w:val="18"/>
                <w:lang w:val="mk-MK"/>
              </w:rPr>
              <w:t xml:space="preserve">решението </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D6D9C" w14:textId="77777777" w:rsidR="00344D65" w:rsidRPr="00344D65" w:rsidRDefault="00344D65" w:rsidP="00344D65">
            <w:pPr>
              <w:jc w:val="center"/>
              <w:rPr>
                <w:bCs/>
                <w:sz w:val="18"/>
                <w:szCs w:val="18"/>
              </w:rPr>
            </w:pPr>
            <w:r w:rsidRPr="00344D65">
              <w:rPr>
                <w:bCs/>
                <w:sz w:val="18"/>
                <w:szCs w:val="18"/>
              </w:rPr>
              <w:t>МЗ</w:t>
            </w:r>
          </w:p>
          <w:p w14:paraId="6E62BBD5" w14:textId="77777777" w:rsidR="00344D65" w:rsidRPr="00344D65" w:rsidRDefault="00344D65" w:rsidP="00344D65">
            <w:pPr>
              <w:jc w:val="center"/>
              <w:rPr>
                <w:bCs/>
                <w:sz w:val="18"/>
                <w:szCs w:val="18"/>
                <w:lang w:val="mk-MK"/>
              </w:rPr>
            </w:pPr>
            <w:r w:rsidRPr="00344D65">
              <w:rPr>
                <w:bCs/>
                <w:sz w:val="18"/>
                <w:szCs w:val="18"/>
              </w:rPr>
              <w:t>МДТ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CCCC321" w14:textId="77777777" w:rsidR="00344D65" w:rsidRPr="00344D65" w:rsidRDefault="00344D65" w:rsidP="00344D65">
            <w:pPr>
              <w:jc w:val="center"/>
              <w:rPr>
                <w:sz w:val="18"/>
                <w:szCs w:val="18"/>
              </w:rPr>
            </w:pPr>
            <w:r w:rsidRPr="00344D65">
              <w:rPr>
                <w:sz w:val="18"/>
                <w:szCs w:val="18"/>
              </w:rPr>
              <w:t>II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666A06E" w14:textId="77777777" w:rsidR="00344D65" w:rsidRPr="00344D65" w:rsidRDefault="00344D65" w:rsidP="00344D65">
            <w:pPr>
              <w:jc w:val="center"/>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2574D4" w14:textId="77777777" w:rsidR="00344D65" w:rsidRPr="00344D65" w:rsidRDefault="00344D65" w:rsidP="00344D65">
            <w:pPr>
              <w:spacing w:line="254" w:lineRule="auto"/>
              <w:jc w:val="center"/>
              <w:rPr>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29FFACD4" w14:textId="77777777" w:rsidR="00344D65" w:rsidRPr="00344D65" w:rsidRDefault="00344D65" w:rsidP="00344D65">
            <w:pPr>
              <w:spacing w:line="254" w:lineRule="auto"/>
              <w:jc w:val="center"/>
              <w:rPr>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0960340" w14:textId="77777777" w:rsidR="00344D65" w:rsidRPr="00344D65" w:rsidRDefault="00344D65" w:rsidP="00344D65">
            <w:pPr>
              <w:rPr>
                <w:b/>
                <w:sz w:val="18"/>
                <w:szCs w:val="18"/>
              </w:rPr>
            </w:pPr>
          </w:p>
        </w:tc>
      </w:tr>
      <w:tr w:rsidR="00344D65" w:rsidRPr="00344D65" w14:paraId="3CB5651F" w14:textId="77777777" w:rsidTr="00344D65">
        <w:trPr>
          <w:trHeight w:val="72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440644"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B12A03" w14:textId="77777777" w:rsidR="00344D65" w:rsidRPr="00344D65" w:rsidRDefault="00344D65" w:rsidP="00344D65">
            <w:pPr>
              <w:rPr>
                <w:bCs/>
                <w:sz w:val="18"/>
                <w:szCs w:val="18"/>
                <w:lang w:val="mk-MK" w:eastAsia="en-US"/>
              </w:rPr>
            </w:pPr>
            <w:r w:rsidRPr="00344D65">
              <w:rPr>
                <w:b/>
                <w:sz w:val="18"/>
                <w:szCs w:val="18"/>
                <w:lang w:val="en-GB"/>
              </w:rPr>
              <w:t xml:space="preserve">A </w:t>
            </w:r>
            <w:r w:rsidRPr="00344D65">
              <w:rPr>
                <w:b/>
                <w:sz w:val="18"/>
                <w:szCs w:val="18"/>
                <w:lang w:val="mk-MK"/>
              </w:rPr>
              <w:t>4.3.</w:t>
            </w:r>
            <w:r w:rsidRPr="00344D65">
              <w:rPr>
                <w:b/>
                <w:sz w:val="18"/>
                <w:szCs w:val="18"/>
                <w:lang w:val="en-GB"/>
              </w:rPr>
              <w:t xml:space="preserve">7.5 </w:t>
            </w:r>
            <w:r w:rsidRPr="00344D65">
              <w:rPr>
                <w:bCs/>
                <w:sz w:val="18"/>
                <w:szCs w:val="18"/>
                <w:lang w:val="mk-MK" w:eastAsia="en-US"/>
              </w:rPr>
              <w:t>Подготовка на соодветни процедури за примена на ВИ при рано утврдување и превенирање на потешки заболувања</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55741" w14:textId="77777777" w:rsidR="00344D65" w:rsidRPr="00344D65" w:rsidRDefault="00344D65" w:rsidP="00344D65">
            <w:pPr>
              <w:jc w:val="center"/>
              <w:rPr>
                <w:bCs/>
                <w:sz w:val="18"/>
                <w:szCs w:val="18"/>
              </w:rPr>
            </w:pPr>
            <w:r w:rsidRPr="00344D65">
              <w:rPr>
                <w:bCs/>
                <w:sz w:val="18"/>
                <w:szCs w:val="18"/>
              </w:rPr>
              <w:t>МЗ</w:t>
            </w:r>
          </w:p>
          <w:p w14:paraId="7A115238" w14:textId="77777777" w:rsidR="00344D65" w:rsidRPr="00344D65" w:rsidRDefault="00344D65" w:rsidP="00344D65">
            <w:pPr>
              <w:jc w:val="center"/>
              <w:rPr>
                <w:bCs/>
                <w:sz w:val="18"/>
                <w:szCs w:val="18"/>
              </w:rPr>
            </w:pPr>
            <w:r w:rsidRPr="00344D65">
              <w:rPr>
                <w:bCs/>
                <w:sz w:val="18"/>
                <w:szCs w:val="18"/>
              </w:rPr>
              <w:t>МДТ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58C270F" w14:textId="77777777" w:rsidR="00344D65" w:rsidRPr="00344D65" w:rsidRDefault="00344D65" w:rsidP="00344D65">
            <w:pPr>
              <w:jc w:val="center"/>
              <w:rPr>
                <w:sz w:val="18"/>
                <w:szCs w:val="18"/>
              </w:rPr>
            </w:pPr>
            <w:r w:rsidRPr="00344D65">
              <w:rPr>
                <w:sz w:val="18"/>
                <w:szCs w:val="18"/>
              </w:rPr>
              <w:t>II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CC30F89" w14:textId="77777777" w:rsidR="00344D65" w:rsidRPr="00344D65" w:rsidRDefault="00344D65" w:rsidP="00344D65">
            <w:pPr>
              <w:jc w:val="center"/>
              <w:rPr>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37F79A" w14:textId="77777777" w:rsidR="00344D65" w:rsidRPr="00344D65" w:rsidRDefault="00344D65" w:rsidP="00344D65">
            <w:pPr>
              <w:spacing w:line="254" w:lineRule="auto"/>
              <w:jc w:val="center"/>
              <w:rPr>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08229A1A" w14:textId="77777777" w:rsidR="00344D65" w:rsidRPr="00344D65" w:rsidRDefault="00344D65" w:rsidP="00344D65">
            <w:pPr>
              <w:spacing w:line="254" w:lineRule="auto"/>
              <w:jc w:val="center"/>
              <w:rPr>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7E920A" w14:textId="77777777" w:rsidR="00344D65" w:rsidRPr="00344D65" w:rsidRDefault="00344D65" w:rsidP="00344D65">
            <w:pPr>
              <w:rPr>
                <w:b/>
                <w:sz w:val="18"/>
                <w:szCs w:val="18"/>
              </w:rPr>
            </w:pPr>
          </w:p>
        </w:tc>
      </w:tr>
      <w:tr w:rsidR="00344D65" w:rsidRPr="00344D65" w14:paraId="23704664" w14:textId="77777777" w:rsidTr="00344D65">
        <w:trPr>
          <w:trHeight w:val="938"/>
        </w:trPr>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5F527C9" w14:textId="77777777" w:rsidR="00344D65" w:rsidRPr="00344D65" w:rsidRDefault="00344D65" w:rsidP="00344D65">
            <w:pPr>
              <w:spacing w:after="160" w:line="254" w:lineRule="auto"/>
              <w:rPr>
                <w:sz w:val="18"/>
                <w:szCs w:val="18"/>
              </w:rPr>
            </w:pPr>
            <w:r w:rsidRPr="00344D65">
              <w:rPr>
                <w:b/>
                <w:sz w:val="18"/>
                <w:szCs w:val="18"/>
                <w:lang w:eastAsia="en-US"/>
              </w:rPr>
              <w:t>М 4.3.8</w:t>
            </w:r>
          </w:p>
          <w:p w14:paraId="79041578" w14:textId="77777777" w:rsidR="00344D65" w:rsidRPr="00344D65" w:rsidRDefault="00344D65" w:rsidP="00344D65">
            <w:pPr>
              <w:spacing w:after="160" w:line="254" w:lineRule="auto"/>
              <w:rPr>
                <w:sz w:val="18"/>
                <w:szCs w:val="18"/>
              </w:rPr>
            </w:pPr>
            <w:proofErr w:type="spellStart"/>
            <w:r w:rsidRPr="00344D65">
              <w:rPr>
                <w:sz w:val="18"/>
                <w:szCs w:val="18"/>
              </w:rPr>
              <w:t>Развој</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w:t>
            </w:r>
            <w:r w:rsidRPr="00344D65">
              <w:rPr>
                <w:sz w:val="18"/>
                <w:szCs w:val="18"/>
                <w:lang w:val="mk-MK"/>
              </w:rPr>
              <w:t xml:space="preserve"> </w:t>
            </w:r>
            <w:proofErr w:type="spellStart"/>
            <w:r w:rsidRPr="00344D65">
              <w:rPr>
                <w:sz w:val="18"/>
                <w:szCs w:val="18"/>
              </w:rPr>
              <w:t>решение</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анализа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податоци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ефектот</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лекарства</w:t>
            </w:r>
            <w:proofErr w:type="spellEnd"/>
            <w:r w:rsidRPr="00344D65">
              <w:rPr>
                <w:sz w:val="18"/>
                <w:szCs w:val="18"/>
              </w:rPr>
              <w:t xml:space="preserve"> </w:t>
            </w:r>
            <w:proofErr w:type="spellStart"/>
            <w:r w:rsidRPr="00344D65">
              <w:rPr>
                <w:sz w:val="18"/>
                <w:szCs w:val="18"/>
              </w:rPr>
              <w:t>врз</w:t>
            </w:r>
            <w:proofErr w:type="spellEnd"/>
            <w:r w:rsidRPr="00344D65">
              <w:rPr>
                <w:sz w:val="18"/>
                <w:szCs w:val="18"/>
              </w:rPr>
              <w:t xml:space="preserve"> </w:t>
            </w:r>
            <w:proofErr w:type="spellStart"/>
            <w:r w:rsidRPr="00344D65">
              <w:rPr>
                <w:sz w:val="18"/>
                <w:szCs w:val="18"/>
              </w:rPr>
              <w:t>симптоми</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болести</w:t>
            </w:r>
            <w:proofErr w:type="spellEnd"/>
            <w:r w:rsidRPr="00344D65">
              <w:rPr>
                <w:sz w:val="18"/>
                <w:szCs w:val="18"/>
              </w:rPr>
              <w:t xml:space="preserve"> и </w:t>
            </w:r>
            <w:proofErr w:type="spellStart"/>
            <w:r w:rsidRPr="00344D65">
              <w:rPr>
                <w:sz w:val="18"/>
                <w:szCs w:val="18"/>
              </w:rPr>
              <w:t>генерирање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препораки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медицинска</w:t>
            </w:r>
            <w:proofErr w:type="spellEnd"/>
            <w:r w:rsidRPr="00344D65">
              <w:rPr>
                <w:sz w:val="18"/>
                <w:szCs w:val="18"/>
              </w:rPr>
              <w:t xml:space="preserve"> </w:t>
            </w:r>
            <w:proofErr w:type="spellStart"/>
            <w:r w:rsidRPr="00344D65">
              <w:rPr>
                <w:sz w:val="18"/>
                <w:szCs w:val="18"/>
              </w:rPr>
              <w:t>интервенција</w:t>
            </w:r>
            <w:proofErr w:type="spellEnd"/>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B8996D" w14:textId="77777777" w:rsidR="00344D65" w:rsidRPr="00344D65" w:rsidRDefault="00344D65" w:rsidP="00344D65">
            <w:pPr>
              <w:rPr>
                <w:b/>
                <w:sz w:val="18"/>
                <w:szCs w:val="18"/>
                <w:lang w:eastAsia="en-US"/>
              </w:rPr>
            </w:pPr>
            <w:r w:rsidRPr="00344D65">
              <w:rPr>
                <w:b/>
                <w:sz w:val="18"/>
                <w:szCs w:val="18"/>
                <w:lang w:eastAsia="en-US"/>
              </w:rPr>
              <w:t>А 4.3.8.1</w:t>
            </w:r>
          </w:p>
          <w:p w14:paraId="40E2B5C0" w14:textId="77777777" w:rsidR="00344D65" w:rsidRPr="00344D65" w:rsidRDefault="00344D65" w:rsidP="00344D65">
            <w:pPr>
              <w:rPr>
                <w:b/>
                <w:sz w:val="18"/>
                <w:szCs w:val="18"/>
              </w:rPr>
            </w:pPr>
            <w:proofErr w:type="spellStart"/>
            <w:r w:rsidRPr="00344D65">
              <w:rPr>
                <w:sz w:val="18"/>
                <w:szCs w:val="18"/>
              </w:rPr>
              <w:t>Истражување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податоци</w:t>
            </w:r>
            <w:proofErr w:type="spellEnd"/>
            <w:r w:rsidRPr="00344D65">
              <w:rPr>
                <w:sz w:val="18"/>
                <w:szCs w:val="18"/>
              </w:rPr>
              <w:t xml:space="preserve"> и </w:t>
            </w:r>
            <w:proofErr w:type="spellStart"/>
            <w:r w:rsidRPr="00344D65">
              <w:rPr>
                <w:sz w:val="18"/>
                <w:szCs w:val="18"/>
              </w:rPr>
              <w:t>извори</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информации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лекови</w:t>
            </w:r>
            <w:proofErr w:type="spellEnd"/>
            <w:r w:rsidRPr="00344D65">
              <w:rPr>
                <w:sz w:val="18"/>
                <w:szCs w:val="18"/>
              </w:rPr>
              <w:t xml:space="preserve"> и </w:t>
            </w:r>
            <w:proofErr w:type="spellStart"/>
            <w:r w:rsidRPr="00344D65">
              <w:rPr>
                <w:sz w:val="18"/>
                <w:szCs w:val="18"/>
              </w:rPr>
              <w:t>симптоми</w:t>
            </w:r>
            <w:proofErr w:type="spellEnd"/>
            <w:r w:rsidRPr="00344D65">
              <w:rPr>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546367B5" w14:textId="77777777" w:rsidR="00344D65" w:rsidRPr="00344D65" w:rsidRDefault="00344D65" w:rsidP="00344D65">
            <w:pPr>
              <w:jc w:val="center"/>
              <w:rPr>
                <w:bCs/>
                <w:sz w:val="18"/>
                <w:szCs w:val="18"/>
              </w:rPr>
            </w:pPr>
          </w:p>
          <w:p w14:paraId="048E663F" w14:textId="77777777" w:rsidR="00344D65" w:rsidRPr="00344D65" w:rsidRDefault="00344D65" w:rsidP="00344D65">
            <w:pPr>
              <w:jc w:val="center"/>
              <w:rPr>
                <w:bCs/>
                <w:sz w:val="18"/>
                <w:szCs w:val="18"/>
              </w:rPr>
            </w:pPr>
            <w:r w:rsidRPr="00344D65">
              <w:rPr>
                <w:bCs/>
                <w:sz w:val="18"/>
                <w:szCs w:val="18"/>
              </w:rPr>
              <w:t>МЗ</w:t>
            </w:r>
          </w:p>
          <w:p w14:paraId="65F52A0B" w14:textId="77777777" w:rsidR="00344D65" w:rsidRPr="00344D65" w:rsidRDefault="00344D65" w:rsidP="00344D65">
            <w:pPr>
              <w:jc w:val="center"/>
              <w:rPr>
                <w:bCs/>
                <w:sz w:val="18"/>
                <w:szCs w:val="18"/>
              </w:rPr>
            </w:pPr>
          </w:p>
          <w:p w14:paraId="095AD9D1" w14:textId="77777777" w:rsidR="00344D65" w:rsidRPr="00344D65" w:rsidRDefault="00344D65" w:rsidP="00344D65">
            <w:pPr>
              <w:jc w:val="center"/>
              <w:rPr>
                <w:bCs/>
                <w:sz w:val="18"/>
                <w:szCs w:val="18"/>
              </w:rPr>
            </w:pPr>
            <w:r w:rsidRPr="00344D65">
              <w:rPr>
                <w:bCs/>
                <w:sz w:val="18"/>
                <w:szCs w:val="18"/>
              </w:rPr>
              <w:t xml:space="preserve">МДТ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D62D707" w14:textId="77777777" w:rsidR="00344D65" w:rsidRPr="00344D65" w:rsidRDefault="00344D65" w:rsidP="00344D65">
            <w:pPr>
              <w:jc w:val="center"/>
              <w:rPr>
                <w:b/>
                <w:sz w:val="18"/>
                <w:szCs w:val="18"/>
              </w:rPr>
            </w:pPr>
            <w:r w:rsidRPr="00344D65">
              <w:rPr>
                <w:sz w:val="18"/>
                <w:szCs w:val="18"/>
              </w:rPr>
              <w:t>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3E018E9" w14:textId="77777777" w:rsidR="00344D65" w:rsidRPr="00344D65" w:rsidRDefault="00344D65" w:rsidP="00344D65">
            <w:pPr>
              <w:jc w:val="center"/>
              <w:rPr>
                <w:b/>
                <w:sz w:val="18"/>
                <w:szCs w:val="18"/>
              </w:rPr>
            </w:pPr>
            <w:r w:rsidRPr="00344D65">
              <w:rPr>
                <w:sz w:val="18"/>
                <w:szCs w:val="18"/>
              </w:rPr>
              <w:t>II 2026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2875BD"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4639BE5C" w14:textId="77777777" w:rsidR="00344D65" w:rsidRPr="00344D65" w:rsidRDefault="00344D65" w:rsidP="00344D65">
            <w:pPr>
              <w:spacing w:line="254" w:lineRule="auto"/>
              <w:jc w:val="center"/>
              <w:rPr>
                <w:b/>
                <w:sz w:val="18"/>
                <w:szCs w:val="18"/>
                <w:highlight w:val="yellow"/>
              </w:rPr>
            </w:pP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489C13" w14:textId="77777777" w:rsidR="00344D65" w:rsidRPr="00344D65" w:rsidRDefault="00344D65" w:rsidP="00344D65">
            <w:pPr>
              <w:jc w:val="center"/>
              <w:rPr>
                <w:bCs/>
                <w:sz w:val="18"/>
                <w:szCs w:val="18"/>
              </w:rPr>
            </w:pPr>
            <w:proofErr w:type="spellStart"/>
            <w:r w:rsidRPr="00344D65">
              <w:rPr>
                <w:bCs/>
                <w:sz w:val="18"/>
                <w:szCs w:val="18"/>
              </w:rPr>
              <w:t>Почетна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0 </w:t>
            </w:r>
            <w:proofErr w:type="spellStart"/>
            <w:r w:rsidRPr="00344D65">
              <w:rPr>
                <w:bCs/>
                <w:sz w:val="18"/>
                <w:szCs w:val="18"/>
              </w:rPr>
              <w:t>функционални</w:t>
            </w:r>
            <w:proofErr w:type="spellEnd"/>
            <w:r w:rsidRPr="00344D65">
              <w:rPr>
                <w:bCs/>
                <w:sz w:val="18"/>
                <w:szCs w:val="18"/>
              </w:rPr>
              <w:t xml:space="preserve"> </w:t>
            </w:r>
            <w:proofErr w:type="spellStart"/>
            <w:r w:rsidRPr="00344D65">
              <w:rPr>
                <w:bCs/>
                <w:sz w:val="18"/>
                <w:szCs w:val="18"/>
              </w:rPr>
              <w:t>системи</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анализа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податоци</w:t>
            </w:r>
            <w:proofErr w:type="spellEnd"/>
          </w:p>
          <w:p w14:paraId="6C9857C5" w14:textId="77777777" w:rsidR="00344D65" w:rsidRPr="00344D65" w:rsidRDefault="00344D65" w:rsidP="00344D65">
            <w:pPr>
              <w:jc w:val="center"/>
              <w:rPr>
                <w:bCs/>
                <w:sz w:val="18"/>
                <w:szCs w:val="18"/>
              </w:rPr>
            </w:pPr>
          </w:p>
          <w:p w14:paraId="2B6C1CB9" w14:textId="77777777" w:rsidR="00344D65" w:rsidRPr="00344D65" w:rsidRDefault="00344D65" w:rsidP="00344D65">
            <w:pPr>
              <w:jc w:val="center"/>
              <w:rPr>
                <w:bCs/>
                <w:sz w:val="18"/>
                <w:szCs w:val="18"/>
              </w:rPr>
            </w:pPr>
            <w:proofErr w:type="spellStart"/>
            <w:r w:rsidRPr="00344D65">
              <w:rPr>
                <w:bCs/>
                <w:sz w:val="18"/>
                <w:szCs w:val="18"/>
              </w:rPr>
              <w:t>Преодна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1 </w:t>
            </w:r>
            <w:proofErr w:type="spellStart"/>
            <w:r w:rsidRPr="00344D65">
              <w:rPr>
                <w:bCs/>
                <w:sz w:val="18"/>
                <w:szCs w:val="18"/>
              </w:rPr>
              <w:t>развиен</w:t>
            </w:r>
            <w:proofErr w:type="spellEnd"/>
            <w:r w:rsidRPr="00344D65">
              <w:rPr>
                <w:bCs/>
                <w:sz w:val="18"/>
                <w:szCs w:val="18"/>
              </w:rPr>
              <w:t xml:space="preserve"> ВИ </w:t>
            </w:r>
            <w:proofErr w:type="spellStart"/>
            <w:r w:rsidRPr="00344D65">
              <w:rPr>
                <w:bCs/>
                <w:sz w:val="18"/>
                <w:szCs w:val="18"/>
              </w:rPr>
              <w:t>систем</w:t>
            </w:r>
            <w:proofErr w:type="spellEnd"/>
            <w:r w:rsidRPr="00344D65">
              <w:rPr>
                <w:bCs/>
                <w:sz w:val="18"/>
                <w:szCs w:val="18"/>
              </w:rPr>
              <w:t xml:space="preserve"> </w:t>
            </w:r>
            <w:proofErr w:type="spellStart"/>
            <w:r w:rsidRPr="00344D65">
              <w:rPr>
                <w:bCs/>
                <w:sz w:val="18"/>
                <w:szCs w:val="18"/>
              </w:rPr>
              <w:t>за</w:t>
            </w:r>
            <w:proofErr w:type="spellEnd"/>
            <w:r w:rsidRPr="00344D65">
              <w:rPr>
                <w:bCs/>
                <w:sz w:val="18"/>
                <w:szCs w:val="18"/>
              </w:rPr>
              <w:t xml:space="preserve"> </w:t>
            </w:r>
            <w:proofErr w:type="spellStart"/>
            <w:r w:rsidRPr="00344D65">
              <w:rPr>
                <w:bCs/>
                <w:sz w:val="18"/>
                <w:szCs w:val="18"/>
              </w:rPr>
              <w:t>анализа</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податоци</w:t>
            </w:r>
            <w:proofErr w:type="spellEnd"/>
          </w:p>
          <w:p w14:paraId="6D96BE4B" w14:textId="77777777" w:rsidR="00344D65" w:rsidRPr="00344D65" w:rsidRDefault="00344D65" w:rsidP="00344D65">
            <w:pPr>
              <w:jc w:val="center"/>
              <w:rPr>
                <w:bCs/>
                <w:sz w:val="18"/>
                <w:szCs w:val="18"/>
              </w:rPr>
            </w:pPr>
          </w:p>
          <w:p w14:paraId="4B0F4253" w14:textId="77777777" w:rsidR="00344D65" w:rsidRPr="00344D65" w:rsidRDefault="00344D65" w:rsidP="00344D65">
            <w:pPr>
              <w:jc w:val="center"/>
              <w:rPr>
                <w:b/>
                <w:sz w:val="18"/>
                <w:szCs w:val="18"/>
              </w:rPr>
            </w:pPr>
            <w:proofErr w:type="spellStart"/>
            <w:r w:rsidRPr="00344D65">
              <w:rPr>
                <w:bCs/>
                <w:sz w:val="18"/>
                <w:szCs w:val="18"/>
              </w:rPr>
              <w:t>Крајна</w:t>
            </w:r>
            <w:proofErr w:type="spellEnd"/>
            <w:r w:rsidRPr="00344D65">
              <w:rPr>
                <w:bCs/>
                <w:sz w:val="18"/>
                <w:szCs w:val="18"/>
              </w:rPr>
              <w:t xml:space="preserve"> </w:t>
            </w:r>
            <w:proofErr w:type="spellStart"/>
            <w:r w:rsidRPr="00344D65">
              <w:rPr>
                <w:bCs/>
                <w:sz w:val="18"/>
                <w:szCs w:val="18"/>
              </w:rPr>
              <w:t>вредност</w:t>
            </w:r>
            <w:proofErr w:type="spellEnd"/>
            <w:r w:rsidRPr="00344D65">
              <w:rPr>
                <w:bCs/>
                <w:sz w:val="18"/>
                <w:szCs w:val="18"/>
              </w:rPr>
              <w:t xml:space="preserve">: 1 </w:t>
            </w:r>
            <w:proofErr w:type="spellStart"/>
            <w:r w:rsidRPr="00344D65">
              <w:rPr>
                <w:bCs/>
                <w:sz w:val="18"/>
                <w:szCs w:val="18"/>
              </w:rPr>
              <w:t>оперативен</w:t>
            </w:r>
            <w:proofErr w:type="spellEnd"/>
            <w:r w:rsidRPr="00344D65">
              <w:rPr>
                <w:bCs/>
                <w:sz w:val="18"/>
                <w:szCs w:val="18"/>
              </w:rPr>
              <w:t xml:space="preserve"> и </w:t>
            </w:r>
            <w:proofErr w:type="spellStart"/>
            <w:r w:rsidRPr="00344D65">
              <w:rPr>
                <w:bCs/>
                <w:sz w:val="18"/>
                <w:szCs w:val="18"/>
              </w:rPr>
              <w:t>тестиран</w:t>
            </w:r>
            <w:proofErr w:type="spellEnd"/>
            <w:r w:rsidRPr="00344D65">
              <w:rPr>
                <w:bCs/>
                <w:sz w:val="18"/>
                <w:szCs w:val="18"/>
              </w:rPr>
              <w:t xml:space="preserve"> ВИ </w:t>
            </w:r>
            <w:proofErr w:type="spellStart"/>
            <w:r w:rsidRPr="00344D65">
              <w:rPr>
                <w:bCs/>
                <w:sz w:val="18"/>
                <w:szCs w:val="18"/>
              </w:rPr>
              <w:t>систем</w:t>
            </w:r>
            <w:proofErr w:type="spellEnd"/>
            <w:r w:rsidRPr="00344D65">
              <w:rPr>
                <w:bCs/>
                <w:sz w:val="18"/>
                <w:szCs w:val="18"/>
              </w:rPr>
              <w:t xml:space="preserve"> </w:t>
            </w:r>
            <w:proofErr w:type="spellStart"/>
            <w:r w:rsidRPr="00344D65">
              <w:rPr>
                <w:bCs/>
                <w:sz w:val="18"/>
                <w:szCs w:val="18"/>
              </w:rPr>
              <w:t>со</w:t>
            </w:r>
            <w:proofErr w:type="spellEnd"/>
            <w:r w:rsidRPr="00344D65">
              <w:rPr>
                <w:bCs/>
                <w:sz w:val="18"/>
                <w:szCs w:val="18"/>
              </w:rPr>
              <w:t xml:space="preserve"> </w:t>
            </w:r>
            <w:proofErr w:type="spellStart"/>
            <w:r w:rsidRPr="00344D65">
              <w:rPr>
                <w:bCs/>
                <w:sz w:val="18"/>
                <w:szCs w:val="18"/>
              </w:rPr>
              <w:t>медицинска</w:t>
            </w:r>
            <w:proofErr w:type="spellEnd"/>
            <w:r w:rsidRPr="00344D65">
              <w:rPr>
                <w:bCs/>
                <w:sz w:val="18"/>
                <w:szCs w:val="18"/>
              </w:rPr>
              <w:t xml:space="preserve"> </w:t>
            </w:r>
            <w:proofErr w:type="spellStart"/>
            <w:r w:rsidRPr="00344D65">
              <w:rPr>
                <w:bCs/>
                <w:sz w:val="18"/>
                <w:szCs w:val="18"/>
              </w:rPr>
              <w:t>примена</w:t>
            </w:r>
            <w:proofErr w:type="spellEnd"/>
            <w:r w:rsidRPr="00344D65">
              <w:rPr>
                <w:bCs/>
                <w:sz w:val="18"/>
                <w:szCs w:val="18"/>
              </w:rPr>
              <w:t xml:space="preserve"> </w:t>
            </w:r>
            <w:proofErr w:type="spellStart"/>
            <w:r w:rsidRPr="00344D65">
              <w:rPr>
                <w:bCs/>
                <w:sz w:val="18"/>
                <w:szCs w:val="18"/>
              </w:rPr>
              <w:t>кој</w:t>
            </w:r>
            <w:proofErr w:type="spellEnd"/>
            <w:r w:rsidRPr="00344D65">
              <w:rPr>
                <w:bCs/>
                <w:sz w:val="18"/>
                <w:szCs w:val="18"/>
              </w:rPr>
              <w:t xml:space="preserve"> </w:t>
            </w:r>
            <w:proofErr w:type="spellStart"/>
            <w:r w:rsidRPr="00344D65">
              <w:rPr>
                <w:bCs/>
                <w:sz w:val="18"/>
                <w:szCs w:val="18"/>
              </w:rPr>
              <w:t>дава</w:t>
            </w:r>
            <w:proofErr w:type="spellEnd"/>
            <w:r w:rsidRPr="00344D65">
              <w:rPr>
                <w:bCs/>
                <w:sz w:val="18"/>
                <w:szCs w:val="18"/>
              </w:rPr>
              <w:t xml:space="preserve"> </w:t>
            </w:r>
            <w:proofErr w:type="spellStart"/>
            <w:r w:rsidRPr="00344D65">
              <w:rPr>
                <w:bCs/>
                <w:sz w:val="18"/>
                <w:szCs w:val="18"/>
              </w:rPr>
              <w:t>препораки</w:t>
            </w:r>
            <w:proofErr w:type="spellEnd"/>
            <w:r w:rsidRPr="00344D65">
              <w:rPr>
                <w:bCs/>
                <w:sz w:val="18"/>
                <w:szCs w:val="18"/>
              </w:rPr>
              <w:t xml:space="preserve"> </w:t>
            </w:r>
            <w:proofErr w:type="spellStart"/>
            <w:r w:rsidRPr="00344D65">
              <w:rPr>
                <w:bCs/>
                <w:sz w:val="18"/>
                <w:szCs w:val="18"/>
              </w:rPr>
              <w:t>на</w:t>
            </w:r>
            <w:proofErr w:type="spellEnd"/>
            <w:r w:rsidRPr="00344D65">
              <w:rPr>
                <w:bCs/>
                <w:sz w:val="18"/>
                <w:szCs w:val="18"/>
              </w:rPr>
              <w:t xml:space="preserve"> </w:t>
            </w:r>
            <w:proofErr w:type="spellStart"/>
            <w:r w:rsidRPr="00344D65">
              <w:rPr>
                <w:bCs/>
                <w:sz w:val="18"/>
                <w:szCs w:val="18"/>
              </w:rPr>
              <w:t>лекари</w:t>
            </w:r>
            <w:proofErr w:type="spellEnd"/>
          </w:p>
        </w:tc>
      </w:tr>
      <w:tr w:rsidR="00344D65" w:rsidRPr="00344D65" w14:paraId="6CA320BA"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4934CF"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7BB1CF" w14:textId="77777777" w:rsidR="00344D65" w:rsidRPr="00344D65" w:rsidRDefault="00344D65" w:rsidP="00344D65">
            <w:pPr>
              <w:rPr>
                <w:b/>
                <w:sz w:val="18"/>
                <w:szCs w:val="18"/>
                <w:lang w:eastAsia="en-US"/>
              </w:rPr>
            </w:pPr>
            <w:r w:rsidRPr="00344D65">
              <w:rPr>
                <w:b/>
                <w:sz w:val="18"/>
                <w:szCs w:val="18"/>
                <w:lang w:eastAsia="en-US"/>
              </w:rPr>
              <w:t>А 4.3.8.2</w:t>
            </w:r>
          </w:p>
          <w:p w14:paraId="1861060D" w14:textId="77777777" w:rsidR="00344D65" w:rsidRPr="00344D65" w:rsidRDefault="00344D65" w:rsidP="00344D65">
            <w:pPr>
              <w:rPr>
                <w:b/>
                <w:sz w:val="18"/>
                <w:szCs w:val="18"/>
              </w:rPr>
            </w:pPr>
            <w:proofErr w:type="spellStart"/>
            <w:r w:rsidRPr="00344D65">
              <w:rPr>
                <w:sz w:val="18"/>
                <w:szCs w:val="18"/>
              </w:rPr>
              <w:t>Развој</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алгоритми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анализа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податоци</w:t>
            </w:r>
            <w:proofErr w:type="spellEnd"/>
            <w:r w:rsidRPr="00344D65">
              <w:rPr>
                <w:sz w:val="18"/>
                <w:szCs w:val="18"/>
              </w:rPr>
              <w:t xml:space="preserve"> и </w:t>
            </w:r>
            <w:proofErr w:type="spellStart"/>
            <w:r w:rsidRPr="00344D65">
              <w:rPr>
                <w:sz w:val="18"/>
                <w:szCs w:val="18"/>
              </w:rPr>
              <w:t>моделирање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ефекти</w:t>
            </w:r>
            <w:proofErr w:type="spellEnd"/>
            <w:r w:rsidRPr="00344D65">
              <w:rPr>
                <w:sz w:val="18"/>
                <w:szCs w:val="18"/>
              </w:rPr>
              <w:t xml:space="preserve"> </w:t>
            </w:r>
            <w:proofErr w:type="spellStart"/>
            <w:r w:rsidRPr="00344D65">
              <w:rPr>
                <w:sz w:val="18"/>
                <w:szCs w:val="18"/>
              </w:rPr>
              <w:t>од</w:t>
            </w:r>
            <w:proofErr w:type="spellEnd"/>
            <w:r w:rsidRPr="00344D65">
              <w:rPr>
                <w:sz w:val="18"/>
                <w:szCs w:val="18"/>
              </w:rPr>
              <w:t xml:space="preserve"> </w:t>
            </w:r>
            <w:proofErr w:type="spellStart"/>
            <w:r w:rsidRPr="00344D65">
              <w:rPr>
                <w:sz w:val="18"/>
                <w:szCs w:val="18"/>
              </w:rPr>
              <w:t>лекови</w:t>
            </w:r>
            <w:proofErr w:type="spellEnd"/>
            <w:r w:rsidRPr="00344D65">
              <w:rPr>
                <w:sz w:val="18"/>
                <w:szCs w:val="18"/>
              </w:rPr>
              <w:t xml:space="preserve"> </w:t>
            </w:r>
            <w:proofErr w:type="spellStart"/>
            <w:r w:rsidRPr="00344D65">
              <w:rPr>
                <w:sz w:val="18"/>
                <w:szCs w:val="18"/>
              </w:rPr>
              <w:t>врз</w:t>
            </w:r>
            <w:proofErr w:type="spellEnd"/>
            <w:r w:rsidRPr="00344D65">
              <w:rPr>
                <w:sz w:val="18"/>
                <w:szCs w:val="18"/>
              </w:rPr>
              <w:t xml:space="preserve"> </w:t>
            </w:r>
            <w:proofErr w:type="spellStart"/>
            <w:r w:rsidRPr="00344D65">
              <w:rPr>
                <w:sz w:val="18"/>
                <w:szCs w:val="18"/>
              </w:rPr>
              <w:t>симптоми</w:t>
            </w:r>
            <w:proofErr w:type="spellEnd"/>
            <w:r w:rsidRPr="00344D65">
              <w:rPr>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5D31EEDF" w14:textId="77777777" w:rsidR="00344D65" w:rsidRPr="00344D65" w:rsidRDefault="00344D65" w:rsidP="00344D65">
            <w:pPr>
              <w:jc w:val="center"/>
              <w:rPr>
                <w:bCs/>
                <w:sz w:val="18"/>
                <w:szCs w:val="18"/>
              </w:rPr>
            </w:pPr>
            <w:r w:rsidRPr="00344D65">
              <w:rPr>
                <w:bCs/>
                <w:sz w:val="18"/>
                <w:szCs w:val="18"/>
              </w:rPr>
              <w:t>МЗ</w:t>
            </w:r>
          </w:p>
          <w:p w14:paraId="5FA5CC28" w14:textId="77777777" w:rsidR="00344D65" w:rsidRPr="00344D65" w:rsidRDefault="00344D65" w:rsidP="00344D65">
            <w:pPr>
              <w:jc w:val="center"/>
              <w:rPr>
                <w:bCs/>
                <w:sz w:val="18"/>
                <w:szCs w:val="18"/>
              </w:rPr>
            </w:pPr>
          </w:p>
          <w:p w14:paraId="769610FD" w14:textId="77777777" w:rsidR="00344D65" w:rsidRPr="00344D65" w:rsidRDefault="00344D65" w:rsidP="00344D65">
            <w:pPr>
              <w:jc w:val="center"/>
              <w:rPr>
                <w:bCs/>
                <w:sz w:val="18"/>
                <w:szCs w:val="18"/>
              </w:rPr>
            </w:pPr>
            <w:r w:rsidRPr="00344D65">
              <w:rPr>
                <w:bCs/>
                <w:sz w:val="18"/>
                <w:szCs w:val="18"/>
              </w:rPr>
              <w:t>МДТ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616C0C7" w14:textId="77777777" w:rsidR="00344D65" w:rsidRPr="00344D65" w:rsidRDefault="00344D65" w:rsidP="00344D65">
            <w:pPr>
              <w:jc w:val="center"/>
              <w:rPr>
                <w:b/>
                <w:sz w:val="18"/>
                <w:szCs w:val="18"/>
              </w:rPr>
            </w:pPr>
            <w:r w:rsidRPr="00344D65">
              <w:rPr>
                <w:sz w:val="18"/>
                <w:szCs w:val="18"/>
              </w:rPr>
              <w:t>II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1EE90B2" w14:textId="77777777" w:rsidR="00344D65" w:rsidRPr="00344D65" w:rsidRDefault="00344D65" w:rsidP="00344D65">
            <w:pPr>
              <w:jc w:val="center"/>
              <w:rPr>
                <w:b/>
                <w:sz w:val="18"/>
                <w:szCs w:val="18"/>
              </w:rPr>
            </w:pPr>
            <w:r w:rsidRPr="00344D65">
              <w:rPr>
                <w:sz w:val="18"/>
                <w:szCs w:val="18"/>
              </w:rPr>
              <w:t>II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31E6FD"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4D774815"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415351A" w14:textId="77777777" w:rsidR="00344D65" w:rsidRPr="00344D65" w:rsidRDefault="00344D65" w:rsidP="00344D65">
            <w:pPr>
              <w:rPr>
                <w:b/>
                <w:sz w:val="18"/>
                <w:szCs w:val="18"/>
              </w:rPr>
            </w:pPr>
          </w:p>
        </w:tc>
      </w:tr>
      <w:tr w:rsidR="00344D65" w:rsidRPr="00344D65" w14:paraId="7EE25A78"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2B6A31"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95C5ED" w14:textId="77777777" w:rsidR="00344D65" w:rsidRPr="00344D65" w:rsidRDefault="00344D65" w:rsidP="00344D65">
            <w:pPr>
              <w:rPr>
                <w:b/>
                <w:sz w:val="18"/>
                <w:szCs w:val="18"/>
                <w:lang w:eastAsia="en-US"/>
              </w:rPr>
            </w:pPr>
            <w:r w:rsidRPr="00344D65">
              <w:rPr>
                <w:b/>
                <w:sz w:val="18"/>
                <w:szCs w:val="18"/>
                <w:lang w:eastAsia="en-US"/>
              </w:rPr>
              <w:t xml:space="preserve">А 4.3.8.3 </w:t>
            </w:r>
          </w:p>
          <w:p w14:paraId="09D6CCB3" w14:textId="77777777" w:rsidR="00344D65" w:rsidRPr="00344D65" w:rsidRDefault="00344D65" w:rsidP="00344D65">
            <w:pPr>
              <w:rPr>
                <w:b/>
                <w:sz w:val="18"/>
                <w:szCs w:val="18"/>
              </w:rPr>
            </w:pPr>
            <w:proofErr w:type="spellStart"/>
            <w:r w:rsidRPr="00344D65">
              <w:rPr>
                <w:sz w:val="18"/>
                <w:szCs w:val="18"/>
              </w:rPr>
              <w:t>Развој</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софтверски</w:t>
            </w:r>
            <w:proofErr w:type="spellEnd"/>
            <w:r w:rsidRPr="00344D65">
              <w:rPr>
                <w:sz w:val="18"/>
                <w:szCs w:val="18"/>
              </w:rPr>
              <w:t xml:space="preserve"> </w:t>
            </w:r>
            <w:proofErr w:type="spellStart"/>
            <w:r w:rsidRPr="00344D65">
              <w:rPr>
                <w:sz w:val="18"/>
                <w:szCs w:val="18"/>
              </w:rPr>
              <w:t>платформи</w:t>
            </w:r>
            <w:proofErr w:type="spellEnd"/>
            <w:r w:rsidRPr="00344D65">
              <w:rPr>
                <w:sz w:val="18"/>
                <w:szCs w:val="18"/>
              </w:rPr>
              <w:t xml:space="preserve"> и </w:t>
            </w:r>
            <w:proofErr w:type="spellStart"/>
            <w:r w:rsidRPr="00344D65">
              <w:rPr>
                <w:sz w:val="18"/>
                <w:szCs w:val="18"/>
              </w:rPr>
              <w:t>алатки</w:t>
            </w:r>
            <w:proofErr w:type="spellEnd"/>
            <w:r w:rsidRPr="00344D65">
              <w:rPr>
                <w:sz w:val="18"/>
                <w:szCs w:val="18"/>
              </w:rPr>
              <w:t xml:space="preserve"> </w:t>
            </w:r>
            <w:proofErr w:type="spellStart"/>
            <w:r w:rsidRPr="00344D65">
              <w:rPr>
                <w:sz w:val="18"/>
                <w:szCs w:val="18"/>
              </w:rPr>
              <w:t>за</w:t>
            </w:r>
            <w:proofErr w:type="spellEnd"/>
            <w:r w:rsidRPr="00344D65">
              <w:rPr>
                <w:sz w:val="18"/>
                <w:szCs w:val="18"/>
              </w:rPr>
              <w:t xml:space="preserve"> </w:t>
            </w:r>
            <w:proofErr w:type="spellStart"/>
            <w:r w:rsidRPr="00344D65">
              <w:rPr>
                <w:sz w:val="18"/>
                <w:szCs w:val="18"/>
              </w:rPr>
              <w:t>интеграција</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решенијата</w:t>
            </w:r>
            <w:proofErr w:type="spellEnd"/>
            <w:r w:rsidRPr="00344D65">
              <w:rPr>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107799F7" w14:textId="77777777" w:rsidR="00344D65" w:rsidRPr="00344D65" w:rsidRDefault="00344D65" w:rsidP="00344D65">
            <w:pPr>
              <w:jc w:val="center"/>
              <w:rPr>
                <w:bCs/>
                <w:sz w:val="18"/>
                <w:szCs w:val="18"/>
              </w:rPr>
            </w:pPr>
            <w:r w:rsidRPr="00344D65">
              <w:rPr>
                <w:bCs/>
                <w:sz w:val="18"/>
                <w:szCs w:val="18"/>
              </w:rPr>
              <w:t>МЗ</w:t>
            </w:r>
          </w:p>
          <w:p w14:paraId="575A4F47" w14:textId="77777777" w:rsidR="00344D65" w:rsidRPr="00344D65" w:rsidRDefault="00344D65" w:rsidP="00344D65">
            <w:pPr>
              <w:jc w:val="center"/>
              <w:rPr>
                <w:bCs/>
                <w:sz w:val="18"/>
                <w:szCs w:val="18"/>
              </w:rPr>
            </w:pPr>
          </w:p>
          <w:p w14:paraId="3EA039A0" w14:textId="77777777" w:rsidR="00344D65" w:rsidRPr="00344D65" w:rsidRDefault="00344D65" w:rsidP="00344D65">
            <w:pPr>
              <w:jc w:val="center"/>
              <w:rPr>
                <w:bCs/>
                <w:sz w:val="18"/>
                <w:szCs w:val="18"/>
              </w:rPr>
            </w:pPr>
            <w:r w:rsidRPr="00344D65">
              <w:rPr>
                <w:bCs/>
                <w:sz w:val="18"/>
                <w:szCs w:val="18"/>
              </w:rPr>
              <w:t xml:space="preserve">МДТ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3CF7902" w14:textId="77777777" w:rsidR="00344D65" w:rsidRPr="00344D65" w:rsidRDefault="00344D65" w:rsidP="00344D65">
            <w:pPr>
              <w:jc w:val="center"/>
              <w:rPr>
                <w:b/>
                <w:sz w:val="18"/>
                <w:szCs w:val="18"/>
              </w:rPr>
            </w:pPr>
            <w:r w:rsidRPr="00344D65">
              <w:rPr>
                <w:sz w:val="18"/>
                <w:szCs w:val="18"/>
              </w:rPr>
              <w:t>II 2026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961F8F2" w14:textId="77777777" w:rsidR="00344D65" w:rsidRPr="00344D65" w:rsidRDefault="00344D65" w:rsidP="00344D65">
            <w:pPr>
              <w:jc w:val="center"/>
              <w:rPr>
                <w:b/>
                <w:sz w:val="18"/>
                <w:szCs w:val="18"/>
              </w:rPr>
            </w:pPr>
            <w:r w:rsidRPr="00344D65">
              <w:rPr>
                <w:sz w:val="18"/>
                <w:szCs w:val="18"/>
              </w:rPr>
              <w:t xml:space="preserve">II 2027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985718"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6552253C"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6B4FD5" w14:textId="77777777" w:rsidR="00344D65" w:rsidRPr="00344D65" w:rsidRDefault="00344D65" w:rsidP="00344D65">
            <w:pPr>
              <w:rPr>
                <w:b/>
                <w:sz w:val="18"/>
                <w:szCs w:val="18"/>
              </w:rPr>
            </w:pPr>
          </w:p>
        </w:tc>
      </w:tr>
      <w:tr w:rsidR="00344D65" w:rsidRPr="00344D65" w14:paraId="4625742D"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B5A15C"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FC1252" w14:textId="77777777" w:rsidR="00344D65" w:rsidRPr="00344D65" w:rsidRDefault="00344D65" w:rsidP="00344D65">
            <w:pPr>
              <w:rPr>
                <w:b/>
                <w:sz w:val="18"/>
                <w:szCs w:val="18"/>
                <w:lang w:eastAsia="en-US"/>
              </w:rPr>
            </w:pPr>
            <w:r w:rsidRPr="00344D65">
              <w:rPr>
                <w:b/>
                <w:sz w:val="18"/>
                <w:szCs w:val="18"/>
                <w:lang w:eastAsia="en-US"/>
              </w:rPr>
              <w:t>А.4.3.8.4</w:t>
            </w:r>
          </w:p>
          <w:p w14:paraId="5757D411" w14:textId="77777777" w:rsidR="00344D65" w:rsidRPr="00344D65" w:rsidRDefault="00344D65" w:rsidP="00344D65">
            <w:pPr>
              <w:rPr>
                <w:b/>
                <w:sz w:val="18"/>
                <w:szCs w:val="18"/>
              </w:rPr>
            </w:pPr>
            <w:proofErr w:type="spellStart"/>
            <w:r w:rsidRPr="00344D65">
              <w:rPr>
                <w:sz w:val="18"/>
                <w:szCs w:val="18"/>
              </w:rPr>
              <w:t>Тестирање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w:t>
            </w:r>
            <w:proofErr w:type="spellStart"/>
            <w:r w:rsidRPr="00344D65">
              <w:rPr>
                <w:sz w:val="18"/>
                <w:szCs w:val="18"/>
              </w:rPr>
              <w:t>системот</w:t>
            </w:r>
            <w:proofErr w:type="spellEnd"/>
            <w:r w:rsidRPr="00344D65">
              <w:rPr>
                <w:sz w:val="18"/>
                <w:szCs w:val="18"/>
              </w:rPr>
              <w:t xml:space="preserve"> </w:t>
            </w:r>
            <w:proofErr w:type="spellStart"/>
            <w:r w:rsidRPr="00344D65">
              <w:rPr>
                <w:sz w:val="18"/>
                <w:szCs w:val="18"/>
              </w:rPr>
              <w:t>со</w:t>
            </w:r>
            <w:proofErr w:type="spellEnd"/>
            <w:r w:rsidRPr="00344D65">
              <w:rPr>
                <w:sz w:val="18"/>
                <w:szCs w:val="18"/>
              </w:rPr>
              <w:t xml:space="preserve"> </w:t>
            </w:r>
            <w:proofErr w:type="spellStart"/>
            <w:r w:rsidRPr="00344D65">
              <w:rPr>
                <w:sz w:val="18"/>
                <w:szCs w:val="18"/>
              </w:rPr>
              <w:t>медицински</w:t>
            </w:r>
            <w:proofErr w:type="spellEnd"/>
            <w:r w:rsidRPr="00344D65">
              <w:rPr>
                <w:sz w:val="18"/>
                <w:szCs w:val="18"/>
              </w:rPr>
              <w:t xml:space="preserve"> </w:t>
            </w:r>
            <w:proofErr w:type="spellStart"/>
            <w:r w:rsidRPr="00344D65">
              <w:rPr>
                <w:sz w:val="18"/>
                <w:szCs w:val="18"/>
              </w:rPr>
              <w:t>професионалци</w:t>
            </w:r>
            <w:proofErr w:type="spellEnd"/>
            <w:r w:rsidRPr="00344D65">
              <w:rPr>
                <w:sz w:val="18"/>
                <w:szCs w:val="18"/>
              </w:rPr>
              <w:t xml:space="preserve"> и </w:t>
            </w:r>
            <w:proofErr w:type="spellStart"/>
            <w:r w:rsidRPr="00344D65">
              <w:rPr>
                <w:sz w:val="18"/>
                <w:szCs w:val="18"/>
              </w:rPr>
              <w:t>институции</w:t>
            </w:r>
            <w:proofErr w:type="spellEnd"/>
            <w:r w:rsidRPr="00344D65">
              <w:rPr>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5F6F68D0" w14:textId="77777777" w:rsidR="00344D65" w:rsidRPr="00344D65" w:rsidRDefault="00344D65" w:rsidP="00344D65">
            <w:pPr>
              <w:jc w:val="center"/>
              <w:rPr>
                <w:bCs/>
                <w:sz w:val="18"/>
                <w:szCs w:val="18"/>
              </w:rPr>
            </w:pPr>
            <w:r w:rsidRPr="00344D65">
              <w:rPr>
                <w:bCs/>
                <w:sz w:val="18"/>
                <w:szCs w:val="18"/>
              </w:rPr>
              <w:t>МЗ</w:t>
            </w:r>
          </w:p>
          <w:p w14:paraId="5014EF32" w14:textId="77777777" w:rsidR="00344D65" w:rsidRPr="00344D65" w:rsidRDefault="00344D65" w:rsidP="00344D65">
            <w:pPr>
              <w:jc w:val="center"/>
              <w:rPr>
                <w:bCs/>
                <w:sz w:val="18"/>
                <w:szCs w:val="18"/>
              </w:rPr>
            </w:pPr>
          </w:p>
          <w:p w14:paraId="4E291FC3" w14:textId="77777777" w:rsidR="00344D65" w:rsidRPr="00344D65" w:rsidRDefault="00344D65" w:rsidP="00344D65">
            <w:pPr>
              <w:jc w:val="center"/>
              <w:rPr>
                <w:bCs/>
                <w:sz w:val="18"/>
                <w:szCs w:val="18"/>
              </w:rPr>
            </w:pPr>
            <w:r w:rsidRPr="00344D65">
              <w:rPr>
                <w:bCs/>
                <w:sz w:val="18"/>
                <w:szCs w:val="18"/>
              </w:rPr>
              <w:t>МДТ, АЕК,</w:t>
            </w:r>
            <w:r w:rsidRPr="00344D65">
              <w:rPr>
                <w:sz w:val="18"/>
                <w:szCs w:val="18"/>
              </w:rPr>
              <w:t xml:space="preserve"> и </w:t>
            </w:r>
            <w:proofErr w:type="spellStart"/>
            <w:r w:rsidRPr="00344D65">
              <w:rPr>
                <w:sz w:val="18"/>
                <w:szCs w:val="18"/>
              </w:rPr>
              <w:t>други</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AB46A70" w14:textId="77777777" w:rsidR="00344D65" w:rsidRPr="00344D65" w:rsidRDefault="00344D65" w:rsidP="00344D65">
            <w:pPr>
              <w:jc w:val="center"/>
              <w:rPr>
                <w:b/>
                <w:sz w:val="18"/>
                <w:szCs w:val="18"/>
              </w:rPr>
            </w:pPr>
            <w:r w:rsidRPr="00344D65">
              <w:rPr>
                <w:sz w:val="18"/>
                <w:szCs w:val="18"/>
              </w:rPr>
              <w:t xml:space="preserve">II 2027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6640210" w14:textId="77777777" w:rsidR="00344D65" w:rsidRPr="00344D65" w:rsidRDefault="00344D65" w:rsidP="00344D65">
            <w:pPr>
              <w:jc w:val="center"/>
              <w:rPr>
                <w:b/>
                <w:sz w:val="18"/>
                <w:szCs w:val="18"/>
              </w:rPr>
            </w:pPr>
            <w:r w:rsidRPr="00344D65">
              <w:rPr>
                <w:sz w:val="18"/>
                <w:szCs w:val="18"/>
              </w:rPr>
              <w:t xml:space="preserve">II 2027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AFDC35"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169FA02B"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D04CF8" w14:textId="77777777" w:rsidR="00344D65" w:rsidRPr="00344D65" w:rsidRDefault="00344D65" w:rsidP="00344D65">
            <w:pPr>
              <w:rPr>
                <w:b/>
                <w:sz w:val="18"/>
                <w:szCs w:val="18"/>
              </w:rPr>
            </w:pPr>
          </w:p>
        </w:tc>
      </w:tr>
      <w:tr w:rsidR="00344D65" w:rsidRPr="00344D65" w14:paraId="1A730D7B" w14:textId="77777777" w:rsidTr="00344D65">
        <w:trPr>
          <w:trHeight w:val="93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E6B106" w14:textId="77777777" w:rsidR="00344D65" w:rsidRPr="00344D65" w:rsidRDefault="00344D65" w:rsidP="00344D65">
            <w:pPr>
              <w:rPr>
                <w:sz w:val="18"/>
                <w:szCs w:val="18"/>
              </w:rPr>
            </w:pPr>
          </w:p>
        </w:tc>
        <w:tc>
          <w:tcPr>
            <w:tcW w:w="37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220262" w14:textId="77777777" w:rsidR="00344D65" w:rsidRPr="00344D65" w:rsidRDefault="00344D65" w:rsidP="00344D65">
            <w:pPr>
              <w:rPr>
                <w:b/>
                <w:sz w:val="18"/>
                <w:szCs w:val="18"/>
                <w:lang w:eastAsia="en-US"/>
              </w:rPr>
            </w:pPr>
            <w:r w:rsidRPr="00344D65">
              <w:rPr>
                <w:b/>
                <w:sz w:val="18"/>
                <w:szCs w:val="18"/>
                <w:lang w:eastAsia="en-US"/>
              </w:rPr>
              <w:t>А.4.3.8.5</w:t>
            </w:r>
          </w:p>
          <w:p w14:paraId="19C21CDB" w14:textId="77777777" w:rsidR="00344D65" w:rsidRPr="00344D65" w:rsidRDefault="00344D65" w:rsidP="00344D65">
            <w:pPr>
              <w:rPr>
                <w:b/>
                <w:sz w:val="18"/>
                <w:szCs w:val="18"/>
              </w:rPr>
            </w:pPr>
            <w:proofErr w:type="spellStart"/>
            <w:r w:rsidRPr="00344D65">
              <w:rPr>
                <w:sz w:val="18"/>
                <w:szCs w:val="18"/>
              </w:rPr>
              <w:t>Периодично</w:t>
            </w:r>
            <w:proofErr w:type="spellEnd"/>
            <w:r w:rsidRPr="00344D65">
              <w:rPr>
                <w:sz w:val="18"/>
                <w:szCs w:val="18"/>
              </w:rPr>
              <w:t xml:space="preserve"> </w:t>
            </w:r>
            <w:proofErr w:type="spellStart"/>
            <w:r w:rsidRPr="00344D65">
              <w:rPr>
                <w:sz w:val="18"/>
                <w:szCs w:val="18"/>
              </w:rPr>
              <w:t>ажурирање</w:t>
            </w:r>
            <w:proofErr w:type="spellEnd"/>
            <w:r w:rsidRPr="00344D65">
              <w:rPr>
                <w:sz w:val="18"/>
                <w:szCs w:val="18"/>
              </w:rPr>
              <w:t xml:space="preserve"> </w:t>
            </w:r>
            <w:proofErr w:type="spellStart"/>
            <w:r w:rsidRPr="00344D65">
              <w:rPr>
                <w:sz w:val="18"/>
                <w:szCs w:val="18"/>
              </w:rPr>
              <w:t>на</w:t>
            </w:r>
            <w:proofErr w:type="spellEnd"/>
            <w:r w:rsidRPr="00344D65">
              <w:rPr>
                <w:sz w:val="18"/>
                <w:szCs w:val="18"/>
              </w:rPr>
              <w:t xml:space="preserve"> ВИ </w:t>
            </w:r>
            <w:proofErr w:type="spellStart"/>
            <w:r w:rsidRPr="00344D65">
              <w:rPr>
                <w:sz w:val="18"/>
                <w:szCs w:val="18"/>
              </w:rPr>
              <w:t>моделите</w:t>
            </w:r>
            <w:proofErr w:type="spellEnd"/>
            <w:r w:rsidRPr="00344D65">
              <w:rPr>
                <w:sz w:val="18"/>
                <w:szCs w:val="18"/>
              </w:rPr>
              <w:t xml:space="preserve"> </w:t>
            </w:r>
            <w:proofErr w:type="spellStart"/>
            <w:r w:rsidRPr="00344D65">
              <w:rPr>
                <w:sz w:val="18"/>
                <w:szCs w:val="18"/>
              </w:rPr>
              <w:t>со</w:t>
            </w:r>
            <w:proofErr w:type="spellEnd"/>
            <w:r w:rsidRPr="00344D65">
              <w:rPr>
                <w:sz w:val="18"/>
                <w:szCs w:val="18"/>
              </w:rPr>
              <w:t xml:space="preserve"> </w:t>
            </w:r>
            <w:proofErr w:type="spellStart"/>
            <w:r w:rsidRPr="00344D65">
              <w:rPr>
                <w:sz w:val="18"/>
                <w:szCs w:val="18"/>
              </w:rPr>
              <w:t>нови</w:t>
            </w:r>
            <w:proofErr w:type="spellEnd"/>
            <w:r w:rsidRPr="00344D65">
              <w:rPr>
                <w:sz w:val="18"/>
                <w:szCs w:val="18"/>
              </w:rPr>
              <w:t xml:space="preserve"> </w:t>
            </w:r>
            <w:proofErr w:type="spellStart"/>
            <w:r w:rsidRPr="00344D65">
              <w:rPr>
                <w:sz w:val="18"/>
                <w:szCs w:val="18"/>
              </w:rPr>
              <w:t>медицински</w:t>
            </w:r>
            <w:proofErr w:type="spellEnd"/>
            <w:r w:rsidRPr="00344D65">
              <w:rPr>
                <w:sz w:val="18"/>
                <w:szCs w:val="18"/>
              </w:rPr>
              <w:t xml:space="preserve"> </w:t>
            </w:r>
            <w:proofErr w:type="spellStart"/>
            <w:r w:rsidRPr="00344D65">
              <w:rPr>
                <w:sz w:val="18"/>
                <w:szCs w:val="18"/>
              </w:rPr>
              <w:t>податоци</w:t>
            </w:r>
            <w:proofErr w:type="spellEnd"/>
            <w:r w:rsidRPr="00344D65">
              <w:rPr>
                <w:sz w:val="18"/>
                <w:szCs w:val="18"/>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46D9BA53" w14:textId="77777777" w:rsidR="00344D65" w:rsidRPr="00344D65" w:rsidRDefault="00344D65" w:rsidP="00344D65">
            <w:pPr>
              <w:jc w:val="center"/>
              <w:rPr>
                <w:bCs/>
                <w:sz w:val="18"/>
                <w:szCs w:val="18"/>
              </w:rPr>
            </w:pPr>
            <w:r w:rsidRPr="00344D65">
              <w:rPr>
                <w:bCs/>
                <w:sz w:val="18"/>
                <w:szCs w:val="18"/>
              </w:rPr>
              <w:t>МЗ</w:t>
            </w:r>
          </w:p>
          <w:p w14:paraId="29CDE7E8" w14:textId="77777777" w:rsidR="00344D65" w:rsidRPr="00344D65" w:rsidRDefault="00344D65" w:rsidP="00344D65">
            <w:pPr>
              <w:jc w:val="center"/>
              <w:rPr>
                <w:bCs/>
                <w:sz w:val="18"/>
                <w:szCs w:val="18"/>
              </w:rPr>
            </w:pPr>
          </w:p>
          <w:p w14:paraId="5B467C62" w14:textId="77777777" w:rsidR="00344D65" w:rsidRPr="00344D65" w:rsidRDefault="00344D65" w:rsidP="00344D65">
            <w:pPr>
              <w:jc w:val="center"/>
              <w:rPr>
                <w:bCs/>
                <w:sz w:val="18"/>
                <w:szCs w:val="18"/>
              </w:rPr>
            </w:pPr>
            <w:r w:rsidRPr="00344D65">
              <w:rPr>
                <w:bCs/>
                <w:sz w:val="18"/>
                <w:szCs w:val="18"/>
              </w:rPr>
              <w:t>МДТ</w:t>
            </w:r>
            <w:proofErr w:type="gramStart"/>
            <w:r w:rsidRPr="00344D65">
              <w:rPr>
                <w:bCs/>
                <w:sz w:val="18"/>
                <w:szCs w:val="18"/>
              </w:rPr>
              <w:t>, ,</w:t>
            </w:r>
            <w:proofErr w:type="gramEnd"/>
            <w:r w:rsidRPr="00344D65">
              <w:rPr>
                <w:bCs/>
                <w:sz w:val="18"/>
                <w:szCs w:val="18"/>
              </w:rPr>
              <w:t xml:space="preserve"> АЕК, </w:t>
            </w:r>
            <w:r w:rsidRPr="00344D65">
              <w:rPr>
                <w:sz w:val="18"/>
                <w:szCs w:val="18"/>
              </w:rPr>
              <w:t xml:space="preserve">и </w:t>
            </w:r>
            <w:proofErr w:type="spellStart"/>
            <w:r w:rsidRPr="00344D65">
              <w:rPr>
                <w:sz w:val="18"/>
                <w:szCs w:val="18"/>
              </w:rPr>
              <w:t>други</w:t>
            </w:r>
            <w:proofErr w:type="spellEnd"/>
            <w:r w:rsidRPr="00344D65">
              <w:rPr>
                <w:sz w:val="18"/>
                <w:szCs w:val="18"/>
              </w:rPr>
              <w:t xml:space="preserve"> </w:t>
            </w:r>
            <w:proofErr w:type="spellStart"/>
            <w:r w:rsidRPr="00344D65">
              <w:rPr>
                <w:sz w:val="18"/>
                <w:szCs w:val="18"/>
              </w:rPr>
              <w:t>засегнати</w:t>
            </w:r>
            <w:proofErr w:type="spellEnd"/>
            <w:r w:rsidRPr="00344D65">
              <w:rPr>
                <w:sz w:val="18"/>
                <w:szCs w:val="18"/>
              </w:rPr>
              <w:t xml:space="preserve"> </w:t>
            </w:r>
            <w:proofErr w:type="spellStart"/>
            <w:r w:rsidRPr="00344D65">
              <w:rPr>
                <w:sz w:val="18"/>
                <w:szCs w:val="18"/>
              </w:rPr>
              <w:t>страни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A1E91EB" w14:textId="77777777" w:rsidR="00344D65" w:rsidRPr="00344D65" w:rsidRDefault="00344D65" w:rsidP="00344D65">
            <w:pPr>
              <w:jc w:val="center"/>
              <w:rPr>
                <w:bCs/>
                <w:sz w:val="18"/>
                <w:szCs w:val="18"/>
                <w:lang w:val="en-GB"/>
              </w:rPr>
            </w:pPr>
            <w:r w:rsidRPr="00344D65">
              <w:rPr>
                <w:bCs/>
                <w:sz w:val="18"/>
                <w:szCs w:val="18"/>
                <w:lang w:val="en-GB"/>
              </w:rPr>
              <w:t>IV 2027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1D0C7CD" w14:textId="77777777" w:rsidR="00344D65" w:rsidRPr="00344D65" w:rsidRDefault="00344D65" w:rsidP="00344D65">
            <w:pPr>
              <w:jc w:val="center"/>
              <w:rPr>
                <w:b/>
                <w:sz w:val="18"/>
                <w:szCs w:val="18"/>
              </w:rPr>
            </w:pPr>
            <w:r w:rsidRPr="00344D65">
              <w:rPr>
                <w:sz w:val="18"/>
                <w:szCs w:val="18"/>
              </w:rPr>
              <w:t>IV 2027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8DDEBD" w14:textId="77777777" w:rsidR="00344D65" w:rsidRPr="00344D65" w:rsidRDefault="00344D65" w:rsidP="00344D65">
            <w:pPr>
              <w:spacing w:line="254" w:lineRule="auto"/>
              <w:jc w:val="center"/>
              <w:rPr>
                <w:b/>
                <w:sz w:val="18"/>
                <w:szCs w:val="18"/>
                <w:highlight w:val="yellow"/>
              </w:rPr>
            </w:pPr>
          </w:p>
        </w:tc>
        <w:tc>
          <w:tcPr>
            <w:tcW w:w="2176" w:type="dxa"/>
            <w:gridSpan w:val="3"/>
            <w:tcBorders>
              <w:top w:val="single" w:sz="4" w:space="0" w:color="auto"/>
              <w:left w:val="single" w:sz="4" w:space="0" w:color="auto"/>
              <w:bottom w:val="single" w:sz="4" w:space="0" w:color="auto"/>
              <w:right w:val="single" w:sz="4" w:space="0" w:color="auto"/>
            </w:tcBorders>
            <w:shd w:val="clear" w:color="auto" w:fill="auto"/>
          </w:tcPr>
          <w:p w14:paraId="3AA6B547" w14:textId="77777777" w:rsidR="00344D65" w:rsidRPr="00344D65" w:rsidRDefault="00344D65" w:rsidP="00344D65">
            <w:pPr>
              <w:spacing w:line="254" w:lineRule="auto"/>
              <w:jc w:val="center"/>
              <w:rPr>
                <w:b/>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853C9D" w14:textId="77777777" w:rsidR="00344D65" w:rsidRPr="00344D65" w:rsidRDefault="00344D65" w:rsidP="00344D65">
            <w:pPr>
              <w:rPr>
                <w:b/>
                <w:sz w:val="18"/>
                <w:szCs w:val="18"/>
              </w:rPr>
            </w:pPr>
          </w:p>
        </w:tc>
      </w:tr>
    </w:tbl>
    <w:p w14:paraId="4AD8F53C" w14:textId="77777777" w:rsidR="00344D65" w:rsidRPr="00344D65" w:rsidRDefault="00344D65" w:rsidP="00344D65">
      <w:pPr>
        <w:widowControl w:val="0"/>
        <w:tabs>
          <w:tab w:val="left" w:pos="1440"/>
        </w:tabs>
        <w:spacing w:after="120" w:line="276" w:lineRule="auto"/>
        <w:ind w:left="836" w:hanging="360"/>
        <w:rPr>
          <w:rFonts w:eastAsia="Calibri"/>
          <w:sz w:val="18"/>
          <w:szCs w:val="18"/>
          <w:lang w:val="sq-AL" w:eastAsia="en-US"/>
        </w:rPr>
      </w:pPr>
      <w:r w:rsidRPr="00344D65">
        <w:rPr>
          <w:rFonts w:ascii="Arial" w:eastAsia="Calibri" w:hAnsi="Arial"/>
          <w:noProof/>
          <w:sz w:val="20"/>
          <w:szCs w:val="20"/>
          <w:lang w:eastAsia="en-US"/>
        </w:rPr>
        <mc:AlternateContent>
          <mc:Choice Requires="wps">
            <w:drawing>
              <wp:anchor distT="0" distB="180340" distL="114300" distR="114300" simplePos="0" relativeHeight="251662336" behindDoc="0" locked="0" layoutInCell="1" allowOverlap="0" wp14:anchorId="0044D891" wp14:editId="6C34D703">
                <wp:simplePos x="0" y="0"/>
                <wp:positionH relativeFrom="margin">
                  <wp:align>center</wp:align>
                </wp:positionH>
                <wp:positionV relativeFrom="margin">
                  <wp:align>top</wp:align>
                </wp:positionV>
                <wp:extent cx="2159635" cy="431800"/>
                <wp:effectExtent l="0" t="0" r="0" b="6350"/>
                <wp:wrapTopAndBottom/>
                <wp:docPr id="280052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635" cy="431800"/>
                        </a:xfrm>
                        <a:prstGeom prst="rect">
                          <a:avLst/>
                        </a:prstGeom>
                        <a:solidFill>
                          <a:sysClr val="window" lastClr="FFFFFF"/>
                        </a:solidFill>
                        <a:ln w="6350">
                          <a:noFill/>
                        </a:ln>
                        <a:effectLst/>
                      </wps:spPr>
                      <wps:txbx>
                        <w:txbxContent>
                          <w:p w14:paraId="70A3C59A" w14:textId="77777777" w:rsidR="00344D65" w:rsidRDefault="00344D65" w:rsidP="00344D65">
                            <w:pPr>
                              <w:rPr>
                                <w:szCs w:val="16"/>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4D891" id="Text Box 15" o:spid="_x0000_s1036" type="#_x0000_t202" style="position:absolute;left:0;text-align:left;margin-left:0;margin-top:0;width:170.05pt;height:34pt;z-index:251662336;visibility:visible;mso-wrap-style:square;mso-width-percent:0;mso-height-percent:0;mso-wrap-distance-left:9pt;mso-wrap-distance-top:0;mso-wrap-distance-right:9pt;mso-wrap-distance-bottom:14.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" o:allowoverlap="f" fillcolor="window" stroked="f" strokeweight=".5pt">
                <v:textbox inset="0,0,0,0">
                  <w:txbxContent>
                    <w:p w14:paraId="70A3C59A" w14:textId="77777777" w:rsidR="00344D65" w:rsidRDefault="00344D65" w:rsidP="00344D65">
                      <w:pPr>
                        <w:rPr>
                          <w:szCs w:val="16"/>
                        </w:rPr>
                      </w:pPr>
                    </w:p>
                  </w:txbxContent>
                </v:textbox>
                <w10:wrap type="topAndBottom" anchorx="margin" anchory="margin"/>
              </v:shape>
            </w:pict>
          </mc:Fallback>
        </mc:AlternateContent>
      </w:r>
      <w:r w:rsidRPr="00344D65">
        <w:rPr>
          <w:rFonts w:eastAsia="Calibri"/>
          <w:sz w:val="18"/>
          <w:szCs w:val="18"/>
          <w:lang w:eastAsia="en-US"/>
        </w:rPr>
        <w:t xml:space="preserve">                                                                                         </w:t>
      </w:r>
    </w:p>
    <w:p w14:paraId="3648481C" w14:textId="77777777" w:rsidR="00344D65" w:rsidRPr="00344D65" w:rsidRDefault="00344D65" w:rsidP="007B6DD5">
      <w:pPr>
        <w:spacing w:before="240"/>
        <w:ind w:firstLine="720"/>
        <w:jc w:val="center"/>
        <w:rPr>
          <w:sz w:val="18"/>
          <w:szCs w:val="18"/>
          <w:lang w:val="en-GB"/>
        </w:rPr>
      </w:pPr>
    </w:p>
    <w:p w14:paraId="248EED12" w14:textId="77777777" w:rsidR="00904C1A" w:rsidRPr="007D615B" w:rsidRDefault="00E26196" w:rsidP="007B6DD5">
      <w:pPr>
        <w:spacing w:before="240"/>
        <w:ind w:firstLine="720"/>
        <w:jc w:val="both"/>
        <w:rPr>
          <w:rFonts w:asciiTheme="minorHAnsi" w:hAnsiTheme="minorHAnsi" w:cstheme="minorHAnsi"/>
          <w:sz w:val="22"/>
          <w:szCs w:val="22"/>
          <w:lang w:val="mk-MK"/>
        </w:rPr>
      </w:pPr>
      <w:r w:rsidRPr="007D615B">
        <w:rPr>
          <w:rFonts w:asciiTheme="minorHAnsi" w:hAnsiTheme="minorHAnsi" w:cstheme="minorHAnsi"/>
          <w:sz w:val="22"/>
          <w:szCs w:val="22"/>
          <w:lang w:val="mk-MK"/>
        </w:rPr>
        <w:br w:type="page"/>
      </w:r>
    </w:p>
    <w:p w14:paraId="573C113D" w14:textId="77777777" w:rsidR="00FA609F" w:rsidRDefault="00FA609F" w:rsidP="007B6DD5">
      <w:pPr>
        <w:pStyle w:val="Heading1"/>
        <w:ind w:firstLine="720"/>
        <w:rPr>
          <w:rFonts w:asciiTheme="minorHAnsi" w:hAnsiTheme="minorHAnsi" w:cstheme="minorHAnsi"/>
          <w:color w:val="4F81BD"/>
          <w:sz w:val="22"/>
          <w:szCs w:val="22"/>
          <w:lang w:val="mk-MK"/>
        </w:rPr>
        <w:sectPr w:rsidR="00FA609F" w:rsidSect="0025533A">
          <w:pgSz w:w="16838" w:h="11906" w:orient="landscape"/>
          <w:pgMar w:top="1440" w:right="1440" w:bottom="1440" w:left="1440" w:header="709" w:footer="709" w:gutter="0"/>
          <w:cols w:space="708"/>
          <w:docGrid w:linePitch="360"/>
        </w:sectPr>
      </w:pPr>
      <w:bookmarkStart w:id="39" w:name="_Toc181283975"/>
    </w:p>
    <w:p w14:paraId="1A299FB0" w14:textId="77777777" w:rsidR="006C176F" w:rsidRPr="007B6DD5" w:rsidRDefault="002C1A96" w:rsidP="00FA609F">
      <w:pPr>
        <w:pStyle w:val="Heading1"/>
        <w:rPr>
          <w:rFonts w:asciiTheme="minorHAnsi" w:hAnsiTheme="minorHAnsi" w:cstheme="minorHAnsi"/>
          <w:color w:val="4F81BD"/>
          <w:sz w:val="22"/>
          <w:szCs w:val="22"/>
          <w:lang w:val="mk-MK"/>
        </w:rPr>
      </w:pPr>
      <w:bookmarkStart w:id="40" w:name="_Toc198222004"/>
      <w:r w:rsidRPr="007B6DD5">
        <w:rPr>
          <w:rFonts w:asciiTheme="minorHAnsi" w:hAnsiTheme="minorHAnsi" w:cstheme="minorHAnsi"/>
          <w:color w:val="4F81BD"/>
          <w:sz w:val="22"/>
          <w:szCs w:val="22"/>
          <w:lang w:val="mk-MK"/>
        </w:rPr>
        <w:lastRenderedPageBreak/>
        <w:t>Прилог</w:t>
      </w:r>
      <w:r w:rsidR="00E27005" w:rsidRPr="007B6DD5">
        <w:rPr>
          <w:rFonts w:asciiTheme="minorHAnsi" w:hAnsiTheme="minorHAnsi" w:cstheme="minorHAnsi"/>
          <w:color w:val="4F81BD"/>
          <w:sz w:val="22"/>
          <w:szCs w:val="22"/>
          <w:lang w:val="mk-MK"/>
        </w:rPr>
        <w:t xml:space="preserve"> 1:</w:t>
      </w:r>
      <w:r w:rsidR="00904C1A" w:rsidRPr="007B6DD5">
        <w:rPr>
          <w:rFonts w:asciiTheme="minorHAnsi" w:hAnsiTheme="minorHAnsi" w:cstheme="minorHAnsi"/>
          <w:color w:val="4F81BD"/>
          <w:sz w:val="22"/>
          <w:szCs w:val="22"/>
          <w:lang w:val="mk-MK"/>
        </w:rPr>
        <w:tab/>
      </w:r>
      <w:r w:rsidR="006C176F" w:rsidRPr="007B6DD5">
        <w:rPr>
          <w:rFonts w:asciiTheme="minorHAnsi" w:hAnsiTheme="minorHAnsi" w:cstheme="minorHAnsi"/>
          <w:color w:val="4F81BD"/>
          <w:sz w:val="22"/>
          <w:szCs w:val="22"/>
          <w:lang w:val="mk-MK"/>
        </w:rPr>
        <w:t>Комплементарни стратегии</w:t>
      </w:r>
      <w:bookmarkEnd w:id="39"/>
      <w:bookmarkEnd w:id="40"/>
    </w:p>
    <w:p w14:paraId="49DFD5BD" w14:textId="77777777" w:rsidR="006C176F" w:rsidRPr="007B6DD5" w:rsidRDefault="006C176F" w:rsidP="00FA609F">
      <w:pPr>
        <w:spacing w:before="240"/>
        <w:rPr>
          <w:rFonts w:asciiTheme="minorHAnsi" w:hAnsiTheme="minorHAnsi" w:cstheme="minorHAnsi"/>
          <w:sz w:val="22"/>
          <w:szCs w:val="22"/>
          <w:lang w:val="mk-MK"/>
        </w:rPr>
      </w:pPr>
    </w:p>
    <w:p w14:paraId="427C6F16" w14:textId="77777777" w:rsidR="006C176F" w:rsidRPr="007B6DD5" w:rsidRDefault="00E27005" w:rsidP="00FA609F">
      <w:pPr>
        <w:autoSpaceDE w:val="0"/>
        <w:autoSpaceDN w:val="0"/>
        <w:adjustRightInd w:val="0"/>
        <w:spacing w:before="240"/>
        <w:jc w:val="both"/>
        <w:rPr>
          <w:rFonts w:asciiTheme="minorHAnsi" w:hAnsiTheme="minorHAnsi" w:cstheme="minorHAnsi"/>
          <w:color w:val="000000"/>
          <w:kern w:val="1"/>
          <w:sz w:val="22"/>
          <w:szCs w:val="22"/>
          <w:u w:color="0B4CB4"/>
          <w:lang w:val="mk-MK"/>
        </w:rPr>
      </w:pPr>
      <w:r w:rsidRPr="007D615B">
        <w:rPr>
          <w:rFonts w:asciiTheme="minorHAnsi" w:hAnsiTheme="minorHAnsi" w:cstheme="minorHAnsi"/>
          <w:b/>
          <w:bCs/>
          <w:color w:val="000000"/>
          <w:kern w:val="1"/>
          <w:sz w:val="22"/>
          <w:szCs w:val="22"/>
          <w:u w:color="0B4CB4"/>
          <w:lang w:val="mk-MK"/>
        </w:rPr>
        <w:t>СМАРТ/МК: Дигитална Македонија 2030</w:t>
      </w:r>
      <w:r w:rsidR="006C176F" w:rsidRPr="007D615B">
        <w:rPr>
          <w:rFonts w:asciiTheme="minorHAnsi" w:hAnsiTheme="minorHAnsi" w:cstheme="minorHAnsi"/>
          <w:color w:val="000000"/>
          <w:kern w:val="1"/>
          <w:sz w:val="22"/>
          <w:szCs w:val="22"/>
          <w:u w:color="0B4CB4"/>
          <w:lang w:val="mk-MK"/>
        </w:rPr>
        <w:t xml:space="preserve"> ги зема во предвид и се надоврзува на </w:t>
      </w:r>
      <w:r w:rsidRPr="007D615B">
        <w:rPr>
          <w:rFonts w:asciiTheme="minorHAnsi" w:hAnsiTheme="minorHAnsi" w:cstheme="minorHAnsi"/>
          <w:color w:val="000000"/>
          <w:kern w:val="1"/>
          <w:sz w:val="22"/>
          <w:szCs w:val="22"/>
          <w:u w:color="0B4CB4"/>
          <w:lang w:val="mk-MK"/>
        </w:rPr>
        <w:t>следните</w:t>
      </w:r>
      <w:r w:rsidR="006C176F" w:rsidRPr="007D615B">
        <w:rPr>
          <w:rFonts w:asciiTheme="minorHAnsi" w:hAnsiTheme="minorHAnsi" w:cstheme="minorHAnsi"/>
          <w:b/>
          <w:color w:val="000000"/>
          <w:kern w:val="1"/>
          <w:sz w:val="22"/>
          <w:szCs w:val="22"/>
          <w:u w:color="0B4CB4"/>
          <w:lang w:val="mk-MK"/>
        </w:rPr>
        <w:t xml:space="preserve"> стратегии на РСМ</w:t>
      </w:r>
      <w:r w:rsidR="006C176F" w:rsidRPr="007B6DD5">
        <w:rPr>
          <w:rFonts w:asciiTheme="minorHAnsi" w:hAnsiTheme="minorHAnsi" w:cstheme="minorHAnsi"/>
          <w:color w:val="000000"/>
          <w:kern w:val="1"/>
          <w:sz w:val="22"/>
          <w:szCs w:val="22"/>
          <w:u w:color="0B4CB4"/>
          <w:lang w:val="mk-MK"/>
        </w:rPr>
        <w:t xml:space="preserve">: </w:t>
      </w:r>
    </w:p>
    <w:p w14:paraId="3ABE69D9" w14:textId="77777777"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z w:val="22"/>
          <w:szCs w:val="22"/>
          <w:lang w:val="mk-MK"/>
        </w:rPr>
        <w:t>Национална развојна стратегија 2024 – 2044</w:t>
      </w:r>
    </w:p>
    <w:p w14:paraId="35EF6EEB" w14:textId="77777777"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z w:val="22"/>
          <w:szCs w:val="22"/>
          <w:lang w:val="mk-MK"/>
        </w:rPr>
        <w:t>Концепт за дигитална трансформација на општеството</w:t>
      </w:r>
    </w:p>
    <w:p w14:paraId="3D7EF2FB" w14:textId="77777777"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z w:val="22"/>
          <w:szCs w:val="22"/>
          <w:lang w:val="mk-MK"/>
        </w:rPr>
        <w:t>Патоказ за дигитална трансформација на општеството</w:t>
      </w:r>
    </w:p>
    <w:p w14:paraId="4A3C5735" w14:textId="77777777" w:rsidR="00E27005" w:rsidRPr="007D615B" w:rsidRDefault="00E27005"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z w:val="22"/>
          <w:szCs w:val="22"/>
          <w:lang w:val="mk-MK"/>
        </w:rPr>
        <w:t>Програма за работа на Владата на Република СЕверна Македонија 2024 - 2028</w:t>
      </w:r>
    </w:p>
    <w:p w14:paraId="07EA65CC" w14:textId="77777777"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z w:val="22"/>
          <w:szCs w:val="22"/>
          <w:lang w:val="mk-MK"/>
        </w:rPr>
        <w:t>Стратегија за реформа на јавната администрација 2023 - 2030</w:t>
      </w:r>
    </w:p>
    <w:p w14:paraId="464FF8E8" w14:textId="77777777"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z w:val="22"/>
          <w:szCs w:val="22"/>
          <w:lang w:val="mk-MK"/>
        </w:rPr>
        <w:t>Стратегија за отворени податоци 2018 - 2020</w:t>
      </w:r>
    </w:p>
    <w:p w14:paraId="050CC629" w14:textId="77777777" w:rsidR="006C176F" w:rsidRPr="007D615B" w:rsidRDefault="00932E47" w:rsidP="00FA609F">
      <w:pPr>
        <w:pStyle w:val="ListParagraph"/>
        <w:numPr>
          <w:ilvl w:val="0"/>
          <w:numId w:val="3"/>
        </w:numPr>
        <w:spacing w:before="240"/>
        <w:ind w:left="567" w:firstLine="0"/>
        <w:rPr>
          <w:rFonts w:asciiTheme="minorHAnsi" w:hAnsiTheme="minorHAnsi" w:cstheme="minorHAnsi"/>
          <w:sz w:val="22"/>
          <w:szCs w:val="22"/>
          <w:lang w:val="mk-MK"/>
        </w:rPr>
      </w:pPr>
      <w:r>
        <w:rPr>
          <w:rFonts w:asciiTheme="minorHAnsi" w:hAnsiTheme="minorHAnsi" w:cstheme="minorHAnsi"/>
          <w:sz w:val="22"/>
          <w:szCs w:val="22"/>
          <w:lang w:val="mk-MK"/>
        </w:rPr>
        <w:t>С</w:t>
      </w:r>
      <w:r w:rsidR="006C176F" w:rsidRPr="007D615B">
        <w:rPr>
          <w:rFonts w:asciiTheme="minorHAnsi" w:hAnsiTheme="minorHAnsi" w:cstheme="minorHAnsi"/>
          <w:sz w:val="22"/>
          <w:szCs w:val="22"/>
          <w:lang w:val="mk-MK"/>
        </w:rPr>
        <w:t xml:space="preserve">тратегија за сајбер-безбедност </w:t>
      </w:r>
      <w:r w:rsidR="002112A7" w:rsidRPr="007D615B">
        <w:rPr>
          <w:rFonts w:asciiTheme="minorHAnsi" w:hAnsiTheme="minorHAnsi" w:cstheme="minorHAnsi"/>
          <w:sz w:val="22"/>
          <w:szCs w:val="22"/>
          <w:lang w:val="mk-MK"/>
        </w:rPr>
        <w:t>2025 - 2030</w:t>
      </w:r>
    </w:p>
    <w:p w14:paraId="561AB942" w14:textId="0373019D"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z w:val="22"/>
          <w:szCs w:val="22"/>
          <w:lang w:val="mk-MK"/>
        </w:rPr>
        <w:t>Национален оперативен бродбенд план</w:t>
      </w:r>
      <w:r w:rsidR="00FD3EDE">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2019 – 2029</w:t>
      </w:r>
    </w:p>
    <w:p w14:paraId="5A41F2D0" w14:textId="77777777"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z w:val="22"/>
          <w:szCs w:val="22"/>
          <w:lang w:val="mk-MK"/>
        </w:rPr>
        <w:t xml:space="preserve">Стратегија за образование 2018 - 2025 </w:t>
      </w:r>
    </w:p>
    <w:p w14:paraId="2F0D0D99" w14:textId="5607B083"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proofErr w:type="spellStart"/>
      <w:r w:rsidRPr="007D615B">
        <w:rPr>
          <w:rFonts w:asciiTheme="minorHAnsi" w:hAnsiTheme="minorHAnsi" w:cstheme="minorHAnsi"/>
          <w:spacing w:val="-2"/>
          <w:w w:val="105"/>
          <w:sz w:val="22"/>
          <w:szCs w:val="22"/>
        </w:rPr>
        <w:t>Стратегија</w:t>
      </w:r>
      <w:proofErr w:type="spellEnd"/>
      <w:r w:rsidR="007D0F27">
        <w:rPr>
          <w:rFonts w:asciiTheme="minorHAnsi" w:hAnsiTheme="minorHAnsi" w:cstheme="minorHAnsi"/>
          <w:spacing w:val="-2"/>
          <w:w w:val="105"/>
          <w:sz w:val="22"/>
          <w:szCs w:val="22"/>
          <w:lang w:val="mk-MK"/>
        </w:rPr>
        <w:t xml:space="preserve"> </w:t>
      </w:r>
      <w:proofErr w:type="spellStart"/>
      <w:r w:rsidRPr="007D615B">
        <w:rPr>
          <w:rFonts w:asciiTheme="minorHAnsi" w:hAnsiTheme="minorHAnsi" w:cstheme="minorHAnsi"/>
          <w:spacing w:val="-2"/>
          <w:w w:val="105"/>
          <w:sz w:val="22"/>
          <w:szCs w:val="22"/>
        </w:rPr>
        <w:t>за</w:t>
      </w:r>
      <w:proofErr w:type="spellEnd"/>
      <w:r w:rsidR="007D0F27">
        <w:rPr>
          <w:rFonts w:asciiTheme="minorHAnsi" w:hAnsiTheme="minorHAnsi" w:cstheme="minorHAnsi"/>
          <w:spacing w:val="-2"/>
          <w:w w:val="105"/>
          <w:sz w:val="22"/>
          <w:szCs w:val="22"/>
          <w:lang w:val="mk-MK"/>
        </w:rPr>
        <w:t xml:space="preserve"> </w:t>
      </w:r>
      <w:proofErr w:type="spellStart"/>
      <w:r w:rsidRPr="007D615B">
        <w:rPr>
          <w:rFonts w:asciiTheme="minorHAnsi" w:hAnsiTheme="minorHAnsi" w:cstheme="minorHAnsi"/>
          <w:spacing w:val="-2"/>
          <w:w w:val="105"/>
          <w:sz w:val="22"/>
          <w:szCs w:val="22"/>
        </w:rPr>
        <w:t>индустриска</w:t>
      </w:r>
      <w:proofErr w:type="spellEnd"/>
      <w:r w:rsidR="007D0F27">
        <w:rPr>
          <w:rFonts w:asciiTheme="minorHAnsi" w:hAnsiTheme="minorHAnsi" w:cstheme="minorHAnsi"/>
          <w:spacing w:val="-2"/>
          <w:w w:val="105"/>
          <w:sz w:val="22"/>
          <w:szCs w:val="22"/>
          <w:lang w:val="mk-MK"/>
        </w:rPr>
        <w:t xml:space="preserve"> </w:t>
      </w:r>
      <w:proofErr w:type="spellStart"/>
      <w:r w:rsidRPr="007D615B">
        <w:rPr>
          <w:rFonts w:asciiTheme="minorHAnsi" w:hAnsiTheme="minorHAnsi" w:cstheme="minorHAnsi"/>
          <w:spacing w:val="-2"/>
          <w:w w:val="105"/>
          <w:sz w:val="22"/>
          <w:szCs w:val="22"/>
        </w:rPr>
        <w:t>политика</w:t>
      </w:r>
      <w:proofErr w:type="spellEnd"/>
      <w:r w:rsidRPr="007D615B">
        <w:rPr>
          <w:rFonts w:asciiTheme="minorHAnsi" w:hAnsiTheme="minorHAnsi" w:cstheme="minorHAnsi"/>
          <w:spacing w:val="-2"/>
          <w:w w:val="105"/>
          <w:sz w:val="22"/>
          <w:szCs w:val="22"/>
        </w:rPr>
        <w:t xml:space="preserve"> 2018-2027</w:t>
      </w:r>
    </w:p>
    <w:p w14:paraId="22CF7FF9" w14:textId="77777777"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pacing w:val="-2"/>
          <w:w w:val="105"/>
          <w:sz w:val="22"/>
          <w:szCs w:val="22"/>
          <w:lang w:val="ru-RU"/>
        </w:rPr>
        <w:t>Стратегија за паметна специјализација 2023-2027</w:t>
      </w:r>
    </w:p>
    <w:p w14:paraId="0D6D41B0" w14:textId="77777777" w:rsidR="006C176F" w:rsidRPr="007D615B" w:rsidRDefault="006C176F" w:rsidP="00FA609F">
      <w:pPr>
        <w:pStyle w:val="ListParagraph"/>
        <w:numPr>
          <w:ilvl w:val="0"/>
          <w:numId w:val="3"/>
        </w:numPr>
        <w:spacing w:before="240"/>
        <w:ind w:left="567" w:firstLine="0"/>
        <w:rPr>
          <w:rFonts w:asciiTheme="minorHAnsi" w:hAnsiTheme="minorHAnsi" w:cstheme="minorHAnsi"/>
          <w:sz w:val="22"/>
          <w:szCs w:val="22"/>
          <w:lang w:val="mk-MK"/>
        </w:rPr>
      </w:pPr>
      <w:r w:rsidRPr="007D615B">
        <w:rPr>
          <w:rFonts w:asciiTheme="minorHAnsi" w:hAnsiTheme="minorHAnsi" w:cstheme="minorHAnsi"/>
          <w:sz w:val="22"/>
          <w:szCs w:val="22"/>
          <w:lang w:val="mk-MK"/>
        </w:rPr>
        <w:t>Национална стратегија за мали и средни претпријатија 2018 – 2023</w:t>
      </w:r>
    </w:p>
    <w:p w14:paraId="337DA254" w14:textId="6F6B99D9" w:rsidR="00FA609F" w:rsidRDefault="00FA609F">
      <w:pPr>
        <w:rPr>
          <w:rFonts w:asciiTheme="minorHAnsi" w:hAnsiTheme="minorHAnsi" w:cstheme="minorHAnsi"/>
          <w:sz w:val="22"/>
          <w:szCs w:val="22"/>
          <w:lang w:val="mk-MK"/>
        </w:rPr>
      </w:pPr>
      <w:r>
        <w:rPr>
          <w:rFonts w:asciiTheme="minorHAnsi" w:hAnsiTheme="minorHAnsi" w:cstheme="minorHAnsi"/>
          <w:sz w:val="22"/>
          <w:szCs w:val="22"/>
          <w:lang w:val="mk-MK"/>
        </w:rPr>
        <w:br w:type="page"/>
      </w:r>
    </w:p>
    <w:p w14:paraId="75C93C7D" w14:textId="77777777" w:rsidR="00347CBE" w:rsidRPr="007D615B" w:rsidRDefault="002C1A96" w:rsidP="007B6DD5">
      <w:pPr>
        <w:pStyle w:val="Heading1"/>
        <w:ind w:firstLine="720"/>
        <w:rPr>
          <w:rFonts w:asciiTheme="minorHAnsi" w:hAnsiTheme="minorHAnsi" w:cstheme="minorHAnsi"/>
          <w:sz w:val="22"/>
          <w:szCs w:val="22"/>
          <w:lang w:val="mk-MK"/>
        </w:rPr>
      </w:pPr>
      <w:bookmarkStart w:id="41" w:name="_Toc181283976"/>
      <w:bookmarkStart w:id="42" w:name="_Toc198222005"/>
      <w:r w:rsidRPr="007B6DD5">
        <w:rPr>
          <w:rStyle w:val="markedcontent"/>
          <w:rFonts w:asciiTheme="minorHAnsi" w:hAnsiTheme="minorHAnsi" w:cstheme="minorHAnsi"/>
          <w:sz w:val="22"/>
          <w:szCs w:val="22"/>
          <w:lang w:val="ru-RU"/>
        </w:rPr>
        <w:lastRenderedPageBreak/>
        <w:t>Прилог</w:t>
      </w:r>
      <w:r w:rsidR="00E27005" w:rsidRPr="007B6DD5">
        <w:rPr>
          <w:rStyle w:val="markedcontent"/>
          <w:rFonts w:asciiTheme="minorHAnsi" w:hAnsiTheme="minorHAnsi" w:cstheme="minorHAnsi"/>
          <w:sz w:val="22"/>
          <w:szCs w:val="22"/>
          <w:lang w:val="ru-RU"/>
        </w:rPr>
        <w:t>2</w:t>
      </w:r>
      <w:r w:rsidR="00904C1A" w:rsidRPr="007B6DD5">
        <w:rPr>
          <w:rStyle w:val="markedcontent"/>
          <w:rFonts w:asciiTheme="minorHAnsi" w:hAnsiTheme="minorHAnsi" w:cstheme="minorHAnsi"/>
          <w:sz w:val="22"/>
          <w:szCs w:val="22"/>
          <w:lang w:val="ru-RU"/>
        </w:rPr>
        <w:t>: Листа на засегнати страни кои се консултирани при развојот на ова</w:t>
      </w:r>
      <w:r w:rsidR="00904C1A" w:rsidRPr="007B6DD5">
        <w:rPr>
          <w:rStyle w:val="markedcontent"/>
          <w:rFonts w:asciiTheme="minorHAnsi" w:hAnsiTheme="minorHAnsi" w:cstheme="minorHAnsi"/>
          <w:sz w:val="22"/>
          <w:szCs w:val="22"/>
        </w:rPr>
        <w:t>a</w:t>
      </w:r>
      <w:r w:rsidR="00904C1A" w:rsidRPr="007B6DD5">
        <w:rPr>
          <w:rStyle w:val="markedcontent"/>
          <w:rFonts w:asciiTheme="minorHAnsi" w:hAnsiTheme="minorHAnsi" w:cstheme="minorHAnsi"/>
          <w:sz w:val="22"/>
          <w:szCs w:val="22"/>
          <w:lang w:val="ru-RU"/>
        </w:rPr>
        <w:t xml:space="preserve"> стратегија</w:t>
      </w:r>
      <w:bookmarkEnd w:id="41"/>
      <w:bookmarkEnd w:id="42"/>
    </w:p>
    <w:p w14:paraId="44228EA8" w14:textId="77777777" w:rsidR="00E26196" w:rsidRPr="007D615B" w:rsidRDefault="00E26196" w:rsidP="007B6DD5">
      <w:pPr>
        <w:spacing w:before="240"/>
        <w:ind w:firstLine="720"/>
        <w:rPr>
          <w:rFonts w:asciiTheme="minorHAnsi" w:hAnsiTheme="minorHAnsi" w:cstheme="minorHAnsi"/>
          <w:sz w:val="22"/>
          <w:szCs w:val="22"/>
          <w:lang w:val="mk-MK"/>
        </w:rPr>
      </w:pPr>
    </w:p>
    <w:p w14:paraId="7CC7979F" w14:textId="77777777" w:rsidR="009F346C" w:rsidRPr="007D615B" w:rsidRDefault="009F346C" w:rsidP="007B6DD5">
      <w:pPr>
        <w:spacing w:before="240"/>
        <w:ind w:firstLine="720"/>
        <w:jc w:val="both"/>
        <w:rPr>
          <w:rFonts w:asciiTheme="minorHAnsi" w:hAnsiTheme="minorHAnsi" w:cstheme="minorHAnsi"/>
          <w:sz w:val="22"/>
          <w:szCs w:val="22"/>
          <w:lang w:val="mk-MK"/>
        </w:rPr>
      </w:pPr>
    </w:p>
    <w:tbl>
      <w:tblPr>
        <w:tblStyle w:val="TableGrid"/>
        <w:tblpPr w:leftFromText="180" w:rightFromText="180" w:vertAnchor="text" w:horzAnchor="margin" w:tblpXSpec="center" w:tblpY="120"/>
        <w:tblW w:w="10448" w:type="dxa"/>
        <w:tblLook w:val="04A0" w:firstRow="1" w:lastRow="0" w:firstColumn="1" w:lastColumn="0" w:noHBand="0" w:noVBand="1"/>
      </w:tblPr>
      <w:tblGrid>
        <w:gridCol w:w="3000"/>
        <w:gridCol w:w="2551"/>
        <w:gridCol w:w="3260"/>
        <w:gridCol w:w="1637"/>
      </w:tblGrid>
      <w:tr w:rsidR="00347CBE" w:rsidRPr="007D615B" w14:paraId="6BFD67BE" w14:textId="77777777" w:rsidTr="00347CBE">
        <w:trPr>
          <w:trHeight w:val="320"/>
        </w:trPr>
        <w:tc>
          <w:tcPr>
            <w:tcW w:w="3000" w:type="dxa"/>
            <w:noWrap/>
            <w:hideMark/>
          </w:tcPr>
          <w:p w14:paraId="1010B1BD" w14:textId="402F1373" w:rsidR="00347CBE" w:rsidRPr="007B6DD5" w:rsidRDefault="00347CBE" w:rsidP="00C67B23">
            <w:pPr>
              <w:spacing w:before="240"/>
              <w:rPr>
                <w:rFonts w:asciiTheme="minorHAnsi" w:hAnsiTheme="minorHAnsi" w:cstheme="minorHAnsi"/>
                <w:color w:val="000000"/>
                <w:sz w:val="22"/>
                <w:szCs w:val="22"/>
              </w:rPr>
            </w:pPr>
            <w:proofErr w:type="spellStart"/>
            <w:r w:rsidRPr="007B6DD5">
              <w:rPr>
                <w:rFonts w:asciiTheme="minorHAnsi" w:hAnsiTheme="minorHAnsi" w:cstheme="minorHAnsi"/>
                <w:color w:val="000000"/>
                <w:sz w:val="22"/>
                <w:szCs w:val="22"/>
              </w:rPr>
              <w:t>Заасегната</w:t>
            </w:r>
            <w:proofErr w:type="spellEnd"/>
            <w:r w:rsidR="00C67B23">
              <w:rPr>
                <w:rFonts w:asciiTheme="minorHAnsi" w:hAnsiTheme="minorHAnsi" w:cstheme="minorHAnsi"/>
                <w:color w:val="000000"/>
                <w:sz w:val="22"/>
                <w:szCs w:val="22"/>
                <w:lang w:val="mk-MK"/>
              </w:rPr>
              <w:t xml:space="preserve"> </w:t>
            </w:r>
            <w:proofErr w:type="spellStart"/>
            <w:r w:rsidRPr="007B6DD5">
              <w:rPr>
                <w:rFonts w:asciiTheme="minorHAnsi" w:hAnsiTheme="minorHAnsi" w:cstheme="minorHAnsi"/>
                <w:color w:val="000000"/>
                <w:sz w:val="22"/>
                <w:szCs w:val="22"/>
              </w:rPr>
              <w:t>страна</w:t>
            </w:r>
            <w:proofErr w:type="spellEnd"/>
          </w:p>
        </w:tc>
        <w:tc>
          <w:tcPr>
            <w:tcW w:w="2551" w:type="dxa"/>
            <w:noWrap/>
            <w:hideMark/>
          </w:tcPr>
          <w:p w14:paraId="6B7F669D" w14:textId="77777777" w:rsidR="00347CBE" w:rsidRPr="007B6DD5" w:rsidRDefault="00347CBE" w:rsidP="00C67B23">
            <w:pPr>
              <w:spacing w:before="240"/>
              <w:rPr>
                <w:rFonts w:asciiTheme="minorHAnsi" w:hAnsiTheme="minorHAnsi" w:cstheme="minorHAnsi"/>
                <w:color w:val="000000"/>
                <w:sz w:val="22"/>
                <w:szCs w:val="22"/>
                <w:lang w:val="ru-RU"/>
              </w:rPr>
            </w:pPr>
            <w:r w:rsidRPr="007B6DD5">
              <w:rPr>
                <w:rFonts w:asciiTheme="minorHAnsi" w:hAnsiTheme="minorHAnsi" w:cstheme="minorHAnsi"/>
                <w:color w:val="000000"/>
                <w:sz w:val="22"/>
                <w:szCs w:val="22"/>
                <w:lang w:val="ru-RU"/>
              </w:rPr>
              <w:t>Форма на интеракција со засегнати страни</w:t>
            </w:r>
          </w:p>
        </w:tc>
        <w:tc>
          <w:tcPr>
            <w:tcW w:w="3260" w:type="dxa"/>
            <w:noWrap/>
            <w:hideMark/>
          </w:tcPr>
          <w:p w14:paraId="119095C4" w14:textId="77777777" w:rsidR="00347CBE" w:rsidRPr="007B6DD5" w:rsidRDefault="00347CBE" w:rsidP="00C67B23">
            <w:pPr>
              <w:spacing w:before="240"/>
              <w:rPr>
                <w:rFonts w:asciiTheme="minorHAnsi" w:hAnsiTheme="minorHAnsi" w:cstheme="minorHAnsi"/>
                <w:color w:val="000000"/>
                <w:sz w:val="22"/>
                <w:szCs w:val="22"/>
                <w:lang w:val="ru-RU"/>
              </w:rPr>
            </w:pPr>
            <w:r w:rsidRPr="007B6DD5">
              <w:rPr>
                <w:rFonts w:asciiTheme="minorHAnsi" w:hAnsiTheme="minorHAnsi" w:cstheme="minorHAnsi"/>
                <w:color w:val="000000"/>
                <w:sz w:val="22"/>
                <w:szCs w:val="22"/>
                <w:lang w:val="ru-RU"/>
              </w:rPr>
              <w:t>Метод на собирање на предлозите од засегнатите страни</w:t>
            </w:r>
          </w:p>
        </w:tc>
        <w:tc>
          <w:tcPr>
            <w:tcW w:w="1637" w:type="dxa"/>
            <w:noWrap/>
            <w:hideMark/>
          </w:tcPr>
          <w:p w14:paraId="72CE3613" w14:textId="5E11B6B5" w:rsidR="00347CBE" w:rsidRPr="007B6DD5" w:rsidRDefault="0049221D" w:rsidP="00C67B23">
            <w:pPr>
              <w:spacing w:before="240"/>
              <w:rPr>
                <w:rFonts w:asciiTheme="minorHAnsi" w:hAnsiTheme="minorHAnsi" w:cstheme="minorHAnsi"/>
                <w:color w:val="000000"/>
                <w:sz w:val="22"/>
                <w:szCs w:val="22"/>
              </w:rPr>
            </w:pPr>
            <w:r>
              <w:rPr>
                <w:rFonts w:asciiTheme="minorHAnsi" w:hAnsiTheme="minorHAnsi" w:cstheme="minorHAnsi"/>
                <w:color w:val="000000"/>
                <w:sz w:val="22"/>
                <w:szCs w:val="22"/>
                <w:lang w:val="en-GB"/>
              </w:rPr>
              <w:t>~</w:t>
            </w:r>
            <w:proofErr w:type="spellStart"/>
            <w:r w:rsidR="00347CBE" w:rsidRPr="007B6DD5">
              <w:rPr>
                <w:rFonts w:asciiTheme="minorHAnsi" w:hAnsiTheme="minorHAnsi" w:cstheme="minorHAnsi"/>
                <w:color w:val="000000"/>
                <w:sz w:val="22"/>
                <w:szCs w:val="22"/>
              </w:rPr>
              <w:t>Број</w:t>
            </w:r>
            <w:proofErr w:type="spellEnd"/>
            <w:r w:rsidR="00C67B23">
              <w:rPr>
                <w:rFonts w:asciiTheme="minorHAnsi" w:hAnsiTheme="minorHAnsi" w:cstheme="minorHAnsi"/>
                <w:color w:val="000000"/>
                <w:sz w:val="22"/>
                <w:szCs w:val="22"/>
                <w:lang w:val="mk-MK"/>
              </w:rPr>
              <w:t xml:space="preserve"> </w:t>
            </w:r>
            <w:proofErr w:type="spellStart"/>
            <w:r w:rsidR="00347CBE" w:rsidRPr="007B6DD5">
              <w:rPr>
                <w:rFonts w:asciiTheme="minorHAnsi" w:hAnsiTheme="minorHAnsi" w:cstheme="minorHAnsi"/>
                <w:color w:val="000000"/>
                <w:sz w:val="22"/>
                <w:szCs w:val="22"/>
              </w:rPr>
              <w:t>на</w:t>
            </w:r>
            <w:proofErr w:type="spellEnd"/>
            <w:r w:rsidR="00C67B23">
              <w:rPr>
                <w:rFonts w:asciiTheme="minorHAnsi" w:hAnsiTheme="minorHAnsi" w:cstheme="minorHAnsi"/>
                <w:color w:val="000000"/>
                <w:sz w:val="22"/>
                <w:szCs w:val="22"/>
                <w:lang w:val="mk-MK"/>
              </w:rPr>
              <w:t xml:space="preserve"> </w:t>
            </w:r>
            <w:proofErr w:type="spellStart"/>
            <w:r w:rsidR="00347CBE" w:rsidRPr="007B6DD5">
              <w:rPr>
                <w:rFonts w:asciiTheme="minorHAnsi" w:hAnsiTheme="minorHAnsi" w:cstheme="minorHAnsi"/>
                <w:color w:val="000000"/>
                <w:sz w:val="22"/>
                <w:szCs w:val="22"/>
              </w:rPr>
              <w:t>консултирани</w:t>
            </w:r>
            <w:proofErr w:type="spellEnd"/>
            <w:r w:rsidR="00C67B23">
              <w:rPr>
                <w:rFonts w:asciiTheme="minorHAnsi" w:hAnsiTheme="minorHAnsi" w:cstheme="minorHAnsi"/>
                <w:color w:val="000000"/>
                <w:sz w:val="22"/>
                <w:szCs w:val="22"/>
                <w:lang w:val="mk-MK"/>
              </w:rPr>
              <w:t xml:space="preserve"> </w:t>
            </w:r>
            <w:proofErr w:type="spellStart"/>
            <w:r w:rsidR="00347CBE" w:rsidRPr="007B6DD5">
              <w:rPr>
                <w:rFonts w:asciiTheme="minorHAnsi" w:hAnsiTheme="minorHAnsi" w:cstheme="minorHAnsi"/>
                <w:color w:val="000000"/>
                <w:sz w:val="22"/>
                <w:szCs w:val="22"/>
              </w:rPr>
              <w:t>лица</w:t>
            </w:r>
            <w:proofErr w:type="spellEnd"/>
          </w:p>
        </w:tc>
      </w:tr>
      <w:tr w:rsidR="00347CBE" w:rsidRPr="007D615B" w14:paraId="4EC5E203" w14:textId="77777777" w:rsidTr="00347CBE">
        <w:trPr>
          <w:trHeight w:val="2720"/>
        </w:trPr>
        <w:tc>
          <w:tcPr>
            <w:tcW w:w="3000" w:type="dxa"/>
            <w:hideMark/>
          </w:tcPr>
          <w:p w14:paraId="7381D324" w14:textId="77777777" w:rsidR="00347CBE" w:rsidRPr="007B6DD5" w:rsidRDefault="00347CBE" w:rsidP="00C67B23">
            <w:pPr>
              <w:spacing w:before="240"/>
              <w:rPr>
                <w:rFonts w:asciiTheme="minorHAnsi" w:hAnsiTheme="minorHAnsi" w:cstheme="minorHAnsi"/>
                <w:color w:val="000000"/>
                <w:sz w:val="22"/>
                <w:szCs w:val="22"/>
                <w:lang w:val="ru-RU"/>
              </w:rPr>
            </w:pPr>
            <w:r w:rsidRPr="007B6DD5">
              <w:rPr>
                <w:rFonts w:asciiTheme="minorHAnsi" w:hAnsiTheme="minorHAnsi" w:cstheme="minorHAnsi"/>
                <w:color w:val="000000"/>
                <w:sz w:val="22"/>
                <w:szCs w:val="22"/>
                <w:lang w:val="ru-RU"/>
              </w:rPr>
              <w:t xml:space="preserve">Претставници од државни институции </w:t>
            </w:r>
            <w:r w:rsidR="00614548" w:rsidRPr="007B6DD5">
              <w:rPr>
                <w:rFonts w:asciiTheme="minorHAnsi" w:hAnsiTheme="minorHAnsi" w:cstheme="minorHAnsi"/>
                <w:color w:val="000000"/>
                <w:sz w:val="22"/>
                <w:szCs w:val="22"/>
                <w:lang w:val="ru-RU"/>
              </w:rPr>
              <w:t>за секоја подгрупа</w:t>
            </w:r>
          </w:p>
        </w:tc>
        <w:tc>
          <w:tcPr>
            <w:tcW w:w="2551" w:type="dxa"/>
            <w:hideMark/>
          </w:tcPr>
          <w:p w14:paraId="568DF44D" w14:textId="1A5497DE" w:rsidR="00347CBE" w:rsidRPr="007B6DD5" w:rsidRDefault="00347CBE" w:rsidP="00C67B23">
            <w:pPr>
              <w:spacing w:before="240"/>
              <w:rPr>
                <w:rFonts w:asciiTheme="minorHAnsi" w:hAnsiTheme="minorHAnsi" w:cstheme="minorHAnsi"/>
                <w:color w:val="000000"/>
                <w:sz w:val="22"/>
                <w:szCs w:val="22"/>
              </w:rPr>
            </w:pPr>
            <w:proofErr w:type="spellStart"/>
            <w:r w:rsidRPr="007B6DD5">
              <w:rPr>
                <w:rFonts w:asciiTheme="minorHAnsi" w:hAnsiTheme="minorHAnsi" w:cstheme="minorHAnsi"/>
                <w:color w:val="000000"/>
                <w:sz w:val="22"/>
                <w:szCs w:val="22"/>
              </w:rPr>
              <w:t>Состаноци</w:t>
            </w:r>
            <w:proofErr w:type="spellEnd"/>
            <w:r w:rsidR="00C67B23">
              <w:rPr>
                <w:rFonts w:asciiTheme="minorHAnsi" w:hAnsiTheme="minorHAnsi" w:cstheme="minorHAnsi"/>
                <w:color w:val="000000"/>
                <w:sz w:val="22"/>
                <w:szCs w:val="22"/>
                <w:lang w:val="mk-MK"/>
              </w:rPr>
              <w:t xml:space="preserve"> </w:t>
            </w:r>
            <w:proofErr w:type="spellStart"/>
            <w:r w:rsidRPr="007B6DD5">
              <w:rPr>
                <w:rFonts w:asciiTheme="minorHAnsi" w:hAnsiTheme="minorHAnsi" w:cstheme="minorHAnsi"/>
                <w:color w:val="000000"/>
                <w:sz w:val="22"/>
                <w:szCs w:val="22"/>
              </w:rPr>
              <w:t>со</w:t>
            </w:r>
            <w:proofErr w:type="spellEnd"/>
            <w:r w:rsidR="00C67B23">
              <w:rPr>
                <w:rFonts w:asciiTheme="minorHAnsi" w:hAnsiTheme="minorHAnsi" w:cstheme="minorHAnsi"/>
                <w:color w:val="000000"/>
                <w:sz w:val="22"/>
                <w:szCs w:val="22"/>
                <w:lang w:val="mk-MK"/>
              </w:rPr>
              <w:t xml:space="preserve"> </w:t>
            </w:r>
            <w:proofErr w:type="spellStart"/>
            <w:r w:rsidRPr="007B6DD5">
              <w:rPr>
                <w:rFonts w:asciiTheme="minorHAnsi" w:hAnsiTheme="minorHAnsi" w:cstheme="minorHAnsi"/>
                <w:color w:val="000000"/>
                <w:sz w:val="22"/>
                <w:szCs w:val="22"/>
              </w:rPr>
              <w:t>засегнати</w:t>
            </w:r>
            <w:proofErr w:type="spellEnd"/>
            <w:r w:rsidR="00C67B23">
              <w:rPr>
                <w:rFonts w:asciiTheme="minorHAnsi" w:hAnsiTheme="minorHAnsi" w:cstheme="minorHAnsi"/>
                <w:color w:val="000000"/>
                <w:sz w:val="22"/>
                <w:szCs w:val="22"/>
                <w:lang w:val="mk-MK"/>
              </w:rPr>
              <w:t xml:space="preserve"> </w:t>
            </w:r>
            <w:proofErr w:type="spellStart"/>
            <w:r w:rsidRPr="007B6DD5">
              <w:rPr>
                <w:rFonts w:asciiTheme="minorHAnsi" w:hAnsiTheme="minorHAnsi" w:cstheme="minorHAnsi"/>
                <w:color w:val="000000"/>
                <w:sz w:val="22"/>
                <w:szCs w:val="22"/>
              </w:rPr>
              <w:t>страни</w:t>
            </w:r>
            <w:proofErr w:type="spellEnd"/>
          </w:p>
        </w:tc>
        <w:tc>
          <w:tcPr>
            <w:tcW w:w="3260" w:type="dxa"/>
            <w:hideMark/>
          </w:tcPr>
          <w:p w14:paraId="1EE2214A" w14:textId="77777777" w:rsidR="00347CBE" w:rsidRPr="007B6DD5" w:rsidRDefault="00347CBE" w:rsidP="00C67B23">
            <w:pPr>
              <w:spacing w:before="240"/>
              <w:rPr>
                <w:rFonts w:asciiTheme="minorHAnsi" w:hAnsiTheme="minorHAnsi" w:cstheme="minorHAnsi"/>
                <w:color w:val="000000"/>
                <w:sz w:val="22"/>
                <w:szCs w:val="22"/>
                <w:lang w:val="ru-RU"/>
              </w:rPr>
            </w:pPr>
            <w:r w:rsidRPr="007B6DD5">
              <w:rPr>
                <w:rFonts w:asciiTheme="minorHAnsi" w:hAnsiTheme="minorHAnsi" w:cstheme="minorHAnsi"/>
                <w:color w:val="000000"/>
                <w:sz w:val="22"/>
                <w:szCs w:val="22"/>
                <w:lang w:val="ru-RU"/>
              </w:rPr>
              <w:t>Барање за писмени мислења, забелешки и сугестии од засегнатите страни преку е-маил</w:t>
            </w:r>
          </w:p>
        </w:tc>
        <w:tc>
          <w:tcPr>
            <w:tcW w:w="1637" w:type="dxa"/>
            <w:noWrap/>
            <w:hideMark/>
          </w:tcPr>
          <w:p w14:paraId="6423DC43" w14:textId="622D737C" w:rsidR="00347CBE" w:rsidRPr="007B6DD5" w:rsidRDefault="00C67B23" w:rsidP="00C67B23">
            <w:pPr>
              <w:spacing w:before="240"/>
              <w:rPr>
                <w:rFonts w:asciiTheme="minorHAnsi" w:hAnsiTheme="minorHAnsi" w:cstheme="minorHAnsi"/>
                <w:color w:val="000000"/>
                <w:sz w:val="22"/>
                <w:szCs w:val="22"/>
                <w:lang w:val="mk-MK"/>
              </w:rPr>
            </w:pPr>
            <w:r>
              <w:rPr>
                <w:rFonts w:asciiTheme="minorHAnsi" w:hAnsiTheme="minorHAnsi" w:cstheme="minorHAnsi"/>
                <w:color w:val="000000"/>
                <w:sz w:val="22"/>
                <w:szCs w:val="22"/>
                <w:lang w:val="mk-MK"/>
              </w:rPr>
              <w:t xml:space="preserve">100 </w:t>
            </w:r>
          </w:p>
        </w:tc>
      </w:tr>
      <w:tr w:rsidR="00614548" w:rsidRPr="007D615B" w14:paraId="0BBB6B11" w14:textId="77777777" w:rsidTr="00347CBE">
        <w:trPr>
          <w:trHeight w:val="1360"/>
        </w:trPr>
        <w:tc>
          <w:tcPr>
            <w:tcW w:w="3000" w:type="dxa"/>
            <w:hideMark/>
          </w:tcPr>
          <w:p w14:paraId="187C679B" w14:textId="66C06AF5" w:rsidR="00614548" w:rsidRPr="007B6DD5" w:rsidRDefault="00614548" w:rsidP="00C67B23">
            <w:pPr>
              <w:spacing w:before="240"/>
              <w:rPr>
                <w:rFonts w:asciiTheme="minorHAnsi" w:hAnsiTheme="minorHAnsi" w:cstheme="minorHAnsi"/>
                <w:color w:val="000000"/>
                <w:sz w:val="22"/>
                <w:szCs w:val="22"/>
                <w:lang w:val="ru-RU"/>
              </w:rPr>
            </w:pPr>
            <w:r w:rsidRPr="007B6DD5">
              <w:rPr>
                <w:rFonts w:asciiTheme="minorHAnsi" w:hAnsiTheme="minorHAnsi" w:cstheme="minorHAnsi"/>
                <w:color w:val="000000"/>
                <w:sz w:val="22"/>
                <w:szCs w:val="22"/>
                <w:lang w:val="ru-RU"/>
              </w:rPr>
              <w:t>Граѓанскиот сектор, претставници од бизнис секторот и академск</w:t>
            </w:r>
            <w:r w:rsidR="00C67B23">
              <w:rPr>
                <w:rFonts w:asciiTheme="minorHAnsi" w:hAnsiTheme="minorHAnsi" w:cstheme="minorHAnsi"/>
                <w:color w:val="000000"/>
                <w:sz w:val="22"/>
                <w:szCs w:val="22"/>
                <w:lang w:val="ru-RU"/>
              </w:rPr>
              <w:t>а заедница</w:t>
            </w:r>
          </w:p>
        </w:tc>
        <w:tc>
          <w:tcPr>
            <w:tcW w:w="2551" w:type="dxa"/>
            <w:hideMark/>
          </w:tcPr>
          <w:p w14:paraId="779F68F7" w14:textId="06D3A027" w:rsidR="00614548" w:rsidRPr="007B6DD5" w:rsidRDefault="00C67B23" w:rsidP="00C67B23">
            <w:pPr>
              <w:spacing w:before="240"/>
              <w:rPr>
                <w:rFonts w:asciiTheme="minorHAnsi" w:hAnsiTheme="minorHAnsi" w:cstheme="minorHAnsi"/>
                <w:color w:val="000000"/>
                <w:sz w:val="22"/>
                <w:szCs w:val="22"/>
                <w:lang w:val="ru-RU"/>
              </w:rPr>
            </w:pPr>
            <w:r>
              <w:rPr>
                <w:rFonts w:asciiTheme="minorHAnsi" w:hAnsiTheme="minorHAnsi" w:cstheme="minorHAnsi"/>
                <w:color w:val="000000"/>
                <w:sz w:val="22"/>
                <w:szCs w:val="22"/>
                <w:lang w:val="ru-RU"/>
              </w:rPr>
              <w:t xml:space="preserve">Два состаноци на секторска работна група во пленарен формат, неколку оперативни состаноци во рамки на подгрупи, </w:t>
            </w:r>
            <w:r w:rsidR="00614548" w:rsidRPr="007B6DD5">
              <w:rPr>
                <w:rFonts w:asciiTheme="minorHAnsi" w:hAnsiTheme="minorHAnsi" w:cstheme="minorHAnsi"/>
                <w:color w:val="000000"/>
                <w:sz w:val="22"/>
                <w:szCs w:val="22"/>
                <w:lang w:val="ru-RU"/>
              </w:rPr>
              <w:t xml:space="preserve">објавување на нацрт верзијата на </w:t>
            </w:r>
            <w:r>
              <w:rPr>
                <w:rFonts w:asciiTheme="minorHAnsi" w:hAnsiTheme="minorHAnsi" w:cstheme="minorHAnsi"/>
                <w:color w:val="000000"/>
                <w:sz w:val="22"/>
                <w:szCs w:val="22"/>
                <w:lang w:val="ru-RU"/>
              </w:rPr>
              <w:t>СМАРТ/МК</w:t>
            </w:r>
            <w:r w:rsidR="00614548" w:rsidRPr="007B6DD5">
              <w:rPr>
                <w:rFonts w:asciiTheme="minorHAnsi" w:hAnsiTheme="minorHAnsi" w:cstheme="minorHAnsi"/>
                <w:color w:val="000000"/>
                <w:sz w:val="22"/>
                <w:szCs w:val="22"/>
                <w:lang w:val="ru-RU"/>
              </w:rPr>
              <w:t xml:space="preserve"> </w:t>
            </w:r>
          </w:p>
        </w:tc>
        <w:tc>
          <w:tcPr>
            <w:tcW w:w="3260" w:type="dxa"/>
            <w:hideMark/>
          </w:tcPr>
          <w:p w14:paraId="398ACCC2" w14:textId="77777777" w:rsidR="00614548" w:rsidRPr="007B6DD5" w:rsidRDefault="00614548" w:rsidP="00C67B23">
            <w:pPr>
              <w:spacing w:before="240"/>
              <w:rPr>
                <w:rFonts w:asciiTheme="minorHAnsi" w:hAnsiTheme="minorHAnsi" w:cstheme="minorHAnsi"/>
                <w:color w:val="000000"/>
                <w:sz w:val="22"/>
                <w:szCs w:val="22"/>
                <w:lang w:val="ru-RU"/>
              </w:rPr>
            </w:pPr>
            <w:r w:rsidRPr="007B6DD5">
              <w:rPr>
                <w:rFonts w:asciiTheme="minorHAnsi" w:hAnsiTheme="minorHAnsi" w:cstheme="minorHAnsi"/>
                <w:color w:val="000000"/>
                <w:sz w:val="22"/>
                <w:szCs w:val="22"/>
                <w:lang w:val="ru-RU"/>
              </w:rPr>
              <w:t xml:space="preserve">Доставување на писмени мислења, забелешки и сугестии од засегнати страни </w:t>
            </w:r>
          </w:p>
        </w:tc>
        <w:tc>
          <w:tcPr>
            <w:tcW w:w="1637" w:type="dxa"/>
            <w:noWrap/>
            <w:hideMark/>
          </w:tcPr>
          <w:p w14:paraId="1CDE003A" w14:textId="4AFA928A" w:rsidR="00614548" w:rsidRPr="007B6DD5" w:rsidRDefault="00C67B23" w:rsidP="00C67B23">
            <w:pPr>
              <w:spacing w:before="240"/>
              <w:rPr>
                <w:rFonts w:asciiTheme="minorHAnsi" w:hAnsiTheme="minorHAnsi" w:cstheme="minorHAnsi"/>
                <w:color w:val="000000"/>
                <w:sz w:val="22"/>
                <w:szCs w:val="22"/>
                <w:lang w:val="mk-MK"/>
              </w:rPr>
            </w:pPr>
            <w:r>
              <w:rPr>
                <w:rFonts w:asciiTheme="minorHAnsi" w:hAnsiTheme="minorHAnsi" w:cstheme="minorHAnsi"/>
                <w:color w:val="000000"/>
                <w:sz w:val="22"/>
                <w:szCs w:val="22"/>
                <w:lang w:val="mk-MK"/>
              </w:rPr>
              <w:t>50</w:t>
            </w:r>
          </w:p>
        </w:tc>
      </w:tr>
      <w:tr w:rsidR="00614548" w:rsidRPr="007D615B" w14:paraId="55979779" w14:textId="77777777" w:rsidTr="00347CBE">
        <w:trPr>
          <w:trHeight w:val="1360"/>
        </w:trPr>
        <w:tc>
          <w:tcPr>
            <w:tcW w:w="3000" w:type="dxa"/>
            <w:hideMark/>
          </w:tcPr>
          <w:p w14:paraId="30073548" w14:textId="77777777" w:rsidR="00614548" w:rsidRPr="007B6DD5" w:rsidRDefault="00614548" w:rsidP="00C67B23">
            <w:pPr>
              <w:spacing w:before="240"/>
              <w:rPr>
                <w:rFonts w:asciiTheme="minorHAnsi" w:hAnsiTheme="minorHAnsi" w:cstheme="minorHAnsi"/>
                <w:color w:val="000000"/>
                <w:sz w:val="22"/>
                <w:szCs w:val="22"/>
                <w:lang w:val="ru-RU"/>
              </w:rPr>
            </w:pPr>
            <w:r w:rsidRPr="007B6DD5">
              <w:rPr>
                <w:rFonts w:asciiTheme="minorHAnsi" w:hAnsiTheme="minorHAnsi" w:cstheme="minorHAnsi"/>
                <w:color w:val="000000"/>
                <w:sz w:val="22"/>
                <w:szCs w:val="22"/>
                <w:lang w:val="ru-RU"/>
              </w:rPr>
              <w:t>Претставници од меѓународни финансиски институции, Делегација на ЕУ, меѓународни организации</w:t>
            </w:r>
            <w:r w:rsidR="00A137D5" w:rsidRPr="007B6DD5">
              <w:rPr>
                <w:rFonts w:asciiTheme="minorHAnsi" w:hAnsiTheme="minorHAnsi" w:cstheme="minorHAnsi"/>
                <w:color w:val="000000"/>
                <w:sz w:val="22"/>
                <w:szCs w:val="22"/>
                <w:lang w:val="ru-RU"/>
              </w:rPr>
              <w:t xml:space="preserve"> и партнери</w:t>
            </w:r>
          </w:p>
        </w:tc>
        <w:tc>
          <w:tcPr>
            <w:tcW w:w="2551" w:type="dxa"/>
            <w:hideMark/>
          </w:tcPr>
          <w:p w14:paraId="1F93D749" w14:textId="31F4E9FA" w:rsidR="00614548" w:rsidRPr="007B6DD5" w:rsidRDefault="00614548" w:rsidP="00C67B23">
            <w:pPr>
              <w:spacing w:before="240"/>
              <w:rPr>
                <w:rFonts w:asciiTheme="minorHAnsi" w:hAnsiTheme="minorHAnsi" w:cstheme="minorHAnsi"/>
                <w:color w:val="000000"/>
                <w:sz w:val="22"/>
                <w:szCs w:val="22"/>
                <w:lang w:val="ru-RU"/>
              </w:rPr>
            </w:pPr>
            <w:r w:rsidRPr="007B6DD5">
              <w:rPr>
                <w:rFonts w:asciiTheme="minorHAnsi" w:hAnsiTheme="minorHAnsi" w:cstheme="minorHAnsi"/>
                <w:color w:val="000000"/>
                <w:sz w:val="22"/>
                <w:szCs w:val="22"/>
                <w:lang w:val="ru-RU"/>
              </w:rPr>
              <w:t>Состаноци , јавен увид и Јавна дискусија</w:t>
            </w:r>
          </w:p>
        </w:tc>
        <w:tc>
          <w:tcPr>
            <w:tcW w:w="3260" w:type="dxa"/>
            <w:hideMark/>
          </w:tcPr>
          <w:p w14:paraId="05B6D3FB" w14:textId="77777777" w:rsidR="00614548" w:rsidRPr="007B6DD5" w:rsidRDefault="00614548" w:rsidP="00C67B23">
            <w:pPr>
              <w:spacing w:before="240"/>
              <w:rPr>
                <w:rFonts w:asciiTheme="minorHAnsi" w:hAnsiTheme="minorHAnsi" w:cstheme="minorHAnsi"/>
                <w:color w:val="000000"/>
                <w:sz w:val="22"/>
                <w:szCs w:val="22"/>
                <w:lang w:val="ru-RU"/>
              </w:rPr>
            </w:pPr>
            <w:r w:rsidRPr="007B6DD5">
              <w:rPr>
                <w:rFonts w:asciiTheme="minorHAnsi" w:hAnsiTheme="minorHAnsi" w:cstheme="minorHAnsi"/>
                <w:color w:val="000000"/>
                <w:sz w:val="22"/>
                <w:szCs w:val="22"/>
                <w:lang w:val="ru-RU"/>
              </w:rPr>
              <w:t>Барање за писмени мислења, забелешки и сугестии од засегнатите страни преку е-маил и преку користење на електронски интерактивни алатки достапни на порталот ЕНЕР</w:t>
            </w:r>
          </w:p>
        </w:tc>
        <w:tc>
          <w:tcPr>
            <w:tcW w:w="1637" w:type="dxa"/>
            <w:noWrap/>
            <w:hideMark/>
          </w:tcPr>
          <w:p w14:paraId="51EEEA19" w14:textId="61109347" w:rsidR="00614548" w:rsidRPr="007B6DD5" w:rsidRDefault="0046009A" w:rsidP="00C67B23">
            <w:pPr>
              <w:spacing w:before="240"/>
              <w:rPr>
                <w:rFonts w:asciiTheme="minorHAnsi" w:hAnsiTheme="minorHAnsi" w:cstheme="minorHAnsi"/>
                <w:color w:val="000000"/>
                <w:sz w:val="22"/>
                <w:szCs w:val="22"/>
              </w:rPr>
            </w:pPr>
            <w:r>
              <w:rPr>
                <w:rFonts w:asciiTheme="minorHAnsi" w:hAnsiTheme="minorHAnsi" w:cstheme="minorHAnsi"/>
                <w:color w:val="000000"/>
                <w:sz w:val="22"/>
                <w:szCs w:val="22"/>
                <w:lang w:val="mk-MK"/>
              </w:rPr>
              <w:t>30</w:t>
            </w:r>
          </w:p>
        </w:tc>
      </w:tr>
    </w:tbl>
    <w:p w14:paraId="339AE75B" w14:textId="77777777" w:rsidR="00347CBE" w:rsidRPr="007D615B" w:rsidRDefault="00347CBE" w:rsidP="007B6DD5">
      <w:pPr>
        <w:spacing w:before="240"/>
        <w:ind w:firstLine="720"/>
        <w:jc w:val="both"/>
        <w:rPr>
          <w:rFonts w:asciiTheme="minorHAnsi" w:hAnsiTheme="minorHAnsi" w:cstheme="minorHAnsi"/>
          <w:sz w:val="22"/>
          <w:szCs w:val="22"/>
          <w:lang w:val="mk-MK"/>
        </w:rPr>
      </w:pPr>
    </w:p>
    <w:p w14:paraId="58AA6533" w14:textId="77777777" w:rsidR="00347CBE" w:rsidRPr="007D615B" w:rsidRDefault="00347CBE" w:rsidP="007B6DD5">
      <w:pPr>
        <w:spacing w:before="240"/>
        <w:ind w:firstLine="720"/>
        <w:jc w:val="both"/>
        <w:rPr>
          <w:rFonts w:asciiTheme="minorHAnsi" w:hAnsiTheme="minorHAnsi" w:cstheme="minorHAnsi"/>
          <w:sz w:val="22"/>
          <w:szCs w:val="22"/>
          <w:lang w:val="mk-MK"/>
        </w:rPr>
      </w:pPr>
    </w:p>
    <w:p w14:paraId="1BF938E3" w14:textId="77777777" w:rsidR="00347CBE" w:rsidRPr="007D615B" w:rsidRDefault="00347CBE" w:rsidP="007B6DD5">
      <w:pPr>
        <w:spacing w:before="240"/>
        <w:ind w:firstLine="720"/>
        <w:jc w:val="both"/>
        <w:rPr>
          <w:rFonts w:asciiTheme="minorHAnsi" w:hAnsiTheme="minorHAnsi" w:cstheme="minorHAnsi"/>
          <w:sz w:val="22"/>
          <w:szCs w:val="22"/>
          <w:lang w:val="mk-MK"/>
        </w:rPr>
      </w:pPr>
    </w:p>
    <w:p w14:paraId="43080A65" w14:textId="77777777" w:rsidR="00347CBE" w:rsidRPr="007D615B" w:rsidRDefault="00347CBE" w:rsidP="007B6DD5">
      <w:pPr>
        <w:spacing w:before="240"/>
        <w:ind w:firstLine="720"/>
        <w:jc w:val="both"/>
        <w:rPr>
          <w:rFonts w:asciiTheme="minorHAnsi" w:hAnsiTheme="minorHAnsi" w:cstheme="minorHAnsi"/>
          <w:sz w:val="22"/>
          <w:szCs w:val="22"/>
          <w:lang w:val="mk-MK"/>
        </w:rPr>
      </w:pPr>
    </w:p>
    <w:p w14:paraId="2683ABCB" w14:textId="77777777" w:rsidR="00347CBE" w:rsidRPr="007D615B" w:rsidRDefault="00347CBE" w:rsidP="007B6DD5">
      <w:pPr>
        <w:spacing w:before="240"/>
        <w:ind w:firstLine="720"/>
        <w:jc w:val="both"/>
        <w:rPr>
          <w:rFonts w:asciiTheme="minorHAnsi" w:hAnsiTheme="minorHAnsi" w:cstheme="minorHAnsi"/>
          <w:sz w:val="22"/>
          <w:szCs w:val="22"/>
          <w:lang w:val="mk-MK"/>
        </w:rPr>
      </w:pPr>
    </w:p>
    <w:p w14:paraId="35ABC187" w14:textId="77777777" w:rsidR="00D25866" w:rsidRPr="007B6DD5" w:rsidRDefault="00D25866" w:rsidP="007B6DD5">
      <w:pPr>
        <w:pStyle w:val="Heading1"/>
        <w:ind w:firstLine="720"/>
        <w:rPr>
          <w:rFonts w:asciiTheme="minorHAnsi" w:hAnsiTheme="minorHAnsi" w:cstheme="minorHAnsi"/>
          <w:color w:val="4472C4"/>
          <w:sz w:val="22"/>
          <w:szCs w:val="22"/>
          <w:lang w:val="mk-MK"/>
        </w:rPr>
      </w:pPr>
      <w:bookmarkStart w:id="43" w:name="_Toc198222006"/>
      <w:r w:rsidRPr="007B6DD5">
        <w:rPr>
          <w:rFonts w:asciiTheme="minorHAnsi" w:hAnsiTheme="minorHAnsi" w:cstheme="minorHAnsi"/>
          <w:color w:val="4472C4"/>
          <w:sz w:val="22"/>
          <w:szCs w:val="22"/>
          <w:lang w:val="mk-MK"/>
        </w:rPr>
        <w:lastRenderedPageBreak/>
        <w:t xml:space="preserve">Прилог 3: </w:t>
      </w:r>
      <w:r w:rsidRPr="007B6DD5">
        <w:rPr>
          <w:rFonts w:asciiTheme="minorHAnsi" w:hAnsiTheme="minorHAnsi" w:cstheme="minorHAnsi"/>
          <w:color w:val="4472C4"/>
          <w:sz w:val="22"/>
          <w:szCs w:val="22"/>
        </w:rPr>
        <w:t xml:space="preserve">SWOT </w:t>
      </w:r>
      <w:r w:rsidRPr="007B6DD5">
        <w:rPr>
          <w:rFonts w:asciiTheme="minorHAnsi" w:hAnsiTheme="minorHAnsi" w:cstheme="minorHAnsi"/>
          <w:color w:val="4472C4"/>
          <w:sz w:val="22"/>
          <w:szCs w:val="22"/>
          <w:lang w:val="mk-MK"/>
        </w:rPr>
        <w:t>Анализа</w:t>
      </w:r>
      <w:bookmarkEnd w:id="43"/>
    </w:p>
    <w:p w14:paraId="192C2FB6" w14:textId="4A14DE22" w:rsidR="00D25866" w:rsidRPr="00B53A7D" w:rsidRDefault="00B53A7D" w:rsidP="007B6DD5">
      <w:pPr>
        <w:spacing w:before="240"/>
        <w:ind w:firstLine="720"/>
        <w:jc w:val="both"/>
        <w:rPr>
          <w:rFonts w:asciiTheme="minorHAnsi" w:hAnsiTheme="minorHAnsi" w:cstheme="minorHAnsi"/>
          <w:sz w:val="22"/>
          <w:szCs w:val="22"/>
          <w:lang w:val="mk-MK"/>
        </w:rPr>
      </w:pPr>
      <w:r>
        <w:rPr>
          <w:rFonts w:asciiTheme="minorHAnsi" w:hAnsiTheme="minorHAnsi" w:cstheme="minorHAnsi"/>
          <w:sz w:val="22"/>
          <w:szCs w:val="22"/>
          <w:lang w:val="mk-MK"/>
        </w:rPr>
        <w:t>Додека за секоја мерка можно е да се дефинираат силни страни, слабости, можности и закани,  оваа анализа е направена на национално ниво и ја адресира о</w:t>
      </w:r>
      <w:r w:rsidRPr="00B53A7D">
        <w:rPr>
          <w:rFonts w:asciiTheme="minorHAnsi" w:hAnsiTheme="minorHAnsi" w:cstheme="minorHAnsi"/>
          <w:sz w:val="22"/>
          <w:szCs w:val="22"/>
          <w:lang w:val="mk-MK"/>
        </w:rPr>
        <w:t>пшта</w:t>
      </w:r>
      <w:r>
        <w:rPr>
          <w:rFonts w:asciiTheme="minorHAnsi" w:hAnsiTheme="minorHAnsi" w:cstheme="minorHAnsi"/>
          <w:sz w:val="22"/>
          <w:szCs w:val="22"/>
          <w:lang w:val="mk-MK"/>
        </w:rPr>
        <w:t>та</w:t>
      </w:r>
      <w:r w:rsidRPr="00B53A7D">
        <w:rPr>
          <w:rFonts w:asciiTheme="minorHAnsi" w:hAnsiTheme="minorHAnsi" w:cstheme="minorHAnsi"/>
          <w:sz w:val="22"/>
          <w:szCs w:val="22"/>
          <w:lang w:val="mk-MK"/>
        </w:rPr>
        <w:t xml:space="preserve"> политика, системски</w:t>
      </w:r>
      <w:r>
        <w:rPr>
          <w:rFonts w:asciiTheme="minorHAnsi" w:hAnsiTheme="minorHAnsi" w:cstheme="minorHAnsi"/>
          <w:sz w:val="22"/>
          <w:szCs w:val="22"/>
          <w:lang w:val="mk-MK"/>
        </w:rPr>
        <w:t>те</w:t>
      </w:r>
      <w:r w:rsidRPr="00B53A7D">
        <w:rPr>
          <w:rFonts w:asciiTheme="minorHAnsi" w:hAnsiTheme="minorHAnsi" w:cstheme="minorHAnsi"/>
          <w:sz w:val="22"/>
          <w:szCs w:val="22"/>
          <w:lang w:val="mk-MK"/>
        </w:rPr>
        <w:t xml:space="preserve"> проблеми, капацитети</w:t>
      </w:r>
      <w:r>
        <w:rPr>
          <w:rFonts w:asciiTheme="minorHAnsi" w:hAnsiTheme="minorHAnsi" w:cstheme="minorHAnsi"/>
          <w:sz w:val="22"/>
          <w:szCs w:val="22"/>
          <w:lang w:val="mk-MK"/>
        </w:rPr>
        <w:t>те</w:t>
      </w:r>
      <w:r w:rsidRPr="00B53A7D">
        <w:rPr>
          <w:rFonts w:asciiTheme="minorHAnsi" w:hAnsiTheme="minorHAnsi" w:cstheme="minorHAnsi"/>
          <w:sz w:val="22"/>
          <w:szCs w:val="22"/>
          <w:lang w:val="mk-MK"/>
        </w:rPr>
        <w:t>, инфраструктура</w:t>
      </w:r>
      <w:r>
        <w:rPr>
          <w:rFonts w:asciiTheme="minorHAnsi" w:hAnsiTheme="minorHAnsi" w:cstheme="minorHAnsi"/>
          <w:sz w:val="22"/>
          <w:szCs w:val="22"/>
          <w:lang w:val="mk-MK"/>
        </w:rPr>
        <w:t>та и</w:t>
      </w:r>
      <w:r w:rsidRPr="00B53A7D">
        <w:rPr>
          <w:rFonts w:asciiTheme="minorHAnsi" w:hAnsiTheme="minorHAnsi" w:cstheme="minorHAnsi"/>
          <w:sz w:val="22"/>
          <w:szCs w:val="22"/>
          <w:lang w:val="mk-MK"/>
        </w:rPr>
        <w:t xml:space="preserve"> регулатива</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3"/>
        <w:gridCol w:w="4503"/>
      </w:tblGrid>
      <w:tr w:rsidR="00B53A7D" w:rsidRPr="00FA609F" w14:paraId="1FCED120" w14:textId="77777777" w:rsidTr="00FA609F">
        <w:tc>
          <w:tcPr>
            <w:tcW w:w="4523" w:type="dxa"/>
          </w:tcPr>
          <w:p w14:paraId="5494F681" w14:textId="77777777" w:rsidR="00B53A7D" w:rsidRPr="00FA609F" w:rsidRDefault="0025533A" w:rsidP="007B6DD5">
            <w:pPr>
              <w:spacing w:before="240"/>
              <w:jc w:val="both"/>
              <w:rPr>
                <w:rFonts w:asciiTheme="minorHAnsi" w:hAnsiTheme="minorHAnsi" w:cstheme="minorHAnsi"/>
                <w:b/>
                <w:bCs/>
                <w:color w:val="2E74B5" w:themeColor="accent1" w:themeShade="BF"/>
                <w:sz w:val="20"/>
                <w:szCs w:val="20"/>
                <w:lang w:val="mk-MK"/>
              </w:rPr>
            </w:pPr>
            <w:r w:rsidRPr="00FA609F">
              <w:rPr>
                <w:rFonts w:asciiTheme="minorHAnsi" w:hAnsiTheme="minorHAnsi" w:cstheme="minorHAnsi"/>
                <w:b/>
                <w:bCs/>
                <w:color w:val="2E74B5" w:themeColor="accent1" w:themeShade="BF"/>
                <w:sz w:val="20"/>
                <w:szCs w:val="20"/>
                <w:lang w:val="mk-MK"/>
              </w:rPr>
              <w:t>Силни страни</w:t>
            </w:r>
          </w:p>
          <w:p w14:paraId="0E0B446D" w14:textId="10553B5D"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Постоење на солидна правна рамка (З</w:t>
            </w:r>
            <w:r w:rsidR="00816934">
              <w:rPr>
                <w:rFonts w:asciiTheme="minorHAnsi" w:hAnsiTheme="minorHAnsi" w:cstheme="minorHAnsi"/>
                <w:sz w:val="20"/>
                <w:szCs w:val="20"/>
                <w:lang w:val="mk-MK"/>
              </w:rPr>
              <w:t>ЕУЕУ, ЗЕДЕИДУ, ЗЦРН, ЗОУП</w:t>
            </w:r>
            <w:r w:rsidRPr="00FA609F">
              <w:rPr>
                <w:rFonts w:asciiTheme="minorHAnsi" w:hAnsiTheme="minorHAnsi" w:cstheme="minorHAnsi"/>
                <w:sz w:val="20"/>
                <w:szCs w:val="20"/>
                <w:lang w:val="mk-MK"/>
              </w:rPr>
              <w:t>).</w:t>
            </w:r>
          </w:p>
          <w:p w14:paraId="570CDE70" w14:textId="77777777"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Развиена основна ИКТ инфраструктура: портал за е-услуги, систем за интероперабилност, регистар на население, систем за единствена најава.</w:t>
            </w:r>
          </w:p>
          <w:p w14:paraId="560273F0" w14:textId="0D42556F"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 xml:space="preserve">Воспоставени </w:t>
            </w:r>
            <w:r w:rsidR="00816934">
              <w:rPr>
                <w:rFonts w:asciiTheme="minorHAnsi" w:hAnsiTheme="minorHAnsi" w:cstheme="minorHAnsi"/>
                <w:sz w:val="20"/>
                <w:szCs w:val="20"/>
                <w:lang w:val="mk-MK"/>
              </w:rPr>
              <w:t>институционална рамка</w:t>
            </w:r>
            <w:r w:rsidRPr="00FA609F">
              <w:rPr>
                <w:rFonts w:asciiTheme="minorHAnsi" w:hAnsiTheme="minorHAnsi" w:cstheme="minorHAnsi"/>
                <w:sz w:val="20"/>
                <w:szCs w:val="20"/>
                <w:lang w:val="mk-MK"/>
              </w:rPr>
              <w:t xml:space="preserve"> со надлежности во областите на дигитализација и обуки </w:t>
            </w:r>
          </w:p>
          <w:p w14:paraId="609CFF74" w14:textId="77777777"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Активен ИТ приватен сектор и присуство на успешни технолошки компании.</w:t>
            </w:r>
          </w:p>
          <w:p w14:paraId="0B528217" w14:textId="46007544"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 xml:space="preserve">Пристап до ЕУ програми за поддршка (ИПА, Дигитална Европа, </w:t>
            </w:r>
            <w:r w:rsidR="00BD1EAD">
              <w:rPr>
                <w:rFonts w:asciiTheme="minorHAnsi" w:hAnsiTheme="minorHAnsi" w:cstheme="minorHAnsi"/>
                <w:sz w:val="20"/>
                <w:szCs w:val="20"/>
                <w:lang w:val="mk-MK"/>
              </w:rPr>
              <w:t>Инструмент за реформи и раст и др.</w:t>
            </w:r>
            <w:r w:rsidRPr="00FA609F">
              <w:rPr>
                <w:rFonts w:asciiTheme="minorHAnsi" w:hAnsiTheme="minorHAnsi" w:cstheme="minorHAnsi"/>
                <w:sz w:val="20"/>
                <w:szCs w:val="20"/>
                <w:lang w:val="mk-MK"/>
              </w:rPr>
              <w:t>).</w:t>
            </w:r>
          </w:p>
        </w:tc>
        <w:tc>
          <w:tcPr>
            <w:tcW w:w="4503" w:type="dxa"/>
          </w:tcPr>
          <w:p w14:paraId="291A48BF" w14:textId="77777777" w:rsidR="00B53A7D" w:rsidRPr="00FA609F" w:rsidRDefault="0025533A" w:rsidP="007B6DD5">
            <w:pPr>
              <w:spacing w:before="240"/>
              <w:jc w:val="both"/>
              <w:rPr>
                <w:rFonts w:asciiTheme="minorHAnsi" w:hAnsiTheme="minorHAnsi" w:cstheme="minorHAnsi"/>
                <w:b/>
                <w:bCs/>
                <w:color w:val="2E74B5" w:themeColor="accent1" w:themeShade="BF"/>
                <w:sz w:val="20"/>
                <w:szCs w:val="20"/>
                <w:lang w:val="mk-MK"/>
              </w:rPr>
            </w:pPr>
            <w:r w:rsidRPr="00FA609F">
              <w:rPr>
                <w:rFonts w:asciiTheme="minorHAnsi" w:hAnsiTheme="minorHAnsi" w:cstheme="minorHAnsi"/>
                <w:b/>
                <w:bCs/>
                <w:color w:val="2E74B5" w:themeColor="accent1" w:themeShade="BF"/>
                <w:sz w:val="20"/>
                <w:szCs w:val="20"/>
                <w:lang w:val="mk-MK"/>
              </w:rPr>
              <w:t>Слаби страни</w:t>
            </w:r>
          </w:p>
          <w:p w14:paraId="45A6B113" w14:textId="77777777"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Недоволен број ИТ експерти, особено во јавниот сектор; одлив на кадар кон приватниот сектор и странство.</w:t>
            </w:r>
          </w:p>
          <w:p w14:paraId="1438A94D" w14:textId="77777777"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Ограничено користење на постоечката ИКТ инфраструктура од институциите.</w:t>
            </w:r>
          </w:p>
          <w:p w14:paraId="5A2A5134" w14:textId="77777777"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Ниско ниво на дигитални вештини кај населението и административниот персонал.</w:t>
            </w:r>
          </w:p>
          <w:p w14:paraId="7CF822B8" w14:textId="665FA4D5"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 xml:space="preserve">Фрагментирана поддршка за дигитална трансформација на МСП од различни институции, без </w:t>
            </w:r>
            <w:r w:rsidR="00660E5F">
              <w:rPr>
                <w:rFonts w:asciiTheme="minorHAnsi" w:hAnsiTheme="minorHAnsi" w:cstheme="minorHAnsi"/>
                <w:sz w:val="20"/>
                <w:szCs w:val="20"/>
                <w:lang w:val="mk-MK"/>
              </w:rPr>
              <w:t>јасен централен</w:t>
            </w:r>
            <w:r w:rsidRPr="00FA609F">
              <w:rPr>
                <w:rFonts w:asciiTheme="minorHAnsi" w:hAnsiTheme="minorHAnsi" w:cstheme="minorHAnsi"/>
                <w:sz w:val="20"/>
                <w:szCs w:val="20"/>
                <w:lang w:val="mk-MK"/>
              </w:rPr>
              <w:t xml:space="preserve"> преглед.</w:t>
            </w:r>
          </w:p>
          <w:p w14:paraId="2BA4C174" w14:textId="16C560DD"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 xml:space="preserve">Недоволна имплементација на законите во пракса </w:t>
            </w:r>
          </w:p>
          <w:p w14:paraId="775555F0" w14:textId="566C9681" w:rsidR="0025533A" w:rsidRPr="00FA609F" w:rsidRDefault="0025533A" w:rsidP="0025533A">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Слаба промоција и доверба во е-услугите кај граѓаните и бизнисите.</w:t>
            </w:r>
          </w:p>
        </w:tc>
      </w:tr>
      <w:tr w:rsidR="00B53A7D" w14:paraId="355405AB" w14:textId="77777777" w:rsidTr="00FA609F">
        <w:tc>
          <w:tcPr>
            <w:tcW w:w="4523" w:type="dxa"/>
          </w:tcPr>
          <w:p w14:paraId="32E4D0AF" w14:textId="77777777" w:rsidR="00B53A7D" w:rsidRPr="00FA609F" w:rsidRDefault="0025533A" w:rsidP="007B6DD5">
            <w:pPr>
              <w:spacing w:before="240"/>
              <w:jc w:val="both"/>
              <w:rPr>
                <w:rFonts w:asciiTheme="minorHAnsi" w:hAnsiTheme="minorHAnsi" w:cstheme="minorHAnsi"/>
                <w:b/>
                <w:bCs/>
                <w:sz w:val="20"/>
                <w:szCs w:val="20"/>
                <w:lang w:val="mk-MK"/>
              </w:rPr>
            </w:pPr>
            <w:r w:rsidRPr="00FA609F">
              <w:rPr>
                <w:rFonts w:asciiTheme="minorHAnsi" w:hAnsiTheme="minorHAnsi" w:cstheme="minorHAnsi"/>
                <w:b/>
                <w:bCs/>
                <w:color w:val="2E74B5" w:themeColor="accent1" w:themeShade="BF"/>
                <w:sz w:val="20"/>
                <w:szCs w:val="20"/>
                <w:lang w:val="mk-MK"/>
              </w:rPr>
              <w:t>Можности</w:t>
            </w:r>
          </w:p>
          <w:p w14:paraId="5C175FE9" w14:textId="69377BB6" w:rsidR="00FA609F" w:rsidRPr="00FA609F" w:rsidRDefault="00FA609F" w:rsidP="00FA609F">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У</w:t>
            </w:r>
            <w:r w:rsidRPr="00FA609F">
              <w:rPr>
                <w:rFonts w:asciiTheme="minorHAnsi" w:hAnsiTheme="minorHAnsi" w:cstheme="minorHAnsi"/>
                <w:sz w:val="20"/>
                <w:szCs w:val="20"/>
                <w:lang w:val="mk-MK"/>
              </w:rPr>
              <w:t xml:space="preserve">согласување со новите ЕУ регулативи: eIDAS 2.0, Законот за дигитални услуги (DSA), дигитални пазари (DMA), </w:t>
            </w:r>
            <w:r w:rsidR="004938E4">
              <w:rPr>
                <w:rFonts w:asciiTheme="minorHAnsi" w:hAnsiTheme="minorHAnsi" w:cstheme="minorHAnsi"/>
                <w:sz w:val="20"/>
                <w:szCs w:val="20"/>
                <w:lang w:val="mk-MK"/>
              </w:rPr>
              <w:t>Актот за гигабитно поврзување</w:t>
            </w:r>
            <w:r w:rsidRPr="00FA609F">
              <w:rPr>
                <w:rFonts w:asciiTheme="minorHAnsi" w:hAnsiTheme="minorHAnsi" w:cstheme="minorHAnsi"/>
                <w:sz w:val="20"/>
                <w:szCs w:val="20"/>
                <w:lang w:val="mk-MK"/>
              </w:rPr>
              <w:t>.</w:t>
            </w:r>
          </w:p>
          <w:p w14:paraId="046CE1F2" w14:textId="2A268743" w:rsidR="00FA609F" w:rsidRPr="00FA609F" w:rsidRDefault="00FA609F" w:rsidP="00FA609F">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 xml:space="preserve">Развој на програми за дигитални вештини преку соработка со </w:t>
            </w:r>
            <w:r w:rsidR="00BA09C1">
              <w:rPr>
                <w:rFonts w:asciiTheme="minorHAnsi" w:hAnsiTheme="minorHAnsi" w:cstheme="minorHAnsi"/>
                <w:sz w:val="20"/>
                <w:szCs w:val="20"/>
                <w:lang w:val="mk-MK"/>
              </w:rPr>
              <w:t>академската заедница</w:t>
            </w:r>
            <w:r w:rsidRPr="00FA609F">
              <w:rPr>
                <w:rFonts w:asciiTheme="minorHAnsi" w:hAnsiTheme="minorHAnsi" w:cstheme="minorHAnsi"/>
                <w:sz w:val="20"/>
                <w:szCs w:val="20"/>
                <w:lang w:val="mk-MK"/>
              </w:rPr>
              <w:t xml:space="preserve"> и приватниот сектор</w:t>
            </w:r>
          </w:p>
          <w:p w14:paraId="7A7CB9C2" w14:textId="5FB01895" w:rsidR="00FA609F" w:rsidRPr="00FA609F" w:rsidRDefault="00FA609F" w:rsidP="00FA609F">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Поддршка за рурална и 5G поврзливост преку европски фондови</w:t>
            </w:r>
            <w:r w:rsidR="00BA09C1">
              <w:rPr>
                <w:rFonts w:asciiTheme="minorHAnsi" w:hAnsiTheme="minorHAnsi" w:cstheme="minorHAnsi"/>
                <w:sz w:val="20"/>
                <w:szCs w:val="20"/>
                <w:lang w:val="mk-MK"/>
              </w:rPr>
              <w:t xml:space="preserve"> и во соработка со операторите</w:t>
            </w:r>
          </w:p>
          <w:p w14:paraId="03A2347E" w14:textId="77777777" w:rsidR="00BA09C1" w:rsidRDefault="00FA609F" w:rsidP="00BA09C1">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 xml:space="preserve">Потенцијал за централизирана поддршка за дигитална трансформација на МСП </w:t>
            </w:r>
          </w:p>
          <w:p w14:paraId="5C3972B1" w14:textId="3F92F3DD" w:rsidR="0025533A" w:rsidRPr="00FA609F" w:rsidRDefault="00FA609F" w:rsidP="00BA09C1">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Вклучување на граѓаните преку мобилни апликации, дигитални услуги на локално ниво и дигитална писменост програми.</w:t>
            </w:r>
          </w:p>
        </w:tc>
        <w:tc>
          <w:tcPr>
            <w:tcW w:w="4503" w:type="dxa"/>
          </w:tcPr>
          <w:p w14:paraId="213969B5" w14:textId="77777777" w:rsidR="00B53A7D" w:rsidRPr="00FA609F" w:rsidRDefault="0025533A" w:rsidP="007B6DD5">
            <w:pPr>
              <w:spacing w:before="240"/>
              <w:jc w:val="both"/>
              <w:rPr>
                <w:rFonts w:asciiTheme="minorHAnsi" w:hAnsiTheme="minorHAnsi" w:cstheme="minorHAnsi"/>
                <w:b/>
                <w:bCs/>
                <w:sz w:val="20"/>
                <w:szCs w:val="20"/>
                <w:lang w:val="mk-MK"/>
              </w:rPr>
            </w:pPr>
            <w:r w:rsidRPr="00FA609F">
              <w:rPr>
                <w:rFonts w:asciiTheme="minorHAnsi" w:hAnsiTheme="minorHAnsi" w:cstheme="minorHAnsi"/>
                <w:b/>
                <w:bCs/>
                <w:color w:val="2E74B5" w:themeColor="accent1" w:themeShade="BF"/>
                <w:sz w:val="20"/>
                <w:szCs w:val="20"/>
                <w:lang w:val="mk-MK"/>
              </w:rPr>
              <w:t>Закани</w:t>
            </w:r>
          </w:p>
          <w:p w14:paraId="40D7A776" w14:textId="7D196F46" w:rsidR="00FA609F" w:rsidRPr="00FA609F" w:rsidRDefault="00FA609F" w:rsidP="00FA609F">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 xml:space="preserve">Недоволна атрактивност на јавниот сектор за ИТ кадар; </w:t>
            </w:r>
          </w:p>
          <w:p w14:paraId="3662B48C" w14:textId="418838C4" w:rsidR="00FA609F" w:rsidRPr="00FA609F" w:rsidRDefault="00FA609F" w:rsidP="00FA609F">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Одложувања во законските усогласувања со ЕУ регулативата</w:t>
            </w:r>
          </w:p>
          <w:p w14:paraId="58F40C38" w14:textId="21F6965D" w:rsidR="00FA609F" w:rsidRPr="00FA609F" w:rsidRDefault="00FA609F" w:rsidP="00FA609F">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Потенцијални сајбер-закани поради зголемена дигитална зависност и недоволна безбедносна култура</w:t>
            </w:r>
          </w:p>
          <w:p w14:paraId="10C696C4" w14:textId="4E58A411" w:rsidR="00FA609F" w:rsidRPr="00FA609F" w:rsidRDefault="00AC387E" w:rsidP="00FA609F">
            <w:pPr>
              <w:spacing w:before="240"/>
              <w:jc w:val="both"/>
              <w:rPr>
                <w:rFonts w:asciiTheme="minorHAnsi" w:hAnsiTheme="minorHAnsi" w:cstheme="minorHAnsi"/>
                <w:sz w:val="20"/>
                <w:szCs w:val="20"/>
                <w:lang w:val="mk-MK"/>
              </w:rPr>
            </w:pPr>
            <w:r>
              <w:rPr>
                <w:rFonts w:asciiTheme="minorHAnsi" w:hAnsiTheme="minorHAnsi" w:cstheme="minorHAnsi"/>
                <w:sz w:val="20"/>
                <w:szCs w:val="20"/>
                <w:lang w:val="mk-MK"/>
              </w:rPr>
              <w:t>Н</w:t>
            </w:r>
            <w:r w:rsidR="00FA609F" w:rsidRPr="00FA609F">
              <w:rPr>
                <w:rFonts w:asciiTheme="minorHAnsi" w:hAnsiTheme="minorHAnsi" w:cstheme="minorHAnsi"/>
                <w:sz w:val="20"/>
                <w:szCs w:val="20"/>
                <w:lang w:val="mk-MK"/>
              </w:rPr>
              <w:t xml:space="preserve">едоволна </w:t>
            </w:r>
            <w:r>
              <w:rPr>
                <w:rFonts w:asciiTheme="minorHAnsi" w:hAnsiTheme="minorHAnsi" w:cstheme="minorHAnsi"/>
                <w:sz w:val="20"/>
                <w:szCs w:val="20"/>
                <w:lang w:val="mk-MK"/>
              </w:rPr>
              <w:t xml:space="preserve">институционална </w:t>
            </w:r>
            <w:r w:rsidR="00FA609F" w:rsidRPr="00FA609F">
              <w:rPr>
                <w:rFonts w:asciiTheme="minorHAnsi" w:hAnsiTheme="minorHAnsi" w:cstheme="minorHAnsi"/>
                <w:sz w:val="20"/>
                <w:szCs w:val="20"/>
                <w:lang w:val="mk-MK"/>
              </w:rPr>
              <w:t>координација</w:t>
            </w:r>
            <w:r>
              <w:rPr>
                <w:rFonts w:asciiTheme="minorHAnsi" w:hAnsiTheme="minorHAnsi" w:cstheme="minorHAnsi"/>
                <w:sz w:val="20"/>
                <w:szCs w:val="20"/>
                <w:lang w:val="mk-MK"/>
              </w:rPr>
              <w:t xml:space="preserve"> </w:t>
            </w:r>
          </w:p>
          <w:p w14:paraId="22F1E7BD" w14:textId="6E7F89F2" w:rsidR="0025533A" w:rsidRPr="00FA609F" w:rsidRDefault="00FA609F" w:rsidP="00FA609F">
            <w:pPr>
              <w:spacing w:before="240"/>
              <w:jc w:val="both"/>
              <w:rPr>
                <w:rFonts w:asciiTheme="minorHAnsi" w:hAnsiTheme="minorHAnsi" w:cstheme="minorHAnsi"/>
                <w:sz w:val="20"/>
                <w:szCs w:val="20"/>
                <w:lang w:val="mk-MK"/>
              </w:rPr>
            </w:pPr>
            <w:r w:rsidRPr="00FA609F">
              <w:rPr>
                <w:rFonts w:asciiTheme="minorHAnsi" w:hAnsiTheme="minorHAnsi" w:cstheme="minorHAnsi"/>
                <w:sz w:val="20"/>
                <w:szCs w:val="20"/>
                <w:lang w:val="mk-MK"/>
              </w:rPr>
              <w:t>Отпор кон промени и ниска доверба во дигитални алатки кај граѓаните, особено постарите и ранливите категории.</w:t>
            </w:r>
          </w:p>
        </w:tc>
      </w:tr>
    </w:tbl>
    <w:p w14:paraId="30A3AF23" w14:textId="71468426" w:rsidR="00524785" w:rsidRDefault="00524785">
      <w:pPr>
        <w:rPr>
          <w:rFonts w:asciiTheme="minorHAnsi" w:hAnsiTheme="minorHAnsi" w:cstheme="minorHAnsi"/>
          <w:sz w:val="22"/>
          <w:szCs w:val="22"/>
          <w:lang w:val="mk-MK"/>
        </w:rPr>
      </w:pPr>
    </w:p>
    <w:p w14:paraId="39488710" w14:textId="77777777" w:rsidR="00524785" w:rsidRDefault="00524785">
      <w:pPr>
        <w:rPr>
          <w:rFonts w:asciiTheme="minorHAnsi" w:hAnsiTheme="minorHAnsi" w:cstheme="minorHAnsi"/>
          <w:sz w:val="22"/>
          <w:szCs w:val="22"/>
          <w:lang w:val="mk-MK"/>
        </w:rPr>
      </w:pPr>
      <w:r>
        <w:rPr>
          <w:rFonts w:asciiTheme="minorHAnsi" w:hAnsiTheme="minorHAnsi" w:cstheme="minorHAnsi"/>
          <w:sz w:val="22"/>
          <w:szCs w:val="22"/>
          <w:lang w:val="mk-MK"/>
        </w:rPr>
        <w:br w:type="page"/>
      </w:r>
    </w:p>
    <w:p w14:paraId="12829082" w14:textId="77777777" w:rsidR="009F346C" w:rsidRPr="007B6DD5" w:rsidRDefault="009F346C" w:rsidP="007B6DD5">
      <w:pPr>
        <w:pStyle w:val="Heading1"/>
        <w:ind w:firstLine="720"/>
        <w:rPr>
          <w:rFonts w:asciiTheme="minorHAnsi" w:hAnsiTheme="minorHAnsi" w:cstheme="minorHAnsi"/>
          <w:color w:val="4472C4"/>
          <w:sz w:val="22"/>
          <w:szCs w:val="22"/>
          <w:lang w:val="mk-MK"/>
        </w:rPr>
      </w:pPr>
      <w:bookmarkStart w:id="44" w:name="_Toc181283978"/>
      <w:bookmarkStart w:id="45" w:name="_Toc198222007"/>
      <w:r w:rsidRPr="007B6DD5">
        <w:rPr>
          <w:rFonts w:asciiTheme="minorHAnsi" w:hAnsiTheme="minorHAnsi" w:cstheme="minorHAnsi"/>
          <w:color w:val="4472C4"/>
          <w:sz w:val="22"/>
          <w:szCs w:val="22"/>
          <w:lang w:val="mk-MK"/>
        </w:rPr>
        <w:lastRenderedPageBreak/>
        <w:t>Листа на референци</w:t>
      </w:r>
      <w:bookmarkEnd w:id="44"/>
      <w:bookmarkEnd w:id="45"/>
    </w:p>
    <w:p w14:paraId="35EE86F2" w14:textId="77777777" w:rsidR="009F346C" w:rsidRPr="007B6DD5" w:rsidRDefault="009F346C" w:rsidP="007B6DD5">
      <w:pPr>
        <w:spacing w:before="240"/>
        <w:ind w:firstLine="720"/>
        <w:rPr>
          <w:rFonts w:asciiTheme="minorHAnsi" w:hAnsiTheme="minorHAnsi" w:cstheme="minorHAnsi"/>
          <w:sz w:val="22"/>
          <w:szCs w:val="22"/>
          <w:lang w:val="mk-MK"/>
        </w:rPr>
      </w:pPr>
    </w:p>
    <w:p w14:paraId="1ABBC2D7" w14:textId="27382718" w:rsidR="00312EA9" w:rsidRPr="007D615B" w:rsidRDefault="009F346C" w:rsidP="007B6DD5">
      <w:pPr>
        <w:pStyle w:val="ListParagraph"/>
        <w:numPr>
          <w:ilvl w:val="0"/>
          <w:numId w:val="2"/>
        </w:numPr>
        <w:spacing w:before="240" w:after="120"/>
        <w:ind w:left="450" w:firstLine="720"/>
        <w:rPr>
          <w:rFonts w:asciiTheme="minorHAnsi" w:hAnsiTheme="minorHAnsi" w:cstheme="minorHAnsi"/>
          <w:sz w:val="22"/>
          <w:szCs w:val="22"/>
          <w:lang w:val="mk-MK"/>
        </w:rPr>
      </w:pPr>
      <w:r w:rsidRPr="007D615B">
        <w:rPr>
          <w:rFonts w:asciiTheme="minorHAnsi" w:hAnsiTheme="minorHAnsi" w:cstheme="minorHAnsi"/>
          <w:sz w:val="22"/>
          <w:szCs w:val="22"/>
          <w:lang w:val="mk-MK"/>
        </w:rPr>
        <w:t>ITU, „Digital</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Skills</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Assessment</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Republic</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of</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 xml:space="preserve">North Macedonia“, декември 2021, </w:t>
      </w:r>
      <w:hyperlink r:id="rId46" w:history="1">
        <w:r w:rsidRPr="007D615B">
          <w:rPr>
            <w:rStyle w:val="Hyperlink"/>
            <w:rFonts w:asciiTheme="minorHAnsi" w:hAnsiTheme="minorHAnsi" w:cstheme="minorHAnsi"/>
            <w:sz w:val="22"/>
            <w:szCs w:val="22"/>
            <w:lang w:val="mk-MK"/>
          </w:rPr>
          <w:t>https://northmacedonia.un.org/sites/default/files/2022-04/ITU_NorthMacedonia_DigitalSkillsAssessment_20211223_FINAL.pdf</w:t>
        </w:r>
      </w:hyperlink>
    </w:p>
    <w:p w14:paraId="302E6C2D" w14:textId="01674F17" w:rsidR="00456848" w:rsidRPr="007D615B" w:rsidRDefault="00312EA9" w:rsidP="007B6DD5">
      <w:pPr>
        <w:pStyle w:val="ListParagraph"/>
        <w:numPr>
          <w:ilvl w:val="0"/>
          <w:numId w:val="2"/>
        </w:numPr>
        <w:spacing w:before="240" w:after="120"/>
        <w:ind w:left="450" w:firstLine="720"/>
        <w:rPr>
          <w:rStyle w:val="Hyperlink"/>
          <w:rFonts w:asciiTheme="minorHAnsi" w:hAnsiTheme="minorHAnsi" w:cstheme="minorHAnsi"/>
          <w:color w:val="auto"/>
          <w:sz w:val="22"/>
          <w:szCs w:val="22"/>
          <w:u w:val="none"/>
          <w:lang w:val="mk-MK"/>
        </w:rPr>
      </w:pPr>
      <w:r w:rsidRPr="007D615B">
        <w:rPr>
          <w:rFonts w:asciiTheme="minorHAnsi" w:hAnsiTheme="minorHAnsi" w:cstheme="minorHAnsi"/>
          <w:sz w:val="22"/>
          <w:szCs w:val="22"/>
          <w:lang w:val="mk-MK"/>
        </w:rPr>
        <w:t>ITU, “National</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Child Online Safety</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Assessment</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Republic</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of</w:t>
      </w:r>
      <w:r w:rsidR="00544F66">
        <w:rPr>
          <w:rFonts w:asciiTheme="minorHAnsi" w:hAnsiTheme="minorHAnsi" w:cstheme="minorHAnsi"/>
          <w:sz w:val="22"/>
          <w:szCs w:val="22"/>
          <w:lang w:val="mk-MK"/>
        </w:rPr>
        <w:t xml:space="preserve"> </w:t>
      </w:r>
      <w:r w:rsidRPr="007D615B">
        <w:rPr>
          <w:rFonts w:asciiTheme="minorHAnsi" w:hAnsiTheme="minorHAnsi" w:cstheme="minorHAnsi"/>
          <w:sz w:val="22"/>
          <w:szCs w:val="22"/>
          <w:lang w:val="mk-MK"/>
        </w:rPr>
        <w:t xml:space="preserve">North Macedonia”, 2021, </w:t>
      </w:r>
      <w:hyperlink r:id="rId47" w:history="1">
        <w:r w:rsidRPr="007D615B">
          <w:rPr>
            <w:rStyle w:val="Hyperlink"/>
            <w:rFonts w:asciiTheme="minorHAnsi" w:hAnsiTheme="minorHAnsi" w:cstheme="minorHAnsi"/>
            <w:sz w:val="22"/>
            <w:szCs w:val="22"/>
            <w:lang w:val="mk-MK"/>
          </w:rPr>
          <w:t>https://www.itu.int/en/ITU-D/Regional-Presence/Europe/Documents/Publications/2022/North%20Macedonia%20National%20Child%20Online%20Safety%20Assessment%20report/North%20Macedonia%20National%20Child%20Online%20Safety%20Assessment%20report%20.pdf</w:t>
        </w:r>
      </w:hyperlink>
    </w:p>
    <w:p w14:paraId="4DC0EE4B" w14:textId="77777777" w:rsidR="009F16CD" w:rsidRDefault="009F16CD" w:rsidP="009F16CD">
      <w:pPr>
        <w:spacing w:before="240" w:after="120"/>
        <w:rPr>
          <w:rFonts w:asciiTheme="minorHAnsi" w:hAnsiTheme="minorHAnsi" w:cstheme="minorHAnsi"/>
          <w:sz w:val="22"/>
          <w:szCs w:val="22"/>
          <w:lang w:val="en-GB"/>
        </w:rPr>
      </w:pPr>
    </w:p>
    <w:p w14:paraId="366E2F6C" w14:textId="4ECDD272" w:rsidR="009F16CD" w:rsidRPr="009F16CD" w:rsidRDefault="009F16CD" w:rsidP="009F16CD">
      <w:pPr>
        <w:spacing w:before="240" w:after="120"/>
        <w:rPr>
          <w:rFonts w:asciiTheme="minorHAnsi" w:hAnsiTheme="minorHAnsi" w:cstheme="minorHAnsi"/>
          <w:sz w:val="22"/>
          <w:szCs w:val="22"/>
          <w:lang w:val="en-GB"/>
        </w:rPr>
        <w:sectPr w:rsidR="009F16CD" w:rsidRPr="009F16CD" w:rsidSect="00FA609F">
          <w:pgSz w:w="11906" w:h="16838"/>
          <w:pgMar w:top="1440" w:right="1440" w:bottom="1440" w:left="1440" w:header="709" w:footer="709" w:gutter="0"/>
          <w:cols w:space="708"/>
          <w:docGrid w:linePitch="360"/>
        </w:sectPr>
      </w:pPr>
    </w:p>
    <w:p w14:paraId="06A0B63F" w14:textId="77777777" w:rsidR="007831F0" w:rsidRPr="007B6DD5" w:rsidRDefault="007831F0" w:rsidP="00DF57F4">
      <w:pPr>
        <w:spacing w:before="240" w:after="120"/>
        <w:jc w:val="both"/>
        <w:rPr>
          <w:rFonts w:asciiTheme="minorHAnsi" w:hAnsiTheme="minorHAnsi" w:cstheme="minorHAnsi"/>
          <w:sz w:val="22"/>
          <w:szCs w:val="22"/>
          <w:lang w:val="mk-MK"/>
        </w:rPr>
      </w:pPr>
    </w:p>
    <w:sectPr w:rsidR="007831F0" w:rsidRPr="007B6DD5" w:rsidSect="0025533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FEAB7" w14:textId="77777777" w:rsidR="009C5DAC" w:rsidRDefault="009C5DAC" w:rsidP="003622DD">
      <w:r>
        <w:separator/>
      </w:r>
    </w:p>
  </w:endnote>
  <w:endnote w:type="continuationSeparator" w:id="0">
    <w:p w14:paraId="2D8C3E3C" w14:textId="77777777" w:rsidR="009C5DAC" w:rsidRDefault="009C5DAC" w:rsidP="0036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Heavy">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tobiSans Regular">
    <w:altName w:val="Calibri"/>
    <w:panose1 w:val="00000000000000000000"/>
    <w:charset w:val="00"/>
    <w:family w:val="modern"/>
    <w:notTrueType/>
    <w:pitch w:val="variable"/>
    <w:sig w:usb0="A00002AF" w:usb1="5000A07B" w:usb2="00000000" w:usb3="00000000" w:csb0="0000009F" w:csb1="00000000"/>
  </w:font>
  <w:font w:name="StobiSerif Medium">
    <w:altName w:val="Times New Roman"/>
    <w:panose1 w:val="00000000000000000000"/>
    <w:charset w:val="00"/>
    <w:family w:val="modern"/>
    <w:notTrueType/>
    <w:pitch w:val="variable"/>
    <w:sig w:usb0="A00002AF" w:usb1="5000204B" w:usb2="00000000" w:usb3="00000000" w:csb0="0000009F" w:csb1="00000000"/>
  </w:font>
  <w:font w:name="StobiSerif Bold">
    <w:altName w:val="Times New Roman"/>
    <w:panose1 w:val="00000000000000000000"/>
    <w:charset w:val="00"/>
    <w:family w:val="modern"/>
    <w:notTrueType/>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598F" w14:textId="77777777" w:rsidR="00920CF4" w:rsidRPr="00542500" w:rsidRDefault="00920CF4" w:rsidP="00267CC9">
    <w:pPr>
      <w:pStyle w:val="Footer"/>
      <w:framePr w:wrap="auto" w:vAnchor="text" w:hAnchor="margin" w:xAlign="center" w:y="1"/>
      <w:rPr>
        <w:rStyle w:val="PageNumber"/>
        <w:rFonts w:ascii="Arial" w:hAnsi="Arial" w:cs="Arial"/>
        <w:sz w:val="22"/>
        <w:szCs w:val="22"/>
      </w:rPr>
    </w:pPr>
    <w:r w:rsidRPr="00542500">
      <w:rPr>
        <w:rStyle w:val="PageNumber"/>
        <w:rFonts w:ascii="Arial" w:hAnsi="Arial" w:cs="Arial"/>
        <w:sz w:val="22"/>
        <w:szCs w:val="22"/>
      </w:rPr>
      <w:fldChar w:fldCharType="begin"/>
    </w:r>
    <w:r w:rsidRPr="00542500">
      <w:rPr>
        <w:rStyle w:val="PageNumber"/>
        <w:rFonts w:ascii="Arial" w:hAnsi="Arial" w:cs="Arial"/>
        <w:sz w:val="22"/>
        <w:szCs w:val="22"/>
      </w:rPr>
      <w:instrText xml:space="preserve">PAGE  </w:instrText>
    </w:r>
    <w:r w:rsidRPr="00542500">
      <w:rPr>
        <w:rStyle w:val="PageNumber"/>
        <w:rFonts w:ascii="Arial" w:hAnsi="Arial" w:cs="Arial"/>
        <w:sz w:val="22"/>
        <w:szCs w:val="22"/>
      </w:rPr>
      <w:fldChar w:fldCharType="separate"/>
    </w:r>
    <w:r w:rsidR="00E432A0">
      <w:rPr>
        <w:rStyle w:val="PageNumber"/>
        <w:rFonts w:ascii="Arial" w:hAnsi="Arial" w:cs="Arial"/>
        <w:noProof/>
        <w:sz w:val="22"/>
        <w:szCs w:val="22"/>
      </w:rPr>
      <w:t>25</w:t>
    </w:r>
    <w:r w:rsidRPr="00542500">
      <w:rPr>
        <w:rStyle w:val="PageNumber"/>
        <w:rFonts w:ascii="Arial" w:hAnsi="Arial" w:cs="Arial"/>
        <w:sz w:val="22"/>
        <w:szCs w:val="22"/>
      </w:rPr>
      <w:fldChar w:fldCharType="end"/>
    </w:r>
  </w:p>
  <w:p w14:paraId="14606AF7" w14:textId="77777777" w:rsidR="00920CF4" w:rsidRDefault="00920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31A68" w14:textId="77777777" w:rsidR="009C5DAC" w:rsidRDefault="009C5DAC" w:rsidP="003622DD">
      <w:r>
        <w:separator/>
      </w:r>
    </w:p>
  </w:footnote>
  <w:footnote w:type="continuationSeparator" w:id="0">
    <w:p w14:paraId="37AED29B" w14:textId="77777777" w:rsidR="009C5DAC" w:rsidRDefault="009C5DAC" w:rsidP="003622DD">
      <w:r>
        <w:continuationSeparator/>
      </w:r>
    </w:p>
  </w:footnote>
  <w:footnote w:id="1">
    <w:p w14:paraId="7799A73A" w14:textId="77777777" w:rsidR="00920CF4" w:rsidRDefault="00920CF4">
      <w:pPr>
        <w:pStyle w:val="FootnoteText"/>
      </w:pPr>
      <w:r>
        <w:rPr>
          <w:rStyle w:val="FootnoteReference"/>
        </w:rPr>
        <w:footnoteRef/>
      </w:r>
      <w:hyperlink r:id="rId1" w:history="1">
        <w:r w:rsidRPr="002F07D2">
          <w:rPr>
            <w:rStyle w:val="Hyperlink"/>
            <w:sz w:val="16"/>
            <w:szCs w:val="16"/>
          </w:rPr>
          <w:t>https://vlada.mk/sites/default/files/dokumenti/roadmap_2024_-_2030_final_mk_.pdf</w:t>
        </w:r>
      </w:hyperlink>
    </w:p>
  </w:footnote>
  <w:footnote w:id="2">
    <w:p w14:paraId="5CB15142" w14:textId="77777777" w:rsidR="00920CF4" w:rsidRPr="00A137D5" w:rsidRDefault="00920CF4">
      <w:pPr>
        <w:pStyle w:val="FootnoteText"/>
        <w:rPr>
          <w:sz w:val="16"/>
          <w:szCs w:val="16"/>
        </w:rPr>
      </w:pPr>
      <w:r w:rsidRPr="00A137D5">
        <w:rPr>
          <w:rStyle w:val="FootnoteReference"/>
          <w:sz w:val="16"/>
          <w:szCs w:val="16"/>
        </w:rPr>
        <w:footnoteRef/>
      </w:r>
      <w:hyperlink r:id="rId2" w:history="1">
        <w:r w:rsidRPr="0081456A">
          <w:rPr>
            <w:rStyle w:val="Hyperlink"/>
            <w:sz w:val="16"/>
            <w:szCs w:val="16"/>
          </w:rPr>
          <w:t>https://nrs.mk/</w:t>
        </w:r>
      </w:hyperlink>
    </w:p>
  </w:footnote>
  <w:footnote w:id="3">
    <w:p w14:paraId="19872E1D" w14:textId="77777777" w:rsidR="00920CF4" w:rsidRDefault="00920CF4">
      <w:pPr>
        <w:pStyle w:val="FootnoteText"/>
      </w:pPr>
      <w:r>
        <w:rPr>
          <w:rStyle w:val="FootnoteReference"/>
        </w:rPr>
        <w:footnoteRef/>
      </w:r>
      <w:hyperlink r:id="rId3" w:history="1">
        <w:r w:rsidRPr="002F07D2">
          <w:rPr>
            <w:rStyle w:val="Hyperlink"/>
            <w:sz w:val="16"/>
            <w:szCs w:val="16"/>
          </w:rPr>
          <w:t>https://commission.europa.eu/strategy-and-policy/priorities-2019-2024/europe-fit-digital-age/europes-digital-decade-digital-targets-2030_en</w:t>
        </w:r>
      </w:hyperlink>
    </w:p>
  </w:footnote>
  <w:footnote w:id="4">
    <w:p w14:paraId="4DD7FE44" w14:textId="77777777" w:rsidR="00920CF4" w:rsidRPr="001818B2" w:rsidRDefault="00920CF4">
      <w:pPr>
        <w:pStyle w:val="FootnoteText"/>
        <w:rPr>
          <w:sz w:val="16"/>
          <w:szCs w:val="16"/>
        </w:rPr>
      </w:pPr>
      <w:r w:rsidRPr="000267BD">
        <w:rPr>
          <w:rStyle w:val="FootnoteReference"/>
          <w:sz w:val="16"/>
          <w:szCs w:val="16"/>
        </w:rPr>
        <w:footnoteRef/>
      </w:r>
      <w:hyperlink r:id="rId4" w:history="1">
        <w:r w:rsidRPr="002F07D2">
          <w:rPr>
            <w:rStyle w:val="Hyperlink"/>
            <w:sz w:val="16"/>
            <w:szCs w:val="16"/>
          </w:rPr>
          <w:t>https://neighbourhood-enlargement.ec.europa.eu/document/download/5f0c9185-ce46-46fc-bf44-82318ab47e88_en?filename=North%20Macedonia%20Report%202024.pdf</w:t>
        </w:r>
      </w:hyperlink>
    </w:p>
  </w:footnote>
  <w:footnote w:id="5">
    <w:p w14:paraId="72425DA7" w14:textId="77777777" w:rsidR="00920CF4" w:rsidRDefault="00920CF4" w:rsidP="000337F4">
      <w:pPr>
        <w:pStyle w:val="FootnoteText"/>
      </w:pPr>
      <w:r>
        <w:rPr>
          <w:rStyle w:val="FootnoteReference"/>
        </w:rPr>
        <w:footnoteRef/>
      </w:r>
      <w:hyperlink r:id="rId5" w:history="1">
        <w:r w:rsidRPr="000337F4">
          <w:rPr>
            <w:rStyle w:val="Hyperlink"/>
            <w:sz w:val="16"/>
            <w:szCs w:val="16"/>
          </w:rPr>
          <w:t>https://www.rcc.int/pubs/159/western-balkans-digital-economy-society-index-wb-desi-2022-report</w:t>
        </w:r>
      </w:hyperlink>
    </w:p>
  </w:footnote>
  <w:footnote w:id="6">
    <w:p w14:paraId="770FBF88" w14:textId="77777777" w:rsidR="00920CF4" w:rsidRPr="0005295B" w:rsidRDefault="00920CF4" w:rsidP="00076159">
      <w:pPr>
        <w:pStyle w:val="FootnoteText"/>
        <w:rPr>
          <w:rFonts w:asciiTheme="minorHAnsi" w:hAnsiTheme="minorHAnsi" w:cstheme="minorHAnsi"/>
          <w:sz w:val="18"/>
          <w:szCs w:val="18"/>
        </w:rPr>
      </w:pPr>
      <w:r w:rsidRPr="5F8DBE14">
        <w:rPr>
          <w:rStyle w:val="FootnoteReference"/>
          <w:rFonts w:ascii="Arial" w:hAnsi="Arial" w:cs="Arial"/>
          <w:sz w:val="16"/>
          <w:szCs w:val="16"/>
        </w:rPr>
        <w:footnoteRef/>
      </w:r>
      <w:r w:rsidRPr="0005295B">
        <w:rPr>
          <w:rFonts w:asciiTheme="minorHAnsi" w:hAnsiTheme="minorHAnsi" w:cstheme="minorHAnsi"/>
          <w:sz w:val="18"/>
          <w:szCs w:val="18"/>
        </w:rPr>
        <w:t>https://bco.mioa.gov.mk/?page_id=224</w:t>
      </w:r>
    </w:p>
  </w:footnote>
  <w:footnote w:id="7">
    <w:p w14:paraId="3233CBF4" w14:textId="77777777" w:rsidR="00920CF4" w:rsidRPr="0005295B" w:rsidRDefault="00920CF4">
      <w:pPr>
        <w:pStyle w:val="FootnoteText"/>
        <w:rPr>
          <w:rFonts w:asciiTheme="minorHAnsi" w:hAnsiTheme="minorHAnsi" w:cstheme="minorHAnsi"/>
          <w:sz w:val="18"/>
          <w:szCs w:val="18"/>
        </w:rPr>
      </w:pPr>
      <w:r w:rsidRPr="0005295B">
        <w:rPr>
          <w:rStyle w:val="FootnoteReference"/>
          <w:rFonts w:asciiTheme="minorHAnsi" w:hAnsiTheme="minorHAnsi" w:cstheme="minorHAnsi"/>
          <w:sz w:val="18"/>
          <w:szCs w:val="18"/>
        </w:rPr>
        <w:footnoteRef/>
      </w:r>
      <w:r w:rsidRPr="0005295B">
        <w:rPr>
          <w:rFonts w:asciiTheme="minorHAnsi" w:hAnsiTheme="minorHAnsi" w:cstheme="minorHAnsi"/>
          <w:sz w:val="18"/>
          <w:szCs w:val="18"/>
        </w:rPr>
        <w:t>https://datahub.itu.int/dashboards/idi/?e=MKD&amp;y=2024&amp;c=SVN</w:t>
      </w:r>
    </w:p>
  </w:footnote>
  <w:footnote w:id="8">
    <w:p w14:paraId="082419C0" w14:textId="77777777" w:rsidR="00920CF4" w:rsidRPr="001818B2" w:rsidRDefault="00920CF4" w:rsidP="00730D5A">
      <w:pPr>
        <w:pStyle w:val="FootnoteText"/>
        <w:rPr>
          <w:sz w:val="16"/>
          <w:szCs w:val="16"/>
        </w:rPr>
      </w:pPr>
      <w:r w:rsidRPr="0005295B">
        <w:rPr>
          <w:rStyle w:val="FootnoteReference"/>
          <w:rFonts w:asciiTheme="minorHAnsi" w:hAnsiTheme="minorHAnsi" w:cstheme="minorHAnsi"/>
          <w:sz w:val="18"/>
          <w:szCs w:val="18"/>
        </w:rPr>
        <w:footnoteRef/>
      </w:r>
      <w:r w:rsidRPr="0005295B">
        <w:rPr>
          <w:rFonts w:asciiTheme="minorHAnsi" w:hAnsiTheme="minorHAnsi" w:cstheme="minorHAnsi"/>
          <w:sz w:val="18"/>
          <w:szCs w:val="18"/>
        </w:rPr>
        <w:t>https://eur-lex.europa.eu/legal-content/EN/TXT/?uri=CELEX%3A32014L0061</w:t>
      </w:r>
    </w:p>
  </w:footnote>
  <w:footnote w:id="9">
    <w:p w14:paraId="6BFC8083" w14:textId="77777777" w:rsidR="00920CF4" w:rsidRDefault="00920CF4">
      <w:pPr>
        <w:pStyle w:val="FootnoteText"/>
      </w:pPr>
      <w:r>
        <w:rPr>
          <w:rStyle w:val="FootnoteReference"/>
        </w:rPr>
        <w:footnoteRef/>
      </w:r>
      <w:hyperlink r:id="rId6" w:history="1">
        <w:r w:rsidRPr="00F64DEE">
          <w:rPr>
            <w:rStyle w:val="Hyperlink"/>
            <w:sz w:val="16"/>
            <w:szCs w:val="16"/>
          </w:rPr>
          <w:t>https://bco.mdt.gov.mk/wp-content/uploads/2024/10/%D0%98%D0%B7%D0%B2%D0%B5%D1%88%D1%82%D0%B0%D1%98-%D0%B1%D1%80.10-%D1%83%D1%81%D0%B2%D0%BE%D0%B5%D0%BD-%D1%84%D0%B8%D0%BD%D0%B0%D0%BB%D0%BD%D0%B0-%D0%B2%D0%B5%D1%80%D0%B7%D0%B8%D1%98%D0%B0.pdf</w:t>
        </w:r>
      </w:hyperlink>
    </w:p>
  </w:footnote>
  <w:footnote w:id="10">
    <w:p w14:paraId="50DB1068" w14:textId="77777777" w:rsidR="00920CF4" w:rsidRPr="003505D0" w:rsidRDefault="00920CF4" w:rsidP="003505D0">
      <w:pPr>
        <w:pStyle w:val="CommentText"/>
        <w:jc w:val="both"/>
        <w:rPr>
          <w:rFonts w:ascii="Calibri" w:hAnsi="Calibri" w:cs="Calibri"/>
          <w:sz w:val="16"/>
          <w:szCs w:val="16"/>
          <w:lang w:val="mk-MK"/>
        </w:rPr>
      </w:pPr>
      <w:r w:rsidRPr="00BD12D6">
        <w:rPr>
          <w:rStyle w:val="FootnoteReference"/>
          <w:rFonts w:ascii="Calibri" w:hAnsi="Calibri" w:cs="Calibri"/>
        </w:rPr>
        <w:footnoteRef/>
      </w:r>
      <w:r w:rsidRPr="003505D0">
        <w:rPr>
          <w:rFonts w:ascii="Calibri" w:hAnsi="Calibri" w:cs="Calibri"/>
          <w:sz w:val="16"/>
          <w:szCs w:val="16"/>
          <w:lang w:val="mk-MK"/>
        </w:rPr>
        <w:t xml:space="preserve">Проценката </w:t>
      </w:r>
      <w:r w:rsidRPr="003505D0">
        <w:rPr>
          <w:rFonts w:ascii="Calibri" w:hAnsi="Calibri" w:cs="Calibri"/>
          <w:sz w:val="16"/>
          <w:szCs w:val="16"/>
          <w:lang w:val="mk-MK"/>
        </w:rPr>
        <w:t xml:space="preserve">на дигитална подготвеност на државата, спроведена од </w:t>
      </w:r>
      <w:r w:rsidRPr="003505D0">
        <w:rPr>
          <w:rFonts w:ascii="Calibri" w:hAnsi="Calibri" w:cs="Calibri"/>
          <w:i/>
          <w:iCs/>
          <w:sz w:val="16"/>
          <w:szCs w:val="16"/>
          <w:lang w:val="mk-MK"/>
        </w:rPr>
        <w:t>UnitedNations' leadagencyoninternational development</w:t>
      </w:r>
      <w:r>
        <w:fldChar w:fldCharType="begin"/>
      </w:r>
      <w:r>
        <w:instrText>HYPERLINK "https://www.undp.org/sites/g/files/zskgke326/files/2024-01/dra_mk_06.pdf"</w:instrText>
      </w:r>
      <w:r>
        <w:fldChar w:fldCharType="separate"/>
      </w:r>
      <w:r w:rsidRPr="003505D0">
        <w:rPr>
          <w:rStyle w:val="Hyperlink"/>
          <w:rFonts w:ascii="Calibri" w:hAnsi="Calibri" w:cs="Calibri"/>
          <w:sz w:val="16"/>
          <w:szCs w:val="16"/>
          <w:lang w:val="mk-MK"/>
        </w:rPr>
        <w:t>https://www.undp.org/sites/g/files/zskgke326/files/2024-01/dra_mk_06.pdf</w:t>
      </w:r>
      <w:r>
        <w:fldChar w:fldCharType="end"/>
      </w:r>
      <w:r w:rsidRPr="003505D0">
        <w:rPr>
          <w:rFonts w:ascii="Calibri" w:hAnsi="Calibri" w:cs="Calibri"/>
          <w:sz w:val="16"/>
          <w:szCs w:val="16"/>
          <w:lang w:val="mk-MK"/>
        </w:rPr>
        <w:t>..</w:t>
      </w:r>
      <w:r w:rsidRPr="003505D0">
        <w:rPr>
          <w:rStyle w:val="FootnoteReference"/>
          <w:rFonts w:ascii="Calibri" w:hAnsi="Calibri" w:cs="Calibri"/>
          <w:sz w:val="16"/>
          <w:szCs w:val="16"/>
          <w:lang w:val="mk-MK"/>
        </w:rPr>
        <w:footnoteRef/>
      </w:r>
    </w:p>
    <w:p w14:paraId="7F11587E" w14:textId="77777777" w:rsidR="00920CF4" w:rsidRPr="003505D0" w:rsidRDefault="00920CF4" w:rsidP="00F50283">
      <w:pPr>
        <w:pStyle w:val="FootnoteText"/>
        <w:rPr>
          <w:sz w:val="16"/>
          <w:szCs w:val="16"/>
        </w:rPr>
      </w:pPr>
    </w:p>
  </w:footnote>
  <w:footnote w:id="11">
    <w:p w14:paraId="577CDD7F" w14:textId="36D641DA" w:rsidR="00920CF4" w:rsidRPr="003505D0" w:rsidRDefault="00920CF4" w:rsidP="00F50283">
      <w:pPr>
        <w:pStyle w:val="FootnoteText"/>
        <w:rPr>
          <w:rFonts w:asciiTheme="minorHAnsi" w:hAnsiTheme="minorHAnsi" w:cstheme="minorHAnsi"/>
          <w:sz w:val="16"/>
          <w:szCs w:val="16"/>
        </w:rPr>
      </w:pPr>
      <w:r w:rsidRPr="003505D0">
        <w:rPr>
          <w:rStyle w:val="FootnoteReference"/>
          <w:rFonts w:asciiTheme="minorHAnsi" w:hAnsiTheme="minorHAnsi" w:cstheme="minorHAnsi"/>
          <w:sz w:val="16"/>
          <w:szCs w:val="16"/>
        </w:rPr>
        <w:footnoteRef/>
      </w:r>
      <w:hyperlink r:id="rId7" w:tgtFrame="_blank" w:history="1">
        <w:r w:rsidRPr="003505D0">
          <w:rPr>
            <w:rFonts w:asciiTheme="minorHAnsi" w:eastAsia="Times New Roman" w:hAnsiTheme="minorHAnsi" w:cstheme="minorHAnsi"/>
            <w:color w:val="0C426F"/>
            <w:sz w:val="16"/>
            <w:szCs w:val="16"/>
            <w:u w:val="single"/>
            <w:shd w:val="clear" w:color="auto" w:fill="FFFFFF"/>
            <w:lang w:eastAsia="en-GB"/>
          </w:rPr>
          <w:t> </w:t>
        </w:r>
        <w:r w:rsidRPr="003505D0">
          <w:rPr>
            <w:rFonts w:asciiTheme="minorHAnsi" w:eastAsia="Times New Roman" w:hAnsiTheme="minorHAnsi" w:cstheme="minorHAnsi"/>
            <w:color w:val="0C426F"/>
            <w:sz w:val="16"/>
            <w:szCs w:val="16"/>
            <w:u w:val="single"/>
            <w:shd w:val="clear" w:color="auto" w:fill="FFFFFF"/>
            <w:lang w:eastAsia="en-GB"/>
          </w:rPr>
          <w:t>Стратегија</w:t>
        </w:r>
        <w:r w:rsidR="00CE290C">
          <w:rPr>
            <w:rFonts w:asciiTheme="minorHAnsi" w:eastAsia="Times New Roman" w:hAnsiTheme="minorHAnsi" w:cstheme="minorHAnsi"/>
            <w:color w:val="0C426F"/>
            <w:sz w:val="16"/>
            <w:szCs w:val="16"/>
            <w:u w:val="single"/>
            <w:shd w:val="clear" w:color="auto" w:fill="FFFFFF"/>
            <w:lang w:val="en-GB" w:eastAsia="en-GB"/>
          </w:rPr>
          <w:t xml:space="preserve"> </w:t>
        </w:r>
        <w:r w:rsidRPr="003505D0">
          <w:rPr>
            <w:rFonts w:asciiTheme="minorHAnsi" w:eastAsia="Times New Roman" w:hAnsiTheme="minorHAnsi" w:cstheme="minorHAnsi"/>
            <w:color w:val="0C426F"/>
            <w:sz w:val="16"/>
            <w:szCs w:val="16"/>
            <w:u w:val="single"/>
            <w:shd w:val="clear" w:color="auto" w:fill="FFFFFF"/>
            <w:lang w:eastAsia="en-GB"/>
          </w:rPr>
          <w:t>за</w:t>
        </w:r>
        <w:r w:rsidR="00CE290C">
          <w:rPr>
            <w:rFonts w:asciiTheme="minorHAnsi" w:eastAsia="Times New Roman" w:hAnsiTheme="minorHAnsi" w:cstheme="minorHAnsi"/>
            <w:color w:val="0C426F"/>
            <w:sz w:val="16"/>
            <w:szCs w:val="16"/>
            <w:u w:val="single"/>
            <w:shd w:val="clear" w:color="auto" w:fill="FFFFFF"/>
            <w:lang w:val="en-GB" w:eastAsia="en-GB"/>
          </w:rPr>
          <w:t xml:space="preserve"> </w:t>
        </w:r>
        <w:r w:rsidRPr="003505D0">
          <w:rPr>
            <w:rFonts w:asciiTheme="minorHAnsi" w:eastAsia="Times New Roman" w:hAnsiTheme="minorHAnsi" w:cstheme="minorHAnsi"/>
            <w:color w:val="0C426F"/>
            <w:sz w:val="16"/>
            <w:szCs w:val="16"/>
            <w:u w:val="single"/>
            <w:shd w:val="clear" w:color="auto" w:fill="FFFFFF"/>
            <w:lang w:eastAsia="en-GB"/>
          </w:rPr>
          <w:t>човечки</w:t>
        </w:r>
        <w:r w:rsidR="00CE290C">
          <w:rPr>
            <w:rFonts w:asciiTheme="minorHAnsi" w:eastAsia="Times New Roman" w:hAnsiTheme="minorHAnsi" w:cstheme="minorHAnsi"/>
            <w:color w:val="0C426F"/>
            <w:sz w:val="16"/>
            <w:szCs w:val="16"/>
            <w:u w:val="single"/>
            <w:shd w:val="clear" w:color="auto" w:fill="FFFFFF"/>
            <w:lang w:val="en-GB" w:eastAsia="en-GB"/>
          </w:rPr>
          <w:t xml:space="preserve"> </w:t>
        </w:r>
        <w:r w:rsidRPr="003505D0">
          <w:rPr>
            <w:rFonts w:asciiTheme="minorHAnsi" w:eastAsia="Times New Roman" w:hAnsiTheme="minorHAnsi" w:cstheme="minorHAnsi"/>
            <w:color w:val="0C426F"/>
            <w:sz w:val="16"/>
            <w:szCs w:val="16"/>
            <w:u w:val="single"/>
            <w:shd w:val="clear" w:color="auto" w:fill="FFFFFF"/>
            <w:lang w:eastAsia="en-GB"/>
          </w:rPr>
          <w:t>капитал 2024-2030</w:t>
        </w:r>
      </w:hyperlink>
    </w:p>
  </w:footnote>
  <w:footnote w:id="12">
    <w:p w14:paraId="6C4A3790" w14:textId="77777777" w:rsidR="00920CF4" w:rsidRPr="00A15724" w:rsidRDefault="00920CF4" w:rsidP="00F50283">
      <w:pPr>
        <w:pStyle w:val="FootnoteText"/>
        <w:rPr>
          <w:rFonts w:asciiTheme="minorHAnsi" w:hAnsiTheme="minorHAnsi" w:cstheme="minorHAnsi"/>
          <w:sz w:val="20"/>
          <w:szCs w:val="20"/>
        </w:rPr>
      </w:pPr>
      <w:r w:rsidRPr="00A15724">
        <w:rPr>
          <w:rStyle w:val="FootnoteReference"/>
          <w:rFonts w:asciiTheme="minorHAnsi" w:hAnsiTheme="minorHAnsi" w:cstheme="minorHAnsi"/>
          <w:sz w:val="20"/>
          <w:szCs w:val="20"/>
        </w:rPr>
        <w:footnoteRef/>
      </w:r>
      <w:r w:rsidRPr="00A15724">
        <w:rPr>
          <w:rFonts w:asciiTheme="minorHAnsi" w:hAnsiTheme="minorHAnsi" w:cstheme="minorHAnsi"/>
          <w:color w:val="221F1F"/>
          <w:sz w:val="20"/>
          <w:szCs w:val="20"/>
        </w:rPr>
        <w:t xml:space="preserve">9 </w:t>
      </w:r>
      <w:r w:rsidRPr="00A15724">
        <w:rPr>
          <w:rFonts w:asciiTheme="minorHAnsi" w:hAnsiTheme="minorHAnsi" w:cstheme="minorHAnsi"/>
          <w:color w:val="221F1F"/>
          <w:sz w:val="20"/>
          <w:szCs w:val="20"/>
        </w:rPr>
        <w:t>Cuberes, D. &amp;Teignier, M.. Збирни ефекти од родовите јазови на пазарот на трудот: квантитативна проценка. Списание за човечки капитал, 10(1): 1–32.</w:t>
      </w:r>
    </w:p>
  </w:footnote>
  <w:footnote w:id="13">
    <w:p w14:paraId="764274C3" w14:textId="77777777" w:rsidR="00920CF4" w:rsidRPr="00A15724" w:rsidRDefault="00920CF4" w:rsidP="00F50283">
      <w:pPr>
        <w:pStyle w:val="FootnoteText"/>
        <w:rPr>
          <w:rFonts w:asciiTheme="minorHAnsi" w:hAnsiTheme="minorHAnsi" w:cstheme="minorHAnsi"/>
          <w:sz w:val="20"/>
          <w:szCs w:val="20"/>
        </w:rPr>
      </w:pPr>
      <w:r w:rsidRPr="00A15724">
        <w:rPr>
          <w:rStyle w:val="FootnoteReference"/>
          <w:rFonts w:asciiTheme="minorHAnsi" w:hAnsiTheme="minorHAnsi" w:cstheme="minorHAnsi"/>
          <w:sz w:val="20"/>
          <w:szCs w:val="20"/>
        </w:rPr>
        <w:footnoteRef/>
      </w:r>
      <w:r w:rsidRPr="00A15724">
        <w:rPr>
          <w:rFonts w:asciiTheme="minorHAnsi" w:hAnsiTheme="minorHAnsi" w:cstheme="minorHAnsi"/>
          <w:sz w:val="20"/>
          <w:szCs w:val="20"/>
        </w:rPr>
        <w:t xml:space="preserve">Жените </w:t>
      </w:r>
      <w:r w:rsidRPr="00A15724">
        <w:rPr>
          <w:rFonts w:asciiTheme="minorHAnsi" w:hAnsiTheme="minorHAnsi" w:cstheme="minorHAnsi"/>
          <w:sz w:val="20"/>
          <w:szCs w:val="20"/>
        </w:rPr>
        <w:t>и мажите во Северна Македонија</w:t>
      </w:r>
      <w:r>
        <w:rPr>
          <w:rFonts w:asciiTheme="minorHAnsi" w:hAnsiTheme="minorHAnsi" w:cstheme="minorHAnsi"/>
          <w:sz w:val="20"/>
          <w:szCs w:val="20"/>
        </w:rPr>
        <w:t>, Државен завод за статистика</w:t>
      </w:r>
    </w:p>
  </w:footnote>
  <w:footnote w:id="14">
    <w:p w14:paraId="6E865AF1" w14:textId="77777777" w:rsidR="00920CF4" w:rsidRPr="0091602C" w:rsidRDefault="00920CF4">
      <w:pPr>
        <w:pStyle w:val="FootnoteText"/>
        <w:rPr>
          <w:rFonts w:asciiTheme="minorHAnsi" w:hAnsiTheme="minorHAnsi" w:cstheme="minorHAnsi"/>
          <w:sz w:val="20"/>
          <w:szCs w:val="20"/>
          <w:lang w:val="ru-RU"/>
        </w:rPr>
      </w:pPr>
      <w:r w:rsidRPr="0091602C">
        <w:rPr>
          <w:rStyle w:val="FootnoteReference"/>
          <w:rFonts w:asciiTheme="minorHAnsi" w:hAnsiTheme="minorHAnsi" w:cstheme="minorHAnsi"/>
          <w:sz w:val="20"/>
          <w:szCs w:val="20"/>
        </w:rPr>
        <w:footnoteRef/>
      </w:r>
      <w:r w:rsidRPr="0091602C">
        <w:rPr>
          <w:rFonts w:asciiTheme="minorHAnsi" w:hAnsiTheme="minorHAnsi" w:cstheme="minorHAnsi"/>
          <w:sz w:val="20"/>
          <w:szCs w:val="20"/>
        </w:rPr>
        <w:t xml:space="preserve">Извор: </w:t>
      </w:r>
      <w:hyperlink r:id="rId8" w:history="1">
        <w:r w:rsidRPr="0091602C">
          <w:rPr>
            <w:rStyle w:val="Hyperlink"/>
            <w:rFonts w:asciiTheme="minorHAnsi" w:hAnsiTheme="minorHAnsi" w:cstheme="minorHAnsi"/>
            <w:sz w:val="20"/>
            <w:szCs w:val="20"/>
            <w:lang w:val="en-US"/>
          </w:rPr>
          <w:t>http</w:t>
        </w:r>
        <w:r w:rsidRPr="0091602C">
          <w:rPr>
            <w:rStyle w:val="Hyperlink"/>
            <w:rFonts w:asciiTheme="minorHAnsi" w:hAnsiTheme="minorHAnsi" w:cstheme="minorHAnsi"/>
            <w:sz w:val="20"/>
            <w:szCs w:val="20"/>
            <w:lang w:val="ru-RU"/>
          </w:rPr>
          <w:t>://</w:t>
        </w:r>
        <w:proofErr w:type="spellStart"/>
        <w:r w:rsidRPr="0091602C">
          <w:rPr>
            <w:rStyle w:val="Hyperlink"/>
            <w:rFonts w:asciiTheme="minorHAnsi" w:hAnsiTheme="minorHAnsi" w:cstheme="minorHAnsi"/>
            <w:sz w:val="20"/>
            <w:szCs w:val="20"/>
            <w:lang w:val="en-US"/>
          </w:rPr>
          <w:t>makstat</w:t>
        </w:r>
        <w:proofErr w:type="spellEnd"/>
        <w:r w:rsidRPr="0091602C">
          <w:rPr>
            <w:rStyle w:val="Hyperlink"/>
            <w:rFonts w:asciiTheme="minorHAnsi" w:hAnsiTheme="minorHAnsi" w:cstheme="minorHAnsi"/>
            <w:sz w:val="20"/>
            <w:szCs w:val="20"/>
            <w:lang w:val="ru-RU"/>
          </w:rPr>
          <w:t>.</w:t>
        </w:r>
        <w:r w:rsidRPr="0091602C">
          <w:rPr>
            <w:rStyle w:val="Hyperlink"/>
            <w:rFonts w:asciiTheme="minorHAnsi" w:hAnsiTheme="minorHAnsi" w:cstheme="minorHAnsi"/>
            <w:sz w:val="20"/>
            <w:szCs w:val="20"/>
            <w:lang w:val="en-US"/>
          </w:rPr>
          <w:t>gov</w:t>
        </w:r>
        <w:r w:rsidRPr="0091602C">
          <w:rPr>
            <w:rStyle w:val="Hyperlink"/>
            <w:rFonts w:asciiTheme="minorHAnsi" w:hAnsiTheme="minorHAnsi" w:cstheme="minorHAnsi"/>
            <w:sz w:val="20"/>
            <w:szCs w:val="20"/>
            <w:lang w:val="ru-RU"/>
          </w:rPr>
          <w:t>.</w:t>
        </w:r>
        <w:proofErr w:type="spellStart"/>
        <w:r w:rsidRPr="0091602C">
          <w:rPr>
            <w:rStyle w:val="Hyperlink"/>
            <w:rFonts w:asciiTheme="minorHAnsi" w:hAnsiTheme="minorHAnsi" w:cstheme="minorHAnsi"/>
            <w:sz w:val="20"/>
            <w:szCs w:val="20"/>
            <w:lang w:val="en-US"/>
          </w:rPr>
          <w:t>mk</w:t>
        </w:r>
        <w:proofErr w:type="spellEnd"/>
      </w:hyperlink>
    </w:p>
  </w:footnote>
  <w:footnote w:id="15">
    <w:p w14:paraId="335BC45D" w14:textId="77777777" w:rsidR="00920CF4" w:rsidRPr="003E23A7" w:rsidRDefault="00920CF4" w:rsidP="00F50283">
      <w:pPr>
        <w:pStyle w:val="FootnoteText"/>
        <w:rPr>
          <w:rFonts w:asciiTheme="minorHAnsi" w:hAnsiTheme="minorHAnsi" w:cstheme="minorHAnsi"/>
          <w:sz w:val="20"/>
          <w:szCs w:val="20"/>
        </w:rPr>
      </w:pPr>
      <w:r w:rsidRPr="00A15724">
        <w:rPr>
          <w:rStyle w:val="FootnoteReference"/>
          <w:rFonts w:asciiTheme="minorHAnsi" w:hAnsiTheme="minorHAnsi" w:cstheme="minorHAnsi"/>
          <w:sz w:val="20"/>
          <w:szCs w:val="20"/>
        </w:rPr>
        <w:footnoteRef/>
      </w:r>
      <w:hyperlink r:id="rId9" w:history="1">
        <w:r w:rsidRPr="00A15724">
          <w:rPr>
            <w:rStyle w:val="Hyperlink"/>
            <w:rFonts w:asciiTheme="minorHAnsi" w:hAnsiTheme="minorHAnsi" w:cstheme="minorHAnsi"/>
            <w:sz w:val="20"/>
            <w:szCs w:val="20"/>
          </w:rPr>
          <w:t>https://masit.org.mk/wp-content/uploads/2020/09/masit_report_v1.00.pdf</w:t>
        </w:r>
      </w:hyperlink>
    </w:p>
  </w:footnote>
  <w:footnote w:id="16">
    <w:p w14:paraId="62890484" w14:textId="77777777" w:rsidR="00920CF4" w:rsidRPr="00481E1D" w:rsidRDefault="00920CF4" w:rsidP="00FF42AF">
      <w:pPr>
        <w:pStyle w:val="FootnoteText"/>
        <w:jc w:val="left"/>
        <w:rPr>
          <w:rFonts w:asciiTheme="minorHAnsi" w:hAnsiTheme="minorHAnsi" w:cstheme="minorHAnsi"/>
          <w:sz w:val="20"/>
          <w:szCs w:val="20"/>
        </w:rPr>
      </w:pPr>
      <w:r>
        <w:rPr>
          <w:rStyle w:val="FootnoteReference"/>
        </w:rPr>
        <w:footnoteRef/>
      </w:r>
      <w:r w:rsidRPr="00DC3572">
        <w:rPr>
          <w:rFonts w:asciiTheme="minorHAnsi" w:hAnsiTheme="minorHAnsi" w:cstheme="minorHAnsi"/>
          <w:sz w:val="20"/>
          <w:szCs w:val="20"/>
        </w:rPr>
        <w:t xml:space="preserve">Проценката </w:t>
      </w:r>
      <w:r w:rsidRPr="00DC3572">
        <w:rPr>
          <w:rFonts w:asciiTheme="minorHAnsi" w:hAnsiTheme="minorHAnsi" w:cstheme="minorHAnsi"/>
          <w:sz w:val="20"/>
          <w:szCs w:val="20"/>
        </w:rPr>
        <w:t xml:space="preserve">на дигитална подготвеност на државата, спроведена од </w:t>
      </w:r>
      <w:r w:rsidRPr="00DC3572">
        <w:rPr>
          <w:rFonts w:asciiTheme="minorHAnsi" w:hAnsiTheme="minorHAnsi" w:cstheme="minorHAnsi"/>
          <w:i/>
          <w:iCs/>
          <w:sz w:val="20"/>
          <w:szCs w:val="20"/>
        </w:rPr>
        <w:t>UnitedNations' leadagencyoninternational development</w:t>
      </w:r>
      <w:hyperlink r:id="rId10" w:history="1">
        <w:r w:rsidRPr="00DC3572">
          <w:rPr>
            <w:rStyle w:val="Hyperlink"/>
            <w:rFonts w:asciiTheme="minorHAnsi" w:hAnsiTheme="minorHAnsi" w:cstheme="minorHAnsi"/>
            <w:sz w:val="20"/>
            <w:szCs w:val="20"/>
          </w:rPr>
          <w:t>https://www.undp.org/sites/g/files/zskgke326/files/2024-01/dra_mk_06.pdf</w:t>
        </w:r>
      </w:hyperlink>
    </w:p>
  </w:footnote>
  <w:footnote w:id="17">
    <w:p w14:paraId="3D7F28E6" w14:textId="77777777" w:rsidR="00920CF4" w:rsidRPr="00DC3572" w:rsidRDefault="00920CF4" w:rsidP="00FF42AF">
      <w:pPr>
        <w:pStyle w:val="FootnoteText"/>
        <w:jc w:val="left"/>
        <w:rPr>
          <w:rFonts w:asciiTheme="minorHAnsi" w:hAnsiTheme="minorHAnsi" w:cstheme="minorHAnsi"/>
          <w:sz w:val="20"/>
          <w:szCs w:val="20"/>
          <w:lang w:eastAsia="en-US"/>
        </w:rPr>
      </w:pPr>
      <w:r w:rsidRPr="00DC3572">
        <w:rPr>
          <w:rStyle w:val="FootnoteReference"/>
          <w:rFonts w:asciiTheme="minorHAnsi" w:hAnsiTheme="minorHAnsi" w:cstheme="minorHAnsi"/>
          <w:sz w:val="20"/>
          <w:szCs w:val="20"/>
        </w:rPr>
        <w:footnoteRef/>
      </w:r>
      <w:r w:rsidRPr="00DC3572">
        <w:rPr>
          <w:rFonts w:asciiTheme="minorHAnsi" w:hAnsiTheme="minorHAnsi" w:cstheme="minorHAnsi"/>
          <w:sz w:val="20"/>
          <w:szCs w:val="20"/>
        </w:rPr>
        <w:t xml:space="preserve">Државен </w:t>
      </w:r>
      <w:r w:rsidRPr="00DC3572">
        <w:rPr>
          <w:rFonts w:asciiTheme="minorHAnsi" w:hAnsiTheme="minorHAnsi" w:cstheme="minorHAnsi"/>
          <w:sz w:val="20"/>
          <w:szCs w:val="20"/>
        </w:rPr>
        <w:t xml:space="preserve">завод за статистика 2022 </w:t>
      </w:r>
      <w:hyperlink r:id="rId11" w:history="1">
        <w:r w:rsidRPr="00DC3572">
          <w:rPr>
            <w:rStyle w:val="Hyperlink"/>
            <w:rFonts w:asciiTheme="minorHAnsi" w:hAnsiTheme="minorHAnsi" w:cstheme="minorHAnsi"/>
            <w:sz w:val="20"/>
            <w:szCs w:val="20"/>
          </w:rPr>
          <w:t>http://makstat.stat.gov.mk/PXWeb/pxweb/mk/MakStat/MakStat__Popisi__Popis2021__NaselenieVkupno__Naselenie__Poprecenost/T1053P21.px/table/tableViewLayout2/?rxid=a812e800-ecc2-45cf-b8ca-5cfe3d2208e5</w:t>
        </w:r>
      </w:hyperlink>
    </w:p>
  </w:footnote>
  <w:footnote w:id="18">
    <w:p w14:paraId="5250DD70" w14:textId="77777777" w:rsidR="00920CF4" w:rsidRPr="00DC3572" w:rsidRDefault="00920CF4" w:rsidP="00FF42AF">
      <w:pPr>
        <w:pStyle w:val="FootnoteText"/>
        <w:jc w:val="left"/>
        <w:rPr>
          <w:rFonts w:asciiTheme="minorHAnsi" w:hAnsiTheme="minorHAnsi" w:cstheme="minorHAnsi"/>
          <w:sz w:val="20"/>
          <w:szCs w:val="20"/>
        </w:rPr>
      </w:pPr>
      <w:r w:rsidRPr="003E23A7">
        <w:rPr>
          <w:rStyle w:val="FootnoteReference"/>
          <w:rFonts w:asciiTheme="minorHAnsi" w:hAnsiTheme="minorHAnsi" w:cstheme="minorHAnsi"/>
          <w:sz w:val="20"/>
          <w:szCs w:val="20"/>
        </w:rPr>
        <w:footnoteRef/>
      </w:r>
      <w:r w:rsidRPr="003E23A7">
        <w:rPr>
          <w:rFonts w:asciiTheme="minorHAnsi" w:hAnsiTheme="minorHAnsi" w:cstheme="minorHAnsi"/>
          <w:sz w:val="20"/>
          <w:szCs w:val="20"/>
        </w:rPr>
        <w:t xml:space="preserve">Извештај </w:t>
      </w:r>
      <w:r w:rsidRPr="003E23A7">
        <w:rPr>
          <w:rFonts w:asciiTheme="minorHAnsi" w:hAnsiTheme="minorHAnsi" w:cstheme="minorHAnsi"/>
          <w:sz w:val="20"/>
          <w:szCs w:val="20"/>
        </w:rPr>
        <w:t xml:space="preserve">за состојбата на хендикеп, СЗО, 2017 г. Достапно на: </w:t>
      </w:r>
      <w:hyperlink r:id="rId12" w:history="1">
        <w:r w:rsidRPr="003E23A7">
          <w:rPr>
            <w:rStyle w:val="Hyperlink"/>
            <w:rFonts w:asciiTheme="minorHAnsi" w:hAnsiTheme="minorHAnsi" w:cstheme="minorHAnsi"/>
            <w:sz w:val="20"/>
            <w:szCs w:val="20"/>
          </w:rPr>
          <w:t>https://www.who.int/teams/noncommunicable-diseases/disability-and-rehabilitation/world-report-on-disability</w:t>
        </w:r>
      </w:hyperlink>
    </w:p>
  </w:footnote>
  <w:footnote w:id="19">
    <w:p w14:paraId="034C0262" w14:textId="77777777" w:rsidR="00920CF4" w:rsidRPr="00DC3572" w:rsidRDefault="00920CF4" w:rsidP="00FF42AF">
      <w:pPr>
        <w:pStyle w:val="FootnoteText"/>
        <w:jc w:val="left"/>
        <w:rPr>
          <w:rFonts w:asciiTheme="minorHAnsi" w:hAnsiTheme="minorHAnsi" w:cstheme="minorHAnsi"/>
          <w:sz w:val="20"/>
          <w:szCs w:val="20"/>
        </w:rPr>
      </w:pPr>
      <w:r w:rsidRPr="00DC3572">
        <w:rPr>
          <w:rStyle w:val="FootnoteReference"/>
          <w:rFonts w:asciiTheme="minorHAnsi" w:hAnsiTheme="minorHAnsi" w:cstheme="minorHAnsi"/>
          <w:sz w:val="20"/>
          <w:szCs w:val="20"/>
        </w:rPr>
        <w:footnoteRef/>
      </w:r>
      <w:r w:rsidRPr="00DC3572">
        <w:rPr>
          <w:rFonts w:asciiTheme="minorHAnsi" w:hAnsiTheme="minorHAnsi" w:cstheme="minorHAnsi"/>
          <w:sz w:val="20"/>
          <w:szCs w:val="20"/>
        </w:rPr>
        <w:t xml:space="preserve">Закон </w:t>
      </w:r>
      <w:r w:rsidRPr="00DC3572">
        <w:rPr>
          <w:rFonts w:asciiTheme="minorHAnsi" w:hAnsiTheme="minorHAnsi" w:cstheme="minorHAnsi"/>
          <w:sz w:val="20"/>
          <w:szCs w:val="20"/>
        </w:rPr>
        <w:t>за социјална заштита</w:t>
      </w:r>
    </w:p>
  </w:footnote>
  <w:footnote w:id="20">
    <w:p w14:paraId="16042446" w14:textId="77777777" w:rsidR="00920CF4" w:rsidRDefault="00920CF4" w:rsidP="00F50283">
      <w:pPr>
        <w:pStyle w:val="FootnoteText"/>
      </w:pPr>
      <w:r w:rsidRPr="0033139D">
        <w:rPr>
          <w:rStyle w:val="FootnoteReference"/>
          <w:rFonts w:asciiTheme="minorHAnsi" w:hAnsiTheme="minorHAnsi" w:cstheme="minorHAnsi"/>
          <w:sz w:val="20"/>
          <w:szCs w:val="20"/>
        </w:rPr>
        <w:footnoteRef/>
      </w:r>
      <w:r w:rsidRPr="0033139D">
        <w:rPr>
          <w:rFonts w:asciiTheme="minorHAnsi" w:hAnsiTheme="minorHAnsi" w:cstheme="minorHAnsi"/>
          <w:sz w:val="20"/>
          <w:szCs w:val="20"/>
        </w:rPr>
        <w:t>https://masit.org.mk/publications_post/novite-indikatori-pokazhuvaat-nov-porast-na-ikt-industri-ata-za-2023-godina/</w:t>
      </w:r>
    </w:p>
  </w:footnote>
  <w:footnote w:id="21">
    <w:p w14:paraId="08A4D7E3" w14:textId="77777777" w:rsidR="00920CF4" w:rsidRDefault="00920CF4">
      <w:pPr>
        <w:pStyle w:val="FootnoteText"/>
      </w:pPr>
      <w:r>
        <w:rPr>
          <w:rStyle w:val="FootnoteReference"/>
        </w:rPr>
        <w:footnoteRef/>
      </w:r>
      <w:hyperlink r:id="rId13" w:history="1">
        <w:r w:rsidRPr="00D07D0A">
          <w:rPr>
            <w:rStyle w:val="Hyperlink"/>
            <w:sz w:val="16"/>
            <w:szCs w:val="16"/>
          </w:rPr>
          <w:t>https://neighbourhood-enlargement.ec.europa.eu/document/download/5f0c9185-ce46-46fc-bf44-82318ab47e88_en?filename=North%20Macedonia%20Report%202024.pdf</w:t>
        </w:r>
      </w:hyperlink>
    </w:p>
  </w:footnote>
  <w:footnote w:id="22">
    <w:p w14:paraId="36FAD5CA" w14:textId="77777777" w:rsidR="00920CF4" w:rsidRPr="00D45552" w:rsidRDefault="00920CF4">
      <w:pPr>
        <w:pStyle w:val="FootnoteText"/>
        <w:rPr>
          <w:sz w:val="16"/>
          <w:szCs w:val="16"/>
        </w:rPr>
      </w:pPr>
      <w:r w:rsidRPr="00D45552">
        <w:rPr>
          <w:rStyle w:val="FootnoteReference"/>
          <w:sz w:val="16"/>
          <w:szCs w:val="16"/>
        </w:rPr>
        <w:footnoteRef/>
      </w:r>
      <w:hyperlink r:id="rId14" w:history="1">
        <w:r w:rsidRPr="00D07D0A">
          <w:rPr>
            <w:rStyle w:val="Hyperlink"/>
            <w:sz w:val="16"/>
            <w:szCs w:val="16"/>
          </w:rPr>
          <w:t>https://dzr.mk/sites/default/files/2024-06/60_RU_IT_Efektivnost_nacionalen_portal_E_uslugi_2023.pdf</w:t>
        </w:r>
      </w:hyperlink>
    </w:p>
  </w:footnote>
  <w:footnote w:id="23">
    <w:p w14:paraId="4FE8744F" w14:textId="77777777" w:rsidR="00920CF4" w:rsidRPr="00B63B50" w:rsidRDefault="00920CF4">
      <w:pPr>
        <w:pStyle w:val="FootnoteText"/>
        <w:rPr>
          <w:sz w:val="16"/>
          <w:szCs w:val="16"/>
        </w:rPr>
      </w:pPr>
      <w:r w:rsidRPr="00B63B50">
        <w:rPr>
          <w:rStyle w:val="FootnoteReference"/>
          <w:sz w:val="16"/>
          <w:szCs w:val="16"/>
        </w:rPr>
        <w:footnoteRef/>
      </w:r>
      <w:r w:rsidRPr="00B63B50">
        <w:rPr>
          <w:sz w:val="16"/>
          <w:szCs w:val="16"/>
        </w:rPr>
        <w:t>https://www.worldbank.org/content/dam/Worldbank/document/Open-Data-for-Economic-Growth.pdf</w:t>
      </w:r>
    </w:p>
  </w:footnote>
  <w:footnote w:id="24">
    <w:p w14:paraId="23C2D0F2" w14:textId="77777777" w:rsidR="00920CF4" w:rsidRPr="00736323" w:rsidRDefault="00920CF4">
      <w:pPr>
        <w:pStyle w:val="FootnoteText"/>
        <w:rPr>
          <w:sz w:val="16"/>
          <w:szCs w:val="16"/>
        </w:rPr>
      </w:pPr>
      <w:r w:rsidRPr="00736323">
        <w:rPr>
          <w:rStyle w:val="FootnoteReference"/>
          <w:sz w:val="16"/>
          <w:szCs w:val="16"/>
        </w:rPr>
        <w:footnoteRef/>
      </w:r>
      <w:r w:rsidRPr="00736323">
        <w:rPr>
          <w:sz w:val="16"/>
          <w:szCs w:val="16"/>
        </w:rPr>
        <w:t>https://data.europa.eu/sites/default/files/analytical_report_n9_economic_benefits_of_open_data.pdf</w:t>
      </w:r>
    </w:p>
  </w:footnote>
  <w:footnote w:id="25">
    <w:p w14:paraId="03D68A04" w14:textId="77777777" w:rsidR="00920CF4" w:rsidRPr="00A249FB" w:rsidRDefault="00920CF4" w:rsidP="0043217C">
      <w:pPr>
        <w:pStyle w:val="FootnoteText"/>
        <w:rPr>
          <w:sz w:val="18"/>
          <w:szCs w:val="18"/>
        </w:rPr>
      </w:pPr>
      <w:r>
        <w:rPr>
          <w:rStyle w:val="FootnoteReference"/>
        </w:rPr>
        <w:footnoteRef/>
      </w:r>
      <w:r w:rsidRPr="0043217C">
        <w:rPr>
          <w:sz w:val="16"/>
          <w:szCs w:val="16"/>
        </w:rPr>
        <w:t xml:space="preserve">The </w:t>
      </w:r>
      <w:r w:rsidRPr="0043217C">
        <w:rPr>
          <w:sz w:val="16"/>
          <w:szCs w:val="16"/>
        </w:rPr>
        <w:t xml:space="preserve">ICT Development Index 2023 Measuringdigitaldevelopment, </w:t>
      </w:r>
      <w:hyperlink r:id="rId15" w:history="1">
        <w:r w:rsidRPr="0043217C">
          <w:rPr>
            <w:rStyle w:val="Hyperlink"/>
            <w:sz w:val="16"/>
            <w:szCs w:val="16"/>
          </w:rPr>
          <w:t>www.itu.int</w:t>
        </w:r>
      </w:hyperlink>
    </w:p>
  </w:footnote>
  <w:footnote w:id="26">
    <w:p w14:paraId="502896B9" w14:textId="77777777" w:rsidR="00CF22B1" w:rsidRDefault="00CF22B1" w:rsidP="00CF22B1">
      <w:pPr>
        <w:pStyle w:val="FootnoteText"/>
      </w:pPr>
      <w:r>
        <w:rPr>
          <w:rStyle w:val="FootnoteReference"/>
        </w:rPr>
        <w:footnoteRef/>
      </w:r>
      <w:hyperlink r:id="rId16" w:history="1">
        <w:r w:rsidRPr="007B21BC">
          <w:rPr>
            <w:rStyle w:val="Hyperlink"/>
            <w:sz w:val="18"/>
            <w:szCs w:val="18"/>
          </w:rPr>
          <w:t>https://masit.org.mk/publications_post/sporedba-na-porastot-na-pokazatelite-vo-ikt-industri-ata-vo-poslednite-chetiri-godini/</w:t>
        </w:r>
      </w:hyperlink>
    </w:p>
  </w:footnote>
  <w:footnote w:id="27">
    <w:p w14:paraId="402B23C7" w14:textId="77777777" w:rsidR="00CF22B1" w:rsidRPr="00DF0D17" w:rsidRDefault="00CF22B1" w:rsidP="00CF22B1">
      <w:pPr>
        <w:pStyle w:val="FootnoteText"/>
        <w:rPr>
          <w:sz w:val="16"/>
          <w:szCs w:val="16"/>
        </w:rPr>
      </w:pPr>
      <w:r>
        <w:rPr>
          <w:rStyle w:val="FootnoteReference"/>
        </w:rPr>
        <w:footnoteRef/>
      </w:r>
      <w:hyperlink r:id="rId17" w:history="1">
        <w:r w:rsidRPr="00DF0D17">
          <w:rPr>
            <w:rStyle w:val="Hyperlink"/>
            <w:sz w:val="16"/>
            <w:szCs w:val="16"/>
          </w:rPr>
          <w:t>https://www.stat.gov.mk/PrikaziSoopstenie.aspx?rbrtxt=79</w:t>
        </w:r>
      </w:hyperlink>
    </w:p>
  </w:footnote>
  <w:footnote w:id="28">
    <w:p w14:paraId="58797479" w14:textId="77777777" w:rsidR="00920CF4" w:rsidRPr="00DF0D17" w:rsidRDefault="00920CF4" w:rsidP="00253505">
      <w:pPr>
        <w:pStyle w:val="FootnoteText"/>
        <w:rPr>
          <w:sz w:val="16"/>
          <w:szCs w:val="16"/>
        </w:rPr>
      </w:pPr>
      <w:r w:rsidRPr="00DF0D17">
        <w:rPr>
          <w:rStyle w:val="FootnoteReference"/>
          <w:rFonts w:ascii="Arial" w:hAnsi="Arial" w:cs="Arial"/>
          <w:sz w:val="16"/>
          <w:szCs w:val="16"/>
        </w:rPr>
        <w:footnoteRef/>
      </w:r>
      <w:hyperlink r:id="rId18" w:history="1">
        <w:r w:rsidRPr="00DF0D17">
          <w:rPr>
            <w:rStyle w:val="Hyperlink"/>
            <w:sz w:val="16"/>
            <w:szCs w:val="16"/>
          </w:rPr>
          <w:t>https://www.stat.gov.mk/publikacii/2022/POPIS_DZS_web_MK.pdf</w:t>
        </w:r>
      </w:hyperlink>
    </w:p>
    <w:p w14:paraId="46762890" w14:textId="77777777" w:rsidR="00920CF4" w:rsidRPr="00DF0D17" w:rsidRDefault="00920CF4" w:rsidP="00253505">
      <w:pPr>
        <w:pStyle w:val="FootnoteText"/>
        <w:rPr>
          <w:rFonts w:ascii="Arial" w:hAnsi="Arial" w:cs="Arial"/>
          <w:sz w:val="16"/>
          <w:szCs w:val="16"/>
        </w:rPr>
      </w:pPr>
      <w:hyperlink r:id="rId19" w:history="1">
        <w:r w:rsidRPr="00DF0D17">
          <w:rPr>
            <w:rStyle w:val="Hyperlink"/>
            <w:rFonts w:ascii="Arial" w:hAnsi="Arial" w:cs="Arial"/>
            <w:sz w:val="16"/>
            <w:szCs w:val="16"/>
          </w:rPr>
          <w:t>https://northmacedonia.un.org/sites/default/files/2022-04/ITU_NorthMacedonia_DigitalSkillsAssessment_20211223_FINAL.pdf</w:t>
        </w:r>
      </w:hyperlink>
    </w:p>
  </w:footnote>
  <w:footnote w:id="29">
    <w:p w14:paraId="3DFEF7A7" w14:textId="77777777" w:rsidR="00920CF4" w:rsidRPr="00DF0D17" w:rsidRDefault="00920CF4" w:rsidP="00253505">
      <w:pPr>
        <w:pStyle w:val="FootnoteText"/>
        <w:rPr>
          <w:rFonts w:ascii="Arial" w:hAnsi="Arial" w:cs="Arial"/>
          <w:sz w:val="16"/>
          <w:szCs w:val="16"/>
        </w:rPr>
      </w:pPr>
      <w:r w:rsidRPr="00DF0D17">
        <w:rPr>
          <w:rStyle w:val="FootnoteReference"/>
          <w:rFonts w:ascii="Arial" w:hAnsi="Arial" w:cs="Arial"/>
          <w:sz w:val="16"/>
          <w:szCs w:val="16"/>
        </w:rPr>
        <w:footnoteRef/>
      </w:r>
      <w:hyperlink r:id="rId20" w:history="1">
        <w:r w:rsidRPr="00DF0D17">
          <w:rPr>
            <w:rStyle w:val="Hyperlink"/>
            <w:rFonts w:ascii="Arial" w:hAnsi="Arial" w:cs="Arial"/>
            <w:sz w:val="16"/>
            <w:szCs w:val="16"/>
          </w:rPr>
          <w:t>https://publicadministration.un.org/egovkb/en-us/Data/Country-Information/id/170-North-Macedonia</w:t>
        </w:r>
      </w:hyperlink>
    </w:p>
  </w:footnote>
  <w:footnote w:id="30">
    <w:p w14:paraId="722D040B" w14:textId="77777777" w:rsidR="00F106AA" w:rsidRPr="00DF0D17" w:rsidRDefault="00F106AA" w:rsidP="005B4691">
      <w:pPr>
        <w:pStyle w:val="FootnoteText"/>
        <w:rPr>
          <w:sz w:val="16"/>
          <w:szCs w:val="16"/>
          <w:lang w:val="en-GB"/>
        </w:rPr>
      </w:pPr>
      <w:r w:rsidRPr="00DF0D17">
        <w:rPr>
          <w:rStyle w:val="FootnoteReference"/>
          <w:sz w:val="16"/>
          <w:szCs w:val="16"/>
        </w:rPr>
        <w:footnoteRef/>
      </w:r>
      <w:hyperlink r:id="rId21" w:history="1">
        <w:r w:rsidRPr="00DF0D17">
          <w:rPr>
            <w:rStyle w:val="Hyperlink"/>
            <w:sz w:val="16"/>
            <w:szCs w:val="16"/>
          </w:rPr>
          <w:t>https://www.wipo.int/web-publications/global-innovation-index-2024/assets/67729/2000%20Global%20Innovation%20Index%202024_WEB3lite.pdf</w:t>
        </w:r>
      </w:hyperlink>
      <w:r w:rsidRPr="00DF0D17">
        <w:rPr>
          <w:sz w:val="16"/>
          <w:szCs w:val="16"/>
          <w:lang w:val="en-GB"/>
        </w:rPr>
        <w:t xml:space="preserve"> </w:t>
      </w:r>
    </w:p>
  </w:footnote>
  <w:footnote w:id="31">
    <w:p w14:paraId="1EE74FB3" w14:textId="77777777" w:rsidR="00142458" w:rsidRPr="00DF0D17" w:rsidRDefault="00142458">
      <w:pPr>
        <w:pStyle w:val="FootnoteText"/>
        <w:rPr>
          <w:sz w:val="16"/>
          <w:szCs w:val="16"/>
          <w:lang w:val="en-GB"/>
        </w:rPr>
      </w:pPr>
      <w:r w:rsidRPr="00DF0D17">
        <w:rPr>
          <w:rStyle w:val="FootnoteReference"/>
          <w:sz w:val="16"/>
          <w:szCs w:val="16"/>
        </w:rPr>
        <w:footnoteRef/>
      </w:r>
      <w:r w:rsidRPr="00DF0D17">
        <w:rPr>
          <w:sz w:val="16"/>
          <w:szCs w:val="16"/>
        </w:rPr>
        <w:t xml:space="preserve"> </w:t>
      </w:r>
      <w:hyperlink r:id="rId22" w:history="1">
        <w:r w:rsidRPr="00DF0D17">
          <w:rPr>
            <w:rStyle w:val="Hyperlink"/>
            <w:sz w:val="16"/>
            <w:szCs w:val="16"/>
          </w:rPr>
          <w:t>https://publicadministration.un.org/egovkb/en-us/Data/Country-Information/id/170-North-Macedonia</w:t>
        </w:r>
      </w:hyperlink>
      <w:r w:rsidRPr="00DF0D17">
        <w:rPr>
          <w:sz w:val="16"/>
          <w:szCs w:val="16"/>
          <w:lang w:val="en-GB"/>
        </w:rPr>
        <w:t xml:space="preserve"> </w:t>
      </w:r>
    </w:p>
  </w:footnote>
  <w:footnote w:id="32">
    <w:p w14:paraId="2661D0E3" w14:textId="2E85341C" w:rsidR="00142458" w:rsidRPr="000B5957" w:rsidRDefault="00142458">
      <w:pPr>
        <w:pStyle w:val="FootnoteText"/>
      </w:pPr>
      <w:r w:rsidRPr="00DF0D17">
        <w:rPr>
          <w:rStyle w:val="FootnoteReference"/>
          <w:sz w:val="16"/>
          <w:szCs w:val="16"/>
        </w:rPr>
        <w:footnoteRef/>
      </w:r>
      <w:r w:rsidRPr="00DF0D17">
        <w:rPr>
          <w:sz w:val="16"/>
          <w:szCs w:val="16"/>
        </w:rPr>
        <w:t xml:space="preserve"> </w:t>
      </w:r>
      <w:hyperlink r:id="rId23" w:history="1">
        <w:r w:rsidRPr="00DF0D17">
          <w:rPr>
            <w:rStyle w:val="Hyperlink"/>
            <w:sz w:val="16"/>
            <w:szCs w:val="16"/>
          </w:rPr>
          <w:t>https://www.itu.int/hub/publication/D-IND-ICT_MDD-2024-3/</w:t>
        </w:r>
      </w:hyperlink>
      <w:r>
        <w:rPr>
          <w:sz w:val="16"/>
          <w:szCs w:val="16"/>
          <w:lang w:val="en-GB"/>
        </w:rPr>
        <w:t xml:space="preserve"> </w:t>
      </w:r>
    </w:p>
  </w:footnote>
  <w:footnote w:id="33">
    <w:p w14:paraId="3491C67E" w14:textId="77777777" w:rsidR="00920CF4" w:rsidRDefault="00920CF4" w:rsidP="002701A3">
      <w:pPr>
        <w:pStyle w:val="FootnoteText"/>
      </w:pPr>
      <w:r>
        <w:rPr>
          <w:rStyle w:val="FootnoteReference"/>
        </w:rPr>
        <w:footnoteRef/>
      </w:r>
      <w:hyperlink r:id="rId24" w:history="1">
        <w:r w:rsidRPr="002701A3">
          <w:rPr>
            <w:rStyle w:val="Hyperlink"/>
            <w:sz w:val="16"/>
            <w:szCs w:val="16"/>
          </w:rPr>
          <w:t>https://nettest.aek.mk/nettest</w:t>
        </w:r>
      </w:hyperlink>
    </w:p>
  </w:footnote>
  <w:footnote w:id="34">
    <w:p w14:paraId="5778A8CA" w14:textId="77777777" w:rsidR="00920CF4" w:rsidRPr="00B41055" w:rsidRDefault="00920CF4" w:rsidP="00D953CD">
      <w:pPr>
        <w:pStyle w:val="FootnoteText"/>
      </w:pPr>
      <w:r>
        <w:rPr>
          <w:rStyle w:val="FootnoteReference"/>
        </w:rPr>
        <w:footnoteRef/>
      </w:r>
      <w:hyperlink r:id="rId25" w:history="1">
        <w:r w:rsidRPr="00740E5C">
          <w:rPr>
            <w:rStyle w:val="Hyperlink"/>
            <w:sz w:val="18"/>
            <w:szCs w:val="18"/>
            <w:lang w:val="en-US"/>
          </w:rPr>
          <w:t>Digital Competence framework</w:t>
        </w:r>
      </w:hyperlink>
      <w:hyperlink r:id="rId26" w:history="1">
        <w:r w:rsidRPr="00AC15C5">
          <w:rPr>
            <w:rStyle w:val="Hyperlink"/>
            <w:sz w:val="18"/>
            <w:szCs w:val="18"/>
          </w:rPr>
          <w:t>https://joint-research-centre.ec.europa.eu/scientific-activities-z/education-and-training/digital-transformation-education/digital-competence-framework-citizens-digcomp/digcomp-framework_en</w:t>
        </w:r>
      </w:hyperlink>
    </w:p>
  </w:footnote>
  <w:footnote w:id="35">
    <w:p w14:paraId="4AF01F21" w14:textId="77777777" w:rsidR="00920CF4" w:rsidRDefault="00920CF4">
      <w:pPr>
        <w:pStyle w:val="FootnoteText"/>
      </w:pPr>
      <w:r>
        <w:rPr>
          <w:rStyle w:val="FootnoteReference"/>
        </w:rPr>
        <w:footnoteRef/>
      </w:r>
      <w:hyperlink r:id="rId27" w:history="1">
        <w:r w:rsidRPr="00B41055">
          <w:rPr>
            <w:rStyle w:val="Hyperlink"/>
            <w:sz w:val="16"/>
            <w:szCs w:val="16"/>
          </w:rPr>
          <w:t>https://education.ec.europa.eu/focus-topics/digital-education/action-plan/action-9</w:t>
        </w:r>
      </w:hyperlink>
      <w:r w:rsidRPr="00B41055">
        <w:rPr>
          <w:sz w:val="16"/>
          <w:szCs w:val="16"/>
        </w:rPr>
        <w:t>?</w:t>
      </w:r>
    </w:p>
  </w:footnote>
  <w:footnote w:id="36">
    <w:p w14:paraId="78E71558" w14:textId="77777777" w:rsidR="00920CF4" w:rsidRDefault="00920CF4">
      <w:pPr>
        <w:pStyle w:val="FootnoteText"/>
      </w:pPr>
      <w:r>
        <w:rPr>
          <w:rStyle w:val="FootnoteReference"/>
        </w:rPr>
        <w:footnoteRef/>
      </w:r>
      <w:r w:rsidRPr="007B6DD5">
        <w:rPr>
          <w:sz w:val="16"/>
          <w:szCs w:val="16"/>
        </w:rPr>
        <w:t>https://www.oecd.org/en/topics/sub-issues/ai-principles.html</w:t>
      </w:r>
    </w:p>
  </w:footnote>
  <w:footnote w:id="37">
    <w:p w14:paraId="6F739D2E" w14:textId="77777777" w:rsidR="00CE344D" w:rsidRPr="007F261E" w:rsidRDefault="00CE344D" w:rsidP="00CE344D">
      <w:pPr>
        <w:pStyle w:val="FootnoteText"/>
        <w:rPr>
          <w:sz w:val="16"/>
          <w:szCs w:val="16"/>
          <w:lang w:val="en-GB"/>
        </w:rPr>
      </w:pPr>
      <w:r w:rsidRPr="007F261E">
        <w:rPr>
          <w:rStyle w:val="FootnoteReference"/>
          <w:sz w:val="16"/>
          <w:szCs w:val="16"/>
        </w:rPr>
        <w:footnoteRef/>
      </w:r>
      <w:r w:rsidRPr="007F261E">
        <w:rPr>
          <w:sz w:val="16"/>
          <w:szCs w:val="16"/>
        </w:rPr>
        <w:t xml:space="preserve"> </w:t>
      </w:r>
      <w:hyperlink r:id="rId28" w:history="1">
        <w:r w:rsidRPr="007F261E">
          <w:rPr>
            <w:rStyle w:val="Hyperlink"/>
            <w:sz w:val="16"/>
            <w:szCs w:val="16"/>
          </w:rPr>
          <w:t>https://www.rcc.int/pubs/159/western-balkans-digital-economy-society-index-wb-desi-2022-report</w:t>
        </w:r>
      </w:hyperlink>
    </w:p>
    <w:p w14:paraId="4161EC1D" w14:textId="77777777" w:rsidR="00CE344D" w:rsidRPr="003F0F87" w:rsidRDefault="00CE344D" w:rsidP="00CE344D">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B5DC" w14:textId="6E8BA7C0" w:rsidR="000F7B0B" w:rsidRDefault="000F7B0B" w:rsidP="000F7B0B">
    <w:pPr>
      <w:pStyle w:val="Header"/>
      <w:jc w:val="center"/>
      <w:rPr>
        <w:rFonts w:asciiTheme="minorHAnsi" w:hAnsiTheme="minorHAnsi" w:cstheme="minorHAnsi"/>
        <w:noProof/>
        <w:highlight w:val="yellow"/>
        <w:lang w:val="en-GB" w:eastAsia="mk-MK"/>
      </w:rPr>
    </w:pPr>
    <w:r>
      <w:rPr>
        <w:rFonts w:asciiTheme="minorHAnsi" w:hAnsiTheme="minorHAnsi" w:cstheme="minorHAnsi"/>
        <w:noProof/>
        <w:lang w:val="en-GB" w:eastAsia="mk-MK"/>
      </w:rPr>
      <w:drawing>
        <wp:inline distT="0" distB="0" distL="0" distR="0" wp14:anchorId="7EAF548D" wp14:editId="791B035D">
          <wp:extent cx="5731200" cy="1108800"/>
          <wp:effectExtent l="0" t="0" r="0" b="0"/>
          <wp:docPr id="1833736305" name="Picture 14" descr="A purpl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34072" name="Picture 14" descr="A purple background with white text"/>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5731200" cy="1108800"/>
                  </a:xfrm>
                  <a:prstGeom prst="ellipse">
                    <a:avLst/>
                  </a:prstGeom>
                  <a:ln>
                    <a:noFill/>
                  </a:ln>
                  <a:effectLst>
                    <a:softEdge rad="112500"/>
                  </a:effec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5F0"/>
    <w:multiLevelType w:val="hybridMultilevel"/>
    <w:tmpl w:val="D2324B50"/>
    <w:lvl w:ilvl="0" w:tplc="042F000B">
      <w:start w:val="1"/>
      <w:numFmt w:val="bullet"/>
      <w:lvlText w:val=""/>
      <w:lvlJc w:val="left"/>
      <w:pPr>
        <w:ind w:left="1080" w:hanging="360"/>
      </w:pPr>
      <w:rPr>
        <w:rFonts w:ascii="Wingdings" w:hAnsi="Wingdings"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 w15:restartNumberingAfterBreak="0">
    <w:nsid w:val="0CAF4722"/>
    <w:multiLevelType w:val="hybridMultilevel"/>
    <w:tmpl w:val="C596BC2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15:restartNumberingAfterBreak="0">
    <w:nsid w:val="0DC91A96"/>
    <w:multiLevelType w:val="hybridMultilevel"/>
    <w:tmpl w:val="6304F136"/>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49E1D94"/>
    <w:multiLevelType w:val="hybridMultilevel"/>
    <w:tmpl w:val="F7D0AAF0"/>
    <w:lvl w:ilvl="0" w:tplc="672C9466">
      <w:start w:val="1"/>
      <w:numFmt w:val="decimal"/>
      <w:lvlText w:val="%1."/>
      <w:lvlJc w:val="left"/>
      <w:pPr>
        <w:ind w:left="1020" w:hanging="360"/>
      </w:pPr>
    </w:lvl>
    <w:lvl w:ilvl="1" w:tplc="75D4D576">
      <w:start w:val="1"/>
      <w:numFmt w:val="decimal"/>
      <w:lvlText w:val="%2."/>
      <w:lvlJc w:val="left"/>
      <w:pPr>
        <w:ind w:left="1020" w:hanging="360"/>
      </w:pPr>
    </w:lvl>
    <w:lvl w:ilvl="2" w:tplc="96500D12">
      <w:start w:val="1"/>
      <w:numFmt w:val="decimal"/>
      <w:lvlText w:val="%3."/>
      <w:lvlJc w:val="left"/>
      <w:pPr>
        <w:ind w:left="1020" w:hanging="360"/>
      </w:pPr>
    </w:lvl>
    <w:lvl w:ilvl="3" w:tplc="C10EB2EE">
      <w:start w:val="1"/>
      <w:numFmt w:val="decimal"/>
      <w:lvlText w:val="%4."/>
      <w:lvlJc w:val="left"/>
      <w:pPr>
        <w:ind w:left="1020" w:hanging="360"/>
      </w:pPr>
    </w:lvl>
    <w:lvl w:ilvl="4" w:tplc="0108E764">
      <w:start w:val="1"/>
      <w:numFmt w:val="decimal"/>
      <w:lvlText w:val="%5."/>
      <w:lvlJc w:val="left"/>
      <w:pPr>
        <w:ind w:left="1020" w:hanging="360"/>
      </w:pPr>
    </w:lvl>
    <w:lvl w:ilvl="5" w:tplc="867008AA">
      <w:start w:val="1"/>
      <w:numFmt w:val="decimal"/>
      <w:lvlText w:val="%6."/>
      <w:lvlJc w:val="left"/>
      <w:pPr>
        <w:ind w:left="1020" w:hanging="360"/>
      </w:pPr>
    </w:lvl>
    <w:lvl w:ilvl="6" w:tplc="D0804B94">
      <w:start w:val="1"/>
      <w:numFmt w:val="decimal"/>
      <w:lvlText w:val="%7."/>
      <w:lvlJc w:val="left"/>
      <w:pPr>
        <w:ind w:left="1020" w:hanging="360"/>
      </w:pPr>
    </w:lvl>
    <w:lvl w:ilvl="7" w:tplc="BB0C2FD4">
      <w:start w:val="1"/>
      <w:numFmt w:val="decimal"/>
      <w:lvlText w:val="%8."/>
      <w:lvlJc w:val="left"/>
      <w:pPr>
        <w:ind w:left="1020" w:hanging="360"/>
      </w:pPr>
    </w:lvl>
    <w:lvl w:ilvl="8" w:tplc="64C09FE4">
      <w:start w:val="1"/>
      <w:numFmt w:val="decimal"/>
      <w:lvlText w:val="%9."/>
      <w:lvlJc w:val="left"/>
      <w:pPr>
        <w:ind w:left="1020" w:hanging="360"/>
      </w:pPr>
    </w:lvl>
  </w:abstractNum>
  <w:abstractNum w:abstractNumId="4" w15:restartNumberingAfterBreak="0">
    <w:nsid w:val="200923DB"/>
    <w:multiLevelType w:val="multilevel"/>
    <w:tmpl w:val="6E424846"/>
    <w:lvl w:ilvl="0">
      <w:start w:val="1"/>
      <w:numFmt w:val="decimal"/>
      <w:lvlText w:val="%1."/>
      <w:lvlJc w:val="left"/>
      <w:pPr>
        <w:ind w:left="1080" w:hanging="720"/>
      </w:pPr>
      <w:rPr>
        <w:rFonts w:hint="default"/>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01E4B64"/>
    <w:multiLevelType w:val="hybridMultilevel"/>
    <w:tmpl w:val="AA365DA2"/>
    <w:lvl w:ilvl="0" w:tplc="1D467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823C1A"/>
    <w:multiLevelType w:val="multilevel"/>
    <w:tmpl w:val="A9EC4F68"/>
    <w:lvl w:ilvl="0">
      <w:start w:val="1"/>
      <w:numFmt w:val="decimal"/>
      <w:lvlText w:val="%1."/>
      <w:lvlJc w:val="left"/>
      <w:pPr>
        <w:ind w:left="720" w:hanging="720"/>
      </w:pPr>
      <w:rPr>
        <w:rFonts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23D37CB9"/>
    <w:multiLevelType w:val="hybridMultilevel"/>
    <w:tmpl w:val="2FE25E70"/>
    <w:lvl w:ilvl="0" w:tplc="45FA10BA">
      <w:start w:val="1"/>
      <w:numFmt w:val="decimal"/>
      <w:lvlText w:val="%1."/>
      <w:lvlJc w:val="left"/>
      <w:pPr>
        <w:ind w:left="1020" w:hanging="360"/>
      </w:pPr>
    </w:lvl>
    <w:lvl w:ilvl="1" w:tplc="004A9512">
      <w:start w:val="1"/>
      <w:numFmt w:val="decimal"/>
      <w:lvlText w:val="%2."/>
      <w:lvlJc w:val="left"/>
      <w:pPr>
        <w:ind w:left="1020" w:hanging="360"/>
      </w:pPr>
    </w:lvl>
    <w:lvl w:ilvl="2" w:tplc="4EB2762E">
      <w:start w:val="1"/>
      <w:numFmt w:val="decimal"/>
      <w:lvlText w:val="%3."/>
      <w:lvlJc w:val="left"/>
      <w:pPr>
        <w:ind w:left="1020" w:hanging="360"/>
      </w:pPr>
    </w:lvl>
    <w:lvl w:ilvl="3" w:tplc="5F9AF380">
      <w:start w:val="1"/>
      <w:numFmt w:val="decimal"/>
      <w:lvlText w:val="%4."/>
      <w:lvlJc w:val="left"/>
      <w:pPr>
        <w:ind w:left="1020" w:hanging="360"/>
      </w:pPr>
    </w:lvl>
    <w:lvl w:ilvl="4" w:tplc="2E34CFFE">
      <w:start w:val="1"/>
      <w:numFmt w:val="decimal"/>
      <w:lvlText w:val="%5."/>
      <w:lvlJc w:val="left"/>
      <w:pPr>
        <w:ind w:left="1020" w:hanging="360"/>
      </w:pPr>
    </w:lvl>
    <w:lvl w:ilvl="5" w:tplc="D65E9716">
      <w:start w:val="1"/>
      <w:numFmt w:val="decimal"/>
      <w:lvlText w:val="%6."/>
      <w:lvlJc w:val="left"/>
      <w:pPr>
        <w:ind w:left="1020" w:hanging="360"/>
      </w:pPr>
    </w:lvl>
    <w:lvl w:ilvl="6" w:tplc="AD704DCA">
      <w:start w:val="1"/>
      <w:numFmt w:val="decimal"/>
      <w:lvlText w:val="%7."/>
      <w:lvlJc w:val="left"/>
      <w:pPr>
        <w:ind w:left="1020" w:hanging="360"/>
      </w:pPr>
    </w:lvl>
    <w:lvl w:ilvl="7" w:tplc="A0661758">
      <w:start w:val="1"/>
      <w:numFmt w:val="decimal"/>
      <w:lvlText w:val="%8."/>
      <w:lvlJc w:val="left"/>
      <w:pPr>
        <w:ind w:left="1020" w:hanging="360"/>
      </w:pPr>
    </w:lvl>
    <w:lvl w:ilvl="8" w:tplc="EE4A105C">
      <w:start w:val="1"/>
      <w:numFmt w:val="decimal"/>
      <w:lvlText w:val="%9."/>
      <w:lvlJc w:val="left"/>
      <w:pPr>
        <w:ind w:left="1020" w:hanging="360"/>
      </w:pPr>
    </w:lvl>
  </w:abstractNum>
  <w:abstractNum w:abstractNumId="8" w15:restartNumberingAfterBreak="0">
    <w:nsid w:val="276D4BA8"/>
    <w:multiLevelType w:val="hybridMultilevel"/>
    <w:tmpl w:val="2136986C"/>
    <w:lvl w:ilvl="0" w:tplc="D34C9AAC">
      <w:start w:val="1"/>
      <w:numFmt w:val="low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2A6B0CEA"/>
    <w:multiLevelType w:val="hybridMultilevel"/>
    <w:tmpl w:val="4F9EE6FA"/>
    <w:lvl w:ilvl="0" w:tplc="9DB00B76">
      <w:start w:val="1"/>
      <w:numFmt w:val="decimal"/>
      <w:lvlText w:val="%1."/>
      <w:lvlJc w:val="left"/>
      <w:pPr>
        <w:ind w:left="1020" w:hanging="360"/>
      </w:pPr>
    </w:lvl>
    <w:lvl w:ilvl="1" w:tplc="F86AB9EA">
      <w:start w:val="1"/>
      <w:numFmt w:val="decimal"/>
      <w:lvlText w:val="%2."/>
      <w:lvlJc w:val="left"/>
      <w:pPr>
        <w:ind w:left="1020" w:hanging="360"/>
      </w:pPr>
    </w:lvl>
    <w:lvl w:ilvl="2" w:tplc="D9A62FC6">
      <w:start w:val="1"/>
      <w:numFmt w:val="decimal"/>
      <w:lvlText w:val="%3."/>
      <w:lvlJc w:val="left"/>
      <w:pPr>
        <w:ind w:left="1020" w:hanging="360"/>
      </w:pPr>
    </w:lvl>
    <w:lvl w:ilvl="3" w:tplc="40706D50">
      <w:start w:val="1"/>
      <w:numFmt w:val="decimal"/>
      <w:lvlText w:val="%4."/>
      <w:lvlJc w:val="left"/>
      <w:pPr>
        <w:ind w:left="1020" w:hanging="360"/>
      </w:pPr>
    </w:lvl>
    <w:lvl w:ilvl="4" w:tplc="2CC8653C">
      <w:start w:val="1"/>
      <w:numFmt w:val="decimal"/>
      <w:lvlText w:val="%5."/>
      <w:lvlJc w:val="left"/>
      <w:pPr>
        <w:ind w:left="1020" w:hanging="360"/>
      </w:pPr>
    </w:lvl>
    <w:lvl w:ilvl="5" w:tplc="17C8C4B0">
      <w:start w:val="1"/>
      <w:numFmt w:val="decimal"/>
      <w:lvlText w:val="%6."/>
      <w:lvlJc w:val="left"/>
      <w:pPr>
        <w:ind w:left="1020" w:hanging="360"/>
      </w:pPr>
    </w:lvl>
    <w:lvl w:ilvl="6" w:tplc="33E0A890">
      <w:start w:val="1"/>
      <w:numFmt w:val="decimal"/>
      <w:lvlText w:val="%7."/>
      <w:lvlJc w:val="left"/>
      <w:pPr>
        <w:ind w:left="1020" w:hanging="360"/>
      </w:pPr>
    </w:lvl>
    <w:lvl w:ilvl="7" w:tplc="0E148094">
      <w:start w:val="1"/>
      <w:numFmt w:val="decimal"/>
      <w:lvlText w:val="%8."/>
      <w:lvlJc w:val="left"/>
      <w:pPr>
        <w:ind w:left="1020" w:hanging="360"/>
      </w:pPr>
    </w:lvl>
    <w:lvl w:ilvl="8" w:tplc="2FC87D4A">
      <w:start w:val="1"/>
      <w:numFmt w:val="decimal"/>
      <w:lvlText w:val="%9."/>
      <w:lvlJc w:val="left"/>
      <w:pPr>
        <w:ind w:left="1020" w:hanging="360"/>
      </w:pPr>
    </w:lvl>
  </w:abstractNum>
  <w:abstractNum w:abstractNumId="10" w15:restartNumberingAfterBreak="0">
    <w:nsid w:val="2AFC32AF"/>
    <w:multiLevelType w:val="hybridMultilevel"/>
    <w:tmpl w:val="4D926C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1F3657"/>
    <w:multiLevelType w:val="hybridMultilevel"/>
    <w:tmpl w:val="E810330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33D2405E"/>
    <w:multiLevelType w:val="hybridMultilevel"/>
    <w:tmpl w:val="D4845F7E"/>
    <w:lvl w:ilvl="0" w:tplc="E4A067F0">
      <w:numFmt w:val="bullet"/>
      <w:pStyle w:val="PrilogLista"/>
      <w:lvlText w:val="-"/>
      <w:lvlJc w:val="left"/>
      <w:pPr>
        <w:ind w:left="720" w:hanging="360"/>
      </w:pPr>
      <w:rPr>
        <w:rFonts w:ascii="StobiSerif Regular" w:eastAsia="Calibri" w:hAnsi="StobiSerif Regular" w:cs="Courier New"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35D62111"/>
    <w:multiLevelType w:val="multilevel"/>
    <w:tmpl w:val="A1CEFAB0"/>
    <w:lvl w:ilvl="0">
      <w:start w:val="1"/>
      <w:numFmt w:val="upperRoman"/>
      <w:lvlText w:val="%1."/>
      <w:lvlJc w:val="right"/>
      <w:pPr>
        <w:ind w:left="765" w:hanging="360"/>
      </w:pPr>
    </w:lvl>
    <w:lvl w:ilvl="1">
      <w:start w:val="4"/>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4" w15:restartNumberingAfterBreak="0">
    <w:nsid w:val="36145712"/>
    <w:multiLevelType w:val="multilevel"/>
    <w:tmpl w:val="2FF2C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8B4D19"/>
    <w:multiLevelType w:val="hybridMultilevel"/>
    <w:tmpl w:val="FDA4496A"/>
    <w:lvl w:ilvl="0" w:tplc="D2909654">
      <w:start w:val="1"/>
      <w:numFmt w:val="decimal"/>
      <w:lvlText w:val="%1."/>
      <w:lvlJc w:val="left"/>
      <w:pPr>
        <w:ind w:left="1020" w:hanging="360"/>
      </w:pPr>
    </w:lvl>
    <w:lvl w:ilvl="1" w:tplc="B590C566">
      <w:start w:val="1"/>
      <w:numFmt w:val="decimal"/>
      <w:lvlText w:val="%2."/>
      <w:lvlJc w:val="left"/>
      <w:pPr>
        <w:ind w:left="1020" w:hanging="360"/>
      </w:pPr>
    </w:lvl>
    <w:lvl w:ilvl="2" w:tplc="7C3690F0">
      <w:start w:val="1"/>
      <w:numFmt w:val="decimal"/>
      <w:lvlText w:val="%3."/>
      <w:lvlJc w:val="left"/>
      <w:pPr>
        <w:ind w:left="1020" w:hanging="360"/>
      </w:pPr>
    </w:lvl>
    <w:lvl w:ilvl="3" w:tplc="D3EED0BC">
      <w:start w:val="1"/>
      <w:numFmt w:val="decimal"/>
      <w:lvlText w:val="%4."/>
      <w:lvlJc w:val="left"/>
      <w:pPr>
        <w:ind w:left="1020" w:hanging="360"/>
      </w:pPr>
    </w:lvl>
    <w:lvl w:ilvl="4" w:tplc="60005752">
      <w:start w:val="1"/>
      <w:numFmt w:val="decimal"/>
      <w:lvlText w:val="%5."/>
      <w:lvlJc w:val="left"/>
      <w:pPr>
        <w:ind w:left="1020" w:hanging="360"/>
      </w:pPr>
    </w:lvl>
    <w:lvl w:ilvl="5" w:tplc="4D52C52E">
      <w:start w:val="1"/>
      <w:numFmt w:val="decimal"/>
      <w:lvlText w:val="%6."/>
      <w:lvlJc w:val="left"/>
      <w:pPr>
        <w:ind w:left="1020" w:hanging="360"/>
      </w:pPr>
    </w:lvl>
    <w:lvl w:ilvl="6" w:tplc="ECC61F14">
      <w:start w:val="1"/>
      <w:numFmt w:val="decimal"/>
      <w:lvlText w:val="%7."/>
      <w:lvlJc w:val="left"/>
      <w:pPr>
        <w:ind w:left="1020" w:hanging="360"/>
      </w:pPr>
    </w:lvl>
    <w:lvl w:ilvl="7" w:tplc="C9962296">
      <w:start w:val="1"/>
      <w:numFmt w:val="decimal"/>
      <w:lvlText w:val="%8."/>
      <w:lvlJc w:val="left"/>
      <w:pPr>
        <w:ind w:left="1020" w:hanging="360"/>
      </w:pPr>
    </w:lvl>
    <w:lvl w:ilvl="8" w:tplc="1AFCB902">
      <w:start w:val="1"/>
      <w:numFmt w:val="decimal"/>
      <w:lvlText w:val="%9."/>
      <w:lvlJc w:val="left"/>
      <w:pPr>
        <w:ind w:left="1020" w:hanging="360"/>
      </w:pPr>
    </w:lvl>
  </w:abstractNum>
  <w:abstractNum w:abstractNumId="16" w15:restartNumberingAfterBreak="0">
    <w:nsid w:val="40A41E92"/>
    <w:multiLevelType w:val="hybridMultilevel"/>
    <w:tmpl w:val="17E27C2E"/>
    <w:lvl w:ilvl="0" w:tplc="7FF2C4F2">
      <w:start w:val="1"/>
      <w:numFmt w:val="low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7" w15:restartNumberingAfterBreak="0">
    <w:nsid w:val="46CD643B"/>
    <w:multiLevelType w:val="hybridMultilevel"/>
    <w:tmpl w:val="D09CA344"/>
    <w:lvl w:ilvl="0" w:tplc="D8DC09AC">
      <w:start w:val="1"/>
      <w:numFmt w:val="decimal"/>
      <w:lvlText w:val="%1."/>
      <w:lvlJc w:val="left"/>
      <w:pPr>
        <w:ind w:left="1020" w:hanging="360"/>
      </w:pPr>
    </w:lvl>
    <w:lvl w:ilvl="1" w:tplc="8A464186">
      <w:start w:val="1"/>
      <w:numFmt w:val="decimal"/>
      <w:lvlText w:val="%2."/>
      <w:lvlJc w:val="left"/>
      <w:pPr>
        <w:ind w:left="1020" w:hanging="360"/>
      </w:pPr>
    </w:lvl>
    <w:lvl w:ilvl="2" w:tplc="0FE8B292">
      <w:start w:val="1"/>
      <w:numFmt w:val="decimal"/>
      <w:lvlText w:val="%3."/>
      <w:lvlJc w:val="left"/>
      <w:pPr>
        <w:ind w:left="1020" w:hanging="360"/>
      </w:pPr>
    </w:lvl>
    <w:lvl w:ilvl="3" w:tplc="151AF10E">
      <w:start w:val="1"/>
      <w:numFmt w:val="decimal"/>
      <w:lvlText w:val="%4."/>
      <w:lvlJc w:val="left"/>
      <w:pPr>
        <w:ind w:left="1020" w:hanging="360"/>
      </w:pPr>
    </w:lvl>
    <w:lvl w:ilvl="4" w:tplc="5B88C9B0">
      <w:start w:val="1"/>
      <w:numFmt w:val="decimal"/>
      <w:lvlText w:val="%5."/>
      <w:lvlJc w:val="left"/>
      <w:pPr>
        <w:ind w:left="1020" w:hanging="360"/>
      </w:pPr>
    </w:lvl>
    <w:lvl w:ilvl="5" w:tplc="027495B6">
      <w:start w:val="1"/>
      <w:numFmt w:val="decimal"/>
      <w:lvlText w:val="%6."/>
      <w:lvlJc w:val="left"/>
      <w:pPr>
        <w:ind w:left="1020" w:hanging="360"/>
      </w:pPr>
    </w:lvl>
    <w:lvl w:ilvl="6" w:tplc="0DFE42EA">
      <w:start w:val="1"/>
      <w:numFmt w:val="decimal"/>
      <w:lvlText w:val="%7."/>
      <w:lvlJc w:val="left"/>
      <w:pPr>
        <w:ind w:left="1020" w:hanging="360"/>
      </w:pPr>
    </w:lvl>
    <w:lvl w:ilvl="7" w:tplc="69123C64">
      <w:start w:val="1"/>
      <w:numFmt w:val="decimal"/>
      <w:lvlText w:val="%8."/>
      <w:lvlJc w:val="left"/>
      <w:pPr>
        <w:ind w:left="1020" w:hanging="360"/>
      </w:pPr>
    </w:lvl>
    <w:lvl w:ilvl="8" w:tplc="18E8DB84">
      <w:start w:val="1"/>
      <w:numFmt w:val="decimal"/>
      <w:lvlText w:val="%9."/>
      <w:lvlJc w:val="left"/>
      <w:pPr>
        <w:ind w:left="1020" w:hanging="360"/>
      </w:pPr>
    </w:lvl>
  </w:abstractNum>
  <w:abstractNum w:abstractNumId="18" w15:restartNumberingAfterBreak="0">
    <w:nsid w:val="57732A40"/>
    <w:multiLevelType w:val="multilevel"/>
    <w:tmpl w:val="6F2670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9765F0"/>
    <w:multiLevelType w:val="hybridMultilevel"/>
    <w:tmpl w:val="7D2097E2"/>
    <w:lvl w:ilvl="0" w:tplc="50B81942">
      <w:start w:val="2"/>
      <w:numFmt w:val="bullet"/>
      <w:lvlText w:val="-"/>
      <w:lvlJc w:val="left"/>
      <w:pPr>
        <w:ind w:left="1440" w:hanging="360"/>
      </w:pPr>
      <w:rPr>
        <w:rFonts w:ascii="Calibri" w:eastAsia="Times New Roman" w:hAnsi="Calibri" w:cs="Calibri"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0" w15:restartNumberingAfterBreak="0">
    <w:nsid w:val="5E443317"/>
    <w:multiLevelType w:val="hybridMultilevel"/>
    <w:tmpl w:val="DC7C290A"/>
    <w:lvl w:ilvl="0" w:tplc="0409001B">
      <w:start w:val="1"/>
      <w:numFmt w:val="lowerRoman"/>
      <w:lvlText w:val="%1."/>
      <w:lvlJc w:val="right"/>
      <w:pPr>
        <w:ind w:left="765" w:hanging="360"/>
      </w:pPr>
      <w:rPr>
        <w:rFonts w:cs="Times New Roman"/>
      </w:rPr>
    </w:lvl>
    <w:lvl w:ilvl="1" w:tplc="042F0019" w:tentative="1">
      <w:start w:val="1"/>
      <w:numFmt w:val="lowerLetter"/>
      <w:lvlText w:val="%2."/>
      <w:lvlJc w:val="left"/>
      <w:pPr>
        <w:ind w:left="1485" w:hanging="360"/>
      </w:pPr>
    </w:lvl>
    <w:lvl w:ilvl="2" w:tplc="042F001B" w:tentative="1">
      <w:start w:val="1"/>
      <w:numFmt w:val="lowerRoman"/>
      <w:lvlText w:val="%3."/>
      <w:lvlJc w:val="right"/>
      <w:pPr>
        <w:ind w:left="2205" w:hanging="180"/>
      </w:pPr>
    </w:lvl>
    <w:lvl w:ilvl="3" w:tplc="042F000F" w:tentative="1">
      <w:start w:val="1"/>
      <w:numFmt w:val="decimal"/>
      <w:lvlText w:val="%4."/>
      <w:lvlJc w:val="left"/>
      <w:pPr>
        <w:ind w:left="2925" w:hanging="360"/>
      </w:pPr>
    </w:lvl>
    <w:lvl w:ilvl="4" w:tplc="042F0019" w:tentative="1">
      <w:start w:val="1"/>
      <w:numFmt w:val="lowerLetter"/>
      <w:lvlText w:val="%5."/>
      <w:lvlJc w:val="left"/>
      <w:pPr>
        <w:ind w:left="3645" w:hanging="360"/>
      </w:pPr>
    </w:lvl>
    <w:lvl w:ilvl="5" w:tplc="042F001B" w:tentative="1">
      <w:start w:val="1"/>
      <w:numFmt w:val="lowerRoman"/>
      <w:lvlText w:val="%6."/>
      <w:lvlJc w:val="right"/>
      <w:pPr>
        <w:ind w:left="4365" w:hanging="180"/>
      </w:pPr>
    </w:lvl>
    <w:lvl w:ilvl="6" w:tplc="042F000F" w:tentative="1">
      <w:start w:val="1"/>
      <w:numFmt w:val="decimal"/>
      <w:lvlText w:val="%7."/>
      <w:lvlJc w:val="left"/>
      <w:pPr>
        <w:ind w:left="5085" w:hanging="360"/>
      </w:pPr>
    </w:lvl>
    <w:lvl w:ilvl="7" w:tplc="042F0019" w:tentative="1">
      <w:start w:val="1"/>
      <w:numFmt w:val="lowerLetter"/>
      <w:lvlText w:val="%8."/>
      <w:lvlJc w:val="left"/>
      <w:pPr>
        <w:ind w:left="5805" w:hanging="360"/>
      </w:pPr>
    </w:lvl>
    <w:lvl w:ilvl="8" w:tplc="042F001B" w:tentative="1">
      <w:start w:val="1"/>
      <w:numFmt w:val="lowerRoman"/>
      <w:lvlText w:val="%9."/>
      <w:lvlJc w:val="right"/>
      <w:pPr>
        <w:ind w:left="6525" w:hanging="180"/>
      </w:pPr>
    </w:lvl>
  </w:abstractNum>
  <w:abstractNum w:abstractNumId="21" w15:restartNumberingAfterBreak="0">
    <w:nsid w:val="61D02BE5"/>
    <w:multiLevelType w:val="hybridMultilevel"/>
    <w:tmpl w:val="17E27C2E"/>
    <w:lvl w:ilvl="0" w:tplc="7FF2C4F2">
      <w:start w:val="1"/>
      <w:numFmt w:val="low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15:restartNumberingAfterBreak="0">
    <w:nsid w:val="69414030"/>
    <w:multiLevelType w:val="hybridMultilevel"/>
    <w:tmpl w:val="612AFAD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4605CEE"/>
    <w:multiLevelType w:val="hybridMultilevel"/>
    <w:tmpl w:val="C42C6364"/>
    <w:lvl w:ilvl="0" w:tplc="042F0017">
      <w:start w:val="1"/>
      <w:numFmt w:val="lowerLetter"/>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15:restartNumberingAfterBreak="0">
    <w:nsid w:val="7B582834"/>
    <w:multiLevelType w:val="hybridMultilevel"/>
    <w:tmpl w:val="0A8C1072"/>
    <w:lvl w:ilvl="0" w:tplc="2E3ADFB6">
      <w:start w:val="1"/>
      <w:numFmt w:val="decimal"/>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5" w15:restartNumberingAfterBreak="0">
    <w:nsid w:val="7CE52609"/>
    <w:multiLevelType w:val="multilevel"/>
    <w:tmpl w:val="3EB4D5C0"/>
    <w:lvl w:ilvl="0">
      <w:start w:val="2"/>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3392634">
    <w:abstractNumId w:val="10"/>
  </w:num>
  <w:num w:numId="2" w16cid:durableId="368186846">
    <w:abstractNumId w:val="6"/>
  </w:num>
  <w:num w:numId="3" w16cid:durableId="1684016918">
    <w:abstractNumId w:val="22"/>
  </w:num>
  <w:num w:numId="4" w16cid:durableId="1359811540">
    <w:abstractNumId w:val="4"/>
  </w:num>
  <w:num w:numId="5" w16cid:durableId="1425878133">
    <w:abstractNumId w:val="16"/>
  </w:num>
  <w:num w:numId="6" w16cid:durableId="1607692558">
    <w:abstractNumId w:val="0"/>
  </w:num>
  <w:num w:numId="7" w16cid:durableId="1985040357">
    <w:abstractNumId w:val="19"/>
  </w:num>
  <w:num w:numId="8" w16cid:durableId="1509178378">
    <w:abstractNumId w:val="23"/>
  </w:num>
  <w:num w:numId="9" w16cid:durableId="1811557367">
    <w:abstractNumId w:val="8"/>
  </w:num>
  <w:num w:numId="10" w16cid:durableId="1265066120">
    <w:abstractNumId w:val="13"/>
  </w:num>
  <w:num w:numId="11" w16cid:durableId="760905717">
    <w:abstractNumId w:val="25"/>
  </w:num>
  <w:num w:numId="12" w16cid:durableId="1769344683">
    <w:abstractNumId w:val="2"/>
  </w:num>
  <w:num w:numId="13" w16cid:durableId="1554266259">
    <w:abstractNumId w:val="11"/>
  </w:num>
  <w:num w:numId="14" w16cid:durableId="1957103978">
    <w:abstractNumId w:val="20"/>
  </w:num>
  <w:num w:numId="15" w16cid:durableId="7467319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3788708">
    <w:abstractNumId w:val="24"/>
  </w:num>
  <w:num w:numId="17" w16cid:durableId="311494247">
    <w:abstractNumId w:val="5"/>
  </w:num>
  <w:num w:numId="18" w16cid:durableId="117456743">
    <w:abstractNumId w:val="14"/>
  </w:num>
  <w:num w:numId="19" w16cid:durableId="285087705">
    <w:abstractNumId w:val="12"/>
  </w:num>
  <w:num w:numId="20" w16cid:durableId="1295334277">
    <w:abstractNumId w:val="21"/>
  </w:num>
  <w:num w:numId="21" w16cid:durableId="888609739">
    <w:abstractNumId w:val="12"/>
  </w:num>
  <w:num w:numId="22" w16cid:durableId="28075073">
    <w:abstractNumId w:val="15"/>
  </w:num>
  <w:num w:numId="23" w16cid:durableId="2012951150">
    <w:abstractNumId w:val="17"/>
  </w:num>
  <w:num w:numId="24" w16cid:durableId="864637272">
    <w:abstractNumId w:val="3"/>
  </w:num>
  <w:num w:numId="25" w16cid:durableId="276372556">
    <w:abstractNumId w:val="7"/>
  </w:num>
  <w:num w:numId="26" w16cid:durableId="1865821130">
    <w:abstractNumId w:val="9"/>
  </w:num>
  <w:num w:numId="27" w16cid:durableId="58703364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13"/>
    <w:rsid w:val="000006B9"/>
    <w:rsid w:val="0000098F"/>
    <w:rsid w:val="00001DEE"/>
    <w:rsid w:val="00001E1B"/>
    <w:rsid w:val="000022F4"/>
    <w:rsid w:val="00002A93"/>
    <w:rsid w:val="00002AE7"/>
    <w:rsid w:val="00002BD5"/>
    <w:rsid w:val="00003F85"/>
    <w:rsid w:val="00004614"/>
    <w:rsid w:val="00004E92"/>
    <w:rsid w:val="00004F97"/>
    <w:rsid w:val="0000501A"/>
    <w:rsid w:val="000050D1"/>
    <w:rsid w:val="000053D1"/>
    <w:rsid w:val="00005C0C"/>
    <w:rsid w:val="00005D3A"/>
    <w:rsid w:val="000064CB"/>
    <w:rsid w:val="000069D5"/>
    <w:rsid w:val="00007307"/>
    <w:rsid w:val="00007965"/>
    <w:rsid w:val="00007E66"/>
    <w:rsid w:val="0001063C"/>
    <w:rsid w:val="00010677"/>
    <w:rsid w:val="00010AF1"/>
    <w:rsid w:val="00010D49"/>
    <w:rsid w:val="00010EB4"/>
    <w:rsid w:val="00011C3F"/>
    <w:rsid w:val="00011E4B"/>
    <w:rsid w:val="00012CD9"/>
    <w:rsid w:val="00013C3E"/>
    <w:rsid w:val="000146FE"/>
    <w:rsid w:val="00014CF3"/>
    <w:rsid w:val="000151C6"/>
    <w:rsid w:val="0001540C"/>
    <w:rsid w:val="00015559"/>
    <w:rsid w:val="00016E3F"/>
    <w:rsid w:val="00017DFD"/>
    <w:rsid w:val="0002070A"/>
    <w:rsid w:val="00020E81"/>
    <w:rsid w:val="00021237"/>
    <w:rsid w:val="0002131E"/>
    <w:rsid w:val="00021B15"/>
    <w:rsid w:val="00021CDB"/>
    <w:rsid w:val="00021F39"/>
    <w:rsid w:val="000222DA"/>
    <w:rsid w:val="00022415"/>
    <w:rsid w:val="00022824"/>
    <w:rsid w:val="00023363"/>
    <w:rsid w:val="00023A02"/>
    <w:rsid w:val="00023CFE"/>
    <w:rsid w:val="00023E5F"/>
    <w:rsid w:val="00024044"/>
    <w:rsid w:val="00024EF1"/>
    <w:rsid w:val="0002531A"/>
    <w:rsid w:val="000255D7"/>
    <w:rsid w:val="000257C1"/>
    <w:rsid w:val="0002603B"/>
    <w:rsid w:val="00026276"/>
    <w:rsid w:val="000267BD"/>
    <w:rsid w:val="00026992"/>
    <w:rsid w:val="00026AFC"/>
    <w:rsid w:val="00027461"/>
    <w:rsid w:val="000277D2"/>
    <w:rsid w:val="00027951"/>
    <w:rsid w:val="00027D0B"/>
    <w:rsid w:val="00030D10"/>
    <w:rsid w:val="0003124C"/>
    <w:rsid w:val="00032008"/>
    <w:rsid w:val="000322D4"/>
    <w:rsid w:val="00032573"/>
    <w:rsid w:val="00032F1F"/>
    <w:rsid w:val="00032F5B"/>
    <w:rsid w:val="000332AB"/>
    <w:rsid w:val="0003346D"/>
    <w:rsid w:val="000337F4"/>
    <w:rsid w:val="00033E15"/>
    <w:rsid w:val="000341A2"/>
    <w:rsid w:val="0003537F"/>
    <w:rsid w:val="00035A01"/>
    <w:rsid w:val="00035D76"/>
    <w:rsid w:val="000368E3"/>
    <w:rsid w:val="0003739E"/>
    <w:rsid w:val="00037562"/>
    <w:rsid w:val="000402A0"/>
    <w:rsid w:val="000406F2"/>
    <w:rsid w:val="0004082A"/>
    <w:rsid w:val="000408A1"/>
    <w:rsid w:val="00041046"/>
    <w:rsid w:val="0004149F"/>
    <w:rsid w:val="00041E91"/>
    <w:rsid w:val="000422DA"/>
    <w:rsid w:val="000424AE"/>
    <w:rsid w:val="00042CAB"/>
    <w:rsid w:val="00042DF1"/>
    <w:rsid w:val="00043C3D"/>
    <w:rsid w:val="00043EE1"/>
    <w:rsid w:val="0004497C"/>
    <w:rsid w:val="00044DDA"/>
    <w:rsid w:val="000454DD"/>
    <w:rsid w:val="0004581A"/>
    <w:rsid w:val="00045AC2"/>
    <w:rsid w:val="00045D11"/>
    <w:rsid w:val="00046157"/>
    <w:rsid w:val="00046C7C"/>
    <w:rsid w:val="00047B78"/>
    <w:rsid w:val="00050BE3"/>
    <w:rsid w:val="00050EC1"/>
    <w:rsid w:val="000511B5"/>
    <w:rsid w:val="0005295B"/>
    <w:rsid w:val="00052D58"/>
    <w:rsid w:val="00052D7B"/>
    <w:rsid w:val="00052DFA"/>
    <w:rsid w:val="00053783"/>
    <w:rsid w:val="00053F6D"/>
    <w:rsid w:val="0005462D"/>
    <w:rsid w:val="0005485E"/>
    <w:rsid w:val="00054BC4"/>
    <w:rsid w:val="00054CFB"/>
    <w:rsid w:val="00057D1C"/>
    <w:rsid w:val="00061DE2"/>
    <w:rsid w:val="00062A9C"/>
    <w:rsid w:val="000631C2"/>
    <w:rsid w:val="00063BEF"/>
    <w:rsid w:val="00063C2F"/>
    <w:rsid w:val="00064653"/>
    <w:rsid w:val="00064D91"/>
    <w:rsid w:val="00065141"/>
    <w:rsid w:val="00065905"/>
    <w:rsid w:val="00065B39"/>
    <w:rsid w:val="00065FAC"/>
    <w:rsid w:val="00066E00"/>
    <w:rsid w:val="000675C1"/>
    <w:rsid w:val="000676DF"/>
    <w:rsid w:val="00067766"/>
    <w:rsid w:val="00067888"/>
    <w:rsid w:val="00067F25"/>
    <w:rsid w:val="000711E9"/>
    <w:rsid w:val="00071225"/>
    <w:rsid w:val="00072331"/>
    <w:rsid w:val="00072A44"/>
    <w:rsid w:val="00072F27"/>
    <w:rsid w:val="000732A3"/>
    <w:rsid w:val="000738A9"/>
    <w:rsid w:val="000747B0"/>
    <w:rsid w:val="00074AEB"/>
    <w:rsid w:val="00074F3D"/>
    <w:rsid w:val="0007534E"/>
    <w:rsid w:val="00075E98"/>
    <w:rsid w:val="00076159"/>
    <w:rsid w:val="00077D08"/>
    <w:rsid w:val="00077E89"/>
    <w:rsid w:val="0008081F"/>
    <w:rsid w:val="000810BC"/>
    <w:rsid w:val="0008162A"/>
    <w:rsid w:val="0008193B"/>
    <w:rsid w:val="00081CD0"/>
    <w:rsid w:val="00081D8A"/>
    <w:rsid w:val="0008247F"/>
    <w:rsid w:val="00082ABD"/>
    <w:rsid w:val="00082BF1"/>
    <w:rsid w:val="0008357F"/>
    <w:rsid w:val="000836FE"/>
    <w:rsid w:val="0008386D"/>
    <w:rsid w:val="000842A3"/>
    <w:rsid w:val="000842CD"/>
    <w:rsid w:val="000843CA"/>
    <w:rsid w:val="000843E3"/>
    <w:rsid w:val="000843F4"/>
    <w:rsid w:val="000849F4"/>
    <w:rsid w:val="00084EBE"/>
    <w:rsid w:val="00085D67"/>
    <w:rsid w:val="00085F1D"/>
    <w:rsid w:val="00085F4C"/>
    <w:rsid w:val="00086BAC"/>
    <w:rsid w:val="00087A5F"/>
    <w:rsid w:val="00090017"/>
    <w:rsid w:val="000901DF"/>
    <w:rsid w:val="000904F3"/>
    <w:rsid w:val="000919EF"/>
    <w:rsid w:val="00092B27"/>
    <w:rsid w:val="000931CF"/>
    <w:rsid w:val="000936B3"/>
    <w:rsid w:val="00093858"/>
    <w:rsid w:val="000938BA"/>
    <w:rsid w:val="00094011"/>
    <w:rsid w:val="000940BD"/>
    <w:rsid w:val="000943F9"/>
    <w:rsid w:val="000951D1"/>
    <w:rsid w:val="00096185"/>
    <w:rsid w:val="00096BE6"/>
    <w:rsid w:val="000976AF"/>
    <w:rsid w:val="00097E36"/>
    <w:rsid w:val="00097EE0"/>
    <w:rsid w:val="000A0067"/>
    <w:rsid w:val="000A0261"/>
    <w:rsid w:val="000A0310"/>
    <w:rsid w:val="000A0FB9"/>
    <w:rsid w:val="000A1714"/>
    <w:rsid w:val="000A1A61"/>
    <w:rsid w:val="000A1A71"/>
    <w:rsid w:val="000A1E99"/>
    <w:rsid w:val="000A2591"/>
    <w:rsid w:val="000A29D6"/>
    <w:rsid w:val="000A2B64"/>
    <w:rsid w:val="000A3E94"/>
    <w:rsid w:val="000A4088"/>
    <w:rsid w:val="000A4169"/>
    <w:rsid w:val="000A49C5"/>
    <w:rsid w:val="000A4C1A"/>
    <w:rsid w:val="000A542B"/>
    <w:rsid w:val="000A54B3"/>
    <w:rsid w:val="000A5778"/>
    <w:rsid w:val="000A5B11"/>
    <w:rsid w:val="000A5EC1"/>
    <w:rsid w:val="000A7250"/>
    <w:rsid w:val="000A786C"/>
    <w:rsid w:val="000A792F"/>
    <w:rsid w:val="000A7BAF"/>
    <w:rsid w:val="000B04DF"/>
    <w:rsid w:val="000B06C0"/>
    <w:rsid w:val="000B16A8"/>
    <w:rsid w:val="000B1F5A"/>
    <w:rsid w:val="000B2444"/>
    <w:rsid w:val="000B247A"/>
    <w:rsid w:val="000B44EF"/>
    <w:rsid w:val="000B57F2"/>
    <w:rsid w:val="000B592C"/>
    <w:rsid w:val="000B5957"/>
    <w:rsid w:val="000B6966"/>
    <w:rsid w:val="000B69E7"/>
    <w:rsid w:val="000B7CAF"/>
    <w:rsid w:val="000B7E22"/>
    <w:rsid w:val="000B7FBD"/>
    <w:rsid w:val="000C0E3D"/>
    <w:rsid w:val="000C199D"/>
    <w:rsid w:val="000C1A49"/>
    <w:rsid w:val="000C2D55"/>
    <w:rsid w:val="000C3005"/>
    <w:rsid w:val="000C3140"/>
    <w:rsid w:val="000C350D"/>
    <w:rsid w:val="000C3C1F"/>
    <w:rsid w:val="000C4918"/>
    <w:rsid w:val="000C49E7"/>
    <w:rsid w:val="000C6907"/>
    <w:rsid w:val="000C7BF4"/>
    <w:rsid w:val="000C7C3B"/>
    <w:rsid w:val="000C7D42"/>
    <w:rsid w:val="000C7E12"/>
    <w:rsid w:val="000D0194"/>
    <w:rsid w:val="000D0519"/>
    <w:rsid w:val="000D1119"/>
    <w:rsid w:val="000D16DE"/>
    <w:rsid w:val="000D17BD"/>
    <w:rsid w:val="000D1CBD"/>
    <w:rsid w:val="000D24CE"/>
    <w:rsid w:val="000D253E"/>
    <w:rsid w:val="000D2B8A"/>
    <w:rsid w:val="000D2F6E"/>
    <w:rsid w:val="000D36FB"/>
    <w:rsid w:val="000D3A01"/>
    <w:rsid w:val="000D4150"/>
    <w:rsid w:val="000D45D2"/>
    <w:rsid w:val="000D4840"/>
    <w:rsid w:val="000D56F3"/>
    <w:rsid w:val="000D56F6"/>
    <w:rsid w:val="000D5FAC"/>
    <w:rsid w:val="000D67BF"/>
    <w:rsid w:val="000D7959"/>
    <w:rsid w:val="000E016A"/>
    <w:rsid w:val="000E02AF"/>
    <w:rsid w:val="000E04AB"/>
    <w:rsid w:val="000E0988"/>
    <w:rsid w:val="000E0A0E"/>
    <w:rsid w:val="000E1A13"/>
    <w:rsid w:val="000E1AB8"/>
    <w:rsid w:val="000E1C80"/>
    <w:rsid w:val="000E24EC"/>
    <w:rsid w:val="000E363D"/>
    <w:rsid w:val="000E39F0"/>
    <w:rsid w:val="000E3C02"/>
    <w:rsid w:val="000E461E"/>
    <w:rsid w:val="000E4E5E"/>
    <w:rsid w:val="000E5F1C"/>
    <w:rsid w:val="000E68BB"/>
    <w:rsid w:val="000E69D2"/>
    <w:rsid w:val="000E69DA"/>
    <w:rsid w:val="000F0E26"/>
    <w:rsid w:val="000F20C0"/>
    <w:rsid w:val="000F28B4"/>
    <w:rsid w:val="000F2B9D"/>
    <w:rsid w:val="000F3B4B"/>
    <w:rsid w:val="000F40F5"/>
    <w:rsid w:val="000F49E8"/>
    <w:rsid w:val="000F5ABB"/>
    <w:rsid w:val="000F68AB"/>
    <w:rsid w:val="000F7073"/>
    <w:rsid w:val="000F7915"/>
    <w:rsid w:val="000F7B0B"/>
    <w:rsid w:val="000F7F86"/>
    <w:rsid w:val="00100254"/>
    <w:rsid w:val="0010048A"/>
    <w:rsid w:val="001005BC"/>
    <w:rsid w:val="00101B05"/>
    <w:rsid w:val="001023C4"/>
    <w:rsid w:val="00103581"/>
    <w:rsid w:val="001039AF"/>
    <w:rsid w:val="00103D66"/>
    <w:rsid w:val="00106118"/>
    <w:rsid w:val="001061C7"/>
    <w:rsid w:val="00106CF5"/>
    <w:rsid w:val="001076C3"/>
    <w:rsid w:val="00107B53"/>
    <w:rsid w:val="00107D31"/>
    <w:rsid w:val="0011004A"/>
    <w:rsid w:val="00111173"/>
    <w:rsid w:val="00111475"/>
    <w:rsid w:val="001117DA"/>
    <w:rsid w:val="00111EAA"/>
    <w:rsid w:val="001127DB"/>
    <w:rsid w:val="00112904"/>
    <w:rsid w:val="00112E8B"/>
    <w:rsid w:val="00113153"/>
    <w:rsid w:val="00113312"/>
    <w:rsid w:val="00114B44"/>
    <w:rsid w:val="00114FCA"/>
    <w:rsid w:val="00115ABA"/>
    <w:rsid w:val="00116E93"/>
    <w:rsid w:val="00116EEE"/>
    <w:rsid w:val="00117A1F"/>
    <w:rsid w:val="001208FE"/>
    <w:rsid w:val="00120B3D"/>
    <w:rsid w:val="00122345"/>
    <w:rsid w:val="00122A9B"/>
    <w:rsid w:val="00122C42"/>
    <w:rsid w:val="0012383A"/>
    <w:rsid w:val="00124040"/>
    <w:rsid w:val="0012522C"/>
    <w:rsid w:val="001261A0"/>
    <w:rsid w:val="001268D9"/>
    <w:rsid w:val="00127BDC"/>
    <w:rsid w:val="00127E12"/>
    <w:rsid w:val="0013009B"/>
    <w:rsid w:val="001301D6"/>
    <w:rsid w:val="0013126B"/>
    <w:rsid w:val="00131363"/>
    <w:rsid w:val="00131448"/>
    <w:rsid w:val="0013161A"/>
    <w:rsid w:val="00131940"/>
    <w:rsid w:val="00131AD6"/>
    <w:rsid w:val="00131C8A"/>
    <w:rsid w:val="00131DFA"/>
    <w:rsid w:val="00132D0D"/>
    <w:rsid w:val="00132EA7"/>
    <w:rsid w:val="00132F80"/>
    <w:rsid w:val="0013402D"/>
    <w:rsid w:val="00134483"/>
    <w:rsid w:val="0013459F"/>
    <w:rsid w:val="00134B2B"/>
    <w:rsid w:val="001359A7"/>
    <w:rsid w:val="00135A26"/>
    <w:rsid w:val="00136E88"/>
    <w:rsid w:val="001379E8"/>
    <w:rsid w:val="0014058F"/>
    <w:rsid w:val="00140792"/>
    <w:rsid w:val="0014083D"/>
    <w:rsid w:val="00140F5B"/>
    <w:rsid w:val="001415B1"/>
    <w:rsid w:val="00141ADB"/>
    <w:rsid w:val="00142458"/>
    <w:rsid w:val="00142BDB"/>
    <w:rsid w:val="00142EBC"/>
    <w:rsid w:val="00143F47"/>
    <w:rsid w:val="001441FE"/>
    <w:rsid w:val="00145849"/>
    <w:rsid w:val="001459D8"/>
    <w:rsid w:val="00145E65"/>
    <w:rsid w:val="00146874"/>
    <w:rsid w:val="00146AC0"/>
    <w:rsid w:val="00146DD0"/>
    <w:rsid w:val="0014703D"/>
    <w:rsid w:val="001478F7"/>
    <w:rsid w:val="00147FC6"/>
    <w:rsid w:val="00150571"/>
    <w:rsid w:val="00150871"/>
    <w:rsid w:val="00150B41"/>
    <w:rsid w:val="001510D6"/>
    <w:rsid w:val="001511DA"/>
    <w:rsid w:val="00151206"/>
    <w:rsid w:val="00151C2D"/>
    <w:rsid w:val="00151E16"/>
    <w:rsid w:val="00152F80"/>
    <w:rsid w:val="001531EF"/>
    <w:rsid w:val="00153F2F"/>
    <w:rsid w:val="00154135"/>
    <w:rsid w:val="00155652"/>
    <w:rsid w:val="00155B97"/>
    <w:rsid w:val="00155BC4"/>
    <w:rsid w:val="0015646B"/>
    <w:rsid w:val="001570DA"/>
    <w:rsid w:val="00157356"/>
    <w:rsid w:val="001600EB"/>
    <w:rsid w:val="001604E4"/>
    <w:rsid w:val="00160762"/>
    <w:rsid w:val="0016096A"/>
    <w:rsid w:val="001610C2"/>
    <w:rsid w:val="0016112B"/>
    <w:rsid w:val="00161924"/>
    <w:rsid w:val="00161AE5"/>
    <w:rsid w:val="00162417"/>
    <w:rsid w:val="001626B7"/>
    <w:rsid w:val="00162A23"/>
    <w:rsid w:val="00162B20"/>
    <w:rsid w:val="00162E0B"/>
    <w:rsid w:val="00163862"/>
    <w:rsid w:val="001638D1"/>
    <w:rsid w:val="001648EF"/>
    <w:rsid w:val="001649BE"/>
    <w:rsid w:val="0016505D"/>
    <w:rsid w:val="001650BC"/>
    <w:rsid w:val="0016600A"/>
    <w:rsid w:val="001663A1"/>
    <w:rsid w:val="00166D2E"/>
    <w:rsid w:val="00167129"/>
    <w:rsid w:val="00167685"/>
    <w:rsid w:val="00167F89"/>
    <w:rsid w:val="00170E07"/>
    <w:rsid w:val="00171025"/>
    <w:rsid w:val="001715A7"/>
    <w:rsid w:val="00172EEE"/>
    <w:rsid w:val="00172F43"/>
    <w:rsid w:val="0017311B"/>
    <w:rsid w:val="0017373A"/>
    <w:rsid w:val="00176555"/>
    <w:rsid w:val="0017748C"/>
    <w:rsid w:val="00177997"/>
    <w:rsid w:val="00177E90"/>
    <w:rsid w:val="001805B2"/>
    <w:rsid w:val="00180EB6"/>
    <w:rsid w:val="00180F48"/>
    <w:rsid w:val="00181319"/>
    <w:rsid w:val="001814C1"/>
    <w:rsid w:val="001817F1"/>
    <w:rsid w:val="001818B2"/>
    <w:rsid w:val="00181B9A"/>
    <w:rsid w:val="00181E16"/>
    <w:rsid w:val="00182DF9"/>
    <w:rsid w:val="00183844"/>
    <w:rsid w:val="00184033"/>
    <w:rsid w:val="0018483D"/>
    <w:rsid w:val="001849EA"/>
    <w:rsid w:val="00184A63"/>
    <w:rsid w:val="00184B71"/>
    <w:rsid w:val="00184E58"/>
    <w:rsid w:val="001861A0"/>
    <w:rsid w:val="0018654D"/>
    <w:rsid w:val="00187D80"/>
    <w:rsid w:val="00190CCA"/>
    <w:rsid w:val="00190EB5"/>
    <w:rsid w:val="00190F8C"/>
    <w:rsid w:val="0019204F"/>
    <w:rsid w:val="001931CD"/>
    <w:rsid w:val="0019362D"/>
    <w:rsid w:val="00193EA1"/>
    <w:rsid w:val="00194422"/>
    <w:rsid w:val="00194B66"/>
    <w:rsid w:val="00195509"/>
    <w:rsid w:val="0019585A"/>
    <w:rsid w:val="00195E4E"/>
    <w:rsid w:val="00195F38"/>
    <w:rsid w:val="0019701E"/>
    <w:rsid w:val="001974A9"/>
    <w:rsid w:val="0019768D"/>
    <w:rsid w:val="00197B90"/>
    <w:rsid w:val="001A003B"/>
    <w:rsid w:val="001A0306"/>
    <w:rsid w:val="001A085A"/>
    <w:rsid w:val="001A0AED"/>
    <w:rsid w:val="001A0C2B"/>
    <w:rsid w:val="001A180B"/>
    <w:rsid w:val="001A1863"/>
    <w:rsid w:val="001A1B5B"/>
    <w:rsid w:val="001A30D7"/>
    <w:rsid w:val="001A30E7"/>
    <w:rsid w:val="001A4CD6"/>
    <w:rsid w:val="001A564B"/>
    <w:rsid w:val="001A5C25"/>
    <w:rsid w:val="001A5F06"/>
    <w:rsid w:val="001A69A6"/>
    <w:rsid w:val="001A709C"/>
    <w:rsid w:val="001B01B4"/>
    <w:rsid w:val="001B01B6"/>
    <w:rsid w:val="001B046D"/>
    <w:rsid w:val="001B118C"/>
    <w:rsid w:val="001B2212"/>
    <w:rsid w:val="001B2478"/>
    <w:rsid w:val="001B3075"/>
    <w:rsid w:val="001B403E"/>
    <w:rsid w:val="001B448E"/>
    <w:rsid w:val="001B44B5"/>
    <w:rsid w:val="001B5571"/>
    <w:rsid w:val="001B57F5"/>
    <w:rsid w:val="001B59EA"/>
    <w:rsid w:val="001B621A"/>
    <w:rsid w:val="001B6E44"/>
    <w:rsid w:val="001B7471"/>
    <w:rsid w:val="001B75B8"/>
    <w:rsid w:val="001C05B9"/>
    <w:rsid w:val="001C071E"/>
    <w:rsid w:val="001C18D2"/>
    <w:rsid w:val="001C1E47"/>
    <w:rsid w:val="001C1E93"/>
    <w:rsid w:val="001C2135"/>
    <w:rsid w:val="001C219B"/>
    <w:rsid w:val="001C3053"/>
    <w:rsid w:val="001C3181"/>
    <w:rsid w:val="001C3349"/>
    <w:rsid w:val="001C3CAD"/>
    <w:rsid w:val="001C4D82"/>
    <w:rsid w:val="001C55D4"/>
    <w:rsid w:val="001C629A"/>
    <w:rsid w:val="001C69A3"/>
    <w:rsid w:val="001C6C02"/>
    <w:rsid w:val="001C725D"/>
    <w:rsid w:val="001C784A"/>
    <w:rsid w:val="001C78D8"/>
    <w:rsid w:val="001C7CF2"/>
    <w:rsid w:val="001C7F44"/>
    <w:rsid w:val="001D0D05"/>
    <w:rsid w:val="001D12E4"/>
    <w:rsid w:val="001D2C76"/>
    <w:rsid w:val="001D2E1D"/>
    <w:rsid w:val="001D3160"/>
    <w:rsid w:val="001D3956"/>
    <w:rsid w:val="001D3B3D"/>
    <w:rsid w:val="001D3CA6"/>
    <w:rsid w:val="001D58EE"/>
    <w:rsid w:val="001D5D8E"/>
    <w:rsid w:val="001D6969"/>
    <w:rsid w:val="001D69A8"/>
    <w:rsid w:val="001D6E88"/>
    <w:rsid w:val="001E0633"/>
    <w:rsid w:val="001E14AB"/>
    <w:rsid w:val="001E1DEE"/>
    <w:rsid w:val="001E2404"/>
    <w:rsid w:val="001E2C10"/>
    <w:rsid w:val="001E4C6B"/>
    <w:rsid w:val="001E4FD0"/>
    <w:rsid w:val="001E538D"/>
    <w:rsid w:val="001E5C60"/>
    <w:rsid w:val="001E5DAA"/>
    <w:rsid w:val="001E64D0"/>
    <w:rsid w:val="001E6BE9"/>
    <w:rsid w:val="001E6EBE"/>
    <w:rsid w:val="001E708D"/>
    <w:rsid w:val="001E76A6"/>
    <w:rsid w:val="001F0435"/>
    <w:rsid w:val="001F08CA"/>
    <w:rsid w:val="001F1879"/>
    <w:rsid w:val="001F1CA6"/>
    <w:rsid w:val="001F2270"/>
    <w:rsid w:val="001F25E0"/>
    <w:rsid w:val="001F28F2"/>
    <w:rsid w:val="001F306F"/>
    <w:rsid w:val="001F3917"/>
    <w:rsid w:val="001F4578"/>
    <w:rsid w:val="001F462F"/>
    <w:rsid w:val="001F4B87"/>
    <w:rsid w:val="001F4DD5"/>
    <w:rsid w:val="001F6589"/>
    <w:rsid w:val="001F6FCF"/>
    <w:rsid w:val="001F705B"/>
    <w:rsid w:val="001F734B"/>
    <w:rsid w:val="001F7429"/>
    <w:rsid w:val="00201C15"/>
    <w:rsid w:val="00201D91"/>
    <w:rsid w:val="0020220C"/>
    <w:rsid w:val="002023F0"/>
    <w:rsid w:val="002024B2"/>
    <w:rsid w:val="00202B02"/>
    <w:rsid w:val="0020300D"/>
    <w:rsid w:val="002031AB"/>
    <w:rsid w:val="00203B9A"/>
    <w:rsid w:val="00204845"/>
    <w:rsid w:val="00205F82"/>
    <w:rsid w:val="00206990"/>
    <w:rsid w:val="00206C5F"/>
    <w:rsid w:val="002070A5"/>
    <w:rsid w:val="00207D2A"/>
    <w:rsid w:val="00210D11"/>
    <w:rsid w:val="002112A7"/>
    <w:rsid w:val="00211B02"/>
    <w:rsid w:val="00212DDD"/>
    <w:rsid w:val="002136AD"/>
    <w:rsid w:val="00214528"/>
    <w:rsid w:val="0021466C"/>
    <w:rsid w:val="00214B27"/>
    <w:rsid w:val="00214D04"/>
    <w:rsid w:val="0021505B"/>
    <w:rsid w:val="00215471"/>
    <w:rsid w:val="0021689F"/>
    <w:rsid w:val="002171D0"/>
    <w:rsid w:val="0021722A"/>
    <w:rsid w:val="0021729F"/>
    <w:rsid w:val="00220E29"/>
    <w:rsid w:val="00220F87"/>
    <w:rsid w:val="0022128C"/>
    <w:rsid w:val="00221AB0"/>
    <w:rsid w:val="00221B58"/>
    <w:rsid w:val="00222040"/>
    <w:rsid w:val="0022255D"/>
    <w:rsid w:val="002225EA"/>
    <w:rsid w:val="00223593"/>
    <w:rsid w:val="00224F3C"/>
    <w:rsid w:val="00225012"/>
    <w:rsid w:val="0022533F"/>
    <w:rsid w:val="00225808"/>
    <w:rsid w:val="002258E5"/>
    <w:rsid w:val="00225D1E"/>
    <w:rsid w:val="00225ED9"/>
    <w:rsid w:val="00226038"/>
    <w:rsid w:val="00227618"/>
    <w:rsid w:val="0023047B"/>
    <w:rsid w:val="002310C3"/>
    <w:rsid w:val="00231315"/>
    <w:rsid w:val="0023236A"/>
    <w:rsid w:val="0023252B"/>
    <w:rsid w:val="002327F4"/>
    <w:rsid w:val="00232BD3"/>
    <w:rsid w:val="00232F29"/>
    <w:rsid w:val="00233351"/>
    <w:rsid w:val="002343D0"/>
    <w:rsid w:val="002345FE"/>
    <w:rsid w:val="00234B98"/>
    <w:rsid w:val="0023540C"/>
    <w:rsid w:val="00235904"/>
    <w:rsid w:val="00236D99"/>
    <w:rsid w:val="0023768C"/>
    <w:rsid w:val="00240CC7"/>
    <w:rsid w:val="00241483"/>
    <w:rsid w:val="00241668"/>
    <w:rsid w:val="002421D8"/>
    <w:rsid w:val="00242897"/>
    <w:rsid w:val="00242B1F"/>
    <w:rsid w:val="0024379F"/>
    <w:rsid w:val="0024468F"/>
    <w:rsid w:val="0024470B"/>
    <w:rsid w:val="00244860"/>
    <w:rsid w:val="00244941"/>
    <w:rsid w:val="00244C6A"/>
    <w:rsid w:val="00245E9C"/>
    <w:rsid w:val="00246B6B"/>
    <w:rsid w:val="00246B77"/>
    <w:rsid w:val="00247F67"/>
    <w:rsid w:val="00250FC0"/>
    <w:rsid w:val="0025126A"/>
    <w:rsid w:val="002514F2"/>
    <w:rsid w:val="00251871"/>
    <w:rsid w:val="00251FAF"/>
    <w:rsid w:val="00252348"/>
    <w:rsid w:val="00252A75"/>
    <w:rsid w:val="00253505"/>
    <w:rsid w:val="00253F53"/>
    <w:rsid w:val="00253FE3"/>
    <w:rsid w:val="0025533A"/>
    <w:rsid w:val="002560A0"/>
    <w:rsid w:val="0025668B"/>
    <w:rsid w:val="0025677A"/>
    <w:rsid w:val="00260064"/>
    <w:rsid w:val="00260E29"/>
    <w:rsid w:val="00261628"/>
    <w:rsid w:val="00261727"/>
    <w:rsid w:val="00261C63"/>
    <w:rsid w:val="00261D20"/>
    <w:rsid w:val="00262108"/>
    <w:rsid w:val="002621B5"/>
    <w:rsid w:val="0026236A"/>
    <w:rsid w:val="0026312F"/>
    <w:rsid w:val="0026393D"/>
    <w:rsid w:val="00263C13"/>
    <w:rsid w:val="002644F5"/>
    <w:rsid w:val="00264B29"/>
    <w:rsid w:val="00265211"/>
    <w:rsid w:val="00266320"/>
    <w:rsid w:val="00267514"/>
    <w:rsid w:val="00267B3E"/>
    <w:rsid w:val="00267CC9"/>
    <w:rsid w:val="002701A3"/>
    <w:rsid w:val="002701D5"/>
    <w:rsid w:val="002716BE"/>
    <w:rsid w:val="00272295"/>
    <w:rsid w:val="0027267F"/>
    <w:rsid w:val="00272CB5"/>
    <w:rsid w:val="002738DA"/>
    <w:rsid w:val="002740FE"/>
    <w:rsid w:val="002741DD"/>
    <w:rsid w:val="00274F3D"/>
    <w:rsid w:val="0027567B"/>
    <w:rsid w:val="00277EC0"/>
    <w:rsid w:val="00277F8F"/>
    <w:rsid w:val="00280F36"/>
    <w:rsid w:val="00281B1C"/>
    <w:rsid w:val="00281E48"/>
    <w:rsid w:val="00281F50"/>
    <w:rsid w:val="002821BA"/>
    <w:rsid w:val="00282240"/>
    <w:rsid w:val="00282C30"/>
    <w:rsid w:val="002838FF"/>
    <w:rsid w:val="00284942"/>
    <w:rsid w:val="00284A64"/>
    <w:rsid w:val="0028510C"/>
    <w:rsid w:val="00285399"/>
    <w:rsid w:val="00287039"/>
    <w:rsid w:val="0028758A"/>
    <w:rsid w:val="00287AC0"/>
    <w:rsid w:val="00290D3D"/>
    <w:rsid w:val="0029119C"/>
    <w:rsid w:val="0029164E"/>
    <w:rsid w:val="00291906"/>
    <w:rsid w:val="00291955"/>
    <w:rsid w:val="00291EA4"/>
    <w:rsid w:val="002923AF"/>
    <w:rsid w:val="00292858"/>
    <w:rsid w:val="00292ED5"/>
    <w:rsid w:val="00293E14"/>
    <w:rsid w:val="002944CE"/>
    <w:rsid w:val="0029458B"/>
    <w:rsid w:val="00294F37"/>
    <w:rsid w:val="0029546C"/>
    <w:rsid w:val="00295D08"/>
    <w:rsid w:val="002961C0"/>
    <w:rsid w:val="0029630E"/>
    <w:rsid w:val="002A02A1"/>
    <w:rsid w:val="002A0C57"/>
    <w:rsid w:val="002A1A6B"/>
    <w:rsid w:val="002A1F4B"/>
    <w:rsid w:val="002A2DE8"/>
    <w:rsid w:val="002A317E"/>
    <w:rsid w:val="002A424D"/>
    <w:rsid w:val="002A460C"/>
    <w:rsid w:val="002A4792"/>
    <w:rsid w:val="002A5029"/>
    <w:rsid w:val="002A5E67"/>
    <w:rsid w:val="002A673D"/>
    <w:rsid w:val="002A7ED6"/>
    <w:rsid w:val="002B06BF"/>
    <w:rsid w:val="002B096F"/>
    <w:rsid w:val="002B0F83"/>
    <w:rsid w:val="002B163F"/>
    <w:rsid w:val="002B18BD"/>
    <w:rsid w:val="002B18D6"/>
    <w:rsid w:val="002B1FE5"/>
    <w:rsid w:val="002B2070"/>
    <w:rsid w:val="002B25FC"/>
    <w:rsid w:val="002B28E3"/>
    <w:rsid w:val="002B342E"/>
    <w:rsid w:val="002B3A8A"/>
    <w:rsid w:val="002B4BBF"/>
    <w:rsid w:val="002B4DB4"/>
    <w:rsid w:val="002B4E2F"/>
    <w:rsid w:val="002B59AA"/>
    <w:rsid w:val="002B5A23"/>
    <w:rsid w:val="002B5E3D"/>
    <w:rsid w:val="002B64C7"/>
    <w:rsid w:val="002B6656"/>
    <w:rsid w:val="002B7874"/>
    <w:rsid w:val="002B7923"/>
    <w:rsid w:val="002C14AD"/>
    <w:rsid w:val="002C15D9"/>
    <w:rsid w:val="002C17AD"/>
    <w:rsid w:val="002C1A96"/>
    <w:rsid w:val="002C20C4"/>
    <w:rsid w:val="002C2630"/>
    <w:rsid w:val="002C3592"/>
    <w:rsid w:val="002C3A2A"/>
    <w:rsid w:val="002C3AC0"/>
    <w:rsid w:val="002C47A6"/>
    <w:rsid w:val="002C53CE"/>
    <w:rsid w:val="002C5493"/>
    <w:rsid w:val="002C5C61"/>
    <w:rsid w:val="002C5E07"/>
    <w:rsid w:val="002C5E71"/>
    <w:rsid w:val="002C65AA"/>
    <w:rsid w:val="002C6C37"/>
    <w:rsid w:val="002C715D"/>
    <w:rsid w:val="002C7602"/>
    <w:rsid w:val="002C78C7"/>
    <w:rsid w:val="002D07A1"/>
    <w:rsid w:val="002D089F"/>
    <w:rsid w:val="002D0CD2"/>
    <w:rsid w:val="002D0D68"/>
    <w:rsid w:val="002D134B"/>
    <w:rsid w:val="002D1857"/>
    <w:rsid w:val="002D1A63"/>
    <w:rsid w:val="002D1E53"/>
    <w:rsid w:val="002D219B"/>
    <w:rsid w:val="002D2D09"/>
    <w:rsid w:val="002D31DB"/>
    <w:rsid w:val="002D372D"/>
    <w:rsid w:val="002D3CE8"/>
    <w:rsid w:val="002D48D8"/>
    <w:rsid w:val="002D4D61"/>
    <w:rsid w:val="002D5382"/>
    <w:rsid w:val="002D5ADC"/>
    <w:rsid w:val="002D6FF6"/>
    <w:rsid w:val="002D7DA6"/>
    <w:rsid w:val="002D7F2F"/>
    <w:rsid w:val="002E03B7"/>
    <w:rsid w:val="002E126A"/>
    <w:rsid w:val="002E151F"/>
    <w:rsid w:val="002E1B50"/>
    <w:rsid w:val="002E2A13"/>
    <w:rsid w:val="002E2EB5"/>
    <w:rsid w:val="002E33A6"/>
    <w:rsid w:val="002E3AE1"/>
    <w:rsid w:val="002E3BAF"/>
    <w:rsid w:val="002E4328"/>
    <w:rsid w:val="002E5508"/>
    <w:rsid w:val="002E6106"/>
    <w:rsid w:val="002E6290"/>
    <w:rsid w:val="002E65A4"/>
    <w:rsid w:val="002E67C1"/>
    <w:rsid w:val="002E735B"/>
    <w:rsid w:val="002F133E"/>
    <w:rsid w:val="002F1622"/>
    <w:rsid w:val="002F1F1A"/>
    <w:rsid w:val="002F3118"/>
    <w:rsid w:val="002F3801"/>
    <w:rsid w:val="002F4AEB"/>
    <w:rsid w:val="002F4DAE"/>
    <w:rsid w:val="002F5057"/>
    <w:rsid w:val="002F54D0"/>
    <w:rsid w:val="002F58F5"/>
    <w:rsid w:val="002F5D73"/>
    <w:rsid w:val="002F5F99"/>
    <w:rsid w:val="002F60DD"/>
    <w:rsid w:val="002F6194"/>
    <w:rsid w:val="002F61F1"/>
    <w:rsid w:val="002F68AD"/>
    <w:rsid w:val="002F7818"/>
    <w:rsid w:val="002F7A90"/>
    <w:rsid w:val="002F7F04"/>
    <w:rsid w:val="00301835"/>
    <w:rsid w:val="00301C49"/>
    <w:rsid w:val="00302486"/>
    <w:rsid w:val="00304599"/>
    <w:rsid w:val="00304CCA"/>
    <w:rsid w:val="00305703"/>
    <w:rsid w:val="00305B75"/>
    <w:rsid w:val="003063E3"/>
    <w:rsid w:val="0030694B"/>
    <w:rsid w:val="00306D25"/>
    <w:rsid w:val="00307405"/>
    <w:rsid w:val="00310154"/>
    <w:rsid w:val="003110B6"/>
    <w:rsid w:val="003113EC"/>
    <w:rsid w:val="0031185E"/>
    <w:rsid w:val="00312223"/>
    <w:rsid w:val="00312EA9"/>
    <w:rsid w:val="00312F88"/>
    <w:rsid w:val="00313069"/>
    <w:rsid w:val="0031345C"/>
    <w:rsid w:val="00313D4A"/>
    <w:rsid w:val="00314A13"/>
    <w:rsid w:val="00317BAD"/>
    <w:rsid w:val="00317D4D"/>
    <w:rsid w:val="00320222"/>
    <w:rsid w:val="00320ECC"/>
    <w:rsid w:val="0032128F"/>
    <w:rsid w:val="003216CD"/>
    <w:rsid w:val="003224C1"/>
    <w:rsid w:val="00322CA0"/>
    <w:rsid w:val="00322D56"/>
    <w:rsid w:val="00322E3D"/>
    <w:rsid w:val="00322E3F"/>
    <w:rsid w:val="00323677"/>
    <w:rsid w:val="00323E0E"/>
    <w:rsid w:val="0032455A"/>
    <w:rsid w:val="00324623"/>
    <w:rsid w:val="00325C28"/>
    <w:rsid w:val="003260C5"/>
    <w:rsid w:val="00326303"/>
    <w:rsid w:val="003263BE"/>
    <w:rsid w:val="0032645A"/>
    <w:rsid w:val="00326748"/>
    <w:rsid w:val="0032784D"/>
    <w:rsid w:val="00327B43"/>
    <w:rsid w:val="0033001F"/>
    <w:rsid w:val="0033019E"/>
    <w:rsid w:val="003307F9"/>
    <w:rsid w:val="003308C3"/>
    <w:rsid w:val="00330AC3"/>
    <w:rsid w:val="003314D3"/>
    <w:rsid w:val="003315A6"/>
    <w:rsid w:val="00332668"/>
    <w:rsid w:val="003327BD"/>
    <w:rsid w:val="00332DA0"/>
    <w:rsid w:val="00333339"/>
    <w:rsid w:val="00333850"/>
    <w:rsid w:val="00334683"/>
    <w:rsid w:val="00334771"/>
    <w:rsid w:val="003349CE"/>
    <w:rsid w:val="003349D9"/>
    <w:rsid w:val="00334E8F"/>
    <w:rsid w:val="003352D9"/>
    <w:rsid w:val="003358BB"/>
    <w:rsid w:val="00335F5B"/>
    <w:rsid w:val="00335FC2"/>
    <w:rsid w:val="0033658B"/>
    <w:rsid w:val="003368EF"/>
    <w:rsid w:val="003369AE"/>
    <w:rsid w:val="00336AAC"/>
    <w:rsid w:val="00336C6D"/>
    <w:rsid w:val="00337540"/>
    <w:rsid w:val="00341231"/>
    <w:rsid w:val="003416E7"/>
    <w:rsid w:val="00341830"/>
    <w:rsid w:val="00341879"/>
    <w:rsid w:val="0034294C"/>
    <w:rsid w:val="00343144"/>
    <w:rsid w:val="0034344D"/>
    <w:rsid w:val="00343CD8"/>
    <w:rsid w:val="00343F0D"/>
    <w:rsid w:val="003440E4"/>
    <w:rsid w:val="003448F9"/>
    <w:rsid w:val="00344A0B"/>
    <w:rsid w:val="00344D65"/>
    <w:rsid w:val="00345A3A"/>
    <w:rsid w:val="00345A8B"/>
    <w:rsid w:val="00345F3C"/>
    <w:rsid w:val="00347159"/>
    <w:rsid w:val="003472A3"/>
    <w:rsid w:val="00347CBE"/>
    <w:rsid w:val="0035000F"/>
    <w:rsid w:val="003505D0"/>
    <w:rsid w:val="0035060E"/>
    <w:rsid w:val="00351216"/>
    <w:rsid w:val="00351753"/>
    <w:rsid w:val="00351AF0"/>
    <w:rsid w:val="003538EA"/>
    <w:rsid w:val="0035465A"/>
    <w:rsid w:val="003547CB"/>
    <w:rsid w:val="00354EAF"/>
    <w:rsid w:val="003550E9"/>
    <w:rsid w:val="003552D3"/>
    <w:rsid w:val="0035535E"/>
    <w:rsid w:val="0035618E"/>
    <w:rsid w:val="003562C0"/>
    <w:rsid w:val="003577B4"/>
    <w:rsid w:val="00357AF9"/>
    <w:rsid w:val="00357D64"/>
    <w:rsid w:val="00360BBD"/>
    <w:rsid w:val="00360FB7"/>
    <w:rsid w:val="0036198A"/>
    <w:rsid w:val="00362114"/>
    <w:rsid w:val="003622DD"/>
    <w:rsid w:val="00362C57"/>
    <w:rsid w:val="00363139"/>
    <w:rsid w:val="00363994"/>
    <w:rsid w:val="0036412E"/>
    <w:rsid w:val="00364645"/>
    <w:rsid w:val="003648E5"/>
    <w:rsid w:val="0036656D"/>
    <w:rsid w:val="00366E84"/>
    <w:rsid w:val="00367C97"/>
    <w:rsid w:val="0037097F"/>
    <w:rsid w:val="00370B9F"/>
    <w:rsid w:val="00371C26"/>
    <w:rsid w:val="003720A8"/>
    <w:rsid w:val="00372BDF"/>
    <w:rsid w:val="00372F7D"/>
    <w:rsid w:val="00373A65"/>
    <w:rsid w:val="00373BB2"/>
    <w:rsid w:val="00373C55"/>
    <w:rsid w:val="00373F3B"/>
    <w:rsid w:val="003743E9"/>
    <w:rsid w:val="0037474F"/>
    <w:rsid w:val="003756FC"/>
    <w:rsid w:val="003759C6"/>
    <w:rsid w:val="00375B5D"/>
    <w:rsid w:val="003760CD"/>
    <w:rsid w:val="003772D2"/>
    <w:rsid w:val="00380112"/>
    <w:rsid w:val="00380243"/>
    <w:rsid w:val="0038029F"/>
    <w:rsid w:val="003804DB"/>
    <w:rsid w:val="00380BD0"/>
    <w:rsid w:val="003818D0"/>
    <w:rsid w:val="00381A08"/>
    <w:rsid w:val="00381F70"/>
    <w:rsid w:val="003826EB"/>
    <w:rsid w:val="003835C9"/>
    <w:rsid w:val="00383C7D"/>
    <w:rsid w:val="00383D96"/>
    <w:rsid w:val="003841D9"/>
    <w:rsid w:val="00385838"/>
    <w:rsid w:val="00385C13"/>
    <w:rsid w:val="00385CFF"/>
    <w:rsid w:val="00386625"/>
    <w:rsid w:val="00386A68"/>
    <w:rsid w:val="00386F4D"/>
    <w:rsid w:val="003872A2"/>
    <w:rsid w:val="00387A08"/>
    <w:rsid w:val="0039087D"/>
    <w:rsid w:val="00390A98"/>
    <w:rsid w:val="00390DCC"/>
    <w:rsid w:val="0039108A"/>
    <w:rsid w:val="0039123C"/>
    <w:rsid w:val="003914B3"/>
    <w:rsid w:val="003918E3"/>
    <w:rsid w:val="00392C3E"/>
    <w:rsid w:val="00392CF1"/>
    <w:rsid w:val="0039348E"/>
    <w:rsid w:val="00393588"/>
    <w:rsid w:val="0039396C"/>
    <w:rsid w:val="00393C4C"/>
    <w:rsid w:val="00393E59"/>
    <w:rsid w:val="00393FD2"/>
    <w:rsid w:val="00394779"/>
    <w:rsid w:val="0039501B"/>
    <w:rsid w:val="003951B4"/>
    <w:rsid w:val="00395255"/>
    <w:rsid w:val="00395A0C"/>
    <w:rsid w:val="00395CA8"/>
    <w:rsid w:val="00395EDB"/>
    <w:rsid w:val="00395F32"/>
    <w:rsid w:val="00396234"/>
    <w:rsid w:val="003963EF"/>
    <w:rsid w:val="00396538"/>
    <w:rsid w:val="00396841"/>
    <w:rsid w:val="0039707C"/>
    <w:rsid w:val="003A01EE"/>
    <w:rsid w:val="003A0658"/>
    <w:rsid w:val="003A0E6B"/>
    <w:rsid w:val="003A13DD"/>
    <w:rsid w:val="003A187C"/>
    <w:rsid w:val="003A33BB"/>
    <w:rsid w:val="003A3FB8"/>
    <w:rsid w:val="003A4B08"/>
    <w:rsid w:val="003A5C4F"/>
    <w:rsid w:val="003A6067"/>
    <w:rsid w:val="003A6477"/>
    <w:rsid w:val="003A6624"/>
    <w:rsid w:val="003A6939"/>
    <w:rsid w:val="003A76E1"/>
    <w:rsid w:val="003A7A96"/>
    <w:rsid w:val="003A7FE3"/>
    <w:rsid w:val="003B03FA"/>
    <w:rsid w:val="003B0795"/>
    <w:rsid w:val="003B0E03"/>
    <w:rsid w:val="003B19B7"/>
    <w:rsid w:val="003B2C12"/>
    <w:rsid w:val="003B2E52"/>
    <w:rsid w:val="003B2EB8"/>
    <w:rsid w:val="003B2F20"/>
    <w:rsid w:val="003B32AE"/>
    <w:rsid w:val="003B3442"/>
    <w:rsid w:val="003B3FF2"/>
    <w:rsid w:val="003B5204"/>
    <w:rsid w:val="003B633A"/>
    <w:rsid w:val="003B63BB"/>
    <w:rsid w:val="003B6B37"/>
    <w:rsid w:val="003B6E0A"/>
    <w:rsid w:val="003B6F6B"/>
    <w:rsid w:val="003B780D"/>
    <w:rsid w:val="003B7C6A"/>
    <w:rsid w:val="003C0B50"/>
    <w:rsid w:val="003C0C0A"/>
    <w:rsid w:val="003C2C63"/>
    <w:rsid w:val="003C363B"/>
    <w:rsid w:val="003C418B"/>
    <w:rsid w:val="003C4435"/>
    <w:rsid w:val="003C6013"/>
    <w:rsid w:val="003C6222"/>
    <w:rsid w:val="003C683F"/>
    <w:rsid w:val="003C6AA0"/>
    <w:rsid w:val="003C6C7F"/>
    <w:rsid w:val="003C77E8"/>
    <w:rsid w:val="003C7CDC"/>
    <w:rsid w:val="003D0AF7"/>
    <w:rsid w:val="003D25C3"/>
    <w:rsid w:val="003D3ADF"/>
    <w:rsid w:val="003D3DBA"/>
    <w:rsid w:val="003D4AB2"/>
    <w:rsid w:val="003D516A"/>
    <w:rsid w:val="003D5585"/>
    <w:rsid w:val="003D5719"/>
    <w:rsid w:val="003D7530"/>
    <w:rsid w:val="003E00A0"/>
    <w:rsid w:val="003E015B"/>
    <w:rsid w:val="003E0CF3"/>
    <w:rsid w:val="003E22DC"/>
    <w:rsid w:val="003E274A"/>
    <w:rsid w:val="003E2918"/>
    <w:rsid w:val="003E2FFD"/>
    <w:rsid w:val="003E327E"/>
    <w:rsid w:val="003E3791"/>
    <w:rsid w:val="003E37D1"/>
    <w:rsid w:val="003E3807"/>
    <w:rsid w:val="003E3A67"/>
    <w:rsid w:val="003E3AA7"/>
    <w:rsid w:val="003E3CC5"/>
    <w:rsid w:val="003E3DF5"/>
    <w:rsid w:val="003E4203"/>
    <w:rsid w:val="003E4A5F"/>
    <w:rsid w:val="003E5805"/>
    <w:rsid w:val="003E62A7"/>
    <w:rsid w:val="003E63A6"/>
    <w:rsid w:val="003E6423"/>
    <w:rsid w:val="003E6526"/>
    <w:rsid w:val="003E6A65"/>
    <w:rsid w:val="003E6E6E"/>
    <w:rsid w:val="003E7802"/>
    <w:rsid w:val="003F0CBA"/>
    <w:rsid w:val="003F0DF0"/>
    <w:rsid w:val="003F2144"/>
    <w:rsid w:val="003F22ED"/>
    <w:rsid w:val="003F31E2"/>
    <w:rsid w:val="003F33F9"/>
    <w:rsid w:val="003F3641"/>
    <w:rsid w:val="003F40BA"/>
    <w:rsid w:val="003F4A35"/>
    <w:rsid w:val="003F4C02"/>
    <w:rsid w:val="003F4C5C"/>
    <w:rsid w:val="003F5E30"/>
    <w:rsid w:val="003F5FC0"/>
    <w:rsid w:val="003F649E"/>
    <w:rsid w:val="003F65A0"/>
    <w:rsid w:val="00400085"/>
    <w:rsid w:val="0040073D"/>
    <w:rsid w:val="0040236C"/>
    <w:rsid w:val="00402AF1"/>
    <w:rsid w:val="00402FE3"/>
    <w:rsid w:val="00403212"/>
    <w:rsid w:val="00403CCB"/>
    <w:rsid w:val="00403E47"/>
    <w:rsid w:val="004047BF"/>
    <w:rsid w:val="00404A81"/>
    <w:rsid w:val="00404B38"/>
    <w:rsid w:val="00404D17"/>
    <w:rsid w:val="0040568E"/>
    <w:rsid w:val="00405D6D"/>
    <w:rsid w:val="00406D01"/>
    <w:rsid w:val="0040739E"/>
    <w:rsid w:val="00410355"/>
    <w:rsid w:val="00410696"/>
    <w:rsid w:val="004113D2"/>
    <w:rsid w:val="0041172A"/>
    <w:rsid w:val="00411862"/>
    <w:rsid w:val="0041273E"/>
    <w:rsid w:val="0041337F"/>
    <w:rsid w:val="0041470F"/>
    <w:rsid w:val="00414EE8"/>
    <w:rsid w:val="00415DCB"/>
    <w:rsid w:val="00416363"/>
    <w:rsid w:val="0041645F"/>
    <w:rsid w:val="004169DC"/>
    <w:rsid w:val="0041734F"/>
    <w:rsid w:val="004175B3"/>
    <w:rsid w:val="00417818"/>
    <w:rsid w:val="00417A8F"/>
    <w:rsid w:val="00417B4C"/>
    <w:rsid w:val="00417DC3"/>
    <w:rsid w:val="00420118"/>
    <w:rsid w:val="004216E1"/>
    <w:rsid w:val="004218CF"/>
    <w:rsid w:val="00421DC5"/>
    <w:rsid w:val="0042248D"/>
    <w:rsid w:val="004235C9"/>
    <w:rsid w:val="00423785"/>
    <w:rsid w:val="00423E2B"/>
    <w:rsid w:val="00424258"/>
    <w:rsid w:val="00424418"/>
    <w:rsid w:val="004253C0"/>
    <w:rsid w:val="004254ED"/>
    <w:rsid w:val="004255FA"/>
    <w:rsid w:val="00426866"/>
    <w:rsid w:val="00426DAE"/>
    <w:rsid w:val="004278C2"/>
    <w:rsid w:val="00430809"/>
    <w:rsid w:val="00430F6B"/>
    <w:rsid w:val="0043105F"/>
    <w:rsid w:val="0043217C"/>
    <w:rsid w:val="0043300E"/>
    <w:rsid w:val="0043307A"/>
    <w:rsid w:val="00436178"/>
    <w:rsid w:val="0043673D"/>
    <w:rsid w:val="00436FDD"/>
    <w:rsid w:val="004372CC"/>
    <w:rsid w:val="00437645"/>
    <w:rsid w:val="00440EAB"/>
    <w:rsid w:val="00441091"/>
    <w:rsid w:val="00441686"/>
    <w:rsid w:val="004417DC"/>
    <w:rsid w:val="0044186C"/>
    <w:rsid w:val="004421C3"/>
    <w:rsid w:val="00442892"/>
    <w:rsid w:val="00442D90"/>
    <w:rsid w:val="00442FB1"/>
    <w:rsid w:val="0044375C"/>
    <w:rsid w:val="00443A46"/>
    <w:rsid w:val="00443B9E"/>
    <w:rsid w:val="00443D57"/>
    <w:rsid w:val="004447BB"/>
    <w:rsid w:val="0044623E"/>
    <w:rsid w:val="004464A6"/>
    <w:rsid w:val="00446C87"/>
    <w:rsid w:val="0045022F"/>
    <w:rsid w:val="00451A44"/>
    <w:rsid w:val="00452599"/>
    <w:rsid w:val="004525D0"/>
    <w:rsid w:val="00453145"/>
    <w:rsid w:val="0045330B"/>
    <w:rsid w:val="00453B28"/>
    <w:rsid w:val="0045495C"/>
    <w:rsid w:val="00455312"/>
    <w:rsid w:val="00455700"/>
    <w:rsid w:val="00455C1E"/>
    <w:rsid w:val="004561C2"/>
    <w:rsid w:val="00456848"/>
    <w:rsid w:val="0045694A"/>
    <w:rsid w:val="0046009A"/>
    <w:rsid w:val="00460290"/>
    <w:rsid w:val="00460838"/>
    <w:rsid w:val="004609F1"/>
    <w:rsid w:val="004610FE"/>
    <w:rsid w:val="00461155"/>
    <w:rsid w:val="0046243B"/>
    <w:rsid w:val="004626A9"/>
    <w:rsid w:val="004637DB"/>
    <w:rsid w:val="00463D91"/>
    <w:rsid w:val="00463E14"/>
    <w:rsid w:val="00463EF6"/>
    <w:rsid w:val="00464599"/>
    <w:rsid w:val="00464740"/>
    <w:rsid w:val="00464E50"/>
    <w:rsid w:val="00465650"/>
    <w:rsid w:val="00466BC5"/>
    <w:rsid w:val="00466C04"/>
    <w:rsid w:val="00466FE7"/>
    <w:rsid w:val="00467475"/>
    <w:rsid w:val="00467D62"/>
    <w:rsid w:val="00467E8E"/>
    <w:rsid w:val="00467F6E"/>
    <w:rsid w:val="00467F7A"/>
    <w:rsid w:val="004700A3"/>
    <w:rsid w:val="00470763"/>
    <w:rsid w:val="00470C9F"/>
    <w:rsid w:val="004717EB"/>
    <w:rsid w:val="004722CF"/>
    <w:rsid w:val="004727B6"/>
    <w:rsid w:val="00473464"/>
    <w:rsid w:val="00474E73"/>
    <w:rsid w:val="00475EDC"/>
    <w:rsid w:val="0047662D"/>
    <w:rsid w:val="004776D0"/>
    <w:rsid w:val="00477BD3"/>
    <w:rsid w:val="00480176"/>
    <w:rsid w:val="00480865"/>
    <w:rsid w:val="00481DCF"/>
    <w:rsid w:val="00481E1D"/>
    <w:rsid w:val="00482E8D"/>
    <w:rsid w:val="00483026"/>
    <w:rsid w:val="00483317"/>
    <w:rsid w:val="0048374E"/>
    <w:rsid w:val="00483A90"/>
    <w:rsid w:val="00483B79"/>
    <w:rsid w:val="00483CD8"/>
    <w:rsid w:val="00484ABB"/>
    <w:rsid w:val="00484F85"/>
    <w:rsid w:val="0048569F"/>
    <w:rsid w:val="00485C32"/>
    <w:rsid w:val="004862B8"/>
    <w:rsid w:val="00486388"/>
    <w:rsid w:val="004872E9"/>
    <w:rsid w:val="00487522"/>
    <w:rsid w:val="00487915"/>
    <w:rsid w:val="00487D18"/>
    <w:rsid w:val="00490D5B"/>
    <w:rsid w:val="0049105A"/>
    <w:rsid w:val="004918DB"/>
    <w:rsid w:val="00491F58"/>
    <w:rsid w:val="0049221D"/>
    <w:rsid w:val="00493805"/>
    <w:rsid w:val="004938E4"/>
    <w:rsid w:val="00493E61"/>
    <w:rsid w:val="00495418"/>
    <w:rsid w:val="0049543B"/>
    <w:rsid w:val="00495661"/>
    <w:rsid w:val="0049600C"/>
    <w:rsid w:val="00497699"/>
    <w:rsid w:val="00497AA4"/>
    <w:rsid w:val="00497C25"/>
    <w:rsid w:val="004A099C"/>
    <w:rsid w:val="004A121F"/>
    <w:rsid w:val="004A2F9D"/>
    <w:rsid w:val="004A3024"/>
    <w:rsid w:val="004A3456"/>
    <w:rsid w:val="004A3A5A"/>
    <w:rsid w:val="004A3E88"/>
    <w:rsid w:val="004A46DC"/>
    <w:rsid w:val="004A5ED1"/>
    <w:rsid w:val="004A70CA"/>
    <w:rsid w:val="004AB125"/>
    <w:rsid w:val="004B030B"/>
    <w:rsid w:val="004B0824"/>
    <w:rsid w:val="004B0CD9"/>
    <w:rsid w:val="004B0F17"/>
    <w:rsid w:val="004B1A9B"/>
    <w:rsid w:val="004B1C04"/>
    <w:rsid w:val="004B2021"/>
    <w:rsid w:val="004B2159"/>
    <w:rsid w:val="004B26EB"/>
    <w:rsid w:val="004B2899"/>
    <w:rsid w:val="004B2D59"/>
    <w:rsid w:val="004B2FF8"/>
    <w:rsid w:val="004B3002"/>
    <w:rsid w:val="004B437A"/>
    <w:rsid w:val="004B5DB0"/>
    <w:rsid w:val="004B62F1"/>
    <w:rsid w:val="004B6C18"/>
    <w:rsid w:val="004C00A2"/>
    <w:rsid w:val="004C0D30"/>
    <w:rsid w:val="004C114D"/>
    <w:rsid w:val="004C1693"/>
    <w:rsid w:val="004C1B25"/>
    <w:rsid w:val="004C1DFD"/>
    <w:rsid w:val="004C1F7E"/>
    <w:rsid w:val="004C280C"/>
    <w:rsid w:val="004C2AF5"/>
    <w:rsid w:val="004C2F05"/>
    <w:rsid w:val="004C363B"/>
    <w:rsid w:val="004C3F8E"/>
    <w:rsid w:val="004C4FA5"/>
    <w:rsid w:val="004C50D7"/>
    <w:rsid w:val="004C5270"/>
    <w:rsid w:val="004C54CB"/>
    <w:rsid w:val="004C56E7"/>
    <w:rsid w:val="004C5921"/>
    <w:rsid w:val="004C5E70"/>
    <w:rsid w:val="004C60A7"/>
    <w:rsid w:val="004C62E4"/>
    <w:rsid w:val="004C6A56"/>
    <w:rsid w:val="004C6BF6"/>
    <w:rsid w:val="004C6EB1"/>
    <w:rsid w:val="004D07B4"/>
    <w:rsid w:val="004D14B9"/>
    <w:rsid w:val="004D1BC2"/>
    <w:rsid w:val="004D1CB5"/>
    <w:rsid w:val="004D1D38"/>
    <w:rsid w:val="004D20A7"/>
    <w:rsid w:val="004D27C4"/>
    <w:rsid w:val="004D2996"/>
    <w:rsid w:val="004D363D"/>
    <w:rsid w:val="004D3B6F"/>
    <w:rsid w:val="004D52B6"/>
    <w:rsid w:val="004D5CD9"/>
    <w:rsid w:val="004D63FD"/>
    <w:rsid w:val="004D64CF"/>
    <w:rsid w:val="004D6FCB"/>
    <w:rsid w:val="004D7B8E"/>
    <w:rsid w:val="004D7C30"/>
    <w:rsid w:val="004E04B1"/>
    <w:rsid w:val="004E0884"/>
    <w:rsid w:val="004E105B"/>
    <w:rsid w:val="004E185C"/>
    <w:rsid w:val="004E1998"/>
    <w:rsid w:val="004E1B6A"/>
    <w:rsid w:val="004E2942"/>
    <w:rsid w:val="004E2982"/>
    <w:rsid w:val="004E3206"/>
    <w:rsid w:val="004E3D5F"/>
    <w:rsid w:val="004E454A"/>
    <w:rsid w:val="004E4E46"/>
    <w:rsid w:val="004E56FF"/>
    <w:rsid w:val="004E7242"/>
    <w:rsid w:val="004E7566"/>
    <w:rsid w:val="004F00A8"/>
    <w:rsid w:val="004F010F"/>
    <w:rsid w:val="004F06D8"/>
    <w:rsid w:val="004F0A53"/>
    <w:rsid w:val="004F1550"/>
    <w:rsid w:val="004F188D"/>
    <w:rsid w:val="004F1AA3"/>
    <w:rsid w:val="004F44C6"/>
    <w:rsid w:val="004F5197"/>
    <w:rsid w:val="004F5CB8"/>
    <w:rsid w:val="004F5D07"/>
    <w:rsid w:val="004F5DA7"/>
    <w:rsid w:val="004F6CEC"/>
    <w:rsid w:val="004F7892"/>
    <w:rsid w:val="004F7C6D"/>
    <w:rsid w:val="00500B64"/>
    <w:rsid w:val="00500CCA"/>
    <w:rsid w:val="005010A5"/>
    <w:rsid w:val="005018D4"/>
    <w:rsid w:val="005019C2"/>
    <w:rsid w:val="005024A2"/>
    <w:rsid w:val="00502962"/>
    <w:rsid w:val="00503013"/>
    <w:rsid w:val="005040B2"/>
    <w:rsid w:val="00504BB9"/>
    <w:rsid w:val="00504E62"/>
    <w:rsid w:val="005068BC"/>
    <w:rsid w:val="00506982"/>
    <w:rsid w:val="0050746C"/>
    <w:rsid w:val="005078EF"/>
    <w:rsid w:val="00507F08"/>
    <w:rsid w:val="0051018D"/>
    <w:rsid w:val="00510204"/>
    <w:rsid w:val="00510243"/>
    <w:rsid w:val="005104E6"/>
    <w:rsid w:val="00510597"/>
    <w:rsid w:val="00510AB7"/>
    <w:rsid w:val="005113FD"/>
    <w:rsid w:val="0051153F"/>
    <w:rsid w:val="005116A2"/>
    <w:rsid w:val="00511B94"/>
    <w:rsid w:val="00512353"/>
    <w:rsid w:val="00512696"/>
    <w:rsid w:val="00513C38"/>
    <w:rsid w:val="00513D76"/>
    <w:rsid w:val="00514B64"/>
    <w:rsid w:val="00515CCD"/>
    <w:rsid w:val="00516122"/>
    <w:rsid w:val="00516D71"/>
    <w:rsid w:val="00517243"/>
    <w:rsid w:val="00517847"/>
    <w:rsid w:val="005178C1"/>
    <w:rsid w:val="005179D7"/>
    <w:rsid w:val="00517A7E"/>
    <w:rsid w:val="00517A83"/>
    <w:rsid w:val="00517E59"/>
    <w:rsid w:val="005201FA"/>
    <w:rsid w:val="005206BB"/>
    <w:rsid w:val="005210F4"/>
    <w:rsid w:val="00521184"/>
    <w:rsid w:val="0052224E"/>
    <w:rsid w:val="00522708"/>
    <w:rsid w:val="005231AD"/>
    <w:rsid w:val="00523261"/>
    <w:rsid w:val="00523521"/>
    <w:rsid w:val="0052383E"/>
    <w:rsid w:val="005238CD"/>
    <w:rsid w:val="00523E33"/>
    <w:rsid w:val="00524785"/>
    <w:rsid w:val="005247D4"/>
    <w:rsid w:val="00524983"/>
    <w:rsid w:val="00524B7A"/>
    <w:rsid w:val="00524EF2"/>
    <w:rsid w:val="00524F2F"/>
    <w:rsid w:val="005254CC"/>
    <w:rsid w:val="0052594D"/>
    <w:rsid w:val="0052714D"/>
    <w:rsid w:val="0052761F"/>
    <w:rsid w:val="00527A38"/>
    <w:rsid w:val="0053082E"/>
    <w:rsid w:val="0053111B"/>
    <w:rsid w:val="00531480"/>
    <w:rsid w:val="0053188C"/>
    <w:rsid w:val="00531BE6"/>
    <w:rsid w:val="00533ACC"/>
    <w:rsid w:val="00533F4B"/>
    <w:rsid w:val="005349EC"/>
    <w:rsid w:val="00536C3B"/>
    <w:rsid w:val="005371A3"/>
    <w:rsid w:val="00537313"/>
    <w:rsid w:val="005375B8"/>
    <w:rsid w:val="00540F6C"/>
    <w:rsid w:val="0054119E"/>
    <w:rsid w:val="00541530"/>
    <w:rsid w:val="00541539"/>
    <w:rsid w:val="00541A7D"/>
    <w:rsid w:val="00542500"/>
    <w:rsid w:val="005429AB"/>
    <w:rsid w:val="00543122"/>
    <w:rsid w:val="0054326F"/>
    <w:rsid w:val="005434B9"/>
    <w:rsid w:val="005449AF"/>
    <w:rsid w:val="00544F66"/>
    <w:rsid w:val="00544FD4"/>
    <w:rsid w:val="005457A0"/>
    <w:rsid w:val="00545DA5"/>
    <w:rsid w:val="0054689E"/>
    <w:rsid w:val="00547584"/>
    <w:rsid w:val="0054780D"/>
    <w:rsid w:val="00550ADC"/>
    <w:rsid w:val="00550D31"/>
    <w:rsid w:val="00551688"/>
    <w:rsid w:val="0055181B"/>
    <w:rsid w:val="00551953"/>
    <w:rsid w:val="00551AFB"/>
    <w:rsid w:val="00552757"/>
    <w:rsid w:val="00552A29"/>
    <w:rsid w:val="00552A3C"/>
    <w:rsid w:val="00552C78"/>
    <w:rsid w:val="00552CDD"/>
    <w:rsid w:val="0055320B"/>
    <w:rsid w:val="00553675"/>
    <w:rsid w:val="00553A6F"/>
    <w:rsid w:val="0055413C"/>
    <w:rsid w:val="00554599"/>
    <w:rsid w:val="00554F9F"/>
    <w:rsid w:val="00555867"/>
    <w:rsid w:val="00555F24"/>
    <w:rsid w:val="005564E5"/>
    <w:rsid w:val="005565EB"/>
    <w:rsid w:val="0055735A"/>
    <w:rsid w:val="0055762E"/>
    <w:rsid w:val="00560074"/>
    <w:rsid w:val="00560131"/>
    <w:rsid w:val="0056015F"/>
    <w:rsid w:val="005604FA"/>
    <w:rsid w:val="00560B7A"/>
    <w:rsid w:val="00560DF5"/>
    <w:rsid w:val="0056220A"/>
    <w:rsid w:val="00562661"/>
    <w:rsid w:val="00562997"/>
    <w:rsid w:val="0056301E"/>
    <w:rsid w:val="00563D03"/>
    <w:rsid w:val="00563D49"/>
    <w:rsid w:val="00564830"/>
    <w:rsid w:val="00564AA4"/>
    <w:rsid w:val="00564C8F"/>
    <w:rsid w:val="00565000"/>
    <w:rsid w:val="00565050"/>
    <w:rsid w:val="00566AB5"/>
    <w:rsid w:val="00567109"/>
    <w:rsid w:val="00567175"/>
    <w:rsid w:val="00567212"/>
    <w:rsid w:val="005673B8"/>
    <w:rsid w:val="00567479"/>
    <w:rsid w:val="005711F1"/>
    <w:rsid w:val="00571E84"/>
    <w:rsid w:val="00574167"/>
    <w:rsid w:val="00574220"/>
    <w:rsid w:val="00574E31"/>
    <w:rsid w:val="00574F8F"/>
    <w:rsid w:val="005753A0"/>
    <w:rsid w:val="00577ABB"/>
    <w:rsid w:val="00580066"/>
    <w:rsid w:val="0058046B"/>
    <w:rsid w:val="0058123E"/>
    <w:rsid w:val="00582026"/>
    <w:rsid w:val="0058234A"/>
    <w:rsid w:val="00584145"/>
    <w:rsid w:val="00584737"/>
    <w:rsid w:val="00584FE6"/>
    <w:rsid w:val="005859F8"/>
    <w:rsid w:val="00585B17"/>
    <w:rsid w:val="00585D1C"/>
    <w:rsid w:val="00586B29"/>
    <w:rsid w:val="005870EE"/>
    <w:rsid w:val="0058750F"/>
    <w:rsid w:val="005875D5"/>
    <w:rsid w:val="00587B98"/>
    <w:rsid w:val="00590695"/>
    <w:rsid w:val="00590A66"/>
    <w:rsid w:val="005916B2"/>
    <w:rsid w:val="005918E9"/>
    <w:rsid w:val="00593A23"/>
    <w:rsid w:val="005941D8"/>
    <w:rsid w:val="00594408"/>
    <w:rsid w:val="005949A2"/>
    <w:rsid w:val="00595105"/>
    <w:rsid w:val="005954F2"/>
    <w:rsid w:val="0059575F"/>
    <w:rsid w:val="00596588"/>
    <w:rsid w:val="00596C04"/>
    <w:rsid w:val="005971D1"/>
    <w:rsid w:val="00597407"/>
    <w:rsid w:val="0059756F"/>
    <w:rsid w:val="0059785C"/>
    <w:rsid w:val="00597B3C"/>
    <w:rsid w:val="00597D8E"/>
    <w:rsid w:val="005A0515"/>
    <w:rsid w:val="005A11D9"/>
    <w:rsid w:val="005A2A04"/>
    <w:rsid w:val="005A2D41"/>
    <w:rsid w:val="005A319F"/>
    <w:rsid w:val="005A3397"/>
    <w:rsid w:val="005A391B"/>
    <w:rsid w:val="005A4566"/>
    <w:rsid w:val="005A4C53"/>
    <w:rsid w:val="005A5419"/>
    <w:rsid w:val="005A54F9"/>
    <w:rsid w:val="005A605B"/>
    <w:rsid w:val="005A665F"/>
    <w:rsid w:val="005A6EF2"/>
    <w:rsid w:val="005A72E3"/>
    <w:rsid w:val="005A7324"/>
    <w:rsid w:val="005A7C72"/>
    <w:rsid w:val="005A7C81"/>
    <w:rsid w:val="005B1A51"/>
    <w:rsid w:val="005B1DCE"/>
    <w:rsid w:val="005B20E6"/>
    <w:rsid w:val="005B22C8"/>
    <w:rsid w:val="005B2B3F"/>
    <w:rsid w:val="005B3A33"/>
    <w:rsid w:val="005B3CA2"/>
    <w:rsid w:val="005B4010"/>
    <w:rsid w:val="005B42D4"/>
    <w:rsid w:val="005B4691"/>
    <w:rsid w:val="005B4C41"/>
    <w:rsid w:val="005B5247"/>
    <w:rsid w:val="005B5362"/>
    <w:rsid w:val="005B5517"/>
    <w:rsid w:val="005B556C"/>
    <w:rsid w:val="005B6D3B"/>
    <w:rsid w:val="005B6DB5"/>
    <w:rsid w:val="005B7E54"/>
    <w:rsid w:val="005C005D"/>
    <w:rsid w:val="005C0563"/>
    <w:rsid w:val="005C06DB"/>
    <w:rsid w:val="005C0B61"/>
    <w:rsid w:val="005C102F"/>
    <w:rsid w:val="005C1059"/>
    <w:rsid w:val="005C1F05"/>
    <w:rsid w:val="005C21BD"/>
    <w:rsid w:val="005C2EC3"/>
    <w:rsid w:val="005C3172"/>
    <w:rsid w:val="005C3C01"/>
    <w:rsid w:val="005C5057"/>
    <w:rsid w:val="005C5FA1"/>
    <w:rsid w:val="005C6088"/>
    <w:rsid w:val="005C66AA"/>
    <w:rsid w:val="005C7292"/>
    <w:rsid w:val="005C793B"/>
    <w:rsid w:val="005D00E5"/>
    <w:rsid w:val="005D03A2"/>
    <w:rsid w:val="005D0CAE"/>
    <w:rsid w:val="005D1A35"/>
    <w:rsid w:val="005D1AE2"/>
    <w:rsid w:val="005D1EA7"/>
    <w:rsid w:val="005D1F89"/>
    <w:rsid w:val="005D2E7F"/>
    <w:rsid w:val="005D38A5"/>
    <w:rsid w:val="005D3DA0"/>
    <w:rsid w:val="005D4759"/>
    <w:rsid w:val="005D498F"/>
    <w:rsid w:val="005D4B19"/>
    <w:rsid w:val="005D62AC"/>
    <w:rsid w:val="005D6E0B"/>
    <w:rsid w:val="005D76E3"/>
    <w:rsid w:val="005D7B57"/>
    <w:rsid w:val="005E0D23"/>
    <w:rsid w:val="005E199F"/>
    <w:rsid w:val="005E1D4E"/>
    <w:rsid w:val="005E1E16"/>
    <w:rsid w:val="005E2880"/>
    <w:rsid w:val="005E2C0D"/>
    <w:rsid w:val="005E2F9F"/>
    <w:rsid w:val="005E3365"/>
    <w:rsid w:val="005E338F"/>
    <w:rsid w:val="005E3419"/>
    <w:rsid w:val="005E3A1E"/>
    <w:rsid w:val="005E3C85"/>
    <w:rsid w:val="005E4463"/>
    <w:rsid w:val="005E4D43"/>
    <w:rsid w:val="005E5275"/>
    <w:rsid w:val="005E5739"/>
    <w:rsid w:val="005E5EF4"/>
    <w:rsid w:val="005E63BA"/>
    <w:rsid w:val="005F1A03"/>
    <w:rsid w:val="005F231A"/>
    <w:rsid w:val="005F23C1"/>
    <w:rsid w:val="005F243B"/>
    <w:rsid w:val="005F3817"/>
    <w:rsid w:val="005F3DAD"/>
    <w:rsid w:val="005F51E1"/>
    <w:rsid w:val="005F5DED"/>
    <w:rsid w:val="005F6329"/>
    <w:rsid w:val="005F6560"/>
    <w:rsid w:val="005F6F53"/>
    <w:rsid w:val="005F766C"/>
    <w:rsid w:val="005F7834"/>
    <w:rsid w:val="005F7958"/>
    <w:rsid w:val="00600F1B"/>
    <w:rsid w:val="00601350"/>
    <w:rsid w:val="00601C3A"/>
    <w:rsid w:val="006029C2"/>
    <w:rsid w:val="00603021"/>
    <w:rsid w:val="006034FC"/>
    <w:rsid w:val="00603D17"/>
    <w:rsid w:val="00604BD2"/>
    <w:rsid w:val="0060505A"/>
    <w:rsid w:val="00605E8C"/>
    <w:rsid w:val="00606C59"/>
    <w:rsid w:val="00606E3C"/>
    <w:rsid w:val="0060789E"/>
    <w:rsid w:val="0061021A"/>
    <w:rsid w:val="006106FE"/>
    <w:rsid w:val="00610938"/>
    <w:rsid w:val="0061148D"/>
    <w:rsid w:val="006114C6"/>
    <w:rsid w:val="00612DF1"/>
    <w:rsid w:val="0061324F"/>
    <w:rsid w:val="00613C71"/>
    <w:rsid w:val="00613DC8"/>
    <w:rsid w:val="00613EE1"/>
    <w:rsid w:val="00614120"/>
    <w:rsid w:val="00614548"/>
    <w:rsid w:val="00614EDE"/>
    <w:rsid w:val="00615079"/>
    <w:rsid w:val="006155A5"/>
    <w:rsid w:val="006175DB"/>
    <w:rsid w:val="00617C85"/>
    <w:rsid w:val="00620439"/>
    <w:rsid w:val="006206BB"/>
    <w:rsid w:val="00620DC7"/>
    <w:rsid w:val="00621031"/>
    <w:rsid w:val="00621103"/>
    <w:rsid w:val="00621D8B"/>
    <w:rsid w:val="00622649"/>
    <w:rsid w:val="006226B5"/>
    <w:rsid w:val="00622DF8"/>
    <w:rsid w:val="006234ED"/>
    <w:rsid w:val="00623A81"/>
    <w:rsid w:val="00623FB0"/>
    <w:rsid w:val="006244A3"/>
    <w:rsid w:val="00624CFE"/>
    <w:rsid w:val="0062572B"/>
    <w:rsid w:val="006259F6"/>
    <w:rsid w:val="006260ED"/>
    <w:rsid w:val="00626933"/>
    <w:rsid w:val="0062715C"/>
    <w:rsid w:val="006279A0"/>
    <w:rsid w:val="00627A32"/>
    <w:rsid w:val="00627EA5"/>
    <w:rsid w:val="00631855"/>
    <w:rsid w:val="0063199B"/>
    <w:rsid w:val="00631C92"/>
    <w:rsid w:val="00632420"/>
    <w:rsid w:val="00633927"/>
    <w:rsid w:val="006339F8"/>
    <w:rsid w:val="0063429B"/>
    <w:rsid w:val="00634A76"/>
    <w:rsid w:val="00634BF9"/>
    <w:rsid w:val="00634DA8"/>
    <w:rsid w:val="00635BB1"/>
    <w:rsid w:val="00636031"/>
    <w:rsid w:val="00636A6E"/>
    <w:rsid w:val="00637D91"/>
    <w:rsid w:val="00640070"/>
    <w:rsid w:val="00640158"/>
    <w:rsid w:val="0064016C"/>
    <w:rsid w:val="006402F6"/>
    <w:rsid w:val="00640CD8"/>
    <w:rsid w:val="006417DD"/>
    <w:rsid w:val="00642266"/>
    <w:rsid w:val="0064273D"/>
    <w:rsid w:val="00642F26"/>
    <w:rsid w:val="0064536C"/>
    <w:rsid w:val="006454A9"/>
    <w:rsid w:val="0064599E"/>
    <w:rsid w:val="00646731"/>
    <w:rsid w:val="00650082"/>
    <w:rsid w:val="0065018A"/>
    <w:rsid w:val="0065038B"/>
    <w:rsid w:val="00650598"/>
    <w:rsid w:val="00650F61"/>
    <w:rsid w:val="00652982"/>
    <w:rsid w:val="00652E50"/>
    <w:rsid w:val="00652EB6"/>
    <w:rsid w:val="00653EDD"/>
    <w:rsid w:val="006547F9"/>
    <w:rsid w:val="00654845"/>
    <w:rsid w:val="00654EF3"/>
    <w:rsid w:val="00655E08"/>
    <w:rsid w:val="00655EC5"/>
    <w:rsid w:val="00656F24"/>
    <w:rsid w:val="006573F1"/>
    <w:rsid w:val="0066023A"/>
    <w:rsid w:val="00660E5F"/>
    <w:rsid w:val="0066110F"/>
    <w:rsid w:val="00662A87"/>
    <w:rsid w:val="00662D26"/>
    <w:rsid w:val="00663090"/>
    <w:rsid w:val="0066414F"/>
    <w:rsid w:val="006647AF"/>
    <w:rsid w:val="0066489C"/>
    <w:rsid w:val="006648C3"/>
    <w:rsid w:val="006657E7"/>
    <w:rsid w:val="00665A00"/>
    <w:rsid w:val="00665A36"/>
    <w:rsid w:val="00665C7C"/>
    <w:rsid w:val="00666DDC"/>
    <w:rsid w:val="00666F44"/>
    <w:rsid w:val="0066716E"/>
    <w:rsid w:val="00667631"/>
    <w:rsid w:val="0066783F"/>
    <w:rsid w:val="00667F88"/>
    <w:rsid w:val="006713BE"/>
    <w:rsid w:val="00671BAC"/>
    <w:rsid w:val="00671F96"/>
    <w:rsid w:val="0067250A"/>
    <w:rsid w:val="00672932"/>
    <w:rsid w:val="00672FAE"/>
    <w:rsid w:val="006739F4"/>
    <w:rsid w:val="00673FEF"/>
    <w:rsid w:val="006741CE"/>
    <w:rsid w:val="0067595F"/>
    <w:rsid w:val="00675D82"/>
    <w:rsid w:val="00676219"/>
    <w:rsid w:val="00676318"/>
    <w:rsid w:val="00676823"/>
    <w:rsid w:val="00676C10"/>
    <w:rsid w:val="00676C63"/>
    <w:rsid w:val="006774BB"/>
    <w:rsid w:val="006777EA"/>
    <w:rsid w:val="0067787E"/>
    <w:rsid w:val="0067791D"/>
    <w:rsid w:val="00677CAC"/>
    <w:rsid w:val="00680022"/>
    <w:rsid w:val="006809F3"/>
    <w:rsid w:val="006810FC"/>
    <w:rsid w:val="00681396"/>
    <w:rsid w:val="006821CA"/>
    <w:rsid w:val="00682E87"/>
    <w:rsid w:val="006839B8"/>
    <w:rsid w:val="00684227"/>
    <w:rsid w:val="00684273"/>
    <w:rsid w:val="00684FA5"/>
    <w:rsid w:val="00685C1B"/>
    <w:rsid w:val="0068662A"/>
    <w:rsid w:val="00686CF1"/>
    <w:rsid w:val="00686F27"/>
    <w:rsid w:val="00687001"/>
    <w:rsid w:val="006873D6"/>
    <w:rsid w:val="00691110"/>
    <w:rsid w:val="006912F8"/>
    <w:rsid w:val="0069170C"/>
    <w:rsid w:val="006928BB"/>
    <w:rsid w:val="00692DC4"/>
    <w:rsid w:val="00693125"/>
    <w:rsid w:val="006931BA"/>
    <w:rsid w:val="00693C8D"/>
    <w:rsid w:val="0069420F"/>
    <w:rsid w:val="00694972"/>
    <w:rsid w:val="00694C0A"/>
    <w:rsid w:val="0069564B"/>
    <w:rsid w:val="00696239"/>
    <w:rsid w:val="00696802"/>
    <w:rsid w:val="00697C35"/>
    <w:rsid w:val="006A04DC"/>
    <w:rsid w:val="006A0777"/>
    <w:rsid w:val="006A0853"/>
    <w:rsid w:val="006A1102"/>
    <w:rsid w:val="006A1C8D"/>
    <w:rsid w:val="006A1F97"/>
    <w:rsid w:val="006A26DD"/>
    <w:rsid w:val="006A3688"/>
    <w:rsid w:val="006A3D65"/>
    <w:rsid w:val="006A3E46"/>
    <w:rsid w:val="006A4849"/>
    <w:rsid w:val="006A4A62"/>
    <w:rsid w:val="006A61C2"/>
    <w:rsid w:val="006B226A"/>
    <w:rsid w:val="006B24C8"/>
    <w:rsid w:val="006B38DD"/>
    <w:rsid w:val="006B3C36"/>
    <w:rsid w:val="006B511F"/>
    <w:rsid w:val="006B54A8"/>
    <w:rsid w:val="006B558D"/>
    <w:rsid w:val="006B59A7"/>
    <w:rsid w:val="006B5BCB"/>
    <w:rsid w:val="006B64BA"/>
    <w:rsid w:val="006B6950"/>
    <w:rsid w:val="006B6C09"/>
    <w:rsid w:val="006B74DE"/>
    <w:rsid w:val="006B7BCD"/>
    <w:rsid w:val="006C005C"/>
    <w:rsid w:val="006C0256"/>
    <w:rsid w:val="006C0B59"/>
    <w:rsid w:val="006C0F0D"/>
    <w:rsid w:val="006C1081"/>
    <w:rsid w:val="006C176F"/>
    <w:rsid w:val="006C1ECE"/>
    <w:rsid w:val="006C1F3B"/>
    <w:rsid w:val="006C26A3"/>
    <w:rsid w:val="006C27F8"/>
    <w:rsid w:val="006C33AA"/>
    <w:rsid w:val="006C38AF"/>
    <w:rsid w:val="006C3A43"/>
    <w:rsid w:val="006C4D5B"/>
    <w:rsid w:val="006C51BD"/>
    <w:rsid w:val="006C6379"/>
    <w:rsid w:val="006D0038"/>
    <w:rsid w:val="006D00E0"/>
    <w:rsid w:val="006D0165"/>
    <w:rsid w:val="006D0808"/>
    <w:rsid w:val="006D0928"/>
    <w:rsid w:val="006D0C10"/>
    <w:rsid w:val="006D0F40"/>
    <w:rsid w:val="006D1443"/>
    <w:rsid w:val="006D14AB"/>
    <w:rsid w:val="006D2090"/>
    <w:rsid w:val="006D3921"/>
    <w:rsid w:val="006D3D21"/>
    <w:rsid w:val="006D48EC"/>
    <w:rsid w:val="006D4BC7"/>
    <w:rsid w:val="006D51AF"/>
    <w:rsid w:val="006D7112"/>
    <w:rsid w:val="006D7894"/>
    <w:rsid w:val="006D7A6A"/>
    <w:rsid w:val="006D7AC6"/>
    <w:rsid w:val="006D7CC8"/>
    <w:rsid w:val="006D7E91"/>
    <w:rsid w:val="006E03C6"/>
    <w:rsid w:val="006E0631"/>
    <w:rsid w:val="006E067F"/>
    <w:rsid w:val="006E0B4E"/>
    <w:rsid w:val="006E12FA"/>
    <w:rsid w:val="006E15EA"/>
    <w:rsid w:val="006E19C4"/>
    <w:rsid w:val="006E1C37"/>
    <w:rsid w:val="006E1FEC"/>
    <w:rsid w:val="006E2E29"/>
    <w:rsid w:val="006E3085"/>
    <w:rsid w:val="006E3C17"/>
    <w:rsid w:val="006E4644"/>
    <w:rsid w:val="006E4C5F"/>
    <w:rsid w:val="006E4E0F"/>
    <w:rsid w:val="006E55A5"/>
    <w:rsid w:val="006E6338"/>
    <w:rsid w:val="006E6B66"/>
    <w:rsid w:val="006E6E49"/>
    <w:rsid w:val="006F018C"/>
    <w:rsid w:val="006F025C"/>
    <w:rsid w:val="006F040F"/>
    <w:rsid w:val="006F0E02"/>
    <w:rsid w:val="006F11EC"/>
    <w:rsid w:val="006F2CC2"/>
    <w:rsid w:val="006F3228"/>
    <w:rsid w:val="006F3AEF"/>
    <w:rsid w:val="006F3EC5"/>
    <w:rsid w:val="006F3F35"/>
    <w:rsid w:val="006F4309"/>
    <w:rsid w:val="006F4663"/>
    <w:rsid w:val="006F4F3A"/>
    <w:rsid w:val="006F5329"/>
    <w:rsid w:val="006F59CE"/>
    <w:rsid w:val="006F654C"/>
    <w:rsid w:val="006F7D78"/>
    <w:rsid w:val="006F7F6C"/>
    <w:rsid w:val="007000CA"/>
    <w:rsid w:val="007016A0"/>
    <w:rsid w:val="007017FA"/>
    <w:rsid w:val="007031C4"/>
    <w:rsid w:val="00703C9B"/>
    <w:rsid w:val="00703F95"/>
    <w:rsid w:val="00704472"/>
    <w:rsid w:val="00705E71"/>
    <w:rsid w:val="007076C3"/>
    <w:rsid w:val="00707853"/>
    <w:rsid w:val="00710CF6"/>
    <w:rsid w:val="00710E47"/>
    <w:rsid w:val="00710FFE"/>
    <w:rsid w:val="007110F6"/>
    <w:rsid w:val="007116F5"/>
    <w:rsid w:val="0071179C"/>
    <w:rsid w:val="007121D5"/>
    <w:rsid w:val="00712F17"/>
    <w:rsid w:val="00713960"/>
    <w:rsid w:val="00713DE9"/>
    <w:rsid w:val="007142D0"/>
    <w:rsid w:val="0071451E"/>
    <w:rsid w:val="00714827"/>
    <w:rsid w:val="00714D2D"/>
    <w:rsid w:val="007153F4"/>
    <w:rsid w:val="00715913"/>
    <w:rsid w:val="00715979"/>
    <w:rsid w:val="00715990"/>
    <w:rsid w:val="00715E7F"/>
    <w:rsid w:val="0071670F"/>
    <w:rsid w:val="0071677C"/>
    <w:rsid w:val="007172CB"/>
    <w:rsid w:val="00717861"/>
    <w:rsid w:val="00720992"/>
    <w:rsid w:val="00720D3E"/>
    <w:rsid w:val="00721299"/>
    <w:rsid w:val="007213F5"/>
    <w:rsid w:val="00721914"/>
    <w:rsid w:val="00722018"/>
    <w:rsid w:val="007225D4"/>
    <w:rsid w:val="00722D3F"/>
    <w:rsid w:val="007237A2"/>
    <w:rsid w:val="00723E29"/>
    <w:rsid w:val="007246BB"/>
    <w:rsid w:val="00724AA9"/>
    <w:rsid w:val="00724EC5"/>
    <w:rsid w:val="00724F55"/>
    <w:rsid w:val="0072501F"/>
    <w:rsid w:val="007253C5"/>
    <w:rsid w:val="00725C67"/>
    <w:rsid w:val="00726761"/>
    <w:rsid w:val="00726BD6"/>
    <w:rsid w:val="00727C53"/>
    <w:rsid w:val="00730C5A"/>
    <w:rsid w:val="00730CD2"/>
    <w:rsid w:val="00730D5A"/>
    <w:rsid w:val="00730F61"/>
    <w:rsid w:val="007314B8"/>
    <w:rsid w:val="0073150C"/>
    <w:rsid w:val="007315CB"/>
    <w:rsid w:val="007328F2"/>
    <w:rsid w:val="00733422"/>
    <w:rsid w:val="00733737"/>
    <w:rsid w:val="00733CD5"/>
    <w:rsid w:val="00734EB8"/>
    <w:rsid w:val="0073564D"/>
    <w:rsid w:val="007356AC"/>
    <w:rsid w:val="00735B6E"/>
    <w:rsid w:val="00736245"/>
    <w:rsid w:val="00736323"/>
    <w:rsid w:val="00740089"/>
    <w:rsid w:val="00740458"/>
    <w:rsid w:val="007408A3"/>
    <w:rsid w:val="00741AE9"/>
    <w:rsid w:val="00741FFA"/>
    <w:rsid w:val="0074245C"/>
    <w:rsid w:val="00742EDE"/>
    <w:rsid w:val="00742F08"/>
    <w:rsid w:val="0074302E"/>
    <w:rsid w:val="00743155"/>
    <w:rsid w:val="007431DB"/>
    <w:rsid w:val="0074500A"/>
    <w:rsid w:val="00745577"/>
    <w:rsid w:val="007457B3"/>
    <w:rsid w:val="00746068"/>
    <w:rsid w:val="007464D2"/>
    <w:rsid w:val="00746B43"/>
    <w:rsid w:val="00746FD1"/>
    <w:rsid w:val="007473E4"/>
    <w:rsid w:val="0075072B"/>
    <w:rsid w:val="00750D39"/>
    <w:rsid w:val="007514F5"/>
    <w:rsid w:val="0075169B"/>
    <w:rsid w:val="00752094"/>
    <w:rsid w:val="00752BA2"/>
    <w:rsid w:val="0075322B"/>
    <w:rsid w:val="007534BE"/>
    <w:rsid w:val="0075351E"/>
    <w:rsid w:val="007541D4"/>
    <w:rsid w:val="0075512A"/>
    <w:rsid w:val="00755EE1"/>
    <w:rsid w:val="00755F7B"/>
    <w:rsid w:val="0075609A"/>
    <w:rsid w:val="00756C83"/>
    <w:rsid w:val="00756EC4"/>
    <w:rsid w:val="00757441"/>
    <w:rsid w:val="00760402"/>
    <w:rsid w:val="00760599"/>
    <w:rsid w:val="00760CED"/>
    <w:rsid w:val="007619D6"/>
    <w:rsid w:val="00761DBB"/>
    <w:rsid w:val="00762334"/>
    <w:rsid w:val="00763329"/>
    <w:rsid w:val="0076366C"/>
    <w:rsid w:val="007637A5"/>
    <w:rsid w:val="00764047"/>
    <w:rsid w:val="007640A9"/>
    <w:rsid w:val="0076521E"/>
    <w:rsid w:val="00765612"/>
    <w:rsid w:val="0076617C"/>
    <w:rsid w:val="007668A8"/>
    <w:rsid w:val="00766AEF"/>
    <w:rsid w:val="00766E21"/>
    <w:rsid w:val="00766EB5"/>
    <w:rsid w:val="00767B28"/>
    <w:rsid w:val="00767DB8"/>
    <w:rsid w:val="0077056A"/>
    <w:rsid w:val="00770968"/>
    <w:rsid w:val="00770FAF"/>
    <w:rsid w:val="007717BC"/>
    <w:rsid w:val="00771EBA"/>
    <w:rsid w:val="00772472"/>
    <w:rsid w:val="007725F2"/>
    <w:rsid w:val="00773906"/>
    <w:rsid w:val="0077393D"/>
    <w:rsid w:val="0077423C"/>
    <w:rsid w:val="007743A0"/>
    <w:rsid w:val="007743F5"/>
    <w:rsid w:val="007749D3"/>
    <w:rsid w:val="00774B83"/>
    <w:rsid w:val="00774F00"/>
    <w:rsid w:val="00775BEC"/>
    <w:rsid w:val="007763B4"/>
    <w:rsid w:val="007765B0"/>
    <w:rsid w:val="0077706E"/>
    <w:rsid w:val="00777402"/>
    <w:rsid w:val="007775C9"/>
    <w:rsid w:val="00777711"/>
    <w:rsid w:val="00777D36"/>
    <w:rsid w:val="0078063F"/>
    <w:rsid w:val="00780B13"/>
    <w:rsid w:val="00781261"/>
    <w:rsid w:val="00781F27"/>
    <w:rsid w:val="00782221"/>
    <w:rsid w:val="007826ED"/>
    <w:rsid w:val="00782766"/>
    <w:rsid w:val="00782904"/>
    <w:rsid w:val="00782A6E"/>
    <w:rsid w:val="00782DCF"/>
    <w:rsid w:val="00782EB3"/>
    <w:rsid w:val="00782F0E"/>
    <w:rsid w:val="00782FA6"/>
    <w:rsid w:val="007831F0"/>
    <w:rsid w:val="007834A3"/>
    <w:rsid w:val="007841AE"/>
    <w:rsid w:val="00784C43"/>
    <w:rsid w:val="007850DC"/>
    <w:rsid w:val="0078545B"/>
    <w:rsid w:val="0078576D"/>
    <w:rsid w:val="00785D17"/>
    <w:rsid w:val="00785E8E"/>
    <w:rsid w:val="0078666E"/>
    <w:rsid w:val="007867D9"/>
    <w:rsid w:val="00787340"/>
    <w:rsid w:val="00787821"/>
    <w:rsid w:val="00787A88"/>
    <w:rsid w:val="0079051F"/>
    <w:rsid w:val="0079098C"/>
    <w:rsid w:val="00790CF2"/>
    <w:rsid w:val="0079138A"/>
    <w:rsid w:val="007915DB"/>
    <w:rsid w:val="00791651"/>
    <w:rsid w:val="00792B0A"/>
    <w:rsid w:val="00793B37"/>
    <w:rsid w:val="007945BF"/>
    <w:rsid w:val="00794C18"/>
    <w:rsid w:val="007950C1"/>
    <w:rsid w:val="00795117"/>
    <w:rsid w:val="007963C2"/>
    <w:rsid w:val="00796CB7"/>
    <w:rsid w:val="007A02A6"/>
    <w:rsid w:val="007A0CC6"/>
    <w:rsid w:val="007A1796"/>
    <w:rsid w:val="007A1F97"/>
    <w:rsid w:val="007A2074"/>
    <w:rsid w:val="007A2158"/>
    <w:rsid w:val="007A2694"/>
    <w:rsid w:val="007A27D2"/>
    <w:rsid w:val="007A43CB"/>
    <w:rsid w:val="007A45F0"/>
    <w:rsid w:val="007A4A77"/>
    <w:rsid w:val="007A52CF"/>
    <w:rsid w:val="007A55F5"/>
    <w:rsid w:val="007A5812"/>
    <w:rsid w:val="007A5857"/>
    <w:rsid w:val="007A625A"/>
    <w:rsid w:val="007A6292"/>
    <w:rsid w:val="007A6585"/>
    <w:rsid w:val="007A6979"/>
    <w:rsid w:val="007A6A44"/>
    <w:rsid w:val="007A6FF6"/>
    <w:rsid w:val="007A710B"/>
    <w:rsid w:val="007A7705"/>
    <w:rsid w:val="007A7D72"/>
    <w:rsid w:val="007B0713"/>
    <w:rsid w:val="007B0ACD"/>
    <w:rsid w:val="007B15E9"/>
    <w:rsid w:val="007B1906"/>
    <w:rsid w:val="007B1CB0"/>
    <w:rsid w:val="007B1F15"/>
    <w:rsid w:val="007B288F"/>
    <w:rsid w:val="007B2D19"/>
    <w:rsid w:val="007B2F98"/>
    <w:rsid w:val="007B3D0C"/>
    <w:rsid w:val="007B3DAA"/>
    <w:rsid w:val="007B50D3"/>
    <w:rsid w:val="007B529F"/>
    <w:rsid w:val="007B53EC"/>
    <w:rsid w:val="007B5882"/>
    <w:rsid w:val="007B5991"/>
    <w:rsid w:val="007B61F5"/>
    <w:rsid w:val="007B6C80"/>
    <w:rsid w:val="007B6D01"/>
    <w:rsid w:val="007B6DAF"/>
    <w:rsid w:val="007B6DD5"/>
    <w:rsid w:val="007B6EC1"/>
    <w:rsid w:val="007B715B"/>
    <w:rsid w:val="007C01E8"/>
    <w:rsid w:val="007C02C5"/>
    <w:rsid w:val="007C12BF"/>
    <w:rsid w:val="007C12C6"/>
    <w:rsid w:val="007C177A"/>
    <w:rsid w:val="007C17E4"/>
    <w:rsid w:val="007C1925"/>
    <w:rsid w:val="007C2E24"/>
    <w:rsid w:val="007C3173"/>
    <w:rsid w:val="007C335F"/>
    <w:rsid w:val="007C5A43"/>
    <w:rsid w:val="007C5E1A"/>
    <w:rsid w:val="007C5EE1"/>
    <w:rsid w:val="007C6086"/>
    <w:rsid w:val="007C6434"/>
    <w:rsid w:val="007C6DE5"/>
    <w:rsid w:val="007C6EEC"/>
    <w:rsid w:val="007C739A"/>
    <w:rsid w:val="007C76F7"/>
    <w:rsid w:val="007C7BB8"/>
    <w:rsid w:val="007C7CA8"/>
    <w:rsid w:val="007D0C99"/>
    <w:rsid w:val="007D0F27"/>
    <w:rsid w:val="007D179B"/>
    <w:rsid w:val="007D24DF"/>
    <w:rsid w:val="007D2FFD"/>
    <w:rsid w:val="007D317B"/>
    <w:rsid w:val="007D39F6"/>
    <w:rsid w:val="007D460B"/>
    <w:rsid w:val="007D50E0"/>
    <w:rsid w:val="007D546D"/>
    <w:rsid w:val="007D59CE"/>
    <w:rsid w:val="007D5DCC"/>
    <w:rsid w:val="007D6000"/>
    <w:rsid w:val="007D615B"/>
    <w:rsid w:val="007D61C0"/>
    <w:rsid w:val="007D62C1"/>
    <w:rsid w:val="007D685A"/>
    <w:rsid w:val="007E0BC3"/>
    <w:rsid w:val="007E143D"/>
    <w:rsid w:val="007E309D"/>
    <w:rsid w:val="007E347E"/>
    <w:rsid w:val="007E3D46"/>
    <w:rsid w:val="007E4C45"/>
    <w:rsid w:val="007E675B"/>
    <w:rsid w:val="007E74F1"/>
    <w:rsid w:val="007E79F3"/>
    <w:rsid w:val="007F0344"/>
    <w:rsid w:val="007F041A"/>
    <w:rsid w:val="007F105B"/>
    <w:rsid w:val="007F1269"/>
    <w:rsid w:val="007F261E"/>
    <w:rsid w:val="007F3079"/>
    <w:rsid w:val="007F3B6B"/>
    <w:rsid w:val="007F41E4"/>
    <w:rsid w:val="007F4696"/>
    <w:rsid w:val="007F49D2"/>
    <w:rsid w:val="007F4A04"/>
    <w:rsid w:val="007F56BF"/>
    <w:rsid w:val="007F622B"/>
    <w:rsid w:val="007F65EC"/>
    <w:rsid w:val="007F688B"/>
    <w:rsid w:val="007F6A61"/>
    <w:rsid w:val="007F71D1"/>
    <w:rsid w:val="007F775D"/>
    <w:rsid w:val="007F7A27"/>
    <w:rsid w:val="007F7B72"/>
    <w:rsid w:val="0080047E"/>
    <w:rsid w:val="00800CD6"/>
    <w:rsid w:val="00801166"/>
    <w:rsid w:val="008021DC"/>
    <w:rsid w:val="00802B3B"/>
    <w:rsid w:val="00802D00"/>
    <w:rsid w:val="008039C2"/>
    <w:rsid w:val="00803C45"/>
    <w:rsid w:val="008041A1"/>
    <w:rsid w:val="00804D99"/>
    <w:rsid w:val="0080517B"/>
    <w:rsid w:val="008051C7"/>
    <w:rsid w:val="0080680D"/>
    <w:rsid w:val="008068FB"/>
    <w:rsid w:val="00806BEA"/>
    <w:rsid w:val="00806F8C"/>
    <w:rsid w:val="0080788F"/>
    <w:rsid w:val="00811070"/>
    <w:rsid w:val="0081165B"/>
    <w:rsid w:val="00811DC5"/>
    <w:rsid w:val="00812634"/>
    <w:rsid w:val="00812AFE"/>
    <w:rsid w:val="0081335C"/>
    <w:rsid w:val="00813F43"/>
    <w:rsid w:val="00814974"/>
    <w:rsid w:val="0081499C"/>
    <w:rsid w:val="00814B77"/>
    <w:rsid w:val="00814DAE"/>
    <w:rsid w:val="00815B1C"/>
    <w:rsid w:val="00815E63"/>
    <w:rsid w:val="00815EAD"/>
    <w:rsid w:val="0081600E"/>
    <w:rsid w:val="00816713"/>
    <w:rsid w:val="00816934"/>
    <w:rsid w:val="00816D37"/>
    <w:rsid w:val="008176B0"/>
    <w:rsid w:val="0081772C"/>
    <w:rsid w:val="0082026C"/>
    <w:rsid w:val="00820DC3"/>
    <w:rsid w:val="008216AA"/>
    <w:rsid w:val="00821806"/>
    <w:rsid w:val="008231DD"/>
    <w:rsid w:val="008234A5"/>
    <w:rsid w:val="00824255"/>
    <w:rsid w:val="00824AF6"/>
    <w:rsid w:val="00826C51"/>
    <w:rsid w:val="0082719F"/>
    <w:rsid w:val="00827855"/>
    <w:rsid w:val="00827AE6"/>
    <w:rsid w:val="00830BE3"/>
    <w:rsid w:val="00831760"/>
    <w:rsid w:val="00831C30"/>
    <w:rsid w:val="00831D32"/>
    <w:rsid w:val="008327B8"/>
    <w:rsid w:val="008333E7"/>
    <w:rsid w:val="0083349B"/>
    <w:rsid w:val="00835538"/>
    <w:rsid w:val="00835B20"/>
    <w:rsid w:val="0083629C"/>
    <w:rsid w:val="008362D6"/>
    <w:rsid w:val="00836602"/>
    <w:rsid w:val="00836BA8"/>
    <w:rsid w:val="0083700C"/>
    <w:rsid w:val="008402EB"/>
    <w:rsid w:val="008407D8"/>
    <w:rsid w:val="00841175"/>
    <w:rsid w:val="00841A39"/>
    <w:rsid w:val="00841BC8"/>
    <w:rsid w:val="008428F0"/>
    <w:rsid w:val="00843045"/>
    <w:rsid w:val="0084339B"/>
    <w:rsid w:val="008438F8"/>
    <w:rsid w:val="00844F64"/>
    <w:rsid w:val="0084522F"/>
    <w:rsid w:val="008455F2"/>
    <w:rsid w:val="00846416"/>
    <w:rsid w:val="00846728"/>
    <w:rsid w:val="00846845"/>
    <w:rsid w:val="00847214"/>
    <w:rsid w:val="00847ADA"/>
    <w:rsid w:val="00847D46"/>
    <w:rsid w:val="008501F2"/>
    <w:rsid w:val="008506AC"/>
    <w:rsid w:val="00853E89"/>
    <w:rsid w:val="00853EA8"/>
    <w:rsid w:val="0085457A"/>
    <w:rsid w:val="00854E7D"/>
    <w:rsid w:val="00855510"/>
    <w:rsid w:val="00855571"/>
    <w:rsid w:val="00855DDC"/>
    <w:rsid w:val="008563A6"/>
    <w:rsid w:val="00856930"/>
    <w:rsid w:val="00857052"/>
    <w:rsid w:val="00857204"/>
    <w:rsid w:val="00857B08"/>
    <w:rsid w:val="00857B2E"/>
    <w:rsid w:val="00857B84"/>
    <w:rsid w:val="00857E44"/>
    <w:rsid w:val="00860318"/>
    <w:rsid w:val="008603E9"/>
    <w:rsid w:val="008606DF"/>
    <w:rsid w:val="00860B51"/>
    <w:rsid w:val="008619C7"/>
    <w:rsid w:val="00861B85"/>
    <w:rsid w:val="00861BF2"/>
    <w:rsid w:val="008621F8"/>
    <w:rsid w:val="00863D6F"/>
    <w:rsid w:val="0086405C"/>
    <w:rsid w:val="00865C13"/>
    <w:rsid w:val="008661B3"/>
    <w:rsid w:val="00866244"/>
    <w:rsid w:val="00866655"/>
    <w:rsid w:val="008672D0"/>
    <w:rsid w:val="00867EA3"/>
    <w:rsid w:val="00870B14"/>
    <w:rsid w:val="0087139B"/>
    <w:rsid w:val="008715C8"/>
    <w:rsid w:val="00871BB5"/>
    <w:rsid w:val="0087226F"/>
    <w:rsid w:val="00872CD5"/>
    <w:rsid w:val="00873827"/>
    <w:rsid w:val="00873918"/>
    <w:rsid w:val="008742C5"/>
    <w:rsid w:val="00874B56"/>
    <w:rsid w:val="008753AB"/>
    <w:rsid w:val="008754D6"/>
    <w:rsid w:val="0087615B"/>
    <w:rsid w:val="00876948"/>
    <w:rsid w:val="0087780C"/>
    <w:rsid w:val="008811AA"/>
    <w:rsid w:val="00882335"/>
    <w:rsid w:val="00882A2A"/>
    <w:rsid w:val="00882E5D"/>
    <w:rsid w:val="00883129"/>
    <w:rsid w:val="00884FAA"/>
    <w:rsid w:val="00884FC9"/>
    <w:rsid w:val="0088545D"/>
    <w:rsid w:val="00885910"/>
    <w:rsid w:val="00885FBD"/>
    <w:rsid w:val="008860E3"/>
    <w:rsid w:val="00886BCB"/>
    <w:rsid w:val="00886CAA"/>
    <w:rsid w:val="00887A66"/>
    <w:rsid w:val="008901C6"/>
    <w:rsid w:val="00890266"/>
    <w:rsid w:val="00891F9B"/>
    <w:rsid w:val="00892352"/>
    <w:rsid w:val="008936BC"/>
    <w:rsid w:val="00893B06"/>
    <w:rsid w:val="00894777"/>
    <w:rsid w:val="00894BB7"/>
    <w:rsid w:val="00894C4B"/>
    <w:rsid w:val="00895264"/>
    <w:rsid w:val="00895664"/>
    <w:rsid w:val="0089732D"/>
    <w:rsid w:val="00897E4F"/>
    <w:rsid w:val="008A0632"/>
    <w:rsid w:val="008A14E6"/>
    <w:rsid w:val="008A1BE0"/>
    <w:rsid w:val="008A2698"/>
    <w:rsid w:val="008A271B"/>
    <w:rsid w:val="008A2BC6"/>
    <w:rsid w:val="008A2F2F"/>
    <w:rsid w:val="008A347D"/>
    <w:rsid w:val="008A39BE"/>
    <w:rsid w:val="008A3A7B"/>
    <w:rsid w:val="008A4B26"/>
    <w:rsid w:val="008A5098"/>
    <w:rsid w:val="008A50E8"/>
    <w:rsid w:val="008A5D5B"/>
    <w:rsid w:val="008A6A59"/>
    <w:rsid w:val="008B01D6"/>
    <w:rsid w:val="008B0407"/>
    <w:rsid w:val="008B0872"/>
    <w:rsid w:val="008B1345"/>
    <w:rsid w:val="008B13BB"/>
    <w:rsid w:val="008B1797"/>
    <w:rsid w:val="008B1D0D"/>
    <w:rsid w:val="008B24CC"/>
    <w:rsid w:val="008B2C2C"/>
    <w:rsid w:val="008B3586"/>
    <w:rsid w:val="008B365A"/>
    <w:rsid w:val="008B42CE"/>
    <w:rsid w:val="008B4790"/>
    <w:rsid w:val="008B4998"/>
    <w:rsid w:val="008B4CE0"/>
    <w:rsid w:val="008B5959"/>
    <w:rsid w:val="008B69DE"/>
    <w:rsid w:val="008B6BCF"/>
    <w:rsid w:val="008B6F75"/>
    <w:rsid w:val="008B71BF"/>
    <w:rsid w:val="008B75AB"/>
    <w:rsid w:val="008B7956"/>
    <w:rsid w:val="008B7DAC"/>
    <w:rsid w:val="008B7FFE"/>
    <w:rsid w:val="008C11A5"/>
    <w:rsid w:val="008C21DD"/>
    <w:rsid w:val="008C2644"/>
    <w:rsid w:val="008C49A3"/>
    <w:rsid w:val="008C4AD7"/>
    <w:rsid w:val="008C5A55"/>
    <w:rsid w:val="008C6AD6"/>
    <w:rsid w:val="008C6BE0"/>
    <w:rsid w:val="008D017B"/>
    <w:rsid w:val="008D09E6"/>
    <w:rsid w:val="008D1185"/>
    <w:rsid w:val="008D1201"/>
    <w:rsid w:val="008D1B20"/>
    <w:rsid w:val="008D25AF"/>
    <w:rsid w:val="008D2E60"/>
    <w:rsid w:val="008D300F"/>
    <w:rsid w:val="008D4C09"/>
    <w:rsid w:val="008D5CA6"/>
    <w:rsid w:val="008D6ADE"/>
    <w:rsid w:val="008D6CFE"/>
    <w:rsid w:val="008D765C"/>
    <w:rsid w:val="008D7BDD"/>
    <w:rsid w:val="008D7CC4"/>
    <w:rsid w:val="008E0C55"/>
    <w:rsid w:val="008E11A9"/>
    <w:rsid w:val="008E1473"/>
    <w:rsid w:val="008E26B2"/>
    <w:rsid w:val="008E3455"/>
    <w:rsid w:val="008E37B7"/>
    <w:rsid w:val="008E3B44"/>
    <w:rsid w:val="008E45A0"/>
    <w:rsid w:val="008E4899"/>
    <w:rsid w:val="008E5042"/>
    <w:rsid w:val="008E5A40"/>
    <w:rsid w:val="008E6062"/>
    <w:rsid w:val="008E6345"/>
    <w:rsid w:val="008E63FB"/>
    <w:rsid w:val="008E6C62"/>
    <w:rsid w:val="008E7FEA"/>
    <w:rsid w:val="008F04C1"/>
    <w:rsid w:val="008F0CA6"/>
    <w:rsid w:val="008F1115"/>
    <w:rsid w:val="008F168D"/>
    <w:rsid w:val="008F5B09"/>
    <w:rsid w:val="008F5B7E"/>
    <w:rsid w:val="008F6057"/>
    <w:rsid w:val="008F61F8"/>
    <w:rsid w:val="008F6483"/>
    <w:rsid w:val="008F6BBB"/>
    <w:rsid w:val="008F7A34"/>
    <w:rsid w:val="008F7B23"/>
    <w:rsid w:val="00900AE7"/>
    <w:rsid w:val="00900CB2"/>
    <w:rsid w:val="00900D7D"/>
    <w:rsid w:val="009017A7"/>
    <w:rsid w:val="0090285D"/>
    <w:rsid w:val="00902B97"/>
    <w:rsid w:val="00903227"/>
    <w:rsid w:val="009035C5"/>
    <w:rsid w:val="00904C1A"/>
    <w:rsid w:val="009051EC"/>
    <w:rsid w:val="00905269"/>
    <w:rsid w:val="00906632"/>
    <w:rsid w:val="009066F0"/>
    <w:rsid w:val="009074DE"/>
    <w:rsid w:val="00907916"/>
    <w:rsid w:val="00910331"/>
    <w:rsid w:val="00910AAB"/>
    <w:rsid w:val="009111D7"/>
    <w:rsid w:val="009114AE"/>
    <w:rsid w:val="009114C9"/>
    <w:rsid w:val="00911B58"/>
    <w:rsid w:val="009120F0"/>
    <w:rsid w:val="0091220E"/>
    <w:rsid w:val="0091289D"/>
    <w:rsid w:val="00913152"/>
    <w:rsid w:val="0091579A"/>
    <w:rsid w:val="00915E30"/>
    <w:rsid w:val="0091602C"/>
    <w:rsid w:val="009167C8"/>
    <w:rsid w:val="009202AD"/>
    <w:rsid w:val="009205D0"/>
    <w:rsid w:val="00920BED"/>
    <w:rsid w:val="00920CF4"/>
    <w:rsid w:val="009214DB"/>
    <w:rsid w:val="00922A63"/>
    <w:rsid w:val="00923B75"/>
    <w:rsid w:val="00923E85"/>
    <w:rsid w:val="0092424B"/>
    <w:rsid w:val="00924889"/>
    <w:rsid w:val="009254C5"/>
    <w:rsid w:val="009257E0"/>
    <w:rsid w:val="00926194"/>
    <w:rsid w:val="0092647F"/>
    <w:rsid w:val="009268CF"/>
    <w:rsid w:val="00926965"/>
    <w:rsid w:val="00926977"/>
    <w:rsid w:val="00926B56"/>
    <w:rsid w:val="009272BC"/>
    <w:rsid w:val="009278D5"/>
    <w:rsid w:val="009308A4"/>
    <w:rsid w:val="00930DA5"/>
    <w:rsid w:val="00931DA6"/>
    <w:rsid w:val="0093219E"/>
    <w:rsid w:val="0093262C"/>
    <w:rsid w:val="00932E47"/>
    <w:rsid w:val="00932FE1"/>
    <w:rsid w:val="00933460"/>
    <w:rsid w:val="009338D8"/>
    <w:rsid w:val="0093483E"/>
    <w:rsid w:val="00934AD7"/>
    <w:rsid w:val="00934B82"/>
    <w:rsid w:val="00934C61"/>
    <w:rsid w:val="0093515C"/>
    <w:rsid w:val="00935441"/>
    <w:rsid w:val="009355D9"/>
    <w:rsid w:val="00935A2A"/>
    <w:rsid w:val="00935AB4"/>
    <w:rsid w:val="00936639"/>
    <w:rsid w:val="0093677A"/>
    <w:rsid w:val="0093686D"/>
    <w:rsid w:val="00936892"/>
    <w:rsid w:val="00936B48"/>
    <w:rsid w:val="0093701B"/>
    <w:rsid w:val="00937823"/>
    <w:rsid w:val="00937ECD"/>
    <w:rsid w:val="00940279"/>
    <w:rsid w:val="009404A2"/>
    <w:rsid w:val="0094053C"/>
    <w:rsid w:val="0094068A"/>
    <w:rsid w:val="0094085C"/>
    <w:rsid w:val="00941528"/>
    <w:rsid w:val="00941DF9"/>
    <w:rsid w:val="0094216B"/>
    <w:rsid w:val="009429DF"/>
    <w:rsid w:val="00942B44"/>
    <w:rsid w:val="00942D3C"/>
    <w:rsid w:val="009436E8"/>
    <w:rsid w:val="00943A58"/>
    <w:rsid w:val="00943B46"/>
    <w:rsid w:val="00944F90"/>
    <w:rsid w:val="00944FCA"/>
    <w:rsid w:val="00945D73"/>
    <w:rsid w:val="00945DE6"/>
    <w:rsid w:val="00945FC8"/>
    <w:rsid w:val="00946091"/>
    <w:rsid w:val="009464B2"/>
    <w:rsid w:val="0094663C"/>
    <w:rsid w:val="00946BB9"/>
    <w:rsid w:val="00946C54"/>
    <w:rsid w:val="00947016"/>
    <w:rsid w:val="00947D62"/>
    <w:rsid w:val="00950363"/>
    <w:rsid w:val="00951521"/>
    <w:rsid w:val="009526F1"/>
    <w:rsid w:val="009526FD"/>
    <w:rsid w:val="00953116"/>
    <w:rsid w:val="00953662"/>
    <w:rsid w:val="00953CA6"/>
    <w:rsid w:val="00955103"/>
    <w:rsid w:val="00955B11"/>
    <w:rsid w:val="0095629B"/>
    <w:rsid w:val="00956505"/>
    <w:rsid w:val="009569D7"/>
    <w:rsid w:val="009571BA"/>
    <w:rsid w:val="00957B21"/>
    <w:rsid w:val="009606A8"/>
    <w:rsid w:val="00960F31"/>
    <w:rsid w:val="0096133F"/>
    <w:rsid w:val="009616E3"/>
    <w:rsid w:val="0096257D"/>
    <w:rsid w:val="00962E3A"/>
    <w:rsid w:val="0096390E"/>
    <w:rsid w:val="00963B64"/>
    <w:rsid w:val="009641A5"/>
    <w:rsid w:val="00964419"/>
    <w:rsid w:val="009646C2"/>
    <w:rsid w:val="0096541F"/>
    <w:rsid w:val="00965AB1"/>
    <w:rsid w:val="00965B3A"/>
    <w:rsid w:val="00965D93"/>
    <w:rsid w:val="00966104"/>
    <w:rsid w:val="00966A05"/>
    <w:rsid w:val="00966BF2"/>
    <w:rsid w:val="0096720B"/>
    <w:rsid w:val="009700C3"/>
    <w:rsid w:val="0097028E"/>
    <w:rsid w:val="009706B1"/>
    <w:rsid w:val="0097082D"/>
    <w:rsid w:val="009709B1"/>
    <w:rsid w:val="00970CC8"/>
    <w:rsid w:val="009717D6"/>
    <w:rsid w:val="00971D5F"/>
    <w:rsid w:val="00971F02"/>
    <w:rsid w:val="009729DF"/>
    <w:rsid w:val="00972C66"/>
    <w:rsid w:val="00973685"/>
    <w:rsid w:val="00973FDB"/>
    <w:rsid w:val="0097460C"/>
    <w:rsid w:val="009746C8"/>
    <w:rsid w:val="00974F83"/>
    <w:rsid w:val="00975474"/>
    <w:rsid w:val="009756EB"/>
    <w:rsid w:val="00975817"/>
    <w:rsid w:val="00976785"/>
    <w:rsid w:val="0097682D"/>
    <w:rsid w:val="00977721"/>
    <w:rsid w:val="00980383"/>
    <w:rsid w:val="00981235"/>
    <w:rsid w:val="009820AF"/>
    <w:rsid w:val="009823A0"/>
    <w:rsid w:val="00982781"/>
    <w:rsid w:val="009831B6"/>
    <w:rsid w:val="009833D8"/>
    <w:rsid w:val="009833F5"/>
    <w:rsid w:val="0098381D"/>
    <w:rsid w:val="009839AF"/>
    <w:rsid w:val="00984A17"/>
    <w:rsid w:val="009852C4"/>
    <w:rsid w:val="00986E86"/>
    <w:rsid w:val="009872B9"/>
    <w:rsid w:val="00987E1F"/>
    <w:rsid w:val="009927F4"/>
    <w:rsid w:val="00992D11"/>
    <w:rsid w:val="0099357C"/>
    <w:rsid w:val="00994654"/>
    <w:rsid w:val="00994C7B"/>
    <w:rsid w:val="00994D8A"/>
    <w:rsid w:val="00995FAB"/>
    <w:rsid w:val="009967BE"/>
    <w:rsid w:val="00996D59"/>
    <w:rsid w:val="009974CB"/>
    <w:rsid w:val="009A0772"/>
    <w:rsid w:val="009A10C7"/>
    <w:rsid w:val="009A3B8E"/>
    <w:rsid w:val="009A5994"/>
    <w:rsid w:val="009A5AE2"/>
    <w:rsid w:val="009A5EA7"/>
    <w:rsid w:val="009A6EE5"/>
    <w:rsid w:val="009A7686"/>
    <w:rsid w:val="009A79B3"/>
    <w:rsid w:val="009B0036"/>
    <w:rsid w:val="009B0580"/>
    <w:rsid w:val="009B1079"/>
    <w:rsid w:val="009B11AB"/>
    <w:rsid w:val="009B1D22"/>
    <w:rsid w:val="009B23FD"/>
    <w:rsid w:val="009B274B"/>
    <w:rsid w:val="009B2D8D"/>
    <w:rsid w:val="009B36B9"/>
    <w:rsid w:val="009B395C"/>
    <w:rsid w:val="009B3B41"/>
    <w:rsid w:val="009B46C8"/>
    <w:rsid w:val="009B622E"/>
    <w:rsid w:val="009B64D4"/>
    <w:rsid w:val="009B6C49"/>
    <w:rsid w:val="009B7CEF"/>
    <w:rsid w:val="009C066C"/>
    <w:rsid w:val="009C3099"/>
    <w:rsid w:val="009C395F"/>
    <w:rsid w:val="009C3C60"/>
    <w:rsid w:val="009C5069"/>
    <w:rsid w:val="009C5218"/>
    <w:rsid w:val="009C560D"/>
    <w:rsid w:val="009C5DAC"/>
    <w:rsid w:val="009C6CDF"/>
    <w:rsid w:val="009C77D7"/>
    <w:rsid w:val="009C7BC2"/>
    <w:rsid w:val="009D020B"/>
    <w:rsid w:val="009D156E"/>
    <w:rsid w:val="009D1741"/>
    <w:rsid w:val="009D179B"/>
    <w:rsid w:val="009D1954"/>
    <w:rsid w:val="009D3D7A"/>
    <w:rsid w:val="009D3F78"/>
    <w:rsid w:val="009D4086"/>
    <w:rsid w:val="009D44E8"/>
    <w:rsid w:val="009D450B"/>
    <w:rsid w:val="009D49DF"/>
    <w:rsid w:val="009D508D"/>
    <w:rsid w:val="009D656E"/>
    <w:rsid w:val="009D6578"/>
    <w:rsid w:val="009D6A5E"/>
    <w:rsid w:val="009D74FA"/>
    <w:rsid w:val="009D7BA2"/>
    <w:rsid w:val="009D7DB6"/>
    <w:rsid w:val="009E0263"/>
    <w:rsid w:val="009E0913"/>
    <w:rsid w:val="009E0DBC"/>
    <w:rsid w:val="009E0DBF"/>
    <w:rsid w:val="009E0E82"/>
    <w:rsid w:val="009E0F9E"/>
    <w:rsid w:val="009E236C"/>
    <w:rsid w:val="009E2CEE"/>
    <w:rsid w:val="009E3677"/>
    <w:rsid w:val="009E3CA9"/>
    <w:rsid w:val="009E3E09"/>
    <w:rsid w:val="009E4496"/>
    <w:rsid w:val="009E44ED"/>
    <w:rsid w:val="009E4B17"/>
    <w:rsid w:val="009E6AC0"/>
    <w:rsid w:val="009E77E2"/>
    <w:rsid w:val="009E78B8"/>
    <w:rsid w:val="009E7BAA"/>
    <w:rsid w:val="009F0288"/>
    <w:rsid w:val="009F098D"/>
    <w:rsid w:val="009F16CD"/>
    <w:rsid w:val="009F176A"/>
    <w:rsid w:val="009F1990"/>
    <w:rsid w:val="009F1DBD"/>
    <w:rsid w:val="009F2D71"/>
    <w:rsid w:val="009F346C"/>
    <w:rsid w:val="009F3674"/>
    <w:rsid w:val="009F3BA8"/>
    <w:rsid w:val="009F4A06"/>
    <w:rsid w:val="009F4AE1"/>
    <w:rsid w:val="009F4C51"/>
    <w:rsid w:val="009F4C5F"/>
    <w:rsid w:val="009F4F30"/>
    <w:rsid w:val="009F4F99"/>
    <w:rsid w:val="009F4FC6"/>
    <w:rsid w:val="009F5B7C"/>
    <w:rsid w:val="009F6859"/>
    <w:rsid w:val="00A000ED"/>
    <w:rsid w:val="00A00405"/>
    <w:rsid w:val="00A00FB9"/>
    <w:rsid w:val="00A015EE"/>
    <w:rsid w:val="00A01C29"/>
    <w:rsid w:val="00A01D25"/>
    <w:rsid w:val="00A01E3F"/>
    <w:rsid w:val="00A02753"/>
    <w:rsid w:val="00A0350E"/>
    <w:rsid w:val="00A04223"/>
    <w:rsid w:val="00A04B2B"/>
    <w:rsid w:val="00A04BAE"/>
    <w:rsid w:val="00A05049"/>
    <w:rsid w:val="00A058A8"/>
    <w:rsid w:val="00A05B8D"/>
    <w:rsid w:val="00A05D49"/>
    <w:rsid w:val="00A05E4B"/>
    <w:rsid w:val="00A067EF"/>
    <w:rsid w:val="00A10450"/>
    <w:rsid w:val="00A1103E"/>
    <w:rsid w:val="00A11E6A"/>
    <w:rsid w:val="00A1269C"/>
    <w:rsid w:val="00A12941"/>
    <w:rsid w:val="00A1308C"/>
    <w:rsid w:val="00A1350C"/>
    <w:rsid w:val="00A137D5"/>
    <w:rsid w:val="00A14345"/>
    <w:rsid w:val="00A157D8"/>
    <w:rsid w:val="00A1661D"/>
    <w:rsid w:val="00A17473"/>
    <w:rsid w:val="00A17680"/>
    <w:rsid w:val="00A206CF"/>
    <w:rsid w:val="00A208B1"/>
    <w:rsid w:val="00A209EF"/>
    <w:rsid w:val="00A20D9A"/>
    <w:rsid w:val="00A2177D"/>
    <w:rsid w:val="00A219D1"/>
    <w:rsid w:val="00A2389A"/>
    <w:rsid w:val="00A23EC9"/>
    <w:rsid w:val="00A243DB"/>
    <w:rsid w:val="00A24637"/>
    <w:rsid w:val="00A24B4F"/>
    <w:rsid w:val="00A24BD4"/>
    <w:rsid w:val="00A25521"/>
    <w:rsid w:val="00A25678"/>
    <w:rsid w:val="00A25C8A"/>
    <w:rsid w:val="00A265E5"/>
    <w:rsid w:val="00A2768F"/>
    <w:rsid w:val="00A27A2A"/>
    <w:rsid w:val="00A30070"/>
    <w:rsid w:val="00A300E1"/>
    <w:rsid w:val="00A30535"/>
    <w:rsid w:val="00A306BC"/>
    <w:rsid w:val="00A30D48"/>
    <w:rsid w:val="00A30DDC"/>
    <w:rsid w:val="00A31129"/>
    <w:rsid w:val="00A32268"/>
    <w:rsid w:val="00A32495"/>
    <w:rsid w:val="00A325FE"/>
    <w:rsid w:val="00A32A8C"/>
    <w:rsid w:val="00A32BEE"/>
    <w:rsid w:val="00A32D63"/>
    <w:rsid w:val="00A340EE"/>
    <w:rsid w:val="00A34B61"/>
    <w:rsid w:val="00A34E5F"/>
    <w:rsid w:val="00A34E66"/>
    <w:rsid w:val="00A35B3F"/>
    <w:rsid w:val="00A35E43"/>
    <w:rsid w:val="00A3626F"/>
    <w:rsid w:val="00A363B7"/>
    <w:rsid w:val="00A36A93"/>
    <w:rsid w:val="00A36ADE"/>
    <w:rsid w:val="00A36C6E"/>
    <w:rsid w:val="00A37101"/>
    <w:rsid w:val="00A37E32"/>
    <w:rsid w:val="00A40388"/>
    <w:rsid w:val="00A40C2F"/>
    <w:rsid w:val="00A410C9"/>
    <w:rsid w:val="00A41682"/>
    <w:rsid w:val="00A42801"/>
    <w:rsid w:val="00A429A1"/>
    <w:rsid w:val="00A42F4A"/>
    <w:rsid w:val="00A43EBD"/>
    <w:rsid w:val="00A44118"/>
    <w:rsid w:val="00A44C98"/>
    <w:rsid w:val="00A46371"/>
    <w:rsid w:val="00A471B9"/>
    <w:rsid w:val="00A47730"/>
    <w:rsid w:val="00A50FAE"/>
    <w:rsid w:val="00A51017"/>
    <w:rsid w:val="00A52220"/>
    <w:rsid w:val="00A5266E"/>
    <w:rsid w:val="00A52960"/>
    <w:rsid w:val="00A53240"/>
    <w:rsid w:val="00A53F61"/>
    <w:rsid w:val="00A55665"/>
    <w:rsid w:val="00A57889"/>
    <w:rsid w:val="00A61765"/>
    <w:rsid w:val="00A6210A"/>
    <w:rsid w:val="00A62428"/>
    <w:rsid w:val="00A629D7"/>
    <w:rsid w:val="00A62C90"/>
    <w:rsid w:val="00A63E7F"/>
    <w:rsid w:val="00A6462B"/>
    <w:rsid w:val="00A6474F"/>
    <w:rsid w:val="00A65D04"/>
    <w:rsid w:val="00A65F09"/>
    <w:rsid w:val="00A662E6"/>
    <w:rsid w:val="00A665EA"/>
    <w:rsid w:val="00A67240"/>
    <w:rsid w:val="00A67A08"/>
    <w:rsid w:val="00A71753"/>
    <w:rsid w:val="00A71775"/>
    <w:rsid w:val="00A73725"/>
    <w:rsid w:val="00A73890"/>
    <w:rsid w:val="00A73C1E"/>
    <w:rsid w:val="00A7532E"/>
    <w:rsid w:val="00A75B11"/>
    <w:rsid w:val="00A75B1B"/>
    <w:rsid w:val="00A76264"/>
    <w:rsid w:val="00A77030"/>
    <w:rsid w:val="00A77672"/>
    <w:rsid w:val="00A77EC9"/>
    <w:rsid w:val="00A815AA"/>
    <w:rsid w:val="00A817CD"/>
    <w:rsid w:val="00A822CC"/>
    <w:rsid w:val="00A826B6"/>
    <w:rsid w:val="00A8284D"/>
    <w:rsid w:val="00A82C7B"/>
    <w:rsid w:val="00A82F8A"/>
    <w:rsid w:val="00A83905"/>
    <w:rsid w:val="00A84603"/>
    <w:rsid w:val="00A84686"/>
    <w:rsid w:val="00A84BB0"/>
    <w:rsid w:val="00A86CCD"/>
    <w:rsid w:val="00A875A0"/>
    <w:rsid w:val="00A8795A"/>
    <w:rsid w:val="00A910D9"/>
    <w:rsid w:val="00A913E3"/>
    <w:rsid w:val="00A91F69"/>
    <w:rsid w:val="00A9274D"/>
    <w:rsid w:val="00A927CD"/>
    <w:rsid w:val="00A92873"/>
    <w:rsid w:val="00A938AF"/>
    <w:rsid w:val="00A93BD0"/>
    <w:rsid w:val="00A93E84"/>
    <w:rsid w:val="00A94571"/>
    <w:rsid w:val="00A953D5"/>
    <w:rsid w:val="00A962A0"/>
    <w:rsid w:val="00A96581"/>
    <w:rsid w:val="00A97E9D"/>
    <w:rsid w:val="00AA1440"/>
    <w:rsid w:val="00AA1D65"/>
    <w:rsid w:val="00AA218C"/>
    <w:rsid w:val="00AA27DF"/>
    <w:rsid w:val="00AA297D"/>
    <w:rsid w:val="00AA3032"/>
    <w:rsid w:val="00AA3E88"/>
    <w:rsid w:val="00AA451F"/>
    <w:rsid w:val="00AA58F3"/>
    <w:rsid w:val="00AA5BE3"/>
    <w:rsid w:val="00AA5E44"/>
    <w:rsid w:val="00AA682B"/>
    <w:rsid w:val="00AA6CF7"/>
    <w:rsid w:val="00AA6DC6"/>
    <w:rsid w:val="00AA6FD2"/>
    <w:rsid w:val="00AA70B5"/>
    <w:rsid w:val="00AA756A"/>
    <w:rsid w:val="00AA7D95"/>
    <w:rsid w:val="00AA7EA6"/>
    <w:rsid w:val="00AB01D4"/>
    <w:rsid w:val="00AB0522"/>
    <w:rsid w:val="00AB0E4E"/>
    <w:rsid w:val="00AB178E"/>
    <w:rsid w:val="00AB3B36"/>
    <w:rsid w:val="00AB4775"/>
    <w:rsid w:val="00AB4A2F"/>
    <w:rsid w:val="00AB55CB"/>
    <w:rsid w:val="00AB584E"/>
    <w:rsid w:val="00AB60F7"/>
    <w:rsid w:val="00AB65DD"/>
    <w:rsid w:val="00AB6745"/>
    <w:rsid w:val="00AB6BE2"/>
    <w:rsid w:val="00AC2C55"/>
    <w:rsid w:val="00AC30EE"/>
    <w:rsid w:val="00AC34F3"/>
    <w:rsid w:val="00AC387E"/>
    <w:rsid w:val="00AC395E"/>
    <w:rsid w:val="00AC3973"/>
    <w:rsid w:val="00AC4937"/>
    <w:rsid w:val="00AC4E5B"/>
    <w:rsid w:val="00AC634B"/>
    <w:rsid w:val="00AC6619"/>
    <w:rsid w:val="00AC70E8"/>
    <w:rsid w:val="00AC7202"/>
    <w:rsid w:val="00AC7AC1"/>
    <w:rsid w:val="00AD0266"/>
    <w:rsid w:val="00AD0C54"/>
    <w:rsid w:val="00AD24CE"/>
    <w:rsid w:val="00AD2582"/>
    <w:rsid w:val="00AD53C9"/>
    <w:rsid w:val="00AD53EC"/>
    <w:rsid w:val="00AD5E07"/>
    <w:rsid w:val="00AD7AAC"/>
    <w:rsid w:val="00AE0327"/>
    <w:rsid w:val="00AE069D"/>
    <w:rsid w:val="00AE0DBD"/>
    <w:rsid w:val="00AE116F"/>
    <w:rsid w:val="00AE1508"/>
    <w:rsid w:val="00AE15A8"/>
    <w:rsid w:val="00AE1954"/>
    <w:rsid w:val="00AE1B85"/>
    <w:rsid w:val="00AE1E1D"/>
    <w:rsid w:val="00AE48D0"/>
    <w:rsid w:val="00AE5AF9"/>
    <w:rsid w:val="00AE5B7F"/>
    <w:rsid w:val="00AE61D5"/>
    <w:rsid w:val="00AE68DC"/>
    <w:rsid w:val="00AE77E6"/>
    <w:rsid w:val="00AE7E06"/>
    <w:rsid w:val="00AE7F8A"/>
    <w:rsid w:val="00AF01CC"/>
    <w:rsid w:val="00AF0838"/>
    <w:rsid w:val="00AF187D"/>
    <w:rsid w:val="00AF19AD"/>
    <w:rsid w:val="00AF271B"/>
    <w:rsid w:val="00AF29C8"/>
    <w:rsid w:val="00AF2DE2"/>
    <w:rsid w:val="00AF360A"/>
    <w:rsid w:val="00AF3D75"/>
    <w:rsid w:val="00AF5090"/>
    <w:rsid w:val="00AF5999"/>
    <w:rsid w:val="00AF621D"/>
    <w:rsid w:val="00AF644F"/>
    <w:rsid w:val="00AF6A01"/>
    <w:rsid w:val="00AF6F4D"/>
    <w:rsid w:val="00B014B6"/>
    <w:rsid w:val="00B03909"/>
    <w:rsid w:val="00B03A7E"/>
    <w:rsid w:val="00B03D25"/>
    <w:rsid w:val="00B05D5C"/>
    <w:rsid w:val="00B0628F"/>
    <w:rsid w:val="00B079DD"/>
    <w:rsid w:val="00B07DD3"/>
    <w:rsid w:val="00B10465"/>
    <w:rsid w:val="00B10693"/>
    <w:rsid w:val="00B11192"/>
    <w:rsid w:val="00B1119A"/>
    <w:rsid w:val="00B11791"/>
    <w:rsid w:val="00B11D87"/>
    <w:rsid w:val="00B121D1"/>
    <w:rsid w:val="00B121DA"/>
    <w:rsid w:val="00B1298B"/>
    <w:rsid w:val="00B13443"/>
    <w:rsid w:val="00B1360F"/>
    <w:rsid w:val="00B1492E"/>
    <w:rsid w:val="00B14F76"/>
    <w:rsid w:val="00B15E14"/>
    <w:rsid w:val="00B17331"/>
    <w:rsid w:val="00B17C1C"/>
    <w:rsid w:val="00B204DE"/>
    <w:rsid w:val="00B20DDF"/>
    <w:rsid w:val="00B20FD9"/>
    <w:rsid w:val="00B21187"/>
    <w:rsid w:val="00B2170E"/>
    <w:rsid w:val="00B21C1F"/>
    <w:rsid w:val="00B22CA2"/>
    <w:rsid w:val="00B231B2"/>
    <w:rsid w:val="00B231D7"/>
    <w:rsid w:val="00B237A5"/>
    <w:rsid w:val="00B2387D"/>
    <w:rsid w:val="00B23976"/>
    <w:rsid w:val="00B2535F"/>
    <w:rsid w:val="00B25BBE"/>
    <w:rsid w:val="00B25D08"/>
    <w:rsid w:val="00B26240"/>
    <w:rsid w:val="00B262D4"/>
    <w:rsid w:val="00B27E10"/>
    <w:rsid w:val="00B305DC"/>
    <w:rsid w:val="00B30B37"/>
    <w:rsid w:val="00B31B39"/>
    <w:rsid w:val="00B3291F"/>
    <w:rsid w:val="00B329D8"/>
    <w:rsid w:val="00B33E93"/>
    <w:rsid w:val="00B354A6"/>
    <w:rsid w:val="00B35F45"/>
    <w:rsid w:val="00B36330"/>
    <w:rsid w:val="00B37113"/>
    <w:rsid w:val="00B37FB5"/>
    <w:rsid w:val="00B37FEB"/>
    <w:rsid w:val="00B40C73"/>
    <w:rsid w:val="00B40D36"/>
    <w:rsid w:val="00B41055"/>
    <w:rsid w:val="00B41C77"/>
    <w:rsid w:val="00B41D33"/>
    <w:rsid w:val="00B42BCB"/>
    <w:rsid w:val="00B44BF7"/>
    <w:rsid w:val="00B44F35"/>
    <w:rsid w:val="00B46C17"/>
    <w:rsid w:val="00B472A0"/>
    <w:rsid w:val="00B504D5"/>
    <w:rsid w:val="00B509BE"/>
    <w:rsid w:val="00B50C66"/>
    <w:rsid w:val="00B5138A"/>
    <w:rsid w:val="00B51A2A"/>
    <w:rsid w:val="00B52220"/>
    <w:rsid w:val="00B5276A"/>
    <w:rsid w:val="00B537FF"/>
    <w:rsid w:val="00B5394E"/>
    <w:rsid w:val="00B53A7D"/>
    <w:rsid w:val="00B546E9"/>
    <w:rsid w:val="00B54D31"/>
    <w:rsid w:val="00B55016"/>
    <w:rsid w:val="00B5502E"/>
    <w:rsid w:val="00B5504E"/>
    <w:rsid w:val="00B569FE"/>
    <w:rsid w:val="00B57BB9"/>
    <w:rsid w:val="00B57F9C"/>
    <w:rsid w:val="00B601FE"/>
    <w:rsid w:val="00B61415"/>
    <w:rsid w:val="00B618F8"/>
    <w:rsid w:val="00B6306D"/>
    <w:rsid w:val="00B632B3"/>
    <w:rsid w:val="00B6338B"/>
    <w:rsid w:val="00B6361C"/>
    <w:rsid w:val="00B639EE"/>
    <w:rsid w:val="00B63B50"/>
    <w:rsid w:val="00B648CB"/>
    <w:rsid w:val="00B64B70"/>
    <w:rsid w:val="00B654C1"/>
    <w:rsid w:val="00B655F9"/>
    <w:rsid w:val="00B65A37"/>
    <w:rsid w:val="00B65A92"/>
    <w:rsid w:val="00B65B95"/>
    <w:rsid w:val="00B65D17"/>
    <w:rsid w:val="00B67964"/>
    <w:rsid w:val="00B70648"/>
    <w:rsid w:val="00B706D2"/>
    <w:rsid w:val="00B707F6"/>
    <w:rsid w:val="00B710DA"/>
    <w:rsid w:val="00B711A3"/>
    <w:rsid w:val="00B717B7"/>
    <w:rsid w:val="00B718E4"/>
    <w:rsid w:val="00B71B3B"/>
    <w:rsid w:val="00B72450"/>
    <w:rsid w:val="00B73694"/>
    <w:rsid w:val="00B73EF0"/>
    <w:rsid w:val="00B7508E"/>
    <w:rsid w:val="00B750AE"/>
    <w:rsid w:val="00B753E4"/>
    <w:rsid w:val="00B759D1"/>
    <w:rsid w:val="00B76874"/>
    <w:rsid w:val="00B76B80"/>
    <w:rsid w:val="00B76BCD"/>
    <w:rsid w:val="00B80A2A"/>
    <w:rsid w:val="00B81776"/>
    <w:rsid w:val="00B81D08"/>
    <w:rsid w:val="00B82FDB"/>
    <w:rsid w:val="00B837EE"/>
    <w:rsid w:val="00B83ADD"/>
    <w:rsid w:val="00B83B86"/>
    <w:rsid w:val="00B84070"/>
    <w:rsid w:val="00B8444A"/>
    <w:rsid w:val="00B8469A"/>
    <w:rsid w:val="00B8525F"/>
    <w:rsid w:val="00B853A3"/>
    <w:rsid w:val="00B853A4"/>
    <w:rsid w:val="00B86448"/>
    <w:rsid w:val="00B86B7E"/>
    <w:rsid w:val="00B87700"/>
    <w:rsid w:val="00B90361"/>
    <w:rsid w:val="00B90A8D"/>
    <w:rsid w:val="00B90BA0"/>
    <w:rsid w:val="00B90E69"/>
    <w:rsid w:val="00B91125"/>
    <w:rsid w:val="00B91515"/>
    <w:rsid w:val="00B92277"/>
    <w:rsid w:val="00B92333"/>
    <w:rsid w:val="00B924BD"/>
    <w:rsid w:val="00B9305B"/>
    <w:rsid w:val="00B940AF"/>
    <w:rsid w:val="00B947D8"/>
    <w:rsid w:val="00B94812"/>
    <w:rsid w:val="00B94F76"/>
    <w:rsid w:val="00B95131"/>
    <w:rsid w:val="00B955FF"/>
    <w:rsid w:val="00B96192"/>
    <w:rsid w:val="00B968C8"/>
    <w:rsid w:val="00B96D74"/>
    <w:rsid w:val="00BA0314"/>
    <w:rsid w:val="00BA036B"/>
    <w:rsid w:val="00BA041B"/>
    <w:rsid w:val="00BA0935"/>
    <w:rsid w:val="00BA09C1"/>
    <w:rsid w:val="00BA1D66"/>
    <w:rsid w:val="00BA259C"/>
    <w:rsid w:val="00BA25F7"/>
    <w:rsid w:val="00BA2813"/>
    <w:rsid w:val="00BA2E5E"/>
    <w:rsid w:val="00BA3106"/>
    <w:rsid w:val="00BA3823"/>
    <w:rsid w:val="00BA3D0C"/>
    <w:rsid w:val="00BA55A7"/>
    <w:rsid w:val="00BA5985"/>
    <w:rsid w:val="00BA5A03"/>
    <w:rsid w:val="00BA6EFC"/>
    <w:rsid w:val="00BA7563"/>
    <w:rsid w:val="00BB0628"/>
    <w:rsid w:val="00BB0868"/>
    <w:rsid w:val="00BB17F1"/>
    <w:rsid w:val="00BB192C"/>
    <w:rsid w:val="00BB1F2A"/>
    <w:rsid w:val="00BB23BC"/>
    <w:rsid w:val="00BB2DBE"/>
    <w:rsid w:val="00BB3385"/>
    <w:rsid w:val="00BB3B21"/>
    <w:rsid w:val="00BB3BB4"/>
    <w:rsid w:val="00BB4B3D"/>
    <w:rsid w:val="00BB5208"/>
    <w:rsid w:val="00BB5BCE"/>
    <w:rsid w:val="00BB5C2D"/>
    <w:rsid w:val="00BB5C8A"/>
    <w:rsid w:val="00BB5CAB"/>
    <w:rsid w:val="00BB731B"/>
    <w:rsid w:val="00BB7693"/>
    <w:rsid w:val="00BB7C7E"/>
    <w:rsid w:val="00BC0281"/>
    <w:rsid w:val="00BC0726"/>
    <w:rsid w:val="00BC094F"/>
    <w:rsid w:val="00BC1A60"/>
    <w:rsid w:val="00BC2871"/>
    <w:rsid w:val="00BC4BA6"/>
    <w:rsid w:val="00BC4E7D"/>
    <w:rsid w:val="00BC526F"/>
    <w:rsid w:val="00BC63DD"/>
    <w:rsid w:val="00BC68D6"/>
    <w:rsid w:val="00BC7111"/>
    <w:rsid w:val="00BD044E"/>
    <w:rsid w:val="00BD0656"/>
    <w:rsid w:val="00BD0ABF"/>
    <w:rsid w:val="00BD1176"/>
    <w:rsid w:val="00BD1EAD"/>
    <w:rsid w:val="00BD22B2"/>
    <w:rsid w:val="00BD33A3"/>
    <w:rsid w:val="00BD4043"/>
    <w:rsid w:val="00BD4069"/>
    <w:rsid w:val="00BD416F"/>
    <w:rsid w:val="00BD4933"/>
    <w:rsid w:val="00BD4F62"/>
    <w:rsid w:val="00BD5469"/>
    <w:rsid w:val="00BD54F9"/>
    <w:rsid w:val="00BD5503"/>
    <w:rsid w:val="00BD5758"/>
    <w:rsid w:val="00BD5A21"/>
    <w:rsid w:val="00BD5BAC"/>
    <w:rsid w:val="00BD5D19"/>
    <w:rsid w:val="00BD5D21"/>
    <w:rsid w:val="00BD5FC8"/>
    <w:rsid w:val="00BD656E"/>
    <w:rsid w:val="00BD6D2B"/>
    <w:rsid w:val="00BD7AB1"/>
    <w:rsid w:val="00BD7CA5"/>
    <w:rsid w:val="00BE0641"/>
    <w:rsid w:val="00BE06D1"/>
    <w:rsid w:val="00BE0821"/>
    <w:rsid w:val="00BE0FA4"/>
    <w:rsid w:val="00BE151E"/>
    <w:rsid w:val="00BE1AE6"/>
    <w:rsid w:val="00BE1CE5"/>
    <w:rsid w:val="00BE30FF"/>
    <w:rsid w:val="00BE3410"/>
    <w:rsid w:val="00BE39C5"/>
    <w:rsid w:val="00BE3A2E"/>
    <w:rsid w:val="00BE3F22"/>
    <w:rsid w:val="00BE46E0"/>
    <w:rsid w:val="00BE48C7"/>
    <w:rsid w:val="00BE5AF2"/>
    <w:rsid w:val="00BE62D8"/>
    <w:rsid w:val="00BE65BE"/>
    <w:rsid w:val="00BE6903"/>
    <w:rsid w:val="00BE6A66"/>
    <w:rsid w:val="00BE6DB6"/>
    <w:rsid w:val="00BE7852"/>
    <w:rsid w:val="00BE7F94"/>
    <w:rsid w:val="00BF05FA"/>
    <w:rsid w:val="00BF090B"/>
    <w:rsid w:val="00BF0B31"/>
    <w:rsid w:val="00BF0C3F"/>
    <w:rsid w:val="00BF1D3F"/>
    <w:rsid w:val="00BF2090"/>
    <w:rsid w:val="00BF2360"/>
    <w:rsid w:val="00BF35C0"/>
    <w:rsid w:val="00BF4139"/>
    <w:rsid w:val="00BF433E"/>
    <w:rsid w:val="00BF44FB"/>
    <w:rsid w:val="00BF4B94"/>
    <w:rsid w:val="00BF5398"/>
    <w:rsid w:val="00BF5614"/>
    <w:rsid w:val="00BF5A76"/>
    <w:rsid w:val="00BF77FA"/>
    <w:rsid w:val="00BF78A0"/>
    <w:rsid w:val="00C01339"/>
    <w:rsid w:val="00C019C8"/>
    <w:rsid w:val="00C01B00"/>
    <w:rsid w:val="00C026C0"/>
    <w:rsid w:val="00C03C90"/>
    <w:rsid w:val="00C04477"/>
    <w:rsid w:val="00C04A97"/>
    <w:rsid w:val="00C05600"/>
    <w:rsid w:val="00C0562E"/>
    <w:rsid w:val="00C05AE7"/>
    <w:rsid w:val="00C05E0D"/>
    <w:rsid w:val="00C06AF2"/>
    <w:rsid w:val="00C06CAB"/>
    <w:rsid w:val="00C06D49"/>
    <w:rsid w:val="00C06EE7"/>
    <w:rsid w:val="00C07E71"/>
    <w:rsid w:val="00C07F38"/>
    <w:rsid w:val="00C10279"/>
    <w:rsid w:val="00C10C5A"/>
    <w:rsid w:val="00C110CD"/>
    <w:rsid w:val="00C111DB"/>
    <w:rsid w:val="00C112FE"/>
    <w:rsid w:val="00C11655"/>
    <w:rsid w:val="00C11B6C"/>
    <w:rsid w:val="00C11F02"/>
    <w:rsid w:val="00C12560"/>
    <w:rsid w:val="00C12E2E"/>
    <w:rsid w:val="00C12FB0"/>
    <w:rsid w:val="00C142C8"/>
    <w:rsid w:val="00C14657"/>
    <w:rsid w:val="00C14816"/>
    <w:rsid w:val="00C14B42"/>
    <w:rsid w:val="00C14CF1"/>
    <w:rsid w:val="00C15343"/>
    <w:rsid w:val="00C15694"/>
    <w:rsid w:val="00C15950"/>
    <w:rsid w:val="00C15DAC"/>
    <w:rsid w:val="00C161D6"/>
    <w:rsid w:val="00C1637C"/>
    <w:rsid w:val="00C16579"/>
    <w:rsid w:val="00C17530"/>
    <w:rsid w:val="00C17BE2"/>
    <w:rsid w:val="00C20117"/>
    <w:rsid w:val="00C20460"/>
    <w:rsid w:val="00C20D57"/>
    <w:rsid w:val="00C21829"/>
    <w:rsid w:val="00C23E79"/>
    <w:rsid w:val="00C240FC"/>
    <w:rsid w:val="00C24B96"/>
    <w:rsid w:val="00C250B2"/>
    <w:rsid w:val="00C2590F"/>
    <w:rsid w:val="00C25E9E"/>
    <w:rsid w:val="00C26C9B"/>
    <w:rsid w:val="00C26E9B"/>
    <w:rsid w:val="00C275C0"/>
    <w:rsid w:val="00C27C52"/>
    <w:rsid w:val="00C27FDA"/>
    <w:rsid w:val="00C30A1A"/>
    <w:rsid w:val="00C30AF8"/>
    <w:rsid w:val="00C311FB"/>
    <w:rsid w:val="00C315A6"/>
    <w:rsid w:val="00C32008"/>
    <w:rsid w:val="00C323CA"/>
    <w:rsid w:val="00C32628"/>
    <w:rsid w:val="00C32E59"/>
    <w:rsid w:val="00C332BE"/>
    <w:rsid w:val="00C33F78"/>
    <w:rsid w:val="00C34049"/>
    <w:rsid w:val="00C34C57"/>
    <w:rsid w:val="00C35337"/>
    <w:rsid w:val="00C35502"/>
    <w:rsid w:val="00C36046"/>
    <w:rsid w:val="00C36302"/>
    <w:rsid w:val="00C36700"/>
    <w:rsid w:val="00C36BA6"/>
    <w:rsid w:val="00C36F85"/>
    <w:rsid w:val="00C37424"/>
    <w:rsid w:val="00C37733"/>
    <w:rsid w:val="00C3796D"/>
    <w:rsid w:val="00C37F9C"/>
    <w:rsid w:val="00C40523"/>
    <w:rsid w:val="00C40EA8"/>
    <w:rsid w:val="00C40ED9"/>
    <w:rsid w:val="00C4110B"/>
    <w:rsid w:val="00C415E6"/>
    <w:rsid w:val="00C41D30"/>
    <w:rsid w:val="00C425B5"/>
    <w:rsid w:val="00C4281A"/>
    <w:rsid w:val="00C42BBC"/>
    <w:rsid w:val="00C43165"/>
    <w:rsid w:val="00C44A9A"/>
    <w:rsid w:val="00C4544F"/>
    <w:rsid w:val="00C459FB"/>
    <w:rsid w:val="00C467BE"/>
    <w:rsid w:val="00C46BB1"/>
    <w:rsid w:val="00C47831"/>
    <w:rsid w:val="00C47B21"/>
    <w:rsid w:val="00C47D52"/>
    <w:rsid w:val="00C50A00"/>
    <w:rsid w:val="00C51AD9"/>
    <w:rsid w:val="00C5232B"/>
    <w:rsid w:val="00C52D6B"/>
    <w:rsid w:val="00C55981"/>
    <w:rsid w:val="00C56DFB"/>
    <w:rsid w:val="00C57E7B"/>
    <w:rsid w:val="00C60AD9"/>
    <w:rsid w:val="00C610FD"/>
    <w:rsid w:val="00C61627"/>
    <w:rsid w:val="00C61998"/>
    <w:rsid w:val="00C626BB"/>
    <w:rsid w:val="00C64522"/>
    <w:rsid w:val="00C64664"/>
    <w:rsid w:val="00C64855"/>
    <w:rsid w:val="00C654A9"/>
    <w:rsid w:val="00C654EE"/>
    <w:rsid w:val="00C65D57"/>
    <w:rsid w:val="00C663E1"/>
    <w:rsid w:val="00C66FCC"/>
    <w:rsid w:val="00C67B23"/>
    <w:rsid w:val="00C67F17"/>
    <w:rsid w:val="00C706B3"/>
    <w:rsid w:val="00C709F2"/>
    <w:rsid w:val="00C70EBB"/>
    <w:rsid w:val="00C714FB"/>
    <w:rsid w:val="00C71F17"/>
    <w:rsid w:val="00C7218E"/>
    <w:rsid w:val="00C72829"/>
    <w:rsid w:val="00C72DFC"/>
    <w:rsid w:val="00C735F0"/>
    <w:rsid w:val="00C73990"/>
    <w:rsid w:val="00C73F3F"/>
    <w:rsid w:val="00C744C6"/>
    <w:rsid w:val="00C75A6D"/>
    <w:rsid w:val="00C76AAE"/>
    <w:rsid w:val="00C76E3D"/>
    <w:rsid w:val="00C7718F"/>
    <w:rsid w:val="00C77857"/>
    <w:rsid w:val="00C77946"/>
    <w:rsid w:val="00C77B65"/>
    <w:rsid w:val="00C77D15"/>
    <w:rsid w:val="00C77E67"/>
    <w:rsid w:val="00C802D9"/>
    <w:rsid w:val="00C8033B"/>
    <w:rsid w:val="00C80B10"/>
    <w:rsid w:val="00C81683"/>
    <w:rsid w:val="00C817C2"/>
    <w:rsid w:val="00C81BA1"/>
    <w:rsid w:val="00C81CCC"/>
    <w:rsid w:val="00C82076"/>
    <w:rsid w:val="00C8270B"/>
    <w:rsid w:val="00C8407D"/>
    <w:rsid w:val="00C84C1D"/>
    <w:rsid w:val="00C84FF7"/>
    <w:rsid w:val="00C85E72"/>
    <w:rsid w:val="00C8663B"/>
    <w:rsid w:val="00C86880"/>
    <w:rsid w:val="00C86A66"/>
    <w:rsid w:val="00C8752E"/>
    <w:rsid w:val="00C87564"/>
    <w:rsid w:val="00C8797B"/>
    <w:rsid w:val="00C87ADA"/>
    <w:rsid w:val="00C90F75"/>
    <w:rsid w:val="00C918DE"/>
    <w:rsid w:val="00C93AEC"/>
    <w:rsid w:val="00C93DA9"/>
    <w:rsid w:val="00C9639C"/>
    <w:rsid w:val="00C96EE0"/>
    <w:rsid w:val="00C9715F"/>
    <w:rsid w:val="00C97227"/>
    <w:rsid w:val="00C97473"/>
    <w:rsid w:val="00C9754F"/>
    <w:rsid w:val="00CA0220"/>
    <w:rsid w:val="00CA0543"/>
    <w:rsid w:val="00CA0953"/>
    <w:rsid w:val="00CA09A6"/>
    <w:rsid w:val="00CA0A51"/>
    <w:rsid w:val="00CA2294"/>
    <w:rsid w:val="00CA2427"/>
    <w:rsid w:val="00CA3DDB"/>
    <w:rsid w:val="00CA4795"/>
    <w:rsid w:val="00CA49E4"/>
    <w:rsid w:val="00CA4B17"/>
    <w:rsid w:val="00CA4CBD"/>
    <w:rsid w:val="00CA4FD5"/>
    <w:rsid w:val="00CA54BA"/>
    <w:rsid w:val="00CA67E7"/>
    <w:rsid w:val="00CA70F4"/>
    <w:rsid w:val="00CA722B"/>
    <w:rsid w:val="00CA78BD"/>
    <w:rsid w:val="00CA7D94"/>
    <w:rsid w:val="00CA7FC5"/>
    <w:rsid w:val="00CB035F"/>
    <w:rsid w:val="00CB038F"/>
    <w:rsid w:val="00CB03B8"/>
    <w:rsid w:val="00CB14F9"/>
    <w:rsid w:val="00CB1A8A"/>
    <w:rsid w:val="00CB25DE"/>
    <w:rsid w:val="00CB328F"/>
    <w:rsid w:val="00CB3318"/>
    <w:rsid w:val="00CB3823"/>
    <w:rsid w:val="00CB428F"/>
    <w:rsid w:val="00CB45E2"/>
    <w:rsid w:val="00CB4F70"/>
    <w:rsid w:val="00CB4F79"/>
    <w:rsid w:val="00CB5214"/>
    <w:rsid w:val="00CB545A"/>
    <w:rsid w:val="00CB5948"/>
    <w:rsid w:val="00CB6C56"/>
    <w:rsid w:val="00CB7A56"/>
    <w:rsid w:val="00CC0A54"/>
    <w:rsid w:val="00CC0DC9"/>
    <w:rsid w:val="00CC2417"/>
    <w:rsid w:val="00CC284A"/>
    <w:rsid w:val="00CC2D9B"/>
    <w:rsid w:val="00CC353D"/>
    <w:rsid w:val="00CC3578"/>
    <w:rsid w:val="00CC3CFC"/>
    <w:rsid w:val="00CC3D13"/>
    <w:rsid w:val="00CC4236"/>
    <w:rsid w:val="00CC4AEC"/>
    <w:rsid w:val="00CC4DEB"/>
    <w:rsid w:val="00CC4F87"/>
    <w:rsid w:val="00CC5133"/>
    <w:rsid w:val="00CC6B7A"/>
    <w:rsid w:val="00CC6BFD"/>
    <w:rsid w:val="00CC7177"/>
    <w:rsid w:val="00CC79A1"/>
    <w:rsid w:val="00CC7D5E"/>
    <w:rsid w:val="00CD0C3C"/>
    <w:rsid w:val="00CD0CC7"/>
    <w:rsid w:val="00CD14AE"/>
    <w:rsid w:val="00CD14EC"/>
    <w:rsid w:val="00CD1ECA"/>
    <w:rsid w:val="00CD2502"/>
    <w:rsid w:val="00CD3426"/>
    <w:rsid w:val="00CD3675"/>
    <w:rsid w:val="00CD38C2"/>
    <w:rsid w:val="00CD5333"/>
    <w:rsid w:val="00CD59A3"/>
    <w:rsid w:val="00CD6401"/>
    <w:rsid w:val="00CD65F9"/>
    <w:rsid w:val="00CD728A"/>
    <w:rsid w:val="00CD7D14"/>
    <w:rsid w:val="00CE043E"/>
    <w:rsid w:val="00CE0621"/>
    <w:rsid w:val="00CE13FB"/>
    <w:rsid w:val="00CE1672"/>
    <w:rsid w:val="00CE1AEE"/>
    <w:rsid w:val="00CE1E28"/>
    <w:rsid w:val="00CE290C"/>
    <w:rsid w:val="00CE2A6E"/>
    <w:rsid w:val="00CE3269"/>
    <w:rsid w:val="00CE344D"/>
    <w:rsid w:val="00CE4A1F"/>
    <w:rsid w:val="00CE4C3B"/>
    <w:rsid w:val="00CE54E6"/>
    <w:rsid w:val="00CE5BDE"/>
    <w:rsid w:val="00CE62C4"/>
    <w:rsid w:val="00CE7109"/>
    <w:rsid w:val="00CE72D0"/>
    <w:rsid w:val="00CF0792"/>
    <w:rsid w:val="00CF0954"/>
    <w:rsid w:val="00CF1675"/>
    <w:rsid w:val="00CF20B6"/>
    <w:rsid w:val="00CF221A"/>
    <w:rsid w:val="00CF22B1"/>
    <w:rsid w:val="00CF270F"/>
    <w:rsid w:val="00CF3616"/>
    <w:rsid w:val="00CF421C"/>
    <w:rsid w:val="00CF4B2E"/>
    <w:rsid w:val="00CF5C2D"/>
    <w:rsid w:val="00CF638E"/>
    <w:rsid w:val="00CF63A7"/>
    <w:rsid w:val="00CF6FF6"/>
    <w:rsid w:val="00CF7B49"/>
    <w:rsid w:val="00CF7D54"/>
    <w:rsid w:val="00D0004A"/>
    <w:rsid w:val="00D0004B"/>
    <w:rsid w:val="00D00509"/>
    <w:rsid w:val="00D00DBF"/>
    <w:rsid w:val="00D0101D"/>
    <w:rsid w:val="00D01335"/>
    <w:rsid w:val="00D01944"/>
    <w:rsid w:val="00D0234C"/>
    <w:rsid w:val="00D024E1"/>
    <w:rsid w:val="00D02F0D"/>
    <w:rsid w:val="00D043BC"/>
    <w:rsid w:val="00D0504F"/>
    <w:rsid w:val="00D05CE2"/>
    <w:rsid w:val="00D05EC7"/>
    <w:rsid w:val="00D06CDD"/>
    <w:rsid w:val="00D071F1"/>
    <w:rsid w:val="00D0778B"/>
    <w:rsid w:val="00D07D58"/>
    <w:rsid w:val="00D10E49"/>
    <w:rsid w:val="00D1130E"/>
    <w:rsid w:val="00D113BF"/>
    <w:rsid w:val="00D11939"/>
    <w:rsid w:val="00D11D9A"/>
    <w:rsid w:val="00D142C9"/>
    <w:rsid w:val="00D15DD5"/>
    <w:rsid w:val="00D160DC"/>
    <w:rsid w:val="00D16901"/>
    <w:rsid w:val="00D20002"/>
    <w:rsid w:val="00D20726"/>
    <w:rsid w:val="00D20988"/>
    <w:rsid w:val="00D20C06"/>
    <w:rsid w:val="00D2155F"/>
    <w:rsid w:val="00D21C26"/>
    <w:rsid w:val="00D21D43"/>
    <w:rsid w:val="00D229E4"/>
    <w:rsid w:val="00D22D3A"/>
    <w:rsid w:val="00D22F25"/>
    <w:rsid w:val="00D23211"/>
    <w:rsid w:val="00D241A3"/>
    <w:rsid w:val="00D24A2F"/>
    <w:rsid w:val="00D2520C"/>
    <w:rsid w:val="00D25866"/>
    <w:rsid w:val="00D26C71"/>
    <w:rsid w:val="00D26CFE"/>
    <w:rsid w:val="00D27B66"/>
    <w:rsid w:val="00D305E7"/>
    <w:rsid w:val="00D30CC0"/>
    <w:rsid w:val="00D3140C"/>
    <w:rsid w:val="00D31A47"/>
    <w:rsid w:val="00D31EA9"/>
    <w:rsid w:val="00D32C3F"/>
    <w:rsid w:val="00D3308C"/>
    <w:rsid w:val="00D3389C"/>
    <w:rsid w:val="00D340B4"/>
    <w:rsid w:val="00D3518B"/>
    <w:rsid w:val="00D35841"/>
    <w:rsid w:val="00D35FC6"/>
    <w:rsid w:val="00D36469"/>
    <w:rsid w:val="00D365DF"/>
    <w:rsid w:val="00D3696D"/>
    <w:rsid w:val="00D37920"/>
    <w:rsid w:val="00D40877"/>
    <w:rsid w:val="00D40977"/>
    <w:rsid w:val="00D40A31"/>
    <w:rsid w:val="00D40DBE"/>
    <w:rsid w:val="00D4113C"/>
    <w:rsid w:val="00D41589"/>
    <w:rsid w:val="00D426C6"/>
    <w:rsid w:val="00D42919"/>
    <w:rsid w:val="00D42A22"/>
    <w:rsid w:val="00D43042"/>
    <w:rsid w:val="00D43A95"/>
    <w:rsid w:val="00D44C93"/>
    <w:rsid w:val="00D45552"/>
    <w:rsid w:val="00D45B22"/>
    <w:rsid w:val="00D45C38"/>
    <w:rsid w:val="00D45E4D"/>
    <w:rsid w:val="00D5028A"/>
    <w:rsid w:val="00D50717"/>
    <w:rsid w:val="00D51505"/>
    <w:rsid w:val="00D51E2F"/>
    <w:rsid w:val="00D52520"/>
    <w:rsid w:val="00D525D9"/>
    <w:rsid w:val="00D52AEB"/>
    <w:rsid w:val="00D53052"/>
    <w:rsid w:val="00D539D4"/>
    <w:rsid w:val="00D5424A"/>
    <w:rsid w:val="00D54721"/>
    <w:rsid w:val="00D547A5"/>
    <w:rsid w:val="00D55C19"/>
    <w:rsid w:val="00D5678E"/>
    <w:rsid w:val="00D5683D"/>
    <w:rsid w:val="00D56F15"/>
    <w:rsid w:val="00D570C8"/>
    <w:rsid w:val="00D57BEB"/>
    <w:rsid w:val="00D606DB"/>
    <w:rsid w:val="00D61C46"/>
    <w:rsid w:val="00D62484"/>
    <w:rsid w:val="00D62C3F"/>
    <w:rsid w:val="00D64510"/>
    <w:rsid w:val="00D648AF"/>
    <w:rsid w:val="00D64F53"/>
    <w:rsid w:val="00D65E62"/>
    <w:rsid w:val="00D66297"/>
    <w:rsid w:val="00D668AC"/>
    <w:rsid w:val="00D67D47"/>
    <w:rsid w:val="00D702FB"/>
    <w:rsid w:val="00D7055E"/>
    <w:rsid w:val="00D71412"/>
    <w:rsid w:val="00D717E8"/>
    <w:rsid w:val="00D724AB"/>
    <w:rsid w:val="00D7258D"/>
    <w:rsid w:val="00D726DD"/>
    <w:rsid w:val="00D7298A"/>
    <w:rsid w:val="00D72F46"/>
    <w:rsid w:val="00D7309E"/>
    <w:rsid w:val="00D73EA9"/>
    <w:rsid w:val="00D74A68"/>
    <w:rsid w:val="00D74C39"/>
    <w:rsid w:val="00D74D04"/>
    <w:rsid w:val="00D74EBC"/>
    <w:rsid w:val="00D7533D"/>
    <w:rsid w:val="00D75FA8"/>
    <w:rsid w:val="00D76393"/>
    <w:rsid w:val="00D771DB"/>
    <w:rsid w:val="00D773C8"/>
    <w:rsid w:val="00D778CF"/>
    <w:rsid w:val="00D77C40"/>
    <w:rsid w:val="00D800A5"/>
    <w:rsid w:val="00D80519"/>
    <w:rsid w:val="00D811A1"/>
    <w:rsid w:val="00D81809"/>
    <w:rsid w:val="00D821FB"/>
    <w:rsid w:val="00D82779"/>
    <w:rsid w:val="00D83789"/>
    <w:rsid w:val="00D843D7"/>
    <w:rsid w:val="00D84B4D"/>
    <w:rsid w:val="00D85774"/>
    <w:rsid w:val="00D86003"/>
    <w:rsid w:val="00D8691A"/>
    <w:rsid w:val="00D86B78"/>
    <w:rsid w:val="00D87A81"/>
    <w:rsid w:val="00D900BD"/>
    <w:rsid w:val="00D90876"/>
    <w:rsid w:val="00D913BE"/>
    <w:rsid w:val="00D91F0B"/>
    <w:rsid w:val="00D92202"/>
    <w:rsid w:val="00D9338B"/>
    <w:rsid w:val="00D93A2E"/>
    <w:rsid w:val="00D94397"/>
    <w:rsid w:val="00D94565"/>
    <w:rsid w:val="00D953CD"/>
    <w:rsid w:val="00D95A52"/>
    <w:rsid w:val="00D96297"/>
    <w:rsid w:val="00D96703"/>
    <w:rsid w:val="00D96AE8"/>
    <w:rsid w:val="00D96C15"/>
    <w:rsid w:val="00D9762D"/>
    <w:rsid w:val="00D97A55"/>
    <w:rsid w:val="00D97F60"/>
    <w:rsid w:val="00DA0098"/>
    <w:rsid w:val="00DA18B7"/>
    <w:rsid w:val="00DA319B"/>
    <w:rsid w:val="00DA335B"/>
    <w:rsid w:val="00DA3EE8"/>
    <w:rsid w:val="00DA3FC6"/>
    <w:rsid w:val="00DA48FA"/>
    <w:rsid w:val="00DA557D"/>
    <w:rsid w:val="00DA57D8"/>
    <w:rsid w:val="00DA611F"/>
    <w:rsid w:val="00DA6532"/>
    <w:rsid w:val="00DA6663"/>
    <w:rsid w:val="00DA6D46"/>
    <w:rsid w:val="00DA7C59"/>
    <w:rsid w:val="00DB0B2C"/>
    <w:rsid w:val="00DB1353"/>
    <w:rsid w:val="00DB2AD0"/>
    <w:rsid w:val="00DB2D1C"/>
    <w:rsid w:val="00DB2F4B"/>
    <w:rsid w:val="00DB3480"/>
    <w:rsid w:val="00DB3C1E"/>
    <w:rsid w:val="00DB3EC7"/>
    <w:rsid w:val="00DB4420"/>
    <w:rsid w:val="00DB49F0"/>
    <w:rsid w:val="00DB4AA2"/>
    <w:rsid w:val="00DB4E8B"/>
    <w:rsid w:val="00DB6539"/>
    <w:rsid w:val="00DB6F81"/>
    <w:rsid w:val="00DB7280"/>
    <w:rsid w:val="00DB73C6"/>
    <w:rsid w:val="00DC0824"/>
    <w:rsid w:val="00DC0CFC"/>
    <w:rsid w:val="00DC24D4"/>
    <w:rsid w:val="00DC2C07"/>
    <w:rsid w:val="00DC2FCF"/>
    <w:rsid w:val="00DC3257"/>
    <w:rsid w:val="00DC334E"/>
    <w:rsid w:val="00DC3B79"/>
    <w:rsid w:val="00DC4065"/>
    <w:rsid w:val="00DC4306"/>
    <w:rsid w:val="00DC44E6"/>
    <w:rsid w:val="00DC47C0"/>
    <w:rsid w:val="00DC4AE5"/>
    <w:rsid w:val="00DC56B5"/>
    <w:rsid w:val="00DC61BD"/>
    <w:rsid w:val="00DC621C"/>
    <w:rsid w:val="00DC673F"/>
    <w:rsid w:val="00DC77EF"/>
    <w:rsid w:val="00DD06CB"/>
    <w:rsid w:val="00DD0B5E"/>
    <w:rsid w:val="00DD1AAE"/>
    <w:rsid w:val="00DD251D"/>
    <w:rsid w:val="00DD2ABE"/>
    <w:rsid w:val="00DD2F39"/>
    <w:rsid w:val="00DD31DB"/>
    <w:rsid w:val="00DD3385"/>
    <w:rsid w:val="00DD375B"/>
    <w:rsid w:val="00DD3EB1"/>
    <w:rsid w:val="00DD4FC2"/>
    <w:rsid w:val="00DD587E"/>
    <w:rsid w:val="00DD59DA"/>
    <w:rsid w:val="00DD5B41"/>
    <w:rsid w:val="00DD5C5F"/>
    <w:rsid w:val="00DD6618"/>
    <w:rsid w:val="00DD6A1C"/>
    <w:rsid w:val="00DD6A93"/>
    <w:rsid w:val="00DD702E"/>
    <w:rsid w:val="00DD725D"/>
    <w:rsid w:val="00DD7BCC"/>
    <w:rsid w:val="00DE0EEC"/>
    <w:rsid w:val="00DE1019"/>
    <w:rsid w:val="00DE1D36"/>
    <w:rsid w:val="00DE333B"/>
    <w:rsid w:val="00DE3A88"/>
    <w:rsid w:val="00DE3B2F"/>
    <w:rsid w:val="00DE40DD"/>
    <w:rsid w:val="00DE42EF"/>
    <w:rsid w:val="00DE4DA0"/>
    <w:rsid w:val="00DE4E76"/>
    <w:rsid w:val="00DE56F2"/>
    <w:rsid w:val="00DE5C9E"/>
    <w:rsid w:val="00DE604D"/>
    <w:rsid w:val="00DE608F"/>
    <w:rsid w:val="00DE660F"/>
    <w:rsid w:val="00DE66EA"/>
    <w:rsid w:val="00DE684B"/>
    <w:rsid w:val="00DE6A44"/>
    <w:rsid w:val="00DE6FEB"/>
    <w:rsid w:val="00DE735B"/>
    <w:rsid w:val="00DF0A1E"/>
    <w:rsid w:val="00DF0BAA"/>
    <w:rsid w:val="00DF0D17"/>
    <w:rsid w:val="00DF21F9"/>
    <w:rsid w:val="00DF220F"/>
    <w:rsid w:val="00DF2746"/>
    <w:rsid w:val="00DF292E"/>
    <w:rsid w:val="00DF2B92"/>
    <w:rsid w:val="00DF4A93"/>
    <w:rsid w:val="00DF4C40"/>
    <w:rsid w:val="00DF57F4"/>
    <w:rsid w:val="00DF6984"/>
    <w:rsid w:val="00DF7272"/>
    <w:rsid w:val="00DF72C6"/>
    <w:rsid w:val="00DF73CF"/>
    <w:rsid w:val="00DF7C80"/>
    <w:rsid w:val="00E00684"/>
    <w:rsid w:val="00E00909"/>
    <w:rsid w:val="00E015B9"/>
    <w:rsid w:val="00E01ED7"/>
    <w:rsid w:val="00E02418"/>
    <w:rsid w:val="00E02B19"/>
    <w:rsid w:val="00E02FF7"/>
    <w:rsid w:val="00E032E5"/>
    <w:rsid w:val="00E03A8A"/>
    <w:rsid w:val="00E03CEF"/>
    <w:rsid w:val="00E041BC"/>
    <w:rsid w:val="00E0463A"/>
    <w:rsid w:val="00E04DC5"/>
    <w:rsid w:val="00E04DCA"/>
    <w:rsid w:val="00E0503E"/>
    <w:rsid w:val="00E064E0"/>
    <w:rsid w:val="00E067A5"/>
    <w:rsid w:val="00E06FD1"/>
    <w:rsid w:val="00E074F8"/>
    <w:rsid w:val="00E07592"/>
    <w:rsid w:val="00E075B4"/>
    <w:rsid w:val="00E07AE7"/>
    <w:rsid w:val="00E100A7"/>
    <w:rsid w:val="00E10191"/>
    <w:rsid w:val="00E1039F"/>
    <w:rsid w:val="00E109D8"/>
    <w:rsid w:val="00E11309"/>
    <w:rsid w:val="00E131ED"/>
    <w:rsid w:val="00E13FB0"/>
    <w:rsid w:val="00E15421"/>
    <w:rsid w:val="00E155A0"/>
    <w:rsid w:val="00E15855"/>
    <w:rsid w:val="00E16017"/>
    <w:rsid w:val="00E1684B"/>
    <w:rsid w:val="00E2011C"/>
    <w:rsid w:val="00E20F13"/>
    <w:rsid w:val="00E21103"/>
    <w:rsid w:val="00E218EE"/>
    <w:rsid w:val="00E219D0"/>
    <w:rsid w:val="00E22C89"/>
    <w:rsid w:val="00E23003"/>
    <w:rsid w:val="00E2369C"/>
    <w:rsid w:val="00E236ED"/>
    <w:rsid w:val="00E23890"/>
    <w:rsid w:val="00E24482"/>
    <w:rsid w:val="00E24E2A"/>
    <w:rsid w:val="00E25A81"/>
    <w:rsid w:val="00E26196"/>
    <w:rsid w:val="00E26393"/>
    <w:rsid w:val="00E2679F"/>
    <w:rsid w:val="00E26E04"/>
    <w:rsid w:val="00E26F3A"/>
    <w:rsid w:val="00E27005"/>
    <w:rsid w:val="00E27C10"/>
    <w:rsid w:val="00E30A5D"/>
    <w:rsid w:val="00E310CF"/>
    <w:rsid w:val="00E31431"/>
    <w:rsid w:val="00E31A07"/>
    <w:rsid w:val="00E32279"/>
    <w:rsid w:val="00E322A0"/>
    <w:rsid w:val="00E32CD8"/>
    <w:rsid w:val="00E32F94"/>
    <w:rsid w:val="00E34793"/>
    <w:rsid w:val="00E35081"/>
    <w:rsid w:val="00E35546"/>
    <w:rsid w:val="00E36782"/>
    <w:rsid w:val="00E36C08"/>
    <w:rsid w:val="00E40F5A"/>
    <w:rsid w:val="00E410C4"/>
    <w:rsid w:val="00E412A4"/>
    <w:rsid w:val="00E41506"/>
    <w:rsid w:val="00E41FF7"/>
    <w:rsid w:val="00E42037"/>
    <w:rsid w:val="00E424C1"/>
    <w:rsid w:val="00E424FD"/>
    <w:rsid w:val="00E42968"/>
    <w:rsid w:val="00E42A92"/>
    <w:rsid w:val="00E432A0"/>
    <w:rsid w:val="00E44268"/>
    <w:rsid w:val="00E45AB0"/>
    <w:rsid w:val="00E45D61"/>
    <w:rsid w:val="00E465E2"/>
    <w:rsid w:val="00E46746"/>
    <w:rsid w:val="00E46BC0"/>
    <w:rsid w:val="00E502E0"/>
    <w:rsid w:val="00E503F3"/>
    <w:rsid w:val="00E5057F"/>
    <w:rsid w:val="00E509B4"/>
    <w:rsid w:val="00E51F07"/>
    <w:rsid w:val="00E51F16"/>
    <w:rsid w:val="00E52A77"/>
    <w:rsid w:val="00E52B82"/>
    <w:rsid w:val="00E53229"/>
    <w:rsid w:val="00E5339B"/>
    <w:rsid w:val="00E5348D"/>
    <w:rsid w:val="00E53FED"/>
    <w:rsid w:val="00E5436C"/>
    <w:rsid w:val="00E549ED"/>
    <w:rsid w:val="00E55433"/>
    <w:rsid w:val="00E56040"/>
    <w:rsid w:val="00E5618A"/>
    <w:rsid w:val="00E565B3"/>
    <w:rsid w:val="00E5796A"/>
    <w:rsid w:val="00E60027"/>
    <w:rsid w:val="00E604DF"/>
    <w:rsid w:val="00E60E35"/>
    <w:rsid w:val="00E61668"/>
    <w:rsid w:val="00E6239D"/>
    <w:rsid w:val="00E62944"/>
    <w:rsid w:val="00E6357C"/>
    <w:rsid w:val="00E63BCE"/>
    <w:rsid w:val="00E64019"/>
    <w:rsid w:val="00E6440A"/>
    <w:rsid w:val="00E64E30"/>
    <w:rsid w:val="00E654EE"/>
    <w:rsid w:val="00E65A51"/>
    <w:rsid w:val="00E65DB8"/>
    <w:rsid w:val="00E6617F"/>
    <w:rsid w:val="00E66CBE"/>
    <w:rsid w:val="00E66D04"/>
    <w:rsid w:val="00E677BE"/>
    <w:rsid w:val="00E701CF"/>
    <w:rsid w:val="00E710AC"/>
    <w:rsid w:val="00E714B2"/>
    <w:rsid w:val="00E71C31"/>
    <w:rsid w:val="00E71D81"/>
    <w:rsid w:val="00E7222F"/>
    <w:rsid w:val="00E7260B"/>
    <w:rsid w:val="00E73866"/>
    <w:rsid w:val="00E73963"/>
    <w:rsid w:val="00E74104"/>
    <w:rsid w:val="00E7482E"/>
    <w:rsid w:val="00E74EBD"/>
    <w:rsid w:val="00E75150"/>
    <w:rsid w:val="00E75AAA"/>
    <w:rsid w:val="00E76886"/>
    <w:rsid w:val="00E76AB9"/>
    <w:rsid w:val="00E76AC0"/>
    <w:rsid w:val="00E80008"/>
    <w:rsid w:val="00E80D3D"/>
    <w:rsid w:val="00E81D6A"/>
    <w:rsid w:val="00E81F4B"/>
    <w:rsid w:val="00E83650"/>
    <w:rsid w:val="00E83C3F"/>
    <w:rsid w:val="00E83D5D"/>
    <w:rsid w:val="00E85243"/>
    <w:rsid w:val="00E8528C"/>
    <w:rsid w:val="00E85961"/>
    <w:rsid w:val="00E864BC"/>
    <w:rsid w:val="00E86660"/>
    <w:rsid w:val="00E876F1"/>
    <w:rsid w:val="00E87F5A"/>
    <w:rsid w:val="00E9010B"/>
    <w:rsid w:val="00E9056E"/>
    <w:rsid w:val="00E91032"/>
    <w:rsid w:val="00E91CD4"/>
    <w:rsid w:val="00E91FBC"/>
    <w:rsid w:val="00E923F9"/>
    <w:rsid w:val="00E93B16"/>
    <w:rsid w:val="00E952DA"/>
    <w:rsid w:val="00E95939"/>
    <w:rsid w:val="00E963CE"/>
    <w:rsid w:val="00E964D9"/>
    <w:rsid w:val="00E96634"/>
    <w:rsid w:val="00E96A9F"/>
    <w:rsid w:val="00E96CE3"/>
    <w:rsid w:val="00E97845"/>
    <w:rsid w:val="00E97A1D"/>
    <w:rsid w:val="00E97BC9"/>
    <w:rsid w:val="00E97DEF"/>
    <w:rsid w:val="00EA009D"/>
    <w:rsid w:val="00EA06E4"/>
    <w:rsid w:val="00EA1895"/>
    <w:rsid w:val="00EA2481"/>
    <w:rsid w:val="00EA29B4"/>
    <w:rsid w:val="00EA2A7F"/>
    <w:rsid w:val="00EA3D22"/>
    <w:rsid w:val="00EA59DC"/>
    <w:rsid w:val="00EA5F1C"/>
    <w:rsid w:val="00EA69CF"/>
    <w:rsid w:val="00EA7AA6"/>
    <w:rsid w:val="00EA7B6F"/>
    <w:rsid w:val="00EB0096"/>
    <w:rsid w:val="00EB06AF"/>
    <w:rsid w:val="00EB074E"/>
    <w:rsid w:val="00EB1393"/>
    <w:rsid w:val="00EB151C"/>
    <w:rsid w:val="00EB165B"/>
    <w:rsid w:val="00EB166F"/>
    <w:rsid w:val="00EB1B5F"/>
    <w:rsid w:val="00EB1E98"/>
    <w:rsid w:val="00EB21FE"/>
    <w:rsid w:val="00EB2CE9"/>
    <w:rsid w:val="00EB2E15"/>
    <w:rsid w:val="00EB377E"/>
    <w:rsid w:val="00EB5D47"/>
    <w:rsid w:val="00EB656F"/>
    <w:rsid w:val="00EB6741"/>
    <w:rsid w:val="00EB79D9"/>
    <w:rsid w:val="00EC08BB"/>
    <w:rsid w:val="00EC1BF3"/>
    <w:rsid w:val="00EC2FDC"/>
    <w:rsid w:val="00EC3F98"/>
    <w:rsid w:val="00EC40AD"/>
    <w:rsid w:val="00EC5240"/>
    <w:rsid w:val="00EC5DF9"/>
    <w:rsid w:val="00EC6783"/>
    <w:rsid w:val="00EC71B3"/>
    <w:rsid w:val="00EC743F"/>
    <w:rsid w:val="00EC74AC"/>
    <w:rsid w:val="00EC7B8B"/>
    <w:rsid w:val="00EC7BE8"/>
    <w:rsid w:val="00ED0056"/>
    <w:rsid w:val="00ED02F3"/>
    <w:rsid w:val="00ED04A8"/>
    <w:rsid w:val="00ED071A"/>
    <w:rsid w:val="00ED16A0"/>
    <w:rsid w:val="00ED1D7B"/>
    <w:rsid w:val="00ED2D53"/>
    <w:rsid w:val="00ED4EAC"/>
    <w:rsid w:val="00ED56E3"/>
    <w:rsid w:val="00ED5EFB"/>
    <w:rsid w:val="00ED5FAF"/>
    <w:rsid w:val="00ED61F5"/>
    <w:rsid w:val="00ED65FA"/>
    <w:rsid w:val="00ED6846"/>
    <w:rsid w:val="00ED6A1D"/>
    <w:rsid w:val="00ED7223"/>
    <w:rsid w:val="00ED79EA"/>
    <w:rsid w:val="00EE1E73"/>
    <w:rsid w:val="00EE2B20"/>
    <w:rsid w:val="00EE446D"/>
    <w:rsid w:val="00EE5546"/>
    <w:rsid w:val="00EE56A5"/>
    <w:rsid w:val="00EE5C01"/>
    <w:rsid w:val="00EE5C9C"/>
    <w:rsid w:val="00EE70E7"/>
    <w:rsid w:val="00EE7105"/>
    <w:rsid w:val="00EF0990"/>
    <w:rsid w:val="00EF0A5E"/>
    <w:rsid w:val="00EF0F8E"/>
    <w:rsid w:val="00EF2764"/>
    <w:rsid w:val="00EF2AEB"/>
    <w:rsid w:val="00EF3872"/>
    <w:rsid w:val="00EF475A"/>
    <w:rsid w:val="00EF5BDE"/>
    <w:rsid w:val="00EF6F6D"/>
    <w:rsid w:val="00EF7229"/>
    <w:rsid w:val="00EF7AE3"/>
    <w:rsid w:val="00EF7C49"/>
    <w:rsid w:val="00F00CFE"/>
    <w:rsid w:val="00F01166"/>
    <w:rsid w:val="00F01492"/>
    <w:rsid w:val="00F01AEE"/>
    <w:rsid w:val="00F01FB9"/>
    <w:rsid w:val="00F026FD"/>
    <w:rsid w:val="00F03F82"/>
    <w:rsid w:val="00F040C1"/>
    <w:rsid w:val="00F04501"/>
    <w:rsid w:val="00F045E3"/>
    <w:rsid w:val="00F04FD5"/>
    <w:rsid w:val="00F0547E"/>
    <w:rsid w:val="00F05EFB"/>
    <w:rsid w:val="00F066D5"/>
    <w:rsid w:val="00F0713F"/>
    <w:rsid w:val="00F07581"/>
    <w:rsid w:val="00F078F7"/>
    <w:rsid w:val="00F07B49"/>
    <w:rsid w:val="00F105E8"/>
    <w:rsid w:val="00F106AA"/>
    <w:rsid w:val="00F11436"/>
    <w:rsid w:val="00F12664"/>
    <w:rsid w:val="00F128F5"/>
    <w:rsid w:val="00F12D4E"/>
    <w:rsid w:val="00F13343"/>
    <w:rsid w:val="00F14151"/>
    <w:rsid w:val="00F15606"/>
    <w:rsid w:val="00F16171"/>
    <w:rsid w:val="00F165DD"/>
    <w:rsid w:val="00F16803"/>
    <w:rsid w:val="00F17117"/>
    <w:rsid w:val="00F17AA8"/>
    <w:rsid w:val="00F17E60"/>
    <w:rsid w:val="00F17FF7"/>
    <w:rsid w:val="00F209FD"/>
    <w:rsid w:val="00F21200"/>
    <w:rsid w:val="00F21BCA"/>
    <w:rsid w:val="00F223CE"/>
    <w:rsid w:val="00F22C8B"/>
    <w:rsid w:val="00F244FD"/>
    <w:rsid w:val="00F2462A"/>
    <w:rsid w:val="00F24B62"/>
    <w:rsid w:val="00F24C40"/>
    <w:rsid w:val="00F24D7C"/>
    <w:rsid w:val="00F25032"/>
    <w:rsid w:val="00F26641"/>
    <w:rsid w:val="00F269D7"/>
    <w:rsid w:val="00F27133"/>
    <w:rsid w:val="00F272F6"/>
    <w:rsid w:val="00F275B2"/>
    <w:rsid w:val="00F27EA7"/>
    <w:rsid w:val="00F30174"/>
    <w:rsid w:val="00F3075B"/>
    <w:rsid w:val="00F30B3A"/>
    <w:rsid w:val="00F33380"/>
    <w:rsid w:val="00F33AA6"/>
    <w:rsid w:val="00F342F1"/>
    <w:rsid w:val="00F34389"/>
    <w:rsid w:val="00F34478"/>
    <w:rsid w:val="00F34AD9"/>
    <w:rsid w:val="00F352C1"/>
    <w:rsid w:val="00F36AEC"/>
    <w:rsid w:val="00F371CD"/>
    <w:rsid w:val="00F37E78"/>
    <w:rsid w:val="00F401B7"/>
    <w:rsid w:val="00F4098A"/>
    <w:rsid w:val="00F4183D"/>
    <w:rsid w:val="00F41E61"/>
    <w:rsid w:val="00F41ECC"/>
    <w:rsid w:val="00F41F16"/>
    <w:rsid w:val="00F41FB0"/>
    <w:rsid w:val="00F4203D"/>
    <w:rsid w:val="00F420D9"/>
    <w:rsid w:val="00F428EB"/>
    <w:rsid w:val="00F43865"/>
    <w:rsid w:val="00F44A67"/>
    <w:rsid w:val="00F45E70"/>
    <w:rsid w:val="00F463A4"/>
    <w:rsid w:val="00F463EA"/>
    <w:rsid w:val="00F46480"/>
    <w:rsid w:val="00F46950"/>
    <w:rsid w:val="00F46955"/>
    <w:rsid w:val="00F50283"/>
    <w:rsid w:val="00F504C4"/>
    <w:rsid w:val="00F508A4"/>
    <w:rsid w:val="00F50C1A"/>
    <w:rsid w:val="00F50CD4"/>
    <w:rsid w:val="00F5100F"/>
    <w:rsid w:val="00F51C51"/>
    <w:rsid w:val="00F52590"/>
    <w:rsid w:val="00F52859"/>
    <w:rsid w:val="00F52B87"/>
    <w:rsid w:val="00F53348"/>
    <w:rsid w:val="00F5372A"/>
    <w:rsid w:val="00F53950"/>
    <w:rsid w:val="00F53DA2"/>
    <w:rsid w:val="00F5421A"/>
    <w:rsid w:val="00F54370"/>
    <w:rsid w:val="00F54C7B"/>
    <w:rsid w:val="00F55646"/>
    <w:rsid w:val="00F55AA5"/>
    <w:rsid w:val="00F567CC"/>
    <w:rsid w:val="00F57632"/>
    <w:rsid w:val="00F57CE2"/>
    <w:rsid w:val="00F611A0"/>
    <w:rsid w:val="00F619B8"/>
    <w:rsid w:val="00F61FEE"/>
    <w:rsid w:val="00F62A4F"/>
    <w:rsid w:val="00F62F78"/>
    <w:rsid w:val="00F63485"/>
    <w:rsid w:val="00F637FC"/>
    <w:rsid w:val="00F63FF7"/>
    <w:rsid w:val="00F64232"/>
    <w:rsid w:val="00F64585"/>
    <w:rsid w:val="00F6509D"/>
    <w:rsid w:val="00F65DBF"/>
    <w:rsid w:val="00F66D4B"/>
    <w:rsid w:val="00F67A21"/>
    <w:rsid w:val="00F67E15"/>
    <w:rsid w:val="00F67EB1"/>
    <w:rsid w:val="00F707E6"/>
    <w:rsid w:val="00F71F15"/>
    <w:rsid w:val="00F7220A"/>
    <w:rsid w:val="00F742B1"/>
    <w:rsid w:val="00F74927"/>
    <w:rsid w:val="00F74DBF"/>
    <w:rsid w:val="00F75CC6"/>
    <w:rsid w:val="00F76020"/>
    <w:rsid w:val="00F76825"/>
    <w:rsid w:val="00F76D49"/>
    <w:rsid w:val="00F77282"/>
    <w:rsid w:val="00F7751F"/>
    <w:rsid w:val="00F77F8D"/>
    <w:rsid w:val="00F77FCA"/>
    <w:rsid w:val="00F810DE"/>
    <w:rsid w:val="00F81A25"/>
    <w:rsid w:val="00F81F9D"/>
    <w:rsid w:val="00F8318B"/>
    <w:rsid w:val="00F831C2"/>
    <w:rsid w:val="00F83327"/>
    <w:rsid w:val="00F839C0"/>
    <w:rsid w:val="00F84AAB"/>
    <w:rsid w:val="00F855DD"/>
    <w:rsid w:val="00F85E01"/>
    <w:rsid w:val="00F86500"/>
    <w:rsid w:val="00F86895"/>
    <w:rsid w:val="00F877EF"/>
    <w:rsid w:val="00F910E1"/>
    <w:rsid w:val="00F91111"/>
    <w:rsid w:val="00F91443"/>
    <w:rsid w:val="00F91BB6"/>
    <w:rsid w:val="00F91F62"/>
    <w:rsid w:val="00F92587"/>
    <w:rsid w:val="00F932C8"/>
    <w:rsid w:val="00F94A17"/>
    <w:rsid w:val="00F952AB"/>
    <w:rsid w:val="00F95661"/>
    <w:rsid w:val="00F96192"/>
    <w:rsid w:val="00F963AE"/>
    <w:rsid w:val="00F9717E"/>
    <w:rsid w:val="00FA038C"/>
    <w:rsid w:val="00FA0E05"/>
    <w:rsid w:val="00FA10AE"/>
    <w:rsid w:val="00FA30C6"/>
    <w:rsid w:val="00FA3169"/>
    <w:rsid w:val="00FA3332"/>
    <w:rsid w:val="00FA33A7"/>
    <w:rsid w:val="00FA435F"/>
    <w:rsid w:val="00FA4484"/>
    <w:rsid w:val="00FA45DC"/>
    <w:rsid w:val="00FA4DD8"/>
    <w:rsid w:val="00FA4F88"/>
    <w:rsid w:val="00FA58CF"/>
    <w:rsid w:val="00FA5B84"/>
    <w:rsid w:val="00FA5DE1"/>
    <w:rsid w:val="00FA609F"/>
    <w:rsid w:val="00FA6DEB"/>
    <w:rsid w:val="00FA72E0"/>
    <w:rsid w:val="00FA72EA"/>
    <w:rsid w:val="00FA7C08"/>
    <w:rsid w:val="00FB1EE6"/>
    <w:rsid w:val="00FB21DE"/>
    <w:rsid w:val="00FB2608"/>
    <w:rsid w:val="00FB2894"/>
    <w:rsid w:val="00FB2A96"/>
    <w:rsid w:val="00FB2B02"/>
    <w:rsid w:val="00FB3E0D"/>
    <w:rsid w:val="00FB54E2"/>
    <w:rsid w:val="00FB5861"/>
    <w:rsid w:val="00FB7068"/>
    <w:rsid w:val="00FB7333"/>
    <w:rsid w:val="00FB7D52"/>
    <w:rsid w:val="00FC07DF"/>
    <w:rsid w:val="00FC0D0B"/>
    <w:rsid w:val="00FC0EF4"/>
    <w:rsid w:val="00FC10C6"/>
    <w:rsid w:val="00FC16D5"/>
    <w:rsid w:val="00FC2258"/>
    <w:rsid w:val="00FC316F"/>
    <w:rsid w:val="00FC3508"/>
    <w:rsid w:val="00FC3641"/>
    <w:rsid w:val="00FC368C"/>
    <w:rsid w:val="00FC378F"/>
    <w:rsid w:val="00FC3F08"/>
    <w:rsid w:val="00FC413D"/>
    <w:rsid w:val="00FC451C"/>
    <w:rsid w:val="00FC4C51"/>
    <w:rsid w:val="00FC5652"/>
    <w:rsid w:val="00FC5A16"/>
    <w:rsid w:val="00FC64DD"/>
    <w:rsid w:val="00FC69D8"/>
    <w:rsid w:val="00FC6A17"/>
    <w:rsid w:val="00FC6A56"/>
    <w:rsid w:val="00FC6C16"/>
    <w:rsid w:val="00FC739D"/>
    <w:rsid w:val="00FC73A7"/>
    <w:rsid w:val="00FC757D"/>
    <w:rsid w:val="00FC7986"/>
    <w:rsid w:val="00FC7C7F"/>
    <w:rsid w:val="00FD002C"/>
    <w:rsid w:val="00FD02A3"/>
    <w:rsid w:val="00FD07D5"/>
    <w:rsid w:val="00FD168A"/>
    <w:rsid w:val="00FD1725"/>
    <w:rsid w:val="00FD1BCC"/>
    <w:rsid w:val="00FD1C22"/>
    <w:rsid w:val="00FD27B6"/>
    <w:rsid w:val="00FD31C3"/>
    <w:rsid w:val="00FD3D5B"/>
    <w:rsid w:val="00FD3DF0"/>
    <w:rsid w:val="00FD3EDE"/>
    <w:rsid w:val="00FD40FD"/>
    <w:rsid w:val="00FD4112"/>
    <w:rsid w:val="00FD468D"/>
    <w:rsid w:val="00FD64BC"/>
    <w:rsid w:val="00FD65B5"/>
    <w:rsid w:val="00FD65DF"/>
    <w:rsid w:val="00FD690D"/>
    <w:rsid w:val="00FD6FB0"/>
    <w:rsid w:val="00FD75CB"/>
    <w:rsid w:val="00FD77B1"/>
    <w:rsid w:val="00FD7EB4"/>
    <w:rsid w:val="00FE02B0"/>
    <w:rsid w:val="00FE2F10"/>
    <w:rsid w:val="00FE39D0"/>
    <w:rsid w:val="00FE3B50"/>
    <w:rsid w:val="00FE4235"/>
    <w:rsid w:val="00FE5379"/>
    <w:rsid w:val="00FE54D9"/>
    <w:rsid w:val="00FE5CC0"/>
    <w:rsid w:val="00FE60A7"/>
    <w:rsid w:val="00FE69A6"/>
    <w:rsid w:val="00FE69FF"/>
    <w:rsid w:val="00FE7B61"/>
    <w:rsid w:val="00FF084A"/>
    <w:rsid w:val="00FF0BE0"/>
    <w:rsid w:val="00FF0E99"/>
    <w:rsid w:val="00FF0FBA"/>
    <w:rsid w:val="00FF1141"/>
    <w:rsid w:val="00FF1D24"/>
    <w:rsid w:val="00FF221D"/>
    <w:rsid w:val="00FF2A01"/>
    <w:rsid w:val="00FF2D01"/>
    <w:rsid w:val="00FF3883"/>
    <w:rsid w:val="00FF42AF"/>
    <w:rsid w:val="00FF4780"/>
    <w:rsid w:val="00FF490A"/>
    <w:rsid w:val="00FF4939"/>
    <w:rsid w:val="00FF4F36"/>
    <w:rsid w:val="00FF5578"/>
    <w:rsid w:val="00FF6C88"/>
    <w:rsid w:val="00FF6CFC"/>
    <w:rsid w:val="00FF711E"/>
    <w:rsid w:val="00FF7935"/>
    <w:rsid w:val="00FF7AA2"/>
    <w:rsid w:val="00FF7ECA"/>
    <w:rsid w:val="0369D44A"/>
    <w:rsid w:val="054697D3"/>
    <w:rsid w:val="063577C8"/>
    <w:rsid w:val="079AB45A"/>
    <w:rsid w:val="08A2382A"/>
    <w:rsid w:val="08C7C90D"/>
    <w:rsid w:val="09D86B0E"/>
    <w:rsid w:val="0A721149"/>
    <w:rsid w:val="0B9F2625"/>
    <w:rsid w:val="0BC6AF87"/>
    <w:rsid w:val="0D93AB4F"/>
    <w:rsid w:val="0EABDC31"/>
    <w:rsid w:val="0EB23BD7"/>
    <w:rsid w:val="0EF79C4B"/>
    <w:rsid w:val="0F04F13E"/>
    <w:rsid w:val="0F7C37EC"/>
    <w:rsid w:val="0FB8C781"/>
    <w:rsid w:val="1011E5D3"/>
    <w:rsid w:val="10CB4C11"/>
    <w:rsid w:val="117A3B4A"/>
    <w:rsid w:val="126BED62"/>
    <w:rsid w:val="12EC8CF4"/>
    <w:rsid w:val="132B7B5A"/>
    <w:rsid w:val="13B226BC"/>
    <w:rsid w:val="13F70ED1"/>
    <w:rsid w:val="147B0862"/>
    <w:rsid w:val="151B8E2A"/>
    <w:rsid w:val="15266A88"/>
    <w:rsid w:val="184E9716"/>
    <w:rsid w:val="1914861C"/>
    <w:rsid w:val="192C5CEE"/>
    <w:rsid w:val="19A60C14"/>
    <w:rsid w:val="1AC82D4F"/>
    <w:rsid w:val="1ADE911C"/>
    <w:rsid w:val="1AEC8183"/>
    <w:rsid w:val="1B55BD2A"/>
    <w:rsid w:val="1B887D23"/>
    <w:rsid w:val="1D4F4735"/>
    <w:rsid w:val="1DFFCE11"/>
    <w:rsid w:val="1FB44A01"/>
    <w:rsid w:val="1FDE3879"/>
    <w:rsid w:val="2099DEDB"/>
    <w:rsid w:val="21DA850E"/>
    <w:rsid w:val="2360CF0F"/>
    <w:rsid w:val="2375FE04"/>
    <w:rsid w:val="2668923D"/>
    <w:rsid w:val="285B1342"/>
    <w:rsid w:val="298020EB"/>
    <w:rsid w:val="29CC6E96"/>
    <w:rsid w:val="2A26981A"/>
    <w:rsid w:val="2A26D61C"/>
    <w:rsid w:val="2A6BC3B7"/>
    <w:rsid w:val="2B27123E"/>
    <w:rsid w:val="2B3FE504"/>
    <w:rsid w:val="2B683EF7"/>
    <w:rsid w:val="2BDB0846"/>
    <w:rsid w:val="2D900104"/>
    <w:rsid w:val="2E25D77C"/>
    <w:rsid w:val="2E318ACC"/>
    <w:rsid w:val="2FBE1075"/>
    <w:rsid w:val="303B2ECA"/>
    <w:rsid w:val="305022DA"/>
    <w:rsid w:val="305C6AF0"/>
    <w:rsid w:val="30B6274F"/>
    <w:rsid w:val="31A97E86"/>
    <w:rsid w:val="324A49CA"/>
    <w:rsid w:val="3323AAD8"/>
    <w:rsid w:val="348D20E5"/>
    <w:rsid w:val="353862F1"/>
    <w:rsid w:val="3546B223"/>
    <w:rsid w:val="35BE9AE1"/>
    <w:rsid w:val="3816D020"/>
    <w:rsid w:val="38998F1A"/>
    <w:rsid w:val="39E52DA6"/>
    <w:rsid w:val="3B2E2545"/>
    <w:rsid w:val="3CAAE48F"/>
    <w:rsid w:val="3DCC36BB"/>
    <w:rsid w:val="3E0A376F"/>
    <w:rsid w:val="3E713F65"/>
    <w:rsid w:val="3EEF2800"/>
    <w:rsid w:val="3F24DC56"/>
    <w:rsid w:val="3F3CD3F9"/>
    <w:rsid w:val="403B46CD"/>
    <w:rsid w:val="419F37C9"/>
    <w:rsid w:val="42C605B6"/>
    <w:rsid w:val="45CBFD3F"/>
    <w:rsid w:val="467FFDDF"/>
    <w:rsid w:val="4680CC35"/>
    <w:rsid w:val="478837B2"/>
    <w:rsid w:val="4853E8A9"/>
    <w:rsid w:val="48B00689"/>
    <w:rsid w:val="4A55B11B"/>
    <w:rsid w:val="4A5A44A2"/>
    <w:rsid w:val="4B721B72"/>
    <w:rsid w:val="4B8A9C5F"/>
    <w:rsid w:val="4D8D51DD"/>
    <w:rsid w:val="4E7DBAD1"/>
    <w:rsid w:val="4F24C18B"/>
    <w:rsid w:val="5008B3C1"/>
    <w:rsid w:val="508875FB"/>
    <w:rsid w:val="53A6347A"/>
    <w:rsid w:val="54E67C23"/>
    <w:rsid w:val="56086A8D"/>
    <w:rsid w:val="569E0F2F"/>
    <w:rsid w:val="56C899A1"/>
    <w:rsid w:val="56FD8F41"/>
    <w:rsid w:val="5963512A"/>
    <w:rsid w:val="59A9B1E4"/>
    <w:rsid w:val="5AB4306B"/>
    <w:rsid w:val="5AE16CB2"/>
    <w:rsid w:val="5BB0725C"/>
    <w:rsid w:val="5C098BEB"/>
    <w:rsid w:val="5C479C51"/>
    <w:rsid w:val="5CD5E089"/>
    <w:rsid w:val="5D4A2547"/>
    <w:rsid w:val="5E9BCC21"/>
    <w:rsid w:val="5EFC3454"/>
    <w:rsid w:val="5F8DBE14"/>
    <w:rsid w:val="601E7425"/>
    <w:rsid w:val="6070DEAB"/>
    <w:rsid w:val="60BD0171"/>
    <w:rsid w:val="612371EF"/>
    <w:rsid w:val="629E3335"/>
    <w:rsid w:val="634D20AD"/>
    <w:rsid w:val="65D19362"/>
    <w:rsid w:val="65D64129"/>
    <w:rsid w:val="66225C34"/>
    <w:rsid w:val="6647535C"/>
    <w:rsid w:val="66FB0BFE"/>
    <w:rsid w:val="6712514A"/>
    <w:rsid w:val="674B0590"/>
    <w:rsid w:val="676716B7"/>
    <w:rsid w:val="694E8AD9"/>
    <w:rsid w:val="69A51F03"/>
    <w:rsid w:val="6A9EB779"/>
    <w:rsid w:val="6D00E8A4"/>
    <w:rsid w:val="6ECD0F8E"/>
    <w:rsid w:val="6F36FACB"/>
    <w:rsid w:val="6FE4C018"/>
    <w:rsid w:val="7099373F"/>
    <w:rsid w:val="7135AFD5"/>
    <w:rsid w:val="71603A47"/>
    <w:rsid w:val="72123CAD"/>
    <w:rsid w:val="73095503"/>
    <w:rsid w:val="73742637"/>
    <w:rsid w:val="73AC059C"/>
    <w:rsid w:val="7412B383"/>
    <w:rsid w:val="745CD122"/>
    <w:rsid w:val="747EB2AC"/>
    <w:rsid w:val="7559A38E"/>
    <w:rsid w:val="7633AB6A"/>
    <w:rsid w:val="768779A6"/>
    <w:rsid w:val="77EB490E"/>
    <w:rsid w:val="79DED434"/>
    <w:rsid w:val="7A362623"/>
    <w:rsid w:val="7A5DC745"/>
    <w:rsid w:val="7A68035C"/>
    <w:rsid w:val="7AAD27C5"/>
    <w:rsid w:val="7B54A217"/>
    <w:rsid w:val="7C066F4D"/>
    <w:rsid w:val="7C970EEC"/>
    <w:rsid w:val="7D95DE69"/>
    <w:rsid w:val="7D982F04"/>
    <w:rsid w:val="7E06DDEA"/>
    <w:rsid w:val="7EF1B8D4"/>
    <w:rsid w:val="7F165786"/>
    <w:rsid w:val="7FCEAF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FC220D"/>
  <w15:docId w15:val="{86541D52-1714-474E-A618-062C13753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CBE"/>
    <w:rPr>
      <w:rFonts w:ascii="Times New Roman" w:eastAsia="Times New Roman" w:hAnsi="Times New Roman"/>
      <w:sz w:val="24"/>
      <w:szCs w:val="24"/>
      <w:lang w:eastAsia="en-GB"/>
    </w:rPr>
  </w:style>
  <w:style w:type="paragraph" w:styleId="Heading1">
    <w:name w:val="heading 1"/>
    <w:aliases w:val="Наслов"/>
    <w:basedOn w:val="Normal"/>
    <w:next w:val="Normal"/>
    <w:link w:val="Heading1Char"/>
    <w:qFormat/>
    <w:rsid w:val="00865C13"/>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qFormat/>
    <w:rsid w:val="00A1350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340EE"/>
    <w:pPr>
      <w:keepNext/>
      <w:keepLines/>
      <w:spacing w:before="40"/>
      <w:outlineLvl w:val="2"/>
    </w:pPr>
    <w:rPr>
      <w:rFonts w:ascii="Calibri Light" w:hAnsi="Calibri Light"/>
      <w:color w:val="1F4D78"/>
    </w:rPr>
  </w:style>
  <w:style w:type="paragraph" w:styleId="Heading4">
    <w:name w:val="heading 4"/>
    <w:basedOn w:val="Normal"/>
    <w:next w:val="Normal"/>
    <w:link w:val="Heading4Char"/>
    <w:qFormat/>
    <w:rsid w:val="00BA041B"/>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unhideWhenUsed/>
    <w:qFormat/>
    <w:locked/>
    <w:rsid w:val="00D9629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locked/>
    <w:rsid w:val="00D9629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locked/>
    <w:rsid w:val="00D9629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locked/>
    <w:rsid w:val="00D9629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locked/>
    <w:rsid w:val="00D9629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Наслов Char"/>
    <w:link w:val="Heading1"/>
    <w:locked/>
    <w:rsid w:val="00865C13"/>
    <w:rPr>
      <w:rFonts w:ascii="Calibri Light" w:hAnsi="Calibri Light"/>
      <w:color w:val="2E74B5"/>
      <w:sz w:val="32"/>
      <w:lang w:eastAsia="en-GB"/>
    </w:rPr>
  </w:style>
  <w:style w:type="character" w:customStyle="1" w:styleId="Heading2Char">
    <w:name w:val="Heading 2 Char"/>
    <w:link w:val="Heading2"/>
    <w:semiHidden/>
    <w:rsid w:val="0051735D"/>
    <w:rPr>
      <w:rFonts w:ascii="Cambria" w:eastAsia="Times New Roman" w:hAnsi="Cambria" w:cs="Times New Roman"/>
      <w:b/>
      <w:bCs/>
      <w:i/>
      <w:iCs/>
      <w:sz w:val="28"/>
      <w:szCs w:val="28"/>
      <w:lang w:eastAsia="en-GB"/>
    </w:rPr>
  </w:style>
  <w:style w:type="character" w:customStyle="1" w:styleId="Heading3Char">
    <w:name w:val="Heading 3 Char"/>
    <w:link w:val="Heading3"/>
    <w:locked/>
    <w:rsid w:val="00A340EE"/>
    <w:rPr>
      <w:rFonts w:ascii="Calibri Light" w:hAnsi="Calibri Light"/>
      <w:color w:val="1F4D78"/>
      <w:sz w:val="24"/>
      <w:lang w:eastAsia="en-GB"/>
    </w:rPr>
  </w:style>
  <w:style w:type="character" w:customStyle="1" w:styleId="Heading4Char">
    <w:name w:val="Heading 4 Char"/>
    <w:link w:val="Heading4"/>
    <w:locked/>
    <w:rsid w:val="00BA041B"/>
    <w:rPr>
      <w:rFonts w:ascii="Calibri Light" w:hAnsi="Calibri Light"/>
      <w:i/>
      <w:color w:val="2E74B5"/>
      <w:sz w:val="24"/>
      <w:lang w:eastAsia="en-GB"/>
    </w:rPr>
  </w:style>
  <w:style w:type="paragraph" w:styleId="ListParagraph">
    <w:name w:val="List Paragraph"/>
    <w:aliases w:val="Bullet point,Table of contents numbered,Colorful List - Accent 11,List Paragraph2,Light Grid - Accent 31,Akapit z listą BS,Bullet1,List Paragraph in table,PROVERE 1,Table/Figure Heading,Dot pt,F5 List Paragraph,List Paragraph1,No Spacing1"/>
    <w:basedOn w:val="Normal"/>
    <w:link w:val="ListParagraphChar"/>
    <w:uiPriority w:val="34"/>
    <w:qFormat/>
    <w:rsid w:val="00865C13"/>
    <w:pPr>
      <w:ind w:left="720"/>
    </w:pPr>
  </w:style>
  <w:style w:type="character" w:customStyle="1" w:styleId="rynqvb">
    <w:name w:val="rynqvb"/>
    <w:rsid w:val="00865C13"/>
    <w:rPr>
      <w:rFonts w:cs="Times New Roman"/>
    </w:rPr>
  </w:style>
  <w:style w:type="paragraph" w:customStyle="1" w:styleId="Default">
    <w:name w:val="Default"/>
    <w:uiPriority w:val="99"/>
    <w:rsid w:val="00865C13"/>
    <w:pPr>
      <w:autoSpaceDE w:val="0"/>
      <w:autoSpaceDN w:val="0"/>
      <w:adjustRightInd w:val="0"/>
    </w:pPr>
    <w:rPr>
      <w:rFonts w:ascii="Lato Heavy" w:hAnsi="Lato Heavy" w:cs="Lato Heavy"/>
      <w:color w:val="000000"/>
      <w:sz w:val="24"/>
      <w:szCs w:val="24"/>
      <w:lang w:val="en-GB"/>
    </w:rPr>
  </w:style>
  <w:style w:type="table" w:styleId="TableGrid">
    <w:name w:val="Table Grid"/>
    <w:basedOn w:val="TableNormal"/>
    <w:uiPriority w:val="39"/>
    <w:rsid w:val="00865C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65C13"/>
    <w:rPr>
      <w:rFonts w:cs="Times New Roman"/>
      <w:i/>
    </w:rPr>
  </w:style>
  <w:style w:type="character" w:styleId="IntenseEmphasis">
    <w:name w:val="Intense Emphasis"/>
    <w:uiPriority w:val="21"/>
    <w:qFormat/>
    <w:rsid w:val="00865C13"/>
    <w:rPr>
      <w:i/>
      <w:color w:val="5B9BD5"/>
    </w:rPr>
  </w:style>
  <w:style w:type="table" w:customStyle="1" w:styleId="GridTable2-Accent51">
    <w:name w:val="Grid Table 2 - Accent 51"/>
    <w:uiPriority w:val="99"/>
    <w:rsid w:val="00865C13"/>
    <w:rPr>
      <w:sz w:val="24"/>
      <w:szCs w:val="24"/>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character" w:styleId="CommentReference">
    <w:name w:val="annotation reference"/>
    <w:semiHidden/>
    <w:rsid w:val="00865C13"/>
    <w:rPr>
      <w:rFonts w:cs="Times New Roman"/>
      <w:sz w:val="16"/>
    </w:rPr>
  </w:style>
  <w:style w:type="paragraph" w:styleId="CommentText">
    <w:name w:val="annotation text"/>
    <w:basedOn w:val="Normal"/>
    <w:link w:val="CommentTextChar"/>
    <w:uiPriority w:val="99"/>
    <w:rsid w:val="00865C13"/>
    <w:rPr>
      <w:sz w:val="20"/>
      <w:szCs w:val="20"/>
    </w:rPr>
  </w:style>
  <w:style w:type="character" w:customStyle="1" w:styleId="CommentTextChar">
    <w:name w:val="Comment Text Char"/>
    <w:link w:val="CommentText"/>
    <w:uiPriority w:val="99"/>
    <w:locked/>
    <w:rsid w:val="00865C13"/>
    <w:rPr>
      <w:rFonts w:ascii="Times New Roman" w:hAnsi="Times New Roman"/>
      <w:sz w:val="20"/>
      <w:lang w:eastAsia="en-GB"/>
    </w:rPr>
  </w:style>
  <w:style w:type="paragraph" w:styleId="BalloonText">
    <w:name w:val="Balloon Text"/>
    <w:basedOn w:val="Normal"/>
    <w:link w:val="BalloonTextChar"/>
    <w:uiPriority w:val="99"/>
    <w:semiHidden/>
    <w:rsid w:val="00865C13"/>
    <w:rPr>
      <w:rFonts w:ascii="Segoe UI" w:hAnsi="Segoe UI"/>
      <w:sz w:val="18"/>
      <w:szCs w:val="18"/>
    </w:rPr>
  </w:style>
  <w:style w:type="character" w:customStyle="1" w:styleId="BalloonTextChar">
    <w:name w:val="Balloon Text Char"/>
    <w:link w:val="BalloonText"/>
    <w:uiPriority w:val="99"/>
    <w:semiHidden/>
    <w:locked/>
    <w:rsid w:val="00865C13"/>
    <w:rPr>
      <w:rFonts w:ascii="Segoe UI" w:hAnsi="Segoe UI"/>
      <w:sz w:val="18"/>
      <w:lang w:eastAsia="en-GB"/>
    </w:rPr>
  </w:style>
  <w:style w:type="paragraph" w:styleId="CommentSubject">
    <w:name w:val="annotation subject"/>
    <w:basedOn w:val="CommentText"/>
    <w:next w:val="CommentText"/>
    <w:link w:val="CommentSubjectChar"/>
    <w:uiPriority w:val="99"/>
    <w:semiHidden/>
    <w:rsid w:val="006244A3"/>
    <w:rPr>
      <w:b/>
      <w:bCs/>
    </w:rPr>
  </w:style>
  <w:style w:type="character" w:customStyle="1" w:styleId="CommentSubjectChar">
    <w:name w:val="Comment Subject Char"/>
    <w:link w:val="CommentSubject"/>
    <w:uiPriority w:val="99"/>
    <w:semiHidden/>
    <w:locked/>
    <w:rsid w:val="006244A3"/>
    <w:rPr>
      <w:rFonts w:ascii="Times New Roman" w:hAnsi="Times New Roman"/>
      <w:b/>
      <w:sz w:val="20"/>
      <w:lang w:eastAsia="en-GB"/>
    </w:rPr>
  </w:style>
  <w:style w:type="paragraph" w:styleId="FootnoteText">
    <w:name w:val="footnote text"/>
    <w:aliases w:val="5_G,single space,FOOTNOTES,fn,Char Char Char,Fußnote,Footnote Text Char Char,Footnote Text1,stile 1,Footnote,Text pozn. pod čarou_martin_ang,FaU_poznamka_pod_carou_a,FuЯnotentext Char,FuЯnotentextE,WB-FuЯnotentext,ft,ADB,footnote text,Cha"/>
    <w:basedOn w:val="Normal"/>
    <w:link w:val="FootnoteTextChar"/>
    <w:uiPriority w:val="99"/>
    <w:qFormat/>
    <w:rsid w:val="003622DD"/>
    <w:pPr>
      <w:suppressAutoHyphens/>
      <w:autoSpaceDN w:val="0"/>
      <w:spacing w:before="60"/>
      <w:jc w:val="both"/>
      <w:textAlignment w:val="baseline"/>
    </w:pPr>
    <w:rPr>
      <w:rFonts w:ascii="Cambria" w:eastAsia="Calibri" w:hAnsi="Cambria"/>
      <w:lang w:val="mk-MK" w:eastAsia="ja-JP"/>
    </w:rPr>
  </w:style>
  <w:style w:type="character" w:customStyle="1" w:styleId="FootnoteTextChar">
    <w:name w:val="Footnote Text Char"/>
    <w:aliases w:val="5_G Char,single space Char,FOOTNOTES Char,fn Char,Char Char Char Char,Fußnote Char,Footnote Text Char Char Char,Footnote Text1 Char,stile 1 Char,Footnote Char,Text pozn. pod čarou_martin_ang Char,FaU_poznamka_pod_carou_a Char,ft Char"/>
    <w:link w:val="FootnoteText"/>
    <w:uiPriority w:val="99"/>
    <w:qFormat/>
    <w:locked/>
    <w:rsid w:val="003622DD"/>
    <w:rPr>
      <w:rFonts w:ascii="Cambria" w:eastAsia="Times New Roman" w:hAnsi="Cambria"/>
      <w:sz w:val="24"/>
      <w:lang w:val="mk-MK"/>
    </w:rPr>
  </w:style>
  <w:style w:type="character" w:styleId="FootnoteReference">
    <w:name w:val="footnote reference"/>
    <w:aliases w:val="4_G,ftref,Ref,de nota al pie,Footnotes refss,Footnote Reference1,16 Point,Superscript 6 Point,Times 10 Point,Exposant 3 Point,Footnote symbol,Footnote reference number,EN Footnote Reference,note TESI,сноска,Знак сноски-FN,callout,f"/>
    <w:link w:val="4GChar"/>
    <w:uiPriority w:val="99"/>
    <w:qFormat/>
    <w:rsid w:val="003622DD"/>
    <w:rPr>
      <w:rFonts w:cs="Times New Roman"/>
      <w:position w:val="0"/>
      <w:vertAlign w:val="superscript"/>
    </w:rPr>
  </w:style>
  <w:style w:type="character" w:styleId="Hyperlink">
    <w:name w:val="Hyperlink"/>
    <w:uiPriority w:val="99"/>
    <w:rsid w:val="003622DD"/>
    <w:rPr>
      <w:rFonts w:cs="Times New Roman"/>
      <w:color w:val="0563C1"/>
      <w:u w:val="single"/>
    </w:rPr>
  </w:style>
  <w:style w:type="character" w:customStyle="1" w:styleId="hps">
    <w:name w:val="hps"/>
    <w:uiPriority w:val="99"/>
    <w:rsid w:val="00DB4E8B"/>
    <w:rPr>
      <w:rFonts w:cs="Times New Roman"/>
    </w:rPr>
  </w:style>
  <w:style w:type="paragraph" w:customStyle="1" w:styleId="Char">
    <w:name w:val="Char"/>
    <w:basedOn w:val="Normal"/>
    <w:uiPriority w:val="99"/>
    <w:rsid w:val="00DB4E8B"/>
    <w:pPr>
      <w:spacing w:after="160" w:line="240" w:lineRule="exact"/>
    </w:pPr>
    <w:rPr>
      <w:rFonts w:ascii="Tahoma" w:hAnsi="Tahoma"/>
      <w:sz w:val="20"/>
      <w:szCs w:val="20"/>
    </w:rPr>
  </w:style>
  <w:style w:type="paragraph" w:styleId="NormalWeb">
    <w:name w:val="Normal (Web)"/>
    <w:basedOn w:val="Normal"/>
    <w:uiPriority w:val="99"/>
    <w:rsid w:val="00DB4E8B"/>
    <w:pPr>
      <w:spacing w:before="100" w:beforeAutospacing="1" w:after="100" w:afterAutospacing="1"/>
    </w:pPr>
    <w:rPr>
      <w:lang w:val="mk-MK" w:eastAsia="mk-MK"/>
    </w:rPr>
  </w:style>
  <w:style w:type="character" w:customStyle="1" w:styleId="jlqj4b">
    <w:name w:val="jlqj4b"/>
    <w:uiPriority w:val="99"/>
    <w:rsid w:val="00DB4E8B"/>
  </w:style>
  <w:style w:type="character" w:customStyle="1" w:styleId="hwtze">
    <w:name w:val="hwtze"/>
    <w:rsid w:val="005D38A5"/>
    <w:rPr>
      <w:rFonts w:cs="Times New Roman"/>
    </w:rPr>
  </w:style>
  <w:style w:type="paragraph" w:styleId="Revision">
    <w:name w:val="Revision"/>
    <w:hidden/>
    <w:uiPriority w:val="99"/>
    <w:semiHidden/>
    <w:rsid w:val="000D24CE"/>
    <w:rPr>
      <w:rFonts w:ascii="Times New Roman" w:eastAsia="Times New Roman" w:hAnsi="Times New Roman"/>
      <w:sz w:val="24"/>
      <w:szCs w:val="24"/>
      <w:lang w:eastAsia="en-GB"/>
    </w:rPr>
  </w:style>
  <w:style w:type="paragraph" w:styleId="TOC1">
    <w:name w:val="toc 1"/>
    <w:basedOn w:val="Normal"/>
    <w:next w:val="Normal"/>
    <w:autoRedefine/>
    <w:uiPriority w:val="39"/>
    <w:rsid w:val="006E15EA"/>
    <w:pPr>
      <w:tabs>
        <w:tab w:val="left" w:pos="480"/>
        <w:tab w:val="right" w:leader="dot" w:pos="9016"/>
      </w:tabs>
    </w:pPr>
    <w:rPr>
      <w:rFonts w:cstheme="minorHAnsi"/>
      <w:b/>
      <w:bCs/>
      <w:noProof/>
      <w:color w:val="2E74B5" w:themeColor="accent1" w:themeShade="BF"/>
      <w:lang w:val="mk-MK"/>
    </w:rPr>
  </w:style>
  <w:style w:type="character" w:styleId="FollowedHyperlink">
    <w:name w:val="FollowedHyperlink"/>
    <w:rsid w:val="0017373A"/>
    <w:rPr>
      <w:rFonts w:cs="Times New Roman"/>
      <w:color w:val="800080"/>
      <w:u w:val="single"/>
    </w:rPr>
  </w:style>
  <w:style w:type="paragraph" w:styleId="TOC2">
    <w:name w:val="toc 2"/>
    <w:basedOn w:val="Normal"/>
    <w:next w:val="Normal"/>
    <w:autoRedefine/>
    <w:uiPriority w:val="39"/>
    <w:rsid w:val="004D52B6"/>
    <w:pPr>
      <w:tabs>
        <w:tab w:val="left" w:pos="880"/>
        <w:tab w:val="right" w:leader="dot" w:pos="9016"/>
      </w:tabs>
      <w:spacing w:after="40"/>
      <w:ind w:left="245"/>
    </w:pPr>
  </w:style>
  <w:style w:type="paragraph" w:styleId="Footer">
    <w:name w:val="footer"/>
    <w:basedOn w:val="Normal"/>
    <w:link w:val="FooterChar"/>
    <w:uiPriority w:val="99"/>
    <w:rsid w:val="00AC4E5B"/>
    <w:pPr>
      <w:tabs>
        <w:tab w:val="center" w:pos="4320"/>
        <w:tab w:val="right" w:pos="8640"/>
      </w:tabs>
    </w:pPr>
  </w:style>
  <w:style w:type="character" w:customStyle="1" w:styleId="FooterChar">
    <w:name w:val="Footer Char"/>
    <w:link w:val="Footer"/>
    <w:uiPriority w:val="99"/>
    <w:rsid w:val="0051735D"/>
    <w:rPr>
      <w:rFonts w:ascii="Times New Roman" w:eastAsia="Times New Roman" w:hAnsi="Times New Roman"/>
      <w:sz w:val="24"/>
      <w:szCs w:val="24"/>
      <w:lang w:eastAsia="en-GB"/>
    </w:rPr>
  </w:style>
  <w:style w:type="character" w:styleId="PageNumber">
    <w:name w:val="page number"/>
    <w:uiPriority w:val="99"/>
    <w:rsid w:val="00AC4E5B"/>
    <w:rPr>
      <w:rFonts w:cs="Times New Roman"/>
    </w:rPr>
  </w:style>
  <w:style w:type="paragraph" w:styleId="Header">
    <w:name w:val="header"/>
    <w:basedOn w:val="Normal"/>
    <w:link w:val="HeaderChar"/>
    <w:uiPriority w:val="99"/>
    <w:rsid w:val="00AC4E5B"/>
    <w:pPr>
      <w:tabs>
        <w:tab w:val="center" w:pos="4320"/>
        <w:tab w:val="right" w:pos="8640"/>
      </w:tabs>
    </w:pPr>
  </w:style>
  <w:style w:type="character" w:customStyle="1" w:styleId="HeaderChar">
    <w:name w:val="Header Char"/>
    <w:link w:val="Header"/>
    <w:uiPriority w:val="99"/>
    <w:semiHidden/>
    <w:rsid w:val="0051735D"/>
    <w:rPr>
      <w:rFonts w:ascii="Times New Roman" w:eastAsia="Times New Roman" w:hAnsi="Times New Roman"/>
      <w:sz w:val="24"/>
      <w:szCs w:val="24"/>
      <w:lang w:eastAsia="en-GB"/>
    </w:rPr>
  </w:style>
  <w:style w:type="paragraph" w:customStyle="1" w:styleId="TableParagraph">
    <w:name w:val="Table Paragraph"/>
    <w:basedOn w:val="Normal"/>
    <w:uiPriority w:val="1"/>
    <w:qFormat/>
    <w:rsid w:val="005B3CA2"/>
    <w:pPr>
      <w:widowControl w:val="0"/>
      <w:autoSpaceDE w:val="0"/>
      <w:autoSpaceDN w:val="0"/>
      <w:adjustRightInd w:val="0"/>
    </w:pPr>
    <w:rPr>
      <w:rFonts w:eastAsia="Batang"/>
      <w:lang w:eastAsia="en-US"/>
    </w:rPr>
  </w:style>
  <w:style w:type="table" w:customStyle="1" w:styleId="GridTable5Dark-Accent51">
    <w:name w:val="Grid Table 5 Dark - Accent 51"/>
    <w:uiPriority w:val="99"/>
    <w:rsid w:val="005B3C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table" w:customStyle="1" w:styleId="ListTable3-Accent51">
    <w:name w:val="List Table 3 - Accent 51"/>
    <w:uiPriority w:val="99"/>
    <w:rsid w:val="005B3CA2"/>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ListTable4-Accent51">
    <w:name w:val="List Table 4 - Accent 51"/>
    <w:uiPriority w:val="99"/>
    <w:rsid w:val="0014703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style>
  <w:style w:type="paragraph" w:styleId="TOC3">
    <w:name w:val="toc 3"/>
    <w:basedOn w:val="Normal"/>
    <w:next w:val="Normal"/>
    <w:autoRedefine/>
    <w:uiPriority w:val="39"/>
    <w:rsid w:val="00627EA5"/>
    <w:pPr>
      <w:spacing w:after="100"/>
      <w:ind w:left="480"/>
    </w:pPr>
  </w:style>
  <w:style w:type="paragraph" w:styleId="NoSpacing">
    <w:name w:val="No Spacing"/>
    <w:link w:val="NoSpacingChar"/>
    <w:uiPriority w:val="99"/>
    <w:qFormat/>
    <w:rsid w:val="007A625A"/>
    <w:rPr>
      <w:rFonts w:eastAsia="Times New Roman"/>
      <w:sz w:val="22"/>
      <w:szCs w:val="22"/>
    </w:rPr>
  </w:style>
  <w:style w:type="character" w:customStyle="1" w:styleId="NoSpacingChar">
    <w:name w:val="No Spacing Char"/>
    <w:link w:val="NoSpacing"/>
    <w:uiPriority w:val="99"/>
    <w:locked/>
    <w:rsid w:val="007A625A"/>
    <w:rPr>
      <w:rFonts w:ascii="Calibri" w:hAnsi="Calibri" w:cs="Times New Roman"/>
      <w:sz w:val="22"/>
      <w:szCs w:val="22"/>
      <w:lang w:val="en-US" w:eastAsia="en-US" w:bidi="ar-SA"/>
    </w:rPr>
  </w:style>
  <w:style w:type="table" w:customStyle="1" w:styleId="GridTable2-Accent511">
    <w:name w:val="Grid Table 2 - Accent 511"/>
    <w:uiPriority w:val="99"/>
    <w:rsid w:val="00B20FD9"/>
    <w:rPr>
      <w:sz w:val="24"/>
      <w:szCs w:val="24"/>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CA4CBD"/>
    <w:rPr>
      <w:sz w:val="20"/>
      <w:szCs w:val="20"/>
    </w:rPr>
  </w:style>
  <w:style w:type="character" w:customStyle="1" w:styleId="EndnoteTextChar">
    <w:name w:val="Endnote Text Char"/>
    <w:link w:val="EndnoteText"/>
    <w:uiPriority w:val="99"/>
    <w:semiHidden/>
    <w:locked/>
    <w:rsid w:val="00CA4CBD"/>
    <w:rPr>
      <w:rFonts w:ascii="Times New Roman" w:hAnsi="Times New Roman" w:cs="Times New Roman"/>
      <w:lang w:eastAsia="en-GB"/>
    </w:rPr>
  </w:style>
  <w:style w:type="character" w:styleId="EndnoteReference">
    <w:name w:val="endnote reference"/>
    <w:uiPriority w:val="99"/>
    <w:semiHidden/>
    <w:rsid w:val="00CA4CBD"/>
    <w:rPr>
      <w:rFonts w:cs="Times New Roman"/>
      <w:vertAlign w:val="superscript"/>
    </w:rPr>
  </w:style>
  <w:style w:type="character" w:customStyle="1" w:styleId="None">
    <w:name w:val="None"/>
    <w:uiPriority w:val="99"/>
    <w:rsid w:val="004E2942"/>
  </w:style>
  <w:style w:type="paragraph" w:styleId="Caption">
    <w:name w:val="caption"/>
    <w:basedOn w:val="Normal"/>
    <w:uiPriority w:val="99"/>
    <w:qFormat/>
    <w:rsid w:val="004E2942"/>
    <w:pPr>
      <w:pBdr>
        <w:top w:val="none" w:sz="96" w:space="31" w:color="FFFFFF" w:frame="1"/>
        <w:left w:val="none" w:sz="96" w:space="31" w:color="FFFFFF" w:frame="1"/>
        <w:bottom w:val="none" w:sz="96" w:space="31" w:color="FFFFFF" w:frame="1"/>
        <w:right w:val="none" w:sz="96" w:space="31" w:color="FFFFFF" w:frame="1"/>
        <w:bar w:val="none" w:sz="0" w:color="000000"/>
      </w:pBdr>
      <w:spacing w:before="120" w:after="120"/>
      <w:jc w:val="both"/>
    </w:pPr>
    <w:rPr>
      <w:rFonts w:ascii="Calibri" w:eastAsia="Calibri" w:hAnsi="Calibri" w:cs="Calibri"/>
      <w:i/>
      <w:iCs/>
      <w:color w:val="000000"/>
      <w:u w:color="000000"/>
    </w:rPr>
  </w:style>
  <w:style w:type="paragraph" w:styleId="Title">
    <w:name w:val="Title"/>
    <w:aliases w:val="Table of content"/>
    <w:basedOn w:val="Normal"/>
    <w:next w:val="Normal"/>
    <w:link w:val="TitleChar"/>
    <w:autoRedefine/>
    <w:uiPriority w:val="10"/>
    <w:qFormat/>
    <w:rsid w:val="0084339B"/>
    <w:rPr>
      <w:rFonts w:ascii="Arial" w:hAnsi="Arial"/>
      <w:b/>
      <w:color w:val="4472C4"/>
      <w:sz w:val="36"/>
      <w:szCs w:val="96"/>
      <w:lang w:val="mk-MK" w:eastAsia="en-US"/>
    </w:rPr>
  </w:style>
  <w:style w:type="character" w:customStyle="1" w:styleId="TitleChar">
    <w:name w:val="Title Char"/>
    <w:aliases w:val="Table of content Char"/>
    <w:link w:val="Title"/>
    <w:uiPriority w:val="10"/>
    <w:locked/>
    <w:rsid w:val="0084339B"/>
    <w:rPr>
      <w:rFonts w:ascii="Arial" w:hAnsi="Arial" w:cs="Times New Roman"/>
      <w:b/>
      <w:color w:val="4472C4"/>
      <w:sz w:val="96"/>
      <w:szCs w:val="96"/>
      <w:lang w:val="mk-MK"/>
    </w:rPr>
  </w:style>
  <w:style w:type="paragraph" w:styleId="BodyText">
    <w:name w:val="Body Text"/>
    <w:basedOn w:val="Normal"/>
    <w:link w:val="BodyTextChar"/>
    <w:uiPriority w:val="99"/>
    <w:qFormat/>
    <w:rsid w:val="00F0547E"/>
    <w:pPr>
      <w:widowControl w:val="0"/>
      <w:ind w:left="836" w:hanging="360"/>
    </w:pPr>
    <w:rPr>
      <w:rFonts w:ascii="Arial" w:eastAsia="Calibri" w:hAnsi="Arial"/>
      <w:sz w:val="20"/>
      <w:szCs w:val="20"/>
      <w:lang w:eastAsia="en-US"/>
    </w:rPr>
  </w:style>
  <w:style w:type="character" w:customStyle="1" w:styleId="BodyTextChar">
    <w:name w:val="Body Text Char"/>
    <w:link w:val="BodyText"/>
    <w:uiPriority w:val="99"/>
    <w:locked/>
    <w:rsid w:val="00F0547E"/>
    <w:rPr>
      <w:rFonts w:ascii="Arial" w:eastAsia="Times New Roman" w:hAnsi="Arial" w:cs="Times New Roman"/>
    </w:rPr>
  </w:style>
  <w:style w:type="table" w:customStyle="1" w:styleId="PlainTable21">
    <w:name w:val="Plain Table 21"/>
    <w:uiPriority w:val="99"/>
    <w:rsid w:val="00510597"/>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11">
    <w:name w:val="Plain Table 11"/>
    <w:uiPriority w:val="99"/>
    <w:rsid w:val="0051059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
    <w:name w:val="Table Grid Light1"/>
    <w:uiPriority w:val="99"/>
    <w:rsid w:val="0051059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5Dark-Accent11">
    <w:name w:val="Grid Table 5 Dark - Accent 11"/>
    <w:uiPriority w:val="99"/>
    <w:rsid w:val="00D908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4-Accent11">
    <w:name w:val="Grid Table 4 - Accent 11"/>
    <w:uiPriority w:val="99"/>
    <w:rsid w:val="00DE56F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ListTable1Light-Accent11">
    <w:name w:val="List Table 1 Light - Accent 11"/>
    <w:uiPriority w:val="99"/>
    <w:rsid w:val="00BF2090"/>
    <w:tblPr>
      <w:tblStyleRowBandSize w:val="1"/>
      <w:tblStyleColBandSize w:val="1"/>
      <w:tblCellMar>
        <w:top w:w="0" w:type="dxa"/>
        <w:left w:w="108" w:type="dxa"/>
        <w:bottom w:w="0" w:type="dxa"/>
        <w:right w:w="108" w:type="dxa"/>
      </w:tblCellMar>
    </w:tblPr>
  </w:style>
  <w:style w:type="table" w:customStyle="1" w:styleId="GridTable6Colorful-Accent11">
    <w:name w:val="Grid Table 6 Colorful - Accent 11"/>
    <w:uiPriority w:val="99"/>
    <w:rsid w:val="00BF209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5Dark-Accent12">
    <w:name w:val="Grid Table 5 Dark - Accent 12"/>
    <w:basedOn w:val="TableNormal"/>
    <w:uiPriority w:val="50"/>
    <w:rsid w:val="00383C7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1Light-Accent11">
    <w:name w:val="Grid Table 1 Light - Accent 11"/>
    <w:basedOn w:val="TableNormal"/>
    <w:uiPriority w:val="46"/>
    <w:rsid w:val="003C2C63"/>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markedcontent">
    <w:name w:val="markedcontent"/>
    <w:basedOn w:val="DefaultParagraphFont"/>
    <w:rsid w:val="00B65D17"/>
  </w:style>
  <w:style w:type="character" w:styleId="Strong">
    <w:name w:val="Strong"/>
    <w:qFormat/>
    <w:locked/>
    <w:rsid w:val="00857052"/>
    <w:rPr>
      <w:b/>
      <w:bCs/>
    </w:rPr>
  </w:style>
  <w:style w:type="character" w:customStyle="1" w:styleId="highlight">
    <w:name w:val="highlight"/>
    <w:basedOn w:val="DefaultParagraphFont"/>
    <w:rsid w:val="00B6361C"/>
  </w:style>
  <w:style w:type="table" w:customStyle="1" w:styleId="ListTable2-Accent11">
    <w:name w:val="List Table 2 - Accent 11"/>
    <w:basedOn w:val="TableNormal"/>
    <w:uiPriority w:val="47"/>
    <w:rsid w:val="002D0D68"/>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ListParagraphChar">
    <w:name w:val="List Paragraph Char"/>
    <w:aliases w:val="Bullet point Char,Table of contents numbered Char,Colorful List - Accent 11 Char,List Paragraph2 Char,Light Grid - Accent 31 Char,Akapit z listą BS Char,Bullet1 Char,List Paragraph in table Char,PROVERE 1 Char,Dot pt Char"/>
    <w:link w:val="ListParagraph"/>
    <w:uiPriority w:val="34"/>
    <w:qFormat/>
    <w:locked/>
    <w:rsid w:val="0022128C"/>
    <w:rPr>
      <w:rFonts w:ascii="Times New Roman" w:eastAsia="Times New Roman" w:hAnsi="Times New Roman"/>
      <w:sz w:val="24"/>
      <w:szCs w:val="24"/>
      <w:lang w:eastAsia="en-GB"/>
    </w:rPr>
  </w:style>
  <w:style w:type="table" w:customStyle="1" w:styleId="PlainTable22">
    <w:name w:val="Plain Table 22"/>
    <w:basedOn w:val="TableNormal"/>
    <w:uiPriority w:val="42"/>
    <w:rsid w:val="00347CB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FE02B0"/>
    <w:rPr>
      <w:color w:val="605E5C"/>
      <w:shd w:val="clear" w:color="auto" w:fill="E1DFDD"/>
    </w:rPr>
  </w:style>
  <w:style w:type="paragraph" w:styleId="TOC9">
    <w:name w:val="toc 9"/>
    <w:basedOn w:val="Normal"/>
    <w:next w:val="Normal"/>
    <w:autoRedefine/>
    <w:uiPriority w:val="99"/>
    <w:locked/>
    <w:rsid w:val="00FE02B0"/>
    <w:pPr>
      <w:spacing w:after="100"/>
      <w:ind w:left="1920"/>
    </w:pPr>
  </w:style>
  <w:style w:type="paragraph" w:styleId="TOCHeading">
    <w:name w:val="TOC Heading"/>
    <w:basedOn w:val="Heading1"/>
    <w:next w:val="Normal"/>
    <w:uiPriority w:val="39"/>
    <w:unhideWhenUsed/>
    <w:qFormat/>
    <w:rsid w:val="00904C1A"/>
    <w:pPr>
      <w:spacing w:line="259" w:lineRule="auto"/>
      <w:outlineLvl w:val="9"/>
    </w:pPr>
    <w:rPr>
      <w:rFonts w:asciiTheme="majorHAnsi" w:eastAsiaTheme="majorEastAsia" w:hAnsiTheme="majorHAnsi" w:cstheme="majorBidi"/>
      <w:color w:val="2E74B5" w:themeColor="accent1" w:themeShade="BF"/>
      <w:lang w:eastAsia="en-US"/>
    </w:rPr>
  </w:style>
  <w:style w:type="character" w:customStyle="1" w:styleId="UnresolvedMention2">
    <w:name w:val="Unresolved Mention2"/>
    <w:basedOn w:val="DefaultParagraphFont"/>
    <w:uiPriority w:val="99"/>
    <w:semiHidden/>
    <w:unhideWhenUsed/>
    <w:rsid w:val="00B20DDF"/>
    <w:rPr>
      <w:color w:val="605E5C"/>
      <w:shd w:val="clear" w:color="auto" w:fill="E1DFDD"/>
    </w:rPr>
  </w:style>
  <w:style w:type="table" w:styleId="MediumList2-Accent1">
    <w:name w:val="Medium List 2 Accent 1"/>
    <w:basedOn w:val="TableNormal"/>
    <w:uiPriority w:val="66"/>
    <w:rsid w:val="00A27A2A"/>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4GChar">
    <w:name w:val="4_G Char"/>
    <w:aliases w:val="Footnote symbol Char,Footnote Reference Number Char,SUPERS Char,Footnote Refernece Char,ftref Char,Footnote Reference Superscript Char,Vēres atsauce Char,Footnotes refss Char,BVI fnr Char,16 Point Char,Superscript 6 Point Cha"/>
    <w:basedOn w:val="Normal"/>
    <w:link w:val="FootnoteReference"/>
    <w:uiPriority w:val="99"/>
    <w:rsid w:val="00D25866"/>
    <w:pPr>
      <w:spacing w:after="160" w:line="240" w:lineRule="exact"/>
    </w:pPr>
    <w:rPr>
      <w:rFonts w:ascii="Calibri" w:eastAsia="Calibri" w:hAnsi="Calibri"/>
      <w:sz w:val="20"/>
      <w:szCs w:val="20"/>
      <w:vertAlign w:val="superscript"/>
      <w:lang w:eastAsia="en-US"/>
    </w:rPr>
  </w:style>
  <w:style w:type="character" w:customStyle="1" w:styleId="UnresolvedMention3">
    <w:name w:val="Unresolved Mention3"/>
    <w:basedOn w:val="DefaultParagraphFont"/>
    <w:uiPriority w:val="99"/>
    <w:semiHidden/>
    <w:unhideWhenUsed/>
    <w:rsid w:val="00107B53"/>
    <w:rPr>
      <w:color w:val="605E5C"/>
      <w:shd w:val="clear" w:color="auto" w:fill="E1DFDD"/>
    </w:rPr>
  </w:style>
  <w:style w:type="table" w:customStyle="1" w:styleId="PlainTable51">
    <w:name w:val="Plain Table 51"/>
    <w:basedOn w:val="TableNormal"/>
    <w:uiPriority w:val="45"/>
    <w:rsid w:val="00F67E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5Char">
    <w:name w:val="Heading 5 Char"/>
    <w:basedOn w:val="DefaultParagraphFont"/>
    <w:link w:val="Heading5"/>
    <w:uiPriority w:val="9"/>
    <w:rsid w:val="00D96297"/>
    <w:rPr>
      <w:rFonts w:ascii="Times New Roman" w:eastAsiaTheme="majorEastAsia" w:hAnsi="Times New Roman" w:cstheme="majorBidi"/>
      <w:color w:val="2E74B5" w:themeColor="accent1" w:themeShade="BF"/>
      <w:sz w:val="24"/>
      <w:szCs w:val="24"/>
      <w:lang w:eastAsia="en-GB"/>
    </w:rPr>
  </w:style>
  <w:style w:type="character" w:customStyle="1" w:styleId="Heading6Char">
    <w:name w:val="Heading 6 Char"/>
    <w:basedOn w:val="DefaultParagraphFont"/>
    <w:link w:val="Heading6"/>
    <w:uiPriority w:val="9"/>
    <w:semiHidden/>
    <w:rsid w:val="00D96297"/>
    <w:rPr>
      <w:rFonts w:ascii="Times New Roman" w:eastAsiaTheme="majorEastAsia" w:hAnsi="Times New Roman" w:cstheme="majorBidi"/>
      <w:i/>
      <w:iCs/>
      <w:color w:val="595959" w:themeColor="text1" w:themeTint="A6"/>
      <w:sz w:val="24"/>
      <w:szCs w:val="24"/>
      <w:lang w:eastAsia="en-GB"/>
    </w:rPr>
  </w:style>
  <w:style w:type="character" w:customStyle="1" w:styleId="Heading7Char">
    <w:name w:val="Heading 7 Char"/>
    <w:basedOn w:val="DefaultParagraphFont"/>
    <w:link w:val="Heading7"/>
    <w:uiPriority w:val="9"/>
    <w:semiHidden/>
    <w:rsid w:val="00D96297"/>
    <w:rPr>
      <w:rFonts w:ascii="Times New Roman" w:eastAsiaTheme="majorEastAsia" w:hAnsi="Times New Roman" w:cstheme="majorBidi"/>
      <w:color w:val="595959" w:themeColor="text1" w:themeTint="A6"/>
      <w:sz w:val="24"/>
      <w:szCs w:val="24"/>
      <w:lang w:eastAsia="en-GB"/>
    </w:rPr>
  </w:style>
  <w:style w:type="character" w:customStyle="1" w:styleId="Heading8Char">
    <w:name w:val="Heading 8 Char"/>
    <w:basedOn w:val="DefaultParagraphFont"/>
    <w:link w:val="Heading8"/>
    <w:uiPriority w:val="9"/>
    <w:semiHidden/>
    <w:rsid w:val="00D96297"/>
    <w:rPr>
      <w:rFonts w:ascii="Times New Roman" w:eastAsiaTheme="majorEastAsia" w:hAnsi="Times New Roman" w:cstheme="majorBidi"/>
      <w:i/>
      <w:iCs/>
      <w:color w:val="272727" w:themeColor="text1" w:themeTint="D8"/>
      <w:sz w:val="24"/>
      <w:szCs w:val="24"/>
      <w:lang w:eastAsia="en-GB"/>
    </w:rPr>
  </w:style>
  <w:style w:type="character" w:customStyle="1" w:styleId="Heading9Char">
    <w:name w:val="Heading 9 Char"/>
    <w:basedOn w:val="DefaultParagraphFont"/>
    <w:link w:val="Heading9"/>
    <w:uiPriority w:val="9"/>
    <w:semiHidden/>
    <w:rsid w:val="00D96297"/>
    <w:rPr>
      <w:rFonts w:ascii="Times New Roman" w:eastAsiaTheme="majorEastAsia" w:hAnsi="Times New Roman" w:cstheme="majorBidi"/>
      <w:color w:val="272727" w:themeColor="text1" w:themeTint="D8"/>
      <w:sz w:val="24"/>
      <w:szCs w:val="24"/>
      <w:lang w:eastAsia="en-GB"/>
    </w:rPr>
  </w:style>
  <w:style w:type="paragraph" w:styleId="Subtitle">
    <w:name w:val="Subtitle"/>
    <w:aliases w:val="Датум"/>
    <w:basedOn w:val="Normal"/>
    <w:next w:val="Normal"/>
    <w:link w:val="SubtitleChar"/>
    <w:qFormat/>
    <w:locked/>
    <w:rsid w:val="00D962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Датум Char"/>
    <w:basedOn w:val="DefaultParagraphFont"/>
    <w:link w:val="Subtitle"/>
    <w:rsid w:val="00D96297"/>
    <w:rPr>
      <w:rFonts w:ascii="Times New Roman" w:eastAsiaTheme="majorEastAsia" w:hAnsi="Times New Roman"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D96297"/>
    <w:pPr>
      <w:spacing w:before="160"/>
      <w:jc w:val="center"/>
    </w:pPr>
    <w:rPr>
      <w:i/>
      <w:iCs/>
      <w:color w:val="404040" w:themeColor="text1" w:themeTint="BF"/>
    </w:rPr>
  </w:style>
  <w:style w:type="character" w:customStyle="1" w:styleId="QuoteChar">
    <w:name w:val="Quote Char"/>
    <w:basedOn w:val="DefaultParagraphFont"/>
    <w:link w:val="Quote"/>
    <w:uiPriority w:val="29"/>
    <w:rsid w:val="00D96297"/>
    <w:rPr>
      <w:rFonts w:ascii="Times New Roman" w:eastAsia="Times New Roman" w:hAnsi="Times New Roman"/>
      <w:i/>
      <w:iCs/>
      <w:color w:val="404040" w:themeColor="text1" w:themeTint="BF"/>
      <w:sz w:val="24"/>
      <w:szCs w:val="24"/>
      <w:lang w:eastAsia="en-GB"/>
    </w:rPr>
  </w:style>
  <w:style w:type="paragraph" w:styleId="IntenseQuote">
    <w:name w:val="Intense Quote"/>
    <w:basedOn w:val="Normal"/>
    <w:next w:val="Normal"/>
    <w:link w:val="IntenseQuoteChar"/>
    <w:uiPriority w:val="30"/>
    <w:qFormat/>
    <w:rsid w:val="00D9629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96297"/>
    <w:rPr>
      <w:rFonts w:ascii="Times New Roman" w:eastAsia="Times New Roman" w:hAnsi="Times New Roman"/>
      <w:i/>
      <w:iCs/>
      <w:color w:val="2E74B5" w:themeColor="accent1" w:themeShade="BF"/>
      <w:sz w:val="24"/>
      <w:szCs w:val="24"/>
      <w:lang w:eastAsia="en-GB"/>
    </w:rPr>
  </w:style>
  <w:style w:type="character" w:styleId="IntenseReference">
    <w:name w:val="Intense Reference"/>
    <w:basedOn w:val="DefaultParagraphFont"/>
    <w:uiPriority w:val="32"/>
    <w:qFormat/>
    <w:rsid w:val="00D96297"/>
    <w:rPr>
      <w:b/>
      <w:bCs/>
      <w:smallCaps/>
      <w:color w:val="2E74B5" w:themeColor="accent1" w:themeShade="BF"/>
      <w:spacing w:val="5"/>
    </w:rPr>
  </w:style>
  <w:style w:type="paragraph" w:customStyle="1" w:styleId="CarCar">
    <w:name w:val="Car Car"/>
    <w:basedOn w:val="Normal"/>
    <w:uiPriority w:val="99"/>
    <w:locked/>
    <w:rsid w:val="005A2D41"/>
    <w:pPr>
      <w:suppressAutoHyphens/>
      <w:spacing w:after="160" w:line="240" w:lineRule="exact"/>
      <w:jc w:val="both"/>
    </w:pPr>
    <w:rPr>
      <w:rFonts w:ascii="Tahoma" w:hAnsi="Tahoma"/>
      <w:sz w:val="20"/>
      <w:szCs w:val="20"/>
      <w:lang w:eastAsia="en-US"/>
    </w:rPr>
  </w:style>
  <w:style w:type="paragraph" w:customStyle="1" w:styleId="CharChar">
    <w:name w:val="Char Char"/>
    <w:basedOn w:val="Normal"/>
    <w:uiPriority w:val="99"/>
    <w:locked/>
    <w:rsid w:val="005A2D41"/>
    <w:pPr>
      <w:suppressAutoHyphens/>
      <w:spacing w:after="160" w:line="240" w:lineRule="exact"/>
      <w:jc w:val="both"/>
    </w:pPr>
    <w:rPr>
      <w:rFonts w:ascii="Tahoma" w:hAnsi="Tahoma"/>
      <w:sz w:val="20"/>
      <w:szCs w:val="20"/>
      <w:lang w:eastAsia="en-US"/>
    </w:rPr>
  </w:style>
  <w:style w:type="character" w:customStyle="1" w:styleId="apple-converted-space">
    <w:name w:val="apple-converted-space"/>
    <w:basedOn w:val="DefaultParagraphFont"/>
    <w:locked/>
    <w:rsid w:val="005A2D41"/>
  </w:style>
  <w:style w:type="paragraph" w:customStyle="1" w:styleId="ydpb99752e3msonormal">
    <w:name w:val="ydpb99752e3msonormal"/>
    <w:basedOn w:val="Normal"/>
    <w:uiPriority w:val="99"/>
    <w:locked/>
    <w:rsid w:val="005A2D41"/>
    <w:pPr>
      <w:suppressAutoHyphens/>
      <w:spacing w:before="100" w:beforeAutospacing="1" w:after="100" w:afterAutospacing="1"/>
      <w:jc w:val="both"/>
    </w:pPr>
    <w:rPr>
      <w:rFonts w:ascii="StobiSans Regular" w:eastAsia="Calibri" w:hAnsi="StobiSans Regular"/>
      <w:lang w:val="mk-MK" w:eastAsia="mk-MK"/>
    </w:rPr>
  </w:style>
  <w:style w:type="character" w:customStyle="1" w:styleId="ydpb99752e3username">
    <w:name w:val="ydpb99752e3username"/>
    <w:basedOn w:val="DefaultParagraphFont"/>
    <w:locked/>
    <w:rsid w:val="005A2D41"/>
  </w:style>
  <w:style w:type="paragraph" w:customStyle="1" w:styleId="ydp502b8be0msonormal">
    <w:name w:val="ydp502b8be0msonormal"/>
    <w:basedOn w:val="Normal"/>
    <w:uiPriority w:val="99"/>
    <w:locked/>
    <w:rsid w:val="005A2D41"/>
    <w:pPr>
      <w:suppressAutoHyphens/>
      <w:spacing w:before="100" w:beforeAutospacing="1" w:after="100" w:afterAutospacing="1"/>
      <w:jc w:val="both"/>
    </w:pPr>
    <w:rPr>
      <w:rFonts w:ascii="StobiSans Regular" w:eastAsia="Calibri" w:hAnsi="StobiSans Regular"/>
      <w:lang w:val="mk-MK" w:eastAsia="mk-MK"/>
    </w:rPr>
  </w:style>
  <w:style w:type="paragraph" w:customStyle="1" w:styleId="ydpa7e8fabcm6292000193173740226gmail-ydp5c1f5a3eyiv1909569077msonormal">
    <w:name w:val="ydpa7e8fabcm6292000193173740226gmail-ydp5c1f5a3eyiv1909569077msonormal"/>
    <w:basedOn w:val="Normal"/>
    <w:uiPriority w:val="99"/>
    <w:locked/>
    <w:rsid w:val="005A2D41"/>
    <w:pPr>
      <w:suppressAutoHyphens/>
      <w:spacing w:before="100" w:beforeAutospacing="1" w:after="100" w:afterAutospacing="1"/>
      <w:jc w:val="both"/>
    </w:pPr>
    <w:rPr>
      <w:rFonts w:ascii="StobiSans Regular" w:eastAsia="Calibri" w:hAnsi="StobiSans Regular"/>
      <w:lang w:val="mk-MK" w:eastAsia="mk-MK"/>
    </w:rPr>
  </w:style>
  <w:style w:type="paragraph" w:customStyle="1" w:styleId="ydpa7e8fabcm6292000193173740226gmail-yiv7221463029ydp5c1f5a3eyiv1909569077msonormal">
    <w:name w:val="ydpa7e8fabcm6292000193173740226gmail-yiv7221463029ydp5c1f5a3eyiv1909569077msonormal"/>
    <w:basedOn w:val="Normal"/>
    <w:uiPriority w:val="99"/>
    <w:locked/>
    <w:rsid w:val="005A2D41"/>
    <w:pPr>
      <w:suppressAutoHyphens/>
      <w:spacing w:before="100" w:beforeAutospacing="1" w:after="100" w:afterAutospacing="1"/>
      <w:jc w:val="both"/>
    </w:pPr>
    <w:rPr>
      <w:rFonts w:ascii="StobiSans Regular" w:eastAsia="Calibri" w:hAnsi="StobiSans Regular"/>
      <w:lang w:val="mk-MK" w:eastAsia="mk-MK"/>
    </w:rPr>
  </w:style>
  <w:style w:type="paragraph" w:customStyle="1" w:styleId="ydpb11316b7msonormal">
    <w:name w:val="ydpb11316b7msonormal"/>
    <w:basedOn w:val="Normal"/>
    <w:uiPriority w:val="99"/>
    <w:locked/>
    <w:rsid w:val="005A2D41"/>
    <w:pPr>
      <w:suppressAutoHyphens/>
      <w:spacing w:before="100" w:beforeAutospacing="1" w:after="100" w:afterAutospacing="1"/>
      <w:jc w:val="both"/>
    </w:pPr>
    <w:rPr>
      <w:rFonts w:ascii="StobiSans Regular" w:eastAsia="Calibri" w:hAnsi="StobiSans Regular"/>
      <w:lang w:val="mk-MK" w:eastAsia="mk-MK"/>
    </w:rPr>
  </w:style>
  <w:style w:type="paragraph" w:customStyle="1" w:styleId="ydp4c687622yiv9991040348msonormal">
    <w:name w:val="ydp4c687622yiv9991040348msonormal"/>
    <w:basedOn w:val="Normal"/>
    <w:uiPriority w:val="99"/>
    <w:locked/>
    <w:rsid w:val="005A2D41"/>
    <w:pPr>
      <w:suppressAutoHyphens/>
      <w:spacing w:before="100" w:beforeAutospacing="1" w:after="100" w:afterAutospacing="1"/>
      <w:jc w:val="both"/>
    </w:pPr>
    <w:rPr>
      <w:rFonts w:ascii="StobiSans Regular" w:eastAsia="Calibri" w:hAnsi="StobiSans Regular"/>
      <w:lang w:val="mk-MK" w:eastAsia="mk-MK"/>
    </w:rPr>
  </w:style>
  <w:style w:type="paragraph" w:customStyle="1" w:styleId="m1699702706112730780gmail-ydpbb6758f9msonormal">
    <w:name w:val="m_1699702706112730780gmail-ydpbb6758f9msonormal"/>
    <w:basedOn w:val="Normal"/>
    <w:uiPriority w:val="99"/>
    <w:locked/>
    <w:rsid w:val="005A2D41"/>
    <w:pPr>
      <w:suppressAutoHyphens/>
      <w:spacing w:before="100" w:beforeAutospacing="1" w:after="100" w:afterAutospacing="1"/>
      <w:jc w:val="both"/>
    </w:pPr>
    <w:rPr>
      <w:rFonts w:ascii="StobiSans Regular" w:hAnsi="StobiSans Regular"/>
      <w:lang w:eastAsia="en-US"/>
    </w:rPr>
  </w:style>
  <w:style w:type="paragraph" w:customStyle="1" w:styleId="m4336094326811128250gmail-msolistparagraph">
    <w:name w:val="m_4336094326811128250gmail-msolistparagraph"/>
    <w:basedOn w:val="Normal"/>
    <w:uiPriority w:val="99"/>
    <w:locked/>
    <w:rsid w:val="005A2D41"/>
    <w:pPr>
      <w:suppressAutoHyphens/>
      <w:spacing w:before="100" w:beforeAutospacing="1" w:after="100" w:afterAutospacing="1"/>
      <w:jc w:val="both"/>
    </w:pPr>
    <w:rPr>
      <w:rFonts w:ascii="StobiSans Regular" w:hAnsi="StobiSans Regular"/>
      <w:lang w:eastAsia="en-US"/>
    </w:rPr>
  </w:style>
  <w:style w:type="table" w:styleId="ColorfulGrid-Accent5">
    <w:name w:val="Colorful Grid Accent 5"/>
    <w:basedOn w:val="TableNormal"/>
    <w:uiPriority w:val="73"/>
    <w:rsid w:val="005A2D41"/>
    <w:rPr>
      <w:rFonts w:ascii="Times New Roman" w:eastAsia="Times New Roman" w:hAnsi="Times New Roman"/>
      <w:color w:val="000000"/>
      <w:lang w:val="en-GB" w:eastAsia="en-GB"/>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customStyle="1" w:styleId="FooterTXT">
    <w:name w:val="Footer TXT"/>
    <w:basedOn w:val="Normal"/>
    <w:link w:val="FooterTXTChar"/>
    <w:qFormat/>
    <w:rsid w:val="005A2D41"/>
    <w:pPr>
      <w:suppressAutoHyphens/>
    </w:pPr>
    <w:rPr>
      <w:rFonts w:ascii="StobiSerif Medium" w:hAnsi="StobiSerif Medium"/>
      <w:sz w:val="14"/>
      <w:lang w:val="mk-MK"/>
    </w:rPr>
  </w:style>
  <w:style w:type="character" w:customStyle="1" w:styleId="FooterTXTChar">
    <w:name w:val="Footer TXT Char"/>
    <w:basedOn w:val="DefaultParagraphFont"/>
    <w:link w:val="FooterTXT"/>
    <w:rsid w:val="005A2D41"/>
    <w:rPr>
      <w:rFonts w:ascii="StobiSerif Medium" w:eastAsia="Times New Roman" w:hAnsi="StobiSerif Medium"/>
      <w:sz w:val="14"/>
      <w:szCs w:val="24"/>
      <w:lang w:val="mk-MK" w:eastAsia="en-GB"/>
    </w:rPr>
  </w:style>
  <w:style w:type="paragraph" w:customStyle="1" w:styleId="HeaderTXT">
    <w:name w:val="Header TXT"/>
    <w:basedOn w:val="FooterTXT"/>
    <w:link w:val="HeaderTXTChar"/>
    <w:qFormat/>
    <w:rsid w:val="005A2D41"/>
    <w:pPr>
      <w:jc w:val="center"/>
    </w:pPr>
    <w:rPr>
      <w:rFonts w:ascii="StobiSerif Regular" w:hAnsi="StobiSerif Regular"/>
      <w:sz w:val="24"/>
    </w:rPr>
  </w:style>
  <w:style w:type="character" w:customStyle="1" w:styleId="HeaderTXTChar">
    <w:name w:val="Header TXT Char"/>
    <w:basedOn w:val="FooterTXTChar"/>
    <w:link w:val="HeaderTXT"/>
    <w:rsid w:val="005A2D41"/>
    <w:rPr>
      <w:rFonts w:ascii="StobiSerif Regular" w:eastAsia="Times New Roman" w:hAnsi="StobiSerif Regular"/>
      <w:sz w:val="24"/>
      <w:szCs w:val="24"/>
      <w:lang w:val="mk-MK" w:eastAsia="en-GB"/>
    </w:rPr>
  </w:style>
  <w:style w:type="paragraph" w:customStyle="1" w:styleId="a">
    <w:name w:val="Болд текст"/>
    <w:basedOn w:val="Normal"/>
    <w:link w:val="Char0"/>
    <w:autoRedefine/>
    <w:qFormat/>
    <w:rsid w:val="005A2D41"/>
    <w:pPr>
      <w:suppressAutoHyphens/>
    </w:pPr>
    <w:rPr>
      <w:rFonts w:ascii="StobiSerif Medium" w:hAnsi="StobiSerif Medium"/>
      <w:b/>
      <w:color w:val="2E74B5"/>
      <w:lang w:val="mk-MK"/>
    </w:rPr>
  </w:style>
  <w:style w:type="paragraph" w:customStyle="1" w:styleId="a0">
    <w:name w:val="Субтекст"/>
    <w:basedOn w:val="a"/>
    <w:link w:val="Char1"/>
    <w:qFormat/>
    <w:rsid w:val="005A2D41"/>
    <w:rPr>
      <w:b w:val="0"/>
      <w:sz w:val="16"/>
    </w:rPr>
  </w:style>
  <w:style w:type="character" w:customStyle="1" w:styleId="Char0">
    <w:name w:val="Болд текст Char"/>
    <w:basedOn w:val="Heading1Char"/>
    <w:link w:val="a"/>
    <w:rsid w:val="005A2D41"/>
    <w:rPr>
      <w:rFonts w:ascii="StobiSerif Medium" w:eastAsia="Times New Roman" w:hAnsi="StobiSerif Medium"/>
      <w:b/>
      <w:color w:val="2E74B5"/>
      <w:sz w:val="24"/>
      <w:szCs w:val="24"/>
      <w:lang w:val="mk-MK" w:eastAsia="en-GB"/>
    </w:rPr>
  </w:style>
  <w:style w:type="character" w:customStyle="1" w:styleId="Char1">
    <w:name w:val="Субтекст Char"/>
    <w:basedOn w:val="Char0"/>
    <w:link w:val="a0"/>
    <w:rsid w:val="005A2D41"/>
    <w:rPr>
      <w:rFonts w:ascii="StobiSerif Medium" w:eastAsia="Times New Roman" w:hAnsi="StobiSerif Medium"/>
      <w:b w:val="0"/>
      <w:color w:val="2E74B5"/>
      <w:sz w:val="16"/>
      <w:szCs w:val="24"/>
      <w:lang w:val="mk-MK" w:eastAsia="en-GB"/>
    </w:rPr>
  </w:style>
  <w:style w:type="paragraph" w:customStyle="1" w:styleId="NazivRM">
    <w:name w:val="NazivRM"/>
    <w:basedOn w:val="NazivFirma"/>
    <w:qFormat/>
    <w:rsid w:val="005A2D41"/>
    <w:pPr>
      <w:spacing w:before="0"/>
    </w:pPr>
    <w:rPr>
      <w:rFonts w:ascii="StobiSerif Regular" w:hAnsi="StobiSerif Regular"/>
      <w:sz w:val="16"/>
    </w:rPr>
  </w:style>
  <w:style w:type="paragraph" w:customStyle="1" w:styleId="NazivFirma">
    <w:name w:val="NazivFirma"/>
    <w:basedOn w:val="Header"/>
    <w:uiPriority w:val="99"/>
    <w:qFormat/>
    <w:rsid w:val="005A2D41"/>
    <w:pPr>
      <w:tabs>
        <w:tab w:val="clear" w:pos="4320"/>
        <w:tab w:val="clear" w:pos="8640"/>
      </w:tabs>
      <w:spacing w:before="120"/>
    </w:pPr>
    <w:rPr>
      <w:rFonts w:ascii="StobiSerif Bold" w:hAnsi="StobiSerif Bold" w:cs="Arial"/>
      <w:noProof/>
      <w:lang w:eastAsia="mk-MK"/>
    </w:rPr>
  </w:style>
  <w:style w:type="paragraph" w:customStyle="1" w:styleId="BrojDatum">
    <w:name w:val="BrojDatum"/>
    <w:basedOn w:val="Normal"/>
    <w:uiPriority w:val="99"/>
    <w:qFormat/>
    <w:rsid w:val="005A2D41"/>
    <w:pPr>
      <w:spacing w:after="60"/>
      <w:jc w:val="center"/>
    </w:pPr>
    <w:rPr>
      <w:rFonts w:ascii="StobiSerif Medium" w:hAnsi="StobiSerif Medium"/>
      <w:sz w:val="18"/>
      <w:szCs w:val="18"/>
      <w:lang w:val="mk-MK" w:eastAsia="mk-MK"/>
    </w:rPr>
  </w:style>
  <w:style w:type="paragraph" w:styleId="EnvelopeAddress">
    <w:name w:val="envelope address"/>
    <w:basedOn w:val="BodyText"/>
    <w:uiPriority w:val="99"/>
    <w:unhideWhenUsed/>
    <w:rsid w:val="005A2D41"/>
    <w:pPr>
      <w:widowControl/>
      <w:spacing w:after="200"/>
      <w:ind w:left="0" w:firstLine="0"/>
      <w:contextualSpacing/>
    </w:pPr>
    <w:rPr>
      <w:rFonts w:ascii="StobiSerif Medium" w:eastAsia="Times New Roman" w:hAnsi="StobiSerif Medium"/>
      <w:sz w:val="22"/>
      <w:lang w:val="mk-MK" w:eastAsia="mk-MK"/>
    </w:rPr>
  </w:style>
  <w:style w:type="paragraph" w:styleId="BlockText">
    <w:name w:val="Block Text"/>
    <w:basedOn w:val="BodyText"/>
    <w:uiPriority w:val="99"/>
    <w:unhideWhenUsed/>
    <w:rsid w:val="005A2D41"/>
    <w:pPr>
      <w:widowControl/>
      <w:ind w:left="0" w:firstLine="0"/>
    </w:pPr>
    <w:rPr>
      <w:rFonts w:ascii="StobiSerif Medium" w:eastAsia="Times New Roman" w:hAnsi="StobiSerif Medium"/>
      <w:sz w:val="22"/>
      <w:szCs w:val="22"/>
      <w:lang w:val="mk-MK" w:eastAsia="mk-MK"/>
    </w:rPr>
  </w:style>
  <w:style w:type="paragraph" w:customStyle="1" w:styleId="SoPocit">
    <w:name w:val="SoPocit"/>
    <w:basedOn w:val="BodyText"/>
    <w:uiPriority w:val="99"/>
    <w:qFormat/>
    <w:rsid w:val="005A2D41"/>
    <w:pPr>
      <w:widowControl/>
      <w:spacing w:before="300" w:after="200"/>
      <w:ind w:left="0" w:firstLine="0"/>
    </w:pPr>
    <w:rPr>
      <w:rFonts w:ascii="StobiSerif Regular" w:eastAsia="Times New Roman" w:hAnsi="StobiSerif Regular"/>
      <w:sz w:val="22"/>
      <w:lang w:val="mk-MK" w:eastAsia="mk-MK"/>
    </w:rPr>
  </w:style>
  <w:style w:type="paragraph" w:styleId="Signature">
    <w:name w:val="Signature"/>
    <w:basedOn w:val="BodyText"/>
    <w:link w:val="SignatureChar"/>
    <w:uiPriority w:val="99"/>
    <w:unhideWhenUsed/>
    <w:rsid w:val="005A2D41"/>
    <w:pPr>
      <w:widowControl/>
      <w:spacing w:after="600"/>
      <w:ind w:left="0" w:firstLine="0"/>
      <w:contextualSpacing/>
    </w:pPr>
    <w:rPr>
      <w:rFonts w:ascii="StobiSerif Regular" w:eastAsia="Times New Roman" w:hAnsi="StobiSerif Regular"/>
      <w:sz w:val="22"/>
      <w:lang w:val="mk-MK" w:eastAsia="mk-MK"/>
    </w:rPr>
  </w:style>
  <w:style w:type="character" w:customStyle="1" w:styleId="SignatureChar">
    <w:name w:val="Signature Char"/>
    <w:basedOn w:val="DefaultParagraphFont"/>
    <w:link w:val="Signature"/>
    <w:uiPriority w:val="99"/>
    <w:rsid w:val="005A2D41"/>
    <w:rPr>
      <w:rFonts w:ascii="StobiSerif Regular" w:eastAsia="Times New Roman" w:hAnsi="StobiSerif Regular"/>
      <w:sz w:val="22"/>
      <w:lang w:val="mk-MK" w:eastAsia="mk-MK"/>
    </w:rPr>
  </w:style>
  <w:style w:type="paragraph" w:customStyle="1" w:styleId="Prilog">
    <w:name w:val="Prilog"/>
    <w:basedOn w:val="BodyText"/>
    <w:uiPriority w:val="99"/>
    <w:rsid w:val="005A2D41"/>
    <w:pPr>
      <w:widowControl/>
      <w:spacing w:before="300" w:after="100"/>
      <w:ind w:left="0" w:firstLine="0"/>
    </w:pPr>
    <w:rPr>
      <w:rFonts w:ascii="StobiSerif Regular" w:eastAsia="Times New Roman" w:hAnsi="StobiSerif Regular"/>
      <w:sz w:val="18"/>
      <w:lang w:val="mk-MK" w:eastAsia="mk-MK"/>
    </w:rPr>
  </w:style>
  <w:style w:type="paragraph" w:customStyle="1" w:styleId="PrilogLista">
    <w:name w:val="PrilogLista"/>
    <w:basedOn w:val="Prilog"/>
    <w:uiPriority w:val="99"/>
    <w:rsid w:val="005A2D41"/>
    <w:pPr>
      <w:numPr>
        <w:numId w:val="19"/>
      </w:numPr>
      <w:tabs>
        <w:tab w:val="num" w:pos="360"/>
      </w:tabs>
      <w:spacing w:after="0"/>
      <w:ind w:left="142" w:hanging="142"/>
    </w:pPr>
    <w:rPr>
      <w:sz w:val="16"/>
    </w:rPr>
  </w:style>
  <w:style w:type="paragraph" w:customStyle="1" w:styleId="Odobril">
    <w:name w:val="Odobril"/>
    <w:basedOn w:val="BodyText"/>
    <w:uiPriority w:val="99"/>
    <w:rsid w:val="005A2D41"/>
    <w:pPr>
      <w:widowControl/>
      <w:spacing w:after="100"/>
      <w:ind w:left="0" w:firstLine="0"/>
    </w:pPr>
    <w:rPr>
      <w:rFonts w:ascii="StobiSerif Regular" w:eastAsia="Times New Roman" w:hAnsi="StobiSerif Regular"/>
      <w:sz w:val="16"/>
      <w:lang w:val="mk-MK" w:eastAsia="mk-MK"/>
    </w:rPr>
  </w:style>
  <w:style w:type="paragraph" w:styleId="BodyText2">
    <w:name w:val="Body Text 2"/>
    <w:basedOn w:val="Normal"/>
    <w:link w:val="BodyText2Char"/>
    <w:uiPriority w:val="99"/>
    <w:semiHidden/>
    <w:unhideWhenUsed/>
    <w:rsid w:val="005A2D41"/>
    <w:pPr>
      <w:spacing w:after="120" w:line="480" w:lineRule="auto"/>
      <w:ind w:firstLine="720"/>
      <w:jc w:val="both"/>
    </w:pPr>
    <w:rPr>
      <w:lang w:val="mk-MK"/>
    </w:rPr>
  </w:style>
  <w:style w:type="character" w:customStyle="1" w:styleId="BodyText2Char">
    <w:name w:val="Body Text 2 Char"/>
    <w:basedOn w:val="DefaultParagraphFont"/>
    <w:link w:val="BodyText2"/>
    <w:uiPriority w:val="99"/>
    <w:semiHidden/>
    <w:rsid w:val="005A2D41"/>
    <w:rPr>
      <w:rFonts w:ascii="Times New Roman" w:eastAsia="Times New Roman" w:hAnsi="Times New Roman"/>
      <w:sz w:val="24"/>
      <w:szCs w:val="24"/>
      <w:lang w:val="mk-MK" w:eastAsia="en-GB"/>
    </w:rPr>
  </w:style>
  <w:style w:type="character" w:customStyle="1" w:styleId="Heading1Char1">
    <w:name w:val="Heading 1 Char1"/>
    <w:aliases w:val="Наслов Char1"/>
    <w:basedOn w:val="DefaultParagraphFont"/>
    <w:rsid w:val="00344D65"/>
    <w:rPr>
      <w:rFonts w:asciiTheme="majorHAnsi" w:eastAsiaTheme="majorEastAsia" w:hAnsiTheme="majorHAnsi" w:cstheme="majorBidi"/>
      <w:color w:val="2E74B5" w:themeColor="accent1" w:themeShade="BF"/>
      <w:sz w:val="40"/>
      <w:szCs w:val="40"/>
      <w:lang w:eastAsia="en-GB"/>
    </w:rPr>
  </w:style>
  <w:style w:type="paragraph" w:customStyle="1" w:styleId="msonormal0">
    <w:name w:val="msonormal"/>
    <w:basedOn w:val="Normal"/>
    <w:uiPriority w:val="99"/>
    <w:rsid w:val="00344D65"/>
    <w:pPr>
      <w:spacing w:before="100" w:beforeAutospacing="1" w:after="100" w:afterAutospacing="1"/>
    </w:pPr>
    <w:rPr>
      <w:lang w:val="mk-MK" w:eastAsia="mk-MK"/>
    </w:rPr>
  </w:style>
  <w:style w:type="character" w:customStyle="1" w:styleId="FootnoteTextChar1">
    <w:name w:val="Footnote Text Char1"/>
    <w:aliases w:val="5_G Char1,single space Char1,FOOTNOTES Char1,fn Char1,Char Char Char Char1,Fußnote Char1,Footnote Text Char Char Char1,Footnote Text1 Char1,stile 1 Char1,Footnote Char1,Text pozn. pod čarou_martin_ang Char1,FuЯnotentext Char Char"/>
    <w:basedOn w:val="DefaultParagraphFont"/>
    <w:uiPriority w:val="99"/>
    <w:semiHidden/>
    <w:rsid w:val="00344D65"/>
    <w:rPr>
      <w:rFonts w:ascii="Times New Roman" w:eastAsia="Times New Roman" w:hAnsi="Times New Roman"/>
      <w:lang w:eastAsia="en-GB"/>
    </w:rPr>
  </w:style>
  <w:style w:type="character" w:customStyle="1" w:styleId="TitleChar1">
    <w:name w:val="Title Char1"/>
    <w:aliases w:val="Table of content Char1"/>
    <w:basedOn w:val="DefaultParagraphFont"/>
    <w:uiPriority w:val="10"/>
    <w:rsid w:val="00344D65"/>
    <w:rPr>
      <w:rFonts w:asciiTheme="majorHAnsi" w:eastAsiaTheme="majorEastAsia" w:hAnsiTheme="majorHAnsi" w:cstheme="majorBidi"/>
      <w:spacing w:val="-10"/>
      <w:kern w:val="28"/>
      <w:sz w:val="56"/>
      <w:szCs w:val="56"/>
      <w:lang w:eastAsia="en-GB"/>
    </w:rPr>
  </w:style>
  <w:style w:type="character" w:customStyle="1" w:styleId="SubtitleChar1">
    <w:name w:val="Subtitle Char1"/>
    <w:aliases w:val="Датум Char1"/>
    <w:basedOn w:val="DefaultParagraphFont"/>
    <w:rsid w:val="00344D65"/>
    <w:rPr>
      <w:rFonts w:asciiTheme="minorHAnsi" w:eastAsiaTheme="majorEastAsia" w:hAnsiTheme="minorHAnsi" w:cstheme="majorBidi"/>
      <w:color w:val="595959" w:themeColor="text1" w:themeTint="A6"/>
      <w:spacing w:val="15"/>
      <w:sz w:val="28"/>
      <w:szCs w:val="28"/>
      <w:lang w:eastAsia="en-GB"/>
    </w:rPr>
  </w:style>
  <w:style w:type="table" w:customStyle="1" w:styleId="MediumList2-Accent11">
    <w:name w:val="Medium List 2 - Accent 11"/>
    <w:basedOn w:val="TableNormal"/>
    <w:next w:val="MediumList2-Accent1"/>
    <w:uiPriority w:val="66"/>
    <w:semiHidden/>
    <w:unhideWhenUsed/>
    <w:rsid w:val="00344D65"/>
    <w:rPr>
      <w:rFonts w:ascii="Calibri Light" w:eastAsia="Times New Roman" w:hAnsi="Calibri Light"/>
      <w:color w:val="000000" w:themeColor="text1"/>
      <w:sz w:val="22"/>
      <w:szCs w:val="22"/>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Grid-Accent51">
    <w:name w:val="Colorful Grid - Accent 51"/>
    <w:basedOn w:val="TableNormal"/>
    <w:next w:val="ColorfulGrid-Accent5"/>
    <w:uiPriority w:val="73"/>
    <w:semiHidden/>
    <w:unhideWhenUsed/>
    <w:rsid w:val="00344D65"/>
    <w:rPr>
      <w:rFonts w:ascii="Times New Roman" w:eastAsia="Times New Roman" w:hAnsi="Times New Roman"/>
      <w:color w:val="000000"/>
    </w:rPr>
    <w:tblPr>
      <w:tblStyleRowBandSize w:val="1"/>
      <w:tblStyleColBandSize w:val="1"/>
      <w:tblInd w:w="0" w:type="nil"/>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PlainTable5">
    <w:name w:val="Plain Table 5"/>
    <w:basedOn w:val="TableNormal"/>
    <w:uiPriority w:val="45"/>
    <w:rsid w:val="00344D65"/>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21">
    <w:name w:val="Grid Table 5 Dark - Accent 121"/>
    <w:basedOn w:val="TableNormal"/>
    <w:uiPriority w:val="50"/>
    <w:rsid w:val="00344D65"/>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styleId="UnresolvedMention">
    <w:name w:val="Unresolved Mention"/>
    <w:basedOn w:val="DefaultParagraphFont"/>
    <w:uiPriority w:val="99"/>
    <w:semiHidden/>
    <w:unhideWhenUsed/>
    <w:rsid w:val="005B4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400">
      <w:bodyDiv w:val="1"/>
      <w:marLeft w:val="0"/>
      <w:marRight w:val="0"/>
      <w:marTop w:val="0"/>
      <w:marBottom w:val="0"/>
      <w:divBdr>
        <w:top w:val="none" w:sz="0" w:space="0" w:color="auto"/>
        <w:left w:val="none" w:sz="0" w:space="0" w:color="auto"/>
        <w:bottom w:val="none" w:sz="0" w:space="0" w:color="auto"/>
        <w:right w:val="none" w:sz="0" w:space="0" w:color="auto"/>
      </w:divBdr>
    </w:div>
    <w:div w:id="73820816">
      <w:bodyDiv w:val="1"/>
      <w:marLeft w:val="0"/>
      <w:marRight w:val="0"/>
      <w:marTop w:val="0"/>
      <w:marBottom w:val="0"/>
      <w:divBdr>
        <w:top w:val="none" w:sz="0" w:space="0" w:color="auto"/>
        <w:left w:val="none" w:sz="0" w:space="0" w:color="auto"/>
        <w:bottom w:val="none" w:sz="0" w:space="0" w:color="auto"/>
        <w:right w:val="none" w:sz="0" w:space="0" w:color="auto"/>
      </w:divBdr>
    </w:div>
    <w:div w:id="98912219">
      <w:bodyDiv w:val="1"/>
      <w:marLeft w:val="0"/>
      <w:marRight w:val="0"/>
      <w:marTop w:val="0"/>
      <w:marBottom w:val="0"/>
      <w:divBdr>
        <w:top w:val="none" w:sz="0" w:space="0" w:color="auto"/>
        <w:left w:val="none" w:sz="0" w:space="0" w:color="auto"/>
        <w:bottom w:val="none" w:sz="0" w:space="0" w:color="auto"/>
        <w:right w:val="none" w:sz="0" w:space="0" w:color="auto"/>
      </w:divBdr>
    </w:div>
    <w:div w:id="152792788">
      <w:bodyDiv w:val="1"/>
      <w:marLeft w:val="0"/>
      <w:marRight w:val="0"/>
      <w:marTop w:val="0"/>
      <w:marBottom w:val="0"/>
      <w:divBdr>
        <w:top w:val="none" w:sz="0" w:space="0" w:color="auto"/>
        <w:left w:val="none" w:sz="0" w:space="0" w:color="auto"/>
        <w:bottom w:val="none" w:sz="0" w:space="0" w:color="auto"/>
        <w:right w:val="none" w:sz="0" w:space="0" w:color="auto"/>
      </w:divBdr>
    </w:div>
    <w:div w:id="186531376">
      <w:bodyDiv w:val="1"/>
      <w:marLeft w:val="0"/>
      <w:marRight w:val="0"/>
      <w:marTop w:val="0"/>
      <w:marBottom w:val="0"/>
      <w:divBdr>
        <w:top w:val="none" w:sz="0" w:space="0" w:color="auto"/>
        <w:left w:val="none" w:sz="0" w:space="0" w:color="auto"/>
        <w:bottom w:val="none" w:sz="0" w:space="0" w:color="auto"/>
        <w:right w:val="none" w:sz="0" w:space="0" w:color="auto"/>
      </w:divBdr>
    </w:div>
    <w:div w:id="189687076">
      <w:bodyDiv w:val="1"/>
      <w:marLeft w:val="0"/>
      <w:marRight w:val="0"/>
      <w:marTop w:val="0"/>
      <w:marBottom w:val="0"/>
      <w:divBdr>
        <w:top w:val="none" w:sz="0" w:space="0" w:color="auto"/>
        <w:left w:val="none" w:sz="0" w:space="0" w:color="auto"/>
        <w:bottom w:val="none" w:sz="0" w:space="0" w:color="auto"/>
        <w:right w:val="none" w:sz="0" w:space="0" w:color="auto"/>
      </w:divBdr>
    </w:div>
    <w:div w:id="207692200">
      <w:bodyDiv w:val="1"/>
      <w:marLeft w:val="0"/>
      <w:marRight w:val="0"/>
      <w:marTop w:val="0"/>
      <w:marBottom w:val="0"/>
      <w:divBdr>
        <w:top w:val="none" w:sz="0" w:space="0" w:color="auto"/>
        <w:left w:val="none" w:sz="0" w:space="0" w:color="auto"/>
        <w:bottom w:val="none" w:sz="0" w:space="0" w:color="auto"/>
        <w:right w:val="none" w:sz="0" w:space="0" w:color="auto"/>
      </w:divBdr>
    </w:div>
    <w:div w:id="221408628">
      <w:bodyDiv w:val="1"/>
      <w:marLeft w:val="0"/>
      <w:marRight w:val="0"/>
      <w:marTop w:val="0"/>
      <w:marBottom w:val="0"/>
      <w:divBdr>
        <w:top w:val="none" w:sz="0" w:space="0" w:color="auto"/>
        <w:left w:val="none" w:sz="0" w:space="0" w:color="auto"/>
        <w:bottom w:val="none" w:sz="0" w:space="0" w:color="auto"/>
        <w:right w:val="none" w:sz="0" w:space="0" w:color="auto"/>
      </w:divBdr>
    </w:div>
    <w:div w:id="260800422">
      <w:bodyDiv w:val="1"/>
      <w:marLeft w:val="0"/>
      <w:marRight w:val="0"/>
      <w:marTop w:val="0"/>
      <w:marBottom w:val="0"/>
      <w:divBdr>
        <w:top w:val="none" w:sz="0" w:space="0" w:color="auto"/>
        <w:left w:val="none" w:sz="0" w:space="0" w:color="auto"/>
        <w:bottom w:val="none" w:sz="0" w:space="0" w:color="auto"/>
        <w:right w:val="none" w:sz="0" w:space="0" w:color="auto"/>
      </w:divBdr>
    </w:div>
    <w:div w:id="265577057">
      <w:bodyDiv w:val="1"/>
      <w:marLeft w:val="0"/>
      <w:marRight w:val="0"/>
      <w:marTop w:val="0"/>
      <w:marBottom w:val="0"/>
      <w:divBdr>
        <w:top w:val="none" w:sz="0" w:space="0" w:color="auto"/>
        <w:left w:val="none" w:sz="0" w:space="0" w:color="auto"/>
        <w:bottom w:val="none" w:sz="0" w:space="0" w:color="auto"/>
        <w:right w:val="none" w:sz="0" w:space="0" w:color="auto"/>
      </w:divBdr>
    </w:div>
    <w:div w:id="266162234">
      <w:bodyDiv w:val="1"/>
      <w:marLeft w:val="0"/>
      <w:marRight w:val="0"/>
      <w:marTop w:val="0"/>
      <w:marBottom w:val="0"/>
      <w:divBdr>
        <w:top w:val="none" w:sz="0" w:space="0" w:color="auto"/>
        <w:left w:val="none" w:sz="0" w:space="0" w:color="auto"/>
        <w:bottom w:val="none" w:sz="0" w:space="0" w:color="auto"/>
        <w:right w:val="none" w:sz="0" w:space="0" w:color="auto"/>
      </w:divBdr>
    </w:div>
    <w:div w:id="315962867">
      <w:bodyDiv w:val="1"/>
      <w:marLeft w:val="0"/>
      <w:marRight w:val="0"/>
      <w:marTop w:val="0"/>
      <w:marBottom w:val="0"/>
      <w:divBdr>
        <w:top w:val="none" w:sz="0" w:space="0" w:color="auto"/>
        <w:left w:val="none" w:sz="0" w:space="0" w:color="auto"/>
        <w:bottom w:val="none" w:sz="0" w:space="0" w:color="auto"/>
        <w:right w:val="none" w:sz="0" w:space="0" w:color="auto"/>
      </w:divBdr>
    </w:div>
    <w:div w:id="317346830">
      <w:bodyDiv w:val="1"/>
      <w:marLeft w:val="0"/>
      <w:marRight w:val="0"/>
      <w:marTop w:val="0"/>
      <w:marBottom w:val="0"/>
      <w:divBdr>
        <w:top w:val="none" w:sz="0" w:space="0" w:color="auto"/>
        <w:left w:val="none" w:sz="0" w:space="0" w:color="auto"/>
        <w:bottom w:val="none" w:sz="0" w:space="0" w:color="auto"/>
        <w:right w:val="none" w:sz="0" w:space="0" w:color="auto"/>
      </w:divBdr>
    </w:div>
    <w:div w:id="348991481">
      <w:bodyDiv w:val="1"/>
      <w:marLeft w:val="0"/>
      <w:marRight w:val="0"/>
      <w:marTop w:val="0"/>
      <w:marBottom w:val="0"/>
      <w:divBdr>
        <w:top w:val="none" w:sz="0" w:space="0" w:color="auto"/>
        <w:left w:val="none" w:sz="0" w:space="0" w:color="auto"/>
        <w:bottom w:val="none" w:sz="0" w:space="0" w:color="auto"/>
        <w:right w:val="none" w:sz="0" w:space="0" w:color="auto"/>
      </w:divBdr>
    </w:div>
    <w:div w:id="369257993">
      <w:bodyDiv w:val="1"/>
      <w:marLeft w:val="0"/>
      <w:marRight w:val="0"/>
      <w:marTop w:val="0"/>
      <w:marBottom w:val="0"/>
      <w:divBdr>
        <w:top w:val="none" w:sz="0" w:space="0" w:color="auto"/>
        <w:left w:val="none" w:sz="0" w:space="0" w:color="auto"/>
        <w:bottom w:val="none" w:sz="0" w:space="0" w:color="auto"/>
        <w:right w:val="none" w:sz="0" w:space="0" w:color="auto"/>
      </w:divBdr>
    </w:div>
    <w:div w:id="415052555">
      <w:bodyDiv w:val="1"/>
      <w:marLeft w:val="0"/>
      <w:marRight w:val="0"/>
      <w:marTop w:val="0"/>
      <w:marBottom w:val="0"/>
      <w:divBdr>
        <w:top w:val="none" w:sz="0" w:space="0" w:color="auto"/>
        <w:left w:val="none" w:sz="0" w:space="0" w:color="auto"/>
        <w:bottom w:val="none" w:sz="0" w:space="0" w:color="auto"/>
        <w:right w:val="none" w:sz="0" w:space="0" w:color="auto"/>
      </w:divBdr>
    </w:div>
    <w:div w:id="442384846">
      <w:bodyDiv w:val="1"/>
      <w:marLeft w:val="0"/>
      <w:marRight w:val="0"/>
      <w:marTop w:val="0"/>
      <w:marBottom w:val="0"/>
      <w:divBdr>
        <w:top w:val="none" w:sz="0" w:space="0" w:color="auto"/>
        <w:left w:val="none" w:sz="0" w:space="0" w:color="auto"/>
        <w:bottom w:val="none" w:sz="0" w:space="0" w:color="auto"/>
        <w:right w:val="none" w:sz="0" w:space="0" w:color="auto"/>
      </w:divBdr>
    </w:div>
    <w:div w:id="460735677">
      <w:bodyDiv w:val="1"/>
      <w:marLeft w:val="0"/>
      <w:marRight w:val="0"/>
      <w:marTop w:val="0"/>
      <w:marBottom w:val="0"/>
      <w:divBdr>
        <w:top w:val="none" w:sz="0" w:space="0" w:color="auto"/>
        <w:left w:val="none" w:sz="0" w:space="0" w:color="auto"/>
        <w:bottom w:val="none" w:sz="0" w:space="0" w:color="auto"/>
        <w:right w:val="none" w:sz="0" w:space="0" w:color="auto"/>
      </w:divBdr>
    </w:div>
    <w:div w:id="480659055">
      <w:bodyDiv w:val="1"/>
      <w:marLeft w:val="0"/>
      <w:marRight w:val="0"/>
      <w:marTop w:val="0"/>
      <w:marBottom w:val="0"/>
      <w:divBdr>
        <w:top w:val="none" w:sz="0" w:space="0" w:color="auto"/>
        <w:left w:val="none" w:sz="0" w:space="0" w:color="auto"/>
        <w:bottom w:val="none" w:sz="0" w:space="0" w:color="auto"/>
        <w:right w:val="none" w:sz="0" w:space="0" w:color="auto"/>
      </w:divBdr>
    </w:div>
    <w:div w:id="505169820">
      <w:bodyDiv w:val="1"/>
      <w:marLeft w:val="0"/>
      <w:marRight w:val="0"/>
      <w:marTop w:val="0"/>
      <w:marBottom w:val="0"/>
      <w:divBdr>
        <w:top w:val="none" w:sz="0" w:space="0" w:color="auto"/>
        <w:left w:val="none" w:sz="0" w:space="0" w:color="auto"/>
        <w:bottom w:val="none" w:sz="0" w:space="0" w:color="auto"/>
        <w:right w:val="none" w:sz="0" w:space="0" w:color="auto"/>
      </w:divBdr>
    </w:div>
    <w:div w:id="519197214">
      <w:bodyDiv w:val="1"/>
      <w:marLeft w:val="0"/>
      <w:marRight w:val="0"/>
      <w:marTop w:val="0"/>
      <w:marBottom w:val="0"/>
      <w:divBdr>
        <w:top w:val="none" w:sz="0" w:space="0" w:color="auto"/>
        <w:left w:val="none" w:sz="0" w:space="0" w:color="auto"/>
        <w:bottom w:val="none" w:sz="0" w:space="0" w:color="auto"/>
        <w:right w:val="none" w:sz="0" w:space="0" w:color="auto"/>
      </w:divBdr>
    </w:div>
    <w:div w:id="564487812">
      <w:bodyDiv w:val="1"/>
      <w:marLeft w:val="0"/>
      <w:marRight w:val="0"/>
      <w:marTop w:val="0"/>
      <w:marBottom w:val="0"/>
      <w:divBdr>
        <w:top w:val="none" w:sz="0" w:space="0" w:color="auto"/>
        <w:left w:val="none" w:sz="0" w:space="0" w:color="auto"/>
        <w:bottom w:val="none" w:sz="0" w:space="0" w:color="auto"/>
        <w:right w:val="none" w:sz="0" w:space="0" w:color="auto"/>
      </w:divBdr>
    </w:div>
    <w:div w:id="653030226">
      <w:bodyDiv w:val="1"/>
      <w:marLeft w:val="0"/>
      <w:marRight w:val="0"/>
      <w:marTop w:val="0"/>
      <w:marBottom w:val="0"/>
      <w:divBdr>
        <w:top w:val="none" w:sz="0" w:space="0" w:color="auto"/>
        <w:left w:val="none" w:sz="0" w:space="0" w:color="auto"/>
        <w:bottom w:val="none" w:sz="0" w:space="0" w:color="auto"/>
        <w:right w:val="none" w:sz="0" w:space="0" w:color="auto"/>
      </w:divBdr>
    </w:div>
    <w:div w:id="662512702">
      <w:bodyDiv w:val="1"/>
      <w:marLeft w:val="0"/>
      <w:marRight w:val="0"/>
      <w:marTop w:val="0"/>
      <w:marBottom w:val="0"/>
      <w:divBdr>
        <w:top w:val="none" w:sz="0" w:space="0" w:color="auto"/>
        <w:left w:val="none" w:sz="0" w:space="0" w:color="auto"/>
        <w:bottom w:val="none" w:sz="0" w:space="0" w:color="auto"/>
        <w:right w:val="none" w:sz="0" w:space="0" w:color="auto"/>
      </w:divBdr>
    </w:div>
    <w:div w:id="663699713">
      <w:bodyDiv w:val="1"/>
      <w:marLeft w:val="0"/>
      <w:marRight w:val="0"/>
      <w:marTop w:val="0"/>
      <w:marBottom w:val="0"/>
      <w:divBdr>
        <w:top w:val="none" w:sz="0" w:space="0" w:color="auto"/>
        <w:left w:val="none" w:sz="0" w:space="0" w:color="auto"/>
        <w:bottom w:val="none" w:sz="0" w:space="0" w:color="auto"/>
        <w:right w:val="none" w:sz="0" w:space="0" w:color="auto"/>
      </w:divBdr>
    </w:div>
    <w:div w:id="671419609">
      <w:bodyDiv w:val="1"/>
      <w:marLeft w:val="0"/>
      <w:marRight w:val="0"/>
      <w:marTop w:val="0"/>
      <w:marBottom w:val="0"/>
      <w:divBdr>
        <w:top w:val="none" w:sz="0" w:space="0" w:color="auto"/>
        <w:left w:val="none" w:sz="0" w:space="0" w:color="auto"/>
        <w:bottom w:val="none" w:sz="0" w:space="0" w:color="auto"/>
        <w:right w:val="none" w:sz="0" w:space="0" w:color="auto"/>
      </w:divBdr>
    </w:div>
    <w:div w:id="720520204">
      <w:bodyDiv w:val="1"/>
      <w:marLeft w:val="0"/>
      <w:marRight w:val="0"/>
      <w:marTop w:val="0"/>
      <w:marBottom w:val="0"/>
      <w:divBdr>
        <w:top w:val="none" w:sz="0" w:space="0" w:color="auto"/>
        <w:left w:val="none" w:sz="0" w:space="0" w:color="auto"/>
        <w:bottom w:val="none" w:sz="0" w:space="0" w:color="auto"/>
        <w:right w:val="none" w:sz="0" w:space="0" w:color="auto"/>
      </w:divBdr>
    </w:div>
    <w:div w:id="728840147">
      <w:bodyDiv w:val="1"/>
      <w:marLeft w:val="0"/>
      <w:marRight w:val="0"/>
      <w:marTop w:val="0"/>
      <w:marBottom w:val="0"/>
      <w:divBdr>
        <w:top w:val="none" w:sz="0" w:space="0" w:color="auto"/>
        <w:left w:val="none" w:sz="0" w:space="0" w:color="auto"/>
        <w:bottom w:val="none" w:sz="0" w:space="0" w:color="auto"/>
        <w:right w:val="none" w:sz="0" w:space="0" w:color="auto"/>
      </w:divBdr>
    </w:div>
    <w:div w:id="767428918">
      <w:bodyDiv w:val="1"/>
      <w:marLeft w:val="0"/>
      <w:marRight w:val="0"/>
      <w:marTop w:val="0"/>
      <w:marBottom w:val="0"/>
      <w:divBdr>
        <w:top w:val="none" w:sz="0" w:space="0" w:color="auto"/>
        <w:left w:val="none" w:sz="0" w:space="0" w:color="auto"/>
        <w:bottom w:val="none" w:sz="0" w:space="0" w:color="auto"/>
        <w:right w:val="none" w:sz="0" w:space="0" w:color="auto"/>
      </w:divBdr>
    </w:div>
    <w:div w:id="1010912755">
      <w:bodyDiv w:val="1"/>
      <w:marLeft w:val="0"/>
      <w:marRight w:val="0"/>
      <w:marTop w:val="0"/>
      <w:marBottom w:val="0"/>
      <w:divBdr>
        <w:top w:val="none" w:sz="0" w:space="0" w:color="auto"/>
        <w:left w:val="none" w:sz="0" w:space="0" w:color="auto"/>
        <w:bottom w:val="none" w:sz="0" w:space="0" w:color="auto"/>
        <w:right w:val="none" w:sz="0" w:space="0" w:color="auto"/>
      </w:divBdr>
    </w:div>
    <w:div w:id="1016616321">
      <w:bodyDiv w:val="1"/>
      <w:marLeft w:val="0"/>
      <w:marRight w:val="0"/>
      <w:marTop w:val="0"/>
      <w:marBottom w:val="0"/>
      <w:divBdr>
        <w:top w:val="none" w:sz="0" w:space="0" w:color="auto"/>
        <w:left w:val="none" w:sz="0" w:space="0" w:color="auto"/>
        <w:bottom w:val="none" w:sz="0" w:space="0" w:color="auto"/>
        <w:right w:val="none" w:sz="0" w:space="0" w:color="auto"/>
      </w:divBdr>
    </w:div>
    <w:div w:id="1029333940">
      <w:bodyDiv w:val="1"/>
      <w:marLeft w:val="0"/>
      <w:marRight w:val="0"/>
      <w:marTop w:val="0"/>
      <w:marBottom w:val="0"/>
      <w:divBdr>
        <w:top w:val="none" w:sz="0" w:space="0" w:color="auto"/>
        <w:left w:val="none" w:sz="0" w:space="0" w:color="auto"/>
        <w:bottom w:val="none" w:sz="0" w:space="0" w:color="auto"/>
        <w:right w:val="none" w:sz="0" w:space="0" w:color="auto"/>
      </w:divBdr>
    </w:div>
    <w:div w:id="1108086091">
      <w:bodyDiv w:val="1"/>
      <w:marLeft w:val="0"/>
      <w:marRight w:val="0"/>
      <w:marTop w:val="0"/>
      <w:marBottom w:val="0"/>
      <w:divBdr>
        <w:top w:val="none" w:sz="0" w:space="0" w:color="auto"/>
        <w:left w:val="none" w:sz="0" w:space="0" w:color="auto"/>
        <w:bottom w:val="none" w:sz="0" w:space="0" w:color="auto"/>
        <w:right w:val="none" w:sz="0" w:space="0" w:color="auto"/>
      </w:divBdr>
    </w:div>
    <w:div w:id="1121798587">
      <w:bodyDiv w:val="1"/>
      <w:marLeft w:val="0"/>
      <w:marRight w:val="0"/>
      <w:marTop w:val="0"/>
      <w:marBottom w:val="0"/>
      <w:divBdr>
        <w:top w:val="none" w:sz="0" w:space="0" w:color="auto"/>
        <w:left w:val="none" w:sz="0" w:space="0" w:color="auto"/>
        <w:bottom w:val="none" w:sz="0" w:space="0" w:color="auto"/>
        <w:right w:val="none" w:sz="0" w:space="0" w:color="auto"/>
      </w:divBdr>
    </w:div>
    <w:div w:id="1145588229">
      <w:bodyDiv w:val="1"/>
      <w:marLeft w:val="0"/>
      <w:marRight w:val="0"/>
      <w:marTop w:val="0"/>
      <w:marBottom w:val="0"/>
      <w:divBdr>
        <w:top w:val="none" w:sz="0" w:space="0" w:color="auto"/>
        <w:left w:val="none" w:sz="0" w:space="0" w:color="auto"/>
        <w:bottom w:val="none" w:sz="0" w:space="0" w:color="auto"/>
        <w:right w:val="none" w:sz="0" w:space="0" w:color="auto"/>
      </w:divBdr>
    </w:div>
    <w:div w:id="1168980632">
      <w:bodyDiv w:val="1"/>
      <w:marLeft w:val="0"/>
      <w:marRight w:val="0"/>
      <w:marTop w:val="0"/>
      <w:marBottom w:val="0"/>
      <w:divBdr>
        <w:top w:val="none" w:sz="0" w:space="0" w:color="auto"/>
        <w:left w:val="none" w:sz="0" w:space="0" w:color="auto"/>
        <w:bottom w:val="none" w:sz="0" w:space="0" w:color="auto"/>
        <w:right w:val="none" w:sz="0" w:space="0" w:color="auto"/>
      </w:divBdr>
    </w:div>
    <w:div w:id="1277785283">
      <w:bodyDiv w:val="1"/>
      <w:marLeft w:val="0"/>
      <w:marRight w:val="0"/>
      <w:marTop w:val="0"/>
      <w:marBottom w:val="0"/>
      <w:divBdr>
        <w:top w:val="none" w:sz="0" w:space="0" w:color="auto"/>
        <w:left w:val="none" w:sz="0" w:space="0" w:color="auto"/>
        <w:bottom w:val="none" w:sz="0" w:space="0" w:color="auto"/>
        <w:right w:val="none" w:sz="0" w:space="0" w:color="auto"/>
      </w:divBdr>
    </w:div>
    <w:div w:id="1279409644">
      <w:bodyDiv w:val="1"/>
      <w:marLeft w:val="0"/>
      <w:marRight w:val="0"/>
      <w:marTop w:val="0"/>
      <w:marBottom w:val="0"/>
      <w:divBdr>
        <w:top w:val="none" w:sz="0" w:space="0" w:color="auto"/>
        <w:left w:val="none" w:sz="0" w:space="0" w:color="auto"/>
        <w:bottom w:val="none" w:sz="0" w:space="0" w:color="auto"/>
        <w:right w:val="none" w:sz="0" w:space="0" w:color="auto"/>
      </w:divBdr>
    </w:div>
    <w:div w:id="1348674047">
      <w:bodyDiv w:val="1"/>
      <w:marLeft w:val="0"/>
      <w:marRight w:val="0"/>
      <w:marTop w:val="0"/>
      <w:marBottom w:val="0"/>
      <w:divBdr>
        <w:top w:val="none" w:sz="0" w:space="0" w:color="auto"/>
        <w:left w:val="none" w:sz="0" w:space="0" w:color="auto"/>
        <w:bottom w:val="none" w:sz="0" w:space="0" w:color="auto"/>
        <w:right w:val="none" w:sz="0" w:space="0" w:color="auto"/>
      </w:divBdr>
    </w:div>
    <w:div w:id="1368676403">
      <w:bodyDiv w:val="1"/>
      <w:marLeft w:val="0"/>
      <w:marRight w:val="0"/>
      <w:marTop w:val="0"/>
      <w:marBottom w:val="0"/>
      <w:divBdr>
        <w:top w:val="none" w:sz="0" w:space="0" w:color="auto"/>
        <w:left w:val="none" w:sz="0" w:space="0" w:color="auto"/>
        <w:bottom w:val="none" w:sz="0" w:space="0" w:color="auto"/>
        <w:right w:val="none" w:sz="0" w:space="0" w:color="auto"/>
      </w:divBdr>
    </w:div>
    <w:div w:id="1418601822">
      <w:bodyDiv w:val="1"/>
      <w:marLeft w:val="0"/>
      <w:marRight w:val="0"/>
      <w:marTop w:val="0"/>
      <w:marBottom w:val="0"/>
      <w:divBdr>
        <w:top w:val="none" w:sz="0" w:space="0" w:color="auto"/>
        <w:left w:val="none" w:sz="0" w:space="0" w:color="auto"/>
        <w:bottom w:val="none" w:sz="0" w:space="0" w:color="auto"/>
        <w:right w:val="none" w:sz="0" w:space="0" w:color="auto"/>
      </w:divBdr>
    </w:div>
    <w:div w:id="1425298429">
      <w:bodyDiv w:val="1"/>
      <w:marLeft w:val="0"/>
      <w:marRight w:val="0"/>
      <w:marTop w:val="0"/>
      <w:marBottom w:val="0"/>
      <w:divBdr>
        <w:top w:val="none" w:sz="0" w:space="0" w:color="auto"/>
        <w:left w:val="none" w:sz="0" w:space="0" w:color="auto"/>
        <w:bottom w:val="none" w:sz="0" w:space="0" w:color="auto"/>
        <w:right w:val="none" w:sz="0" w:space="0" w:color="auto"/>
      </w:divBdr>
    </w:div>
    <w:div w:id="1435979978">
      <w:bodyDiv w:val="1"/>
      <w:marLeft w:val="0"/>
      <w:marRight w:val="0"/>
      <w:marTop w:val="0"/>
      <w:marBottom w:val="0"/>
      <w:divBdr>
        <w:top w:val="none" w:sz="0" w:space="0" w:color="auto"/>
        <w:left w:val="none" w:sz="0" w:space="0" w:color="auto"/>
        <w:bottom w:val="none" w:sz="0" w:space="0" w:color="auto"/>
        <w:right w:val="none" w:sz="0" w:space="0" w:color="auto"/>
      </w:divBdr>
    </w:div>
    <w:div w:id="1464232130">
      <w:bodyDiv w:val="1"/>
      <w:marLeft w:val="0"/>
      <w:marRight w:val="0"/>
      <w:marTop w:val="0"/>
      <w:marBottom w:val="0"/>
      <w:divBdr>
        <w:top w:val="none" w:sz="0" w:space="0" w:color="auto"/>
        <w:left w:val="none" w:sz="0" w:space="0" w:color="auto"/>
        <w:bottom w:val="none" w:sz="0" w:space="0" w:color="auto"/>
        <w:right w:val="none" w:sz="0" w:space="0" w:color="auto"/>
      </w:divBdr>
    </w:div>
    <w:div w:id="1510562187">
      <w:bodyDiv w:val="1"/>
      <w:marLeft w:val="0"/>
      <w:marRight w:val="0"/>
      <w:marTop w:val="0"/>
      <w:marBottom w:val="0"/>
      <w:divBdr>
        <w:top w:val="none" w:sz="0" w:space="0" w:color="auto"/>
        <w:left w:val="none" w:sz="0" w:space="0" w:color="auto"/>
        <w:bottom w:val="none" w:sz="0" w:space="0" w:color="auto"/>
        <w:right w:val="none" w:sz="0" w:space="0" w:color="auto"/>
      </w:divBdr>
    </w:div>
    <w:div w:id="1535383030">
      <w:bodyDiv w:val="1"/>
      <w:marLeft w:val="0"/>
      <w:marRight w:val="0"/>
      <w:marTop w:val="0"/>
      <w:marBottom w:val="0"/>
      <w:divBdr>
        <w:top w:val="none" w:sz="0" w:space="0" w:color="auto"/>
        <w:left w:val="none" w:sz="0" w:space="0" w:color="auto"/>
        <w:bottom w:val="none" w:sz="0" w:space="0" w:color="auto"/>
        <w:right w:val="none" w:sz="0" w:space="0" w:color="auto"/>
      </w:divBdr>
    </w:div>
    <w:div w:id="1550651663">
      <w:bodyDiv w:val="1"/>
      <w:marLeft w:val="0"/>
      <w:marRight w:val="0"/>
      <w:marTop w:val="0"/>
      <w:marBottom w:val="0"/>
      <w:divBdr>
        <w:top w:val="none" w:sz="0" w:space="0" w:color="auto"/>
        <w:left w:val="none" w:sz="0" w:space="0" w:color="auto"/>
        <w:bottom w:val="none" w:sz="0" w:space="0" w:color="auto"/>
        <w:right w:val="none" w:sz="0" w:space="0" w:color="auto"/>
      </w:divBdr>
    </w:div>
    <w:div w:id="1566254429">
      <w:bodyDiv w:val="1"/>
      <w:marLeft w:val="0"/>
      <w:marRight w:val="0"/>
      <w:marTop w:val="0"/>
      <w:marBottom w:val="0"/>
      <w:divBdr>
        <w:top w:val="none" w:sz="0" w:space="0" w:color="auto"/>
        <w:left w:val="none" w:sz="0" w:space="0" w:color="auto"/>
        <w:bottom w:val="none" w:sz="0" w:space="0" w:color="auto"/>
        <w:right w:val="none" w:sz="0" w:space="0" w:color="auto"/>
      </w:divBdr>
    </w:div>
    <w:div w:id="1588344475">
      <w:bodyDiv w:val="1"/>
      <w:marLeft w:val="0"/>
      <w:marRight w:val="0"/>
      <w:marTop w:val="0"/>
      <w:marBottom w:val="0"/>
      <w:divBdr>
        <w:top w:val="none" w:sz="0" w:space="0" w:color="auto"/>
        <w:left w:val="none" w:sz="0" w:space="0" w:color="auto"/>
        <w:bottom w:val="none" w:sz="0" w:space="0" w:color="auto"/>
        <w:right w:val="none" w:sz="0" w:space="0" w:color="auto"/>
      </w:divBdr>
    </w:div>
    <w:div w:id="1617250575">
      <w:bodyDiv w:val="1"/>
      <w:marLeft w:val="0"/>
      <w:marRight w:val="0"/>
      <w:marTop w:val="0"/>
      <w:marBottom w:val="0"/>
      <w:divBdr>
        <w:top w:val="none" w:sz="0" w:space="0" w:color="auto"/>
        <w:left w:val="none" w:sz="0" w:space="0" w:color="auto"/>
        <w:bottom w:val="none" w:sz="0" w:space="0" w:color="auto"/>
        <w:right w:val="none" w:sz="0" w:space="0" w:color="auto"/>
      </w:divBdr>
    </w:div>
    <w:div w:id="1688478732">
      <w:bodyDiv w:val="1"/>
      <w:marLeft w:val="0"/>
      <w:marRight w:val="0"/>
      <w:marTop w:val="0"/>
      <w:marBottom w:val="0"/>
      <w:divBdr>
        <w:top w:val="none" w:sz="0" w:space="0" w:color="auto"/>
        <w:left w:val="none" w:sz="0" w:space="0" w:color="auto"/>
        <w:bottom w:val="none" w:sz="0" w:space="0" w:color="auto"/>
        <w:right w:val="none" w:sz="0" w:space="0" w:color="auto"/>
      </w:divBdr>
    </w:div>
    <w:div w:id="1740011139">
      <w:bodyDiv w:val="1"/>
      <w:marLeft w:val="0"/>
      <w:marRight w:val="0"/>
      <w:marTop w:val="0"/>
      <w:marBottom w:val="0"/>
      <w:divBdr>
        <w:top w:val="none" w:sz="0" w:space="0" w:color="auto"/>
        <w:left w:val="none" w:sz="0" w:space="0" w:color="auto"/>
        <w:bottom w:val="none" w:sz="0" w:space="0" w:color="auto"/>
        <w:right w:val="none" w:sz="0" w:space="0" w:color="auto"/>
      </w:divBdr>
    </w:div>
    <w:div w:id="1746759540">
      <w:bodyDiv w:val="1"/>
      <w:marLeft w:val="0"/>
      <w:marRight w:val="0"/>
      <w:marTop w:val="0"/>
      <w:marBottom w:val="0"/>
      <w:divBdr>
        <w:top w:val="none" w:sz="0" w:space="0" w:color="auto"/>
        <w:left w:val="none" w:sz="0" w:space="0" w:color="auto"/>
        <w:bottom w:val="none" w:sz="0" w:space="0" w:color="auto"/>
        <w:right w:val="none" w:sz="0" w:space="0" w:color="auto"/>
      </w:divBdr>
    </w:div>
    <w:div w:id="1757284717">
      <w:bodyDiv w:val="1"/>
      <w:marLeft w:val="0"/>
      <w:marRight w:val="0"/>
      <w:marTop w:val="0"/>
      <w:marBottom w:val="0"/>
      <w:divBdr>
        <w:top w:val="none" w:sz="0" w:space="0" w:color="auto"/>
        <w:left w:val="none" w:sz="0" w:space="0" w:color="auto"/>
        <w:bottom w:val="none" w:sz="0" w:space="0" w:color="auto"/>
        <w:right w:val="none" w:sz="0" w:space="0" w:color="auto"/>
      </w:divBdr>
    </w:div>
    <w:div w:id="1809737271">
      <w:bodyDiv w:val="1"/>
      <w:marLeft w:val="0"/>
      <w:marRight w:val="0"/>
      <w:marTop w:val="0"/>
      <w:marBottom w:val="0"/>
      <w:divBdr>
        <w:top w:val="none" w:sz="0" w:space="0" w:color="auto"/>
        <w:left w:val="none" w:sz="0" w:space="0" w:color="auto"/>
        <w:bottom w:val="none" w:sz="0" w:space="0" w:color="auto"/>
        <w:right w:val="none" w:sz="0" w:space="0" w:color="auto"/>
      </w:divBdr>
    </w:div>
    <w:div w:id="1859536404">
      <w:bodyDiv w:val="1"/>
      <w:marLeft w:val="0"/>
      <w:marRight w:val="0"/>
      <w:marTop w:val="0"/>
      <w:marBottom w:val="0"/>
      <w:divBdr>
        <w:top w:val="none" w:sz="0" w:space="0" w:color="auto"/>
        <w:left w:val="none" w:sz="0" w:space="0" w:color="auto"/>
        <w:bottom w:val="none" w:sz="0" w:space="0" w:color="auto"/>
        <w:right w:val="none" w:sz="0" w:space="0" w:color="auto"/>
      </w:divBdr>
    </w:div>
    <w:div w:id="1859538829">
      <w:bodyDiv w:val="1"/>
      <w:marLeft w:val="0"/>
      <w:marRight w:val="0"/>
      <w:marTop w:val="0"/>
      <w:marBottom w:val="0"/>
      <w:divBdr>
        <w:top w:val="none" w:sz="0" w:space="0" w:color="auto"/>
        <w:left w:val="none" w:sz="0" w:space="0" w:color="auto"/>
        <w:bottom w:val="none" w:sz="0" w:space="0" w:color="auto"/>
        <w:right w:val="none" w:sz="0" w:space="0" w:color="auto"/>
      </w:divBdr>
    </w:div>
    <w:div w:id="1879469168">
      <w:bodyDiv w:val="1"/>
      <w:marLeft w:val="0"/>
      <w:marRight w:val="0"/>
      <w:marTop w:val="0"/>
      <w:marBottom w:val="0"/>
      <w:divBdr>
        <w:top w:val="none" w:sz="0" w:space="0" w:color="auto"/>
        <w:left w:val="none" w:sz="0" w:space="0" w:color="auto"/>
        <w:bottom w:val="none" w:sz="0" w:space="0" w:color="auto"/>
        <w:right w:val="none" w:sz="0" w:space="0" w:color="auto"/>
      </w:divBdr>
    </w:div>
    <w:div w:id="1922055332">
      <w:bodyDiv w:val="1"/>
      <w:marLeft w:val="0"/>
      <w:marRight w:val="0"/>
      <w:marTop w:val="0"/>
      <w:marBottom w:val="0"/>
      <w:divBdr>
        <w:top w:val="none" w:sz="0" w:space="0" w:color="auto"/>
        <w:left w:val="none" w:sz="0" w:space="0" w:color="auto"/>
        <w:bottom w:val="none" w:sz="0" w:space="0" w:color="auto"/>
        <w:right w:val="none" w:sz="0" w:space="0" w:color="auto"/>
      </w:divBdr>
    </w:div>
    <w:div w:id="1937471199">
      <w:bodyDiv w:val="1"/>
      <w:marLeft w:val="0"/>
      <w:marRight w:val="0"/>
      <w:marTop w:val="0"/>
      <w:marBottom w:val="0"/>
      <w:divBdr>
        <w:top w:val="none" w:sz="0" w:space="0" w:color="auto"/>
        <w:left w:val="none" w:sz="0" w:space="0" w:color="auto"/>
        <w:bottom w:val="none" w:sz="0" w:space="0" w:color="auto"/>
        <w:right w:val="none" w:sz="0" w:space="0" w:color="auto"/>
      </w:divBdr>
    </w:div>
    <w:div w:id="1946185405">
      <w:bodyDiv w:val="1"/>
      <w:marLeft w:val="0"/>
      <w:marRight w:val="0"/>
      <w:marTop w:val="0"/>
      <w:marBottom w:val="0"/>
      <w:divBdr>
        <w:top w:val="none" w:sz="0" w:space="0" w:color="auto"/>
        <w:left w:val="none" w:sz="0" w:space="0" w:color="auto"/>
        <w:bottom w:val="none" w:sz="0" w:space="0" w:color="auto"/>
        <w:right w:val="none" w:sz="0" w:space="0" w:color="auto"/>
      </w:divBdr>
    </w:div>
    <w:div w:id="1956058065">
      <w:bodyDiv w:val="1"/>
      <w:marLeft w:val="0"/>
      <w:marRight w:val="0"/>
      <w:marTop w:val="0"/>
      <w:marBottom w:val="0"/>
      <w:divBdr>
        <w:top w:val="none" w:sz="0" w:space="0" w:color="auto"/>
        <w:left w:val="none" w:sz="0" w:space="0" w:color="auto"/>
        <w:bottom w:val="none" w:sz="0" w:space="0" w:color="auto"/>
        <w:right w:val="none" w:sz="0" w:space="0" w:color="auto"/>
      </w:divBdr>
    </w:div>
    <w:div w:id="1960258317">
      <w:bodyDiv w:val="1"/>
      <w:marLeft w:val="0"/>
      <w:marRight w:val="0"/>
      <w:marTop w:val="0"/>
      <w:marBottom w:val="0"/>
      <w:divBdr>
        <w:top w:val="none" w:sz="0" w:space="0" w:color="auto"/>
        <w:left w:val="none" w:sz="0" w:space="0" w:color="auto"/>
        <w:bottom w:val="none" w:sz="0" w:space="0" w:color="auto"/>
        <w:right w:val="none" w:sz="0" w:space="0" w:color="auto"/>
      </w:divBdr>
    </w:div>
    <w:div w:id="1961645457">
      <w:bodyDiv w:val="1"/>
      <w:marLeft w:val="0"/>
      <w:marRight w:val="0"/>
      <w:marTop w:val="0"/>
      <w:marBottom w:val="0"/>
      <w:divBdr>
        <w:top w:val="none" w:sz="0" w:space="0" w:color="auto"/>
        <w:left w:val="none" w:sz="0" w:space="0" w:color="auto"/>
        <w:bottom w:val="none" w:sz="0" w:space="0" w:color="auto"/>
        <w:right w:val="none" w:sz="0" w:space="0" w:color="auto"/>
      </w:divBdr>
    </w:div>
    <w:div w:id="2010521655">
      <w:marLeft w:val="0"/>
      <w:marRight w:val="0"/>
      <w:marTop w:val="0"/>
      <w:marBottom w:val="0"/>
      <w:divBdr>
        <w:top w:val="none" w:sz="0" w:space="0" w:color="auto"/>
        <w:left w:val="none" w:sz="0" w:space="0" w:color="auto"/>
        <w:bottom w:val="none" w:sz="0" w:space="0" w:color="auto"/>
        <w:right w:val="none" w:sz="0" w:space="0" w:color="auto"/>
      </w:divBdr>
      <w:divsChild>
        <w:div w:id="2010521665">
          <w:marLeft w:val="0"/>
          <w:marRight w:val="0"/>
          <w:marTop w:val="0"/>
          <w:marBottom w:val="0"/>
          <w:divBdr>
            <w:top w:val="none" w:sz="0" w:space="0" w:color="auto"/>
            <w:left w:val="none" w:sz="0" w:space="0" w:color="auto"/>
            <w:bottom w:val="none" w:sz="0" w:space="0" w:color="auto"/>
            <w:right w:val="none" w:sz="0" w:space="0" w:color="auto"/>
          </w:divBdr>
          <w:divsChild>
            <w:div w:id="2010521696">
              <w:marLeft w:val="0"/>
              <w:marRight w:val="0"/>
              <w:marTop w:val="0"/>
              <w:marBottom w:val="0"/>
              <w:divBdr>
                <w:top w:val="none" w:sz="0" w:space="0" w:color="auto"/>
                <w:left w:val="none" w:sz="0" w:space="0" w:color="auto"/>
                <w:bottom w:val="none" w:sz="0" w:space="0" w:color="auto"/>
                <w:right w:val="none" w:sz="0" w:space="0" w:color="auto"/>
              </w:divBdr>
              <w:divsChild>
                <w:div w:id="2010521667">
                  <w:marLeft w:val="0"/>
                  <w:marRight w:val="0"/>
                  <w:marTop w:val="0"/>
                  <w:marBottom w:val="0"/>
                  <w:divBdr>
                    <w:top w:val="none" w:sz="0" w:space="0" w:color="auto"/>
                    <w:left w:val="none" w:sz="0" w:space="0" w:color="auto"/>
                    <w:bottom w:val="none" w:sz="0" w:space="0" w:color="auto"/>
                    <w:right w:val="none" w:sz="0" w:space="0" w:color="auto"/>
                  </w:divBdr>
                  <w:divsChild>
                    <w:div w:id="2010521675">
                      <w:marLeft w:val="0"/>
                      <w:marRight w:val="0"/>
                      <w:marTop w:val="0"/>
                      <w:marBottom w:val="0"/>
                      <w:divBdr>
                        <w:top w:val="none" w:sz="0" w:space="0" w:color="auto"/>
                        <w:left w:val="none" w:sz="0" w:space="0" w:color="auto"/>
                        <w:bottom w:val="none" w:sz="0" w:space="0" w:color="auto"/>
                        <w:right w:val="none" w:sz="0" w:space="0" w:color="auto"/>
                      </w:divBdr>
                      <w:divsChild>
                        <w:div w:id="20105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1699">
              <w:marLeft w:val="0"/>
              <w:marRight w:val="0"/>
              <w:marTop w:val="0"/>
              <w:marBottom w:val="0"/>
              <w:divBdr>
                <w:top w:val="none" w:sz="0" w:space="0" w:color="auto"/>
                <w:left w:val="none" w:sz="0" w:space="0" w:color="auto"/>
                <w:bottom w:val="none" w:sz="0" w:space="0" w:color="auto"/>
                <w:right w:val="none" w:sz="0" w:space="0" w:color="auto"/>
              </w:divBdr>
              <w:divsChild>
                <w:div w:id="2010521695">
                  <w:marLeft w:val="0"/>
                  <w:marRight w:val="0"/>
                  <w:marTop w:val="0"/>
                  <w:marBottom w:val="0"/>
                  <w:divBdr>
                    <w:top w:val="none" w:sz="0" w:space="0" w:color="auto"/>
                    <w:left w:val="none" w:sz="0" w:space="0" w:color="auto"/>
                    <w:bottom w:val="none" w:sz="0" w:space="0" w:color="auto"/>
                    <w:right w:val="none" w:sz="0" w:space="0" w:color="auto"/>
                  </w:divBdr>
                  <w:divsChild>
                    <w:div w:id="20105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1690">
          <w:marLeft w:val="0"/>
          <w:marRight w:val="0"/>
          <w:marTop w:val="100"/>
          <w:marBottom w:val="0"/>
          <w:divBdr>
            <w:top w:val="none" w:sz="0" w:space="0" w:color="auto"/>
            <w:left w:val="none" w:sz="0" w:space="0" w:color="auto"/>
            <w:bottom w:val="none" w:sz="0" w:space="0" w:color="auto"/>
            <w:right w:val="none" w:sz="0" w:space="0" w:color="auto"/>
          </w:divBdr>
        </w:div>
      </w:divsChild>
    </w:div>
    <w:div w:id="2010521658">
      <w:marLeft w:val="0"/>
      <w:marRight w:val="0"/>
      <w:marTop w:val="0"/>
      <w:marBottom w:val="0"/>
      <w:divBdr>
        <w:top w:val="none" w:sz="0" w:space="0" w:color="auto"/>
        <w:left w:val="none" w:sz="0" w:space="0" w:color="auto"/>
        <w:bottom w:val="none" w:sz="0" w:space="0" w:color="auto"/>
        <w:right w:val="none" w:sz="0" w:space="0" w:color="auto"/>
      </w:divBdr>
    </w:div>
    <w:div w:id="2010521660">
      <w:marLeft w:val="0"/>
      <w:marRight w:val="0"/>
      <w:marTop w:val="0"/>
      <w:marBottom w:val="0"/>
      <w:divBdr>
        <w:top w:val="none" w:sz="0" w:space="0" w:color="auto"/>
        <w:left w:val="none" w:sz="0" w:space="0" w:color="auto"/>
        <w:bottom w:val="none" w:sz="0" w:space="0" w:color="auto"/>
        <w:right w:val="none" w:sz="0" w:space="0" w:color="auto"/>
      </w:divBdr>
    </w:div>
    <w:div w:id="2010521664">
      <w:marLeft w:val="0"/>
      <w:marRight w:val="0"/>
      <w:marTop w:val="0"/>
      <w:marBottom w:val="0"/>
      <w:divBdr>
        <w:top w:val="none" w:sz="0" w:space="0" w:color="auto"/>
        <w:left w:val="none" w:sz="0" w:space="0" w:color="auto"/>
        <w:bottom w:val="none" w:sz="0" w:space="0" w:color="auto"/>
        <w:right w:val="none" w:sz="0" w:space="0" w:color="auto"/>
      </w:divBdr>
    </w:div>
    <w:div w:id="2010521670">
      <w:marLeft w:val="0"/>
      <w:marRight w:val="0"/>
      <w:marTop w:val="0"/>
      <w:marBottom w:val="0"/>
      <w:divBdr>
        <w:top w:val="none" w:sz="0" w:space="0" w:color="auto"/>
        <w:left w:val="none" w:sz="0" w:space="0" w:color="auto"/>
        <w:bottom w:val="none" w:sz="0" w:space="0" w:color="auto"/>
        <w:right w:val="none" w:sz="0" w:space="0" w:color="auto"/>
      </w:divBdr>
      <w:divsChild>
        <w:div w:id="2010521669">
          <w:marLeft w:val="0"/>
          <w:marRight w:val="0"/>
          <w:marTop w:val="0"/>
          <w:marBottom w:val="0"/>
          <w:divBdr>
            <w:top w:val="none" w:sz="0" w:space="0" w:color="auto"/>
            <w:left w:val="none" w:sz="0" w:space="0" w:color="auto"/>
            <w:bottom w:val="none" w:sz="0" w:space="0" w:color="auto"/>
            <w:right w:val="none" w:sz="0" w:space="0" w:color="auto"/>
          </w:divBdr>
          <w:divsChild>
            <w:div w:id="2010521683">
              <w:marLeft w:val="0"/>
              <w:marRight w:val="0"/>
              <w:marTop w:val="0"/>
              <w:marBottom w:val="0"/>
              <w:divBdr>
                <w:top w:val="none" w:sz="0" w:space="0" w:color="auto"/>
                <w:left w:val="none" w:sz="0" w:space="0" w:color="auto"/>
                <w:bottom w:val="none" w:sz="0" w:space="0" w:color="auto"/>
                <w:right w:val="none" w:sz="0" w:space="0" w:color="auto"/>
              </w:divBdr>
              <w:divsChild>
                <w:div w:id="2010521686">
                  <w:marLeft w:val="0"/>
                  <w:marRight w:val="0"/>
                  <w:marTop w:val="0"/>
                  <w:marBottom w:val="0"/>
                  <w:divBdr>
                    <w:top w:val="none" w:sz="0" w:space="0" w:color="auto"/>
                    <w:left w:val="none" w:sz="0" w:space="0" w:color="auto"/>
                    <w:bottom w:val="none" w:sz="0" w:space="0" w:color="auto"/>
                    <w:right w:val="none" w:sz="0" w:space="0" w:color="auto"/>
                  </w:divBdr>
                  <w:divsChild>
                    <w:div w:id="20105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1692">
              <w:marLeft w:val="0"/>
              <w:marRight w:val="0"/>
              <w:marTop w:val="0"/>
              <w:marBottom w:val="0"/>
              <w:divBdr>
                <w:top w:val="none" w:sz="0" w:space="0" w:color="auto"/>
                <w:left w:val="none" w:sz="0" w:space="0" w:color="auto"/>
                <w:bottom w:val="none" w:sz="0" w:space="0" w:color="auto"/>
                <w:right w:val="none" w:sz="0" w:space="0" w:color="auto"/>
              </w:divBdr>
              <w:divsChild>
                <w:div w:id="2010521684">
                  <w:marLeft w:val="0"/>
                  <w:marRight w:val="0"/>
                  <w:marTop w:val="0"/>
                  <w:marBottom w:val="0"/>
                  <w:divBdr>
                    <w:top w:val="none" w:sz="0" w:space="0" w:color="auto"/>
                    <w:left w:val="none" w:sz="0" w:space="0" w:color="auto"/>
                    <w:bottom w:val="none" w:sz="0" w:space="0" w:color="auto"/>
                    <w:right w:val="none" w:sz="0" w:space="0" w:color="auto"/>
                  </w:divBdr>
                  <w:divsChild>
                    <w:div w:id="2010521678">
                      <w:marLeft w:val="0"/>
                      <w:marRight w:val="0"/>
                      <w:marTop w:val="0"/>
                      <w:marBottom w:val="0"/>
                      <w:divBdr>
                        <w:top w:val="none" w:sz="0" w:space="0" w:color="auto"/>
                        <w:left w:val="none" w:sz="0" w:space="0" w:color="auto"/>
                        <w:bottom w:val="none" w:sz="0" w:space="0" w:color="auto"/>
                        <w:right w:val="none" w:sz="0" w:space="0" w:color="auto"/>
                      </w:divBdr>
                      <w:divsChild>
                        <w:div w:id="20105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1677">
          <w:marLeft w:val="0"/>
          <w:marRight w:val="0"/>
          <w:marTop w:val="100"/>
          <w:marBottom w:val="0"/>
          <w:divBdr>
            <w:top w:val="none" w:sz="0" w:space="0" w:color="auto"/>
            <w:left w:val="none" w:sz="0" w:space="0" w:color="auto"/>
            <w:bottom w:val="none" w:sz="0" w:space="0" w:color="auto"/>
            <w:right w:val="none" w:sz="0" w:space="0" w:color="auto"/>
          </w:divBdr>
        </w:div>
      </w:divsChild>
    </w:div>
    <w:div w:id="2010521671">
      <w:marLeft w:val="0"/>
      <w:marRight w:val="0"/>
      <w:marTop w:val="0"/>
      <w:marBottom w:val="0"/>
      <w:divBdr>
        <w:top w:val="none" w:sz="0" w:space="0" w:color="auto"/>
        <w:left w:val="none" w:sz="0" w:space="0" w:color="auto"/>
        <w:bottom w:val="none" w:sz="0" w:space="0" w:color="auto"/>
        <w:right w:val="none" w:sz="0" w:space="0" w:color="auto"/>
      </w:divBdr>
      <w:divsChild>
        <w:div w:id="2010521656">
          <w:marLeft w:val="0"/>
          <w:marRight w:val="0"/>
          <w:marTop w:val="100"/>
          <w:marBottom w:val="0"/>
          <w:divBdr>
            <w:top w:val="none" w:sz="0" w:space="0" w:color="auto"/>
            <w:left w:val="none" w:sz="0" w:space="0" w:color="auto"/>
            <w:bottom w:val="none" w:sz="0" w:space="0" w:color="auto"/>
            <w:right w:val="none" w:sz="0" w:space="0" w:color="auto"/>
          </w:divBdr>
        </w:div>
        <w:div w:id="2010521663">
          <w:marLeft w:val="0"/>
          <w:marRight w:val="0"/>
          <w:marTop w:val="0"/>
          <w:marBottom w:val="0"/>
          <w:divBdr>
            <w:top w:val="none" w:sz="0" w:space="0" w:color="auto"/>
            <w:left w:val="none" w:sz="0" w:space="0" w:color="auto"/>
            <w:bottom w:val="none" w:sz="0" w:space="0" w:color="auto"/>
            <w:right w:val="none" w:sz="0" w:space="0" w:color="auto"/>
          </w:divBdr>
          <w:divsChild>
            <w:div w:id="2010521666">
              <w:marLeft w:val="0"/>
              <w:marRight w:val="0"/>
              <w:marTop w:val="0"/>
              <w:marBottom w:val="0"/>
              <w:divBdr>
                <w:top w:val="none" w:sz="0" w:space="0" w:color="auto"/>
                <w:left w:val="none" w:sz="0" w:space="0" w:color="auto"/>
                <w:bottom w:val="none" w:sz="0" w:space="0" w:color="auto"/>
                <w:right w:val="none" w:sz="0" w:space="0" w:color="auto"/>
              </w:divBdr>
              <w:divsChild>
                <w:div w:id="2010521673">
                  <w:marLeft w:val="0"/>
                  <w:marRight w:val="0"/>
                  <w:marTop w:val="0"/>
                  <w:marBottom w:val="0"/>
                  <w:divBdr>
                    <w:top w:val="none" w:sz="0" w:space="0" w:color="auto"/>
                    <w:left w:val="none" w:sz="0" w:space="0" w:color="auto"/>
                    <w:bottom w:val="none" w:sz="0" w:space="0" w:color="auto"/>
                    <w:right w:val="none" w:sz="0" w:space="0" w:color="auto"/>
                  </w:divBdr>
                  <w:divsChild>
                    <w:div w:id="2010521698">
                      <w:marLeft w:val="0"/>
                      <w:marRight w:val="0"/>
                      <w:marTop w:val="0"/>
                      <w:marBottom w:val="0"/>
                      <w:divBdr>
                        <w:top w:val="none" w:sz="0" w:space="0" w:color="auto"/>
                        <w:left w:val="none" w:sz="0" w:space="0" w:color="auto"/>
                        <w:bottom w:val="none" w:sz="0" w:space="0" w:color="auto"/>
                        <w:right w:val="none" w:sz="0" w:space="0" w:color="auto"/>
                      </w:divBdr>
                      <w:divsChild>
                        <w:div w:id="20105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1672">
              <w:marLeft w:val="0"/>
              <w:marRight w:val="0"/>
              <w:marTop w:val="0"/>
              <w:marBottom w:val="0"/>
              <w:divBdr>
                <w:top w:val="none" w:sz="0" w:space="0" w:color="auto"/>
                <w:left w:val="none" w:sz="0" w:space="0" w:color="auto"/>
                <w:bottom w:val="none" w:sz="0" w:space="0" w:color="auto"/>
                <w:right w:val="none" w:sz="0" w:space="0" w:color="auto"/>
              </w:divBdr>
              <w:divsChild>
                <w:div w:id="2010521679">
                  <w:marLeft w:val="0"/>
                  <w:marRight w:val="0"/>
                  <w:marTop w:val="0"/>
                  <w:marBottom w:val="0"/>
                  <w:divBdr>
                    <w:top w:val="none" w:sz="0" w:space="0" w:color="auto"/>
                    <w:left w:val="none" w:sz="0" w:space="0" w:color="auto"/>
                    <w:bottom w:val="none" w:sz="0" w:space="0" w:color="auto"/>
                    <w:right w:val="none" w:sz="0" w:space="0" w:color="auto"/>
                  </w:divBdr>
                  <w:divsChild>
                    <w:div w:id="201052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1681">
      <w:marLeft w:val="0"/>
      <w:marRight w:val="0"/>
      <w:marTop w:val="0"/>
      <w:marBottom w:val="0"/>
      <w:divBdr>
        <w:top w:val="none" w:sz="0" w:space="0" w:color="auto"/>
        <w:left w:val="none" w:sz="0" w:space="0" w:color="auto"/>
        <w:bottom w:val="none" w:sz="0" w:space="0" w:color="auto"/>
        <w:right w:val="none" w:sz="0" w:space="0" w:color="auto"/>
      </w:divBdr>
    </w:div>
    <w:div w:id="2010521685">
      <w:marLeft w:val="0"/>
      <w:marRight w:val="0"/>
      <w:marTop w:val="0"/>
      <w:marBottom w:val="0"/>
      <w:divBdr>
        <w:top w:val="none" w:sz="0" w:space="0" w:color="auto"/>
        <w:left w:val="none" w:sz="0" w:space="0" w:color="auto"/>
        <w:bottom w:val="none" w:sz="0" w:space="0" w:color="auto"/>
        <w:right w:val="none" w:sz="0" w:space="0" w:color="auto"/>
      </w:divBdr>
    </w:div>
    <w:div w:id="2010521688">
      <w:marLeft w:val="0"/>
      <w:marRight w:val="0"/>
      <w:marTop w:val="0"/>
      <w:marBottom w:val="0"/>
      <w:divBdr>
        <w:top w:val="none" w:sz="0" w:space="0" w:color="auto"/>
        <w:left w:val="none" w:sz="0" w:space="0" w:color="auto"/>
        <w:bottom w:val="none" w:sz="0" w:space="0" w:color="auto"/>
        <w:right w:val="none" w:sz="0" w:space="0" w:color="auto"/>
      </w:divBdr>
    </w:div>
    <w:div w:id="2010521694">
      <w:marLeft w:val="0"/>
      <w:marRight w:val="0"/>
      <w:marTop w:val="0"/>
      <w:marBottom w:val="0"/>
      <w:divBdr>
        <w:top w:val="none" w:sz="0" w:space="0" w:color="auto"/>
        <w:left w:val="none" w:sz="0" w:space="0" w:color="auto"/>
        <w:bottom w:val="none" w:sz="0" w:space="0" w:color="auto"/>
        <w:right w:val="none" w:sz="0" w:space="0" w:color="auto"/>
      </w:divBdr>
      <w:divsChild>
        <w:div w:id="2010521674">
          <w:marLeft w:val="0"/>
          <w:marRight w:val="0"/>
          <w:marTop w:val="100"/>
          <w:marBottom w:val="0"/>
          <w:divBdr>
            <w:top w:val="none" w:sz="0" w:space="0" w:color="auto"/>
            <w:left w:val="none" w:sz="0" w:space="0" w:color="auto"/>
            <w:bottom w:val="none" w:sz="0" w:space="0" w:color="auto"/>
            <w:right w:val="none" w:sz="0" w:space="0" w:color="auto"/>
          </w:divBdr>
        </w:div>
        <w:div w:id="2010521691">
          <w:marLeft w:val="0"/>
          <w:marRight w:val="0"/>
          <w:marTop w:val="0"/>
          <w:marBottom w:val="0"/>
          <w:divBdr>
            <w:top w:val="none" w:sz="0" w:space="0" w:color="auto"/>
            <w:left w:val="none" w:sz="0" w:space="0" w:color="auto"/>
            <w:bottom w:val="none" w:sz="0" w:space="0" w:color="auto"/>
            <w:right w:val="none" w:sz="0" w:space="0" w:color="auto"/>
          </w:divBdr>
          <w:divsChild>
            <w:div w:id="2010521668">
              <w:marLeft w:val="0"/>
              <w:marRight w:val="0"/>
              <w:marTop w:val="0"/>
              <w:marBottom w:val="0"/>
              <w:divBdr>
                <w:top w:val="none" w:sz="0" w:space="0" w:color="auto"/>
                <w:left w:val="none" w:sz="0" w:space="0" w:color="auto"/>
                <w:bottom w:val="none" w:sz="0" w:space="0" w:color="auto"/>
                <w:right w:val="none" w:sz="0" w:space="0" w:color="auto"/>
              </w:divBdr>
              <w:divsChild>
                <w:div w:id="2010521700">
                  <w:marLeft w:val="0"/>
                  <w:marRight w:val="0"/>
                  <w:marTop w:val="0"/>
                  <w:marBottom w:val="0"/>
                  <w:divBdr>
                    <w:top w:val="none" w:sz="0" w:space="0" w:color="auto"/>
                    <w:left w:val="none" w:sz="0" w:space="0" w:color="auto"/>
                    <w:bottom w:val="none" w:sz="0" w:space="0" w:color="auto"/>
                    <w:right w:val="none" w:sz="0" w:space="0" w:color="auto"/>
                  </w:divBdr>
                  <w:divsChild>
                    <w:div w:id="2010521662">
                      <w:marLeft w:val="0"/>
                      <w:marRight w:val="0"/>
                      <w:marTop w:val="0"/>
                      <w:marBottom w:val="0"/>
                      <w:divBdr>
                        <w:top w:val="none" w:sz="0" w:space="0" w:color="auto"/>
                        <w:left w:val="none" w:sz="0" w:space="0" w:color="auto"/>
                        <w:bottom w:val="none" w:sz="0" w:space="0" w:color="auto"/>
                        <w:right w:val="none" w:sz="0" w:space="0" w:color="auto"/>
                      </w:divBdr>
                      <w:divsChild>
                        <w:div w:id="20105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1693">
              <w:marLeft w:val="0"/>
              <w:marRight w:val="0"/>
              <w:marTop w:val="0"/>
              <w:marBottom w:val="0"/>
              <w:divBdr>
                <w:top w:val="none" w:sz="0" w:space="0" w:color="auto"/>
                <w:left w:val="none" w:sz="0" w:space="0" w:color="auto"/>
                <w:bottom w:val="none" w:sz="0" w:space="0" w:color="auto"/>
                <w:right w:val="none" w:sz="0" w:space="0" w:color="auto"/>
              </w:divBdr>
              <w:divsChild>
                <w:div w:id="2010521687">
                  <w:marLeft w:val="0"/>
                  <w:marRight w:val="0"/>
                  <w:marTop w:val="0"/>
                  <w:marBottom w:val="0"/>
                  <w:divBdr>
                    <w:top w:val="none" w:sz="0" w:space="0" w:color="auto"/>
                    <w:left w:val="none" w:sz="0" w:space="0" w:color="auto"/>
                    <w:bottom w:val="none" w:sz="0" w:space="0" w:color="auto"/>
                    <w:right w:val="none" w:sz="0" w:space="0" w:color="auto"/>
                  </w:divBdr>
                  <w:divsChild>
                    <w:div w:id="20105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9228">
      <w:bodyDiv w:val="1"/>
      <w:marLeft w:val="0"/>
      <w:marRight w:val="0"/>
      <w:marTop w:val="0"/>
      <w:marBottom w:val="0"/>
      <w:divBdr>
        <w:top w:val="none" w:sz="0" w:space="0" w:color="auto"/>
        <w:left w:val="none" w:sz="0" w:space="0" w:color="auto"/>
        <w:bottom w:val="none" w:sz="0" w:space="0" w:color="auto"/>
        <w:right w:val="none" w:sz="0" w:space="0" w:color="auto"/>
      </w:divBdr>
    </w:div>
    <w:div w:id="2091195359">
      <w:bodyDiv w:val="1"/>
      <w:marLeft w:val="0"/>
      <w:marRight w:val="0"/>
      <w:marTop w:val="0"/>
      <w:marBottom w:val="0"/>
      <w:divBdr>
        <w:top w:val="none" w:sz="0" w:space="0" w:color="auto"/>
        <w:left w:val="none" w:sz="0" w:space="0" w:color="auto"/>
        <w:bottom w:val="none" w:sz="0" w:space="0" w:color="auto"/>
        <w:right w:val="none" w:sz="0" w:space="0" w:color="auto"/>
      </w:divBdr>
    </w:div>
    <w:div w:id="213182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diagramQuickStyle" Target="diagrams/quickStyle1.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2.png"/><Relationship Id="rId47" Type="http://schemas.openxmlformats.org/officeDocument/2006/relationships/hyperlink" Target="https://www.itu.int/en/ITU-D/Regional-Presence/Europe/Documents/Publications/2022/North%20Macedonia%20National%20Child%20Online%20Safety%20Assessment%20report/North%20Macedonia%20National%20Child%20Online%20Safety%20Assessment%20report%20.pdf" TargetMode="External"/><Relationship Id="rId50"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image" Target="media/image15.svg"/><Relationship Id="rId32" Type="http://schemas.openxmlformats.org/officeDocument/2006/relationships/chart" Target="charts/chart3.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chart" Target="charts/chart6.xml"/><Relationship Id="rId49" Type="http://schemas.openxmlformats.org/officeDocument/2006/relationships/theme" Target="theme/theme1.xml"/><Relationship Id="rId10" Type="http://schemas.openxmlformats.org/officeDocument/2006/relationships/image" Target="cid:image001.jpg@01DB2A28.0F20D530"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chart" Target="charts/chart2.xml"/><Relationship Id="rId35" Type="http://schemas.openxmlformats.org/officeDocument/2006/relationships/chart" Target="charts/chart5.xml"/><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4.xml"/><Relationship Id="rId38" Type="http://schemas.openxmlformats.org/officeDocument/2006/relationships/diagramLayout" Target="diagrams/layout1.xml"/><Relationship Id="rId46" Type="http://schemas.openxmlformats.org/officeDocument/2006/relationships/hyperlink" Target="https://northmacedonia.un.org/sites/default/files/2022-04/ITU_NorthMacedonia_DigitalSkillsAssessment_20211223_FINAL.pdf" TargetMode="External"/><Relationship Id="rId20" Type="http://schemas.openxmlformats.org/officeDocument/2006/relationships/image" Target="media/image11.sv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makstat.gov.mk" TargetMode="External"/><Relationship Id="rId13" Type="http://schemas.openxmlformats.org/officeDocument/2006/relationships/hyperlink" Target="https://neighbourhood-enlargement.ec.europa.eu/document/download/5f0c9185-ce46-46fc-bf44-82318ab47e88_en?filename=North%20Macedonia%20Report%202024.pdf" TargetMode="External"/><Relationship Id="rId18" Type="http://schemas.openxmlformats.org/officeDocument/2006/relationships/hyperlink" Target="https://www.stat.gov.mk/publikacii/2022/POPIS_DZS_web_MK.pdf" TargetMode="External"/><Relationship Id="rId26" Type="http://schemas.openxmlformats.org/officeDocument/2006/relationships/hyperlink" Target="https://joint-research-centre.ec.europa.eu/scientific-activities-z/education-and-training/digital-transformation-education/digital-competence-framework-citizens-digcomp/digcomp-framework_en" TargetMode="External"/><Relationship Id="rId3" Type="http://schemas.openxmlformats.org/officeDocument/2006/relationships/hyperlink" Target="https://commission.europa.eu/strategy-and-policy/priorities-2019-2024/europe-fit-digital-age/europes-digital-decade-digital-targets-2030_en" TargetMode="External"/><Relationship Id="rId21" Type="http://schemas.openxmlformats.org/officeDocument/2006/relationships/hyperlink" Target="https://www.wipo.int/web-publications/global-innovation-index-2024/assets/67729/2000%20Global%20Innovation%20Index%202024_WEB3lite.pdf" TargetMode="External"/><Relationship Id="rId7" Type="http://schemas.openxmlformats.org/officeDocument/2006/relationships/hyperlink" Target="https://mon.gov.mk/download/?f=Strategija%20za%20covecki%20kapital%202024%20-%202030.pdf" TargetMode="External"/><Relationship Id="rId12" Type="http://schemas.openxmlformats.org/officeDocument/2006/relationships/hyperlink" Target="https://www.who.int/teams/noncommunicable-diseases/disability-and-rehabilitation/world-report-on-disability" TargetMode="External"/><Relationship Id="rId17" Type="http://schemas.openxmlformats.org/officeDocument/2006/relationships/hyperlink" Target="https://www.stat.gov.mk/PrikaziSoopstenie.aspx?rbrtxt=79" TargetMode="External"/><Relationship Id="rId25" Type="http://schemas.openxmlformats.org/officeDocument/2006/relationships/hyperlink" Target="https://joint-research-centre.ec.europa.eu/scientific-activities-z/education-and-training/digital-transformation-education/digital-competence-framework-citizens-digcomp/digcomp-framework_en" TargetMode="External"/><Relationship Id="rId2" Type="http://schemas.openxmlformats.org/officeDocument/2006/relationships/hyperlink" Target="https://nrs.mk/" TargetMode="External"/><Relationship Id="rId16" Type="http://schemas.openxmlformats.org/officeDocument/2006/relationships/hyperlink" Target="https://masit.org.mk/publications_post/sporedba-na-porastot-na-pokazatelite-vo-ikt-industri-ata-vo-poslednite-chetiri-godini/" TargetMode="External"/><Relationship Id="rId20" Type="http://schemas.openxmlformats.org/officeDocument/2006/relationships/hyperlink" Target="https://publicadministration.un.org/egovkb/en-us/Data/Country-Information/id/170-North-Macedonia" TargetMode="External"/><Relationship Id="rId1" Type="http://schemas.openxmlformats.org/officeDocument/2006/relationships/hyperlink" Target="https://vlada.mk/sites/default/files/dokumenti/roadmap_2024_-_2030_final_mk_.pdf" TargetMode="External"/><Relationship Id="rId6" Type="http://schemas.openxmlformats.org/officeDocument/2006/relationships/hyperlink" Target="https://bco.mdt.gov.mk/wp-content/uploads/2024/10/%D0%98%D0%B7%D0%B2%D0%B5%D1%88%D1%82%D0%B0%D1%98-%D0%B1%D1%80.10-%D1%83%D1%81%D0%B2%D0%BE%D0%B5%D0%BD-%D1%84%D0%B8%D0%BD%D0%B0%D0%BB%D0%BD%D0%B0-%D0%B2%D0%B5%D1%80%D0%B7%D0%B8%D1%98%D0%B0.pdf" TargetMode="External"/><Relationship Id="rId11" Type="http://schemas.openxmlformats.org/officeDocument/2006/relationships/hyperlink" Target="http://makstat.stat.gov.mk/PXWeb/pxweb/mk/MakStat/MakStat__Popisi__Popis2021__NaselenieVkupno__Naselenie__Poprecenost/T1053P21.px/table/tableViewLayout2/?rxid=a812e800-ecc2-45cf-b8ca-5cfe3d2208e5" TargetMode="External"/><Relationship Id="rId24" Type="http://schemas.openxmlformats.org/officeDocument/2006/relationships/hyperlink" Target="https://nettest.aek.mk/nettest" TargetMode="External"/><Relationship Id="rId5" Type="http://schemas.openxmlformats.org/officeDocument/2006/relationships/hyperlink" Target="https://www.rcc.int/pubs/159/western-balkans-digital-economy-society-index-wb-desi-2022-report" TargetMode="External"/><Relationship Id="rId15" Type="http://schemas.openxmlformats.org/officeDocument/2006/relationships/hyperlink" Target="http://www.itu.int" TargetMode="External"/><Relationship Id="rId23" Type="http://schemas.openxmlformats.org/officeDocument/2006/relationships/hyperlink" Target="https://www.itu.int/hub/publication/D-IND-ICT_MDD-2024-3/" TargetMode="External"/><Relationship Id="rId28" Type="http://schemas.openxmlformats.org/officeDocument/2006/relationships/hyperlink" Target="https://www.rcc.int/pubs/159/western-balkans-digital-economy-society-index-wb-desi-2022-report" TargetMode="External"/><Relationship Id="rId10" Type="http://schemas.openxmlformats.org/officeDocument/2006/relationships/hyperlink" Target="https://www.undp.org/sites/g/files/zskgke326/files/2024-01/dra_mk_06.pdf" TargetMode="External"/><Relationship Id="rId19" Type="http://schemas.openxmlformats.org/officeDocument/2006/relationships/hyperlink" Target="https://northmacedonia.un.org/sites/default/files/2022-04/ITU_NorthMacedonia_DigitalSkillsAssessment_20211223_FINAL.pdf" TargetMode="External"/><Relationship Id="rId4" Type="http://schemas.openxmlformats.org/officeDocument/2006/relationships/hyperlink" Target="https://neighbourhood-enlargement.ec.europa.eu/document/download/5f0c9185-ce46-46fc-bf44-82318ab47e88_en?filename=North%20Macedonia%20Report%202024.pdf" TargetMode="External"/><Relationship Id="rId9" Type="http://schemas.openxmlformats.org/officeDocument/2006/relationships/hyperlink" Target="https://masit.org.mk/wp-content/uploads/2020/09/masit_report_v1.00.pdf" TargetMode="External"/><Relationship Id="rId14" Type="http://schemas.openxmlformats.org/officeDocument/2006/relationships/hyperlink" Target="https://dzr.mk/sites/default/files/2024-06/60_RU_IT_Efektivnost_nacionalen_portal_E_uslugi_2023.pdf" TargetMode="External"/><Relationship Id="rId22" Type="http://schemas.openxmlformats.org/officeDocument/2006/relationships/hyperlink" Target="https://publicadministration.un.org/egovkb/en-us/Data/Country-Information/id/170-North-Macedonia" TargetMode="External"/><Relationship Id="rId27" Type="http://schemas.openxmlformats.org/officeDocument/2006/relationships/hyperlink" Target="https://education.ec.europa.eu/focus-topics/digital-education/action-plan/action-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mk-MK" sz="1200"/>
              <a:t>Споредба</a:t>
            </a:r>
            <a:r>
              <a:rPr lang="mk-MK" baseline="0"/>
              <a:t> </a:t>
            </a:r>
            <a:r>
              <a:rPr lang="mk-MK" sz="1200" baseline="0"/>
              <a:t>на просекот на ЕУ и Република Северна Македонија според </a:t>
            </a:r>
            <a:r>
              <a:rPr lang="mk-MK" sz="1200" b="1" i="0" u="none" strike="noStrike" cap="none" baseline="0">
                <a:effectLst/>
              </a:rPr>
              <a:t>Индексот за Дигитална Економија и Општество (DESI) </a:t>
            </a:r>
            <a:endParaRPr lang="en-US" sz="1200"/>
          </a:p>
        </c:rich>
      </c:tx>
      <c:overlay val="0"/>
      <c:spPr>
        <a:noFill/>
        <a:ln>
          <a:noFill/>
        </a:ln>
        <a:effectLst/>
      </c:spPr>
    </c:title>
    <c:autoTitleDeleted val="0"/>
    <c:plotArea>
      <c:layout/>
      <c:barChart>
        <c:barDir val="col"/>
        <c:grouping val="clustered"/>
        <c:varyColors val="0"/>
        <c:ser>
          <c:idx val="0"/>
          <c:order val="0"/>
          <c:tx>
            <c:strRef>
              <c:f>Sheet1!$B$1</c:f>
              <c:strCache>
                <c:ptCount val="1"/>
                <c:pt idx="0">
                  <c:v>Просек на ЕУ</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Sheet1!$A$2:$A$6</c:f>
              <c:strCache>
                <c:ptCount val="5"/>
                <c:pt idx="0">
                  <c:v>Човечки капитал</c:v>
                </c:pt>
                <c:pt idx="1">
                  <c:v>Поврзливост</c:v>
                </c:pt>
                <c:pt idx="2">
                  <c:v>Интеграција на дигитални технологии</c:v>
                </c:pt>
                <c:pt idx="3">
                  <c:v>Дигитални јавни услуги</c:v>
                </c:pt>
                <c:pt idx="4">
                  <c:v>Вкупна оценка</c:v>
                </c:pt>
              </c:strCache>
            </c:strRef>
          </c:cat>
          <c:val>
            <c:numRef>
              <c:f>Sheet1!$B$2:$B$6</c:f>
              <c:numCache>
                <c:formatCode>General</c:formatCode>
                <c:ptCount val="5"/>
                <c:pt idx="0">
                  <c:v>11.4</c:v>
                </c:pt>
                <c:pt idx="1">
                  <c:v>15</c:v>
                </c:pt>
                <c:pt idx="2">
                  <c:v>9</c:v>
                </c:pt>
                <c:pt idx="3">
                  <c:v>16.8</c:v>
                </c:pt>
                <c:pt idx="4">
                  <c:v>52.2</c:v>
                </c:pt>
              </c:numCache>
            </c:numRef>
          </c:val>
          <c:extLst>
            <c:ext xmlns:c16="http://schemas.microsoft.com/office/drawing/2014/chart" uri="{C3380CC4-5D6E-409C-BE32-E72D297353CC}">
              <c16:uniqueId val="{00000000-38EE-48C1-82EE-0E77F250FC1C}"/>
            </c:ext>
          </c:extLst>
        </c:ser>
        <c:ser>
          <c:idx val="1"/>
          <c:order val="1"/>
          <c:tx>
            <c:strRef>
              <c:f>Sheet1!$C$1</c:f>
              <c:strCache>
                <c:ptCount val="1"/>
                <c:pt idx="0">
                  <c:v>Република Северна Македонија</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Sheet1!$A$2:$A$6</c:f>
              <c:strCache>
                <c:ptCount val="5"/>
                <c:pt idx="0">
                  <c:v>Човечки капитал</c:v>
                </c:pt>
                <c:pt idx="1">
                  <c:v>Поврзливост</c:v>
                </c:pt>
                <c:pt idx="2">
                  <c:v>Интеграција на дигитални технологии</c:v>
                </c:pt>
                <c:pt idx="3">
                  <c:v>Дигитални јавни услуги</c:v>
                </c:pt>
                <c:pt idx="4">
                  <c:v>Вкупна оценка</c:v>
                </c:pt>
              </c:strCache>
            </c:strRef>
          </c:cat>
          <c:val>
            <c:numRef>
              <c:f>Sheet1!$C$2:$C$6</c:f>
              <c:numCache>
                <c:formatCode>General</c:formatCode>
                <c:ptCount val="5"/>
                <c:pt idx="0">
                  <c:v>7.9</c:v>
                </c:pt>
                <c:pt idx="1">
                  <c:v>4.8</c:v>
                </c:pt>
                <c:pt idx="2">
                  <c:v>4</c:v>
                </c:pt>
                <c:pt idx="3">
                  <c:v>8.1</c:v>
                </c:pt>
                <c:pt idx="4">
                  <c:v>24.799999999999986</c:v>
                </c:pt>
              </c:numCache>
            </c:numRef>
          </c:val>
          <c:extLst>
            <c:ext xmlns:c16="http://schemas.microsoft.com/office/drawing/2014/chart" uri="{C3380CC4-5D6E-409C-BE32-E72D297353CC}">
              <c16:uniqueId val="{00000001-38EE-48C1-82EE-0E77F250FC1C}"/>
            </c:ext>
          </c:extLst>
        </c:ser>
        <c:dLbls>
          <c:showLegendKey val="0"/>
          <c:showVal val="0"/>
          <c:showCatName val="0"/>
          <c:showSerName val="0"/>
          <c:showPercent val="0"/>
          <c:showBubbleSize val="0"/>
        </c:dLbls>
        <c:gapWidth val="315"/>
        <c:overlap val="-40"/>
        <c:axId val="133342720"/>
        <c:axId val="133347200"/>
      </c:barChart>
      <c:catAx>
        <c:axId val="13334272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33347200"/>
        <c:crosses val="autoZero"/>
        <c:auto val="1"/>
        <c:lblAlgn val="ctr"/>
        <c:lblOffset val="100"/>
        <c:noMultiLvlLbl val="0"/>
      </c:catAx>
      <c:valAx>
        <c:axId val="13334720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33342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Индекс за развој на ИКТ </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Македонија</c:v>
                </c:pt>
              </c:strCache>
            </c:strRef>
          </c:tx>
          <c:spPr>
            <a:solidFill>
              <a:schemeClr val="accent1"/>
            </a:solidFill>
            <a:ln>
              <a:noFill/>
            </a:ln>
            <a:effectLst/>
          </c:spPr>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ИКТ Индекс за развој</c:v>
                </c:pt>
                <c:pt idx="1">
                  <c:v>Корисници на интернет</c:v>
                </c:pt>
                <c:pt idx="2">
                  <c:v>Домаќинства со интернет пристап</c:v>
                </c:pt>
                <c:pt idx="3">
                  <c:v>Активни претплати за широкопојасен интернет</c:v>
                </c:pt>
              </c:strCache>
            </c:strRef>
          </c:cat>
          <c:val>
            <c:numRef>
              <c:f>Sheet1!$B$2:$B$5</c:f>
              <c:numCache>
                <c:formatCode>General</c:formatCode>
                <c:ptCount val="4"/>
                <c:pt idx="0">
                  <c:v>82</c:v>
                </c:pt>
                <c:pt idx="1">
                  <c:v>82</c:v>
                </c:pt>
                <c:pt idx="2">
                  <c:v>80</c:v>
                </c:pt>
                <c:pt idx="3">
                  <c:v>56</c:v>
                </c:pt>
              </c:numCache>
            </c:numRef>
          </c:val>
          <c:extLst>
            <c:ext xmlns:c16="http://schemas.microsoft.com/office/drawing/2014/chart" uri="{C3380CC4-5D6E-409C-BE32-E72D297353CC}">
              <c16:uniqueId val="{00000000-8437-4C4E-819C-A07442F9DF6D}"/>
            </c:ext>
          </c:extLst>
        </c:ser>
        <c:ser>
          <c:idx val="1"/>
          <c:order val="1"/>
          <c:tx>
            <c:strRef>
              <c:f>Sheet1!$C$1</c:f>
              <c:strCache>
                <c:ptCount val="1"/>
                <c:pt idx="0">
                  <c:v>ЕУ</c:v>
                </c:pt>
              </c:strCache>
            </c:strRef>
          </c:tx>
          <c:spPr>
            <a:solidFill>
              <a:schemeClr val="accent2"/>
            </a:solidFill>
            <a:ln>
              <a:noFill/>
            </a:ln>
            <a:effectLst/>
          </c:spPr>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ИКТ Индекс за развој</c:v>
                </c:pt>
                <c:pt idx="1">
                  <c:v>Корисници на интернет</c:v>
                </c:pt>
                <c:pt idx="2">
                  <c:v>Домаќинства со интернет пристап</c:v>
                </c:pt>
                <c:pt idx="3">
                  <c:v>Активни претплати за широкопојасен интернет</c:v>
                </c:pt>
              </c:strCache>
            </c:strRef>
          </c:cat>
          <c:val>
            <c:numRef>
              <c:f>Sheet1!$C$2:$C$5</c:f>
              <c:numCache>
                <c:formatCode>General</c:formatCode>
                <c:ptCount val="4"/>
                <c:pt idx="0">
                  <c:v>90.1</c:v>
                </c:pt>
                <c:pt idx="1">
                  <c:v>93</c:v>
                </c:pt>
                <c:pt idx="2">
                  <c:v>94.9</c:v>
                </c:pt>
                <c:pt idx="3">
                  <c:v>72</c:v>
                </c:pt>
              </c:numCache>
            </c:numRef>
          </c:val>
          <c:extLst>
            <c:ext xmlns:c16="http://schemas.microsoft.com/office/drawing/2014/chart" uri="{C3380CC4-5D6E-409C-BE32-E72D297353CC}">
              <c16:uniqueId val="{00000001-8437-4C4E-819C-A07442F9DF6D}"/>
            </c:ext>
          </c:extLst>
        </c:ser>
        <c:ser>
          <c:idx val="2"/>
          <c:order val="2"/>
          <c:tx>
            <c:strRef>
              <c:f>Sheet1!$D$1</c:f>
              <c:strCache>
                <c:ptCount val="1"/>
                <c:pt idx="0">
                  <c:v>Словенија</c:v>
                </c:pt>
              </c:strCache>
            </c:strRef>
          </c:tx>
          <c:spPr>
            <a:solidFill>
              <a:schemeClr val="accent3"/>
            </a:solidFill>
            <a:ln>
              <a:noFill/>
            </a:ln>
            <a:effectLst/>
          </c:spPr>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ИКТ Индекс за развој</c:v>
                </c:pt>
                <c:pt idx="1">
                  <c:v>Корисници на интернет</c:v>
                </c:pt>
                <c:pt idx="2">
                  <c:v>Домаќинства со интернет пристап</c:v>
                </c:pt>
                <c:pt idx="3">
                  <c:v>Активни претплати за широкопојасен интернет</c:v>
                </c:pt>
              </c:strCache>
            </c:strRef>
          </c:cat>
          <c:val>
            <c:numRef>
              <c:f>Sheet1!$D$2:$D$5</c:f>
              <c:numCache>
                <c:formatCode>General</c:formatCode>
                <c:ptCount val="4"/>
                <c:pt idx="0">
                  <c:v>90.8</c:v>
                </c:pt>
                <c:pt idx="1">
                  <c:v>93</c:v>
                </c:pt>
                <c:pt idx="2">
                  <c:v>97.5</c:v>
                </c:pt>
                <c:pt idx="3">
                  <c:v>64</c:v>
                </c:pt>
              </c:numCache>
            </c:numRef>
          </c:val>
          <c:extLst>
            <c:ext xmlns:c16="http://schemas.microsoft.com/office/drawing/2014/chart" uri="{C3380CC4-5D6E-409C-BE32-E72D297353CC}">
              <c16:uniqueId val="{00000002-8437-4C4E-819C-A07442F9DF6D}"/>
            </c:ext>
          </c:extLst>
        </c:ser>
        <c:dLbls>
          <c:showLegendKey val="0"/>
          <c:showVal val="0"/>
          <c:showCatName val="0"/>
          <c:showSerName val="0"/>
          <c:showPercent val="0"/>
          <c:showBubbleSize val="0"/>
        </c:dLbls>
        <c:gapWidth val="219"/>
        <c:overlap val="-27"/>
        <c:axId val="137835648"/>
        <c:axId val="137837568"/>
      </c:barChart>
      <c:catAx>
        <c:axId val="13783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37568"/>
        <c:crosses val="autoZero"/>
        <c:auto val="1"/>
        <c:lblAlgn val="ctr"/>
        <c:lblOffset val="100"/>
        <c:noMultiLvlLbl val="0"/>
      </c:catAx>
      <c:valAx>
        <c:axId val="13783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3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mk-MK"/>
              <a:t>Граѓани кои имаат најмалку основно ниво на дигитални вештини во 2021 (во %)</a:t>
            </a:r>
            <a:endParaRPr lang="en-GB"/>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6"/>
            <c:invertIfNegative val="0"/>
            <c:bubble3D val="0"/>
            <c:spPr>
              <a:solidFill>
                <a:srgbClr val="FFC000"/>
              </a:solidFill>
              <a:ln>
                <a:noFill/>
              </a:ln>
              <a:effectLst/>
            </c:spPr>
            <c:extLst>
              <c:ext xmlns:c16="http://schemas.microsoft.com/office/drawing/2014/chart" uri="{C3380CC4-5D6E-409C-BE32-E72D297353CC}">
                <c16:uniqueId val="{00000003-5A02-4083-B103-47157B4BC5C6}"/>
              </c:ext>
            </c:extLst>
          </c:dPt>
          <c:cat>
            <c:strRef>
              <c:f>Sheet1!$A$2:$A$11</c:f>
              <c:strCache>
                <c:ptCount val="10"/>
                <c:pt idx="0">
                  <c:v>ЕУ 27</c:v>
                </c:pt>
                <c:pt idx="1">
                  <c:v>Хрватска</c:v>
                </c:pt>
                <c:pt idx="2">
                  <c:v>Естонија</c:v>
                </c:pt>
                <c:pt idx="3">
                  <c:v>Словенија</c:v>
                </c:pt>
                <c:pt idx="4">
                  <c:v>Црна Гора</c:v>
                </c:pt>
                <c:pt idx="5">
                  <c:v>Србија</c:v>
                </c:pt>
                <c:pt idx="6">
                  <c:v>С. Македонија</c:v>
                </c:pt>
                <c:pt idx="7">
                  <c:v>Б&amp;Х</c:v>
                </c:pt>
                <c:pt idx="8">
                  <c:v>Бугарија</c:v>
                </c:pt>
                <c:pt idx="9">
                  <c:v>Албанија</c:v>
                </c:pt>
              </c:strCache>
            </c:strRef>
          </c:cat>
          <c:val>
            <c:numRef>
              <c:f>Sheet1!$B$2:$B$11</c:f>
              <c:numCache>
                <c:formatCode>General</c:formatCode>
                <c:ptCount val="10"/>
                <c:pt idx="0">
                  <c:v>54</c:v>
                </c:pt>
                <c:pt idx="1">
                  <c:v>63</c:v>
                </c:pt>
                <c:pt idx="2">
                  <c:v>56</c:v>
                </c:pt>
                <c:pt idx="3">
                  <c:v>50</c:v>
                </c:pt>
                <c:pt idx="4">
                  <c:v>47</c:v>
                </c:pt>
                <c:pt idx="5">
                  <c:v>41</c:v>
                </c:pt>
                <c:pt idx="6">
                  <c:v>35</c:v>
                </c:pt>
                <c:pt idx="7">
                  <c:v>35</c:v>
                </c:pt>
                <c:pt idx="8">
                  <c:v>31</c:v>
                </c:pt>
                <c:pt idx="9">
                  <c:v>24</c:v>
                </c:pt>
              </c:numCache>
            </c:numRef>
          </c:val>
          <c:extLst>
            <c:ext xmlns:c16="http://schemas.microsoft.com/office/drawing/2014/chart" uri="{C3380CC4-5D6E-409C-BE32-E72D297353CC}">
              <c16:uniqueId val="{00000000-5A02-4083-B103-47157B4BC5C6}"/>
            </c:ext>
          </c:extLst>
        </c:ser>
        <c:ser>
          <c:idx val="1"/>
          <c:order val="1"/>
          <c:tx>
            <c:strRef>
              <c:f>Sheet1!$C$1</c:f>
              <c:strCache>
                <c:ptCount val="1"/>
                <c:pt idx="0">
                  <c:v>Column1</c:v>
                </c:pt>
              </c:strCache>
            </c:strRef>
          </c:tx>
          <c:spPr>
            <a:solidFill>
              <a:schemeClr val="accent2"/>
            </a:solidFill>
            <a:ln>
              <a:noFill/>
            </a:ln>
            <a:effectLst/>
          </c:spPr>
          <c:invertIfNegative val="0"/>
          <c:cat>
            <c:strRef>
              <c:f>Sheet1!$A$2:$A$11</c:f>
              <c:strCache>
                <c:ptCount val="10"/>
                <c:pt idx="0">
                  <c:v>ЕУ 27</c:v>
                </c:pt>
                <c:pt idx="1">
                  <c:v>Хрватска</c:v>
                </c:pt>
                <c:pt idx="2">
                  <c:v>Естонија</c:v>
                </c:pt>
                <c:pt idx="3">
                  <c:v>Словенија</c:v>
                </c:pt>
                <c:pt idx="4">
                  <c:v>Црна Гора</c:v>
                </c:pt>
                <c:pt idx="5">
                  <c:v>Србија</c:v>
                </c:pt>
                <c:pt idx="6">
                  <c:v>С. Македонија</c:v>
                </c:pt>
                <c:pt idx="7">
                  <c:v>Б&amp;Х</c:v>
                </c:pt>
                <c:pt idx="8">
                  <c:v>Бугарија</c:v>
                </c:pt>
                <c:pt idx="9">
                  <c:v>Албанија</c:v>
                </c:pt>
              </c:strCache>
            </c:strRef>
          </c:cat>
          <c:val>
            <c:numRef>
              <c:f>Sheet1!$C$2:$C$11</c:f>
              <c:numCache>
                <c:formatCode>General</c:formatCode>
                <c:ptCount val="10"/>
              </c:numCache>
            </c:numRef>
          </c:val>
          <c:extLst>
            <c:ext xmlns:c16="http://schemas.microsoft.com/office/drawing/2014/chart" uri="{C3380CC4-5D6E-409C-BE32-E72D297353CC}">
              <c16:uniqueId val="{00000001-5A02-4083-B103-47157B4BC5C6}"/>
            </c:ext>
          </c:extLst>
        </c:ser>
        <c:ser>
          <c:idx val="2"/>
          <c:order val="2"/>
          <c:tx>
            <c:strRef>
              <c:f>Sheet1!$D$1</c:f>
              <c:strCache>
                <c:ptCount val="1"/>
                <c:pt idx="0">
                  <c:v>Column2</c:v>
                </c:pt>
              </c:strCache>
            </c:strRef>
          </c:tx>
          <c:spPr>
            <a:solidFill>
              <a:schemeClr val="accent3"/>
            </a:solidFill>
            <a:ln>
              <a:noFill/>
            </a:ln>
            <a:effectLst/>
          </c:spPr>
          <c:invertIfNegative val="0"/>
          <c:cat>
            <c:strRef>
              <c:f>Sheet1!$A$2:$A$11</c:f>
              <c:strCache>
                <c:ptCount val="10"/>
                <c:pt idx="0">
                  <c:v>ЕУ 27</c:v>
                </c:pt>
                <c:pt idx="1">
                  <c:v>Хрватска</c:v>
                </c:pt>
                <c:pt idx="2">
                  <c:v>Естонија</c:v>
                </c:pt>
                <c:pt idx="3">
                  <c:v>Словенија</c:v>
                </c:pt>
                <c:pt idx="4">
                  <c:v>Црна Гора</c:v>
                </c:pt>
                <c:pt idx="5">
                  <c:v>Србија</c:v>
                </c:pt>
                <c:pt idx="6">
                  <c:v>С. Македонија</c:v>
                </c:pt>
                <c:pt idx="7">
                  <c:v>Б&amp;Х</c:v>
                </c:pt>
                <c:pt idx="8">
                  <c:v>Бугарија</c:v>
                </c:pt>
                <c:pt idx="9">
                  <c:v>Албанија</c:v>
                </c:pt>
              </c:strCache>
            </c:strRef>
          </c:cat>
          <c:val>
            <c:numRef>
              <c:f>Sheet1!$D$2:$D$11</c:f>
              <c:numCache>
                <c:formatCode>General</c:formatCode>
                <c:ptCount val="10"/>
              </c:numCache>
            </c:numRef>
          </c:val>
          <c:extLst>
            <c:ext xmlns:c16="http://schemas.microsoft.com/office/drawing/2014/chart" uri="{C3380CC4-5D6E-409C-BE32-E72D297353CC}">
              <c16:uniqueId val="{00000002-5A02-4083-B103-47157B4BC5C6}"/>
            </c:ext>
          </c:extLst>
        </c:ser>
        <c:dLbls>
          <c:showLegendKey val="0"/>
          <c:showVal val="0"/>
          <c:showCatName val="0"/>
          <c:showSerName val="0"/>
          <c:showPercent val="0"/>
          <c:showBubbleSize val="0"/>
        </c:dLbls>
        <c:gapWidth val="267"/>
        <c:overlap val="-43"/>
        <c:axId val="162361344"/>
        <c:axId val="162364032"/>
      </c:barChart>
      <c:catAx>
        <c:axId val="1623613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2364032"/>
        <c:crosses val="autoZero"/>
        <c:auto val="1"/>
        <c:lblAlgn val="ctr"/>
        <c:lblOffset val="100"/>
        <c:noMultiLvlLbl val="0"/>
      </c:catAx>
      <c:valAx>
        <c:axId val="1623640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236134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Индекс</a:t>
            </a:r>
            <a:r>
              <a:rPr lang="mk-MK" baseline="0"/>
              <a:t> на онлајн услуги</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radarChart>
        <c:radarStyle val="marker"/>
        <c:varyColors val="0"/>
        <c:ser>
          <c:idx val="0"/>
          <c:order val="0"/>
          <c:tx>
            <c:strRef>
              <c:f>Sheet1!$B$1</c:f>
              <c:strCache>
                <c:ptCount val="1"/>
                <c:pt idx="0">
                  <c:v>Македонија</c:v>
                </c:pt>
              </c:strCache>
            </c:strRef>
          </c:tx>
          <c:spPr>
            <a:ln w="28575" cap="rnd">
              <a:solidFill>
                <a:schemeClr val="accent1">
                  <a:shade val="65000"/>
                </a:schemeClr>
              </a:solidFill>
              <a:round/>
            </a:ln>
            <a:effectLst/>
          </c:spPr>
          <c:marker>
            <c:symbol val="circle"/>
            <c:size val="5"/>
            <c:spPr>
              <a:solidFill>
                <a:schemeClr val="accent1">
                  <a:shade val="65000"/>
                </a:schemeClr>
              </a:solidFill>
              <a:ln w="9525">
                <a:solidFill>
                  <a:schemeClr val="accent1">
                    <a:shade val="65000"/>
                  </a:schemeClr>
                </a:solidFill>
              </a:ln>
              <a:effectLst/>
            </c:spPr>
          </c:marker>
          <c:cat>
            <c:strRef>
              <c:f>Sheet1!$A$2:$A$6</c:f>
              <c:strCache>
                <c:ptCount val="5"/>
                <c:pt idx="0">
                  <c:v>Институционална рамка</c:v>
                </c:pt>
                <c:pt idx="1">
                  <c:v>Испорака на е-услуги</c:v>
                </c:pt>
                <c:pt idx="2">
                  <c:v>Испорака на содржина</c:v>
                </c:pt>
                <c:pt idx="3">
                  <c:v>е-Учество</c:v>
                </c:pt>
                <c:pt idx="4">
                  <c:v>Технологија</c:v>
                </c:pt>
              </c:strCache>
            </c:strRef>
          </c:cat>
          <c:val>
            <c:numRef>
              <c:f>Sheet1!$B$2:$B$6</c:f>
              <c:numCache>
                <c:formatCode>General</c:formatCode>
                <c:ptCount val="5"/>
                <c:pt idx="0">
                  <c:v>0.88</c:v>
                </c:pt>
                <c:pt idx="1">
                  <c:v>0.62649999999999995</c:v>
                </c:pt>
                <c:pt idx="2">
                  <c:v>0.88890000000000002</c:v>
                </c:pt>
                <c:pt idx="3">
                  <c:v>0.57530000000000003</c:v>
                </c:pt>
                <c:pt idx="4">
                  <c:v>0.6875</c:v>
                </c:pt>
              </c:numCache>
            </c:numRef>
          </c:val>
          <c:extLst>
            <c:ext xmlns:c16="http://schemas.microsoft.com/office/drawing/2014/chart" uri="{C3380CC4-5D6E-409C-BE32-E72D297353CC}">
              <c16:uniqueId val="{00000000-78B2-47B2-B83A-6DB07BE68AE5}"/>
            </c:ext>
          </c:extLst>
        </c:ser>
        <c:ser>
          <c:idx val="1"/>
          <c:order val="1"/>
          <c:tx>
            <c:strRef>
              <c:f>Sheet1!$C$1</c:f>
              <c:strCache>
                <c:ptCount val="1"/>
                <c:pt idx="0">
                  <c:v>Албанија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Институционална рамка</c:v>
                </c:pt>
                <c:pt idx="1">
                  <c:v>Испорака на е-услуги</c:v>
                </c:pt>
                <c:pt idx="2">
                  <c:v>Испорака на содржина</c:v>
                </c:pt>
                <c:pt idx="3">
                  <c:v>е-Учество</c:v>
                </c:pt>
                <c:pt idx="4">
                  <c:v>Технологија</c:v>
                </c:pt>
              </c:strCache>
            </c:strRef>
          </c:cat>
          <c:val>
            <c:numRef>
              <c:f>Sheet1!$C$2:$C$6</c:f>
              <c:numCache>
                <c:formatCode>General</c:formatCode>
                <c:ptCount val="5"/>
                <c:pt idx="0">
                  <c:v>0.92</c:v>
                </c:pt>
                <c:pt idx="1">
                  <c:v>0.83130000000000004</c:v>
                </c:pt>
                <c:pt idx="2">
                  <c:v>1</c:v>
                </c:pt>
                <c:pt idx="3">
                  <c:v>0.72599999999999998</c:v>
                </c:pt>
                <c:pt idx="4">
                  <c:v>0.625</c:v>
                </c:pt>
              </c:numCache>
            </c:numRef>
          </c:val>
          <c:extLst>
            <c:ext xmlns:c16="http://schemas.microsoft.com/office/drawing/2014/chart" uri="{C3380CC4-5D6E-409C-BE32-E72D297353CC}">
              <c16:uniqueId val="{00000001-78B2-47B2-B83A-6DB07BE68AE5}"/>
            </c:ext>
          </c:extLst>
        </c:ser>
        <c:ser>
          <c:idx val="2"/>
          <c:order val="2"/>
          <c:tx>
            <c:strRef>
              <c:f>Sheet1!$D$1</c:f>
              <c:strCache>
                <c:ptCount val="1"/>
                <c:pt idx="0">
                  <c:v>Србија</c:v>
                </c:pt>
              </c:strCache>
            </c:strRef>
          </c:tx>
          <c:spPr>
            <a:ln w="28575" cap="rnd">
              <a:solidFill>
                <a:schemeClr val="accent1">
                  <a:tint val="65000"/>
                </a:schemeClr>
              </a:solidFill>
              <a:round/>
            </a:ln>
            <a:effectLst/>
          </c:spPr>
          <c:marker>
            <c:symbol val="circle"/>
            <c:size val="5"/>
            <c:spPr>
              <a:solidFill>
                <a:schemeClr val="accent1">
                  <a:tint val="65000"/>
                </a:schemeClr>
              </a:solidFill>
              <a:ln w="9525">
                <a:solidFill>
                  <a:schemeClr val="accent1">
                    <a:tint val="65000"/>
                  </a:schemeClr>
                </a:solidFill>
              </a:ln>
              <a:effectLst/>
            </c:spPr>
          </c:marker>
          <c:cat>
            <c:strRef>
              <c:f>Sheet1!$A$2:$A$6</c:f>
              <c:strCache>
                <c:ptCount val="5"/>
                <c:pt idx="0">
                  <c:v>Институционална рамка</c:v>
                </c:pt>
                <c:pt idx="1">
                  <c:v>Испорака на е-услуги</c:v>
                </c:pt>
                <c:pt idx="2">
                  <c:v>Испорака на содржина</c:v>
                </c:pt>
                <c:pt idx="3">
                  <c:v>е-Учество</c:v>
                </c:pt>
                <c:pt idx="4">
                  <c:v>Технологија</c:v>
                </c:pt>
              </c:strCache>
            </c:strRef>
          </c:cat>
          <c:val>
            <c:numRef>
              <c:f>Sheet1!$D$2:$D$6</c:f>
              <c:numCache>
                <c:formatCode>General</c:formatCode>
                <c:ptCount val="5"/>
                <c:pt idx="0">
                  <c:v>0.92</c:v>
                </c:pt>
                <c:pt idx="1">
                  <c:v>0.79520000000000002</c:v>
                </c:pt>
                <c:pt idx="2">
                  <c:v>1</c:v>
                </c:pt>
                <c:pt idx="3">
                  <c:v>0.89039999999999997</c:v>
                </c:pt>
                <c:pt idx="4">
                  <c:v>0.625</c:v>
                </c:pt>
              </c:numCache>
            </c:numRef>
          </c:val>
          <c:extLst>
            <c:ext xmlns:c16="http://schemas.microsoft.com/office/drawing/2014/chart" uri="{C3380CC4-5D6E-409C-BE32-E72D297353CC}">
              <c16:uniqueId val="{00000002-78B2-47B2-B83A-6DB07BE68AE5}"/>
            </c:ext>
          </c:extLst>
        </c:ser>
        <c:dLbls>
          <c:showLegendKey val="0"/>
          <c:showVal val="0"/>
          <c:showCatName val="0"/>
          <c:showSerName val="0"/>
          <c:showPercent val="0"/>
          <c:showBubbleSize val="0"/>
        </c:dLbls>
        <c:axId val="1164184015"/>
        <c:axId val="1164185455"/>
      </c:radarChart>
      <c:catAx>
        <c:axId val="1164184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185455"/>
        <c:crosses val="autoZero"/>
        <c:auto val="1"/>
        <c:lblAlgn val="ctr"/>
        <c:lblOffset val="100"/>
        <c:noMultiLvlLbl val="0"/>
      </c:catAx>
      <c:valAx>
        <c:axId val="1164185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1840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mk-MK"/>
              <a:t>Истражување на е-Влада 2024 година</a:t>
            </a:r>
            <a:r>
              <a:rPr lang="en-GB"/>
              <a:t>, </a:t>
            </a:r>
            <a:r>
              <a:rPr lang="mk-MK"/>
              <a:t>ОН</a:t>
            </a:r>
            <a:endParaRPr lang="en-GB"/>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Sheet1!$B$1</c:f>
              <c:strCache>
                <c:ptCount val="1"/>
                <c:pt idx="0">
                  <c:v>е-Владеење и е-Учество</c:v>
                </c:pt>
              </c:strCache>
            </c:strRef>
          </c:tx>
          <c:spPr>
            <a:pattFill prst="narHorz">
              <a:fgClr>
                <a:schemeClr val="accent1">
                  <a:shade val="65000"/>
                </a:schemeClr>
              </a:fgClr>
              <a:bgClr>
                <a:schemeClr val="accent1">
                  <a:shade val="65000"/>
                  <a:lumMod val="20000"/>
                  <a:lumOff val="80000"/>
                </a:schemeClr>
              </a:bgClr>
            </a:pattFill>
            <a:ln>
              <a:noFill/>
            </a:ln>
            <a:effectLst>
              <a:innerShdw blurRad="114300">
                <a:schemeClr val="accent1">
                  <a:shade val="65000"/>
                </a:schemeClr>
              </a:innerShdw>
            </a:effectLst>
          </c:spPr>
          <c:invertIfNegative val="0"/>
          <c:cat>
            <c:strRef>
              <c:f>Sheet1!$A$2:$A$6</c:f>
              <c:strCache>
                <c:ptCount val="5"/>
                <c:pt idx="0">
                  <c:v>С. Македонија</c:v>
                </c:pt>
                <c:pt idx="1">
                  <c:v>Босна</c:v>
                </c:pt>
                <c:pt idx="2">
                  <c:v>Србија</c:v>
                </c:pt>
                <c:pt idx="3">
                  <c:v>Црна Гора</c:v>
                </c:pt>
                <c:pt idx="4">
                  <c:v>Албанија</c:v>
                </c:pt>
              </c:strCache>
            </c:strRef>
          </c:cat>
          <c:val>
            <c:numRef>
              <c:f>Sheet1!$B$2:$B$6</c:f>
              <c:numCache>
                <c:formatCode>General</c:formatCode>
                <c:ptCount val="5"/>
                <c:pt idx="0">
                  <c:v>0.70700000000000041</c:v>
                </c:pt>
                <c:pt idx="1">
                  <c:v>0.63290000000000046</c:v>
                </c:pt>
                <c:pt idx="2">
                  <c:v>0.86180000000000045</c:v>
                </c:pt>
                <c:pt idx="3">
                  <c:v>0.72110000000000041</c:v>
                </c:pt>
                <c:pt idx="4">
                  <c:v>0.8</c:v>
                </c:pt>
              </c:numCache>
            </c:numRef>
          </c:val>
          <c:extLst>
            <c:ext xmlns:c16="http://schemas.microsoft.com/office/drawing/2014/chart" uri="{C3380CC4-5D6E-409C-BE32-E72D297353CC}">
              <c16:uniqueId val="{00000000-B76E-4D20-96F9-0EBF9BB66480}"/>
            </c:ext>
          </c:extLst>
        </c:ser>
        <c:ser>
          <c:idx val="1"/>
          <c:order val="1"/>
          <c:tx>
            <c:strRef>
              <c:f>Sheet1!$C$1</c:f>
              <c:strCache>
                <c:ptCount val="1"/>
                <c:pt idx="0">
                  <c:v>Индекс на онлајн услуги и компоненти</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Sheet1!$A$2:$A$6</c:f>
              <c:strCache>
                <c:ptCount val="5"/>
                <c:pt idx="0">
                  <c:v>С. Македонија</c:v>
                </c:pt>
                <c:pt idx="1">
                  <c:v>Босна</c:v>
                </c:pt>
                <c:pt idx="2">
                  <c:v>Србија</c:v>
                </c:pt>
                <c:pt idx="3">
                  <c:v>Црна Гора</c:v>
                </c:pt>
                <c:pt idx="4">
                  <c:v>Албанија</c:v>
                </c:pt>
              </c:strCache>
            </c:strRef>
          </c:cat>
          <c:val>
            <c:numRef>
              <c:f>Sheet1!$C$2:$C$6</c:f>
              <c:numCache>
                <c:formatCode>General</c:formatCode>
                <c:ptCount val="5"/>
                <c:pt idx="0">
                  <c:v>0.66420000000000046</c:v>
                </c:pt>
                <c:pt idx="1">
                  <c:v>0.50029999999999997</c:v>
                </c:pt>
                <c:pt idx="2">
                  <c:v>0.85400000000000043</c:v>
                </c:pt>
                <c:pt idx="3">
                  <c:v>0.52139999999999997</c:v>
                </c:pt>
                <c:pt idx="4">
                  <c:v>0.81440000000000001</c:v>
                </c:pt>
              </c:numCache>
            </c:numRef>
          </c:val>
          <c:extLst>
            <c:ext xmlns:c16="http://schemas.microsoft.com/office/drawing/2014/chart" uri="{C3380CC4-5D6E-409C-BE32-E72D297353CC}">
              <c16:uniqueId val="{00000001-B76E-4D20-96F9-0EBF9BB66480}"/>
            </c:ext>
          </c:extLst>
        </c:ser>
        <c:ser>
          <c:idx val="2"/>
          <c:order val="2"/>
          <c:tx>
            <c:strRef>
              <c:f>Sheet1!$D$1</c:f>
              <c:strCache>
                <c:ptCount val="1"/>
                <c:pt idx="0">
                  <c:v>Локални онлајн услуги (главни градови) и компоненти</c:v>
                </c:pt>
              </c:strCache>
            </c:strRef>
          </c:tx>
          <c:spPr>
            <a:pattFill prst="narHorz">
              <a:fgClr>
                <a:schemeClr val="accent1">
                  <a:tint val="65000"/>
                </a:schemeClr>
              </a:fgClr>
              <a:bgClr>
                <a:schemeClr val="accent1">
                  <a:tint val="65000"/>
                  <a:lumMod val="20000"/>
                  <a:lumOff val="80000"/>
                </a:schemeClr>
              </a:bgClr>
            </a:pattFill>
            <a:ln>
              <a:noFill/>
            </a:ln>
            <a:effectLst>
              <a:innerShdw blurRad="114300">
                <a:schemeClr val="accent1">
                  <a:tint val="65000"/>
                </a:schemeClr>
              </a:innerShdw>
            </a:effectLst>
          </c:spPr>
          <c:invertIfNegative val="0"/>
          <c:cat>
            <c:strRef>
              <c:f>Sheet1!$A$2:$A$6</c:f>
              <c:strCache>
                <c:ptCount val="5"/>
                <c:pt idx="0">
                  <c:v>С. Македонија</c:v>
                </c:pt>
                <c:pt idx="1">
                  <c:v>Босна</c:v>
                </c:pt>
                <c:pt idx="2">
                  <c:v>Србија</c:v>
                </c:pt>
                <c:pt idx="3">
                  <c:v>Црна Гора</c:v>
                </c:pt>
                <c:pt idx="4">
                  <c:v>Албанија</c:v>
                </c:pt>
              </c:strCache>
            </c:strRef>
          </c:cat>
          <c:val>
            <c:numRef>
              <c:f>Sheet1!$D$2:$D$6</c:f>
              <c:numCache>
                <c:formatCode>General</c:formatCode>
                <c:ptCount val="5"/>
                <c:pt idx="0">
                  <c:v>0.4896000000000002</c:v>
                </c:pt>
                <c:pt idx="1">
                  <c:v>0.25</c:v>
                </c:pt>
                <c:pt idx="2">
                  <c:v>0.57290000000000041</c:v>
                </c:pt>
                <c:pt idx="3">
                  <c:v>0.44790000000000002</c:v>
                </c:pt>
                <c:pt idx="4">
                  <c:v>0.62500000000000044</c:v>
                </c:pt>
              </c:numCache>
            </c:numRef>
          </c:val>
          <c:extLst>
            <c:ext xmlns:c16="http://schemas.microsoft.com/office/drawing/2014/chart" uri="{C3380CC4-5D6E-409C-BE32-E72D297353CC}">
              <c16:uniqueId val="{00000002-B76E-4D20-96F9-0EBF9BB66480}"/>
            </c:ext>
          </c:extLst>
        </c:ser>
        <c:dLbls>
          <c:showLegendKey val="0"/>
          <c:showVal val="0"/>
          <c:showCatName val="0"/>
          <c:showSerName val="0"/>
          <c:showPercent val="0"/>
          <c:showBubbleSize val="0"/>
        </c:dLbls>
        <c:gapWidth val="164"/>
        <c:overlap val="-22"/>
        <c:axId val="169455616"/>
        <c:axId val="169457152"/>
      </c:barChart>
      <c:catAx>
        <c:axId val="1694556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457152"/>
        <c:crosses val="autoZero"/>
        <c:auto val="1"/>
        <c:lblAlgn val="ctr"/>
        <c:lblOffset val="100"/>
        <c:noMultiLvlLbl val="0"/>
      </c:catAx>
      <c:valAx>
        <c:axId val="169457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455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e-Government </a:t>
            </a:r>
            <a:r>
              <a:rPr lang="mk-MK"/>
              <a:t>развоен индекс (</a:t>
            </a:r>
            <a:r>
              <a:rPr lang="en-GB"/>
              <a:t>EGDI)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Македонија</c:v>
                </c:pt>
              </c:strCache>
            </c:strRef>
          </c:tx>
          <c:spPr>
            <a:ln w="28575" cap="rnd">
              <a:solidFill>
                <a:schemeClr val="accent1">
                  <a:shade val="58000"/>
                </a:schemeClr>
              </a:solidFill>
              <a:round/>
            </a:ln>
            <a:effectLst/>
          </c:spPr>
          <c:marker>
            <c:symbol val="none"/>
          </c:marker>
          <c:cat>
            <c:strRef>
              <c:f>Sheet1!$A$2:$A$4</c:f>
              <c:strCache>
                <c:ptCount val="3"/>
                <c:pt idx="0">
                  <c:v>Индекс на човечки ресурси</c:v>
                </c:pt>
                <c:pt idx="1">
                  <c:v>Индекс на онлајн услуги</c:v>
                </c:pt>
                <c:pt idx="2">
                  <c:v>Индекс на телекомуникациска инфраструктура</c:v>
                </c:pt>
              </c:strCache>
            </c:strRef>
          </c:cat>
          <c:val>
            <c:numRef>
              <c:f>Sheet1!$B$2:$B$4</c:f>
              <c:numCache>
                <c:formatCode>General</c:formatCode>
                <c:ptCount val="3"/>
                <c:pt idx="0">
                  <c:v>0.70230000000000004</c:v>
                </c:pt>
                <c:pt idx="1">
                  <c:v>0.66420000000000001</c:v>
                </c:pt>
                <c:pt idx="2">
                  <c:v>0.75460000000000005</c:v>
                </c:pt>
              </c:numCache>
            </c:numRef>
          </c:val>
          <c:extLst>
            <c:ext xmlns:c16="http://schemas.microsoft.com/office/drawing/2014/chart" uri="{C3380CC4-5D6E-409C-BE32-E72D297353CC}">
              <c16:uniqueId val="{00000000-8D27-4131-8FB6-1751DD73F3F9}"/>
            </c:ext>
          </c:extLst>
        </c:ser>
        <c:ser>
          <c:idx val="1"/>
          <c:order val="1"/>
          <c:tx>
            <c:strRef>
              <c:f>Sheet1!$C$1</c:f>
              <c:strCache>
                <c:ptCount val="1"/>
                <c:pt idx="0">
                  <c:v>Албанија</c:v>
                </c:pt>
              </c:strCache>
            </c:strRef>
          </c:tx>
          <c:spPr>
            <a:ln w="28575" cap="rnd">
              <a:solidFill>
                <a:schemeClr val="accent1">
                  <a:shade val="86000"/>
                </a:schemeClr>
              </a:solidFill>
              <a:round/>
            </a:ln>
            <a:effectLst/>
          </c:spPr>
          <c:marker>
            <c:symbol val="none"/>
          </c:marker>
          <c:cat>
            <c:strRef>
              <c:f>Sheet1!$A$2:$A$4</c:f>
              <c:strCache>
                <c:ptCount val="3"/>
                <c:pt idx="0">
                  <c:v>Индекс на човечки ресурси</c:v>
                </c:pt>
                <c:pt idx="1">
                  <c:v>Индекс на онлајн услуги</c:v>
                </c:pt>
                <c:pt idx="2">
                  <c:v>Индекс на телекомуникациска инфраструктура</c:v>
                </c:pt>
              </c:strCache>
            </c:strRef>
          </c:cat>
          <c:val>
            <c:numRef>
              <c:f>Sheet1!$C$2:$C$4</c:f>
              <c:numCache>
                <c:formatCode>General</c:formatCode>
                <c:ptCount val="3"/>
                <c:pt idx="0">
                  <c:v>0.81059999999999999</c:v>
                </c:pt>
                <c:pt idx="1">
                  <c:v>0.81440000000000001</c:v>
                </c:pt>
                <c:pt idx="2">
                  <c:v>0.77500000000000002</c:v>
                </c:pt>
              </c:numCache>
            </c:numRef>
          </c:val>
          <c:extLst>
            <c:ext xmlns:c16="http://schemas.microsoft.com/office/drawing/2014/chart" uri="{C3380CC4-5D6E-409C-BE32-E72D297353CC}">
              <c16:uniqueId val="{00000001-8D27-4131-8FB6-1751DD73F3F9}"/>
            </c:ext>
          </c:extLst>
        </c:ser>
        <c:ser>
          <c:idx val="2"/>
          <c:order val="2"/>
          <c:tx>
            <c:strRef>
              <c:f>Sheet1!$D$1</c:f>
              <c:strCache>
                <c:ptCount val="1"/>
                <c:pt idx="0">
                  <c:v>Србија</c:v>
                </c:pt>
              </c:strCache>
            </c:strRef>
          </c:tx>
          <c:spPr>
            <a:ln w="28575" cap="rnd">
              <a:solidFill>
                <a:schemeClr val="accent1">
                  <a:tint val="86000"/>
                </a:schemeClr>
              </a:solidFill>
              <a:round/>
            </a:ln>
            <a:effectLst/>
          </c:spPr>
          <c:marker>
            <c:symbol val="none"/>
          </c:marker>
          <c:cat>
            <c:strRef>
              <c:f>Sheet1!$A$2:$A$4</c:f>
              <c:strCache>
                <c:ptCount val="3"/>
                <c:pt idx="0">
                  <c:v>Индекс на човечки ресурси</c:v>
                </c:pt>
                <c:pt idx="1">
                  <c:v>Индекс на онлајн услуги</c:v>
                </c:pt>
                <c:pt idx="2">
                  <c:v>Индекс на телекомуникациска инфраструктура</c:v>
                </c:pt>
              </c:strCache>
            </c:strRef>
          </c:cat>
          <c:val>
            <c:numRef>
              <c:f>Sheet1!$D$2:$D$4</c:f>
              <c:numCache>
                <c:formatCode>General</c:formatCode>
                <c:ptCount val="3"/>
                <c:pt idx="0">
                  <c:v>0.80940000000000001</c:v>
                </c:pt>
                <c:pt idx="1">
                  <c:v>0.85399999999999998</c:v>
                </c:pt>
                <c:pt idx="2">
                  <c:v>0.92210000000000003</c:v>
                </c:pt>
              </c:numCache>
            </c:numRef>
          </c:val>
          <c:extLst>
            <c:ext xmlns:c16="http://schemas.microsoft.com/office/drawing/2014/chart" uri="{C3380CC4-5D6E-409C-BE32-E72D297353CC}">
              <c16:uniqueId val="{00000002-8D27-4131-8FB6-1751DD73F3F9}"/>
            </c:ext>
          </c:extLst>
        </c:ser>
        <c:ser>
          <c:idx val="3"/>
          <c:order val="3"/>
          <c:tx>
            <c:strRef>
              <c:f>Sheet1!$E$1</c:f>
              <c:strCache>
                <c:ptCount val="1"/>
                <c:pt idx="0">
                  <c:v>БиХ</c:v>
                </c:pt>
              </c:strCache>
            </c:strRef>
          </c:tx>
          <c:spPr>
            <a:ln w="28575" cap="rnd">
              <a:solidFill>
                <a:schemeClr val="accent1">
                  <a:tint val="58000"/>
                </a:schemeClr>
              </a:solidFill>
              <a:round/>
            </a:ln>
            <a:effectLst/>
          </c:spPr>
          <c:marker>
            <c:symbol val="none"/>
          </c:marker>
          <c:cat>
            <c:strRef>
              <c:f>Sheet1!$A$2:$A$4</c:f>
              <c:strCache>
                <c:ptCount val="3"/>
                <c:pt idx="0">
                  <c:v>Индекс на човечки ресурси</c:v>
                </c:pt>
                <c:pt idx="1">
                  <c:v>Индекс на онлајн услуги</c:v>
                </c:pt>
                <c:pt idx="2">
                  <c:v>Индекс на телекомуникациска инфраструктура</c:v>
                </c:pt>
              </c:strCache>
            </c:strRef>
          </c:cat>
          <c:val>
            <c:numRef>
              <c:f>Sheet1!$E$2:$E$4</c:f>
              <c:numCache>
                <c:formatCode>General</c:formatCode>
                <c:ptCount val="3"/>
                <c:pt idx="0">
                  <c:v>0.62219999999999998</c:v>
                </c:pt>
                <c:pt idx="1">
                  <c:v>0.50029999999999997</c:v>
                </c:pt>
                <c:pt idx="2">
                  <c:v>0.77629999999999999</c:v>
                </c:pt>
              </c:numCache>
            </c:numRef>
          </c:val>
          <c:extLst>
            <c:ext xmlns:c16="http://schemas.microsoft.com/office/drawing/2014/chart" uri="{C3380CC4-5D6E-409C-BE32-E72D297353CC}">
              <c16:uniqueId val="{00000003-8D27-4131-8FB6-1751DD73F3F9}"/>
            </c:ext>
          </c:extLst>
        </c:ser>
        <c:dLbls>
          <c:showLegendKey val="0"/>
          <c:showVal val="0"/>
          <c:showCatName val="0"/>
          <c:showSerName val="0"/>
          <c:showPercent val="0"/>
          <c:showBubbleSize val="0"/>
        </c:dLbls>
        <c:axId val="799435743"/>
        <c:axId val="799436223"/>
      </c:radarChart>
      <c:catAx>
        <c:axId val="79943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436223"/>
        <c:crosses val="autoZero"/>
        <c:auto val="1"/>
        <c:lblAlgn val="ctr"/>
        <c:lblOffset val="100"/>
        <c:noMultiLvlLbl val="0"/>
      </c:catAx>
      <c:valAx>
        <c:axId val="799436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43574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18F48A-E576-422E-9B67-FECE1901C733}" type="doc">
      <dgm:prSet loTypeId="urn:microsoft.com/office/officeart/2005/8/layout/equation1" loCatId="relationship" qsTypeId="urn:microsoft.com/office/officeart/2005/8/quickstyle/3d3" qsCatId="3D" csTypeId="urn:microsoft.com/office/officeart/2005/8/colors/accent0_3" csCatId="mainScheme" phldr="1"/>
      <dgm:spPr/>
    </dgm:pt>
    <dgm:pt modelId="{1FBC64F6-7D23-4A82-BD4E-066D57D11984}">
      <dgm:prSet phldrT="[Text]"/>
      <dgm:spPr/>
      <dgm:t>
        <a:bodyPr/>
        <a:lstStyle/>
        <a:p>
          <a:r>
            <a:rPr lang="mk-MK"/>
            <a:t>Обезбедување пристап до мрежа која овозможува брзина на </a:t>
          </a:r>
          <a:r>
            <a:rPr lang="en-GB"/>
            <a:t>download </a:t>
          </a:r>
          <a:r>
            <a:rPr lang="mk-MK"/>
            <a:t>од најмалку 100 мбпс со можност за надградба на гигабитна брзина по прифатлива цена</a:t>
          </a:r>
        </a:p>
      </dgm:t>
    </dgm:pt>
    <dgm:pt modelId="{8CBB1C81-9B3F-4EC8-AC93-3900F0F96053}" type="parTrans" cxnId="{C9CE5D77-9E6E-4A2C-86D9-1735775B9100}">
      <dgm:prSet/>
      <dgm:spPr/>
      <dgm:t>
        <a:bodyPr/>
        <a:lstStyle/>
        <a:p>
          <a:endParaRPr lang="mk-MK"/>
        </a:p>
      </dgm:t>
    </dgm:pt>
    <dgm:pt modelId="{035DF173-C5AF-4AA1-A797-4B5A4A2ED2E7}" type="sibTrans" cxnId="{C9CE5D77-9E6E-4A2C-86D9-1735775B9100}">
      <dgm:prSet/>
      <dgm:spPr/>
      <dgm:t>
        <a:bodyPr/>
        <a:lstStyle/>
        <a:p>
          <a:endParaRPr lang="mk-MK"/>
        </a:p>
      </dgm:t>
    </dgm:pt>
    <dgm:pt modelId="{B55643E8-28D6-43D1-A2D2-D264FF43333F}">
      <dgm:prSet phldrT="[Text]"/>
      <dgm:spPr/>
      <dgm:t>
        <a:bodyPr/>
        <a:lstStyle/>
        <a:p>
          <a:r>
            <a:rPr lang="mk-MK"/>
            <a:t>Воспоставување на безбедна владина инфраструктура и поврзување на институциите од јавниот сектор</a:t>
          </a:r>
        </a:p>
      </dgm:t>
    </dgm:pt>
    <dgm:pt modelId="{4A9006A2-1EC4-498E-8EDF-4CB9067D9461}" type="parTrans" cxnId="{D83D6093-52C6-4FB3-B5DA-587FC72C9B86}">
      <dgm:prSet/>
      <dgm:spPr/>
      <dgm:t>
        <a:bodyPr/>
        <a:lstStyle/>
        <a:p>
          <a:endParaRPr lang="mk-MK"/>
        </a:p>
      </dgm:t>
    </dgm:pt>
    <dgm:pt modelId="{6E8A828D-ED31-4684-8F08-4F53E80F55E0}" type="sibTrans" cxnId="{D83D6093-52C6-4FB3-B5DA-587FC72C9B86}">
      <dgm:prSet/>
      <dgm:spPr/>
      <dgm:t>
        <a:bodyPr/>
        <a:lstStyle/>
        <a:p>
          <a:endParaRPr lang="mk-MK"/>
        </a:p>
      </dgm:t>
    </dgm:pt>
    <dgm:pt modelId="{18AA9578-20FF-4126-8CF6-1FB6E187F982}">
      <dgm:prSet phldrT="[Text]"/>
      <dgm:spPr/>
      <dgm:t>
        <a:bodyPr/>
        <a:lstStyle/>
        <a:p>
          <a:r>
            <a:rPr lang="mk-MK" b="1"/>
            <a:t>Можност за </a:t>
          </a:r>
          <a:r>
            <a:rPr lang="en-US" b="1"/>
            <a:t>гигабитно поврзување и пристап за </a:t>
          </a:r>
          <a:r>
            <a:rPr lang="mk-MK" b="1"/>
            <a:t>сите граѓани</a:t>
          </a:r>
          <a:r>
            <a:rPr lang="en-US" b="1"/>
            <a:t> и </a:t>
          </a:r>
          <a:r>
            <a:rPr lang="mk-MK" b="1"/>
            <a:t>институции од јавниот сектор </a:t>
          </a:r>
          <a:r>
            <a:rPr lang="en-US" b="1"/>
            <a:t>во Северна </a:t>
          </a:r>
          <a:r>
            <a:rPr lang="mk-MK" b="1"/>
            <a:t>Македонија. </a:t>
          </a:r>
          <a:endParaRPr lang="mk-MK"/>
        </a:p>
      </dgm:t>
    </dgm:pt>
    <dgm:pt modelId="{E34F93D9-24AD-4CC4-926A-D8D652FBE488}" type="parTrans" cxnId="{E010F004-F078-4534-BCD0-4CC1C502F1CD}">
      <dgm:prSet/>
      <dgm:spPr/>
      <dgm:t>
        <a:bodyPr/>
        <a:lstStyle/>
        <a:p>
          <a:endParaRPr lang="mk-MK"/>
        </a:p>
      </dgm:t>
    </dgm:pt>
    <dgm:pt modelId="{28C61997-DFC7-44FE-8292-5884B557F724}" type="sibTrans" cxnId="{E010F004-F078-4534-BCD0-4CC1C502F1CD}">
      <dgm:prSet/>
      <dgm:spPr/>
      <dgm:t>
        <a:bodyPr/>
        <a:lstStyle/>
        <a:p>
          <a:endParaRPr lang="mk-MK"/>
        </a:p>
      </dgm:t>
    </dgm:pt>
    <dgm:pt modelId="{21B6BFE9-CF5C-454E-B42C-9B7783581147}" type="pres">
      <dgm:prSet presAssocID="{5A18F48A-E576-422E-9B67-FECE1901C733}" presName="linearFlow" presStyleCnt="0">
        <dgm:presLayoutVars>
          <dgm:dir/>
          <dgm:resizeHandles val="exact"/>
        </dgm:presLayoutVars>
      </dgm:prSet>
      <dgm:spPr/>
    </dgm:pt>
    <dgm:pt modelId="{25DE564C-F1D8-4686-88DB-0A329771EC1D}" type="pres">
      <dgm:prSet presAssocID="{1FBC64F6-7D23-4A82-BD4E-066D57D11984}" presName="node" presStyleLbl="node1" presStyleIdx="0" presStyleCnt="3" custScaleX="135679" custScaleY="137851">
        <dgm:presLayoutVars>
          <dgm:bulletEnabled val="1"/>
        </dgm:presLayoutVars>
      </dgm:prSet>
      <dgm:spPr/>
    </dgm:pt>
    <dgm:pt modelId="{2B019353-2DAF-48BF-9BAC-913DA4D2130B}" type="pres">
      <dgm:prSet presAssocID="{035DF173-C5AF-4AA1-A797-4B5A4A2ED2E7}" presName="spacerL" presStyleCnt="0"/>
      <dgm:spPr/>
    </dgm:pt>
    <dgm:pt modelId="{68F54139-AC7F-48A2-B065-66CEEA4BCA32}" type="pres">
      <dgm:prSet presAssocID="{035DF173-C5AF-4AA1-A797-4B5A4A2ED2E7}" presName="sibTrans" presStyleLbl="sibTrans2D1" presStyleIdx="0" presStyleCnt="2"/>
      <dgm:spPr/>
    </dgm:pt>
    <dgm:pt modelId="{63894D56-32C7-437A-99CE-01097B1C768B}" type="pres">
      <dgm:prSet presAssocID="{035DF173-C5AF-4AA1-A797-4B5A4A2ED2E7}" presName="spacerR" presStyleCnt="0"/>
      <dgm:spPr/>
    </dgm:pt>
    <dgm:pt modelId="{C8936608-E35B-4C40-AE07-44A754D29275}" type="pres">
      <dgm:prSet presAssocID="{B55643E8-28D6-43D1-A2D2-D264FF43333F}" presName="node" presStyleLbl="node1" presStyleIdx="1" presStyleCnt="3" custScaleX="139812" custScaleY="145682">
        <dgm:presLayoutVars>
          <dgm:bulletEnabled val="1"/>
        </dgm:presLayoutVars>
      </dgm:prSet>
      <dgm:spPr/>
    </dgm:pt>
    <dgm:pt modelId="{ACDCCDF0-305F-499B-8347-5FA0F158DA1F}" type="pres">
      <dgm:prSet presAssocID="{6E8A828D-ED31-4684-8F08-4F53E80F55E0}" presName="spacerL" presStyleCnt="0"/>
      <dgm:spPr/>
    </dgm:pt>
    <dgm:pt modelId="{362FC448-B6E6-4A4E-9A94-452F06FF5D08}" type="pres">
      <dgm:prSet presAssocID="{6E8A828D-ED31-4684-8F08-4F53E80F55E0}" presName="sibTrans" presStyleLbl="sibTrans2D1" presStyleIdx="1" presStyleCnt="2"/>
      <dgm:spPr/>
    </dgm:pt>
    <dgm:pt modelId="{B18CCC24-5609-4B42-973C-64433BB4F707}" type="pres">
      <dgm:prSet presAssocID="{6E8A828D-ED31-4684-8F08-4F53E80F55E0}" presName="spacerR" presStyleCnt="0"/>
      <dgm:spPr/>
    </dgm:pt>
    <dgm:pt modelId="{9CC108AD-DF76-4584-9EEC-A951CB555D05}" type="pres">
      <dgm:prSet presAssocID="{18AA9578-20FF-4126-8CF6-1FB6E187F982}" presName="node" presStyleLbl="node1" presStyleIdx="2" presStyleCnt="3" custScaleX="138936" custScaleY="140853">
        <dgm:presLayoutVars>
          <dgm:bulletEnabled val="1"/>
        </dgm:presLayoutVars>
      </dgm:prSet>
      <dgm:spPr/>
    </dgm:pt>
  </dgm:ptLst>
  <dgm:cxnLst>
    <dgm:cxn modelId="{E010F004-F078-4534-BCD0-4CC1C502F1CD}" srcId="{5A18F48A-E576-422E-9B67-FECE1901C733}" destId="{18AA9578-20FF-4126-8CF6-1FB6E187F982}" srcOrd="2" destOrd="0" parTransId="{E34F93D9-24AD-4CC4-926A-D8D652FBE488}" sibTransId="{28C61997-DFC7-44FE-8292-5884B557F724}"/>
    <dgm:cxn modelId="{E8770F05-097F-4E36-B300-2A091260E47E}" type="presOf" srcId="{18AA9578-20FF-4126-8CF6-1FB6E187F982}" destId="{9CC108AD-DF76-4584-9EEC-A951CB555D05}" srcOrd="0" destOrd="0" presId="urn:microsoft.com/office/officeart/2005/8/layout/equation1"/>
    <dgm:cxn modelId="{2A8A7026-DF08-435A-B071-8C21393FFD57}" type="presOf" srcId="{6E8A828D-ED31-4684-8F08-4F53E80F55E0}" destId="{362FC448-B6E6-4A4E-9A94-452F06FF5D08}" srcOrd="0" destOrd="0" presId="urn:microsoft.com/office/officeart/2005/8/layout/equation1"/>
    <dgm:cxn modelId="{AC004A35-B4CF-48FF-A059-7E42DBD74FE1}" type="presOf" srcId="{B55643E8-28D6-43D1-A2D2-D264FF43333F}" destId="{C8936608-E35B-4C40-AE07-44A754D29275}" srcOrd="0" destOrd="0" presId="urn:microsoft.com/office/officeart/2005/8/layout/equation1"/>
    <dgm:cxn modelId="{E9E7514C-84D2-4120-A23D-D467C96EF1A1}" type="presOf" srcId="{035DF173-C5AF-4AA1-A797-4B5A4A2ED2E7}" destId="{68F54139-AC7F-48A2-B065-66CEEA4BCA32}" srcOrd="0" destOrd="0" presId="urn:microsoft.com/office/officeart/2005/8/layout/equation1"/>
    <dgm:cxn modelId="{C9CE5D77-9E6E-4A2C-86D9-1735775B9100}" srcId="{5A18F48A-E576-422E-9B67-FECE1901C733}" destId="{1FBC64F6-7D23-4A82-BD4E-066D57D11984}" srcOrd="0" destOrd="0" parTransId="{8CBB1C81-9B3F-4EC8-AC93-3900F0F96053}" sibTransId="{035DF173-C5AF-4AA1-A797-4B5A4A2ED2E7}"/>
    <dgm:cxn modelId="{2A2F388A-519F-49D8-93A6-FB78AAA8E5FE}" type="presOf" srcId="{1FBC64F6-7D23-4A82-BD4E-066D57D11984}" destId="{25DE564C-F1D8-4686-88DB-0A329771EC1D}" srcOrd="0" destOrd="0" presId="urn:microsoft.com/office/officeart/2005/8/layout/equation1"/>
    <dgm:cxn modelId="{D83D6093-52C6-4FB3-B5DA-587FC72C9B86}" srcId="{5A18F48A-E576-422E-9B67-FECE1901C733}" destId="{B55643E8-28D6-43D1-A2D2-D264FF43333F}" srcOrd="1" destOrd="0" parTransId="{4A9006A2-1EC4-498E-8EDF-4CB9067D9461}" sibTransId="{6E8A828D-ED31-4684-8F08-4F53E80F55E0}"/>
    <dgm:cxn modelId="{A9F91BE4-2C3A-4AF7-8CB7-431E9C4DDA36}" type="presOf" srcId="{5A18F48A-E576-422E-9B67-FECE1901C733}" destId="{21B6BFE9-CF5C-454E-B42C-9B7783581147}" srcOrd="0" destOrd="0" presId="urn:microsoft.com/office/officeart/2005/8/layout/equation1"/>
    <dgm:cxn modelId="{9CDF05E6-2135-4AF5-8892-2E194A9826B4}" type="presParOf" srcId="{21B6BFE9-CF5C-454E-B42C-9B7783581147}" destId="{25DE564C-F1D8-4686-88DB-0A329771EC1D}" srcOrd="0" destOrd="0" presId="urn:microsoft.com/office/officeart/2005/8/layout/equation1"/>
    <dgm:cxn modelId="{7260C88B-1508-46F8-A067-E3A650317E5B}" type="presParOf" srcId="{21B6BFE9-CF5C-454E-B42C-9B7783581147}" destId="{2B019353-2DAF-48BF-9BAC-913DA4D2130B}" srcOrd="1" destOrd="0" presId="urn:microsoft.com/office/officeart/2005/8/layout/equation1"/>
    <dgm:cxn modelId="{B4A9BE8E-BF5D-43EF-8B36-48799CD21FED}" type="presParOf" srcId="{21B6BFE9-CF5C-454E-B42C-9B7783581147}" destId="{68F54139-AC7F-48A2-B065-66CEEA4BCA32}" srcOrd="2" destOrd="0" presId="urn:microsoft.com/office/officeart/2005/8/layout/equation1"/>
    <dgm:cxn modelId="{4A9A1FBB-6E12-418A-822C-EA6A30028FC4}" type="presParOf" srcId="{21B6BFE9-CF5C-454E-B42C-9B7783581147}" destId="{63894D56-32C7-437A-99CE-01097B1C768B}" srcOrd="3" destOrd="0" presId="urn:microsoft.com/office/officeart/2005/8/layout/equation1"/>
    <dgm:cxn modelId="{7264678A-EC1E-41A4-83CF-BB9F87A5AECC}" type="presParOf" srcId="{21B6BFE9-CF5C-454E-B42C-9B7783581147}" destId="{C8936608-E35B-4C40-AE07-44A754D29275}" srcOrd="4" destOrd="0" presId="urn:microsoft.com/office/officeart/2005/8/layout/equation1"/>
    <dgm:cxn modelId="{F9F98CD1-14E2-436C-831C-03828CDF3B67}" type="presParOf" srcId="{21B6BFE9-CF5C-454E-B42C-9B7783581147}" destId="{ACDCCDF0-305F-499B-8347-5FA0F158DA1F}" srcOrd="5" destOrd="0" presId="urn:microsoft.com/office/officeart/2005/8/layout/equation1"/>
    <dgm:cxn modelId="{2B7C686E-86E6-44BB-AA8E-EEB19552B04F}" type="presParOf" srcId="{21B6BFE9-CF5C-454E-B42C-9B7783581147}" destId="{362FC448-B6E6-4A4E-9A94-452F06FF5D08}" srcOrd="6" destOrd="0" presId="urn:microsoft.com/office/officeart/2005/8/layout/equation1"/>
    <dgm:cxn modelId="{A11F6F28-90A7-4754-8B02-98FC30BBEE3E}" type="presParOf" srcId="{21B6BFE9-CF5C-454E-B42C-9B7783581147}" destId="{B18CCC24-5609-4B42-973C-64433BB4F707}" srcOrd="7" destOrd="0" presId="urn:microsoft.com/office/officeart/2005/8/layout/equation1"/>
    <dgm:cxn modelId="{8B477B78-701E-4D70-BF9B-EEEF36A6C301}" type="presParOf" srcId="{21B6BFE9-CF5C-454E-B42C-9B7783581147}" destId="{9CC108AD-DF76-4584-9EEC-A951CB555D05}" srcOrd="8" destOrd="0" presId="urn:microsoft.com/office/officeart/2005/8/layout/equati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E564C-F1D8-4686-88DB-0A329771EC1D}">
      <dsp:nvSpPr>
        <dsp:cNvPr id="0" name=""/>
        <dsp:cNvSpPr/>
      </dsp:nvSpPr>
      <dsp:spPr>
        <a:xfrm>
          <a:off x="2523" y="234096"/>
          <a:ext cx="1357918" cy="1379656"/>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mk-MK" sz="700" kern="1200"/>
            <a:t>Обезбедување пристап до мрежа која овозможува брзина на </a:t>
          </a:r>
          <a:r>
            <a:rPr lang="en-GB" sz="700" kern="1200"/>
            <a:t>download </a:t>
          </a:r>
          <a:r>
            <a:rPr lang="mk-MK" sz="700" kern="1200"/>
            <a:t>од најмалку 100 мбпс со можност за надградба на гигабитна брзина по прифатлива цена</a:t>
          </a:r>
        </a:p>
      </dsp:txBody>
      <dsp:txXfrm>
        <a:off x="201385" y="436142"/>
        <a:ext cx="960194" cy="975564"/>
      </dsp:txXfrm>
    </dsp:sp>
    <dsp:sp modelId="{68F54139-AC7F-48A2-B065-66CEEA4BCA32}">
      <dsp:nvSpPr>
        <dsp:cNvPr id="0" name=""/>
        <dsp:cNvSpPr/>
      </dsp:nvSpPr>
      <dsp:spPr>
        <a:xfrm>
          <a:off x="1441709" y="633683"/>
          <a:ext cx="580482" cy="580482"/>
        </a:xfrm>
        <a:prstGeom prst="mathPlus">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mk-MK" sz="600" kern="1200"/>
        </a:p>
      </dsp:txBody>
      <dsp:txXfrm>
        <a:off x="1518652" y="855659"/>
        <a:ext cx="426596" cy="136530"/>
      </dsp:txXfrm>
    </dsp:sp>
    <dsp:sp modelId="{C8936608-E35B-4C40-AE07-44A754D29275}">
      <dsp:nvSpPr>
        <dsp:cNvPr id="0" name=""/>
        <dsp:cNvSpPr/>
      </dsp:nvSpPr>
      <dsp:spPr>
        <a:xfrm>
          <a:off x="2103459" y="194909"/>
          <a:ext cx="1399283" cy="1458031"/>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mk-MK" sz="700" kern="1200"/>
            <a:t>Воспоставување на безбедна владина инфраструктура и поврзување на институциите од јавниот сектор</a:t>
          </a:r>
        </a:p>
      </dsp:txBody>
      <dsp:txXfrm>
        <a:off x="2308379" y="408433"/>
        <a:ext cx="989443" cy="1030983"/>
      </dsp:txXfrm>
    </dsp:sp>
    <dsp:sp modelId="{362FC448-B6E6-4A4E-9A94-452F06FF5D08}">
      <dsp:nvSpPr>
        <dsp:cNvPr id="0" name=""/>
        <dsp:cNvSpPr/>
      </dsp:nvSpPr>
      <dsp:spPr>
        <a:xfrm>
          <a:off x="3584010" y="633683"/>
          <a:ext cx="580482" cy="580482"/>
        </a:xfrm>
        <a:prstGeom prst="mathEqual">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mk-MK" sz="600" kern="1200"/>
        </a:p>
      </dsp:txBody>
      <dsp:txXfrm>
        <a:off x="3660953" y="753262"/>
        <a:ext cx="426596" cy="341324"/>
      </dsp:txXfrm>
    </dsp:sp>
    <dsp:sp modelId="{9CC108AD-DF76-4584-9EEC-A951CB555D05}">
      <dsp:nvSpPr>
        <dsp:cNvPr id="0" name=""/>
        <dsp:cNvSpPr/>
      </dsp:nvSpPr>
      <dsp:spPr>
        <a:xfrm>
          <a:off x="4245760" y="219074"/>
          <a:ext cx="1390515" cy="1409701"/>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mk-MK" sz="700" b="1" kern="1200"/>
            <a:t>Можност за </a:t>
          </a:r>
          <a:r>
            <a:rPr lang="en-US" sz="700" b="1" kern="1200"/>
            <a:t>гигабитно поврзување и пристап за </a:t>
          </a:r>
          <a:r>
            <a:rPr lang="mk-MK" sz="700" b="1" kern="1200"/>
            <a:t>сите граѓани</a:t>
          </a:r>
          <a:r>
            <a:rPr lang="en-US" sz="700" b="1" kern="1200"/>
            <a:t> и </a:t>
          </a:r>
          <a:r>
            <a:rPr lang="mk-MK" sz="700" b="1" kern="1200"/>
            <a:t>институции од јавниот сектор </a:t>
          </a:r>
          <a:r>
            <a:rPr lang="en-US" sz="700" b="1" kern="1200"/>
            <a:t>во Северна </a:t>
          </a:r>
          <a:r>
            <a:rPr lang="mk-MK" sz="700" b="1" kern="1200"/>
            <a:t>Македонија. </a:t>
          </a:r>
          <a:endParaRPr lang="mk-MK" sz="700" kern="1200"/>
        </a:p>
      </dsp:txBody>
      <dsp:txXfrm>
        <a:off x="4449396" y="425520"/>
        <a:ext cx="983243" cy="996809"/>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057ED-DA68-44DE-AE54-DE25B7029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113</Pages>
  <Words>32796</Words>
  <Characters>186941</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VRM</Company>
  <LinksUpToDate>false</LinksUpToDate>
  <CharactersWithSpaces>219299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Grozdanovski</dc:creator>
  <cp:keywords/>
  <dc:description/>
  <cp:lastModifiedBy>Мирослав Гроздановски</cp:lastModifiedBy>
  <cp:revision>37</cp:revision>
  <cp:lastPrinted>2025-04-15T06:33:00Z</cp:lastPrinted>
  <dcterms:created xsi:type="dcterms:W3CDTF">2025-05-15T13:59:00Z</dcterms:created>
  <dcterms:modified xsi:type="dcterms:W3CDTF">2025-05-15T15:26:00Z</dcterms:modified>
</cp:coreProperties>
</file>