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29D1E" w14:textId="77777777" w:rsidR="0079414A" w:rsidRDefault="00931246" w:rsidP="006A5C72">
      <w:pPr>
        <w:ind w:left="720"/>
        <w:jc w:val="center"/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  <w:lang w:eastAsia="en-US"/>
        </w:rPr>
        <w:pict w14:anchorId="6E235F5D">
          <v:shape id="Freeform 1" o:spid="_x0000_s1026" style="position:absolute;left:0;text-align:left;margin-left:0;margin-top:-26.5pt;width:29.35pt;height:34.15pt;z-index:251658240;mso-position-horizontal:center;mso-position-horizontal-relative:margin" coordsize="587,683" o:spt="100" o:preferrelative="t" adj="0,,0" path="m558,443r20,-10l568,409r-10,34xm29,443l9,433,19,409r10,34xm110,529r,xm110,529l96,519r14,10xm476,529r,xm476,529r15,-10l476,529xm212,515r,-10l212,495r,10l212,515xm317,505r5,l317,510r-4,l303,510r-5,l293,510r-4,l284,510r-10,l269,510r-4,-5l269,505r5,l284,505r5,l293,505r5,l303,505r10,l317,505xm120,188r29,-39l183,116r24,-15l231,87,260,77r33,l327,77r29,10l380,101r24,15l438,149r29,39l467,183r5,-5l472,173,438,135,399,101,375,87,351,72,322,68,293,63r-28,5l236,72,212,87r-25,14l149,135r-34,38l120,178r,5l120,188xm467,193r,l462,188,452,178,385,284r14,14l481,226r,-9l481,212r-5,-5l472,202r,-5l467,193xm452,173r-9,-14l428,149,361,274r-5,l351,270r-9,-5l332,265r-5,-5l322,260,361,97,351,92,337,87,313,255r,5l308,260r-15,l279,260r-5,l274,255,250,87r-14,5l226,97r39,163l260,260r-5,5l245,265r-9,5l231,274r-5,l159,149r-10,10l139,173r73,106l212,284r-25,19l183,303,106,236r,5l101,250r,10l101,265r72,53l173,322r-5,5l168,332r-5,5l163,346r-4,l101,327r5,5l106,346r48,15l159,361r-5,9l154,385r,10l154,404r19,-14l178,390r9,9l226,375r10,5l289,308r4,l298,308r53,72l361,375r38,24l409,390r5,l433,404r,-9l433,385r,-15l433,361r48,-15l481,332r5,-5l428,346r-5,l423,337r-4,-5l419,327r-5,-5l414,318r72,-53l486,260r,-10l481,241r,-5l404,303r-5,l375,284r,-5l452,173xm423,145r-9,-15l399,121,385,111,366,101,332,255r5,5l342,260r9,5l356,265,423,145xm332,87l313,82r-20,l274,82r-14,5l279,255r14,l308,255,332,87xm221,101r-19,10l187,121r-14,9l163,145r68,120l236,265r9,-5l250,260r5,-5l221,101xm134,178r-9,10l120,193r,4l115,202r-5,5l106,212r,5l106,226r81,72l207,284,134,178xm48,164r5,-5l53,154r4,-5l62,145,82,121,106,92,130,68,154,48,187,29,216,15,255,5,293,r39,5l370,15r29,14l433,48r24,20l481,92r24,29l525,145r4,4l534,154r5,5l539,164r5,l549,173r4,20l553,197r5,5l568,212r5,14l573,236r5,5l582,255r,15l582,279r5,15l582,322r-4,10l578,337r,5l582,366r,14l578,395r-10,14l563,409r-5,l549,409r-5,-5l539,399r-5,l525,399r-5,-4l510,399r-9,5l501,414r9,l515,409r19,5l549,423r4,10l558,438r,5l558,447r5,10l558,471r-5,10l563,486r5,5l578,500r,5l578,510r-5,l568,510r-10,5l549,519r-5,10l539,529r,5l529,534r-4,5l525,544r4,9l529,558r-4,l515,563r-14,5l496,582r-10,14l486,601r-5,l486,601r19,34l457,659r-53,24l390,654r-15,5l342,664r-34,5l293,669r-14,l245,664r-33,-5l197,654r-14,29l134,659,86,635r20,-34l101,601r,-5l91,582,86,568,72,563,62,558r-5,l57,553r5,-9l62,539r-5,-5l48,534r,-5l43,529,38,519r-9,-4l19,510r-5,l9,510r,-5l9,500r10,-9l24,486r9,-5l29,471r,-14l29,447r,-4l29,438r4,-5l38,423r15,-9l72,409r5,5l86,414r,-10l77,399,67,395r-5,4l57,399r-9,l43,404r-5,5l29,409r-5,l19,409,9,395,4,380r,-14l9,342r,-5l9,332,4,322,,294,4,279r,-9l4,255,9,241r5,-5l14,226r5,-14l29,202r4,-5l33,193r5,-20l43,164r5,xm529,159r-4,-5l520,149,501,121,481,97,457,72,428,53,399,34,366,20,332,10r-39,l255,10,221,20,187,34,159,53,134,72,110,97,86,121,67,149r-5,5l57,159r15,-5l82,154r,-5l101,125r19,-24l144,82,168,63,197,44,226,34,260,24r33,-4l327,24r34,10l395,44r24,19l443,82r24,19l486,125r19,24l510,154r5,l529,159xm505,154r,l505,159r,-5xm501,154r,l481,130,462,106,443,87,419,68,390,48,361,39,327,29,293,24r-33,5l226,39r-29,9l173,68,144,87r-19,19l106,130,86,154r10,-5l106,149r33,-38l178,77,207,63,231,48r29,-4l293,39r34,5l356,48r29,15l409,77r39,34l481,149r10,l501,154xm82,154r,l82,159r,-5xm481,154l448,116,404,82,380,68,351,53,327,48,293,44r-28,4l236,53,207,68,183,82r-44,34l106,154r,10l106,173r4,-4l144,130,183,97,207,77r24,-9l260,58r33,l327,58r29,10l380,77r24,20l443,130r33,39l481,173r,-9l481,154xm115,443r,l115,438r,-15l115,419r,-5l120,414r,5l120,423r,15l115,457r-5,14l110,476r,5l106,481r-5,5l101,491r14,l120,476r10,-14l134,452r,-14l134,428r,-9l130,404,120,390r-5,5l110,404r-4,10l101,423r5,5l110,433r5,10xm53,308r4,-5l67,294r-10,9l53,308xm86,462r,l82,462r,-5l106,438r-5,-5l96,428r-5,-5l72,443r,4l67,443,86,423r-4,-4l72,419r-15,l43,428,33,443r,14l33,467r5,14l43,481r,5l48,486r5,5l57,491r5,4l67,495r10,l86,491r5,l91,486r5,l96,481r10,-10l110,457r-4,-10l106,443,86,462xm91,419r5,l101,409r5,-10l115,390r5,-5l125,385r5,10l139,419r,4l139,433r15,5l154,433r9,-10l144,419r,-5l149,409r,-10l149,385r,-10l149,366,106,351r,5l106,370r-5,15l96,399r-5,5l91,419xm91,495r,l96,500r,5l96,510r,9l91,529r-5,5l82,539r-10,l67,544r,9l77,558r9,5l91,553r,-9l101,534r9,-10l110,529r10,5l139,548r24,15l197,577r68,15l293,596r29,-4l395,577r28,-14l452,548r15,-14l476,529r,-5l481,524r5,10l496,544r,9l501,563r9,-5l520,553r,-9l520,539r-10,l501,534r-5,-5l491,519r,-9l491,505r,-5l496,495r-29,l472,495r-5,10l452,524r-9,15l428,548r-14,15l395,568r-73,14l293,587r-33,-5l192,568r-19,-5l159,548r-15,-9l134,524,120,505r-5,-10l120,495r-29,xm86,500r-9,l72,500r-5,l62,500r-9,-5l43,491r-5,l38,486r-9,5l24,495r-5,5l19,505r5,l29,510r14,5l48,524r5,l53,529r9,l67,534r10,-5l86,529r,-5l91,519r,-9l91,505r-5,-5xm96,270r5,4l101,279r5,10l106,308r,5l106,318r53,24l159,337r4,-5l163,327r5,-5l96,270xm77,289r5,-5l86,279r-4,5l77,289xm9,284r,l9,294r,24l14,332r15,10l38,342r5,-10l38,322r-5,-4l24,308r-5,-5l19,298r10,5l33,308r5,l43,318r5,-5l53,308r-5,-5l38,294,24,284r-15,xm43,351r5,-14l53,322r4,-9l62,303r10,-5l82,289r9,-5l96,279r5,5l101,298r-5,24l77,351,62,366r-5,-5l57,356r5,-10l72,332,82,322r4,-9l82,303r-5,15l67,332,57,346r-4,5l53,356,43,351xm14,342r,9l9,366r5,19l19,399r10,5l33,404r5,-5l43,395,38,385,33,375r-4,-5l29,361r4,l33,366r5,9l43,390r5,5l53,395r4,l67,385,57,370r-4,-4l33,351r-9,-5l14,342xm72,390r,-5l72,380,67,370r,-4l72,361,82,351r9,-9l96,332r5,l101,337r,14l101,370r-5,20l91,399r-5,l82,395r-5,l77,390r5,-5l86,370r5,-9l86,361r-4,5l82,370r-5,15l72,390xm48,169r-5,9l38,197r5,20l48,226r5,-9l57,202r,-14l53,178r-5,-5l48,169xm57,173r,-4l62,164r5,-5l72,159r5,l77,164r,5l72,173r-5,10l62,183r-5,-5l57,173xm86,164r,-5l91,154r10,l106,154r,10l101,169r-5,l91,169r-5,-5xm67,193r,l72,183r5,-5l82,173r4,5l91,183r,10l86,197r-4,5l77,197r,-4l72,193r-5,xm106,193r,4l110,202r5,-5l115,188r,-5l110,173r-4,5l96,183r-5,10l96,197r5,l106,193xm77,226r,5l77,236r-5,5l67,241r,-5l67,231r5,-5l77,226xm43,231r,5l48,241r5,5l57,241r,-5l53,231r-5,l43,231xm53,265r,-5l53,255r4,-5l62,246r,4l62,260r-5,l53,265xm82,260r,-5l77,250r-5,-4l67,246r,4l72,255r5,5l82,260xm48,255r,-5l43,250r-5,-4l33,250r5,5l43,255r5,xm29,270r,-5l29,260r,-5l33,255r,5l33,265r-4,5xm38,236r,l38,241r,5l33,246r,-5l33,236r5,xm14,241r5,5l19,250r5,l29,250r,-4l24,241r-5,l14,241xm33,250r,l29,250r4,xm62,241r5,l67,246r-5,l62,241xm33,207r-4,l24,217r-5,9l24,231r5,l29,226r4,l38,221r,-4l33,212r,-5xm62,221r,-4l62,212r5,-5l72,202r5,5l77,217r-10,4l62,221xm101,207r,5l101,221r-5,l96,226r-5,5l86,231r-4,-5l82,217r4,-5l91,207r5,l101,207xm86,241r5,5l91,250r,5l96,255r,5l96,265r-5,l91,270r-5,l86,274r-4,l77,270r5,-5l86,265r,-5l86,255r,-5l86,246r,-5xm48,270r9,19l67,270r5,4l77,274r9,l86,279r-9,5l67,289r-10,9l57,303r-4,-5l48,289,38,284r-5,-5l33,274r15,-4xm14,250r-5,5l9,260r,10l9,274r5,l19,274r5,l24,270r,-10l19,255r,-5l14,250xm491,226r,l491,221r-5,l486,212r,-5l491,207r5,l501,212r4,5l505,226r-4,5l491,226xm481,318r-53,24l428,337r-5,-5l423,327r-4,-5l491,270r-5,4l486,279r-5,10l481,308r,5l481,318xm496,270r,-5l491,265r,-5l496,255r,-5l496,246r5,-5l501,246r,4l501,255r,5l501,265r9,l510,270r-5,4l501,274r,-4l496,270xm438,409r,-10l438,385r,-10l438,366r43,-15l481,356r,14l486,385r5,14l496,404r,15l491,419r-5,-10l481,399r-9,-9l467,385r-5,l457,395r-9,24l448,423r,10l438,438r-5,-5l423,423r20,-4l443,414r-5,-5xm130,577r,l134,577r,5l115,601r5,l130,606r14,-5l154,596r9,-9l168,572r-14,-4l139,558,125,548,110,534r-9,5l96,548r,5l91,563r5,9l96,577r19,-19l120,558r,5l96,582r5,5l106,592r,4l110,596r20,-19xm452,582r,-5l457,577r19,19l481,596r,-4l486,587r5,-5l467,563r,-5l472,558r19,19l496,572r,-9l491,553r,-5l486,539r-10,-5l462,548r-14,10l433,568r-14,4l423,587r10,9l443,601r14,5l467,601r5,l452,582xm139,524r,l139,500r,-24l139,500r,24xm144,524r,5l149,534r24,19l178,534r5,-24l183,486r-5,-15l178,457r-5,-14l168,433r,-5l163,433r-9,10l149,462r-10,29l139,515r5,9xm207,568r62,9l293,577r29,l380,568r,-10l380,544r-5,-10l375,524,313,491r67,-29l380,452r,-9l293,481r,5l293,481,207,443r,9l207,462r67,29l212,524r,10l207,544r,14l207,568xm438,534r5,-5l443,524r5,-9l448,491r-5,-29l433,443,423,433r-4,-5l419,433r-5,10l409,457r,14l404,486r,24l409,534r5,19l438,534xm448,524r,-5l448,500r,-24l448,500r,24xm120,495r,xm476,471r-4,-14l467,438r,-15l467,419r,-5l472,414r,5l472,423r,15l472,443r4,-10l481,428r5,-5l481,414r-5,-10l472,395r-5,-5l457,404r-5,15l452,428r,10l457,452r,10l467,476r5,15l486,491r,-5l481,481r-5,l476,476r,-5xm221,568r,l216,568r,-5l221,563r5,-5l245,553r15,5l265,558r4,l279,563r14,l308,563r9,-5l322,558r5,l342,553r19,5l366,563r4,l370,568r-4,l356,563r-14,l332,563r-10,l317,568r-9,l293,568r-14,l269,568r-4,-5l255,563r-10,l231,563r-10,5xm356,524r,5l356,534r-5,l346,529r-14,-5l322,524r-9,5l308,529r-5,l298,529r-5,l289,529r-5,l279,529r-5,l265,524r-5,l240,529r-4,5l231,534r,-5l231,524r9,l260,519r9,l274,519r5,5l284,524r5,l293,524r5,l303,524r5,l313,519r9,l332,519r14,5l356,524xm216,553r,l216,548r,-4l226,544r19,-5l260,539r5,l269,544r10,l289,544r4,l298,544r10,l317,544r5,-5l327,539r15,l361,544r9,l370,548r,5l361,548r-19,-4l332,544r-10,4l317,548r-9,l298,548r-5,l289,548r-10,l269,548r-4,l255,544r-10,l226,548r-10,5xm534,308r-5,-5l520,294r9,9l534,308xm154,620r-5,10l168,640r44,14l269,664r24,l317,664r58,-10l419,640r24,-10l433,620r-14,5l375,640r-53,9l293,649r-28,l212,640,168,625r-14,-5xm346,644r-24,l327,640r,-5l332,635r5,-5l342,635r4,5l346,644xm385,620r-5,5l375,625r-5,5l370,640r25,-5l385,620xm284,644r,-4l289,635r4,l298,635r5,l303,640r,4l293,644r-9,xm240,644r25,l260,640r,-5l255,635r-5,-5l245,635r-5,5l240,644xm202,620r5,5l212,625r4,5l216,640r-24,-5l202,620xm443,611r-15,-5l414,616r-5,14l443,611xm448,630r19,-14l467,611r-19,l438,620r10,10xm472,630r-5,-10l448,635r,9l472,630xm491,625r-39,19l419,664r4,-20l399,654r10,19l414,673r19,-9l457,654r24,-14l496,630r-5,-5xm337,596r-15,5l327,606r15,l337,596xm250,596r15,5l260,606r-15,l250,596xm303,611r,-10l293,601r-4,l289,611r4,l303,611xm375,601r,-9l361,596r,5l375,601xm414,587r-5,-10l399,587r5,5l414,587xm212,601r,-9l226,596r,5l212,601xm173,587r5,-10l187,587r,5l173,587xm163,601r15,5l216,620r49,10l293,630r29,l370,620r44,-14l423,601r-4,-5l419,592r-15,4l361,606r-44,10l293,616r-24,l226,606,183,596r-15,-4l168,596r-5,5xm144,611r15,-5l173,616r5,14l144,611xm139,630l120,616r5,-5l139,611r10,9l139,630xm115,630r5,-10l139,635r,9l115,630xm96,625r38,19l173,664,163,644r29,10l178,673r-5,l154,664,130,654,110,640,91,630r5,-5xm496,486r-5,l491,481,481,471r,-14l481,447r,-4l501,462r4,l505,457,481,438r5,-5l491,428r5,-5l515,443r,4l520,443,501,423r9,-4l515,419r14,l544,428r9,15l553,457r,10l549,481r-5,l544,486r-5,l534,491r-5,l529,495r-4,l520,495r-10,l501,491r-5,-5xm563,495r5,5l568,505r-5,l558,510r-9,5l539,524r-5,l534,529r-9,l520,534r-10,-5l505,529r-4,-5l496,519r,-9l496,505r5,-5l510,500r5,l520,500r5,l534,495r10,-4l549,491r,-5l558,491r5,4xm510,289r-5,-5l501,279r4,5l510,289xm578,284r,l582,294r-4,24l573,332r-15,10l549,342r-5,-10l549,322r4,-4l563,308r5,-5l568,298r-10,5l553,308r-4,l544,318r-5,-5l534,308r5,-5l549,294r14,-10l578,284xm544,351r-5,-14l534,322r-5,-9l525,303r-10,-5l505,289r-9,-5l491,279r-5,5l486,298r5,24l510,351r15,15l529,361r,-5l525,346,515,332,505,322r-4,-9l505,303r5,15l520,332r9,14l534,351r,5l544,351xm573,342r5,9l578,366r-5,19l568,399r-5,5l553,404r-4,-5l544,395r9,-10l553,375r5,-5l558,361r-5,l553,366r-4,9l544,390r-5,5l534,395r-5,l520,385r9,-15l534,366r19,-15l563,346r10,-4xm515,390r,-5l515,380r5,-10l520,366r-5,-5l505,351r-9,-9l491,332r-5,5l486,351r,19l496,390r,9l501,399r4,-4l510,395r,-5l505,385r-4,-15l496,361r5,l505,366r,4l510,385r5,5xm539,169r5,9l549,197r-5,20l539,226r-5,-9l529,202r,-14l534,178r5,-5l539,169xm529,173r,-4l525,164r-5,-5l515,159r-5,l510,164r,5l515,173r5,10l525,183r4,-5l529,173xm501,164r,-5l496,154r-10,l486,164r,5l491,169r5,l501,164xm520,193r,l515,183r-5,-5l505,173r-4,5l496,183r5,10l501,197r4,5l510,197r,-4l515,193r5,xm481,193r,4l476,202r-4,-5l472,188r,-5l476,173r5,5l491,183r5,10l491,197r-5,l481,193xm510,226r,5l510,236r5,5l520,241r5,-5l520,231r-5,-5l510,226xm544,231r,5l539,241r-5,5l529,241r,-5l534,231r5,l544,231xm534,265r,-5l534,255r-5,-5l525,246r,4l525,260r4,l534,265xm505,260r,-5l510,250r5,-4l520,246r,4l515,255r-5,5l505,260xm539,255r,-5l544,250r5,-4l553,250r-4,5l544,255r-5,xm558,270r,-5l558,260r,-5l553,255r,5l553,265r5,5xm549,236r,l549,241r,5l553,246r5,-5l553,236r-4,xm573,241r-5,5l568,250r-5,l558,250r,-4l563,241r5,l573,241xm553,250r,l558,250r-5,xm525,241r,l520,246r5,l525,241xm553,207r5,l563,217r5,9l563,231r-5,-5l553,226r-4,-5l549,217r4,-5l553,207xm525,221r4,-4l525,212r-5,-5l515,202r-5,5l510,217r10,4l525,221xm539,270r-10,19l520,270r-5,4l510,274r-9,l501,279r9,5l520,289r9,9l529,303r5,-5l539,289r10,-5l553,279r,-5l539,270xm573,250r5,5l578,260r,10l578,274r-5,l568,274r-5,l563,270r,-10l568,255r5,-5xm375,515r,-10l375,495r,10l375,515xm202,443l178,433r,10l183,452r4,l192,447r10,-4xm414,433r-29,10l395,447r4,5l404,452r5,-9l414,433xm423,529r,5l428,529r,-5l423,505r,-5l423,495r5,-14l423,467r-4,-10l414,457r,5l419,462r,9l419,481r,14l419,500r,5l419,524r4,5xm399,467r-4,-10l385,447r,15l380,486r,24l385,539r,14l385,563r5,l399,558r10,-5l409,548r-5,-9l399,524r-4,-24l399,481r,-14xm163,529r,5l159,529r4,-5l163,505r,-5l163,495r,-14l163,467r5,-10l173,457r,5l168,471r,10l168,495r,5l168,505r,19l163,529xm187,467r5,-10l202,447r,15l207,486r5,24l202,539r,14l202,563r-5,l187,558r-9,-5l178,548r5,-9l187,524r5,-24l187,481r,-14xe" fillcolor="#1f1a17" stroked="f">
            <v:stroke joinstyle="round"/>
            <v:formulas/>
            <v:path o:connecttype="segments" textboxrect="0,0,@0,@0"/>
            <w10:wrap anchorx="margin"/>
          </v:shape>
        </w:pict>
      </w:r>
    </w:p>
    <w:p w14:paraId="415259B8" w14:textId="688A2918" w:rsidR="0079414A" w:rsidRPr="0055756B" w:rsidRDefault="00B733B4" w:rsidP="006A5C72">
      <w:pPr>
        <w:spacing w:after="0"/>
        <w:ind w:left="720"/>
        <w:jc w:val="center"/>
        <w:rPr>
          <w:rFonts w:ascii="StobiSerif Regular" w:hAnsi="StobiSerif Regular" w:cs="Arial"/>
          <w:sz w:val="22"/>
          <w:szCs w:val="22"/>
        </w:rPr>
      </w:pPr>
      <w:proofErr w:type="spellStart"/>
      <w:r w:rsidRPr="0055756B">
        <w:rPr>
          <w:rFonts w:ascii="StobiSerif Regular" w:hAnsi="StobiSerif Regular" w:cs="Arial"/>
          <w:sz w:val="22"/>
          <w:szCs w:val="22"/>
        </w:rPr>
        <w:t>Република</w:t>
      </w:r>
      <w:proofErr w:type="spellEnd"/>
      <w:r w:rsidR="00B23416">
        <w:rPr>
          <w:rFonts w:ascii="StobiSerif Regular" w:hAnsi="StobiSerif Regular" w:cs="Arial"/>
          <w:sz w:val="22"/>
          <w:szCs w:val="22"/>
        </w:rPr>
        <w:t xml:space="preserve"> </w:t>
      </w:r>
      <w:r w:rsidR="00B23416">
        <w:rPr>
          <w:rFonts w:ascii="StobiSerif Regular" w:hAnsi="StobiSerif Regular" w:cs="Arial"/>
          <w:sz w:val="22"/>
          <w:szCs w:val="22"/>
          <w:lang w:val="mk-MK"/>
        </w:rPr>
        <w:t>Северна</w:t>
      </w:r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Македонија</w:t>
      </w:r>
      <w:proofErr w:type="spellEnd"/>
    </w:p>
    <w:p w14:paraId="0F48CF2C" w14:textId="77777777" w:rsidR="0079414A" w:rsidRPr="0055756B" w:rsidRDefault="00B733B4" w:rsidP="006A5C72">
      <w:pPr>
        <w:spacing w:after="0"/>
        <w:jc w:val="center"/>
        <w:rPr>
          <w:rFonts w:ascii="StobiSerif Regular" w:hAnsi="StobiSerif Regular" w:cs="Arial"/>
          <w:sz w:val="22"/>
          <w:szCs w:val="22"/>
          <w:lang w:val="mk-MK"/>
        </w:rPr>
      </w:pPr>
      <w:proofErr w:type="spellStart"/>
      <w:r w:rsidRPr="0055756B">
        <w:rPr>
          <w:rFonts w:ascii="StobiSerif Regular" w:hAnsi="StobiSerif Regular" w:cs="Arial"/>
          <w:sz w:val="22"/>
          <w:szCs w:val="22"/>
        </w:rPr>
        <w:t>Министерство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животна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средина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просторно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планирање</w:t>
      </w:r>
      <w:proofErr w:type="spellEnd"/>
    </w:p>
    <w:p w14:paraId="774090F7" w14:textId="77777777" w:rsidR="0079414A" w:rsidRPr="0055756B" w:rsidRDefault="0079414A">
      <w:pPr>
        <w:jc w:val="both"/>
        <w:rPr>
          <w:rFonts w:ascii="StobiSerif Regular" w:hAnsi="StobiSerif Regular" w:cs="Arial"/>
          <w:sz w:val="22"/>
          <w:szCs w:val="22"/>
        </w:rPr>
      </w:pPr>
    </w:p>
    <w:p w14:paraId="03064699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22CF2098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7F2225DC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5C135411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6C8D06C9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794A3B76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2FD8142E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0F8AFB5C" w14:textId="77777777" w:rsidR="0079414A" w:rsidRDefault="0079414A" w:rsidP="00BB7204">
      <w:pPr>
        <w:rPr>
          <w:rFonts w:ascii="StobiSerif Regular" w:hAnsi="StobiSerif Regular" w:cs="Arial"/>
          <w:sz w:val="20"/>
          <w:szCs w:val="20"/>
        </w:rPr>
      </w:pPr>
    </w:p>
    <w:p w14:paraId="61D9B94F" w14:textId="77777777" w:rsidR="0079414A" w:rsidRDefault="0079414A">
      <w:pPr>
        <w:jc w:val="center"/>
        <w:rPr>
          <w:rFonts w:ascii="StobiSerif Regular" w:hAnsi="StobiSerif Regular" w:cs="Arial"/>
          <w:sz w:val="20"/>
          <w:szCs w:val="20"/>
        </w:rPr>
      </w:pPr>
    </w:p>
    <w:p w14:paraId="78A6F113" w14:textId="77777777" w:rsidR="0079414A" w:rsidRDefault="0079414A">
      <w:pPr>
        <w:jc w:val="center"/>
        <w:rPr>
          <w:rFonts w:ascii="StobiSerif Regular" w:hAnsi="StobiSerif Regular" w:cs="Arial"/>
          <w:sz w:val="20"/>
          <w:szCs w:val="20"/>
        </w:rPr>
      </w:pPr>
    </w:p>
    <w:p w14:paraId="377B5CE4" w14:textId="77777777" w:rsidR="0079414A" w:rsidRPr="006458A3" w:rsidRDefault="0079414A">
      <w:pPr>
        <w:jc w:val="center"/>
        <w:rPr>
          <w:rFonts w:ascii="StobiSerif Regular" w:hAnsi="StobiSerif Regular" w:cs="Arial"/>
          <w:sz w:val="20"/>
          <w:szCs w:val="20"/>
        </w:rPr>
      </w:pPr>
    </w:p>
    <w:p w14:paraId="12A75B64" w14:textId="2DD2847B" w:rsidR="0079414A" w:rsidRPr="0055756B" w:rsidRDefault="00B733B4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proofErr w:type="spellStart"/>
      <w:r w:rsidRPr="0055756B">
        <w:rPr>
          <w:rFonts w:ascii="StobiSerif Regular" w:hAnsi="StobiSerif Regular" w:cs="Arial"/>
          <w:sz w:val="22"/>
          <w:szCs w:val="22"/>
        </w:rPr>
        <w:t>Предлог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Закон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изменување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дополнување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r w:rsidR="007D5351" w:rsidRPr="0055756B">
        <w:rPr>
          <w:rFonts w:ascii="StobiSerif Regular" w:hAnsi="StobiSerif Regular" w:cs="Arial"/>
          <w:sz w:val="22"/>
          <w:szCs w:val="22"/>
          <w:lang w:val="mk-MK"/>
        </w:rPr>
        <w:t xml:space="preserve">квалитет на </w:t>
      </w:r>
      <w:proofErr w:type="spellStart"/>
      <w:r w:rsidR="007D5351" w:rsidRPr="0055756B">
        <w:rPr>
          <w:rFonts w:ascii="StobiSerif Regular" w:hAnsi="StobiSerif Regular" w:cs="Arial"/>
          <w:sz w:val="22"/>
          <w:szCs w:val="22"/>
          <w:lang w:val="mk-MK"/>
        </w:rPr>
        <w:t>амбиентен</w:t>
      </w:r>
      <w:proofErr w:type="spellEnd"/>
      <w:r w:rsidR="007D5351" w:rsidRPr="0055756B">
        <w:rPr>
          <w:rFonts w:ascii="StobiSerif Regular" w:hAnsi="StobiSerif Regular" w:cs="Arial"/>
          <w:sz w:val="22"/>
          <w:szCs w:val="22"/>
          <w:lang w:val="mk-MK"/>
        </w:rPr>
        <w:t xml:space="preserve"> воздух</w:t>
      </w:r>
    </w:p>
    <w:p w14:paraId="3969C686" w14:textId="77777777" w:rsidR="0079414A" w:rsidRPr="000C2346" w:rsidRDefault="0079414A">
      <w:pPr>
        <w:rPr>
          <w:rFonts w:ascii="StobiSerif Regular" w:hAnsi="StobiSerif Regular" w:cs="Arial"/>
          <w:sz w:val="20"/>
          <w:szCs w:val="20"/>
          <w:lang w:val="mk-MK"/>
        </w:rPr>
      </w:pPr>
    </w:p>
    <w:p w14:paraId="29F1C930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3BC00D5B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51CD2A82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46E49DE2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4B89CD14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008D5A47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49CCF962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57880928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18D41FB2" w14:textId="77777777" w:rsidR="0079414A" w:rsidRDefault="0079414A">
      <w:pPr>
        <w:jc w:val="center"/>
        <w:rPr>
          <w:rFonts w:ascii="StobiSerif Regular" w:hAnsi="StobiSerif Regular" w:cs="Arial"/>
          <w:sz w:val="20"/>
          <w:szCs w:val="20"/>
        </w:rPr>
      </w:pPr>
    </w:p>
    <w:p w14:paraId="1CD0B32D" w14:textId="77777777" w:rsidR="006A5C72" w:rsidRDefault="006A5C72">
      <w:pPr>
        <w:jc w:val="center"/>
        <w:rPr>
          <w:rFonts w:ascii="StobiSerif Regular" w:hAnsi="StobiSerif Regular" w:cs="Arial"/>
          <w:sz w:val="20"/>
          <w:szCs w:val="20"/>
        </w:rPr>
      </w:pPr>
    </w:p>
    <w:p w14:paraId="0D769214" w14:textId="77777777" w:rsidR="006A5C72" w:rsidRDefault="006A5C72">
      <w:pPr>
        <w:jc w:val="center"/>
        <w:rPr>
          <w:rFonts w:ascii="StobiSerif Regular" w:hAnsi="StobiSerif Regular" w:cs="Arial"/>
          <w:sz w:val="20"/>
          <w:szCs w:val="20"/>
        </w:rPr>
      </w:pPr>
    </w:p>
    <w:p w14:paraId="4E2B96B2" w14:textId="16144CD1" w:rsidR="0079414A" w:rsidRDefault="00B733B4" w:rsidP="004D5DFF">
      <w:pPr>
        <w:jc w:val="center"/>
        <w:rPr>
          <w:rFonts w:ascii="StobiSerif Regular" w:hAnsi="StobiSerif Regular" w:cs="Arial"/>
          <w:sz w:val="20"/>
          <w:szCs w:val="20"/>
        </w:rPr>
      </w:pPr>
      <w:proofErr w:type="spellStart"/>
      <w:r w:rsidRPr="006B47C1">
        <w:rPr>
          <w:rFonts w:ascii="StobiSerif Regular" w:hAnsi="StobiSerif Regular" w:cs="Arial"/>
          <w:sz w:val="22"/>
          <w:szCs w:val="22"/>
        </w:rPr>
        <w:t>Скопје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, </w:t>
      </w:r>
      <w:r w:rsidR="00460D51">
        <w:rPr>
          <w:rFonts w:ascii="StobiSerif Regular" w:hAnsi="StobiSerif Regular" w:cs="Arial"/>
          <w:sz w:val="22"/>
          <w:szCs w:val="22"/>
          <w:lang w:val="mk-MK"/>
        </w:rPr>
        <w:t xml:space="preserve">Септември </w:t>
      </w:r>
      <w:r w:rsidR="00A555A5">
        <w:rPr>
          <w:rFonts w:ascii="StobiSerif Regular" w:hAnsi="StobiSerif Regular" w:cs="Arial"/>
          <w:sz w:val="22"/>
          <w:szCs w:val="22"/>
          <w:lang w:val="mk-MK"/>
        </w:rPr>
        <w:t>2019</w:t>
      </w:r>
      <w:r w:rsidR="00A80421" w:rsidRPr="006B47C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година</w:t>
      </w:r>
      <w:proofErr w:type="spellEnd"/>
    </w:p>
    <w:p w14:paraId="7941040D" w14:textId="3C7B8125" w:rsidR="0079414A" w:rsidRPr="006B47C1" w:rsidRDefault="00B733B4">
      <w:pPr>
        <w:spacing w:line="259" w:lineRule="auto"/>
        <w:rPr>
          <w:rFonts w:ascii="StobiSerif Regular" w:hAnsi="StobiSerif Regular" w:cs="Arial"/>
          <w:b/>
          <w:sz w:val="22"/>
          <w:szCs w:val="22"/>
        </w:rPr>
      </w:pPr>
      <w:r w:rsidRPr="006B47C1">
        <w:rPr>
          <w:rFonts w:ascii="StobiSerif Regular" w:hAnsi="StobiSerif Regular" w:cs="Arial"/>
          <w:b/>
          <w:sz w:val="22"/>
          <w:szCs w:val="22"/>
        </w:rPr>
        <w:lastRenderedPageBreak/>
        <w:t>ВОВЕД</w:t>
      </w:r>
    </w:p>
    <w:p w14:paraId="4E455B4F" w14:textId="77777777" w:rsidR="0079414A" w:rsidRPr="006B47C1" w:rsidRDefault="0079414A">
      <w:pPr>
        <w:jc w:val="both"/>
        <w:rPr>
          <w:rFonts w:ascii="StobiSerif Regular" w:hAnsi="StobiSerif Regular" w:cs="Arial"/>
          <w:sz w:val="22"/>
          <w:szCs w:val="22"/>
        </w:rPr>
      </w:pPr>
    </w:p>
    <w:p w14:paraId="55CCD7D0" w14:textId="45F3FF73" w:rsidR="0079414A" w:rsidRDefault="00B733B4" w:rsidP="002D1840">
      <w:pPr>
        <w:pStyle w:val="Style2"/>
        <w:widowControl/>
        <w:spacing w:line="240" w:lineRule="auto"/>
        <w:rPr>
          <w:rStyle w:val="FontStyle11"/>
          <w:rFonts w:ascii="StobiSerif Regular" w:hAnsi="StobiSerif Regular"/>
          <w:sz w:val="22"/>
          <w:szCs w:val="22"/>
        </w:rPr>
      </w:pPr>
      <w:r w:rsidRPr="006B47C1">
        <w:rPr>
          <w:rFonts w:ascii="StobiSerif Regular" w:hAnsi="StobiSerif Regular"/>
          <w:sz w:val="22"/>
          <w:szCs w:val="22"/>
        </w:rPr>
        <w:t xml:space="preserve">I. </w:t>
      </w:r>
      <w:r w:rsidRPr="006B47C1">
        <w:rPr>
          <w:rStyle w:val="FontStyle11"/>
          <w:rFonts w:ascii="StobiSerif Regular" w:hAnsi="StobiSerif Regular"/>
          <w:sz w:val="22"/>
          <w:szCs w:val="22"/>
        </w:rPr>
        <w:t xml:space="preserve">ОЦЕНА HA СОСТОЈБИТЕ </w:t>
      </w:r>
      <w:r w:rsidRPr="006B47C1">
        <w:rPr>
          <w:rStyle w:val="FontStyle11"/>
          <w:rFonts w:ascii="StobiSerif Regular" w:hAnsi="StobiSerif Regular"/>
          <w:spacing w:val="30"/>
          <w:sz w:val="22"/>
          <w:szCs w:val="22"/>
        </w:rPr>
        <w:t>BO</w:t>
      </w:r>
      <w:r w:rsidRPr="006B47C1">
        <w:rPr>
          <w:rStyle w:val="FontStyle11"/>
          <w:rFonts w:ascii="StobiSerif Regular" w:hAnsi="StobiSerif Regular"/>
          <w:sz w:val="22"/>
          <w:szCs w:val="22"/>
        </w:rPr>
        <w:t xml:space="preserve"> ОБЛАСТА ШТО ТРЕБА СЕ УРЕДИ CO ЗАКОНОТ И ПРИЧИНИ ЗА ДОНЕСУВАЊЕ </w:t>
      </w:r>
      <w:r w:rsidRPr="006B47C1">
        <w:rPr>
          <w:rStyle w:val="FontStyle11"/>
          <w:rFonts w:ascii="StobiSerif Regular" w:hAnsi="StobiSerif Regular"/>
          <w:spacing w:val="-10"/>
          <w:sz w:val="22"/>
          <w:szCs w:val="22"/>
        </w:rPr>
        <w:t>HA</w:t>
      </w:r>
      <w:r w:rsidRPr="006B47C1">
        <w:rPr>
          <w:rStyle w:val="FontStyle11"/>
          <w:rFonts w:ascii="StobiSerif Regular" w:hAnsi="StobiSerif Regular"/>
          <w:sz w:val="22"/>
          <w:szCs w:val="22"/>
        </w:rPr>
        <w:t xml:space="preserve"> ЗАКОНО</w:t>
      </w:r>
      <w:r w:rsidR="002D1840" w:rsidRPr="006B47C1">
        <w:rPr>
          <w:rStyle w:val="FontStyle11"/>
          <w:rFonts w:ascii="StobiSerif Regular" w:hAnsi="StobiSerif Regular"/>
          <w:sz w:val="22"/>
          <w:szCs w:val="22"/>
        </w:rPr>
        <w:t>T</w:t>
      </w:r>
    </w:p>
    <w:p w14:paraId="5C730760" w14:textId="513E77D8" w:rsidR="00706C19" w:rsidRDefault="00706C19" w:rsidP="00706C19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Република </w:t>
      </w:r>
      <w:r w:rsidR="009572DD">
        <w:rPr>
          <w:rFonts w:ascii="StobiSerif Regular" w:hAnsi="StobiSerif Regular" w:cs="Arial"/>
          <w:sz w:val="22"/>
          <w:szCs w:val="22"/>
          <w:lang w:val="mk-MK"/>
        </w:rPr>
        <w:t xml:space="preserve">Северна 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Македонија се соочува со значајни проблеми во однос на квалитетот на </w:t>
      </w:r>
      <w:proofErr w:type="spellStart"/>
      <w:r w:rsidRPr="004A4681">
        <w:rPr>
          <w:rFonts w:ascii="StobiSerif Regular" w:hAnsi="StobiSerif Regular" w:cs="Arial"/>
          <w:sz w:val="22"/>
          <w:szCs w:val="22"/>
          <w:lang w:val="mk-MK"/>
        </w:rPr>
        <w:t>амбиентниот</w:t>
      </w:r>
      <w:proofErr w:type="spellEnd"/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 воздух. Секоја година концентрациите на одредени загадувачки супстанции ги надминуваат граничните вредности пропишани во националната законска регулатива. Проблемот е евидентен во целата земја, а во поголем обем е присутен во урбаните населби. Генерално од досегашните анализи, може да се каже дека појавата на надминување на граничните вредности за PM 10 (суспендирани честички од 10 микрометри) преставуваат најголем проблем, </w:t>
      </w:r>
      <w:r w:rsidR="004A01A8">
        <w:rPr>
          <w:rFonts w:ascii="StobiSerif Regular" w:hAnsi="StobiSerif Regular" w:cs="Arial"/>
          <w:sz w:val="22"/>
          <w:szCs w:val="22"/>
          <w:lang w:val="mk-MK"/>
        </w:rPr>
        <w:t xml:space="preserve">особено 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во зимскиот период каде што се забележува значително покачување, односно концентрации за десетина и повеќе пати поголеми од пропишаната </w:t>
      </w:r>
      <w:proofErr w:type="spellStart"/>
      <w:r w:rsidRPr="004A4681">
        <w:rPr>
          <w:rFonts w:ascii="StobiSerif Regular" w:hAnsi="StobiSerif Regular" w:cs="Arial"/>
          <w:sz w:val="22"/>
          <w:szCs w:val="22"/>
          <w:lang w:val="mk-MK"/>
        </w:rPr>
        <w:t>среднодневнa</w:t>
      </w:r>
      <w:proofErr w:type="spellEnd"/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4A4681">
        <w:rPr>
          <w:rFonts w:ascii="StobiSerif Regular" w:hAnsi="StobiSerif Regular" w:cs="Arial"/>
          <w:sz w:val="22"/>
          <w:szCs w:val="22"/>
          <w:lang w:val="mk-MK"/>
        </w:rPr>
        <w:t>граничнa</w:t>
      </w:r>
      <w:proofErr w:type="spellEnd"/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 вредност.</w:t>
      </w:r>
      <w:r>
        <w:rPr>
          <w:rFonts w:ascii="StobiSerif Regular" w:hAnsi="StobiSerif Regular" w:cs="Arial"/>
          <w:sz w:val="22"/>
          <w:szCs w:val="22"/>
        </w:rPr>
        <w:t xml:space="preserve">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За таа цел неопходно е спроведување на краткорочни и среднорочни мерки за намалување на загадувањето и подобрување на квалитетот на воздухот. </w:t>
      </w:r>
    </w:p>
    <w:p w14:paraId="43EEC2EB" w14:textId="77777777" w:rsidR="00706C19" w:rsidRDefault="00706C19" w:rsidP="00706C19">
      <w:pPr>
        <w:spacing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остоечкиот начин на подготовка на плановите за квалитет на воздух на ниво на зона/агломерација е практично неприменлив, </w:t>
      </w:r>
      <w:r>
        <w:rPr>
          <w:rFonts w:ascii="StobiSerif Regular" w:hAnsi="StobiSerif Regular" w:cs="Arial"/>
          <w:sz w:val="22"/>
          <w:szCs w:val="22"/>
          <w:lang w:val="mk-MK"/>
        </w:rPr>
        <w:t>и поради тоа с</w:t>
      </w:r>
      <w:r w:rsidRPr="00114D8D">
        <w:rPr>
          <w:rFonts w:ascii="StobiSerif Regular" w:hAnsi="StobiSerif Regular" w:cs="Arial"/>
          <w:sz w:val="22"/>
          <w:szCs w:val="22"/>
          <w:lang w:val="mk-MK"/>
        </w:rPr>
        <w:t xml:space="preserve">о измените и дополнувањата на законот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 појаснуваат </w:t>
      </w:r>
      <w:r w:rsidRPr="006F4CB7">
        <w:rPr>
          <w:rFonts w:ascii="StobiSerif Regular" w:hAnsi="StobiSerif Regular" w:cs="Arial"/>
          <w:sz w:val="22"/>
          <w:szCs w:val="22"/>
          <w:lang w:val="mk-MK"/>
        </w:rPr>
        <w:t>надлежностите и процедурите за изготвување и усвојување на планови за квалитет на воздухот и на краткорочните акциски планови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. Воедно се утврдуваат критериумите за тоа кои ЕЛС се должни да подготвуваат и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спроведуват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вакви планови.</w:t>
      </w:r>
    </w:p>
    <w:p w14:paraId="40ACF306" w14:textId="6B22E69A" w:rsidR="00706C19" w:rsidRDefault="00706C19" w:rsidP="00C574E5">
      <w:pPr>
        <w:spacing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Исто така </w:t>
      </w:r>
      <w:r w:rsidRPr="00114D8D">
        <w:rPr>
          <w:rFonts w:ascii="StobiSerif Regular" w:hAnsi="StobiSerif Regular" w:cs="Arial"/>
          <w:sz w:val="22"/>
          <w:szCs w:val="22"/>
          <w:lang w:val="mk-MK"/>
        </w:rPr>
        <w:t>измените и дополнувањата на законот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д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>ефинира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ат и 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>надлежност</w:t>
      </w:r>
      <w:r>
        <w:rPr>
          <w:rFonts w:ascii="StobiSerif Regular" w:hAnsi="StobiSerif Regular" w:cs="Arial"/>
          <w:sz w:val="22"/>
          <w:szCs w:val="22"/>
          <w:lang w:val="mk-MK"/>
        </w:rPr>
        <w:t>и на одредени органите на државна управа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со цел да се олесни 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>спроведување</w:t>
      </w:r>
      <w:r>
        <w:rPr>
          <w:rFonts w:ascii="StobiSerif Regular" w:hAnsi="StobiSerif Regular" w:cs="Arial"/>
          <w:sz w:val="22"/>
          <w:szCs w:val="22"/>
          <w:lang w:val="mk-MK"/>
        </w:rPr>
        <w:t>то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 на одредени краткорочни мерки за подобрување на квалитетот на воздухот при на</w:t>
      </w:r>
      <w:r w:rsidR="004A01A8">
        <w:rPr>
          <w:rFonts w:ascii="StobiSerif Regular" w:hAnsi="StobiSerif Regular" w:cs="Arial"/>
          <w:sz w:val="22"/>
          <w:szCs w:val="22"/>
          <w:lang w:val="mk-MK"/>
        </w:rPr>
        <w:t>д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>минување на прагот на алармирање.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Дополнително, се даваат 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>овластувањ</w:t>
      </w:r>
      <w:r>
        <w:rPr>
          <w:rFonts w:ascii="StobiSerif Regular" w:hAnsi="StobiSerif Regular" w:cs="Arial"/>
          <w:sz w:val="22"/>
          <w:szCs w:val="22"/>
          <w:lang w:val="mk-MK"/>
        </w:rPr>
        <w:t>а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 на други државни инспекторати за вршење надзор во спроведување на краткорочните мерки за подобрување на квалитетот на воздухот.</w:t>
      </w:r>
    </w:p>
    <w:p w14:paraId="64886884" w14:textId="393FF6B5" w:rsidR="009572DD" w:rsidRPr="00C574E5" w:rsidRDefault="00460D51" w:rsidP="00C574E5">
      <w:pPr>
        <w:spacing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Дополнително, с</w:t>
      </w:r>
      <w:r w:rsidR="009572DD">
        <w:rPr>
          <w:rFonts w:ascii="StobiSerif Regular" w:hAnsi="StobiSerif Regular" w:cs="Arial"/>
          <w:sz w:val="22"/>
          <w:szCs w:val="22"/>
          <w:lang w:val="mk-MK"/>
        </w:rPr>
        <w:t xml:space="preserve">о измените и дополнувањата на Законот за квалитет на </w:t>
      </w:r>
      <w:proofErr w:type="spellStart"/>
      <w:r w:rsidR="009572DD">
        <w:rPr>
          <w:rFonts w:ascii="StobiSerif Regular" w:hAnsi="StobiSerif Regular" w:cs="Arial"/>
          <w:sz w:val="22"/>
          <w:szCs w:val="22"/>
          <w:lang w:val="mk-MK"/>
        </w:rPr>
        <w:t>амбиентиот</w:t>
      </w:r>
      <w:proofErr w:type="spellEnd"/>
      <w:r w:rsidR="009572DD">
        <w:rPr>
          <w:rFonts w:ascii="StobiSerif Regular" w:hAnsi="StobiSerif Regular" w:cs="Arial"/>
          <w:sz w:val="22"/>
          <w:szCs w:val="22"/>
          <w:lang w:val="mk-MK"/>
        </w:rPr>
        <w:t xml:space="preserve"> воздух се врши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 </w:t>
      </w:r>
      <w:r w:rsidR="009572DD">
        <w:rPr>
          <w:rFonts w:ascii="StobiSerif Regular" w:hAnsi="StobiSerif Regular" w:cs="Arial"/>
          <w:sz w:val="22"/>
          <w:szCs w:val="22"/>
          <w:lang w:val="mk-MK"/>
        </w:rPr>
        <w:t>усогласување на прекршочните одредби од овој закон со новиот Закон за прекршоци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те </w:t>
      </w:r>
      <w:r w:rsidRPr="00460D51">
        <w:rPr>
          <w:rFonts w:ascii="StobiSerif Regular" w:hAnsi="StobiSerif Regular" w:cs="Arial"/>
          <w:sz w:val="22"/>
          <w:szCs w:val="22"/>
          <w:lang w:val="mk-MK"/>
        </w:rPr>
        <w:t>(“Службен весник на Република Северна Македонија” бр. 96/19)</w:t>
      </w:r>
      <w:r w:rsidR="009572DD">
        <w:rPr>
          <w:rFonts w:ascii="StobiSerif Regular" w:hAnsi="StobiSerif Regular" w:cs="Arial"/>
          <w:sz w:val="22"/>
          <w:szCs w:val="22"/>
          <w:lang w:val="mk-MK"/>
        </w:rPr>
        <w:t xml:space="preserve">. </w:t>
      </w:r>
    </w:p>
    <w:p w14:paraId="0813D6CE" w14:textId="7AD3DD23" w:rsidR="0079414A" w:rsidRPr="006B47C1" w:rsidRDefault="007D5351" w:rsidP="006B47C1">
      <w:pPr>
        <w:spacing w:before="60" w:after="60" w:line="240" w:lineRule="auto"/>
        <w:contextualSpacing/>
        <w:jc w:val="both"/>
        <w:rPr>
          <w:rFonts w:ascii="StobiSerif Regular" w:hAnsi="StobiSerif Regular" w:cs="Arial"/>
          <w:sz w:val="22"/>
          <w:szCs w:val="22"/>
        </w:rPr>
      </w:pPr>
      <w:r w:rsidRPr="006B47C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175DC7EB" w14:textId="4F61ED27" w:rsidR="0079414A" w:rsidRPr="006B47C1" w:rsidRDefault="00B733B4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6B47C1">
        <w:rPr>
          <w:rFonts w:ascii="StobiSerif Regular" w:hAnsi="StobiSerif Regular" w:cs="Arial"/>
          <w:b/>
          <w:sz w:val="22"/>
          <w:szCs w:val="22"/>
        </w:rPr>
        <w:t>II. ЦЕЛИ, НАЧЕЛА И ОСНОВНИ РЕШЕНИЈА</w:t>
      </w:r>
    </w:p>
    <w:p w14:paraId="214C2F62" w14:textId="77777777" w:rsidR="00706C19" w:rsidRPr="004A4681" w:rsidRDefault="00706C19" w:rsidP="00706C19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A4681">
        <w:rPr>
          <w:rFonts w:ascii="StobiSerif Regular" w:hAnsi="StobiSerif Regular" w:cs="Arial"/>
          <w:sz w:val="22"/>
          <w:szCs w:val="22"/>
          <w:lang w:val="ru-RU"/>
        </w:rPr>
        <w:t xml:space="preserve">Предлогот на законот се заснова на истите начела врз основа на кои е донесен 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Законот за квалитет на </w:t>
      </w:r>
      <w:proofErr w:type="spellStart"/>
      <w:r w:rsidRPr="004A4681">
        <w:rPr>
          <w:rFonts w:ascii="StobiSerif Regular" w:hAnsi="StobiSerif Regular" w:cs="Arial"/>
          <w:sz w:val="22"/>
          <w:szCs w:val="22"/>
          <w:lang w:val="mk-MK"/>
        </w:rPr>
        <w:t>амбиентниот</w:t>
      </w:r>
      <w:proofErr w:type="spellEnd"/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 воздух.</w:t>
      </w:r>
    </w:p>
    <w:p w14:paraId="03CB4D87" w14:textId="683B8F77" w:rsidR="0079414A" w:rsidRDefault="00706C19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Главна цел на Законот за изменување и дополнување на Законот за квалитет на </w:t>
      </w:r>
      <w:proofErr w:type="spellStart"/>
      <w:r w:rsidRPr="004A4681">
        <w:rPr>
          <w:rFonts w:ascii="StobiSerif Regular" w:hAnsi="StobiSerif Regular" w:cs="Arial"/>
          <w:sz w:val="22"/>
          <w:szCs w:val="22"/>
          <w:lang w:val="mk-MK"/>
        </w:rPr>
        <w:t>амбиентниот</w:t>
      </w:r>
      <w:proofErr w:type="spellEnd"/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 воздух е воспоставување на јасен начин на подготовка на плановите за 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lastRenderedPageBreak/>
        <w:t>квалитет на воздухот и на краткорочните акциски планови, како и ефикасно спроведување на мерките за подобрување на квалитетот на воздухот.</w:t>
      </w:r>
    </w:p>
    <w:p w14:paraId="4FFBBE3E" w14:textId="0F52FDA2" w:rsidR="001B7240" w:rsidRPr="00C574E5" w:rsidRDefault="001B724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Дополнителна цел е усогласување на прекршочната политика и овозможување на одмерувањето и изрекувањето на глобите.</w:t>
      </w:r>
    </w:p>
    <w:p w14:paraId="2969EEA3" w14:textId="75C471AD" w:rsidR="0079414A" w:rsidRPr="006B47C1" w:rsidRDefault="00B733B4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6B47C1">
        <w:rPr>
          <w:rFonts w:ascii="StobiSerif Regular" w:hAnsi="StobiSerif Regular" w:cs="Arial"/>
          <w:b/>
          <w:sz w:val="22"/>
          <w:szCs w:val="22"/>
        </w:rPr>
        <w:t>III. ОЦЕНА НА ФИНАНСИ</w:t>
      </w:r>
      <w:r w:rsidR="00460D51">
        <w:rPr>
          <w:rFonts w:ascii="StobiSerif Regular" w:hAnsi="StobiSerif Regular" w:cs="Arial"/>
          <w:b/>
          <w:sz w:val="22"/>
          <w:szCs w:val="22"/>
          <w:lang w:val="mk-MK"/>
        </w:rPr>
        <w:t>С</w:t>
      </w:r>
      <w:r w:rsidRPr="006B47C1">
        <w:rPr>
          <w:rFonts w:ascii="StobiSerif Regular" w:hAnsi="StobiSerif Regular" w:cs="Arial"/>
          <w:b/>
          <w:sz w:val="22"/>
          <w:szCs w:val="22"/>
        </w:rPr>
        <w:t xml:space="preserve">КИТЕ ПОСЛЕДИЦИ ОД ПРЕДЛОГОТ НА ЗАКОН ВРЗ БУЏЕТОТ И ДРУГИТЕ ЈАВНИ ФИНАНСИСКИ СРЕДСТВА </w:t>
      </w:r>
    </w:p>
    <w:p w14:paraId="5FF4BEB3" w14:textId="509466E0" w:rsidR="0079414A" w:rsidRPr="006B47C1" w:rsidRDefault="00B733B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proofErr w:type="spellStart"/>
      <w:r w:rsidRPr="006B47C1">
        <w:rPr>
          <w:rFonts w:ascii="StobiSerif Regular" w:hAnsi="StobiSerif Regular" w:cs="Arial"/>
          <w:sz w:val="22"/>
          <w:szCs w:val="22"/>
        </w:rPr>
        <w:t>Измените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дополнувањата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нема</w:t>
      </w:r>
      <w:proofErr w:type="spellEnd"/>
      <w:r w:rsidR="001B7240">
        <w:rPr>
          <w:rFonts w:ascii="StobiSerif Regular" w:hAnsi="StobiSerif Regular" w:cs="Arial"/>
          <w:sz w:val="22"/>
          <w:szCs w:val="22"/>
          <w:lang w:val="mk-MK"/>
        </w:rPr>
        <w:t>ат</w:t>
      </w:r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финансиски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импликации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врз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буџетот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другите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јавни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финансиски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средства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>.</w:t>
      </w:r>
    </w:p>
    <w:p w14:paraId="4B44D0EA" w14:textId="77777777" w:rsidR="0079414A" w:rsidRPr="006B47C1" w:rsidRDefault="00B733B4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6B47C1">
        <w:rPr>
          <w:rFonts w:ascii="StobiSerif Regular" w:hAnsi="StobiSerif Regular" w:cs="Arial"/>
          <w:b/>
          <w:sz w:val="22"/>
          <w:szCs w:val="22"/>
        </w:rPr>
        <w:t>IV. ПРОЦЕНА НА ФИНАНСИСКИТЕ СРЕДСТВА ПОТРЕБНИ ЗА СПРОВЕДУВАЊЕ НА ЗАКОНОТ, НАЧИН НА НИВНО ОБЕЗБЕДУВАЊЕ, ПОДАТОЦИ ЗАТОА ДАЛИ СПРОВЕДУВАЊЕТО НА ЗАКОНОТ ПОВЛЕКУВА МАТЕРИЈАЛНИ ОБВРСКИ ЗА ОДДЕЛНИ СУБЈЕКТИ</w:t>
      </w:r>
    </w:p>
    <w:p w14:paraId="2A0F6C76" w14:textId="77777777" w:rsidR="0079414A" w:rsidRPr="006B47C1" w:rsidRDefault="00B733B4">
      <w:pPr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B47C1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спроведувањето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предложените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измени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дополнувања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е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потребно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обезбедување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финансиски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средства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ниту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материјални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обврски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одделни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субјекти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. </w:t>
      </w:r>
    </w:p>
    <w:p w14:paraId="2CC0C156" w14:textId="77777777" w:rsidR="0079414A" w:rsidRPr="006B47C1" w:rsidRDefault="00B733B4">
      <w:pPr>
        <w:pStyle w:val="ListParagraph1"/>
        <w:ind w:left="0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B47C1">
        <w:rPr>
          <w:rFonts w:ascii="StobiSerif Regular" w:hAnsi="StobiSerif Regular" w:cs="Arial"/>
          <w:sz w:val="22"/>
          <w:szCs w:val="22"/>
        </w:rPr>
        <w:t>Донесувањето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измените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дополнувањата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предизвикуваат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дополнителни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трошоци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однос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администрацијата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засегнатите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субјекти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>.</w:t>
      </w:r>
    </w:p>
    <w:p w14:paraId="79C5CB3E" w14:textId="77777777" w:rsidR="0079414A" w:rsidRPr="006B47C1" w:rsidRDefault="0079414A">
      <w:pPr>
        <w:pStyle w:val="ListParagraph1"/>
        <w:ind w:left="0"/>
        <w:jc w:val="both"/>
        <w:rPr>
          <w:rFonts w:ascii="StobiSerif Regular" w:hAnsi="StobiSerif Regular" w:cs="Arial"/>
          <w:sz w:val="22"/>
          <w:szCs w:val="22"/>
        </w:rPr>
      </w:pPr>
    </w:p>
    <w:p w14:paraId="341302E9" w14:textId="77777777" w:rsidR="0079414A" w:rsidRPr="006B47C1" w:rsidRDefault="00B733B4">
      <w:pPr>
        <w:pStyle w:val="BodyText"/>
        <w:jc w:val="both"/>
        <w:rPr>
          <w:rFonts w:ascii="StobiSerif Regular" w:hAnsi="StobiSerif Regular" w:cs="Arial"/>
          <w:bCs w:val="0"/>
          <w:sz w:val="22"/>
          <w:szCs w:val="22"/>
          <w:lang w:val="mk-MK"/>
        </w:rPr>
      </w:pPr>
      <w:r w:rsidRPr="006B47C1">
        <w:rPr>
          <w:rFonts w:ascii="StobiSerif Regular" w:hAnsi="StobiSerif Regular" w:cs="Arial"/>
          <w:bCs w:val="0"/>
          <w:sz w:val="22"/>
          <w:szCs w:val="22"/>
        </w:rPr>
        <w:t>V. ПРЕГЛЕД НА ПРОПИСИ ШТО ТРЕБА ДА СЕ ДОНЕСАТ ЗА СПРОВЕДУВАЊЕ НА ЗАКОНОТ</w:t>
      </w:r>
    </w:p>
    <w:p w14:paraId="2835A596" w14:textId="1393AAAD" w:rsidR="007D5351" w:rsidRPr="006B47C1" w:rsidRDefault="007D5351" w:rsidP="00EA01E2">
      <w:pPr>
        <w:spacing w:before="60" w:after="0" w:line="259" w:lineRule="auto"/>
        <w:contextualSpacing/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 w:rsidRPr="006B47C1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</w:p>
    <w:p w14:paraId="464E2C10" w14:textId="0381EB9B" w:rsidR="00D8017E" w:rsidRPr="00D8017E" w:rsidRDefault="00D8017E" w:rsidP="00D8017E">
      <w:pPr>
        <w:pStyle w:val="ListParagraph"/>
        <w:numPr>
          <w:ilvl w:val="0"/>
          <w:numId w:val="34"/>
        </w:numPr>
        <w:spacing w:after="200" w:line="276" w:lineRule="auto"/>
        <w:rPr>
          <w:rFonts w:ascii="StobiSerif Regular" w:hAnsi="StobiSerif Regular"/>
          <w:sz w:val="22"/>
          <w:szCs w:val="22"/>
          <w:lang w:val="mk-MK"/>
        </w:rPr>
      </w:pPr>
      <w:r w:rsidRPr="00D8017E">
        <w:rPr>
          <w:rFonts w:ascii="StobiSerif Regular" w:hAnsi="StobiSerif Regular"/>
          <w:sz w:val="22"/>
          <w:szCs w:val="22"/>
          <w:lang w:val="mk-MK"/>
        </w:rPr>
        <w:t>Правилник за деталната содржина  на краткорочниот акциски план</w:t>
      </w:r>
      <w:r w:rsidR="001B7240">
        <w:rPr>
          <w:rFonts w:ascii="StobiSerif Regular" w:hAnsi="StobiSerif Regular"/>
          <w:sz w:val="22"/>
          <w:szCs w:val="22"/>
          <w:lang w:val="mk-MK"/>
        </w:rPr>
        <w:t>.</w:t>
      </w:r>
    </w:p>
    <w:p w14:paraId="2D1E373F" w14:textId="3FFD4B3D" w:rsidR="0079414A" w:rsidRPr="00D8017E" w:rsidRDefault="007D5351" w:rsidP="00D8017E">
      <w:pPr>
        <w:pStyle w:val="ListParagraph"/>
        <w:numPr>
          <w:ilvl w:val="0"/>
          <w:numId w:val="34"/>
        </w:numPr>
        <w:spacing w:after="200" w:line="276" w:lineRule="auto"/>
        <w:rPr>
          <w:rFonts w:ascii="Arial" w:hAnsi="Arial" w:cs="Arial"/>
          <w:bCs/>
          <w:sz w:val="20"/>
          <w:szCs w:val="20"/>
          <w:lang w:val="mk-MK"/>
        </w:rPr>
      </w:pPr>
      <w:r w:rsidRPr="00D8017E">
        <w:rPr>
          <w:rFonts w:ascii="Arial" w:hAnsi="Arial" w:cs="Arial"/>
          <w:bCs/>
          <w:sz w:val="20"/>
          <w:szCs w:val="20"/>
          <w:lang w:val="mk-MK"/>
        </w:rPr>
        <w:br w:type="page"/>
      </w:r>
    </w:p>
    <w:p w14:paraId="7B3A37DC" w14:textId="1EC4A172" w:rsidR="0079414A" w:rsidRPr="00A555A5" w:rsidRDefault="00B733B4" w:rsidP="002D1840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A555A5">
        <w:rPr>
          <w:rFonts w:ascii="StobiSerif Regular" w:hAnsi="StobiSerif Regular"/>
          <w:b/>
          <w:sz w:val="22"/>
          <w:szCs w:val="22"/>
        </w:rPr>
        <w:lastRenderedPageBreak/>
        <w:t xml:space="preserve"> </w:t>
      </w:r>
      <w:r w:rsidRPr="00A555A5">
        <w:rPr>
          <w:rFonts w:ascii="StobiSerif Regular" w:hAnsi="StobiSerif Regular" w:cs="Arial"/>
          <w:b/>
          <w:sz w:val="22"/>
          <w:szCs w:val="22"/>
        </w:rPr>
        <w:t xml:space="preserve">ПРЕДЛОГ НА ЗАКОН ЗА ИЗМЕНУВАЊЕ И ДОПОЛНУВАЊЕ НА ЗАКОНОТ ЗА </w:t>
      </w:r>
      <w:r w:rsidR="00E3757E" w:rsidRPr="00A555A5">
        <w:rPr>
          <w:rFonts w:ascii="StobiSerif Regular" w:hAnsi="StobiSerif Regular" w:cs="Arial"/>
          <w:b/>
          <w:sz w:val="22"/>
          <w:szCs w:val="22"/>
          <w:lang w:val="mk-MK"/>
        </w:rPr>
        <w:t>КВАЛИТЕТ НА АМБИЕНТНИОТ ВОЗДУХ</w:t>
      </w:r>
    </w:p>
    <w:p w14:paraId="037DFA2C" w14:textId="77777777" w:rsidR="0045355A" w:rsidRPr="00A555A5" w:rsidRDefault="0045355A" w:rsidP="002D1840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174020ED" w14:textId="77777777" w:rsidR="007E545C" w:rsidRPr="007E545C" w:rsidRDefault="007E545C" w:rsidP="006458A3">
      <w:pPr>
        <w:spacing w:after="0" w:line="240" w:lineRule="auto"/>
        <w:ind w:firstLine="3969"/>
        <w:rPr>
          <w:rFonts w:ascii="StobiSerif Regular" w:hAnsi="StobiSerif Regular"/>
          <w:b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b/>
          <w:sz w:val="22"/>
          <w:szCs w:val="22"/>
          <w:lang w:val="en-GB"/>
        </w:rPr>
        <w:t>Член</w:t>
      </w:r>
      <w:proofErr w:type="spellEnd"/>
      <w:r w:rsidRPr="007E545C">
        <w:rPr>
          <w:rFonts w:ascii="StobiSerif Regular" w:hAnsi="StobiSerif Regular"/>
          <w:b/>
          <w:sz w:val="22"/>
          <w:szCs w:val="22"/>
          <w:lang w:val="en-GB"/>
        </w:rPr>
        <w:t xml:space="preserve"> 1</w:t>
      </w:r>
    </w:p>
    <w:p w14:paraId="123BE5F6" w14:textId="7D494A1C" w:rsidR="007E545C" w:rsidRPr="007E545C" w:rsidRDefault="007E545C" w:rsidP="006458A3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sz w:val="22"/>
          <w:szCs w:val="22"/>
        </w:rPr>
        <w:t>Во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на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(</w:t>
      </w:r>
      <w:r w:rsidR="006458A3">
        <w:rPr>
          <w:rFonts w:ascii="StobiSerif Regular" w:hAnsi="StobiSerif Regular"/>
          <w:sz w:val="22"/>
          <w:szCs w:val="22"/>
          <w:lang w:val="mk-MK"/>
        </w:rPr>
        <w:t>„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Службен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весник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на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РМ</w:t>
      </w:r>
      <w:r w:rsidR="006458A3">
        <w:rPr>
          <w:rFonts w:ascii="StobiSerif Regular" w:hAnsi="StobiSerif Regular"/>
          <w:sz w:val="22"/>
          <w:szCs w:val="22"/>
          <w:lang w:val="mk-MK"/>
        </w:rPr>
        <w:t>“</w:t>
      </w:r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бр</w:t>
      </w:r>
      <w:proofErr w:type="spellEnd"/>
      <w:r w:rsidRPr="007E545C">
        <w:rPr>
          <w:rFonts w:ascii="StobiSerif Regular" w:hAnsi="StobiSerif Regular"/>
          <w:sz w:val="22"/>
          <w:szCs w:val="22"/>
        </w:rPr>
        <w:t>.</w:t>
      </w:r>
      <w:r w:rsidRPr="007E545C">
        <w:rPr>
          <w:rFonts w:ascii="StobiSerif Regular" w:hAnsi="StobiSerif Regular"/>
          <w:sz w:val="22"/>
          <w:szCs w:val="22"/>
          <w:lang w:val="en-GB"/>
        </w:rPr>
        <w:t xml:space="preserve"> 67/04, 92/07, 35/10, 47/11, 59/12, 163/13, 10/15, 146/15),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во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en-GB"/>
        </w:rPr>
        <w:t>4</w:t>
      </w:r>
      <w:r w:rsidRPr="007E545C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став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1,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по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точката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43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додаваат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две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нови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точки</w:t>
      </w:r>
      <w:proofErr w:type="spellEnd"/>
      <w:r w:rsidR="006458A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E545C">
        <w:rPr>
          <w:rFonts w:ascii="StobiSerif Regular" w:hAnsi="StobiSerif Regular"/>
          <w:sz w:val="22"/>
          <w:szCs w:val="22"/>
        </w:rPr>
        <w:t xml:space="preserve"> 44 и 45,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кои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гласат</w:t>
      </w:r>
      <w:proofErr w:type="spellEnd"/>
      <w:r w:rsidRPr="007E545C">
        <w:rPr>
          <w:rFonts w:ascii="StobiSerif Regular" w:hAnsi="StobiSerif Regular"/>
          <w:sz w:val="22"/>
          <w:szCs w:val="22"/>
          <w:lang w:val="en-GB"/>
        </w:rPr>
        <w:t>:</w:t>
      </w:r>
    </w:p>
    <w:p w14:paraId="553F242E" w14:textId="77777777" w:rsidR="00706C19" w:rsidRPr="00B95C22" w:rsidRDefault="00706C19" w:rsidP="00706C19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/>
          <w:sz w:val="22"/>
          <w:szCs w:val="22"/>
        </w:rPr>
      </w:pPr>
      <w:r w:rsidRPr="007E545C">
        <w:rPr>
          <w:rFonts w:ascii="StobiSerif Regular" w:hAnsi="StobiSerif Regular"/>
          <w:sz w:val="22"/>
          <w:szCs w:val="22"/>
          <w:lang w:val="en-GB"/>
        </w:rPr>
        <w:t>“</w:t>
      </w:r>
      <w:r>
        <w:rPr>
          <w:rFonts w:ascii="StobiSerif Regular" w:hAnsi="StobiSerif Regular"/>
          <w:sz w:val="22"/>
          <w:szCs w:val="22"/>
          <w:lang w:val="en-GB"/>
        </w:rPr>
        <w:t xml:space="preserve">44) </w:t>
      </w:r>
      <w:r w:rsidRPr="007E545C">
        <w:rPr>
          <w:rFonts w:ascii="StobiSerif Regular" w:hAnsi="StobiSerif Regular"/>
          <w:sz w:val="22"/>
          <w:szCs w:val="22"/>
        </w:rPr>
        <w:t>„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Фиксни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"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се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извршени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на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фиксни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локации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со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контиунирано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или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дисконтиунирано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земање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на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проба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за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да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се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одредат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нивоата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во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согласност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со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бараниот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критериум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за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на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податоци</w:t>
      </w:r>
      <w:proofErr w:type="spellEnd"/>
      <w:r w:rsidRPr="00B95C22">
        <w:rPr>
          <w:rFonts w:ascii="StobiSerif Regular" w:hAnsi="StobiSerif Regular"/>
          <w:sz w:val="22"/>
          <w:szCs w:val="22"/>
        </w:rPr>
        <w:t>;</w:t>
      </w:r>
    </w:p>
    <w:p w14:paraId="725BDA44" w14:textId="77777777" w:rsidR="00706C19" w:rsidRDefault="00706C19" w:rsidP="00706C19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/>
          <w:color w:val="000000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en-GB"/>
        </w:rPr>
        <w:t xml:space="preserve">45) </w:t>
      </w:r>
      <w:r w:rsidRPr="00B95C22">
        <w:rPr>
          <w:rFonts w:ascii="StobiSerif Regular" w:hAnsi="StobiSerif Regular"/>
          <w:sz w:val="22"/>
          <w:szCs w:val="22"/>
        </w:rPr>
        <w:t>„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Индикативни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”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се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чиј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крит</w:t>
      </w:r>
      <w:r>
        <w:rPr>
          <w:rFonts w:ascii="StobiSerif Regular" w:hAnsi="StobiSerif Regular"/>
          <w:sz w:val="22"/>
          <w:szCs w:val="22"/>
        </w:rPr>
        <w:t>ериум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за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квалитет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податоци</w:t>
      </w:r>
      <w:proofErr w:type="spellEnd"/>
      <w:r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понизок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од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критериумот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кој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се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однесува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на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фиксните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7E545C">
        <w:rPr>
          <w:rFonts w:ascii="StobiSerif Regular" w:hAnsi="StobiSerif Regular"/>
          <w:color w:val="000000"/>
          <w:sz w:val="22"/>
          <w:szCs w:val="22"/>
        </w:rPr>
        <w:t>.”</w:t>
      </w:r>
    </w:p>
    <w:p w14:paraId="6934F8DF" w14:textId="77777777" w:rsidR="00AA0DC8" w:rsidRPr="007E545C" w:rsidRDefault="00AA0DC8" w:rsidP="00706C19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/>
          <w:sz w:val="22"/>
          <w:szCs w:val="22"/>
        </w:rPr>
      </w:pPr>
    </w:p>
    <w:p w14:paraId="7D287066" w14:textId="77777777" w:rsidR="007E545C" w:rsidRPr="00EA4622" w:rsidRDefault="007E545C" w:rsidP="006458A3">
      <w:pPr>
        <w:spacing w:after="0" w:line="240" w:lineRule="auto"/>
        <w:ind w:firstLine="3969"/>
        <w:rPr>
          <w:rFonts w:ascii="StobiSerif Regular" w:hAnsi="StobiSerif Regular"/>
          <w:b/>
          <w:sz w:val="22"/>
          <w:szCs w:val="22"/>
        </w:rPr>
      </w:pPr>
      <w:proofErr w:type="spellStart"/>
      <w:r w:rsidRPr="007E545C">
        <w:rPr>
          <w:rFonts w:ascii="StobiSerif Regular" w:hAnsi="StobiSerif Regular"/>
          <w:b/>
          <w:sz w:val="22"/>
          <w:szCs w:val="22"/>
          <w:lang w:val="en-GB"/>
        </w:rPr>
        <w:t>Член</w:t>
      </w:r>
      <w:proofErr w:type="spellEnd"/>
      <w:r w:rsidRPr="007E545C">
        <w:rPr>
          <w:rFonts w:ascii="StobiSerif Regular" w:hAnsi="StobiSerif Regular"/>
          <w:b/>
          <w:sz w:val="22"/>
          <w:szCs w:val="22"/>
          <w:lang w:val="en-GB"/>
        </w:rPr>
        <w:t xml:space="preserve"> 2</w:t>
      </w:r>
    </w:p>
    <w:p w14:paraId="56AEAA34" w14:textId="26F9F705" w:rsidR="007E545C" w:rsidRPr="007E545C" w:rsidRDefault="007E545C" w:rsidP="006458A3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sz w:val="22"/>
          <w:szCs w:val="22"/>
        </w:rPr>
        <w:t>Во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18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по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зборовите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„</w:t>
      </w:r>
      <w:r w:rsidR="00FC5A67">
        <w:rPr>
          <w:rFonts w:ascii="StobiSerif Regular" w:hAnsi="StobiSerif Regular"/>
          <w:sz w:val="22"/>
          <w:szCs w:val="22"/>
          <w:lang w:val="mk-MK"/>
        </w:rPr>
        <w:t>државната мрежа</w:t>
      </w:r>
      <w:r w:rsidR="00FD3237" w:rsidRPr="007E545C">
        <w:rPr>
          <w:rFonts w:ascii="StobiSerif Regular" w:hAnsi="StobiSerif Regular"/>
          <w:sz w:val="22"/>
          <w:szCs w:val="22"/>
        </w:rPr>
        <w:t>“</w:t>
      </w:r>
      <w:r w:rsidR="002D545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D3237">
        <w:rPr>
          <w:rFonts w:ascii="StobiSerif Regular" w:hAnsi="StobiSerif Regular"/>
          <w:sz w:val="22"/>
          <w:szCs w:val="22"/>
          <w:lang w:val="mk-MK"/>
        </w:rPr>
        <w:t>се</w:t>
      </w:r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додаваат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зборови</w:t>
      </w:r>
      <w:proofErr w:type="spellEnd"/>
      <w:r w:rsidR="00E4206E">
        <w:rPr>
          <w:rFonts w:ascii="StobiSerif Regular" w:hAnsi="StobiSerif Regular"/>
          <w:sz w:val="22"/>
          <w:szCs w:val="22"/>
          <w:lang w:val="mk-MK"/>
        </w:rPr>
        <w:t>те</w:t>
      </w:r>
      <w:r w:rsidR="00D4182E">
        <w:rPr>
          <w:rFonts w:ascii="StobiSerif Regular" w:hAnsi="StobiSerif Regular"/>
          <w:sz w:val="22"/>
          <w:szCs w:val="22"/>
        </w:rPr>
        <w:t xml:space="preserve">: „и </w:t>
      </w:r>
      <w:proofErr w:type="spellStart"/>
      <w:r w:rsidR="00D4182E">
        <w:rPr>
          <w:rFonts w:ascii="StobiSerif Regular" w:hAnsi="StobiSerif Regular"/>
          <w:sz w:val="22"/>
          <w:szCs w:val="22"/>
        </w:rPr>
        <w:t>индикативни</w:t>
      </w:r>
      <w:proofErr w:type="spellEnd"/>
      <w:r w:rsidR="00D4182E">
        <w:rPr>
          <w:rFonts w:ascii="StobiSerif Regular" w:hAnsi="StobiSerif Regular"/>
          <w:sz w:val="22"/>
          <w:szCs w:val="22"/>
          <w:lang w:val="mk-MK"/>
        </w:rPr>
        <w:t>те</w:t>
      </w:r>
      <w:r w:rsidR="00D4182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4182E">
        <w:rPr>
          <w:rFonts w:ascii="StobiSerif Regular" w:hAnsi="StobiSerif Regular"/>
          <w:sz w:val="22"/>
          <w:szCs w:val="22"/>
        </w:rPr>
        <w:t>мерења</w:t>
      </w:r>
      <w:proofErr w:type="spellEnd"/>
      <w:r w:rsidR="002D5454">
        <w:rPr>
          <w:rFonts w:ascii="StobiSerif Regular" w:hAnsi="StobiSerif Regular"/>
          <w:sz w:val="22"/>
          <w:szCs w:val="22"/>
          <w:lang w:val="mk-MK"/>
        </w:rPr>
        <w:t>“</w:t>
      </w:r>
      <w:r w:rsidRPr="007E545C">
        <w:rPr>
          <w:rFonts w:ascii="StobiSerif Regular" w:hAnsi="StobiSerif Regular"/>
          <w:sz w:val="22"/>
          <w:szCs w:val="22"/>
          <w:lang w:val="en-GB"/>
        </w:rPr>
        <w:t>.</w:t>
      </w:r>
    </w:p>
    <w:p w14:paraId="1FA00D27" w14:textId="77777777" w:rsidR="00EA4622" w:rsidRDefault="00EA4622" w:rsidP="006458A3">
      <w:pPr>
        <w:spacing w:after="0" w:line="240" w:lineRule="auto"/>
        <w:ind w:firstLine="3969"/>
        <w:rPr>
          <w:rFonts w:ascii="StobiSerif Regular" w:hAnsi="StobiSerif Regular"/>
          <w:b/>
          <w:sz w:val="22"/>
          <w:szCs w:val="22"/>
          <w:lang w:val="en-GB"/>
        </w:rPr>
      </w:pPr>
    </w:p>
    <w:p w14:paraId="05C48322" w14:textId="5A8C6E32" w:rsidR="007E545C" w:rsidRPr="007E545C" w:rsidRDefault="007E545C" w:rsidP="006458A3">
      <w:pPr>
        <w:spacing w:after="0" w:line="240" w:lineRule="auto"/>
        <w:ind w:firstLine="3969"/>
        <w:rPr>
          <w:rFonts w:ascii="StobiSerif Regular" w:hAnsi="StobiSerif Regular"/>
          <w:b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b/>
          <w:sz w:val="22"/>
          <w:szCs w:val="22"/>
          <w:lang w:val="en-GB"/>
        </w:rPr>
        <w:t>Член</w:t>
      </w:r>
      <w:proofErr w:type="spellEnd"/>
      <w:r w:rsidRPr="007E545C">
        <w:rPr>
          <w:rFonts w:ascii="StobiSerif Regular" w:hAnsi="StobiSerif Regular"/>
          <w:b/>
          <w:sz w:val="22"/>
          <w:szCs w:val="22"/>
          <w:lang w:val="en-GB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en-GB"/>
        </w:rPr>
        <w:t>3</w:t>
      </w:r>
    </w:p>
    <w:p w14:paraId="6C0E9B47" w14:textId="088F170C" w:rsidR="00D4182E" w:rsidRDefault="007E545C" w:rsidP="006458A3">
      <w:pPr>
        <w:spacing w:after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E545C">
        <w:rPr>
          <w:rFonts w:ascii="StobiSerif Regular" w:eastAsiaTheme="minorHAnsi" w:hAnsi="StobiSerif Regular"/>
          <w:sz w:val="22"/>
          <w:szCs w:val="22"/>
          <w:lang w:val="mk-MK" w:eastAsia="en-US"/>
        </w:rPr>
        <w:t>Во членот 25</w:t>
      </w:r>
      <w:r w:rsidR="00CE45F7">
        <w:rPr>
          <w:rFonts w:ascii="StobiSerif Regular" w:eastAsiaTheme="minorHAnsi" w:hAnsi="StobiSerif Regular"/>
          <w:sz w:val="22"/>
          <w:szCs w:val="22"/>
          <w:lang w:val="mk-MK" w:eastAsia="en-US"/>
        </w:rPr>
        <w:t xml:space="preserve"> </w:t>
      </w:r>
      <w:r w:rsidR="00CE45F7" w:rsidRPr="007E545C">
        <w:rPr>
          <w:rFonts w:ascii="StobiSerif Regular" w:eastAsiaTheme="minorHAnsi" w:hAnsi="StobiSerif Regular"/>
          <w:sz w:val="22"/>
          <w:szCs w:val="22"/>
          <w:lang w:val="mk-MK" w:eastAsia="en-US"/>
        </w:rPr>
        <w:t xml:space="preserve"> </w:t>
      </w:r>
      <w:r w:rsidR="00D4182E">
        <w:rPr>
          <w:rFonts w:ascii="StobiSerif Regular" w:eastAsiaTheme="minorHAnsi" w:hAnsi="StobiSerif Regular"/>
          <w:sz w:val="22"/>
          <w:szCs w:val="22"/>
          <w:lang w:val="mk-MK" w:eastAsia="en-US"/>
        </w:rPr>
        <w:t xml:space="preserve">во </w:t>
      </w:r>
      <w:r w:rsidRPr="007E545C">
        <w:rPr>
          <w:rFonts w:ascii="StobiSerif Regular" w:eastAsiaTheme="minorHAnsi" w:hAnsi="StobiSerif Regular"/>
          <w:sz w:val="22"/>
          <w:szCs w:val="22"/>
          <w:lang w:val="mk-MK" w:eastAsia="en-US"/>
        </w:rPr>
        <w:t xml:space="preserve">став </w:t>
      </w:r>
      <w:r w:rsidR="00CE45F7">
        <w:rPr>
          <w:rFonts w:ascii="StobiSerif Regular" w:eastAsiaTheme="minorHAnsi" w:hAnsi="StobiSerif Regular"/>
          <w:sz w:val="22"/>
          <w:szCs w:val="22"/>
          <w:lang w:val="mk-MK" w:eastAsia="en-US"/>
        </w:rPr>
        <w:t>(</w:t>
      </w:r>
      <w:r w:rsidRPr="007E545C">
        <w:rPr>
          <w:rFonts w:ascii="StobiSerif Regular" w:eastAsiaTheme="minorHAnsi" w:hAnsi="StobiSerif Regular"/>
          <w:sz w:val="22"/>
          <w:szCs w:val="22"/>
          <w:lang w:val="mk-MK" w:eastAsia="en-US"/>
        </w:rPr>
        <w:t>1</w:t>
      </w:r>
      <w:r w:rsidR="00CE45F7">
        <w:rPr>
          <w:rFonts w:ascii="StobiSerif Regular" w:eastAsiaTheme="minorHAnsi" w:hAnsi="StobiSerif Regular"/>
          <w:sz w:val="22"/>
          <w:szCs w:val="22"/>
          <w:lang w:val="mk-MK" w:eastAsia="en-US"/>
        </w:rPr>
        <w:t>)</w:t>
      </w:r>
      <w:r w:rsidRPr="007E545C">
        <w:rPr>
          <w:rFonts w:ascii="StobiSerif Regular" w:eastAsiaTheme="minorHAnsi" w:hAnsi="StobiSerif Regular"/>
          <w:sz w:val="22"/>
          <w:szCs w:val="22"/>
          <w:lang w:val="mk-MK" w:eastAsia="en-US"/>
        </w:rPr>
        <w:t xml:space="preserve"> точка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та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7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брише</w:t>
      </w:r>
      <w:proofErr w:type="spellEnd"/>
      <w:r w:rsidR="00D4182E">
        <w:rPr>
          <w:rFonts w:ascii="StobiSerif Regular" w:hAnsi="StobiSerif Regular"/>
          <w:sz w:val="22"/>
          <w:szCs w:val="22"/>
          <w:lang w:val="mk-MK"/>
        </w:rPr>
        <w:t>.</w:t>
      </w:r>
    </w:p>
    <w:p w14:paraId="5EE75497" w14:textId="201712CE" w:rsidR="007E545C" w:rsidRPr="007E545C" w:rsidRDefault="00D4182E" w:rsidP="006458A3">
      <w:pPr>
        <w:spacing w:after="0"/>
        <w:jc w:val="both"/>
        <w:rPr>
          <w:rFonts w:ascii="StobiSerif Regular" w:eastAsiaTheme="minorHAnsi" w:hAnsi="StobiSerif Regular" w:cstheme="minorBidi"/>
          <w:sz w:val="22"/>
          <w:szCs w:val="22"/>
          <w:lang w:val="mk-MK" w:eastAsia="en-US"/>
        </w:rPr>
      </w:pPr>
      <w:r>
        <w:rPr>
          <w:rFonts w:ascii="StobiSerif Regular" w:hAnsi="StobiSerif Regular"/>
          <w:sz w:val="22"/>
          <w:szCs w:val="22"/>
          <w:lang w:val="mk-MK"/>
        </w:rPr>
        <w:t>Т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очк</w:t>
      </w:r>
      <w:r w:rsidR="00FC5A67">
        <w:rPr>
          <w:rFonts w:ascii="StobiSerif Regular" w:hAnsi="StobiSerif Regular"/>
          <w:sz w:val="22"/>
          <w:szCs w:val="22"/>
        </w:rPr>
        <w:t>ите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8</w:t>
      </w:r>
      <w:r>
        <w:rPr>
          <w:rFonts w:ascii="StobiSerif Regular" w:hAnsi="StobiSerif Regular"/>
          <w:sz w:val="22"/>
          <w:szCs w:val="22"/>
          <w:lang w:val="mk-MK"/>
        </w:rPr>
        <w:t xml:space="preserve"> и</w:t>
      </w:r>
      <w:r w:rsidR="007E545C" w:rsidRPr="007E545C">
        <w:rPr>
          <w:rFonts w:ascii="StobiSerif Regular" w:hAnsi="StobiSerif Regular"/>
          <w:sz w:val="22"/>
          <w:szCs w:val="22"/>
        </w:rPr>
        <w:t xml:space="preserve"> 9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станува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ат точки 7 и</w:t>
      </w:r>
      <w:r w:rsidR="007E545C" w:rsidRPr="007E545C">
        <w:rPr>
          <w:rFonts w:ascii="StobiSerif Regular" w:hAnsi="StobiSerif Regular"/>
          <w:sz w:val="22"/>
          <w:szCs w:val="22"/>
        </w:rPr>
        <w:t xml:space="preserve"> 8</w:t>
      </w:r>
      <w:r w:rsidR="007E545C" w:rsidRPr="007E545C">
        <w:rPr>
          <w:rFonts w:ascii="StobiSerif Regular" w:eastAsiaTheme="minorHAnsi" w:hAnsi="StobiSerif Regular"/>
          <w:sz w:val="22"/>
          <w:szCs w:val="22"/>
          <w:lang w:val="mk-MK" w:eastAsia="en-US"/>
        </w:rPr>
        <w:t>.</w:t>
      </w:r>
    </w:p>
    <w:p w14:paraId="6BA50942" w14:textId="77777777" w:rsidR="007E545C" w:rsidRPr="007E545C" w:rsidRDefault="007E545C" w:rsidP="007E545C">
      <w:pPr>
        <w:spacing w:after="120" w:line="240" w:lineRule="auto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3561121A" w14:textId="32DB245E" w:rsidR="007E545C" w:rsidRPr="007E545C" w:rsidRDefault="007E545C" w:rsidP="006458A3">
      <w:pPr>
        <w:spacing w:after="0" w:line="240" w:lineRule="auto"/>
        <w:ind w:firstLine="3969"/>
        <w:rPr>
          <w:rFonts w:ascii="StobiSerif Regular" w:hAnsi="StobiSerif Regular"/>
          <w:b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b/>
          <w:sz w:val="22"/>
          <w:szCs w:val="22"/>
          <w:lang w:val="en-GB"/>
        </w:rPr>
        <w:t>Член</w:t>
      </w:r>
      <w:proofErr w:type="spellEnd"/>
      <w:r w:rsidRPr="007E545C">
        <w:rPr>
          <w:rFonts w:ascii="StobiSerif Regular" w:hAnsi="StobiSerif Regular"/>
          <w:b/>
          <w:sz w:val="22"/>
          <w:szCs w:val="22"/>
          <w:lang w:val="en-GB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en-GB"/>
        </w:rPr>
        <w:t>4</w:t>
      </w:r>
    </w:p>
    <w:p w14:paraId="6800434A" w14:textId="77777777" w:rsidR="007E545C" w:rsidRPr="007E545C" w:rsidRDefault="007E545C" w:rsidP="006458A3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7E545C">
        <w:rPr>
          <w:rFonts w:ascii="StobiSerif Regular" w:hAnsi="StobiSerif Regular"/>
          <w:sz w:val="22"/>
          <w:szCs w:val="22"/>
          <w:lang w:val="en-GB"/>
        </w:rPr>
        <w:t xml:space="preserve"> 26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менува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гласи</w:t>
      </w:r>
      <w:proofErr w:type="spellEnd"/>
      <w:r w:rsidRPr="007E545C">
        <w:rPr>
          <w:rFonts w:ascii="StobiSerif Regular" w:hAnsi="StobiSerif Regular"/>
          <w:sz w:val="22"/>
          <w:szCs w:val="22"/>
          <w:lang w:val="en-GB"/>
        </w:rPr>
        <w:t>:</w:t>
      </w:r>
    </w:p>
    <w:p w14:paraId="6D225189" w14:textId="77777777" w:rsidR="007E545C" w:rsidRPr="00650C46" w:rsidRDefault="007E545C" w:rsidP="006458A3">
      <w:pPr>
        <w:spacing w:after="0" w:line="240" w:lineRule="auto"/>
        <w:ind w:firstLine="396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E545C">
        <w:rPr>
          <w:rFonts w:ascii="StobiSerif Regular" w:hAnsi="StobiSerif Regular"/>
          <w:sz w:val="22"/>
          <w:szCs w:val="22"/>
          <w:lang w:val="en-GB"/>
        </w:rPr>
        <w:t>“</w:t>
      </w:r>
      <w:proofErr w:type="spellStart"/>
      <w:r w:rsidRPr="007E545C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7E545C">
        <w:rPr>
          <w:rFonts w:ascii="StobiSerif Regular" w:hAnsi="StobiSerif Regular"/>
          <w:sz w:val="22"/>
          <w:szCs w:val="22"/>
          <w:lang w:val="en-GB"/>
        </w:rPr>
        <w:t xml:space="preserve"> 26</w:t>
      </w:r>
    </w:p>
    <w:p w14:paraId="589EE4F0" w14:textId="77777777" w:rsidR="007E545C" w:rsidRPr="007E545C" w:rsidRDefault="007E545C" w:rsidP="007E545C">
      <w:pPr>
        <w:spacing w:after="120" w:line="240" w:lineRule="auto"/>
        <w:jc w:val="center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sz w:val="22"/>
          <w:szCs w:val="22"/>
        </w:rPr>
        <w:t>План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на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воздухот</w:t>
      </w:r>
      <w:proofErr w:type="spellEnd"/>
    </w:p>
    <w:p w14:paraId="3E6C86A9" w14:textId="3FBE6FCF" w:rsidR="00D4182E" w:rsidRPr="00E7466D" w:rsidRDefault="00D4182E" w:rsidP="00D4182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E7466D">
        <w:rPr>
          <w:rFonts w:ascii="StobiSerif Regular" w:hAnsi="StobiSerif Regular"/>
          <w:sz w:val="22"/>
          <w:szCs w:val="22"/>
          <w:lang w:val="mk-MK" w:eastAsia="en-US"/>
        </w:rPr>
        <w:t>В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>о зони</w:t>
      </w:r>
      <w:r w:rsidR="00776557">
        <w:rPr>
          <w:rFonts w:ascii="StobiSerif Regular" w:hAnsi="StobiSerif Regular"/>
          <w:sz w:val="22"/>
          <w:szCs w:val="22"/>
          <w:lang w:val="mk-MK" w:eastAsia="en-US"/>
        </w:rPr>
        <w:t>те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и </w:t>
      </w:r>
      <w:proofErr w:type="spellStart"/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>агломерации</w:t>
      </w:r>
      <w:r w:rsidR="00776557">
        <w:rPr>
          <w:rFonts w:ascii="StobiSerif Regular" w:hAnsi="StobiSerif Regular"/>
          <w:sz w:val="22"/>
          <w:szCs w:val="22"/>
          <w:lang w:val="mk-MK" w:eastAsia="en-US"/>
        </w:rPr>
        <w:t>те</w:t>
      </w:r>
      <w:proofErr w:type="spellEnd"/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, 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каде што 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нивоата на загадувачки супстанции 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>во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proofErr w:type="spellStart"/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>амбиентниот</w:t>
      </w:r>
      <w:proofErr w:type="spellEnd"/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воздух ги надминуваат гранични</w:t>
      </w:r>
      <w:r w:rsidR="00DE3A87">
        <w:rPr>
          <w:rFonts w:ascii="StobiSerif Regular" w:hAnsi="StobiSerif Regular"/>
          <w:sz w:val="22"/>
          <w:szCs w:val="22"/>
          <w:lang w:val="mk-MK" w:eastAsia="en-US"/>
        </w:rPr>
        <w:t>те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или целни</w:t>
      </w:r>
      <w:r w:rsidR="00766F76">
        <w:rPr>
          <w:rFonts w:ascii="StobiSerif Regular" w:hAnsi="StobiSerif Regular"/>
          <w:sz w:val="22"/>
          <w:szCs w:val="22"/>
          <w:lang w:val="mk-MK" w:eastAsia="en-US"/>
        </w:rPr>
        <w:t>те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вредности, 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како и која </w:t>
      </w:r>
      <w:r w:rsidR="00DE3A87">
        <w:rPr>
          <w:rFonts w:ascii="StobiSerif Regular" w:hAnsi="StobiSerif Regular"/>
          <w:sz w:val="22"/>
          <w:szCs w:val="22"/>
          <w:lang w:val="mk-MK" w:eastAsia="en-US"/>
        </w:rPr>
        <w:t xml:space="preserve">и 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>да било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релевантна маргина на толеранција, 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>се изготвува план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за квалитет на воздухот 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за тие зони и агломерации, 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со цел 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>да се постигне соодветна гранична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или целн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>а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вредност определени во 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прописите од 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членовите 10 и </w:t>
      </w:r>
      <w:r w:rsidR="00AA2E7A" w:rsidRPr="00E7466D">
        <w:rPr>
          <w:rFonts w:ascii="StobiSerif Regular" w:hAnsi="StobiSerif Regular"/>
          <w:sz w:val="22"/>
          <w:szCs w:val="22"/>
          <w:lang w:val="mk-MK" w:eastAsia="en-US"/>
        </w:rPr>
        <w:t>1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2 од овој </w:t>
      </w:r>
      <w:r w:rsidR="002D5454">
        <w:rPr>
          <w:rFonts w:ascii="StobiSerif Regular" w:hAnsi="StobiSerif Regular"/>
          <w:sz w:val="22"/>
          <w:szCs w:val="22"/>
          <w:lang w:val="mk-MK" w:eastAsia="en-US"/>
        </w:rPr>
        <w:t>з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>акон</w:t>
      </w:r>
      <w:r w:rsidR="007E545C" w:rsidRPr="00E7466D">
        <w:rPr>
          <w:rFonts w:ascii="StobiSerif Regular" w:hAnsi="StobiSerif Regular"/>
          <w:sz w:val="22"/>
          <w:szCs w:val="22"/>
          <w:lang w:eastAsia="en-US"/>
        </w:rPr>
        <w:t>.</w:t>
      </w:r>
    </w:p>
    <w:p w14:paraId="3E93B233" w14:textId="7256FDE3" w:rsidR="00EA4622" w:rsidRPr="000D1DB6" w:rsidRDefault="007E545C" w:rsidP="00D4182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Органот на државната управа </w:t>
      </w:r>
      <w:r w:rsidR="00D4182E"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надлежен за вршење на работите од </w:t>
      </w:r>
      <w:r w:rsidRPr="00EA4622">
        <w:rPr>
          <w:rFonts w:ascii="StobiSerif Regular" w:hAnsi="StobiSerif Regular"/>
          <w:sz w:val="22"/>
          <w:szCs w:val="22"/>
          <w:lang w:val="mk-MK" w:eastAsia="en-US"/>
        </w:rPr>
        <w:t>областа на животната средина еднаш годишно</w:t>
      </w:r>
      <w:r w:rsidR="00AA2E7A">
        <w:rPr>
          <w:rFonts w:ascii="StobiSerif Regular" w:hAnsi="StobiSerif Regular"/>
          <w:sz w:val="22"/>
          <w:szCs w:val="22"/>
          <w:lang w:val="mk-MK" w:eastAsia="en-US"/>
        </w:rPr>
        <w:t>,</w:t>
      </w:r>
      <w:r w:rsidR="00F72CFF">
        <w:rPr>
          <w:rFonts w:ascii="StobiSerif Regular" w:hAnsi="StobiSerif Regular"/>
          <w:sz w:val="22"/>
          <w:szCs w:val="22"/>
          <w:lang w:eastAsia="en-US"/>
        </w:rPr>
        <w:t xml:space="preserve"> </w:t>
      </w:r>
      <w:r w:rsidR="00DE3A87">
        <w:rPr>
          <w:rFonts w:ascii="StobiSerif Regular" w:hAnsi="StobiSerif Regular"/>
          <w:sz w:val="22"/>
          <w:szCs w:val="22"/>
          <w:lang w:val="mk-MK" w:eastAsia="en-US"/>
        </w:rPr>
        <w:t xml:space="preserve">најдоцна до 31 март </w:t>
      </w:r>
      <w:r w:rsidR="00AA2E7A">
        <w:rPr>
          <w:rFonts w:ascii="StobiSerif Regular" w:hAnsi="StobiSerif Regular"/>
          <w:sz w:val="22"/>
          <w:szCs w:val="22"/>
          <w:lang w:val="mk-MK" w:eastAsia="en-US"/>
        </w:rPr>
        <w:t>во тековната година,</w:t>
      </w:r>
      <w:r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 објавува </w:t>
      </w:r>
      <w:r w:rsidR="00D4182E" w:rsidRPr="00EA4622">
        <w:rPr>
          <w:rFonts w:ascii="StobiSerif Regular" w:hAnsi="StobiSerif Regular"/>
          <w:sz w:val="22"/>
          <w:szCs w:val="22"/>
          <w:lang w:val="mk-MK" w:eastAsia="en-US"/>
        </w:rPr>
        <w:t>Л</w:t>
      </w:r>
      <w:r w:rsidRPr="00EA4622">
        <w:rPr>
          <w:rFonts w:ascii="StobiSerif Regular" w:hAnsi="StobiSerif Regular"/>
          <w:sz w:val="22"/>
          <w:szCs w:val="22"/>
          <w:lang w:val="mk-MK" w:eastAsia="en-US"/>
        </w:rPr>
        <w:t>иста на зони и агломерации</w:t>
      </w:r>
      <w:r w:rsidR="00C63C12">
        <w:rPr>
          <w:rFonts w:ascii="StobiSerif Regular" w:hAnsi="StobiSerif Regular"/>
          <w:sz w:val="22"/>
          <w:szCs w:val="22"/>
          <w:lang w:val="mk-MK" w:eastAsia="en-US"/>
        </w:rPr>
        <w:t>,</w:t>
      </w:r>
      <w:r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 кај кои биле констатирани надминувања од став</w:t>
      </w:r>
      <w:r w:rsidR="00D4182E"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 (</w:t>
      </w:r>
      <w:r w:rsidRPr="00EA4622">
        <w:rPr>
          <w:rFonts w:ascii="StobiSerif Regular" w:hAnsi="StobiSerif Regular"/>
          <w:sz w:val="22"/>
          <w:szCs w:val="22"/>
          <w:lang w:val="mk-MK" w:eastAsia="en-US"/>
        </w:rPr>
        <w:t>1</w:t>
      </w:r>
      <w:r w:rsidR="00D4182E" w:rsidRPr="00EA4622">
        <w:rPr>
          <w:rFonts w:ascii="StobiSerif Regular" w:hAnsi="StobiSerif Regular"/>
          <w:sz w:val="22"/>
          <w:szCs w:val="22"/>
          <w:lang w:val="mk-MK" w:eastAsia="en-US"/>
        </w:rPr>
        <w:t>)</w:t>
      </w:r>
      <w:r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="00D4182E" w:rsidRPr="00EA4622">
        <w:rPr>
          <w:rFonts w:ascii="StobiSerif Regular" w:hAnsi="StobiSerif Regular"/>
          <w:sz w:val="22"/>
          <w:szCs w:val="22"/>
          <w:lang w:val="mk-MK" w:eastAsia="en-US"/>
        </w:rPr>
        <w:t>од овој член</w:t>
      </w:r>
      <w:r w:rsidR="00AA2E7A">
        <w:rPr>
          <w:rFonts w:ascii="StobiSerif Regular" w:hAnsi="StobiSerif Regular"/>
          <w:sz w:val="22"/>
          <w:szCs w:val="22"/>
          <w:lang w:val="mk-MK" w:eastAsia="en-US"/>
        </w:rPr>
        <w:t xml:space="preserve"> во претходната година</w:t>
      </w:r>
      <w:r w:rsidR="00C63C12">
        <w:rPr>
          <w:rFonts w:ascii="StobiSerif Regular" w:hAnsi="StobiSerif Regular"/>
          <w:sz w:val="22"/>
          <w:szCs w:val="22"/>
          <w:lang w:val="mk-MK" w:eastAsia="en-US"/>
        </w:rPr>
        <w:t>,</w:t>
      </w:r>
      <w:r w:rsidR="00D20713">
        <w:rPr>
          <w:rFonts w:ascii="StobiSerif Regular" w:hAnsi="StobiSerif Regular"/>
          <w:sz w:val="22"/>
          <w:szCs w:val="22"/>
          <w:lang w:val="mk-MK" w:eastAsia="en-US"/>
        </w:rPr>
        <w:t xml:space="preserve"> во која </w:t>
      </w:r>
      <w:r w:rsidR="00D4182E" w:rsidRPr="00EA4622">
        <w:rPr>
          <w:rFonts w:ascii="StobiSerif Regular" w:hAnsi="StobiSerif Regular"/>
          <w:sz w:val="22"/>
          <w:szCs w:val="22"/>
          <w:lang w:val="mk-MK" w:eastAsia="en-US"/>
        </w:rPr>
        <w:t>се навед</w:t>
      </w:r>
      <w:r w:rsidR="00D20713">
        <w:rPr>
          <w:rFonts w:ascii="StobiSerif Regular" w:hAnsi="StobiSerif Regular"/>
          <w:sz w:val="22"/>
          <w:szCs w:val="22"/>
          <w:lang w:val="mk-MK" w:eastAsia="en-US"/>
        </w:rPr>
        <w:t>уваат</w:t>
      </w:r>
      <w:r w:rsidR="00EA4622"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="00D20713">
        <w:rPr>
          <w:rFonts w:ascii="StobiSerif Regular" w:hAnsi="StobiSerif Regular"/>
          <w:sz w:val="22"/>
          <w:szCs w:val="22"/>
          <w:lang w:val="mk-MK" w:eastAsia="en-US"/>
        </w:rPr>
        <w:t xml:space="preserve">и </w:t>
      </w:r>
      <w:r w:rsidR="00D4182E" w:rsidRPr="000D1DB6">
        <w:rPr>
          <w:rFonts w:ascii="StobiSerif Regular" w:hAnsi="StobiSerif Regular"/>
          <w:sz w:val="22"/>
          <w:szCs w:val="22"/>
          <w:lang w:val="mk-MK" w:eastAsia="en-US"/>
        </w:rPr>
        <w:t>општините</w:t>
      </w:r>
      <w:r w:rsidR="008E7508" w:rsidRPr="000D1DB6">
        <w:rPr>
          <w:rFonts w:ascii="StobiSerif Regular" w:hAnsi="StobiSerif Regular"/>
          <w:sz w:val="22"/>
          <w:szCs w:val="22"/>
          <w:lang w:val="mk-MK" w:eastAsia="en-US"/>
        </w:rPr>
        <w:t xml:space="preserve"> односно градот Скопје</w:t>
      </w:r>
      <w:r w:rsidRPr="000D1DB6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="00D20713" w:rsidRPr="000D1DB6">
        <w:rPr>
          <w:rFonts w:ascii="StobiSerif Regular" w:hAnsi="StobiSerif Regular"/>
          <w:sz w:val="22"/>
          <w:szCs w:val="22"/>
          <w:lang w:val="mk-MK" w:eastAsia="en-US"/>
        </w:rPr>
        <w:t>во чии подрачја</w:t>
      </w:r>
      <w:r w:rsidRPr="000D1DB6">
        <w:rPr>
          <w:rFonts w:ascii="StobiSerif Regular" w:hAnsi="StobiSerif Regular"/>
          <w:sz w:val="22"/>
          <w:szCs w:val="22"/>
          <w:lang w:val="mk-MK" w:eastAsia="en-US"/>
        </w:rPr>
        <w:t xml:space="preserve"> биле </w:t>
      </w:r>
      <w:r w:rsidR="00D20713" w:rsidRPr="000D1DB6">
        <w:rPr>
          <w:rFonts w:ascii="StobiSerif Regular" w:hAnsi="StobiSerif Regular"/>
          <w:sz w:val="22"/>
          <w:szCs w:val="22"/>
          <w:lang w:val="mk-MK" w:eastAsia="en-US"/>
        </w:rPr>
        <w:t xml:space="preserve">утврдени </w:t>
      </w:r>
      <w:r w:rsidRPr="000D1DB6">
        <w:rPr>
          <w:rFonts w:ascii="StobiSerif Regular" w:hAnsi="StobiSerif Regular"/>
          <w:sz w:val="22"/>
          <w:szCs w:val="22"/>
          <w:lang w:val="mk-MK" w:eastAsia="en-US"/>
        </w:rPr>
        <w:t>надминувања</w:t>
      </w:r>
      <w:r w:rsidR="00EA4622" w:rsidRPr="000D1DB6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="00766F76">
        <w:rPr>
          <w:rFonts w:ascii="StobiSerif Regular" w:hAnsi="StobiSerif Regular"/>
          <w:sz w:val="22"/>
          <w:szCs w:val="22"/>
          <w:lang w:val="mk-MK" w:eastAsia="en-US"/>
        </w:rPr>
        <w:t xml:space="preserve">согласно оценката на квалитетот </w:t>
      </w:r>
      <w:r w:rsidR="00EA787F" w:rsidRPr="000D1DB6">
        <w:rPr>
          <w:rFonts w:ascii="StobiSerif Regular" w:hAnsi="StobiSerif Regular"/>
          <w:sz w:val="22"/>
          <w:szCs w:val="22"/>
          <w:lang w:val="mk-MK" w:eastAsia="en-US"/>
        </w:rPr>
        <w:t>на воздух</w:t>
      </w:r>
      <w:r w:rsidR="00766F76">
        <w:rPr>
          <w:rFonts w:ascii="StobiSerif Regular" w:hAnsi="StobiSerif Regular"/>
          <w:sz w:val="22"/>
          <w:szCs w:val="22"/>
          <w:lang w:val="mk-MK" w:eastAsia="en-US"/>
        </w:rPr>
        <w:t>от</w:t>
      </w:r>
      <w:r w:rsidR="00EA787F" w:rsidRPr="000D1DB6">
        <w:rPr>
          <w:rFonts w:ascii="StobiSerif Regular" w:hAnsi="StobiSerif Regular"/>
          <w:sz w:val="22"/>
          <w:szCs w:val="22"/>
          <w:lang w:val="mk-MK" w:eastAsia="en-US"/>
        </w:rPr>
        <w:t xml:space="preserve"> од член 18 од овој </w:t>
      </w:r>
      <w:r w:rsidR="002D5454">
        <w:rPr>
          <w:rFonts w:ascii="StobiSerif Regular" w:hAnsi="StobiSerif Regular"/>
          <w:sz w:val="22"/>
          <w:szCs w:val="22"/>
          <w:lang w:val="mk-MK" w:eastAsia="en-US"/>
        </w:rPr>
        <w:t>з</w:t>
      </w:r>
      <w:r w:rsidR="00EA787F" w:rsidRPr="000D1DB6">
        <w:rPr>
          <w:rFonts w:ascii="StobiSerif Regular" w:hAnsi="StobiSerif Regular"/>
          <w:sz w:val="22"/>
          <w:szCs w:val="22"/>
          <w:lang w:val="mk-MK" w:eastAsia="en-US"/>
        </w:rPr>
        <w:t>акон.</w:t>
      </w:r>
      <w:r w:rsidR="00EA4622" w:rsidRPr="000D1DB6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</w:p>
    <w:p w14:paraId="396C14A6" w14:textId="496CE387" w:rsidR="007E545C" w:rsidRPr="00EA4622" w:rsidRDefault="00EA4622" w:rsidP="00D4182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Листата </w:t>
      </w:r>
      <w:r>
        <w:rPr>
          <w:rFonts w:ascii="StobiSerif Regular" w:hAnsi="StobiSerif Regular"/>
          <w:sz w:val="22"/>
          <w:szCs w:val="22"/>
          <w:lang w:val="mk-MK" w:eastAsia="en-US"/>
        </w:rPr>
        <w:t xml:space="preserve">од став (2) од овој член </w:t>
      </w:r>
      <w:r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се објавува </w:t>
      </w:r>
      <w:r w:rsidR="00D20713">
        <w:rPr>
          <w:rFonts w:ascii="StobiSerif Regular" w:hAnsi="StobiSerif Regular"/>
          <w:sz w:val="22"/>
          <w:szCs w:val="22"/>
          <w:lang w:val="mk-MK" w:eastAsia="en-US"/>
        </w:rPr>
        <w:t>на веб страната на органот на државната управа надлежен за вршење на работите од областа на животната средина, како и се доставува до градоначалниците на општините, општините во градот Скопје и на</w:t>
      </w:r>
      <w:r w:rsidR="00A80421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="00D20713">
        <w:rPr>
          <w:rFonts w:ascii="StobiSerif Regular" w:hAnsi="StobiSerif Regular"/>
          <w:sz w:val="22"/>
          <w:szCs w:val="22"/>
          <w:lang w:val="mk-MK" w:eastAsia="en-US"/>
        </w:rPr>
        <w:t>градот Скопје</w:t>
      </w:r>
      <w:r w:rsidRPr="00EA4622">
        <w:rPr>
          <w:rFonts w:ascii="StobiSerif Regular" w:hAnsi="StobiSerif Regular"/>
          <w:sz w:val="22"/>
          <w:szCs w:val="22"/>
          <w:lang w:val="mk-MK" w:eastAsia="en-US"/>
        </w:rPr>
        <w:t>.</w:t>
      </w:r>
    </w:p>
    <w:p w14:paraId="07605AC5" w14:textId="107C8955" w:rsidR="00151420" w:rsidRPr="00151420" w:rsidRDefault="00151420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>
        <w:rPr>
          <w:rFonts w:ascii="StobiSerif Regular" w:hAnsi="StobiSerif Regular"/>
          <w:sz w:val="22"/>
          <w:szCs w:val="22"/>
          <w:lang w:val="mk-MK" w:eastAsia="en-US"/>
        </w:rPr>
        <w:lastRenderedPageBreak/>
        <w:t xml:space="preserve">Општините </w:t>
      </w:r>
      <w:r w:rsidR="008E7508">
        <w:rPr>
          <w:rFonts w:ascii="StobiSerif Regular" w:hAnsi="StobiSerif Regular"/>
          <w:sz w:val="22"/>
          <w:szCs w:val="22"/>
          <w:lang w:val="mk-MK" w:eastAsia="en-US"/>
        </w:rPr>
        <w:t xml:space="preserve">односно градот Скопје </w:t>
      </w:r>
      <w:r>
        <w:rPr>
          <w:rFonts w:ascii="StobiSerif Regular" w:hAnsi="StobiSerif Regular"/>
          <w:sz w:val="22"/>
          <w:szCs w:val="22"/>
          <w:lang w:val="mk-MK" w:eastAsia="en-US"/>
        </w:rPr>
        <w:t xml:space="preserve">кои се </w:t>
      </w:r>
      <w:r w:rsidR="008E7508">
        <w:rPr>
          <w:rFonts w:ascii="StobiSerif Regular" w:hAnsi="StobiSerif Regular"/>
          <w:sz w:val="22"/>
          <w:szCs w:val="22"/>
          <w:lang w:val="mk-MK" w:eastAsia="en-US"/>
        </w:rPr>
        <w:t xml:space="preserve">определени со </w:t>
      </w:r>
      <w:r>
        <w:rPr>
          <w:rFonts w:ascii="StobiSerif Regular" w:hAnsi="StobiSerif Regular"/>
          <w:sz w:val="22"/>
          <w:szCs w:val="22"/>
          <w:lang w:val="mk-MK" w:eastAsia="en-US"/>
        </w:rPr>
        <w:t xml:space="preserve">Листата од став (2) од овој член, имаат обврска за подготовка на План за квалитет на </w:t>
      </w:r>
      <w:proofErr w:type="spellStart"/>
      <w:r>
        <w:rPr>
          <w:rFonts w:ascii="StobiSerif Regular" w:hAnsi="StobiSerif Regular"/>
          <w:sz w:val="22"/>
          <w:szCs w:val="22"/>
          <w:lang w:val="mk-MK" w:eastAsia="en-US"/>
        </w:rPr>
        <w:t>амбиентниот</w:t>
      </w:r>
      <w:proofErr w:type="spellEnd"/>
      <w:r>
        <w:rPr>
          <w:rFonts w:ascii="StobiSerif Regular" w:hAnsi="StobiSerif Regular"/>
          <w:sz w:val="22"/>
          <w:szCs w:val="22"/>
          <w:lang w:val="mk-MK" w:eastAsia="en-US"/>
        </w:rPr>
        <w:t xml:space="preserve"> воздух</w:t>
      </w:r>
      <w:r w:rsidR="00A80421">
        <w:rPr>
          <w:rFonts w:ascii="StobiSerif Regular" w:hAnsi="StobiSerif Regular"/>
          <w:sz w:val="22"/>
          <w:szCs w:val="22"/>
          <w:lang w:val="mk-MK" w:eastAsia="en-US"/>
        </w:rPr>
        <w:t>.</w:t>
      </w:r>
    </w:p>
    <w:p w14:paraId="78D60208" w14:textId="3B29EE84" w:rsidR="00151420" w:rsidRPr="00151420" w:rsidRDefault="00151420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>
        <w:rPr>
          <w:rFonts w:ascii="StobiSerif Regular" w:hAnsi="StobiSerif Regular"/>
          <w:sz w:val="22"/>
          <w:szCs w:val="22"/>
          <w:lang w:val="mk-MK" w:eastAsia="en-US"/>
        </w:rPr>
        <w:t>Обврска за подготовка на План</w:t>
      </w:r>
      <w:r w:rsidR="008E7508">
        <w:rPr>
          <w:rFonts w:ascii="StobiSerif Regular" w:hAnsi="StobiSerif Regular"/>
          <w:sz w:val="22"/>
          <w:szCs w:val="22"/>
          <w:lang w:val="mk-MK" w:eastAsia="en-US"/>
        </w:rPr>
        <w:t xml:space="preserve"> од став (4) на овој член</w:t>
      </w:r>
      <w:r>
        <w:rPr>
          <w:rFonts w:ascii="StobiSerif Regular" w:hAnsi="StobiSerif Regular"/>
          <w:sz w:val="22"/>
          <w:szCs w:val="22"/>
          <w:lang w:val="mk-MK" w:eastAsia="en-US"/>
        </w:rPr>
        <w:t xml:space="preserve"> имаат и општините </w:t>
      </w:r>
      <w:r w:rsidR="008E7508">
        <w:rPr>
          <w:rFonts w:ascii="StobiSerif Regular" w:hAnsi="StobiSerif Regular"/>
          <w:sz w:val="22"/>
          <w:szCs w:val="22"/>
          <w:lang w:val="mk-MK" w:eastAsia="en-US"/>
        </w:rPr>
        <w:t xml:space="preserve">на чии што подрачја </w:t>
      </w:r>
      <w:r>
        <w:rPr>
          <w:rFonts w:ascii="StobiSerif Regular" w:hAnsi="StobiSerif Regular"/>
          <w:sz w:val="22"/>
          <w:szCs w:val="22"/>
          <w:lang w:val="mk-MK" w:eastAsia="en-US"/>
        </w:rPr>
        <w:t>има</w:t>
      </w:r>
      <w:r w:rsidR="00766F76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>
        <w:rPr>
          <w:rFonts w:ascii="StobiSerif Regular" w:hAnsi="StobiSerif Regular"/>
          <w:sz w:val="22"/>
          <w:szCs w:val="22"/>
          <w:lang w:val="mk-MK" w:eastAsia="en-US"/>
        </w:rPr>
        <w:t>повеќе од 35.000 жители</w:t>
      </w:r>
      <w:r w:rsidR="00FD0E30">
        <w:rPr>
          <w:rFonts w:ascii="StobiSerif Regular" w:hAnsi="StobiSerif Regular"/>
          <w:sz w:val="22"/>
          <w:szCs w:val="22"/>
          <w:lang w:val="mk-MK" w:eastAsia="en-US"/>
        </w:rPr>
        <w:t xml:space="preserve"> без оглед дали има надминувања од став (2) на овој член</w:t>
      </w:r>
      <w:r>
        <w:rPr>
          <w:rFonts w:ascii="StobiSerif Regular" w:hAnsi="StobiSerif Regular"/>
          <w:sz w:val="22"/>
          <w:szCs w:val="22"/>
          <w:lang w:val="mk-MK" w:eastAsia="en-US"/>
        </w:rPr>
        <w:t>.</w:t>
      </w:r>
    </w:p>
    <w:p w14:paraId="16355236" w14:textId="5726503A" w:rsidR="00151420" w:rsidRPr="005B14FA" w:rsidRDefault="008E7508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>
        <w:rPr>
          <w:rFonts w:ascii="StobiSerif Regular" w:hAnsi="StobiSerif Regular"/>
          <w:sz w:val="22"/>
          <w:szCs w:val="22"/>
          <w:lang w:val="mk-MK" w:eastAsia="en-US"/>
        </w:rPr>
        <w:t>Градоначалникот на о</w:t>
      </w:r>
      <w:r w:rsidR="00151420" w:rsidRPr="005B14FA">
        <w:rPr>
          <w:rFonts w:ascii="StobiSerif Regular" w:hAnsi="StobiSerif Regular"/>
          <w:sz w:val="22"/>
          <w:szCs w:val="22"/>
          <w:lang w:val="mk-MK" w:eastAsia="en-US"/>
        </w:rPr>
        <w:t>пштините</w:t>
      </w:r>
      <w:r>
        <w:rPr>
          <w:rFonts w:ascii="StobiSerif Regular" w:hAnsi="StobiSerif Regular"/>
          <w:sz w:val="22"/>
          <w:szCs w:val="22"/>
          <w:lang w:val="mk-MK" w:eastAsia="en-US"/>
        </w:rPr>
        <w:t xml:space="preserve"> односно на градот Скопје</w:t>
      </w:r>
      <w:r w:rsidR="00151420" w:rsidRPr="005B14FA">
        <w:rPr>
          <w:rFonts w:ascii="StobiSerif Regular" w:hAnsi="StobiSerif Regular"/>
          <w:sz w:val="22"/>
          <w:szCs w:val="22"/>
          <w:lang w:val="mk-MK" w:eastAsia="en-US"/>
        </w:rPr>
        <w:t xml:space="preserve"> од став (4) и (5) од овој закон, </w:t>
      </w:r>
      <w:r>
        <w:rPr>
          <w:rFonts w:ascii="StobiSerif Regular" w:hAnsi="StobiSerif Regular"/>
          <w:sz w:val="22"/>
          <w:szCs w:val="22"/>
          <w:lang w:val="mk-MK" w:eastAsia="en-US"/>
        </w:rPr>
        <w:t xml:space="preserve">се должни да </w:t>
      </w:r>
      <w:r w:rsidR="00151420" w:rsidRPr="005B14FA">
        <w:rPr>
          <w:rFonts w:ascii="StobiSerif Regular" w:hAnsi="StobiSerif Regular"/>
          <w:sz w:val="22"/>
          <w:szCs w:val="22"/>
          <w:lang w:val="mk-MK" w:eastAsia="en-US"/>
        </w:rPr>
        <w:t>ги изготв</w:t>
      </w:r>
      <w:r>
        <w:rPr>
          <w:rFonts w:ascii="StobiSerif Regular" w:hAnsi="StobiSerif Regular"/>
          <w:sz w:val="22"/>
          <w:szCs w:val="22"/>
          <w:lang w:val="mk-MK" w:eastAsia="en-US"/>
        </w:rPr>
        <w:t>а</w:t>
      </w:r>
      <w:r w:rsidR="00151420" w:rsidRPr="005B14FA">
        <w:rPr>
          <w:rFonts w:ascii="StobiSerif Regular" w:hAnsi="StobiSerif Regular"/>
          <w:sz w:val="22"/>
          <w:szCs w:val="22"/>
          <w:lang w:val="mk-MK" w:eastAsia="en-US"/>
        </w:rPr>
        <w:t xml:space="preserve">т </w:t>
      </w:r>
      <w:r w:rsidRPr="005B14FA">
        <w:rPr>
          <w:rFonts w:ascii="StobiSerif Regular" w:hAnsi="StobiSerif Regular"/>
          <w:sz w:val="22"/>
          <w:szCs w:val="22"/>
          <w:lang w:val="mk-MK" w:eastAsia="en-US"/>
        </w:rPr>
        <w:t xml:space="preserve">плановите за квалитет на воздухот </w:t>
      </w:r>
      <w:r w:rsidR="00151420" w:rsidRPr="005B14FA">
        <w:rPr>
          <w:rFonts w:ascii="StobiSerif Regular" w:hAnsi="StobiSerif Regular"/>
          <w:sz w:val="22"/>
          <w:szCs w:val="22"/>
          <w:lang w:val="mk-MK" w:eastAsia="en-US"/>
        </w:rPr>
        <w:t xml:space="preserve">за подрачјето за кое тие се надлежни, </w:t>
      </w:r>
      <w:r w:rsidR="00151420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најдоцна во рок од </w:t>
      </w:r>
      <w:r w:rsidR="00EA787F">
        <w:rPr>
          <w:rFonts w:ascii="StobiSerif Regular" w:hAnsi="StobiSerif Regular"/>
          <w:sz w:val="22"/>
          <w:szCs w:val="22"/>
          <w:lang w:val="mk-MK" w:eastAsia="en-US"/>
        </w:rPr>
        <w:t>18 месеци</w:t>
      </w:r>
      <w:r w:rsidR="00151420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по завршување</w:t>
      </w:r>
      <w:r w:rsidR="00151420" w:rsidRPr="005B14FA">
        <w:rPr>
          <w:rFonts w:ascii="StobiSerif Regular" w:hAnsi="StobiSerif Regular"/>
          <w:sz w:val="22"/>
          <w:szCs w:val="22"/>
          <w:lang w:val="mk-MK" w:eastAsia="en-US"/>
        </w:rPr>
        <w:t xml:space="preserve"> на годината во која било констатирано првото надминување.</w:t>
      </w:r>
    </w:p>
    <w:p w14:paraId="060BFB8E" w14:textId="0AB09668" w:rsidR="00151420" w:rsidRPr="003E162F" w:rsidRDefault="00151420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en-GB" w:eastAsia="en-US"/>
        </w:rPr>
      </w:pPr>
      <w:r w:rsidRPr="003E162F">
        <w:rPr>
          <w:rFonts w:ascii="StobiSerif Regular" w:hAnsi="StobiSerif Regular"/>
          <w:sz w:val="22"/>
          <w:szCs w:val="22"/>
          <w:lang w:val="mk-MK" w:eastAsia="en-US"/>
        </w:rPr>
        <w:t xml:space="preserve">Општините </w:t>
      </w:r>
      <w:r w:rsidR="008E7508" w:rsidRPr="003E162F">
        <w:rPr>
          <w:rFonts w:ascii="StobiSerif Regular" w:hAnsi="StobiSerif Regular"/>
          <w:sz w:val="22"/>
          <w:szCs w:val="22"/>
          <w:lang w:val="mk-MK" w:eastAsia="en-US"/>
        </w:rPr>
        <w:t xml:space="preserve">односно градот Скопје </w:t>
      </w:r>
      <w:r w:rsidRPr="003E162F">
        <w:rPr>
          <w:rFonts w:ascii="StobiSerif Regular" w:hAnsi="StobiSerif Regular"/>
          <w:sz w:val="22"/>
          <w:szCs w:val="22"/>
          <w:lang w:val="mk-MK" w:eastAsia="en-US"/>
        </w:rPr>
        <w:t xml:space="preserve">од став (4) и (5) се должни при подготовка на планот за квалитет на воздух </w:t>
      </w:r>
      <w:r w:rsidR="00326C3C" w:rsidRPr="00272D44">
        <w:rPr>
          <w:rFonts w:ascii="StobiSerif Regular" w:hAnsi="StobiSerif Regular"/>
          <w:sz w:val="22"/>
          <w:szCs w:val="22"/>
          <w:lang w:val="mk-MK" w:eastAsia="en-US"/>
        </w:rPr>
        <w:t>да ги поканат соседните општини</w:t>
      </w:r>
      <w:r w:rsidR="00622CBF" w:rsidRPr="00272D44">
        <w:rPr>
          <w:rFonts w:ascii="StobiSerif Regular" w:hAnsi="StobiSerif Regular"/>
          <w:sz w:val="22"/>
          <w:szCs w:val="22"/>
          <w:lang w:eastAsia="en-US"/>
        </w:rPr>
        <w:t xml:space="preserve"> </w:t>
      </w:r>
      <w:r w:rsidR="00622CBF" w:rsidRPr="003E162F">
        <w:rPr>
          <w:rFonts w:ascii="StobiSerif Regular" w:hAnsi="StobiSerif Regular"/>
          <w:sz w:val="22"/>
          <w:szCs w:val="22"/>
          <w:lang w:val="mk-MK" w:eastAsia="en-US"/>
        </w:rPr>
        <w:t>да</w:t>
      </w:r>
      <w:r w:rsidR="008E7508" w:rsidRPr="003E162F">
        <w:rPr>
          <w:rFonts w:ascii="StobiSerif Regular" w:hAnsi="StobiSerif Regular"/>
          <w:sz w:val="22"/>
          <w:szCs w:val="22"/>
          <w:lang w:val="mk-MK" w:eastAsia="en-US"/>
        </w:rPr>
        <w:t xml:space="preserve"> се вклучат во подготвувањето на плановите</w:t>
      </w:r>
      <w:r w:rsidR="005B5EF1" w:rsidRPr="003E162F">
        <w:rPr>
          <w:rFonts w:ascii="StobiSerif Regular" w:hAnsi="StobiSerif Regular"/>
          <w:sz w:val="22"/>
          <w:szCs w:val="22"/>
          <w:lang w:val="mk-MK" w:eastAsia="en-US"/>
        </w:rPr>
        <w:t>,</w:t>
      </w:r>
      <w:r w:rsidR="008E7508" w:rsidRPr="003E162F">
        <w:rPr>
          <w:rFonts w:ascii="StobiSerif Regular" w:hAnsi="StobiSerif Regular"/>
          <w:sz w:val="22"/>
          <w:szCs w:val="22"/>
          <w:lang w:val="mk-MK" w:eastAsia="en-US"/>
        </w:rPr>
        <w:t xml:space="preserve"> како и да достават податоци што можат да послужат во утврдување на мерки за подобрување на квалитетот на воздухот. </w:t>
      </w:r>
    </w:p>
    <w:p w14:paraId="5B22C438" w14:textId="547D21D0" w:rsidR="007E545C" w:rsidRPr="007E545C" w:rsidRDefault="00151420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Style w:val="DidascaliaL"/>
          <w:rFonts w:ascii="StobiSerif Regular" w:hAnsi="StobiSerif Regular"/>
          <w:sz w:val="22"/>
          <w:szCs w:val="22"/>
          <w:lang w:val="en-GB" w:eastAsia="en-US"/>
        </w:rPr>
      </w:pPr>
      <w:r>
        <w:rPr>
          <w:rFonts w:ascii="StobiSerif Regular" w:hAnsi="StobiSerif Regular"/>
          <w:sz w:val="22"/>
          <w:szCs w:val="22"/>
          <w:lang w:val="mk-MK" w:eastAsia="en-US"/>
        </w:rPr>
        <w:t xml:space="preserve">Градоначалникот на општината </w:t>
      </w:r>
      <w:r w:rsidR="008E7508">
        <w:rPr>
          <w:rFonts w:ascii="StobiSerif Regular" w:hAnsi="StobiSerif Regular"/>
          <w:sz w:val="22"/>
          <w:szCs w:val="22"/>
          <w:lang w:val="mk-MK" w:eastAsia="en-US"/>
        </w:rPr>
        <w:t xml:space="preserve">односно </w:t>
      </w:r>
      <w:r>
        <w:rPr>
          <w:rFonts w:ascii="StobiSerif Regular" w:hAnsi="StobiSerif Regular"/>
          <w:sz w:val="22"/>
          <w:szCs w:val="22"/>
          <w:lang w:val="mk-MK" w:eastAsia="en-US"/>
        </w:rPr>
        <w:t>градоначалникот на градот Скопје е надлежен за координирање на активностите за подготовка на Планот</w:t>
      </w:r>
      <w:r w:rsidR="008E7508">
        <w:rPr>
          <w:rFonts w:ascii="StobiSerif Regular" w:hAnsi="StobiSerif Regular"/>
          <w:sz w:val="22"/>
          <w:szCs w:val="22"/>
          <w:lang w:val="mk-MK" w:eastAsia="en-US"/>
        </w:rPr>
        <w:t xml:space="preserve"> за квалитет на воздухот</w:t>
      </w:r>
      <w:r w:rsidR="00622CBF">
        <w:rPr>
          <w:rFonts w:ascii="StobiSerif Regular" w:hAnsi="StobiSerif Regular"/>
          <w:sz w:val="22"/>
          <w:szCs w:val="22"/>
          <w:lang w:val="mk-MK" w:eastAsia="en-US"/>
        </w:rPr>
        <w:t>. За координација на активностите градоначалникот</w:t>
      </w:r>
      <w:r w:rsidR="008E7508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>
        <w:rPr>
          <w:rFonts w:ascii="StobiSerif Regular" w:hAnsi="StobiSerif Regular"/>
          <w:sz w:val="22"/>
          <w:szCs w:val="22"/>
          <w:lang w:val="mk-MK" w:eastAsia="en-US"/>
        </w:rPr>
        <w:t xml:space="preserve">може да формира координативно тело </w:t>
      </w:r>
      <w:r w:rsidR="00622CBF">
        <w:rPr>
          <w:rFonts w:ascii="StobiSerif Regular" w:hAnsi="StobiSerif Regular"/>
          <w:sz w:val="22"/>
          <w:szCs w:val="22"/>
          <w:lang w:val="mk-MK" w:eastAsia="en-US"/>
        </w:rPr>
        <w:t xml:space="preserve">кое ќе биде </w:t>
      </w:r>
      <w:r w:rsidR="007E545C"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задолжено за давање помош и консултации во изготвувањето на планот за квалитет на воздухот и ќе врши мониторинг на неговата имплементација. </w:t>
      </w:r>
    </w:p>
    <w:p w14:paraId="5FCE84EA" w14:textId="48210190" w:rsidR="007E545C" w:rsidRPr="0056400F" w:rsidRDefault="007E545C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Style w:val="DidascaliaL"/>
          <w:rFonts w:ascii="StobiSerif Regular" w:hAnsi="StobiSerif Regular"/>
          <w:sz w:val="22"/>
          <w:szCs w:val="22"/>
          <w:lang w:val="en-GB" w:eastAsia="en-US"/>
        </w:rPr>
      </w:pPr>
      <w:r w:rsidRPr="003E162F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Општините кои се наоѓаат во иста зона или агломерација</w:t>
      </w:r>
      <w:r w:rsidRPr="0056400F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, </w:t>
      </w:r>
      <w:r w:rsidR="00326C3C" w:rsidRPr="0056400F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можат да донесат заеднички план.</w:t>
      </w:r>
      <w:r w:rsidRPr="0056400F">
        <w:rPr>
          <w:rStyle w:val="DidascaliaL"/>
          <w:rFonts w:ascii="StobiSerif Regular" w:hAnsi="StobiSerif Regular"/>
          <w:sz w:val="22"/>
          <w:szCs w:val="22"/>
          <w:lang w:val="en-GB"/>
        </w:rPr>
        <w:t xml:space="preserve"> </w:t>
      </w:r>
    </w:p>
    <w:p w14:paraId="4CA06C37" w14:textId="77777777" w:rsidR="0058794E" w:rsidRPr="003E162F" w:rsidRDefault="006D3FD0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Style w:val="DidascaliaL"/>
          <w:rFonts w:ascii="StobiSerif Regular" w:hAnsi="StobiSerif Regular"/>
          <w:sz w:val="22"/>
          <w:szCs w:val="22"/>
          <w:lang w:val="en-GB" w:eastAsia="en-US"/>
        </w:rPr>
      </w:pPr>
      <w:r w:rsidRPr="00272D44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Општините </w:t>
      </w:r>
      <w:r w:rsidR="0058794E" w:rsidRPr="00272D44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кои се соседни на општините односно на градот Скопје </w:t>
      </w:r>
      <w:r w:rsidRPr="003E162F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од став (4) и (5)  од овој член, </w:t>
      </w:r>
      <w:r w:rsidR="0058794E" w:rsidRPr="003E162F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може да побараат да бидат вклучени </w:t>
      </w:r>
      <w:r w:rsidRPr="003E162F">
        <w:rPr>
          <w:rStyle w:val="DidascaliaL"/>
          <w:rFonts w:ascii="StobiSerif Regular" w:hAnsi="StobiSerif Regular"/>
          <w:sz w:val="22"/>
          <w:szCs w:val="22"/>
          <w:lang w:val="mk-MK"/>
        </w:rPr>
        <w:t>во подготовката на планот</w:t>
      </w:r>
      <w:r w:rsidR="0058794E" w:rsidRPr="003E162F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, како и да предложат мерки за подобрување на квалитетот на воздухот. </w:t>
      </w:r>
    </w:p>
    <w:p w14:paraId="7F93AEB9" w14:textId="78B6F3E4" w:rsidR="00326C3C" w:rsidRPr="007E545C" w:rsidRDefault="0058794E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Style w:val="DidascaliaL"/>
          <w:rFonts w:ascii="StobiSerif Regular" w:hAnsi="StobiSerif Regular"/>
          <w:sz w:val="22"/>
          <w:szCs w:val="22"/>
          <w:lang w:val="en-GB" w:eastAsia="en-US"/>
        </w:rPr>
      </w:pPr>
      <w:r>
        <w:rPr>
          <w:rStyle w:val="DidascaliaL"/>
          <w:rFonts w:ascii="StobiSerif Regular" w:hAnsi="StobiSerif Regular"/>
          <w:sz w:val="22"/>
          <w:szCs w:val="22"/>
          <w:lang w:val="mk-MK"/>
        </w:rPr>
        <w:t>Во подготвувањето на Планот за квалитет на воздухот градоначалникот на општините односно на градот Скопје е должен да обезбеди учество на јавноста согласн</w:t>
      </w:r>
      <w:r w:rsidR="00A80421">
        <w:rPr>
          <w:rStyle w:val="DidascaliaL"/>
          <w:rFonts w:ascii="StobiSerif Regular" w:hAnsi="StobiSerif Regular"/>
          <w:sz w:val="22"/>
          <w:szCs w:val="22"/>
          <w:lang w:val="mk-MK"/>
        </w:rPr>
        <w:t>о</w:t>
      </w:r>
      <w:r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 Законот за животна средина. </w:t>
      </w:r>
    </w:p>
    <w:p w14:paraId="5278AAED" w14:textId="4B79CA07" w:rsidR="006D3FD0" w:rsidRPr="00560AE7" w:rsidRDefault="007E545C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7E545C">
        <w:rPr>
          <w:rFonts w:ascii="StobiSerif Regular" w:hAnsi="StobiSerif Regular"/>
          <w:sz w:val="22"/>
          <w:szCs w:val="22"/>
          <w:lang w:val="mk-MK" w:eastAsia="en-US"/>
        </w:rPr>
        <w:t>Планот</w:t>
      </w:r>
      <w:r w:rsidR="0058794E">
        <w:rPr>
          <w:rFonts w:ascii="StobiSerif Regular" w:hAnsi="StobiSerif Regular"/>
          <w:sz w:val="22"/>
          <w:szCs w:val="22"/>
          <w:lang w:val="mk-MK" w:eastAsia="en-US"/>
        </w:rPr>
        <w:t xml:space="preserve"> за квалитет на воздухот</w:t>
      </w:r>
      <w:r w:rsidR="006D3FD0">
        <w:rPr>
          <w:rFonts w:ascii="StobiSerif Regular" w:hAnsi="StobiSerif Regular"/>
          <w:sz w:val="22"/>
          <w:szCs w:val="22"/>
          <w:lang w:val="mk-MK" w:eastAsia="en-US"/>
        </w:rPr>
        <w:t xml:space="preserve"> го усвојува 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>советот на општината</w:t>
      </w:r>
      <w:r w:rsidR="0058794E">
        <w:rPr>
          <w:rFonts w:ascii="StobiSerif Regular" w:hAnsi="StobiSerif Regular"/>
          <w:sz w:val="22"/>
          <w:szCs w:val="22"/>
          <w:lang w:val="mk-MK" w:eastAsia="en-US"/>
        </w:rPr>
        <w:t xml:space="preserve"> односно советот на Градот Скопје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 на предлог од градоначалникот </w:t>
      </w:r>
      <w:r w:rsidR="006D3FD0">
        <w:rPr>
          <w:rFonts w:ascii="StobiSerif Regular" w:hAnsi="StobiSerif Regular"/>
          <w:sz w:val="22"/>
          <w:szCs w:val="22"/>
          <w:lang w:val="mk-MK" w:eastAsia="en-US"/>
        </w:rPr>
        <w:t xml:space="preserve">по претходно добиена согласност од 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државниот орган надлежен за </w:t>
      </w:r>
      <w:r w:rsidR="006D3FD0">
        <w:rPr>
          <w:rFonts w:ascii="StobiSerif Regular" w:hAnsi="StobiSerif Regular"/>
          <w:sz w:val="22"/>
          <w:szCs w:val="22"/>
          <w:lang w:val="mk-MK" w:eastAsia="en-US"/>
        </w:rPr>
        <w:t xml:space="preserve">вршење на 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работите </w:t>
      </w:r>
      <w:r w:rsidR="006D3FD0">
        <w:rPr>
          <w:rFonts w:ascii="StobiSerif Regular" w:hAnsi="StobiSerif Regular"/>
          <w:sz w:val="22"/>
          <w:szCs w:val="22"/>
          <w:lang w:val="mk-MK" w:eastAsia="en-US"/>
        </w:rPr>
        <w:t>од областа на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 животната средина и од државниот орган надлежен за </w:t>
      </w:r>
      <w:r w:rsidR="006D3FD0">
        <w:rPr>
          <w:rFonts w:ascii="StobiSerif Regular" w:hAnsi="StobiSerif Regular"/>
          <w:sz w:val="22"/>
          <w:szCs w:val="22"/>
          <w:lang w:val="mk-MK" w:eastAsia="en-US"/>
        </w:rPr>
        <w:t xml:space="preserve">вршење на 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работите во областа на </w:t>
      </w:r>
      <w:r w:rsidR="006D3FD0">
        <w:rPr>
          <w:rFonts w:ascii="StobiSerif Regular" w:hAnsi="StobiSerif Regular"/>
          <w:sz w:val="22"/>
          <w:szCs w:val="22"/>
          <w:lang w:val="mk-MK" w:eastAsia="en-US"/>
        </w:rPr>
        <w:t>здравството.</w:t>
      </w:r>
    </w:p>
    <w:p w14:paraId="6A78CCF6" w14:textId="502ED000" w:rsidR="00560AE7" w:rsidRPr="006D3FD0" w:rsidRDefault="00560AE7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>
        <w:rPr>
          <w:rFonts w:ascii="StobiSerif Regular" w:hAnsi="StobiSerif Regular"/>
          <w:sz w:val="22"/>
          <w:szCs w:val="22"/>
          <w:lang w:val="mk-MK" w:eastAsia="en-US"/>
        </w:rPr>
        <w:t>Заедничкиот план од став (9) од овој член го усвојуваат советите на општините</w:t>
      </w:r>
      <w:r w:rsidR="0058794E">
        <w:rPr>
          <w:rFonts w:ascii="StobiSerif Regular" w:hAnsi="StobiSerif Regular"/>
          <w:sz w:val="22"/>
          <w:szCs w:val="22"/>
          <w:lang w:val="mk-MK" w:eastAsia="en-US"/>
        </w:rPr>
        <w:t xml:space="preserve"> односно на градот </w:t>
      </w:r>
      <w:r w:rsidR="005852C0">
        <w:rPr>
          <w:rFonts w:ascii="StobiSerif Regular" w:hAnsi="StobiSerif Regular"/>
          <w:sz w:val="22"/>
          <w:szCs w:val="22"/>
          <w:lang w:val="mk-MK" w:eastAsia="en-US"/>
        </w:rPr>
        <w:t xml:space="preserve">Скопје </w:t>
      </w:r>
      <w:r w:rsidR="0058794E">
        <w:rPr>
          <w:rFonts w:ascii="StobiSerif Regular" w:hAnsi="StobiSerif Regular"/>
          <w:sz w:val="22"/>
          <w:szCs w:val="22"/>
          <w:lang w:val="mk-MK" w:eastAsia="en-US"/>
        </w:rPr>
        <w:t>кои се вклучени во планот</w:t>
      </w:r>
      <w:r>
        <w:rPr>
          <w:rFonts w:ascii="StobiSerif Regular" w:hAnsi="StobiSerif Regular"/>
          <w:sz w:val="22"/>
          <w:szCs w:val="22"/>
          <w:lang w:val="mk-MK" w:eastAsia="en-US"/>
        </w:rPr>
        <w:t>.</w:t>
      </w:r>
    </w:p>
    <w:p w14:paraId="3FADC758" w14:textId="32C0F199" w:rsidR="006D3FD0" w:rsidRPr="006D3FD0" w:rsidRDefault="006D3FD0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>
        <w:rPr>
          <w:rFonts w:ascii="StobiSerif Regular" w:hAnsi="StobiSerif Regular"/>
          <w:sz w:val="22"/>
          <w:szCs w:val="22"/>
          <w:lang w:val="mk-MK" w:eastAsia="en-US"/>
        </w:rPr>
        <w:t xml:space="preserve">Планот </w:t>
      </w:r>
      <w:r w:rsidR="0058794E">
        <w:rPr>
          <w:rFonts w:ascii="StobiSerif Regular" w:hAnsi="StobiSerif Regular"/>
          <w:sz w:val="22"/>
          <w:szCs w:val="22"/>
          <w:lang w:val="mk-MK" w:eastAsia="en-US"/>
        </w:rPr>
        <w:t>за квалитет на во</w:t>
      </w:r>
      <w:r w:rsidR="00604682">
        <w:rPr>
          <w:rFonts w:ascii="StobiSerif Regular" w:hAnsi="StobiSerif Regular"/>
          <w:sz w:val="22"/>
          <w:szCs w:val="22"/>
          <w:lang w:val="mk-MK" w:eastAsia="en-US"/>
        </w:rPr>
        <w:t>з</w:t>
      </w:r>
      <w:r w:rsidR="0058794E">
        <w:rPr>
          <w:rFonts w:ascii="StobiSerif Regular" w:hAnsi="StobiSerif Regular"/>
          <w:sz w:val="22"/>
          <w:szCs w:val="22"/>
          <w:lang w:val="mk-MK" w:eastAsia="en-US"/>
        </w:rPr>
        <w:t xml:space="preserve">духот </w:t>
      </w:r>
      <w:r>
        <w:rPr>
          <w:rFonts w:ascii="StobiSerif Regular" w:hAnsi="StobiSerif Regular"/>
          <w:sz w:val="22"/>
          <w:szCs w:val="22"/>
          <w:lang w:val="mk-MK" w:eastAsia="en-US"/>
        </w:rPr>
        <w:t>се носи за период од пет години, истиот може да се ревидира по потреба по најмалку една година од неговото спроведување.</w:t>
      </w:r>
    </w:p>
    <w:p w14:paraId="3F470741" w14:textId="09B2392F" w:rsidR="003907B5" w:rsidRPr="003907B5" w:rsidRDefault="006D3FD0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>
        <w:rPr>
          <w:rFonts w:ascii="StobiSerif Regular" w:hAnsi="StobiSerif Regular"/>
          <w:sz w:val="22"/>
          <w:szCs w:val="22"/>
          <w:lang w:val="mk-MK" w:eastAsia="en-US"/>
        </w:rPr>
        <w:lastRenderedPageBreak/>
        <w:t xml:space="preserve">Планот се објавува </w:t>
      </w:r>
      <w:r w:rsidR="003907B5">
        <w:rPr>
          <w:rFonts w:ascii="StobiSerif Regular" w:hAnsi="StobiSerif Regular"/>
          <w:sz w:val="22"/>
          <w:szCs w:val="22"/>
          <w:lang w:val="mk-MK" w:eastAsia="en-US"/>
        </w:rPr>
        <w:t>во службено гласил</w:t>
      </w:r>
      <w:r w:rsidR="000203C1">
        <w:rPr>
          <w:rFonts w:ascii="StobiSerif Regular" w:hAnsi="StobiSerif Regular"/>
          <w:sz w:val="22"/>
          <w:szCs w:val="22"/>
          <w:lang w:val="mk-MK" w:eastAsia="en-US"/>
        </w:rPr>
        <w:t>о</w:t>
      </w:r>
      <w:r w:rsidR="003907B5">
        <w:rPr>
          <w:rFonts w:ascii="StobiSerif Regular" w:hAnsi="StobiSerif Regular"/>
          <w:sz w:val="22"/>
          <w:szCs w:val="22"/>
          <w:lang w:val="mk-MK" w:eastAsia="en-US"/>
        </w:rPr>
        <w:t xml:space="preserve"> на општината </w:t>
      </w:r>
      <w:r w:rsidR="0058794E">
        <w:rPr>
          <w:rFonts w:ascii="StobiSerif Regular" w:hAnsi="StobiSerif Regular"/>
          <w:sz w:val="22"/>
          <w:szCs w:val="22"/>
          <w:lang w:val="mk-MK" w:eastAsia="en-US"/>
        </w:rPr>
        <w:t xml:space="preserve">односно </w:t>
      </w:r>
      <w:r w:rsidR="003907B5">
        <w:rPr>
          <w:rFonts w:ascii="StobiSerif Regular" w:hAnsi="StobiSerif Regular"/>
          <w:sz w:val="22"/>
          <w:szCs w:val="22"/>
          <w:lang w:val="mk-MK" w:eastAsia="en-US"/>
        </w:rPr>
        <w:t xml:space="preserve">градот Скопје и </w:t>
      </w:r>
      <w:r>
        <w:rPr>
          <w:rFonts w:ascii="StobiSerif Regular" w:hAnsi="StobiSerif Regular"/>
          <w:sz w:val="22"/>
          <w:szCs w:val="22"/>
          <w:lang w:val="mk-MK" w:eastAsia="en-US"/>
        </w:rPr>
        <w:t xml:space="preserve">на </w:t>
      </w:r>
      <w:r w:rsidR="007E545C"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интернет страницата на општината и на градот Скопје во рок од 15 дена од </w:t>
      </w:r>
      <w:r w:rsidR="003907B5">
        <w:rPr>
          <w:rFonts w:ascii="StobiSerif Regular" w:hAnsi="StobiSerif Regular"/>
          <w:sz w:val="22"/>
          <w:szCs w:val="22"/>
          <w:lang w:val="mk-MK" w:eastAsia="en-US"/>
        </w:rPr>
        <w:t xml:space="preserve">денот на неговото </w:t>
      </w:r>
      <w:r w:rsidR="007E545C"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 усвојување. </w:t>
      </w:r>
    </w:p>
    <w:p w14:paraId="2F8E453E" w14:textId="7D052C0B" w:rsidR="00CA2B3E" w:rsidRPr="00CA2B3E" w:rsidRDefault="007E545C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Style w:val="DidascaliaL"/>
          <w:rFonts w:ascii="StobiSerif Regular" w:hAnsi="StobiSerif Regular"/>
          <w:sz w:val="22"/>
          <w:szCs w:val="22"/>
          <w:lang w:val="en-GB" w:eastAsia="en-US"/>
        </w:rPr>
      </w:pPr>
      <w:r w:rsidRPr="007E545C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Градоначалникот </w:t>
      </w:r>
      <w:r w:rsidR="00BA182E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е одговорен за спроведувањето на Планот за квалитет на воздухот, како и </w:t>
      </w:r>
      <w:r w:rsidR="003907B5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го следи </w:t>
      </w:r>
      <w:r w:rsidR="00BA182E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неговото </w:t>
      </w:r>
      <w:r w:rsidR="003907B5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спроведувањето </w:t>
      </w:r>
      <w:r w:rsidR="00BA182E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за што</w:t>
      </w:r>
      <w:r w:rsidRPr="007E545C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="00E82F97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најмалку </w:t>
      </w:r>
      <w:r w:rsidRPr="007E545C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секоја втора година </w:t>
      </w:r>
      <w:r w:rsidR="003907B5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подготвува </w:t>
      </w:r>
      <w:r w:rsidRPr="007E545C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извештај за </w:t>
      </w:r>
      <w:r w:rsidR="003907B5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спроведување</w:t>
      </w:r>
      <w:r w:rsidRPr="007E545C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 на планот</w:t>
      </w:r>
      <w:r w:rsidR="0058794E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 кој </w:t>
      </w:r>
      <w:r w:rsidR="0058794E" w:rsidRPr="000203C1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го </w:t>
      </w:r>
      <w:r w:rsidR="00C10FCB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усвојува с</w:t>
      </w:r>
      <w:r w:rsidR="005852C0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оветот на општината односно на градот Скопје</w:t>
      </w:r>
      <w:r w:rsidR="003C1436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,</w:t>
      </w:r>
      <w:r w:rsidR="00FD0E30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 како</w:t>
      </w:r>
      <w:r w:rsidR="005852C0" w:rsidRPr="007E545C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="00C10FCB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и го </w:t>
      </w:r>
      <w:r w:rsidR="0058794E" w:rsidRPr="004D33D4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до</w:t>
      </w:r>
      <w:r w:rsidR="00C10FCB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ставува до</w:t>
      </w:r>
      <w:r w:rsidR="0058794E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 органот на државната управа надлежен за вршење на работите од областа на животната средина</w:t>
      </w:r>
      <w:r w:rsidR="00C10FCB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.</w:t>
      </w:r>
    </w:p>
    <w:p w14:paraId="497FC7BD" w14:textId="6BFDE088" w:rsidR="007E545C" w:rsidRPr="007E545C" w:rsidRDefault="00CA2B3E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Style w:val="DidascaliaL"/>
          <w:rFonts w:ascii="StobiSerif Regular" w:hAnsi="StobiSerif Regular"/>
          <w:sz w:val="22"/>
          <w:szCs w:val="22"/>
          <w:lang w:val="en-GB" w:eastAsia="en-US"/>
        </w:rPr>
      </w:pPr>
      <w:r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Град</w:t>
      </w:r>
      <w:r w:rsidR="00F8749C">
        <w:rPr>
          <w:rStyle w:val="DidascaliaL"/>
          <w:rFonts w:ascii="StobiSerif Regular" w:hAnsi="StobiSerif Regular"/>
          <w:sz w:val="22"/>
          <w:szCs w:val="22"/>
          <w:lang w:eastAsia="en-US"/>
        </w:rPr>
        <w:t>o</w:t>
      </w:r>
      <w:r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началникот извештајот за спроведување на планот</w:t>
      </w:r>
      <w:r w:rsidR="00E82F97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 од ставот 16 на овој член</w:t>
      </w:r>
      <w:r w:rsidR="00560AE7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 го </w:t>
      </w:r>
      <w:r w:rsidR="00E82F97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изготвува најдоцна </w:t>
      </w:r>
      <w:r w:rsidR="00A80421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до </w:t>
      </w:r>
      <w:r w:rsidR="007E545C" w:rsidRPr="007E545C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31 март од тековната година за двете претходни години</w:t>
      </w:r>
      <w:r w:rsidR="007E545C" w:rsidRPr="007E545C">
        <w:rPr>
          <w:rStyle w:val="DidascaliaL"/>
          <w:rFonts w:ascii="StobiSerif Regular" w:hAnsi="StobiSerif Regular"/>
          <w:sz w:val="22"/>
          <w:szCs w:val="22"/>
          <w:lang w:val="en-GB"/>
        </w:rPr>
        <w:t>.</w:t>
      </w:r>
    </w:p>
    <w:p w14:paraId="1AC6F092" w14:textId="4C1F1AC3" w:rsidR="007E545C" w:rsidRPr="0055756B" w:rsidRDefault="00822126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55756B">
        <w:rPr>
          <w:rFonts w:ascii="StobiSerif Regular" w:hAnsi="StobiSerif Regular"/>
          <w:sz w:val="22"/>
          <w:szCs w:val="22"/>
          <w:lang w:val="mk-MK"/>
        </w:rPr>
        <w:t>Во</w:t>
      </w:r>
      <w:r w:rsidR="007E545C" w:rsidRPr="0055756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55756B">
        <w:rPr>
          <w:rFonts w:ascii="StobiSerif Regular" w:hAnsi="StobiSerif Regular"/>
          <w:sz w:val="22"/>
          <w:szCs w:val="22"/>
          <w:lang w:val="mk-MK"/>
        </w:rPr>
        <w:t>пл</w:t>
      </w:r>
      <w:r w:rsidR="007E545C" w:rsidRPr="0055756B">
        <w:rPr>
          <w:rFonts w:ascii="StobiSerif Regular" w:hAnsi="StobiSerif Regular"/>
          <w:sz w:val="22"/>
          <w:szCs w:val="22"/>
          <w:lang w:val="mk-MK"/>
        </w:rPr>
        <w:t xml:space="preserve">анот за квалитет на воздухот </w:t>
      </w:r>
      <w:r w:rsidR="00A14BA9" w:rsidRPr="0055756B">
        <w:rPr>
          <w:rFonts w:ascii="StobiSerif Regular" w:hAnsi="StobiSerif Regular"/>
          <w:sz w:val="22"/>
          <w:szCs w:val="22"/>
          <w:lang w:val="mk-MK"/>
        </w:rPr>
        <w:t>се</w:t>
      </w:r>
      <w:r w:rsidR="007E545C" w:rsidRPr="0055756B">
        <w:rPr>
          <w:rFonts w:ascii="StobiSerif Regular" w:hAnsi="StobiSerif Regular"/>
          <w:sz w:val="22"/>
          <w:szCs w:val="22"/>
          <w:lang w:val="mk-MK"/>
        </w:rPr>
        <w:t xml:space="preserve"> определ</w:t>
      </w:r>
      <w:r w:rsidR="00A14BA9" w:rsidRPr="0055756B">
        <w:rPr>
          <w:rFonts w:ascii="StobiSerif Regular" w:hAnsi="StobiSerif Regular"/>
          <w:sz w:val="22"/>
          <w:szCs w:val="22"/>
          <w:lang w:val="mk-MK"/>
        </w:rPr>
        <w:t>уваат</w:t>
      </w:r>
      <w:r w:rsidR="007E545C" w:rsidRPr="0055756B">
        <w:rPr>
          <w:rFonts w:ascii="StobiSerif Regular" w:hAnsi="StobiSerif Regular"/>
          <w:sz w:val="22"/>
          <w:szCs w:val="22"/>
          <w:lang w:val="mk-MK"/>
        </w:rPr>
        <w:t xml:space="preserve"> соодветните мерки со цел периодот </w:t>
      </w:r>
      <w:r w:rsidR="00A14BA9" w:rsidRPr="0055756B">
        <w:rPr>
          <w:rFonts w:ascii="StobiSerif Regular" w:hAnsi="StobiSerif Regular"/>
          <w:sz w:val="22"/>
          <w:szCs w:val="22"/>
          <w:lang w:val="mk-MK"/>
        </w:rPr>
        <w:t xml:space="preserve">во кој биле надминати граничните вредности да </w:t>
      </w:r>
      <w:r w:rsidR="007E545C" w:rsidRPr="0055756B">
        <w:rPr>
          <w:rFonts w:ascii="StobiSerif Regular" w:hAnsi="StobiSerif Regular"/>
          <w:sz w:val="22"/>
          <w:szCs w:val="22"/>
          <w:lang w:val="mk-MK"/>
        </w:rPr>
        <w:t>биде што е можно пократок</w:t>
      </w:r>
      <w:r w:rsidR="007E545C" w:rsidRPr="0055756B">
        <w:rPr>
          <w:rFonts w:ascii="StobiSerif Regular" w:hAnsi="StobiSerif Regular"/>
          <w:sz w:val="22"/>
          <w:szCs w:val="22"/>
        </w:rPr>
        <w:t>.</w:t>
      </w:r>
    </w:p>
    <w:p w14:paraId="5D07CB68" w14:textId="7406967B" w:rsidR="007E545C" w:rsidRPr="007E545C" w:rsidRDefault="007E545C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t>Планот за квалитет на воздухот содрж</w:t>
      </w:r>
      <w:r w:rsidR="00DD1849">
        <w:rPr>
          <w:rFonts w:ascii="StobiSerif Regular" w:hAnsi="StobiSerif Regular"/>
          <w:sz w:val="22"/>
          <w:szCs w:val="22"/>
          <w:lang w:val="mk-MK"/>
        </w:rPr>
        <w:t>и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и конкретни мерки за заштита на чувствителните групи на населението, вклучувајќи ги и децата</w:t>
      </w:r>
      <w:r w:rsidRPr="007E545C">
        <w:rPr>
          <w:rFonts w:ascii="StobiSerif Regular" w:hAnsi="StobiSerif Regular"/>
          <w:sz w:val="22"/>
          <w:szCs w:val="22"/>
        </w:rPr>
        <w:t>.</w:t>
      </w:r>
    </w:p>
    <w:p w14:paraId="0F1341BB" w14:textId="0A07B60B" w:rsidR="007E545C" w:rsidRPr="007E545C" w:rsidRDefault="007E545C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Во </w:t>
      </w:r>
      <w:r w:rsidR="00D00ECD" w:rsidRPr="007E545C">
        <w:rPr>
          <w:rFonts w:ascii="StobiSerif Regular" w:hAnsi="StobiSerif Regular"/>
          <w:sz w:val="22"/>
          <w:szCs w:val="22"/>
          <w:lang w:val="mk-MK" w:eastAsia="en-US"/>
        </w:rPr>
        <w:t>случа</w:t>
      </w:r>
      <w:r w:rsidR="00D00ECD">
        <w:rPr>
          <w:rFonts w:ascii="StobiSerif Regular" w:hAnsi="StobiSerif Regular"/>
          <w:sz w:val="22"/>
          <w:szCs w:val="22"/>
          <w:lang w:val="mk-MK" w:eastAsia="en-US"/>
        </w:rPr>
        <w:t xml:space="preserve">ј </w:t>
      </w:r>
      <w:r w:rsidR="00D00ECD"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кога планот за квалитет на воздухот </w:t>
      </w:r>
      <w:r w:rsidR="00DD1849">
        <w:rPr>
          <w:rFonts w:ascii="StobiSerif Regular" w:hAnsi="StobiSerif Regular"/>
          <w:sz w:val="22"/>
          <w:szCs w:val="22"/>
          <w:lang w:val="mk-MK" w:eastAsia="en-US"/>
        </w:rPr>
        <w:t>се изготвува</w:t>
      </w:r>
      <w:r w:rsidR="00F53E2C">
        <w:rPr>
          <w:rFonts w:ascii="StobiSerif Regular" w:hAnsi="StobiSerif Regular"/>
          <w:sz w:val="22"/>
          <w:szCs w:val="22"/>
          <w:lang w:eastAsia="en-US"/>
        </w:rPr>
        <w:t xml:space="preserve"> </w:t>
      </w:r>
      <w:r w:rsidR="00A14BA9">
        <w:rPr>
          <w:rFonts w:ascii="StobiSerif Regular" w:hAnsi="StobiSerif Regular"/>
          <w:sz w:val="22"/>
          <w:szCs w:val="22"/>
          <w:lang w:val="mk-MK" w:eastAsia="en-US"/>
        </w:rPr>
        <w:t>за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="00A14BA9">
        <w:rPr>
          <w:rFonts w:ascii="StobiSerif Regular" w:hAnsi="StobiSerif Regular"/>
          <w:sz w:val="22"/>
          <w:szCs w:val="22"/>
          <w:lang w:val="mk-MK" w:eastAsia="en-US"/>
        </w:rPr>
        <w:t>повеќе</w:t>
      </w:r>
      <w:r w:rsidR="00A14BA9"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>загадувачки супстанции,</w:t>
      </w:r>
      <w:r w:rsidR="00A14BA9">
        <w:rPr>
          <w:rFonts w:ascii="StobiSerif Regular" w:hAnsi="StobiSerif Regular"/>
          <w:sz w:val="22"/>
          <w:szCs w:val="22"/>
          <w:lang w:val="mk-MK" w:eastAsia="en-US"/>
        </w:rPr>
        <w:t xml:space="preserve"> мерките коишто ќе бидат утврдени во планот треба да обезбедат целите на планот да бидат остварени на интегриран начин што ќе ги опфати 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>сите загадувачки супстанции</w:t>
      </w:r>
      <w:r w:rsidRPr="007E545C">
        <w:rPr>
          <w:rFonts w:ascii="StobiSerif Regular" w:hAnsi="StobiSerif Regular"/>
          <w:sz w:val="22"/>
          <w:szCs w:val="22"/>
        </w:rPr>
        <w:t>.</w:t>
      </w:r>
    </w:p>
    <w:p w14:paraId="70CD5A74" w14:textId="30BD3DD3" w:rsidR="007E545C" w:rsidRPr="007E545C" w:rsidRDefault="007E545C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t xml:space="preserve">При изготвувањето на плановите за квалитет на воздухот, </w:t>
      </w:r>
      <w:r w:rsidR="00D00ECD">
        <w:rPr>
          <w:rFonts w:ascii="StobiSerif Regular" w:hAnsi="StobiSerif Regular"/>
          <w:sz w:val="22"/>
          <w:szCs w:val="22"/>
          <w:lang w:val="mk-MK"/>
        </w:rPr>
        <w:t xml:space="preserve">задолжително се земаат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предвид други</w:t>
      </w:r>
      <w:r w:rsidR="00D00ECD">
        <w:rPr>
          <w:rFonts w:ascii="StobiSerif Regular" w:hAnsi="StobiSerif Regular"/>
          <w:sz w:val="22"/>
          <w:szCs w:val="22"/>
          <w:lang w:val="mk-MK"/>
        </w:rPr>
        <w:t>те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плански документи кои се однесуваат на управување со воздухот и животната средин</w:t>
      </w:r>
      <w:r w:rsidR="00A14BA9">
        <w:rPr>
          <w:rFonts w:ascii="StobiSerif Regular" w:hAnsi="StobiSerif Regular"/>
          <w:sz w:val="22"/>
          <w:szCs w:val="22"/>
          <w:lang w:val="mk-MK"/>
        </w:rPr>
        <w:t>а</w:t>
      </w:r>
      <w:r w:rsidRPr="007E545C">
        <w:rPr>
          <w:rFonts w:ascii="StobiSerif Regular" w:hAnsi="StobiSerif Regular"/>
          <w:sz w:val="22"/>
          <w:szCs w:val="22"/>
        </w:rPr>
        <w:t>.</w:t>
      </w:r>
    </w:p>
    <w:p w14:paraId="111404D6" w14:textId="5E863050" w:rsidR="007E545C" w:rsidRPr="002A67FC" w:rsidRDefault="00DD1849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2A67FC">
        <w:rPr>
          <w:rFonts w:ascii="StobiSerif Regular" w:hAnsi="StobiSerif Regular"/>
          <w:sz w:val="22"/>
          <w:szCs w:val="22"/>
          <w:lang w:val="mk-MK" w:eastAsia="en-US"/>
        </w:rPr>
        <w:t xml:space="preserve">Органот на државната управа </w:t>
      </w:r>
      <w:r w:rsidR="004D33D4" w:rsidRPr="002A67FC">
        <w:rPr>
          <w:rFonts w:ascii="StobiSerif Regular" w:hAnsi="StobiSerif Regular"/>
          <w:sz w:val="22"/>
          <w:szCs w:val="22"/>
          <w:lang w:val="mk-MK" w:eastAsia="en-US"/>
        </w:rPr>
        <w:t xml:space="preserve"> надлежен за работите </w:t>
      </w:r>
      <w:r w:rsidRPr="002A67FC">
        <w:rPr>
          <w:rFonts w:ascii="StobiSerif Regular" w:hAnsi="StobiSerif Regular"/>
          <w:sz w:val="22"/>
          <w:szCs w:val="22"/>
          <w:lang w:val="mk-MK" w:eastAsia="en-US"/>
        </w:rPr>
        <w:t xml:space="preserve">од областа на </w:t>
      </w:r>
      <w:r w:rsidR="004D33D4" w:rsidRPr="002A67FC">
        <w:rPr>
          <w:rFonts w:ascii="StobiSerif Regular" w:hAnsi="StobiSerif Regular"/>
          <w:sz w:val="22"/>
          <w:szCs w:val="22"/>
          <w:lang w:val="mk-MK" w:eastAsia="en-US"/>
        </w:rPr>
        <w:t>животната средина усвоениот план за квалитет на воздухот</w:t>
      </w:r>
      <w:r w:rsidR="00FD0E30">
        <w:rPr>
          <w:rFonts w:ascii="StobiSerif Regular" w:hAnsi="StobiSerif Regular"/>
          <w:sz w:val="22"/>
          <w:szCs w:val="22"/>
          <w:lang w:val="mk-MK" w:eastAsia="en-US"/>
        </w:rPr>
        <w:t xml:space="preserve"> од општината односно градот Скопје</w:t>
      </w:r>
      <w:r w:rsidR="004D33D4" w:rsidRPr="002A67FC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Pr="002A67FC">
        <w:rPr>
          <w:rFonts w:ascii="StobiSerif Regular" w:hAnsi="StobiSerif Regular"/>
          <w:sz w:val="22"/>
          <w:szCs w:val="22"/>
          <w:lang w:val="mk-MK" w:eastAsia="en-US"/>
        </w:rPr>
        <w:t xml:space="preserve">ќе го достави </w:t>
      </w:r>
      <w:r w:rsidR="004D33D4" w:rsidRPr="002A67FC">
        <w:rPr>
          <w:rFonts w:ascii="StobiSerif Regular" w:hAnsi="StobiSerif Regular"/>
          <w:sz w:val="22"/>
          <w:szCs w:val="22"/>
          <w:lang w:val="mk-MK" w:eastAsia="en-US"/>
        </w:rPr>
        <w:t>до Европската комисија без одлагање</w:t>
      </w:r>
      <w:r w:rsidR="00604682">
        <w:rPr>
          <w:rFonts w:ascii="StobiSerif Regular" w:hAnsi="StobiSerif Regular"/>
          <w:sz w:val="22"/>
          <w:szCs w:val="22"/>
          <w:lang w:val="mk-MK" w:eastAsia="en-US"/>
        </w:rPr>
        <w:t>,</w:t>
      </w:r>
      <w:r w:rsidR="004D33D4" w:rsidRPr="002A67FC">
        <w:rPr>
          <w:rFonts w:ascii="StobiSerif Regular" w:hAnsi="StobiSerif Regular"/>
          <w:sz w:val="22"/>
          <w:szCs w:val="22"/>
          <w:lang w:val="mk-MK" w:eastAsia="en-US"/>
        </w:rPr>
        <w:t xml:space="preserve"> но најдоцна во рок од две години по завршувањето на годината во која било забележано првото надминување</w:t>
      </w:r>
      <w:r w:rsidRPr="002A67FC">
        <w:rPr>
          <w:rFonts w:ascii="StobiSerif Regular" w:hAnsi="StobiSerif Regular"/>
          <w:sz w:val="22"/>
          <w:szCs w:val="22"/>
          <w:lang w:val="mk-MK" w:eastAsia="en-US"/>
        </w:rPr>
        <w:t>.</w:t>
      </w:r>
      <w:r w:rsidR="007E545C" w:rsidRPr="002A67FC">
        <w:rPr>
          <w:rFonts w:ascii="StobiSerif Regular" w:hAnsi="StobiSerif Regular"/>
          <w:sz w:val="22"/>
          <w:szCs w:val="22"/>
          <w:lang w:eastAsia="en-US"/>
        </w:rPr>
        <w:t>”</w:t>
      </w:r>
      <w:r w:rsidR="00FD0E30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</w:p>
    <w:p w14:paraId="480A4069" w14:textId="77777777" w:rsidR="007E545C" w:rsidRPr="007E545C" w:rsidRDefault="007E545C" w:rsidP="007E545C">
      <w:pPr>
        <w:pStyle w:val="ListParagraph"/>
        <w:autoSpaceDE w:val="0"/>
        <w:autoSpaceDN w:val="0"/>
        <w:adjustRightInd w:val="0"/>
        <w:spacing w:after="120"/>
        <w:ind w:left="142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</w:p>
    <w:p w14:paraId="4C55DE9A" w14:textId="05C2C1FA" w:rsidR="007E545C" w:rsidRPr="007E545C" w:rsidRDefault="007E545C" w:rsidP="006458A3">
      <w:pPr>
        <w:spacing w:after="0" w:line="240" w:lineRule="auto"/>
        <w:ind w:firstLine="3969"/>
        <w:rPr>
          <w:rFonts w:ascii="StobiSerif Regular" w:hAnsi="StobiSerif Regular"/>
          <w:b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b/>
          <w:sz w:val="22"/>
          <w:szCs w:val="22"/>
          <w:lang w:val="en-GB"/>
        </w:rPr>
        <w:t>Член</w:t>
      </w:r>
      <w:proofErr w:type="spellEnd"/>
      <w:r w:rsidRPr="007E545C">
        <w:rPr>
          <w:rFonts w:ascii="StobiSerif Regular" w:hAnsi="StobiSerif Regular"/>
          <w:b/>
          <w:sz w:val="22"/>
          <w:szCs w:val="22"/>
          <w:lang w:val="en-GB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en-GB"/>
        </w:rPr>
        <w:t>5</w:t>
      </w:r>
    </w:p>
    <w:p w14:paraId="40DA2D29" w14:textId="02E36561" w:rsidR="007E545C" w:rsidRPr="00DB557E" w:rsidRDefault="007E545C" w:rsidP="006458A3">
      <w:pPr>
        <w:pStyle w:val="ListParagraph"/>
        <w:numPr>
          <w:ilvl w:val="0"/>
          <w:numId w:val="28"/>
        </w:numPr>
        <w:spacing w:after="0" w:line="240" w:lineRule="auto"/>
        <w:ind w:left="426"/>
        <w:contextualSpacing w:val="0"/>
        <w:jc w:val="both"/>
        <w:rPr>
          <w:rFonts w:ascii="StobiSerif Regular" w:hAnsi="StobiSerif Regular"/>
          <w:sz w:val="22"/>
          <w:szCs w:val="22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t>Во членот 27</w:t>
      </w:r>
      <w:r w:rsidR="008845C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845CE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845CE">
        <w:rPr>
          <w:rFonts w:ascii="StobiSerif Regular" w:hAnsi="StobiSerif Regular"/>
          <w:sz w:val="22"/>
          <w:szCs w:val="22"/>
          <w:lang w:val="mk-MK"/>
        </w:rPr>
        <w:t xml:space="preserve">во </w:t>
      </w:r>
      <w:r w:rsidRPr="007E545C">
        <w:rPr>
          <w:rFonts w:ascii="StobiSerif Regular" w:hAnsi="StobiSerif Regular"/>
          <w:sz w:val="22"/>
          <w:szCs w:val="22"/>
          <w:lang w:val="mk-MK"/>
        </w:rPr>
        <w:t>став</w:t>
      </w:r>
      <w:r w:rsidR="008845CE">
        <w:rPr>
          <w:rFonts w:ascii="StobiSerif Regular" w:hAnsi="StobiSerif Regular"/>
          <w:sz w:val="22"/>
          <w:szCs w:val="22"/>
          <w:lang w:val="mk-MK"/>
        </w:rPr>
        <w:t>от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845CE">
        <w:rPr>
          <w:rFonts w:ascii="StobiSerif Regular" w:hAnsi="StobiSerif Regular"/>
          <w:sz w:val="22"/>
          <w:szCs w:val="22"/>
          <w:lang w:val="mk-MK"/>
        </w:rPr>
        <w:t>(</w:t>
      </w:r>
      <w:r w:rsidRPr="007E545C">
        <w:rPr>
          <w:rFonts w:ascii="StobiSerif Regular" w:hAnsi="StobiSerif Regular"/>
          <w:sz w:val="22"/>
          <w:szCs w:val="22"/>
          <w:lang w:val="mk-MK"/>
        </w:rPr>
        <w:t>1</w:t>
      </w:r>
      <w:r w:rsidR="008845CE">
        <w:rPr>
          <w:rFonts w:ascii="StobiSerif Regular" w:hAnsi="StobiSerif Regular"/>
          <w:sz w:val="22"/>
          <w:szCs w:val="22"/>
          <w:lang w:val="mk-MK"/>
        </w:rPr>
        <w:t>)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точките 8) и 9) </w:t>
      </w:r>
      <w:r w:rsidR="008845CE">
        <w:rPr>
          <w:rFonts w:ascii="StobiSerif Regular" w:hAnsi="StobiSerif Regular"/>
          <w:sz w:val="22"/>
          <w:szCs w:val="22"/>
          <w:lang w:val="mk-MK"/>
        </w:rPr>
        <w:t>се менуваат и гласат</w:t>
      </w:r>
      <w:r w:rsidRPr="007E545C">
        <w:rPr>
          <w:rFonts w:ascii="StobiSerif Regular" w:hAnsi="StobiSerif Regular"/>
          <w:sz w:val="22"/>
          <w:szCs w:val="22"/>
        </w:rPr>
        <w:t>:</w:t>
      </w:r>
    </w:p>
    <w:p w14:paraId="0D0350D8" w14:textId="65D15391" w:rsidR="007E545C" w:rsidRPr="007E545C" w:rsidRDefault="007E545C" w:rsidP="006458A3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r w:rsidRPr="007E545C">
        <w:rPr>
          <w:rFonts w:ascii="StobiSerif Regular" w:hAnsi="StobiSerif Regular"/>
          <w:sz w:val="22"/>
          <w:szCs w:val="22"/>
          <w:lang w:val="en-GB"/>
        </w:rPr>
        <w:t>“8)</w:t>
      </w:r>
      <w:r w:rsidR="008845C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детали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r w:rsidR="00982092">
        <w:rPr>
          <w:rFonts w:ascii="StobiSerif Regular" w:hAnsi="StobiSerif Regular"/>
          <w:sz w:val="22"/>
          <w:szCs w:val="22"/>
          <w:lang w:val="mk-MK"/>
        </w:rPr>
        <w:t>донесените</w:t>
      </w:r>
      <w:r w:rsidR="00982092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или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проекти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со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цел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намалување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на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загадувањето</w:t>
      </w:r>
      <w:proofErr w:type="spellEnd"/>
      <w:r w:rsidR="002B2582">
        <w:rPr>
          <w:rFonts w:ascii="StobiSerif Regular" w:hAnsi="StobiSerif Regular"/>
          <w:sz w:val="22"/>
          <w:szCs w:val="22"/>
          <w:lang w:val="en-GB"/>
        </w:rPr>
        <w:t xml:space="preserve">; </w:t>
      </w:r>
      <w:r w:rsidRPr="007E545C">
        <w:rPr>
          <w:rFonts w:ascii="StobiSerif Regular" w:hAnsi="StobiSerif Regular"/>
          <w:sz w:val="22"/>
          <w:szCs w:val="22"/>
          <w:lang w:val="en-GB"/>
        </w:rPr>
        <w:t xml:space="preserve"> </w:t>
      </w:r>
    </w:p>
    <w:p w14:paraId="534124DE" w14:textId="165E314E" w:rsidR="007E545C" w:rsidRPr="007E545C" w:rsidRDefault="0055756B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7E545C" w:rsidRPr="007E545C">
        <w:rPr>
          <w:rFonts w:ascii="StobiSerif Regular" w:hAnsi="StobiSerif Regular"/>
          <w:sz w:val="22"/>
          <w:szCs w:val="22"/>
          <w:lang w:val="en-GB"/>
        </w:rPr>
        <w:t>9)</w:t>
      </w:r>
      <w:r w:rsidR="008845C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детали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за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мерки</w:t>
      </w:r>
      <w:proofErr w:type="spellEnd"/>
      <w:r w:rsidR="00982092">
        <w:rPr>
          <w:rFonts w:ascii="StobiSerif Regular" w:hAnsi="StobiSerif Regular"/>
          <w:sz w:val="22"/>
          <w:szCs w:val="22"/>
          <w:lang w:val="mk-MK"/>
        </w:rPr>
        <w:t>те</w:t>
      </w:r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или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r w:rsidR="00982092">
        <w:rPr>
          <w:rFonts w:ascii="StobiSerif Regular" w:hAnsi="StobiSerif Regular"/>
          <w:sz w:val="22"/>
          <w:szCs w:val="22"/>
          <w:lang w:val="mk-MK"/>
        </w:rPr>
        <w:t xml:space="preserve">за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проекти</w:t>
      </w:r>
      <w:proofErr w:type="spellEnd"/>
      <w:r w:rsidR="00982092">
        <w:rPr>
          <w:rFonts w:ascii="StobiSerif Regular" w:hAnsi="StobiSerif Regular"/>
          <w:sz w:val="22"/>
          <w:szCs w:val="22"/>
          <w:lang w:val="mk-MK"/>
        </w:rPr>
        <w:t>те</w:t>
      </w:r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кои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планираат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или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кои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во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фаза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истражување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за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подолг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рок</w:t>
      </w:r>
      <w:proofErr w:type="spellEnd"/>
      <w:r w:rsidR="002B2582">
        <w:rPr>
          <w:rFonts w:ascii="StobiSerif Regular" w:hAnsi="StobiSerif Regular"/>
          <w:sz w:val="22"/>
          <w:szCs w:val="22"/>
          <w:lang w:val="en-GB"/>
        </w:rPr>
        <w:t xml:space="preserve"> и </w:t>
      </w:r>
      <w:r w:rsidR="007E545C" w:rsidRPr="007E545C">
        <w:rPr>
          <w:rFonts w:ascii="StobiSerif Regular" w:hAnsi="StobiSerif Regular"/>
          <w:sz w:val="22"/>
          <w:szCs w:val="22"/>
          <w:lang w:val="en-GB"/>
        </w:rPr>
        <w:t>”</w:t>
      </w:r>
    </w:p>
    <w:p w14:paraId="244FFF9F" w14:textId="298713D1" w:rsidR="007E545C" w:rsidRPr="007B40B5" w:rsidRDefault="003C6075" w:rsidP="007B40B5">
      <w:pPr>
        <w:spacing w:after="120" w:line="240" w:lineRule="auto"/>
        <w:jc w:val="both"/>
        <w:rPr>
          <w:rFonts w:ascii="StobiSerif Regular" w:hAnsi="StobiSerif Regular"/>
          <w:sz w:val="22"/>
          <w:szCs w:val="22"/>
        </w:rPr>
      </w:pPr>
      <w:r w:rsidRPr="007B40B5">
        <w:rPr>
          <w:rFonts w:ascii="StobiSerif Regular" w:hAnsi="StobiSerif Regular"/>
          <w:sz w:val="22"/>
          <w:szCs w:val="22"/>
          <w:lang w:val="mk-MK"/>
        </w:rPr>
        <w:t xml:space="preserve">По </w:t>
      </w:r>
      <w:r w:rsidR="007E545C" w:rsidRPr="007B40B5">
        <w:rPr>
          <w:rFonts w:ascii="StobiSerif Regular" w:hAnsi="StobiSerif Regular"/>
          <w:sz w:val="22"/>
          <w:szCs w:val="22"/>
          <w:lang w:val="mk-MK"/>
        </w:rPr>
        <w:t>точка</w:t>
      </w:r>
      <w:r w:rsidRPr="007B40B5">
        <w:rPr>
          <w:rFonts w:ascii="StobiSerif Regular" w:hAnsi="StobiSerif Regular"/>
          <w:sz w:val="22"/>
          <w:szCs w:val="22"/>
          <w:lang w:val="mk-MK"/>
        </w:rPr>
        <w:t>та</w:t>
      </w:r>
      <w:r w:rsidR="007E545C" w:rsidRPr="007B40B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B2582" w:rsidRPr="007B40B5">
        <w:rPr>
          <w:rFonts w:ascii="StobiSerif Regular" w:hAnsi="StobiSerif Regular"/>
          <w:sz w:val="22"/>
          <w:szCs w:val="22"/>
          <w:lang w:val="mk-MK"/>
        </w:rPr>
        <w:t>9</w:t>
      </w:r>
      <w:r w:rsidR="007E545C" w:rsidRPr="007B40B5">
        <w:rPr>
          <w:rFonts w:ascii="StobiSerif Regular" w:hAnsi="StobiSerif Regular"/>
          <w:sz w:val="22"/>
          <w:szCs w:val="22"/>
          <w:lang w:val="mk-MK"/>
        </w:rPr>
        <w:t xml:space="preserve">) </w:t>
      </w:r>
      <w:r w:rsidRPr="007B40B5">
        <w:rPr>
          <w:rFonts w:ascii="StobiSerif Regular" w:hAnsi="StobiSerif Regular"/>
          <w:sz w:val="22"/>
          <w:szCs w:val="22"/>
          <w:lang w:val="mk-MK"/>
        </w:rPr>
        <w:t xml:space="preserve">се додава нова точка </w:t>
      </w:r>
      <w:r w:rsidR="007E545C" w:rsidRPr="007B40B5">
        <w:rPr>
          <w:rFonts w:ascii="StobiSerif Regular" w:hAnsi="StobiSerif Regular"/>
          <w:sz w:val="22"/>
          <w:szCs w:val="22"/>
          <w:lang w:val="mk-MK"/>
        </w:rPr>
        <w:t>која гласи</w:t>
      </w:r>
      <w:r w:rsidR="007E545C" w:rsidRPr="007B40B5">
        <w:rPr>
          <w:rFonts w:ascii="StobiSerif Regular" w:hAnsi="StobiSerif Regular"/>
          <w:sz w:val="22"/>
          <w:szCs w:val="22"/>
        </w:rPr>
        <w:t>:</w:t>
      </w:r>
    </w:p>
    <w:p w14:paraId="2C0E2D3C" w14:textId="175DA78D" w:rsidR="007E545C" w:rsidRPr="007E545C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r w:rsidRPr="00241D01">
        <w:rPr>
          <w:rFonts w:ascii="StobiSerif Regular" w:hAnsi="StobiSerif Regular"/>
          <w:sz w:val="22"/>
          <w:szCs w:val="22"/>
          <w:lang w:val="en-GB"/>
        </w:rPr>
        <w:t xml:space="preserve">“10) </w:t>
      </w:r>
      <w:proofErr w:type="spellStart"/>
      <w:r w:rsidRPr="00241D01">
        <w:rPr>
          <w:rFonts w:ascii="StobiSerif Regular" w:hAnsi="StobiSerif Regular"/>
          <w:sz w:val="22"/>
          <w:szCs w:val="22"/>
        </w:rPr>
        <w:t>Листа</w:t>
      </w:r>
      <w:proofErr w:type="spellEnd"/>
      <w:r w:rsidRPr="00241D0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41D01">
        <w:rPr>
          <w:rFonts w:ascii="StobiSerif Regular" w:hAnsi="StobiSerif Regular"/>
          <w:sz w:val="22"/>
          <w:szCs w:val="22"/>
        </w:rPr>
        <w:t>на</w:t>
      </w:r>
      <w:proofErr w:type="spellEnd"/>
      <w:r w:rsidRPr="00241D0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41D01">
        <w:rPr>
          <w:rFonts w:ascii="StobiSerif Regular" w:hAnsi="StobiSerif Regular"/>
          <w:sz w:val="22"/>
          <w:szCs w:val="22"/>
        </w:rPr>
        <w:t>публикации</w:t>
      </w:r>
      <w:proofErr w:type="spellEnd"/>
      <w:r w:rsidRPr="00241D0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извештаи</w:t>
      </w:r>
      <w:proofErr w:type="spellEnd"/>
      <w:r w:rsidR="002B2582" w:rsidRPr="0055756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документи</w:t>
      </w:r>
      <w:proofErr w:type="spellEnd"/>
      <w:r w:rsidRPr="002B2582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научни</w:t>
      </w:r>
      <w:proofErr w:type="spellEnd"/>
      <w:r w:rsidR="002B2582" w:rsidRPr="0055756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истражувања</w:t>
      </w:r>
      <w:proofErr w:type="spellEnd"/>
      <w:r w:rsidR="002B2582" w:rsidRPr="0055756B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слично</w:t>
      </w:r>
      <w:proofErr w:type="spellEnd"/>
      <w:r w:rsidRPr="002B258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B2582">
        <w:rPr>
          <w:rFonts w:ascii="StobiSerif Regular" w:hAnsi="StobiSerif Regular"/>
          <w:sz w:val="22"/>
          <w:szCs w:val="22"/>
        </w:rPr>
        <w:t>кои</w:t>
      </w:r>
      <w:proofErr w:type="spellEnd"/>
      <w:r w:rsidRPr="002B258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B2582">
        <w:rPr>
          <w:rFonts w:ascii="StobiSerif Regular" w:hAnsi="StobiSerif Regular"/>
          <w:sz w:val="22"/>
          <w:szCs w:val="22"/>
        </w:rPr>
        <w:t>биле</w:t>
      </w:r>
      <w:proofErr w:type="spellEnd"/>
      <w:r w:rsidRPr="002B258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B2582">
        <w:rPr>
          <w:rFonts w:ascii="StobiSerif Regular" w:hAnsi="StobiSerif Regular"/>
          <w:sz w:val="22"/>
          <w:szCs w:val="22"/>
        </w:rPr>
        <w:t>користени</w:t>
      </w:r>
      <w:proofErr w:type="spellEnd"/>
      <w:r w:rsidRPr="002B258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во</w:t>
      </w:r>
      <w:proofErr w:type="spellEnd"/>
      <w:r w:rsidR="002B2582" w:rsidRPr="0055756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подготовката</w:t>
      </w:r>
      <w:proofErr w:type="spellEnd"/>
      <w:r w:rsidR="002B2582" w:rsidRPr="0055756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на</w:t>
      </w:r>
      <w:proofErr w:type="spellEnd"/>
      <w:r w:rsidR="002B2582" w:rsidRPr="0055756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планот</w:t>
      </w:r>
      <w:proofErr w:type="spellEnd"/>
      <w:r w:rsidRPr="00241D01">
        <w:rPr>
          <w:rFonts w:ascii="StobiSerif Regular" w:hAnsi="StobiSerif Regular"/>
          <w:sz w:val="22"/>
          <w:szCs w:val="22"/>
          <w:lang w:val="en-GB"/>
        </w:rPr>
        <w:t>.”</w:t>
      </w:r>
    </w:p>
    <w:p w14:paraId="36EA32A9" w14:textId="77777777" w:rsidR="007E545C" w:rsidRPr="007E545C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</w:p>
    <w:p w14:paraId="51A64B65" w14:textId="3AA3AF6A" w:rsidR="007E545C" w:rsidRPr="007E545C" w:rsidRDefault="007E545C" w:rsidP="0055756B">
      <w:pPr>
        <w:spacing w:after="120" w:line="240" w:lineRule="auto"/>
        <w:jc w:val="center"/>
        <w:rPr>
          <w:rFonts w:ascii="StobiSerif Regular" w:hAnsi="StobiSerif Regular"/>
          <w:b/>
          <w:sz w:val="22"/>
          <w:szCs w:val="22"/>
          <w:lang w:val="en-GB"/>
        </w:rPr>
      </w:pPr>
      <w:proofErr w:type="spellStart"/>
      <w:r w:rsidRPr="0055756B">
        <w:rPr>
          <w:rFonts w:ascii="StobiSerif Regular" w:hAnsi="StobiSerif Regular"/>
          <w:b/>
          <w:sz w:val="22"/>
          <w:szCs w:val="22"/>
          <w:lang w:val="en-GB"/>
        </w:rPr>
        <w:lastRenderedPageBreak/>
        <w:t>Член</w:t>
      </w:r>
      <w:proofErr w:type="spellEnd"/>
      <w:r w:rsidRPr="0055756B">
        <w:rPr>
          <w:rFonts w:ascii="StobiSerif Regular" w:hAnsi="StobiSerif Regular"/>
          <w:b/>
          <w:sz w:val="22"/>
          <w:szCs w:val="22"/>
          <w:lang w:val="en-GB"/>
        </w:rPr>
        <w:t xml:space="preserve"> 6</w:t>
      </w:r>
    </w:p>
    <w:p w14:paraId="7224FC41" w14:textId="77777777" w:rsidR="007E545C" w:rsidRPr="007E545C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sz w:val="22"/>
          <w:szCs w:val="22"/>
          <w:lang w:val="en-GB"/>
        </w:rPr>
        <w:t>Член</w:t>
      </w:r>
      <w:r w:rsidRPr="007E545C">
        <w:rPr>
          <w:rFonts w:ascii="StobiSerif Regular" w:hAnsi="StobiSerif Regular"/>
          <w:sz w:val="22"/>
          <w:szCs w:val="22"/>
        </w:rPr>
        <w:t>от</w:t>
      </w:r>
      <w:proofErr w:type="spellEnd"/>
      <w:r w:rsidRPr="007E545C">
        <w:rPr>
          <w:rFonts w:ascii="StobiSerif Regular" w:hAnsi="StobiSerif Regular"/>
          <w:sz w:val="22"/>
          <w:szCs w:val="22"/>
          <w:lang w:val="en-GB"/>
        </w:rPr>
        <w:t xml:space="preserve"> 27-a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менува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гласи</w:t>
      </w:r>
      <w:proofErr w:type="spellEnd"/>
      <w:r w:rsidRPr="007E545C">
        <w:rPr>
          <w:rFonts w:ascii="StobiSerif Regular" w:hAnsi="StobiSerif Regular"/>
          <w:sz w:val="22"/>
          <w:szCs w:val="22"/>
          <w:lang w:val="en-GB"/>
        </w:rPr>
        <w:t>:</w:t>
      </w:r>
    </w:p>
    <w:p w14:paraId="0FEE4FD0" w14:textId="77777777" w:rsidR="007E545C" w:rsidRPr="00F64853" w:rsidRDefault="007E545C" w:rsidP="007E545C">
      <w:pPr>
        <w:spacing w:after="120" w:line="240" w:lineRule="auto"/>
        <w:jc w:val="center"/>
        <w:rPr>
          <w:rFonts w:ascii="StobiSerif Regular" w:hAnsi="StobiSerif Regular"/>
          <w:sz w:val="22"/>
          <w:szCs w:val="22"/>
          <w:lang w:val="en-GB"/>
        </w:rPr>
      </w:pPr>
      <w:r w:rsidRPr="00F64853">
        <w:rPr>
          <w:rFonts w:ascii="StobiSerif Regular" w:hAnsi="StobiSerif Regular"/>
          <w:sz w:val="22"/>
          <w:szCs w:val="22"/>
          <w:lang w:val="en-GB"/>
        </w:rPr>
        <w:t>“</w:t>
      </w:r>
      <w:proofErr w:type="spellStart"/>
      <w:r w:rsidRPr="00F64853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F64853">
        <w:rPr>
          <w:rFonts w:ascii="StobiSerif Regular" w:hAnsi="StobiSerif Regular"/>
          <w:sz w:val="22"/>
          <w:szCs w:val="22"/>
          <w:lang w:val="en-GB"/>
        </w:rPr>
        <w:t xml:space="preserve"> 27-a</w:t>
      </w:r>
    </w:p>
    <w:p w14:paraId="44789E54" w14:textId="77777777" w:rsidR="007E545C" w:rsidRPr="007E545C" w:rsidRDefault="007E545C" w:rsidP="007E545C">
      <w:pPr>
        <w:spacing w:after="120" w:line="240" w:lineRule="auto"/>
        <w:jc w:val="center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F64853">
        <w:rPr>
          <w:rFonts w:ascii="StobiSerif Regular" w:hAnsi="StobiSerif Regular"/>
          <w:sz w:val="22"/>
          <w:szCs w:val="22"/>
        </w:rPr>
        <w:t>Краткорочни</w:t>
      </w:r>
      <w:proofErr w:type="spellEnd"/>
      <w:r w:rsidRPr="00F6485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F64853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F6485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F64853">
        <w:rPr>
          <w:rFonts w:ascii="StobiSerif Regular" w:hAnsi="StobiSerif Regular"/>
          <w:sz w:val="22"/>
          <w:szCs w:val="22"/>
        </w:rPr>
        <w:t>планови</w:t>
      </w:r>
      <w:proofErr w:type="spellEnd"/>
    </w:p>
    <w:p w14:paraId="625EC618" w14:textId="3342FFD3" w:rsidR="007E545C" w:rsidRPr="00DB557E" w:rsidRDefault="00894C41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/>
        </w:rPr>
        <w:t>зон</w:t>
      </w:r>
      <w:r>
        <w:rPr>
          <w:rFonts w:ascii="StobiSerif Regular" w:hAnsi="StobiSerif Regular"/>
          <w:sz w:val="22"/>
          <w:szCs w:val="22"/>
          <w:lang w:val="mk-MK"/>
        </w:rPr>
        <w:t>ата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или </w:t>
      </w:r>
      <w:proofErr w:type="spellStart"/>
      <w:r w:rsidR="007E545C" w:rsidRPr="007E545C">
        <w:rPr>
          <w:rFonts w:ascii="StobiSerif Regular" w:hAnsi="StobiSerif Regular"/>
          <w:sz w:val="22"/>
          <w:szCs w:val="22"/>
          <w:lang w:val="mk-MK"/>
        </w:rPr>
        <w:t>агломерација</w:t>
      </w:r>
      <w:r>
        <w:rPr>
          <w:rFonts w:ascii="StobiSerif Regular" w:hAnsi="StobiSerif Regular"/>
          <w:sz w:val="22"/>
          <w:szCs w:val="22"/>
          <w:lang w:val="mk-MK"/>
        </w:rPr>
        <w:t>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каде што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постои ризик нивоата на загадувачки супстанции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надминат еден или повеќе од праговите за алармирање согласно </w:t>
      </w:r>
      <w:r w:rsidR="00AA4BF4">
        <w:rPr>
          <w:rFonts w:ascii="StobiSerif Regular" w:hAnsi="StobiSerif Regular"/>
          <w:sz w:val="22"/>
          <w:szCs w:val="22"/>
          <w:lang w:val="mk-MK"/>
        </w:rPr>
        <w:t xml:space="preserve">прописот од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членот 10 од овој Закон, </w:t>
      </w:r>
      <w:r>
        <w:rPr>
          <w:rFonts w:ascii="StobiSerif Regular" w:hAnsi="StobiSerif Regular"/>
          <w:sz w:val="22"/>
          <w:szCs w:val="22"/>
          <w:lang w:val="mk-MK"/>
        </w:rPr>
        <w:t>се изготвуваат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краткорочни </w:t>
      </w:r>
      <w:r w:rsidRPr="007E545C">
        <w:rPr>
          <w:rFonts w:ascii="StobiSerif Regular" w:hAnsi="StobiSerif Regular"/>
          <w:sz w:val="22"/>
          <w:szCs w:val="22"/>
          <w:lang w:val="mk-MK"/>
        </w:rPr>
        <w:t>акци</w:t>
      </w:r>
      <w:r w:rsidR="00FD0E30">
        <w:rPr>
          <w:rFonts w:ascii="StobiSerif Regular" w:hAnsi="StobiSerif Regular"/>
          <w:sz w:val="22"/>
          <w:szCs w:val="22"/>
          <w:lang w:val="mk-MK"/>
        </w:rPr>
        <w:t>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планови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во кои </w:t>
      </w:r>
      <w:r w:rsidR="00AA4BF4">
        <w:rPr>
          <w:rFonts w:ascii="StobiSerif Regular" w:hAnsi="StobiSerif Regular"/>
          <w:sz w:val="22"/>
          <w:szCs w:val="22"/>
          <w:lang w:val="mk-MK"/>
        </w:rPr>
        <w:t>се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утврдуваат </w:t>
      </w:r>
      <w:r w:rsidRPr="007E545C">
        <w:rPr>
          <w:rFonts w:ascii="StobiSerif Regular" w:hAnsi="StobiSerif Regular"/>
          <w:sz w:val="22"/>
          <w:szCs w:val="22"/>
          <w:lang w:val="mk-MK"/>
        </w:rPr>
        <w:t>мерки</w:t>
      </w:r>
      <w:r w:rsidR="00604682">
        <w:rPr>
          <w:rFonts w:ascii="StobiSerif Regular" w:hAnsi="StobiSerif Regular"/>
          <w:sz w:val="22"/>
          <w:szCs w:val="22"/>
          <w:lang w:val="mk-MK"/>
        </w:rPr>
        <w:t>те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кои </w:t>
      </w:r>
      <w:r>
        <w:rPr>
          <w:rFonts w:ascii="StobiSerif Regular" w:hAnsi="StobiSerif Regular"/>
          <w:sz w:val="22"/>
          <w:szCs w:val="22"/>
          <w:lang w:val="mk-MK"/>
        </w:rPr>
        <w:t xml:space="preserve">што </w:t>
      </w:r>
      <w:r w:rsidR="009A0B5F">
        <w:rPr>
          <w:rFonts w:ascii="StobiSerif Regular" w:hAnsi="StobiSerif Regular"/>
          <w:sz w:val="22"/>
          <w:szCs w:val="22"/>
          <w:lang w:val="mk-MK"/>
        </w:rPr>
        <w:t>треба да се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презем</w:t>
      </w:r>
      <w:r w:rsidR="009A0B5F">
        <w:rPr>
          <w:rFonts w:ascii="StobiSerif Regular" w:hAnsi="StobiSerif Regular"/>
          <w:sz w:val="22"/>
          <w:szCs w:val="22"/>
          <w:lang w:val="mk-MK"/>
        </w:rPr>
        <w:t xml:space="preserve">ат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на краток рок со цел намалување на ризикот или времетраењето на таквото надминување.</w:t>
      </w:r>
      <w:r w:rsidR="009A0B5F">
        <w:rPr>
          <w:rFonts w:ascii="StobiSerif Regular" w:hAnsi="StobiSerif Regular"/>
          <w:sz w:val="22"/>
          <w:szCs w:val="22"/>
          <w:lang w:val="mk-MK"/>
        </w:rPr>
        <w:t xml:space="preserve"> Во зоните и </w:t>
      </w:r>
      <w:proofErr w:type="spellStart"/>
      <w:r w:rsidR="009A0B5F">
        <w:rPr>
          <w:rFonts w:ascii="StobiSerif Regular" w:hAnsi="StobiSerif Regular"/>
          <w:sz w:val="22"/>
          <w:szCs w:val="22"/>
          <w:lang w:val="mk-MK"/>
        </w:rPr>
        <w:t>агломерациите</w:t>
      </w:r>
      <w:proofErr w:type="spellEnd"/>
      <w:r w:rsidR="009A0B5F">
        <w:rPr>
          <w:rFonts w:ascii="StobiSerif Regular" w:hAnsi="StobiSerif Regular"/>
          <w:sz w:val="22"/>
          <w:szCs w:val="22"/>
          <w:lang w:val="mk-MK"/>
        </w:rPr>
        <w:t xml:space="preserve"> каде што овој ризик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се однесува на една или повеќе гранични вредности или целни вредности определени во </w:t>
      </w:r>
      <w:r>
        <w:rPr>
          <w:rFonts w:ascii="StobiSerif Regular" w:hAnsi="StobiSerif Regular"/>
          <w:sz w:val="22"/>
          <w:szCs w:val="22"/>
          <w:lang w:val="mk-MK"/>
        </w:rPr>
        <w:t>прописите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55756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членовите 10 и </w:t>
      </w:r>
      <w:r w:rsidR="00BD32D9">
        <w:rPr>
          <w:rFonts w:ascii="StobiSerif Regular" w:hAnsi="StobiSerif Regular"/>
          <w:sz w:val="22"/>
          <w:szCs w:val="22"/>
          <w:lang w:val="mk-MK"/>
        </w:rPr>
        <w:t>1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2 од овој </w:t>
      </w:r>
      <w:r w:rsidR="0055756B">
        <w:rPr>
          <w:rFonts w:ascii="StobiSerif Regular" w:hAnsi="StobiSerif Regular"/>
          <w:sz w:val="22"/>
          <w:szCs w:val="22"/>
          <w:lang w:val="mk-MK"/>
        </w:rPr>
        <w:t>з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акон, се </w:t>
      </w:r>
      <w:r w:rsidR="009A0B5F">
        <w:rPr>
          <w:rFonts w:ascii="StobiSerif Regular" w:hAnsi="StobiSerif Regular"/>
          <w:sz w:val="22"/>
          <w:szCs w:val="22"/>
          <w:lang w:val="mk-MK"/>
        </w:rPr>
        <w:t>подготвуваат</w:t>
      </w:r>
      <w:r w:rsidR="009A0B5F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краткорочни акциски планови</w:t>
      </w:r>
      <w:r w:rsidR="009A0B5F">
        <w:rPr>
          <w:rFonts w:ascii="StobiSerif Regular" w:hAnsi="StobiSerif Regular"/>
          <w:sz w:val="22"/>
          <w:szCs w:val="22"/>
          <w:lang w:val="mk-MK"/>
        </w:rPr>
        <w:t>.</w:t>
      </w:r>
      <w:r w:rsidR="0055756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Краткорочни акциски планови исто така ќе бидат изготвени во случај на надминување на праговите за информирање</w:t>
      </w:r>
      <w:r w:rsidR="00241D01">
        <w:rPr>
          <w:rFonts w:ascii="StobiSerif Regular" w:hAnsi="StobiSerif Regular"/>
          <w:sz w:val="22"/>
          <w:szCs w:val="22"/>
          <w:lang w:val="mk-MK"/>
        </w:rPr>
        <w:t xml:space="preserve"> во една зона или агломерација</w:t>
      </w:r>
      <w:r w:rsidR="0055756B">
        <w:rPr>
          <w:rFonts w:ascii="StobiSerif Regular" w:hAnsi="StobiSerif Regular"/>
          <w:sz w:val="22"/>
          <w:szCs w:val="22"/>
          <w:lang w:val="mk-MK"/>
        </w:rPr>
        <w:t>.</w:t>
      </w:r>
    </w:p>
    <w:p w14:paraId="68E26ECB" w14:textId="69BEB9E5" w:rsidR="007E545C" w:rsidRPr="00DB557E" w:rsidRDefault="009A0B5F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Во зоната или </w:t>
      </w:r>
      <w:proofErr w:type="spellStart"/>
      <w:r>
        <w:rPr>
          <w:rFonts w:ascii="StobiSerif Regular" w:hAnsi="StobiSerif Regular"/>
          <w:sz w:val="22"/>
          <w:szCs w:val="22"/>
          <w:lang w:val="mk-MK"/>
        </w:rPr>
        <w:t>агломерацијата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во која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постои ризик од надминување на праговите за алармирање за озон определени во </w:t>
      </w:r>
      <w:r>
        <w:rPr>
          <w:rFonts w:ascii="StobiSerif Regular" w:hAnsi="StobiSerif Regular"/>
          <w:sz w:val="22"/>
          <w:szCs w:val="22"/>
          <w:lang w:val="mk-MK"/>
        </w:rPr>
        <w:t xml:space="preserve">прописот од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членот 10 од овој </w:t>
      </w:r>
      <w:r w:rsidR="0055756B">
        <w:rPr>
          <w:rFonts w:ascii="StobiSerif Regular" w:hAnsi="StobiSerif Regular"/>
          <w:sz w:val="22"/>
          <w:szCs w:val="22"/>
          <w:lang w:val="mk-MK"/>
        </w:rPr>
        <w:t>з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акон, краткорочни акциски планови </w:t>
      </w:r>
      <w:r>
        <w:rPr>
          <w:rFonts w:ascii="StobiSerif Regular" w:hAnsi="StobiSerif Regular"/>
          <w:sz w:val="22"/>
          <w:szCs w:val="22"/>
          <w:lang w:val="mk-MK"/>
        </w:rPr>
        <w:t xml:space="preserve">ќе се подготват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во случаи</w:t>
      </w:r>
      <w:r>
        <w:rPr>
          <w:rFonts w:ascii="StobiSerif Regular" w:hAnsi="StobiSerif Regular"/>
          <w:sz w:val="22"/>
          <w:szCs w:val="22"/>
          <w:lang w:val="mk-MK"/>
        </w:rPr>
        <w:t>те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кога, според мислењето на органот </w:t>
      </w:r>
      <w:r>
        <w:rPr>
          <w:rFonts w:ascii="StobiSerif Regular" w:hAnsi="StobiSerif Regular"/>
          <w:sz w:val="22"/>
          <w:szCs w:val="22"/>
          <w:lang w:val="mk-MK"/>
        </w:rPr>
        <w:t xml:space="preserve">на државната управа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надлежен за </w:t>
      </w:r>
      <w:r>
        <w:rPr>
          <w:rFonts w:ascii="StobiSerif Regular" w:hAnsi="StobiSerif Regular"/>
          <w:sz w:val="22"/>
          <w:szCs w:val="22"/>
          <w:lang w:val="mk-MK"/>
        </w:rPr>
        <w:t xml:space="preserve">работите од областа на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животната средина, постои значителн</w:t>
      </w:r>
      <w:r w:rsidR="004D33D4">
        <w:rPr>
          <w:rFonts w:ascii="StobiSerif Regular" w:hAnsi="StobiSerif Regular"/>
          <w:sz w:val="22"/>
          <w:szCs w:val="22"/>
          <w:lang w:val="mk-MK"/>
        </w:rPr>
        <w:t>а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D33D4">
        <w:rPr>
          <w:rFonts w:ascii="StobiSerif Regular" w:hAnsi="StobiSerif Regular"/>
          <w:sz w:val="22"/>
          <w:szCs w:val="22"/>
          <w:lang w:val="mk-MK"/>
        </w:rPr>
        <w:t>можност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4D33D4">
        <w:rPr>
          <w:rFonts w:ascii="StobiSerif Regular" w:hAnsi="StobiSerif Regular"/>
          <w:sz w:val="22"/>
          <w:szCs w:val="22"/>
          <w:lang w:val="mk-MK"/>
        </w:rPr>
        <w:t>зе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мајќи ги предвид националните географски, метеоролошки и економски состојби, </w:t>
      </w:r>
      <w:r w:rsidR="004D33D4">
        <w:rPr>
          <w:rFonts w:ascii="StobiSerif Regular" w:hAnsi="StobiSerif Regular"/>
          <w:sz w:val="22"/>
          <w:szCs w:val="22"/>
          <w:lang w:val="mk-MK"/>
        </w:rPr>
        <w:t xml:space="preserve">да се </w:t>
      </w:r>
      <w:r w:rsidR="004D33D4" w:rsidRPr="007E545C">
        <w:rPr>
          <w:rFonts w:ascii="StobiSerif Regular" w:hAnsi="StobiSerif Regular"/>
          <w:sz w:val="22"/>
          <w:szCs w:val="22"/>
          <w:lang w:val="mk-MK"/>
        </w:rPr>
        <w:t>намал</w:t>
      </w:r>
      <w:r w:rsidR="004D33D4">
        <w:rPr>
          <w:rFonts w:ascii="StobiSerif Regular" w:hAnsi="StobiSerif Regular"/>
          <w:sz w:val="22"/>
          <w:szCs w:val="22"/>
          <w:lang w:val="mk-MK"/>
        </w:rPr>
        <w:t>и</w:t>
      </w:r>
      <w:r w:rsidR="004D33D4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ризикот, времетраењето или сериозноста на таквото надминување</w:t>
      </w:r>
      <w:r w:rsidR="00BA182E">
        <w:rPr>
          <w:rFonts w:ascii="StobiSerif Regular" w:hAnsi="StobiSerif Regular"/>
          <w:sz w:val="22"/>
          <w:szCs w:val="22"/>
          <w:lang w:val="mk-MK"/>
        </w:rPr>
        <w:t xml:space="preserve"> со донесувањето на плановите</w:t>
      </w:r>
      <w:r w:rsidR="007E545C" w:rsidRPr="00DB557E">
        <w:rPr>
          <w:rFonts w:ascii="StobiSerif Regular" w:hAnsi="StobiSerif Regular"/>
          <w:sz w:val="22"/>
          <w:szCs w:val="22"/>
          <w:lang w:val="mk-MK"/>
        </w:rPr>
        <w:t>.</w:t>
      </w:r>
    </w:p>
    <w:p w14:paraId="01183D50" w14:textId="49C0683A" w:rsidR="009A0B5F" w:rsidRDefault="009A0B5F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Органот на државната управа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надлежен за </w:t>
      </w:r>
      <w:r>
        <w:rPr>
          <w:rFonts w:ascii="StobiSerif Regular" w:hAnsi="StobiSerif Regular"/>
          <w:sz w:val="22"/>
          <w:szCs w:val="22"/>
          <w:lang w:val="mk-MK"/>
        </w:rPr>
        <w:t xml:space="preserve">работите од областа на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животната средина секоја година објавува </w:t>
      </w:r>
      <w:r w:rsidR="000040D4">
        <w:rPr>
          <w:rFonts w:ascii="StobiSerif Regular" w:hAnsi="StobiSerif Regular"/>
          <w:sz w:val="22"/>
          <w:szCs w:val="22"/>
          <w:lang w:val="mk-MK"/>
        </w:rPr>
        <w:t>Л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иста на зони и агломерации кај кои, врз основа на резултатите од мониторингот, е констатирано постоење на ризик од надминувањ</w:t>
      </w:r>
      <w:r w:rsidR="00241D01">
        <w:rPr>
          <w:rFonts w:ascii="StobiSerif Regular" w:hAnsi="StobiSerif Regular"/>
          <w:sz w:val="22"/>
          <w:szCs w:val="22"/>
          <w:lang w:val="mk-MK"/>
        </w:rPr>
        <w:t>а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од ставовите </w:t>
      </w:r>
      <w:r w:rsidR="0055756B">
        <w:rPr>
          <w:rFonts w:ascii="StobiSerif Regular" w:hAnsi="StobiSerif Regular"/>
          <w:sz w:val="22"/>
          <w:szCs w:val="22"/>
          <w:lang w:val="mk-MK"/>
        </w:rPr>
        <w:t>(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1</w:t>
      </w:r>
      <w:r w:rsidR="0055756B">
        <w:rPr>
          <w:rFonts w:ascii="StobiSerif Regular" w:hAnsi="StobiSerif Regular"/>
          <w:sz w:val="22"/>
          <w:szCs w:val="22"/>
          <w:lang w:val="mk-MK"/>
        </w:rPr>
        <w:t>)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и </w:t>
      </w:r>
      <w:r w:rsidR="0055756B">
        <w:rPr>
          <w:rFonts w:ascii="StobiSerif Regular" w:hAnsi="StobiSerif Regular"/>
          <w:sz w:val="22"/>
          <w:szCs w:val="22"/>
          <w:lang w:val="mk-MK"/>
        </w:rPr>
        <w:t>(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2</w:t>
      </w:r>
      <w:r w:rsidR="0055756B">
        <w:rPr>
          <w:rFonts w:ascii="StobiSerif Regular" w:hAnsi="StobiSerif Regular"/>
          <w:sz w:val="22"/>
          <w:szCs w:val="22"/>
          <w:lang w:val="mk-MK"/>
        </w:rPr>
        <w:t>)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од овој член, вклучувајќи и листа на општините </w:t>
      </w:r>
      <w:r w:rsidR="00241D01">
        <w:rPr>
          <w:rFonts w:ascii="StobiSerif Regular" w:hAnsi="StobiSerif Regular"/>
          <w:sz w:val="22"/>
          <w:szCs w:val="22"/>
          <w:lang w:val="mk-MK"/>
        </w:rPr>
        <w:t xml:space="preserve">односно градот Скопје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за секоја зона и агломерација кај кои биле констатирани ваквите ризици, </w:t>
      </w:r>
      <w:r w:rsidR="000E23DF">
        <w:rPr>
          <w:rFonts w:ascii="StobiSerif Regular" w:hAnsi="StobiSerif Regular"/>
          <w:sz w:val="22"/>
          <w:szCs w:val="22"/>
          <w:lang w:val="mk-MK" w:eastAsia="en-US"/>
        </w:rPr>
        <w:t>согласно оценката на квалитет</w:t>
      </w:r>
      <w:r w:rsidR="00C00077">
        <w:rPr>
          <w:rFonts w:ascii="StobiSerif Regular" w:hAnsi="StobiSerif Regular"/>
          <w:sz w:val="22"/>
          <w:szCs w:val="22"/>
          <w:lang w:val="mk-MK" w:eastAsia="en-US"/>
        </w:rPr>
        <w:t>от</w:t>
      </w:r>
      <w:r w:rsidR="000E23DF">
        <w:rPr>
          <w:rFonts w:ascii="StobiSerif Regular" w:hAnsi="StobiSerif Regular"/>
          <w:sz w:val="22"/>
          <w:szCs w:val="22"/>
          <w:lang w:val="mk-MK" w:eastAsia="en-US"/>
        </w:rPr>
        <w:t xml:space="preserve"> на воздух</w:t>
      </w:r>
      <w:r w:rsidR="00C00077">
        <w:rPr>
          <w:rFonts w:ascii="StobiSerif Regular" w:hAnsi="StobiSerif Regular"/>
          <w:sz w:val="22"/>
          <w:szCs w:val="22"/>
          <w:lang w:val="mk-MK" w:eastAsia="en-US"/>
        </w:rPr>
        <w:t>от</w:t>
      </w:r>
      <w:r w:rsidR="000E23DF">
        <w:rPr>
          <w:rFonts w:ascii="StobiSerif Regular" w:hAnsi="StobiSerif Regular"/>
          <w:sz w:val="22"/>
          <w:szCs w:val="22"/>
          <w:lang w:val="mk-MK" w:eastAsia="en-US"/>
        </w:rPr>
        <w:t xml:space="preserve"> од член 18 од овој Закон.</w:t>
      </w:r>
    </w:p>
    <w:p w14:paraId="601F7940" w14:textId="618B1344" w:rsidR="009A0B5F" w:rsidRDefault="009A0B5F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Листата од ставот (3) од овој член, </w:t>
      </w:r>
      <w:r w:rsidR="0055756B">
        <w:rPr>
          <w:rFonts w:ascii="StobiSerif Regular" w:hAnsi="StobiSerif Regular"/>
          <w:sz w:val="22"/>
          <w:szCs w:val="22"/>
          <w:lang w:val="mk-MK"/>
        </w:rPr>
        <w:t>о</w:t>
      </w:r>
      <w:r>
        <w:rPr>
          <w:rFonts w:ascii="StobiSerif Regular" w:hAnsi="StobiSerif Regular"/>
          <w:sz w:val="22"/>
          <w:szCs w:val="22"/>
          <w:lang w:val="mk-MK"/>
        </w:rPr>
        <w:t xml:space="preserve">рганот на државната управа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надлежен за </w:t>
      </w:r>
      <w:r>
        <w:rPr>
          <w:rFonts w:ascii="StobiSerif Regular" w:hAnsi="StobiSerif Regular"/>
          <w:sz w:val="22"/>
          <w:szCs w:val="22"/>
          <w:lang w:val="mk-MK"/>
        </w:rPr>
        <w:t xml:space="preserve">работите од областа на </w:t>
      </w:r>
      <w:r w:rsidRPr="007E545C">
        <w:rPr>
          <w:rFonts w:ascii="StobiSerif Regular" w:hAnsi="StobiSerif Regular"/>
          <w:sz w:val="22"/>
          <w:szCs w:val="22"/>
          <w:lang w:val="mk-MK"/>
        </w:rPr>
        <w:t>животната средина</w:t>
      </w:r>
      <w:r>
        <w:rPr>
          <w:rFonts w:ascii="StobiSerif Regular" w:hAnsi="StobiSerif Regular"/>
          <w:sz w:val="22"/>
          <w:szCs w:val="22"/>
          <w:lang w:val="mk-MK"/>
        </w:rPr>
        <w:t xml:space="preserve"> ја објавува најдоцна до 31 март во тековната година</w:t>
      </w:r>
      <w:r w:rsidR="0074635C">
        <w:rPr>
          <w:rFonts w:ascii="StobiSerif Regular" w:hAnsi="StobiSerif Regular"/>
          <w:sz w:val="22"/>
          <w:szCs w:val="22"/>
        </w:rPr>
        <w:t xml:space="preserve"> </w:t>
      </w:r>
      <w:r w:rsidR="0074635C">
        <w:rPr>
          <w:rFonts w:ascii="StobiSerif Regular" w:hAnsi="StobiSerif Regular"/>
          <w:sz w:val="22"/>
          <w:szCs w:val="22"/>
          <w:lang w:val="mk-MK"/>
        </w:rPr>
        <w:t>и истата</w:t>
      </w:r>
      <w:r w:rsidR="00D307A8">
        <w:rPr>
          <w:rFonts w:ascii="StobiSerif Regular" w:hAnsi="StobiSerif Regular"/>
          <w:sz w:val="22"/>
          <w:szCs w:val="22"/>
          <w:lang w:val="mk-MK"/>
        </w:rPr>
        <w:t xml:space="preserve"> е составен дел на Листата од </w:t>
      </w:r>
      <w:r w:rsidR="00C00077">
        <w:rPr>
          <w:rFonts w:ascii="StobiSerif Regular" w:hAnsi="StobiSerif Regular"/>
          <w:sz w:val="22"/>
          <w:szCs w:val="22"/>
          <w:lang w:val="mk-MK"/>
        </w:rPr>
        <w:t xml:space="preserve">член 4 </w:t>
      </w:r>
      <w:r w:rsidR="00D307A8">
        <w:rPr>
          <w:rFonts w:ascii="StobiSerif Regular" w:hAnsi="StobiSerif Regular"/>
          <w:sz w:val="22"/>
          <w:szCs w:val="22"/>
          <w:lang w:val="mk-MK"/>
        </w:rPr>
        <w:t>став (2) од овој закон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14:paraId="5D0D75EC" w14:textId="5805C004" w:rsidR="009A0B5F" w:rsidRDefault="005E315D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t xml:space="preserve">Во случај резултатите од мониторингот да укажуваат на ризик од надминувања на праговите за алармирање или надминување на праговите за информирање  во зоните или </w:t>
      </w:r>
      <w:proofErr w:type="spellStart"/>
      <w:r w:rsidRPr="007E545C">
        <w:rPr>
          <w:rFonts w:ascii="StobiSerif Regular" w:hAnsi="StobiSerif Regular"/>
          <w:sz w:val="22"/>
          <w:szCs w:val="22"/>
          <w:lang w:val="mk-MK"/>
        </w:rPr>
        <w:t>агломерациите</w:t>
      </w:r>
      <w:proofErr w:type="spellEnd"/>
      <w:r w:rsidRPr="007E545C">
        <w:rPr>
          <w:rFonts w:ascii="StobiSerif Regular" w:hAnsi="StobiSerif Regular"/>
          <w:sz w:val="22"/>
          <w:szCs w:val="22"/>
          <w:lang w:val="mk-MK"/>
        </w:rPr>
        <w:t xml:space="preserve"> кои не биле вклучени во </w:t>
      </w:r>
      <w:r w:rsidR="000E23DF" w:rsidRPr="007E545C">
        <w:rPr>
          <w:rFonts w:ascii="StobiSerif Regular" w:hAnsi="StobiSerif Regular"/>
          <w:sz w:val="22"/>
          <w:szCs w:val="22"/>
          <w:lang w:val="mk-MK"/>
        </w:rPr>
        <w:t>последн</w:t>
      </w:r>
      <w:r w:rsidR="000E23DF">
        <w:rPr>
          <w:rFonts w:ascii="StobiSerif Regular" w:hAnsi="StobiSerif Regular"/>
          <w:sz w:val="22"/>
          <w:szCs w:val="22"/>
          <w:lang w:val="mk-MK"/>
        </w:rPr>
        <w:t>ата објавена Листа од ставот (3)</w:t>
      </w:r>
      <w:r w:rsidR="00D307A8">
        <w:rPr>
          <w:rFonts w:ascii="StobiSerif Regular" w:hAnsi="StobiSerif Regular"/>
          <w:sz w:val="22"/>
          <w:szCs w:val="22"/>
          <w:lang w:val="mk-MK"/>
        </w:rPr>
        <w:t xml:space="preserve"> од овој член</w:t>
      </w:r>
      <w:r w:rsidRPr="00C574E5">
        <w:rPr>
          <w:rFonts w:ascii="StobiSerif Regular" w:hAnsi="StobiSerif Regular"/>
          <w:sz w:val="22"/>
          <w:szCs w:val="22"/>
          <w:lang w:val="mk-MK"/>
        </w:rPr>
        <w:t>, органот</w:t>
      </w:r>
      <w:r>
        <w:rPr>
          <w:rFonts w:ascii="StobiSerif Regular" w:hAnsi="StobiSerif Regular"/>
          <w:sz w:val="22"/>
          <w:szCs w:val="22"/>
          <w:lang w:val="mk-MK"/>
        </w:rPr>
        <w:t xml:space="preserve"> на државната управа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надлежен за </w:t>
      </w:r>
      <w:r>
        <w:rPr>
          <w:rFonts w:ascii="StobiSerif Regular" w:hAnsi="StobiSerif Regular"/>
          <w:sz w:val="22"/>
          <w:szCs w:val="22"/>
          <w:lang w:val="mk-MK"/>
        </w:rPr>
        <w:t xml:space="preserve">работите од областа на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животната средина веднаш ќе објави листа на тие зони или агломерации, вклучувајќи и листа на општините </w:t>
      </w:r>
      <w:r w:rsidR="00241D01">
        <w:rPr>
          <w:rFonts w:ascii="StobiSerif Regular" w:hAnsi="StobiSerif Regular"/>
          <w:sz w:val="22"/>
          <w:szCs w:val="22"/>
          <w:lang w:val="mk-MK"/>
        </w:rPr>
        <w:t xml:space="preserve">односно градот Скопје </w:t>
      </w:r>
      <w:r w:rsidRPr="007E545C">
        <w:rPr>
          <w:rFonts w:ascii="StobiSerif Regular" w:hAnsi="StobiSerif Regular"/>
          <w:sz w:val="22"/>
          <w:szCs w:val="22"/>
          <w:lang w:val="mk-MK"/>
        </w:rPr>
        <w:t>за секоја зона и агломерација кај кои биле констатирани ваквите ризици</w:t>
      </w:r>
      <w:r w:rsidRPr="00DB557E">
        <w:rPr>
          <w:rFonts w:ascii="StobiSerif Regular" w:hAnsi="StobiSerif Regular"/>
          <w:sz w:val="22"/>
          <w:szCs w:val="22"/>
          <w:lang w:val="mk-MK"/>
        </w:rPr>
        <w:t>.</w:t>
      </w:r>
    </w:p>
    <w:p w14:paraId="51C1470C" w14:textId="54EE881E" w:rsidR="007E545C" w:rsidRPr="0055756B" w:rsidRDefault="005E315D" w:rsidP="0055756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lastRenderedPageBreak/>
        <w:t>Општините</w:t>
      </w:r>
      <w:r w:rsidR="00571DD2">
        <w:rPr>
          <w:rFonts w:ascii="StobiSerif Regular" w:hAnsi="StobiSerif Regular"/>
          <w:sz w:val="22"/>
          <w:szCs w:val="22"/>
          <w:lang w:val="mk-MK"/>
        </w:rPr>
        <w:t xml:space="preserve"> односно градот Скопје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од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овој член, веднаш и без одлагање,</w:t>
      </w:r>
      <w:r w:rsidR="00571DD2">
        <w:rPr>
          <w:rFonts w:ascii="StobiSerif Regular" w:hAnsi="StobiSerif Regular"/>
          <w:sz w:val="22"/>
          <w:szCs w:val="22"/>
          <w:lang w:val="mk-MK"/>
        </w:rPr>
        <w:t xml:space="preserve"> но најдолго во рок од </w:t>
      </w:r>
      <w:r w:rsidR="000E23DF">
        <w:rPr>
          <w:rFonts w:ascii="StobiSerif Regular" w:hAnsi="StobiSerif Regular"/>
          <w:sz w:val="22"/>
          <w:szCs w:val="22"/>
          <w:lang w:val="mk-MK"/>
        </w:rPr>
        <w:t>3 месеца</w:t>
      </w:r>
      <w:r w:rsidR="00BF78DB">
        <w:rPr>
          <w:rFonts w:ascii="StobiSerif Regular" w:hAnsi="StobiSerif Regular"/>
          <w:sz w:val="22"/>
          <w:szCs w:val="22"/>
          <w:lang w:val="mk-MK"/>
        </w:rPr>
        <w:t xml:space="preserve"> од објавувањето на Листата од став (3) од овој член</w:t>
      </w:r>
      <w:r w:rsidR="00571DD2">
        <w:rPr>
          <w:rFonts w:ascii="StobiSerif Regular" w:hAnsi="StobiSerif Regular"/>
          <w:sz w:val="22"/>
          <w:szCs w:val="22"/>
          <w:lang w:val="mk-MK"/>
        </w:rPr>
        <w:t>,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ќе изготват краткорочни акциски планови од ставот </w:t>
      </w:r>
      <w:r>
        <w:rPr>
          <w:rFonts w:ascii="StobiSerif Regular" w:hAnsi="StobiSerif Regular"/>
          <w:sz w:val="22"/>
          <w:szCs w:val="22"/>
          <w:lang w:val="mk-MK"/>
        </w:rPr>
        <w:t>(</w:t>
      </w:r>
      <w:r w:rsidRPr="007E545C">
        <w:rPr>
          <w:rFonts w:ascii="StobiSerif Regular" w:hAnsi="StobiSerif Regular"/>
          <w:sz w:val="22"/>
          <w:szCs w:val="22"/>
          <w:lang w:val="mk-MK"/>
        </w:rPr>
        <w:t>1</w:t>
      </w:r>
      <w:r>
        <w:rPr>
          <w:rFonts w:ascii="StobiSerif Regular" w:hAnsi="StobiSerif Regular"/>
          <w:sz w:val="22"/>
          <w:szCs w:val="22"/>
          <w:lang w:val="mk-MK"/>
        </w:rPr>
        <w:t>)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на овој член на подрачјето кое е под нивна надлежност. Краткорочниот акциски план </w:t>
      </w:r>
      <w:r w:rsidR="00BF78DB">
        <w:rPr>
          <w:rFonts w:ascii="StobiSerif Regular" w:hAnsi="StobiSerif Regular"/>
          <w:sz w:val="22"/>
          <w:szCs w:val="22"/>
          <w:lang w:val="mk-MK"/>
        </w:rPr>
        <w:t>се спроведува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кога постои надминување на праговите за алармирање или праговите за информирање, врз основа на информациите добиени од државната мрежа за мониторинг</w:t>
      </w:r>
      <w:r w:rsidRPr="00DB557E">
        <w:rPr>
          <w:rFonts w:ascii="StobiSerif Regular" w:hAnsi="StobiSerif Regular"/>
          <w:sz w:val="22"/>
          <w:szCs w:val="22"/>
          <w:lang w:val="mk-MK"/>
        </w:rPr>
        <w:t>.</w:t>
      </w:r>
    </w:p>
    <w:p w14:paraId="7A895CEA" w14:textId="618A725F" w:rsidR="007E545C" w:rsidRPr="00DB557E" w:rsidRDefault="00571DD2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Градоначалникот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на општината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на градот Скопје</w:t>
      </w:r>
      <w:r w:rsidR="00BA182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A182E" w:rsidRPr="00F6781C">
        <w:rPr>
          <w:rFonts w:ascii="StobiSerif Regular" w:hAnsi="StobiSerif Regular"/>
          <w:sz w:val="22"/>
          <w:szCs w:val="22"/>
          <w:lang w:val="mk-MK"/>
        </w:rPr>
        <w:t>е одговорен за спроведувањето на Краткорочните акциски планови од овој член,</w:t>
      </w:r>
      <w:r w:rsidR="00BA182E">
        <w:rPr>
          <w:rFonts w:ascii="StobiSerif Regular" w:hAnsi="StobiSerif Regular"/>
          <w:sz w:val="22"/>
          <w:szCs w:val="22"/>
          <w:lang w:val="mk-MK"/>
        </w:rPr>
        <w:t xml:space="preserve"> за што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E315D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формира координативно тело кое ќе биде задолжено за давање помош и консултации во изготвувањето на краткорочните акциски планови</w:t>
      </w:r>
      <w:r w:rsidR="00737F51">
        <w:rPr>
          <w:rFonts w:ascii="StobiSerif Regular" w:hAnsi="StobiSerif Regular"/>
          <w:sz w:val="22"/>
          <w:szCs w:val="22"/>
          <w:lang w:val="mk-MK"/>
        </w:rPr>
        <w:t xml:space="preserve"> како и во нивното спроведување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02BE84B5" w14:textId="15931D2D" w:rsidR="007E545C" w:rsidRPr="00DB557E" w:rsidRDefault="007E545C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t xml:space="preserve">Општините </w:t>
      </w:r>
      <w:r w:rsidR="00571DD2">
        <w:rPr>
          <w:rFonts w:ascii="StobiSerif Regular" w:hAnsi="StobiSerif Regular"/>
          <w:sz w:val="22"/>
          <w:szCs w:val="22"/>
          <w:lang w:val="mk-MK"/>
        </w:rPr>
        <w:t xml:space="preserve">односно градот Скопје </w:t>
      </w:r>
      <w:r w:rsidR="005E315D" w:rsidRPr="007E545C">
        <w:rPr>
          <w:rFonts w:ascii="StobiSerif Regular" w:hAnsi="StobiSerif Regular"/>
          <w:sz w:val="22"/>
          <w:szCs w:val="22"/>
          <w:lang w:val="mk-MK"/>
        </w:rPr>
        <w:t>во кои биле констатирани надминувања</w:t>
      </w:r>
      <w:r w:rsidR="005E315D">
        <w:rPr>
          <w:rFonts w:ascii="StobiSerif Regular" w:hAnsi="StobiSerif Regular"/>
          <w:sz w:val="22"/>
          <w:szCs w:val="22"/>
          <w:lang w:val="mk-MK"/>
        </w:rPr>
        <w:t>, а</w:t>
      </w:r>
      <w:r w:rsidR="005E315D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кои се наоѓаат во истата зона или агломерација, можат да </w:t>
      </w:r>
      <w:r w:rsidR="005E315D">
        <w:rPr>
          <w:rFonts w:ascii="StobiSerif Regular" w:hAnsi="StobiSerif Regular"/>
          <w:sz w:val="22"/>
          <w:szCs w:val="22"/>
          <w:lang w:val="mk-MK"/>
        </w:rPr>
        <w:t>изготват заеднички краткорочен план.</w:t>
      </w:r>
    </w:p>
    <w:p w14:paraId="42F01CBB" w14:textId="7CE60644" w:rsidR="00CF6539" w:rsidRDefault="007E545C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t xml:space="preserve">Краткорочните акциски планови </w:t>
      </w:r>
      <w:r w:rsidR="00101574">
        <w:rPr>
          <w:rFonts w:ascii="StobiSerif Regular" w:hAnsi="StobiSerif Regular"/>
          <w:sz w:val="22"/>
          <w:szCs w:val="22"/>
          <w:lang w:val="mk-MK"/>
        </w:rPr>
        <w:t xml:space="preserve">ги </w:t>
      </w:r>
      <w:r w:rsidR="00CF6539">
        <w:rPr>
          <w:rFonts w:ascii="StobiSerif Regular" w:hAnsi="StobiSerif Regular"/>
          <w:sz w:val="22"/>
          <w:szCs w:val="22"/>
          <w:lang w:val="mk-MK"/>
        </w:rPr>
        <w:t xml:space="preserve">донесува градоначалникот на општината односно на градот Скопје. </w:t>
      </w:r>
    </w:p>
    <w:p w14:paraId="7E1755F8" w14:textId="0563FA94" w:rsidR="00101574" w:rsidRDefault="00CF6539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Градоначалникот е должен донесен</w:t>
      </w:r>
      <w:r w:rsidR="000435C1">
        <w:rPr>
          <w:rFonts w:ascii="StobiSerif Regular" w:hAnsi="StobiSerif Regular"/>
          <w:sz w:val="22"/>
          <w:szCs w:val="22"/>
          <w:lang w:val="mk-MK"/>
        </w:rPr>
        <w:t>иот</w:t>
      </w:r>
      <w:r>
        <w:rPr>
          <w:rFonts w:ascii="StobiSerif Regular" w:hAnsi="StobiSerif Regular"/>
          <w:sz w:val="22"/>
          <w:szCs w:val="22"/>
          <w:lang w:val="mk-MK"/>
        </w:rPr>
        <w:t xml:space="preserve"> краткороч</w:t>
      </w:r>
      <w:r w:rsidR="000435C1">
        <w:rPr>
          <w:rFonts w:ascii="StobiSerif Regular" w:hAnsi="StobiSerif Regular"/>
          <w:sz w:val="22"/>
          <w:szCs w:val="22"/>
          <w:lang w:val="mk-MK"/>
        </w:rPr>
        <w:t>е</w:t>
      </w:r>
      <w:r>
        <w:rPr>
          <w:rFonts w:ascii="StobiSerif Regular" w:hAnsi="StobiSerif Regular"/>
          <w:sz w:val="22"/>
          <w:szCs w:val="22"/>
          <w:lang w:val="mk-MK"/>
        </w:rPr>
        <w:t>н акциски план да г</w:t>
      </w:r>
      <w:r w:rsidR="000435C1">
        <w:rPr>
          <w:rFonts w:ascii="StobiSerif Regular" w:hAnsi="StobiSerif Regular"/>
          <w:sz w:val="22"/>
          <w:szCs w:val="22"/>
          <w:lang w:val="mk-MK"/>
        </w:rPr>
        <w:t>о</w:t>
      </w:r>
      <w:r>
        <w:rPr>
          <w:rFonts w:ascii="StobiSerif Regular" w:hAnsi="StobiSerif Regular"/>
          <w:sz w:val="22"/>
          <w:szCs w:val="22"/>
          <w:lang w:val="mk-MK"/>
        </w:rPr>
        <w:t xml:space="preserve"> достави до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01574">
        <w:rPr>
          <w:rFonts w:ascii="StobiSerif Regular" w:hAnsi="StobiSerif Regular"/>
          <w:sz w:val="22"/>
          <w:szCs w:val="22"/>
          <w:lang w:val="mk-MK"/>
        </w:rPr>
        <w:t xml:space="preserve">органот на државната управа </w:t>
      </w:r>
      <w:r w:rsidR="00101574" w:rsidRPr="007E545C">
        <w:rPr>
          <w:rFonts w:ascii="StobiSerif Regular" w:hAnsi="StobiSerif Regular"/>
          <w:sz w:val="22"/>
          <w:szCs w:val="22"/>
          <w:lang w:val="mk-MK"/>
        </w:rPr>
        <w:t xml:space="preserve">надлежен за </w:t>
      </w:r>
      <w:r w:rsidR="00101574">
        <w:rPr>
          <w:rFonts w:ascii="StobiSerif Regular" w:hAnsi="StobiSerif Regular"/>
          <w:sz w:val="22"/>
          <w:szCs w:val="22"/>
          <w:lang w:val="mk-MK"/>
        </w:rPr>
        <w:t xml:space="preserve">работите од областа на </w:t>
      </w:r>
      <w:r w:rsidR="00101574" w:rsidRPr="007E545C">
        <w:rPr>
          <w:rFonts w:ascii="StobiSerif Regular" w:hAnsi="StobiSerif Regular"/>
          <w:sz w:val="22"/>
          <w:szCs w:val="22"/>
          <w:lang w:val="mk-MK"/>
        </w:rPr>
        <w:t>животната средина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и </w:t>
      </w:r>
      <w:r>
        <w:rPr>
          <w:rFonts w:ascii="StobiSerif Regular" w:hAnsi="StobiSerif Regular"/>
          <w:sz w:val="22"/>
          <w:szCs w:val="22"/>
          <w:lang w:val="mk-MK"/>
        </w:rPr>
        <w:t xml:space="preserve">органот на државната управа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надлежен за </w:t>
      </w:r>
      <w:r>
        <w:rPr>
          <w:rFonts w:ascii="StobiSerif Regular" w:hAnsi="StobiSerif Regular"/>
          <w:sz w:val="22"/>
          <w:szCs w:val="22"/>
          <w:lang w:val="mk-MK"/>
        </w:rPr>
        <w:t>работите од областа на</w:t>
      </w:r>
      <w:r w:rsidR="0055756B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здравството</w:t>
      </w:r>
      <w:r w:rsidR="00101574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во рок од 8 дена од денот на </w:t>
      </w:r>
      <w:r w:rsidR="000435C1">
        <w:rPr>
          <w:rFonts w:ascii="StobiSerif Regular" w:hAnsi="StobiSerif Regular"/>
          <w:sz w:val="22"/>
          <w:szCs w:val="22"/>
          <w:lang w:val="mk-MK"/>
        </w:rPr>
        <w:t>неговото</w:t>
      </w:r>
      <w:r>
        <w:rPr>
          <w:rFonts w:ascii="StobiSerif Regular" w:hAnsi="StobiSerif Regular"/>
          <w:sz w:val="22"/>
          <w:szCs w:val="22"/>
          <w:lang w:val="mk-MK"/>
        </w:rPr>
        <w:t xml:space="preserve"> донесување.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4AD5C7C3" w14:textId="47B002B3" w:rsidR="00175E9A" w:rsidRDefault="00175E9A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раткороч</w:t>
      </w:r>
      <w:r w:rsidR="000435C1">
        <w:rPr>
          <w:rFonts w:ascii="StobiSerif Regular" w:hAnsi="StobiSerif Regular"/>
          <w:sz w:val="22"/>
          <w:szCs w:val="22"/>
          <w:lang w:val="mk-MK"/>
        </w:rPr>
        <w:t>ниот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акциски план</w:t>
      </w:r>
      <w:r w:rsidR="000435C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во рок од 8 дена од денот на неговото усвојување </w:t>
      </w:r>
      <w:r w:rsidR="00101574">
        <w:rPr>
          <w:rFonts w:ascii="StobiSerif Regular" w:hAnsi="StobiSerif Regular"/>
          <w:sz w:val="22"/>
          <w:szCs w:val="22"/>
          <w:lang w:val="mk-MK"/>
        </w:rPr>
        <w:t>се</w:t>
      </w:r>
      <w:r w:rsidR="00101574" w:rsidRPr="007E545C">
        <w:rPr>
          <w:rFonts w:ascii="StobiSerif Regular" w:hAnsi="StobiSerif Regular"/>
          <w:sz w:val="22"/>
          <w:szCs w:val="22"/>
          <w:lang w:val="mk-MK"/>
        </w:rPr>
        <w:t xml:space="preserve">  објав</w:t>
      </w:r>
      <w:r w:rsidR="00101574">
        <w:rPr>
          <w:rFonts w:ascii="StobiSerif Regular" w:hAnsi="StobiSerif Regular"/>
          <w:sz w:val="22"/>
          <w:szCs w:val="22"/>
          <w:lang w:val="mk-MK"/>
        </w:rPr>
        <w:t>ува</w:t>
      </w:r>
      <w:r w:rsidR="00101574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во службено гласило на општината односно градот Скопје и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интернет страницата</w:t>
      </w:r>
      <w:r w:rsidR="0029144F">
        <w:rPr>
          <w:rFonts w:ascii="StobiSerif Regular" w:hAnsi="StobiSerif Regular"/>
          <w:sz w:val="22"/>
          <w:szCs w:val="22"/>
          <w:lang w:val="mk-MK"/>
        </w:rPr>
        <w:t xml:space="preserve"> на општината односно градот Скопје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61F5C56E" w14:textId="3313FB2A" w:rsidR="007E545C" w:rsidRDefault="00175E9A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t>Заеднички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Pr="007E545C">
        <w:rPr>
          <w:rFonts w:ascii="StobiSerif Regular" w:hAnsi="StobiSerif Regular"/>
          <w:sz w:val="22"/>
          <w:szCs w:val="22"/>
          <w:lang w:val="mk-MK"/>
        </w:rPr>
        <w:t>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краткороч</w:t>
      </w:r>
      <w:r>
        <w:rPr>
          <w:rFonts w:ascii="StobiSerif Regular" w:hAnsi="StobiSerif Regular"/>
          <w:sz w:val="22"/>
          <w:szCs w:val="22"/>
          <w:lang w:val="mk-MK"/>
        </w:rPr>
        <w:t>е</w:t>
      </w:r>
      <w:r w:rsidRPr="007E545C">
        <w:rPr>
          <w:rFonts w:ascii="StobiSerif Regular" w:hAnsi="StobiSerif Regular"/>
          <w:sz w:val="22"/>
          <w:szCs w:val="22"/>
          <w:lang w:val="mk-MK"/>
        </w:rPr>
        <w:t>н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акциски </w:t>
      </w:r>
      <w:r w:rsidRPr="007E545C">
        <w:rPr>
          <w:rFonts w:ascii="StobiSerif Regular" w:hAnsi="StobiSerif Regular"/>
          <w:sz w:val="22"/>
          <w:szCs w:val="22"/>
          <w:lang w:val="mk-MK"/>
        </w:rPr>
        <w:t>план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од ставот </w:t>
      </w:r>
      <w:r>
        <w:rPr>
          <w:rFonts w:ascii="StobiSerif Regular" w:hAnsi="StobiSerif Regular"/>
          <w:sz w:val="22"/>
          <w:szCs w:val="22"/>
          <w:lang w:val="mk-MK"/>
        </w:rPr>
        <w:t>(</w:t>
      </w:r>
      <w:r w:rsidR="00CF6539">
        <w:rPr>
          <w:rFonts w:ascii="StobiSerif Regular" w:hAnsi="StobiSerif Regular"/>
          <w:sz w:val="22"/>
          <w:szCs w:val="22"/>
          <w:lang w:val="mk-MK"/>
        </w:rPr>
        <w:t>8</w:t>
      </w:r>
      <w:r>
        <w:rPr>
          <w:rFonts w:ascii="StobiSerif Regular" w:hAnsi="StobiSerif Regular"/>
          <w:sz w:val="22"/>
          <w:szCs w:val="22"/>
          <w:lang w:val="mk-MK"/>
        </w:rPr>
        <w:t>)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на овој член </w:t>
      </w:r>
      <w:r>
        <w:rPr>
          <w:rFonts w:ascii="StobiSerif Regular" w:hAnsi="StobiSerif Regular"/>
          <w:sz w:val="22"/>
          <w:szCs w:val="22"/>
          <w:lang w:val="mk-MK"/>
        </w:rPr>
        <w:t xml:space="preserve">се </w:t>
      </w:r>
      <w:r w:rsidR="00CF6539">
        <w:rPr>
          <w:rFonts w:ascii="StobiSerif Regular" w:hAnsi="StobiSerif Regular"/>
          <w:sz w:val="22"/>
          <w:szCs w:val="22"/>
          <w:lang w:val="mk-MK"/>
        </w:rPr>
        <w:t xml:space="preserve">донесува </w:t>
      </w:r>
      <w:r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CF6539">
        <w:rPr>
          <w:rFonts w:ascii="StobiSerif Regular" w:hAnsi="StobiSerif Regular"/>
          <w:sz w:val="22"/>
          <w:szCs w:val="22"/>
          <w:lang w:val="mk-MK"/>
        </w:rPr>
        <w:t>страна на секој градоначалник чија општина односно град Скопје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учествув</w:t>
      </w:r>
      <w:r w:rsidR="00CF6539">
        <w:rPr>
          <w:rFonts w:ascii="StobiSerif Regular" w:hAnsi="StobiSerif Regular"/>
          <w:sz w:val="22"/>
          <w:szCs w:val="22"/>
          <w:lang w:val="mk-MK"/>
        </w:rPr>
        <w:t>але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во изготвувањето на планот.</w:t>
      </w:r>
    </w:p>
    <w:p w14:paraId="15223AA8" w14:textId="5864D720" w:rsidR="0028311E" w:rsidRDefault="0028311E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Надлежен за спроведување на донесениот </w:t>
      </w:r>
      <w:proofErr w:type="spellStart"/>
      <w:r>
        <w:rPr>
          <w:rFonts w:ascii="StobiSerif Regular" w:hAnsi="StobiSerif Regular"/>
          <w:sz w:val="22"/>
          <w:szCs w:val="22"/>
          <w:lang w:val="mk-MK"/>
        </w:rPr>
        <w:t>кратокорочен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акциски план е градоначалникот на општината односно на градот Скопје. </w:t>
      </w:r>
    </w:p>
    <w:p w14:paraId="769F0D59" w14:textId="0723D9C7" w:rsidR="00976FA2" w:rsidRDefault="00976FA2" w:rsidP="00976FA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к</w:t>
      </w:r>
      <w:r w:rsidR="00E47C37">
        <w:rPr>
          <w:rFonts w:ascii="StobiSerif Regular" w:hAnsi="StobiSerif Regular"/>
          <w:sz w:val="22"/>
          <w:szCs w:val="22"/>
          <w:lang w:val="mk-MK"/>
        </w:rPr>
        <w:t xml:space="preserve">раткорочните акциски планови </w:t>
      </w:r>
      <w:r w:rsidR="001343B7">
        <w:rPr>
          <w:rFonts w:ascii="StobiSerif Regular" w:hAnsi="StobiSerif Regular"/>
          <w:sz w:val="22"/>
          <w:szCs w:val="22"/>
          <w:lang w:val="mk-MK"/>
        </w:rPr>
        <w:t xml:space="preserve">од став (1) од овој член </w:t>
      </w:r>
      <w:r>
        <w:rPr>
          <w:rFonts w:ascii="StobiSerif Regular" w:hAnsi="StobiSerif Regular"/>
          <w:sz w:val="22"/>
          <w:szCs w:val="22"/>
          <w:lang w:val="mk-MK"/>
        </w:rPr>
        <w:t>во зависност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од поединечни</w:t>
      </w:r>
      <w:r>
        <w:rPr>
          <w:rFonts w:ascii="StobiSerif Regular" w:hAnsi="StobiSerif Regular"/>
          <w:sz w:val="22"/>
          <w:szCs w:val="22"/>
          <w:lang w:val="mk-MK"/>
        </w:rPr>
        <w:t>те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случаи, </w:t>
      </w:r>
      <w:r>
        <w:rPr>
          <w:rFonts w:ascii="StobiSerif Regular" w:hAnsi="StobiSerif Regular"/>
          <w:sz w:val="22"/>
          <w:szCs w:val="22"/>
          <w:lang w:val="mk-MK"/>
        </w:rPr>
        <w:t>се предвидува</w:t>
      </w:r>
      <w:r w:rsidR="00157B32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 преземање на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ефективни мерки за контрола и кога е неопходно, </w:t>
      </w:r>
      <w:r>
        <w:rPr>
          <w:rFonts w:ascii="StobiSerif Regular" w:hAnsi="StobiSerif Regular"/>
          <w:sz w:val="22"/>
          <w:szCs w:val="22"/>
          <w:lang w:val="mk-MK"/>
        </w:rPr>
        <w:t>забрана за преземање на одредени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активностите</w:t>
      </w:r>
      <w:r w:rsidR="00E559BE">
        <w:rPr>
          <w:rFonts w:ascii="StobiSerif Regular" w:hAnsi="StobiSerif Regular"/>
          <w:sz w:val="22"/>
          <w:szCs w:val="22"/>
          <w:lang w:val="mk-MK"/>
        </w:rPr>
        <w:t>,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кои придонесуваат кон </w:t>
      </w:r>
      <w:r w:rsidR="00157B32">
        <w:rPr>
          <w:rFonts w:ascii="StobiSerif Regular" w:hAnsi="StobiSerif Regular"/>
          <w:sz w:val="22"/>
          <w:szCs w:val="22"/>
          <w:lang w:val="mk-MK"/>
        </w:rPr>
        <w:t xml:space="preserve">надминување на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ризикот од надминување на соодветните гранични вредности или целните вредности или прагови за алармирање. Краткорочни акциски планови можат да содржат мерки </w:t>
      </w:r>
      <w:r>
        <w:rPr>
          <w:rFonts w:ascii="StobiSerif Regular" w:hAnsi="StobiSerif Regular"/>
          <w:sz w:val="22"/>
          <w:szCs w:val="22"/>
          <w:lang w:val="mk-MK"/>
        </w:rPr>
        <w:t>за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ограничување</w:t>
      </w:r>
      <w:r w:rsidR="002B4DF2">
        <w:rPr>
          <w:rFonts w:ascii="StobiSerif Regular" w:hAnsi="StobiSerif Regular"/>
          <w:sz w:val="22"/>
          <w:szCs w:val="22"/>
          <w:lang w:val="mk-MK"/>
        </w:rPr>
        <w:t>/забрана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на: сообраќајот со моторни возила, градежните активности, работата на индустриските капацитети или производи и домашно загревање, како и конкретни активности наменети за заштита на чувствителните групи на население, вклучувајќи ги и децата. </w:t>
      </w:r>
    </w:p>
    <w:p w14:paraId="5CDB0089" w14:textId="3461193D" w:rsidR="001503FE" w:rsidRPr="00FD3237" w:rsidRDefault="00E23CC0" w:rsidP="00FD323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D5454">
        <w:rPr>
          <w:rFonts w:ascii="StobiSerif Regular" w:hAnsi="StobiSerif Regular"/>
          <w:sz w:val="22"/>
          <w:szCs w:val="22"/>
          <w:lang w:val="mk-MK"/>
        </w:rPr>
        <w:lastRenderedPageBreak/>
        <w:t>Советот на општината на предлог на градоначалникот на општината</w:t>
      </w:r>
      <w:r w:rsidR="002D5454">
        <w:rPr>
          <w:rFonts w:ascii="StobiSerif Regular" w:hAnsi="StobiSerif Regular"/>
          <w:sz w:val="22"/>
          <w:szCs w:val="22"/>
          <w:lang w:val="mk-MK"/>
        </w:rPr>
        <w:t xml:space="preserve"> односно на градот Скопје</w:t>
      </w:r>
      <w:r w:rsidRPr="002D5454">
        <w:rPr>
          <w:rFonts w:ascii="StobiSerif Regular" w:hAnsi="StobiSerif Regular"/>
          <w:sz w:val="22"/>
          <w:szCs w:val="22"/>
        </w:rPr>
        <w:t xml:space="preserve">, </w:t>
      </w:r>
      <w:r w:rsidRPr="002D5454">
        <w:rPr>
          <w:rFonts w:ascii="StobiSerif Regular" w:hAnsi="StobiSerif Regular"/>
          <w:sz w:val="22"/>
          <w:szCs w:val="22"/>
          <w:lang w:val="mk-MK"/>
        </w:rPr>
        <w:t>в</w:t>
      </w:r>
      <w:r w:rsidRPr="002D5454">
        <w:rPr>
          <w:rFonts w:ascii="StobiSerif Regular" w:hAnsi="StobiSerif Regular" w:cs="Arial"/>
          <w:sz w:val="22"/>
          <w:szCs w:val="22"/>
          <w:lang w:val="mk-MK"/>
        </w:rPr>
        <w:t>о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 случаите на надминување на праговите на алармирање пр</w:t>
      </w:r>
      <w:r w:rsidR="00E37F5A">
        <w:rPr>
          <w:rFonts w:ascii="StobiSerif Regular" w:hAnsi="StobiSerif Regular" w:cs="Arial"/>
          <w:sz w:val="22"/>
          <w:szCs w:val="22"/>
          <w:lang w:val="mk-MK"/>
        </w:rPr>
        <w:t>опишани со прописот од член 10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 на овој закон, </w:t>
      </w:r>
      <w:r w:rsidR="00C45270">
        <w:rPr>
          <w:rFonts w:ascii="StobiSerif Regular" w:hAnsi="StobiSerif Regular" w:cs="Arial"/>
          <w:sz w:val="22"/>
          <w:szCs w:val="22"/>
        </w:rPr>
        <w:t xml:space="preserve">a </w:t>
      </w:r>
      <w:r w:rsidR="00C45270">
        <w:rPr>
          <w:rFonts w:ascii="StobiSerif Regular" w:hAnsi="StobiSerif Regular" w:cs="Arial"/>
          <w:sz w:val="22"/>
          <w:szCs w:val="22"/>
          <w:lang w:val="mk-MK"/>
        </w:rPr>
        <w:t xml:space="preserve">со цел реализација на краткорочниот акционен план 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>заради</w:t>
      </w:r>
      <w:r w:rsidR="00C45270">
        <w:rPr>
          <w:rFonts w:ascii="StobiSerif Regular" w:hAnsi="StobiSerif Regular" w:cs="Arial"/>
          <w:sz w:val="22"/>
          <w:szCs w:val="22"/>
        </w:rPr>
        <w:t xml:space="preserve"> 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 намалување на емисиите на загадувачките супстанци, можат на одредено или неодредено време да донесат </w:t>
      </w:r>
      <w:r w:rsidR="00DA412E">
        <w:rPr>
          <w:rFonts w:ascii="StobiSerif Regular" w:hAnsi="StobiSerif Regular" w:cs="Arial"/>
          <w:sz w:val="22"/>
          <w:szCs w:val="22"/>
          <w:lang w:val="mk-MK"/>
        </w:rPr>
        <w:t>одлука</w:t>
      </w:r>
      <w:r w:rsidR="00DA412E" w:rsidRPr="00E23CC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со која на </w:t>
      </w:r>
      <w:r w:rsidR="00BA182E">
        <w:rPr>
          <w:rFonts w:ascii="StobiSerif Regular" w:hAnsi="StobiSerif Regular" w:cs="Arial"/>
          <w:sz w:val="22"/>
          <w:szCs w:val="22"/>
          <w:lang w:val="mk-MK"/>
        </w:rPr>
        <w:t>подрачјето</w:t>
      </w:r>
      <w:r w:rsidR="00BA182E" w:rsidRPr="00E23CC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на општината се:  </w:t>
      </w:r>
      <w:r w:rsidR="001503FE" w:rsidRPr="00FD323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09B16C04" w14:textId="265A3351" w:rsidR="00E23CC0" w:rsidRDefault="007B40B5" w:rsidP="00E23CC0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з</w:t>
      </w:r>
      <w:r w:rsidR="00DA412E" w:rsidRPr="00E23CC0">
        <w:rPr>
          <w:rFonts w:ascii="StobiSerif Regular" w:hAnsi="StobiSerif Regular" w:cs="Arial"/>
          <w:sz w:val="22"/>
          <w:szCs w:val="22"/>
          <w:lang w:val="mk-MK"/>
        </w:rPr>
        <w:t>абранува</w:t>
      </w:r>
      <w:r w:rsidR="00DA412E">
        <w:rPr>
          <w:rFonts w:ascii="StobiSerif Regular" w:hAnsi="StobiSerif Regular" w:cs="Arial"/>
          <w:sz w:val="22"/>
          <w:szCs w:val="22"/>
          <w:lang w:val="mk-MK"/>
        </w:rPr>
        <w:t>, о</w:t>
      </w:r>
      <w:r w:rsidR="00E23CC0" w:rsidRPr="00E23CC0">
        <w:rPr>
          <w:rFonts w:ascii="StobiSerif Regular" w:hAnsi="StobiSerif Regular" w:cs="Arial"/>
          <w:sz w:val="22"/>
          <w:szCs w:val="22"/>
          <w:lang w:val="mk-MK"/>
        </w:rPr>
        <w:t>граничува</w:t>
      </w:r>
      <w:r w:rsidR="00DA412E">
        <w:rPr>
          <w:rFonts w:ascii="StobiSerif Regular" w:hAnsi="StobiSerif Regular" w:cs="Arial"/>
          <w:sz w:val="22"/>
          <w:szCs w:val="22"/>
          <w:lang w:val="mk-MK"/>
        </w:rPr>
        <w:t xml:space="preserve">  или реорганизира </w:t>
      </w:r>
      <w:r w:rsidR="00E23CC0" w:rsidRPr="00E23CC0">
        <w:rPr>
          <w:rFonts w:ascii="StobiSerif Regular" w:hAnsi="StobiSerif Regular" w:cs="Arial"/>
          <w:sz w:val="22"/>
          <w:szCs w:val="22"/>
          <w:lang w:val="mk-MK"/>
        </w:rPr>
        <w:t xml:space="preserve">сообраќајот на определени места во урбани и/или рурални подрачја; </w:t>
      </w:r>
    </w:p>
    <w:p w14:paraId="7689869A" w14:textId="12921777" w:rsidR="00E23CC0" w:rsidRDefault="00E23CC0" w:rsidP="00E23CC0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23CC0">
        <w:rPr>
          <w:rFonts w:ascii="StobiSerif Regular" w:hAnsi="StobiSerif Regular"/>
          <w:sz w:val="22"/>
          <w:szCs w:val="22"/>
          <w:lang w:val="mk-MK"/>
        </w:rPr>
        <w:t>ограничува/намалува  работното време на одредена категорија на граѓани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>;</w:t>
      </w:r>
    </w:p>
    <w:p w14:paraId="14FDC825" w14:textId="3ACFC867" w:rsidR="00E23CC0" w:rsidRDefault="00E23CC0" w:rsidP="00E23CC0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23CC0">
        <w:rPr>
          <w:rFonts w:ascii="StobiSerif Regular" w:hAnsi="StobiSerif Regular" w:cs="Arial"/>
          <w:sz w:val="22"/>
          <w:szCs w:val="22"/>
          <w:lang w:val="mk-MK"/>
        </w:rPr>
        <w:t>ограничува  работното време или се забранува</w:t>
      </w:r>
      <w:r w:rsidR="00BA182E">
        <w:rPr>
          <w:rFonts w:ascii="StobiSerif Regular" w:hAnsi="StobiSerif Regular" w:cs="Arial"/>
          <w:sz w:val="22"/>
          <w:szCs w:val="22"/>
          <w:lang w:val="mk-MK"/>
        </w:rPr>
        <w:t xml:space="preserve"> на определено време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 работа на вршители на одделни дејности и/или активности кои допринесуваат во загадувањето на воздухот</w:t>
      </w:r>
      <w:r w:rsidR="00E37F5A">
        <w:rPr>
          <w:rFonts w:ascii="StobiSerif Regular" w:hAnsi="StobiSerif Regular" w:cs="Arial"/>
          <w:sz w:val="22"/>
          <w:szCs w:val="22"/>
          <w:lang w:val="mk-MK"/>
        </w:rPr>
        <w:t xml:space="preserve"> за чиј надзор е надлежна општината односно градот Скопје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>;</w:t>
      </w:r>
    </w:p>
    <w:p w14:paraId="525CF170" w14:textId="212ADF54" w:rsidR="00E23CC0" w:rsidRDefault="00E23CC0" w:rsidP="00E23CC0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23CC0">
        <w:rPr>
          <w:rFonts w:ascii="StobiSerif Regular" w:hAnsi="StobiSerif Regular" w:cs="Arial"/>
          <w:sz w:val="22"/>
          <w:szCs w:val="22"/>
          <w:lang w:val="mk-MK"/>
        </w:rPr>
        <w:t>намалува капацитетот на производство или се забранува</w:t>
      </w:r>
      <w:r w:rsidR="00BA182E">
        <w:rPr>
          <w:rFonts w:ascii="StobiSerif Regular" w:hAnsi="StobiSerif Regular" w:cs="Arial"/>
          <w:sz w:val="22"/>
          <w:szCs w:val="22"/>
          <w:lang w:val="mk-MK"/>
        </w:rPr>
        <w:t xml:space="preserve"> на определено време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 работата на инсталациите кои имаат влијание врз квалитетот на воздухот</w:t>
      </w:r>
      <w:r w:rsidR="00E37F5A">
        <w:rPr>
          <w:rFonts w:ascii="StobiSerif Regular" w:hAnsi="StobiSerif Regular" w:cs="Arial"/>
          <w:sz w:val="22"/>
          <w:szCs w:val="22"/>
          <w:lang w:val="mk-MK"/>
        </w:rPr>
        <w:t xml:space="preserve"> за чиј надзор е надлежна општината односно градот Скопје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>;</w:t>
      </w:r>
    </w:p>
    <w:p w14:paraId="53B8F156" w14:textId="77777777" w:rsidR="00E23CC0" w:rsidRDefault="00E23CC0" w:rsidP="00E23CC0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23CC0">
        <w:rPr>
          <w:rFonts w:ascii="StobiSerif Regular" w:hAnsi="StobiSerif Regular" w:cs="Arial"/>
          <w:sz w:val="22"/>
          <w:szCs w:val="22"/>
          <w:lang w:val="mk-MK"/>
        </w:rPr>
        <w:t>забранува организирање на културни, спортски и други манифестации на отворено;</w:t>
      </w:r>
    </w:p>
    <w:p w14:paraId="2D9CF933" w14:textId="5B6272F6" w:rsidR="00E23CC0" w:rsidRDefault="00E23CC0" w:rsidP="00E23CC0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23CC0">
        <w:rPr>
          <w:rFonts w:ascii="StobiSerif Regular" w:hAnsi="StobiSerif Regular" w:cs="Arial"/>
          <w:sz w:val="22"/>
          <w:szCs w:val="22"/>
          <w:lang w:val="mk-MK"/>
        </w:rPr>
        <w:t>зголемува</w:t>
      </w:r>
      <w:r w:rsidR="00BA182E">
        <w:rPr>
          <w:rFonts w:ascii="StobiSerif Regular" w:hAnsi="StobiSerif Regular" w:cs="Arial"/>
          <w:sz w:val="22"/>
          <w:szCs w:val="22"/>
          <w:lang w:val="mk-MK"/>
        </w:rPr>
        <w:t xml:space="preserve"> и</w:t>
      </w:r>
      <w:r w:rsidR="00BA2A0D">
        <w:rPr>
          <w:rFonts w:ascii="StobiSerif Regular" w:hAnsi="StobiSerif Regular" w:cs="Arial"/>
          <w:sz w:val="22"/>
          <w:szCs w:val="22"/>
          <w:lang w:val="mk-MK"/>
        </w:rPr>
        <w:t>/</w:t>
      </w:r>
      <w:r w:rsidR="00BA182E">
        <w:rPr>
          <w:rFonts w:ascii="StobiSerif Regular" w:hAnsi="StobiSerif Regular" w:cs="Arial"/>
          <w:sz w:val="22"/>
          <w:szCs w:val="22"/>
          <w:lang w:val="mk-MK"/>
        </w:rPr>
        <w:t>или</w:t>
      </w:r>
      <w:r w:rsidR="00BA2A0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>намалува работното време на здравствени, социјални, образовни и други установи</w:t>
      </w:r>
      <w:r w:rsidR="00E37F5A">
        <w:rPr>
          <w:rFonts w:ascii="StobiSerif Regular" w:hAnsi="StobiSerif Regular" w:cs="Arial"/>
          <w:sz w:val="22"/>
          <w:szCs w:val="22"/>
          <w:lang w:val="mk-MK"/>
        </w:rPr>
        <w:t xml:space="preserve"> во надлежност на општината односно градот Скопје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>;</w:t>
      </w:r>
    </w:p>
    <w:p w14:paraId="59ECB771" w14:textId="399896DE" w:rsidR="00E23CC0" w:rsidRDefault="00E23CC0" w:rsidP="00E23CC0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23CC0">
        <w:rPr>
          <w:rFonts w:ascii="StobiSerif Regular" w:hAnsi="StobiSerif Regular" w:cs="Arial"/>
          <w:sz w:val="22"/>
          <w:szCs w:val="22"/>
          <w:lang w:val="mk-MK"/>
        </w:rPr>
        <w:t>реорганизирање на работата на инспекциските служби</w:t>
      </w:r>
      <w:r w:rsidR="00E37F5A">
        <w:rPr>
          <w:rFonts w:ascii="StobiSerif Regular" w:hAnsi="StobiSerif Regular" w:cs="Arial"/>
          <w:sz w:val="22"/>
          <w:szCs w:val="22"/>
          <w:lang w:val="mk-MK"/>
        </w:rPr>
        <w:t xml:space="preserve"> во општината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>;</w:t>
      </w:r>
    </w:p>
    <w:p w14:paraId="62A90EF6" w14:textId="1BD79507" w:rsidR="00E23CC0" w:rsidRDefault="00E23CC0" w:rsidP="00E23CC0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23CC0">
        <w:rPr>
          <w:rFonts w:ascii="StobiSerif Regular" w:hAnsi="StobiSerif Regular" w:cs="Arial"/>
          <w:sz w:val="22"/>
          <w:szCs w:val="22"/>
          <w:lang w:val="mk-MK"/>
        </w:rPr>
        <w:t>ограничува/намалува употребата на возниот парк во јавните институции и организации</w:t>
      </w:r>
      <w:r w:rsidR="00E37F5A">
        <w:rPr>
          <w:rFonts w:ascii="StobiSerif Regular" w:hAnsi="StobiSerif Regular" w:cs="Arial"/>
          <w:sz w:val="22"/>
          <w:szCs w:val="22"/>
        </w:rPr>
        <w:t xml:space="preserve"> </w:t>
      </w:r>
      <w:r w:rsidR="00E37F5A">
        <w:rPr>
          <w:rFonts w:ascii="StobiSerif Regular" w:hAnsi="StobiSerif Regular" w:cs="Arial"/>
          <w:sz w:val="22"/>
          <w:szCs w:val="22"/>
          <w:lang w:val="mk-MK"/>
        </w:rPr>
        <w:t>на нејзина територија и во нејзина надлежност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; </w:t>
      </w:r>
    </w:p>
    <w:p w14:paraId="4AFA2D38" w14:textId="0AAFE3EA" w:rsidR="00E23CC0" w:rsidRDefault="00E23CC0" w:rsidP="00E23CC0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23CC0">
        <w:rPr>
          <w:rFonts w:ascii="StobiSerif Regular" w:hAnsi="StobiSerif Regular" w:cs="Arial"/>
          <w:sz w:val="22"/>
          <w:szCs w:val="22"/>
          <w:lang w:val="mk-MK"/>
        </w:rPr>
        <w:t>забранува употреба на производи за затоплување на домаќинствата и просториите кои придонесуваат за загадување на воздухот и</w:t>
      </w:r>
    </w:p>
    <w:p w14:paraId="4FE040D0" w14:textId="5D5A660C" w:rsidR="00E23CC0" w:rsidRPr="00650C46" w:rsidRDefault="00E23CC0" w:rsidP="00650C46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50C46">
        <w:rPr>
          <w:rFonts w:ascii="StobiSerif Regular" w:hAnsi="StobiSerif Regular" w:cs="Arial"/>
          <w:sz w:val="22"/>
          <w:szCs w:val="22"/>
          <w:lang w:val="mk-MK"/>
        </w:rPr>
        <w:t xml:space="preserve">други активности кои </w:t>
      </w:r>
      <w:r w:rsidR="00E37F5A">
        <w:rPr>
          <w:rFonts w:ascii="StobiSerif Regular" w:hAnsi="StobiSerif Regular" w:cs="Arial"/>
          <w:sz w:val="22"/>
          <w:szCs w:val="22"/>
          <w:lang w:val="mk-MK"/>
        </w:rPr>
        <w:t xml:space="preserve">се одвиваат на локално ниво и </w:t>
      </w:r>
      <w:r w:rsidRPr="00650C46">
        <w:rPr>
          <w:rFonts w:ascii="StobiSerif Regular" w:hAnsi="StobiSerif Regular" w:cs="Arial"/>
          <w:sz w:val="22"/>
          <w:szCs w:val="22"/>
          <w:lang w:val="mk-MK"/>
        </w:rPr>
        <w:t>ќе се утврди дека се неопходни заради подобрување на квалитетот на воздухот</w:t>
      </w:r>
      <w:r w:rsidR="00BA2A0D">
        <w:rPr>
          <w:rFonts w:ascii="StobiSerif Regular" w:hAnsi="StobiSerif Regular" w:cs="Arial"/>
          <w:sz w:val="22"/>
          <w:szCs w:val="22"/>
          <w:lang w:val="mk-MK"/>
        </w:rPr>
        <w:t>, а кои се предвидени во Краткорочните акциски планови</w:t>
      </w:r>
      <w:r w:rsidRPr="00650C46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5DF3C3EB" w14:textId="2CA0967A" w:rsidR="00E47C37" w:rsidRDefault="00DA412E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Одлуката</w:t>
      </w:r>
      <w:r w:rsidR="001503F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47C37" w:rsidRPr="00650C46">
        <w:rPr>
          <w:rFonts w:ascii="StobiSerif Regular" w:hAnsi="StobiSerif Regular"/>
          <w:sz w:val="22"/>
          <w:szCs w:val="22"/>
          <w:lang w:val="mk-MK"/>
        </w:rPr>
        <w:t>од став (15) од овој член се објавува на веб страната на општината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градот Скопје</w:t>
      </w:r>
      <w:r w:rsidR="00E47C37" w:rsidRPr="00650C46">
        <w:rPr>
          <w:rFonts w:ascii="StobiSerif Regular" w:hAnsi="StobiSerif Regular"/>
          <w:sz w:val="22"/>
          <w:szCs w:val="22"/>
          <w:lang w:val="mk-MK"/>
        </w:rPr>
        <w:t xml:space="preserve"> како и во </w:t>
      </w:r>
      <w:r>
        <w:rPr>
          <w:rFonts w:ascii="StobiSerif Regular" w:hAnsi="StobiSerif Regular"/>
          <w:sz w:val="22"/>
          <w:szCs w:val="22"/>
          <w:lang w:val="mk-MK"/>
        </w:rPr>
        <w:t xml:space="preserve">нејзиното </w:t>
      </w:r>
      <w:r w:rsidR="00E47C37" w:rsidRPr="00650C46">
        <w:rPr>
          <w:rFonts w:ascii="StobiSerif Regular" w:hAnsi="StobiSerif Regular"/>
          <w:sz w:val="22"/>
          <w:szCs w:val="22"/>
          <w:lang w:val="mk-MK"/>
        </w:rPr>
        <w:t>службено гласило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14:paraId="597DA0DA" w14:textId="6E722FD0" w:rsidR="00BA2A0D" w:rsidRPr="00650C46" w:rsidRDefault="00BA2A0D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одлуката од став (15) од овој член</w:t>
      </w:r>
      <w:r w:rsidR="001503FE">
        <w:rPr>
          <w:rFonts w:ascii="StobiSerif Regular" w:hAnsi="StobiSerif Regular"/>
          <w:sz w:val="22"/>
          <w:szCs w:val="22"/>
          <w:lang w:val="mk-MK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 xml:space="preserve">мерките се утврдуваат според степенот на надминување на 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>праговите на алармирање пр</w:t>
      </w:r>
      <w:r>
        <w:rPr>
          <w:rFonts w:ascii="StobiSerif Regular" w:hAnsi="StobiSerif Regular" w:cs="Arial"/>
          <w:sz w:val="22"/>
          <w:szCs w:val="22"/>
          <w:lang w:val="mk-MK"/>
        </w:rPr>
        <w:t>опишани со прописот од член 10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 на овој закон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при што на градоначалникот му се дава овластување да ги преземе и стави во сила веднаш штом ќе настанат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надминувањата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.  </w:t>
      </w:r>
    </w:p>
    <w:p w14:paraId="2CA3F737" w14:textId="795D3A0E" w:rsidR="007E545C" w:rsidRPr="00C574E5" w:rsidRDefault="00D405A0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574E5">
        <w:rPr>
          <w:rFonts w:ascii="StobiSerif Regular" w:hAnsi="StobiSerif Regular"/>
          <w:sz w:val="22"/>
          <w:szCs w:val="22"/>
          <w:lang w:val="mk-MK"/>
        </w:rPr>
        <w:t xml:space="preserve">Министерот кој </w:t>
      </w:r>
      <w:r w:rsidR="007E545C" w:rsidRPr="00C574E5">
        <w:rPr>
          <w:rFonts w:ascii="StobiSerif Regular" w:hAnsi="StobiSerif Regular"/>
          <w:sz w:val="22"/>
          <w:szCs w:val="22"/>
          <w:lang w:val="mk-MK"/>
        </w:rPr>
        <w:t xml:space="preserve">раководи со државниот орган надлежен за работите </w:t>
      </w:r>
      <w:r w:rsidRPr="00C574E5">
        <w:rPr>
          <w:rFonts w:ascii="StobiSerif Regular" w:hAnsi="StobiSerif Regular"/>
          <w:sz w:val="22"/>
          <w:szCs w:val="22"/>
          <w:lang w:val="mk-MK"/>
        </w:rPr>
        <w:t>од областа</w:t>
      </w:r>
      <w:r w:rsidR="007E545C" w:rsidRPr="00C574E5">
        <w:rPr>
          <w:rFonts w:ascii="StobiSerif Regular" w:hAnsi="StobiSerif Regular"/>
          <w:sz w:val="22"/>
          <w:szCs w:val="22"/>
          <w:lang w:val="mk-MK"/>
        </w:rPr>
        <w:t xml:space="preserve"> животната средина, во согласност со </w:t>
      </w:r>
      <w:r w:rsidRPr="00C574E5">
        <w:rPr>
          <w:rFonts w:ascii="StobiSerif Regular" w:hAnsi="StobiSerif Regular"/>
          <w:sz w:val="22"/>
          <w:szCs w:val="22"/>
          <w:lang w:val="mk-MK"/>
        </w:rPr>
        <w:t xml:space="preserve">министерот кој раководи со </w:t>
      </w:r>
      <w:r w:rsidR="007E545C" w:rsidRPr="00C574E5">
        <w:rPr>
          <w:rFonts w:ascii="StobiSerif Regular" w:hAnsi="StobiSerif Regular"/>
          <w:sz w:val="22"/>
          <w:szCs w:val="22"/>
          <w:lang w:val="mk-MK"/>
        </w:rPr>
        <w:t>орган</w:t>
      </w:r>
      <w:r w:rsidRPr="00C574E5">
        <w:rPr>
          <w:rFonts w:ascii="StobiSerif Regular" w:hAnsi="StobiSerif Regular"/>
          <w:sz w:val="22"/>
          <w:szCs w:val="22"/>
          <w:lang w:val="mk-MK"/>
        </w:rPr>
        <w:t>от</w:t>
      </w:r>
      <w:r w:rsidR="007E545C" w:rsidRPr="00C574E5">
        <w:rPr>
          <w:rFonts w:ascii="StobiSerif Regular" w:hAnsi="StobiSerif Regular"/>
          <w:sz w:val="22"/>
          <w:szCs w:val="22"/>
          <w:lang w:val="mk-MK"/>
        </w:rPr>
        <w:t xml:space="preserve"> надлежен за работите </w:t>
      </w:r>
      <w:r w:rsidRPr="00C574E5">
        <w:rPr>
          <w:rFonts w:ascii="StobiSerif Regular" w:hAnsi="StobiSerif Regular"/>
          <w:sz w:val="22"/>
          <w:szCs w:val="22"/>
          <w:lang w:val="mk-MK"/>
        </w:rPr>
        <w:t>од областа на</w:t>
      </w:r>
      <w:r w:rsidR="007E545C" w:rsidRPr="00C574E5">
        <w:rPr>
          <w:rFonts w:ascii="StobiSerif Regular" w:hAnsi="StobiSerif Regular"/>
          <w:sz w:val="22"/>
          <w:szCs w:val="22"/>
          <w:lang w:val="mk-MK"/>
        </w:rPr>
        <w:t xml:space="preserve"> здрав</w:t>
      </w:r>
      <w:r w:rsidRPr="00C574E5">
        <w:rPr>
          <w:rFonts w:ascii="StobiSerif Regular" w:hAnsi="StobiSerif Regular"/>
          <w:sz w:val="22"/>
          <w:szCs w:val="22"/>
          <w:lang w:val="mk-MK"/>
        </w:rPr>
        <w:t>ството поблиску ја</w:t>
      </w:r>
      <w:r w:rsidR="00474C79" w:rsidRPr="00C574E5">
        <w:rPr>
          <w:rFonts w:ascii="StobiSerif Regular" w:hAnsi="StobiSerif Regular"/>
          <w:sz w:val="22"/>
          <w:szCs w:val="22"/>
          <w:lang w:val="mk-MK"/>
        </w:rPr>
        <w:t xml:space="preserve"> пропишува</w:t>
      </w:r>
      <w:r w:rsidRPr="00C574E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74C79" w:rsidRPr="00C574E5">
        <w:rPr>
          <w:rFonts w:ascii="StobiSerif Regular" w:hAnsi="StobiSerif Regular"/>
          <w:sz w:val="22"/>
          <w:szCs w:val="22"/>
          <w:lang w:val="mk-MK"/>
        </w:rPr>
        <w:t xml:space="preserve">деталната содржина  </w:t>
      </w:r>
      <w:r w:rsidR="001909EA" w:rsidRPr="00C574E5">
        <w:rPr>
          <w:rFonts w:ascii="StobiSerif Regular" w:hAnsi="StobiSerif Regular"/>
          <w:sz w:val="22"/>
          <w:szCs w:val="22"/>
          <w:lang w:val="mk-MK"/>
        </w:rPr>
        <w:t>на</w:t>
      </w:r>
      <w:r w:rsidRPr="00C574E5">
        <w:rPr>
          <w:rFonts w:ascii="StobiSerif Regular" w:hAnsi="StobiSerif Regular"/>
          <w:sz w:val="22"/>
          <w:szCs w:val="22"/>
          <w:lang w:val="mk-MK"/>
        </w:rPr>
        <w:t xml:space="preserve"> краткорочниот акциски план</w:t>
      </w:r>
      <w:r w:rsidR="007E545C" w:rsidRPr="00C574E5">
        <w:rPr>
          <w:rFonts w:ascii="StobiSerif Regular" w:hAnsi="StobiSerif Regular"/>
          <w:sz w:val="22"/>
          <w:szCs w:val="22"/>
          <w:lang w:val="mk-MK"/>
        </w:rPr>
        <w:t>.</w:t>
      </w:r>
    </w:p>
    <w:p w14:paraId="2212E286" w14:textId="5A616EEE" w:rsidR="00272D44" w:rsidRDefault="007E545C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Градоначалникот на општината и на градот Скопје, во </w:t>
      </w:r>
      <w:r w:rsidR="00E95AE0">
        <w:rPr>
          <w:rFonts w:ascii="StobiSerif Regular" w:hAnsi="StobiSerif Regular"/>
          <w:sz w:val="22"/>
          <w:szCs w:val="22"/>
          <w:lang w:val="mk-MK"/>
        </w:rPr>
        <w:t>определени случаи, а заради реализација на меркит</w:t>
      </w:r>
      <w:r w:rsidR="000435C1">
        <w:rPr>
          <w:rFonts w:ascii="StobiSerif Regular" w:hAnsi="StobiSerif Regular"/>
          <w:sz w:val="22"/>
          <w:szCs w:val="22"/>
          <w:lang w:val="mk-MK"/>
        </w:rPr>
        <w:t>е</w:t>
      </w:r>
      <w:r w:rsidR="00E95AE0">
        <w:rPr>
          <w:rFonts w:ascii="StobiSerif Regular" w:hAnsi="StobiSerif Regular"/>
          <w:sz w:val="22"/>
          <w:szCs w:val="22"/>
          <w:lang w:val="mk-MK"/>
        </w:rPr>
        <w:t xml:space="preserve"> и активности предвидени во краткорочниот акциски план </w:t>
      </w:r>
      <w:r w:rsidR="000435C1">
        <w:rPr>
          <w:rFonts w:ascii="StobiSerif Regular" w:hAnsi="StobiSerif Regular"/>
          <w:sz w:val="22"/>
          <w:szCs w:val="22"/>
          <w:lang w:val="mk-MK"/>
        </w:rPr>
        <w:t xml:space="preserve">може </w:t>
      </w:r>
      <w:r w:rsidR="00E95AE0">
        <w:rPr>
          <w:rFonts w:ascii="StobiSerif Regular" w:hAnsi="StobiSerif Regular"/>
          <w:sz w:val="22"/>
          <w:szCs w:val="22"/>
          <w:lang w:val="mk-MK"/>
        </w:rPr>
        <w:t xml:space="preserve">да остварат итна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соработка со </w:t>
      </w:r>
      <w:r w:rsidR="00175E9A">
        <w:rPr>
          <w:rFonts w:ascii="StobiSerif Regular" w:hAnsi="StobiSerif Regular"/>
          <w:sz w:val="22"/>
          <w:szCs w:val="22"/>
          <w:lang w:val="mk-MK"/>
        </w:rPr>
        <w:t xml:space="preserve">органот на државната управа </w:t>
      </w:r>
      <w:r w:rsidR="00175E9A" w:rsidRPr="007E545C">
        <w:rPr>
          <w:rFonts w:ascii="StobiSerif Regular" w:hAnsi="StobiSerif Regular"/>
          <w:sz w:val="22"/>
          <w:szCs w:val="22"/>
          <w:lang w:val="mk-MK"/>
        </w:rPr>
        <w:t xml:space="preserve">надлежен за </w:t>
      </w:r>
      <w:r w:rsidR="00175E9A">
        <w:rPr>
          <w:rFonts w:ascii="StobiSerif Regular" w:hAnsi="StobiSerif Regular"/>
          <w:sz w:val="22"/>
          <w:szCs w:val="22"/>
          <w:lang w:val="mk-MK"/>
        </w:rPr>
        <w:t xml:space="preserve">работите од областа на </w:t>
      </w:r>
      <w:r w:rsidR="00175E9A" w:rsidRPr="007E545C">
        <w:rPr>
          <w:rFonts w:ascii="StobiSerif Regular" w:hAnsi="StobiSerif Regular"/>
          <w:sz w:val="22"/>
          <w:szCs w:val="22"/>
          <w:lang w:val="mk-MK"/>
        </w:rPr>
        <w:t>животната средина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75E9A">
        <w:rPr>
          <w:rFonts w:ascii="StobiSerif Regular" w:hAnsi="StobiSerif Regular"/>
          <w:sz w:val="22"/>
          <w:szCs w:val="22"/>
          <w:lang w:val="mk-MK"/>
        </w:rPr>
        <w:t xml:space="preserve">органот на државната управа </w:t>
      </w:r>
      <w:r w:rsidR="00175E9A" w:rsidRPr="007E545C">
        <w:rPr>
          <w:rFonts w:ascii="StobiSerif Regular" w:hAnsi="StobiSerif Regular"/>
          <w:sz w:val="22"/>
          <w:szCs w:val="22"/>
          <w:lang w:val="mk-MK"/>
        </w:rPr>
        <w:t xml:space="preserve">надлежен за </w:t>
      </w:r>
      <w:r w:rsidR="00175E9A">
        <w:rPr>
          <w:rFonts w:ascii="StobiSerif Regular" w:hAnsi="StobiSerif Regular"/>
          <w:sz w:val="22"/>
          <w:szCs w:val="22"/>
          <w:lang w:val="mk-MK"/>
        </w:rPr>
        <w:t>работите од областа на здравството</w:t>
      </w:r>
      <w:r w:rsidR="00175E9A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175E9A">
        <w:rPr>
          <w:rFonts w:ascii="StobiSerif Regular" w:hAnsi="StobiSerif Regular"/>
          <w:sz w:val="22"/>
          <w:szCs w:val="22"/>
          <w:lang w:val="mk-MK"/>
        </w:rPr>
        <w:t xml:space="preserve">органот на државната управа </w:t>
      </w:r>
      <w:r w:rsidR="00175E9A" w:rsidRPr="007E545C">
        <w:rPr>
          <w:rFonts w:ascii="StobiSerif Regular" w:hAnsi="StobiSerif Regular"/>
          <w:sz w:val="22"/>
          <w:szCs w:val="22"/>
          <w:lang w:val="mk-MK"/>
        </w:rPr>
        <w:t xml:space="preserve">надлежен за </w:t>
      </w:r>
      <w:r w:rsidR="00175E9A">
        <w:rPr>
          <w:rFonts w:ascii="StobiSerif Regular" w:hAnsi="StobiSerif Regular"/>
          <w:sz w:val="22"/>
          <w:szCs w:val="22"/>
          <w:lang w:val="mk-MK"/>
        </w:rPr>
        <w:t xml:space="preserve">работите </w:t>
      </w:r>
      <w:r w:rsidRPr="007E545C">
        <w:rPr>
          <w:rFonts w:ascii="StobiSerif Regular" w:hAnsi="StobiSerif Regular"/>
          <w:sz w:val="22"/>
          <w:szCs w:val="22"/>
          <w:lang w:val="mk-MK"/>
        </w:rPr>
        <w:t>за управување со кризи</w:t>
      </w:r>
      <w:r w:rsidR="00333A57">
        <w:rPr>
          <w:rFonts w:ascii="StobiSerif Regular" w:hAnsi="StobiSerif Regular"/>
          <w:sz w:val="22"/>
          <w:szCs w:val="22"/>
          <w:lang w:val="mk-MK"/>
        </w:rPr>
        <w:t xml:space="preserve"> и други релевантни органи за спроведување на Планот за краткорочни мерки</w:t>
      </w:r>
      <w:r w:rsidR="00272D44">
        <w:rPr>
          <w:rFonts w:ascii="StobiSerif Regular" w:hAnsi="StobiSerif Regular"/>
          <w:sz w:val="22"/>
          <w:szCs w:val="22"/>
          <w:lang w:val="mk-MK"/>
        </w:rPr>
        <w:t>.</w:t>
      </w:r>
    </w:p>
    <w:p w14:paraId="1660E66F" w14:textId="3F5EEB2D" w:rsidR="00272D44" w:rsidRDefault="00E95AE0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Градоначалникот на општината односно на градот Скопје е должен да ја информира јавноста </w:t>
      </w:r>
      <w:r w:rsidR="00ED3A53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ED3A53" w:rsidRPr="007E545C">
        <w:rPr>
          <w:rFonts w:ascii="StobiSerif Regular" w:hAnsi="StobiSerif Regular"/>
          <w:sz w:val="22"/>
          <w:szCs w:val="22"/>
          <w:lang w:val="mk-MK"/>
        </w:rPr>
        <w:t>соодв</w:t>
      </w:r>
      <w:r w:rsidR="00C45270">
        <w:rPr>
          <w:rFonts w:ascii="StobiSerif Regular" w:hAnsi="StobiSerif Regular"/>
          <w:sz w:val="22"/>
          <w:szCs w:val="22"/>
          <w:lang w:val="mk-MK"/>
        </w:rPr>
        <w:t>етните организации, како што се</w:t>
      </w:r>
      <w:r w:rsidR="00ED3A53" w:rsidRPr="007E545C">
        <w:rPr>
          <w:rFonts w:ascii="StobiSerif Regular" w:hAnsi="StobiSerif Regular"/>
          <w:sz w:val="22"/>
          <w:szCs w:val="22"/>
          <w:lang w:val="mk-MK"/>
        </w:rPr>
        <w:t xml:space="preserve"> организации</w:t>
      </w:r>
      <w:r w:rsidR="0074334C">
        <w:rPr>
          <w:rFonts w:ascii="StobiSerif Regular" w:hAnsi="StobiSerif Regular"/>
          <w:sz w:val="22"/>
          <w:szCs w:val="22"/>
          <w:lang w:val="mk-MK"/>
        </w:rPr>
        <w:t>те за животна средина</w:t>
      </w:r>
      <w:r w:rsidR="00ED3A53" w:rsidRPr="007E545C">
        <w:rPr>
          <w:rFonts w:ascii="StobiSerif Regular" w:hAnsi="StobiSerif Regular"/>
          <w:sz w:val="22"/>
          <w:szCs w:val="22"/>
          <w:lang w:val="mk-MK"/>
        </w:rPr>
        <w:t xml:space="preserve">, организациите на потрошувачи, организациите кои ги застапуваат интересите на чувствителните групи на население, други релевантни тела задолжени за здравствена заштита и релевантните индустриски здруженија и сојузи </w:t>
      </w:r>
      <w:r>
        <w:rPr>
          <w:rFonts w:ascii="StobiSerif Regular" w:hAnsi="StobiSerif Regular"/>
          <w:sz w:val="22"/>
          <w:szCs w:val="22"/>
          <w:lang w:val="mk-MK"/>
        </w:rPr>
        <w:t>преку средствата за јавно информирање</w:t>
      </w:r>
      <w:r w:rsidR="00272D44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, како и преку интернет страната на општината односно градот Скопје, </w:t>
      </w:r>
      <w:r w:rsidR="00ED3A53">
        <w:rPr>
          <w:rFonts w:ascii="StobiSerif Regular" w:hAnsi="StobiSerif Regular"/>
          <w:sz w:val="22"/>
          <w:szCs w:val="22"/>
          <w:lang w:val="mk-MK"/>
        </w:rPr>
        <w:t>за планираните и преземените мерки и активности, за рокот на нивната примена, за</w:t>
      </w:r>
      <w:r w:rsidR="00ED3A53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D3A53" w:rsidRPr="00BD02E5">
        <w:rPr>
          <w:rFonts w:ascii="StobiSerif Regular" w:hAnsi="StobiSerif Regular"/>
          <w:sz w:val="22"/>
          <w:szCs w:val="22"/>
          <w:lang w:val="mk-MK"/>
        </w:rPr>
        <w:t xml:space="preserve">резултатите од </w:t>
      </w:r>
      <w:r w:rsidR="00ED3A53" w:rsidRPr="0055756B">
        <w:rPr>
          <w:rFonts w:ascii="StobiSerif Regular" w:hAnsi="StobiSerif Regular"/>
          <w:sz w:val="22"/>
          <w:szCs w:val="22"/>
          <w:lang w:val="mk-MK"/>
        </w:rPr>
        <w:t>спроведените контроли и инспекциски надзори</w:t>
      </w:r>
      <w:r w:rsidR="00272D44" w:rsidRPr="007E545C">
        <w:rPr>
          <w:rFonts w:ascii="StobiSerif Regular" w:hAnsi="StobiSerif Regular"/>
          <w:sz w:val="22"/>
          <w:szCs w:val="22"/>
          <w:lang w:val="mk-MK"/>
        </w:rPr>
        <w:t xml:space="preserve"> како и </w:t>
      </w:r>
      <w:r w:rsidR="00ED3A53">
        <w:rPr>
          <w:rFonts w:ascii="StobiSerif Regular" w:hAnsi="StobiSerif Regular"/>
          <w:sz w:val="22"/>
          <w:szCs w:val="22"/>
          <w:lang w:val="mk-MK"/>
        </w:rPr>
        <w:t xml:space="preserve">за </w:t>
      </w:r>
      <w:r w:rsidR="00272D44" w:rsidRPr="007E545C">
        <w:rPr>
          <w:rFonts w:ascii="StobiSerif Regular" w:hAnsi="StobiSerif Regular"/>
          <w:sz w:val="22"/>
          <w:szCs w:val="22"/>
          <w:lang w:val="mk-MK"/>
        </w:rPr>
        <w:t>содржината на конкретни</w:t>
      </w:r>
      <w:r w:rsidR="00ED3A53">
        <w:rPr>
          <w:rFonts w:ascii="StobiSerif Regular" w:hAnsi="StobiSerif Regular"/>
          <w:sz w:val="22"/>
          <w:szCs w:val="22"/>
          <w:lang w:val="mk-MK"/>
        </w:rPr>
        <w:t>те краткорочни акциски планови, и</w:t>
      </w:r>
      <w:r w:rsidR="00272D44" w:rsidRPr="007E545C">
        <w:rPr>
          <w:rFonts w:ascii="StobiSerif Regular" w:hAnsi="StobiSerif Regular"/>
          <w:sz w:val="22"/>
          <w:szCs w:val="22"/>
          <w:lang w:val="mk-MK"/>
        </w:rPr>
        <w:t xml:space="preserve"> информации за </w:t>
      </w:r>
      <w:r w:rsidR="00DA412E">
        <w:rPr>
          <w:rFonts w:ascii="StobiSerif Regular" w:hAnsi="StobiSerif Regular"/>
          <w:sz w:val="22"/>
          <w:szCs w:val="22"/>
          <w:lang w:val="mk-MK"/>
        </w:rPr>
        <w:t>спроведување</w:t>
      </w:r>
      <w:r w:rsidR="00DA412E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72D44" w:rsidRPr="007E545C">
        <w:rPr>
          <w:rFonts w:ascii="StobiSerif Regular" w:hAnsi="StobiSerif Regular"/>
          <w:sz w:val="22"/>
          <w:szCs w:val="22"/>
          <w:lang w:val="mk-MK"/>
        </w:rPr>
        <w:t>на овие планови</w:t>
      </w:r>
      <w:r w:rsidR="0064581E">
        <w:rPr>
          <w:rFonts w:ascii="StobiSerif Regular" w:hAnsi="StobiSerif Regular"/>
          <w:sz w:val="22"/>
          <w:szCs w:val="22"/>
          <w:lang w:val="mk-MK"/>
        </w:rPr>
        <w:t>.</w:t>
      </w:r>
    </w:p>
    <w:p w14:paraId="20E1A1CE" w14:textId="43F43439" w:rsidR="00EE5842" w:rsidRDefault="0029144F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Градоначалникот на општината односно </w:t>
      </w:r>
      <w:r w:rsidR="00EE5842">
        <w:rPr>
          <w:rFonts w:ascii="StobiSerif Regular" w:hAnsi="StobiSerif Regular"/>
          <w:sz w:val="22"/>
          <w:szCs w:val="22"/>
          <w:lang w:val="mk-MK"/>
        </w:rPr>
        <w:t xml:space="preserve">градот Скопје е должен, најдоцна до 30 јуни во </w:t>
      </w:r>
      <w:r w:rsidR="000435C1">
        <w:rPr>
          <w:rFonts w:ascii="StobiSerif Regular" w:hAnsi="StobiSerif Regular"/>
          <w:sz w:val="22"/>
          <w:szCs w:val="22"/>
          <w:lang w:val="mk-MK"/>
        </w:rPr>
        <w:t xml:space="preserve">тековната </w:t>
      </w:r>
      <w:r w:rsidR="00EE5842">
        <w:rPr>
          <w:rFonts w:ascii="StobiSerif Regular" w:hAnsi="StobiSerif Regular"/>
          <w:sz w:val="22"/>
          <w:szCs w:val="22"/>
          <w:lang w:val="mk-MK"/>
        </w:rPr>
        <w:t xml:space="preserve">година, </w:t>
      </w:r>
      <w:r>
        <w:rPr>
          <w:rFonts w:ascii="StobiSerif Regular" w:hAnsi="StobiSerif Regular"/>
          <w:sz w:val="22"/>
          <w:szCs w:val="22"/>
          <w:lang w:val="mk-MK"/>
        </w:rPr>
        <w:t xml:space="preserve">да подготви извештај за спроведувањето на краткорочниот акциски план за периодот од месец </w:t>
      </w:r>
      <w:r w:rsidR="00EE5842">
        <w:rPr>
          <w:rFonts w:ascii="StobiSerif Regular" w:hAnsi="StobiSerif Regular"/>
          <w:sz w:val="22"/>
          <w:szCs w:val="22"/>
          <w:lang w:val="mk-MK"/>
        </w:rPr>
        <w:t>мај од претходната година</w:t>
      </w:r>
      <w:r>
        <w:rPr>
          <w:rFonts w:ascii="StobiSerif Regular" w:hAnsi="StobiSerif Regular"/>
          <w:sz w:val="22"/>
          <w:szCs w:val="22"/>
          <w:lang w:val="mk-MK"/>
        </w:rPr>
        <w:t xml:space="preserve"> до месец април</w:t>
      </w:r>
      <w:r w:rsidR="00EE5842">
        <w:rPr>
          <w:rFonts w:ascii="StobiSerif Regular" w:hAnsi="StobiSerif Regular"/>
          <w:sz w:val="22"/>
          <w:szCs w:val="22"/>
          <w:lang w:val="mk-MK"/>
        </w:rPr>
        <w:t xml:space="preserve"> во тековната година. </w:t>
      </w:r>
      <w:r w:rsidR="007048BA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718C2B2E" w14:textId="77869038" w:rsidR="007E545C" w:rsidRDefault="00EE5842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Извештајот се подготвува за секој период во кој се применувале мерки утврдени во краткорочниот акциски план.</w:t>
      </w:r>
      <w:r w:rsidR="007E545C" w:rsidRPr="00DB557E">
        <w:rPr>
          <w:rFonts w:ascii="StobiSerif Regular" w:hAnsi="StobiSerif Regular"/>
          <w:sz w:val="22"/>
          <w:szCs w:val="22"/>
          <w:lang w:val="mk-MK"/>
        </w:rPr>
        <w:t>”</w:t>
      </w:r>
    </w:p>
    <w:p w14:paraId="69860D91" w14:textId="77777777" w:rsidR="00DB557E" w:rsidRPr="00DB557E" w:rsidRDefault="00DB557E" w:rsidP="00DB557E">
      <w:pPr>
        <w:pStyle w:val="ListParagraph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9617E72" w14:textId="299D585D" w:rsidR="007E545C" w:rsidRPr="007E545C" w:rsidRDefault="007E545C" w:rsidP="00DB557E">
      <w:pPr>
        <w:spacing w:after="120" w:line="240" w:lineRule="auto"/>
        <w:ind w:firstLine="3969"/>
        <w:rPr>
          <w:rFonts w:ascii="StobiSerif Regular" w:hAnsi="StobiSerif Regular"/>
          <w:b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b/>
          <w:sz w:val="22"/>
          <w:szCs w:val="22"/>
          <w:lang w:val="en-GB"/>
        </w:rPr>
        <w:t>Член</w:t>
      </w:r>
      <w:proofErr w:type="spellEnd"/>
      <w:r w:rsidRPr="007E545C">
        <w:rPr>
          <w:rFonts w:ascii="StobiSerif Regular" w:hAnsi="StobiSerif Regular"/>
          <w:b/>
          <w:sz w:val="22"/>
          <w:szCs w:val="22"/>
          <w:lang w:val="en-GB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en-GB"/>
        </w:rPr>
        <w:t>7</w:t>
      </w:r>
    </w:p>
    <w:p w14:paraId="5D506F52" w14:textId="3CE2FF59" w:rsidR="007E545C" w:rsidRPr="007E545C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sz w:val="22"/>
          <w:szCs w:val="22"/>
          <w:lang w:val="en-GB"/>
        </w:rPr>
        <w:t>Член</w:t>
      </w:r>
      <w:r w:rsidRPr="007E545C">
        <w:rPr>
          <w:rFonts w:ascii="StobiSerif Regular" w:hAnsi="StobiSerif Regular"/>
          <w:sz w:val="22"/>
          <w:szCs w:val="22"/>
        </w:rPr>
        <w:t>от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29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брише</w:t>
      </w:r>
      <w:proofErr w:type="spellEnd"/>
      <w:r w:rsidRPr="007E545C">
        <w:rPr>
          <w:rFonts w:ascii="StobiSerif Regular" w:hAnsi="StobiSerif Regular"/>
          <w:sz w:val="22"/>
          <w:szCs w:val="22"/>
          <w:lang w:val="en-GB"/>
        </w:rPr>
        <w:t>.</w:t>
      </w:r>
    </w:p>
    <w:p w14:paraId="71CB9426" w14:textId="689D324F" w:rsidR="007E545C" w:rsidRPr="007E545C" w:rsidRDefault="007E545C" w:rsidP="00DB557E">
      <w:pPr>
        <w:spacing w:after="120" w:line="240" w:lineRule="auto"/>
        <w:ind w:firstLine="3969"/>
        <w:rPr>
          <w:rFonts w:ascii="StobiSerif Regular" w:hAnsi="StobiSerif Regular"/>
          <w:b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b/>
          <w:sz w:val="22"/>
          <w:szCs w:val="22"/>
          <w:lang w:val="en-GB"/>
        </w:rPr>
        <w:t>Член</w:t>
      </w:r>
      <w:proofErr w:type="spellEnd"/>
      <w:r w:rsidRPr="007E545C">
        <w:rPr>
          <w:rFonts w:ascii="StobiSerif Regular" w:hAnsi="StobiSerif Regular"/>
          <w:b/>
          <w:sz w:val="22"/>
          <w:szCs w:val="22"/>
          <w:lang w:val="en-GB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en-GB"/>
        </w:rPr>
        <w:t>8</w:t>
      </w:r>
    </w:p>
    <w:p w14:paraId="29FF5D35" w14:textId="78F74B54" w:rsidR="007E545C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57DD1">
        <w:rPr>
          <w:rFonts w:ascii="StobiSerif Regular" w:hAnsi="StobiSerif Regular"/>
          <w:sz w:val="22"/>
          <w:szCs w:val="22"/>
        </w:rPr>
        <w:t>член</w:t>
      </w:r>
      <w:r w:rsidR="00257DD1">
        <w:rPr>
          <w:rFonts w:ascii="StobiSerif Regular" w:hAnsi="StobiSerif Regular"/>
          <w:sz w:val="22"/>
          <w:szCs w:val="22"/>
          <w:lang w:val="mk-MK"/>
        </w:rPr>
        <w:t>от</w:t>
      </w:r>
      <w:proofErr w:type="spellEnd"/>
      <w:r w:rsidR="00257DD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</w:rPr>
        <w:t>34</w:t>
      </w:r>
      <w:r w:rsidR="00257DD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точката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на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крајот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од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реченицата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брише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додаваат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зборови</w:t>
      </w:r>
      <w:proofErr w:type="spellEnd"/>
      <w:r w:rsidR="00175E9A">
        <w:rPr>
          <w:rFonts w:ascii="StobiSerif Regular" w:hAnsi="StobiSerif Regular"/>
          <w:sz w:val="22"/>
          <w:szCs w:val="22"/>
          <w:lang w:val="mk-MK"/>
        </w:rPr>
        <w:t>те</w:t>
      </w:r>
      <w:r w:rsidRPr="007E545C">
        <w:rPr>
          <w:rFonts w:ascii="StobiSerif Regular" w:hAnsi="StobiSerif Regular"/>
          <w:sz w:val="22"/>
          <w:szCs w:val="22"/>
        </w:rPr>
        <w:t>: „</w:t>
      </w:r>
      <w:r w:rsidR="00175E9A">
        <w:rPr>
          <w:rFonts w:ascii="StobiSerif Regular" w:hAnsi="StobiSerif Regular"/>
          <w:sz w:val="22"/>
          <w:szCs w:val="22"/>
          <w:lang w:val="mk-MK"/>
        </w:rPr>
        <w:t xml:space="preserve">како </w:t>
      </w:r>
      <w:r w:rsidRPr="007E545C">
        <w:rPr>
          <w:rFonts w:ascii="StobiSerif Regular" w:hAnsi="StobiSerif Regular"/>
          <w:sz w:val="22"/>
          <w:szCs w:val="22"/>
        </w:rPr>
        <w:t>и</w:t>
      </w:r>
      <w:r w:rsidR="000435C1">
        <w:rPr>
          <w:rFonts w:ascii="StobiSerif Regular" w:hAnsi="StobiSerif Regular"/>
          <w:sz w:val="22"/>
          <w:szCs w:val="22"/>
          <w:lang w:val="mk-MK"/>
        </w:rPr>
        <w:t xml:space="preserve"> да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г</w:t>
      </w:r>
      <w:r w:rsidR="0029144F">
        <w:rPr>
          <w:rFonts w:ascii="StobiSerif Regular" w:hAnsi="StobiSerif Regular"/>
          <w:sz w:val="22"/>
          <w:szCs w:val="22"/>
        </w:rPr>
        <w:t>и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75E9A" w:rsidRPr="007E545C">
        <w:rPr>
          <w:rFonts w:ascii="StobiSerif Regular" w:hAnsi="StobiSerif Regular"/>
          <w:sz w:val="22"/>
          <w:szCs w:val="22"/>
        </w:rPr>
        <w:t>објав</w:t>
      </w:r>
      <w:proofErr w:type="spellEnd"/>
      <w:r w:rsidR="00175E9A">
        <w:rPr>
          <w:rFonts w:ascii="StobiSerif Regular" w:hAnsi="StobiSerif Regular"/>
          <w:sz w:val="22"/>
          <w:szCs w:val="22"/>
          <w:lang w:val="mk-MK"/>
        </w:rPr>
        <w:t>и</w:t>
      </w:r>
      <w:r w:rsidR="00175E9A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на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интернет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страницата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на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општината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EE5842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на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градот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Скопје</w:t>
      </w:r>
      <w:proofErr w:type="spellEnd"/>
      <w:r w:rsidRPr="007E545C">
        <w:rPr>
          <w:rFonts w:ascii="StobiSerif Regular" w:hAnsi="StobiSerif Regular"/>
          <w:sz w:val="22"/>
          <w:szCs w:val="22"/>
        </w:rPr>
        <w:t>.“</w:t>
      </w:r>
    </w:p>
    <w:p w14:paraId="40B71634" w14:textId="77777777" w:rsidR="00DB557E" w:rsidRPr="007E545C" w:rsidRDefault="00DB557E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</w:p>
    <w:p w14:paraId="69FAC4A2" w14:textId="0CDB3C52" w:rsidR="007E545C" w:rsidRPr="007E545C" w:rsidRDefault="007E545C" w:rsidP="00DB557E">
      <w:pPr>
        <w:spacing w:after="120" w:line="240" w:lineRule="auto"/>
        <w:ind w:firstLine="3969"/>
        <w:rPr>
          <w:rFonts w:ascii="StobiSerif Regular" w:hAnsi="StobiSerif Regular"/>
          <w:b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b/>
          <w:sz w:val="22"/>
          <w:szCs w:val="22"/>
          <w:lang w:val="en-GB"/>
        </w:rPr>
        <w:t>Член</w:t>
      </w:r>
      <w:proofErr w:type="spellEnd"/>
      <w:r w:rsidRPr="007E545C">
        <w:rPr>
          <w:rFonts w:ascii="StobiSerif Regular" w:hAnsi="StobiSerif Regular"/>
          <w:b/>
          <w:sz w:val="22"/>
          <w:szCs w:val="22"/>
          <w:lang w:val="en-GB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en-GB"/>
        </w:rPr>
        <w:t>9</w:t>
      </w:r>
    </w:p>
    <w:p w14:paraId="3AF77EBC" w14:textId="6B6AC05D" w:rsidR="00455AFA" w:rsidRDefault="007E545C" w:rsidP="000435C1">
      <w:pPr>
        <w:spacing w:after="120" w:line="240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7E545C">
        <w:rPr>
          <w:rFonts w:ascii="StobiSerif Regular" w:hAnsi="StobiSerif Regular"/>
          <w:sz w:val="22"/>
          <w:szCs w:val="22"/>
        </w:rPr>
        <w:t>Во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член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39 </w:t>
      </w:r>
      <w:proofErr w:type="spellStart"/>
      <w:r w:rsidR="00455AFA">
        <w:rPr>
          <w:rFonts w:ascii="StobiSerif Regular" w:hAnsi="StobiSerif Regular"/>
          <w:sz w:val="22"/>
          <w:szCs w:val="22"/>
        </w:rPr>
        <w:t>во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ставот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(1)</w:t>
      </w:r>
      <w:r w:rsidR="000435C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зборовите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“</w:t>
      </w:r>
      <w:proofErr w:type="spellStart"/>
      <w:r w:rsidR="00455AFA">
        <w:rPr>
          <w:rFonts w:ascii="StobiSerif Regular" w:hAnsi="StobiSerif Regular"/>
          <w:sz w:val="22"/>
          <w:szCs w:val="22"/>
        </w:rPr>
        <w:t>претходно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добиено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претходно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мислење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” </w:t>
      </w:r>
      <w:proofErr w:type="spellStart"/>
      <w:r w:rsidR="00455AFA">
        <w:rPr>
          <w:rFonts w:ascii="StobiSerif Regular" w:hAnsi="StobiSerif Regular"/>
          <w:sz w:val="22"/>
          <w:szCs w:val="22"/>
        </w:rPr>
        <w:t>се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заменуваат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со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зборовите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“</w:t>
      </w:r>
      <w:proofErr w:type="spellStart"/>
      <w:r w:rsidR="00455AFA">
        <w:rPr>
          <w:rFonts w:ascii="StobiSerif Regular" w:hAnsi="StobiSerif Regular"/>
          <w:sz w:val="22"/>
          <w:szCs w:val="22"/>
        </w:rPr>
        <w:t>претходно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добиено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писмено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мислење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”. </w:t>
      </w:r>
    </w:p>
    <w:p w14:paraId="54566686" w14:textId="0A300854" w:rsidR="007E545C" w:rsidRPr="007E545C" w:rsidRDefault="00455AFA" w:rsidP="007E545C">
      <w:pPr>
        <w:spacing w:after="120" w:line="240" w:lineRule="auto"/>
        <w:rPr>
          <w:rFonts w:ascii="StobiSerif Regular" w:hAnsi="StobiSerif Regular"/>
          <w:sz w:val="22"/>
          <w:szCs w:val="22"/>
          <w:lang w:val="en-GB"/>
        </w:rPr>
      </w:pPr>
      <w:r>
        <w:rPr>
          <w:rFonts w:ascii="StobiSerif Regular" w:hAnsi="StobiSerif Regular"/>
          <w:sz w:val="22"/>
          <w:szCs w:val="22"/>
          <w:lang w:val="mk-MK"/>
        </w:rPr>
        <w:t>П</w:t>
      </w:r>
      <w:r w:rsidR="00175E9A">
        <w:rPr>
          <w:rFonts w:ascii="StobiSerif Regular" w:hAnsi="StobiSerif Regular"/>
          <w:sz w:val="22"/>
          <w:szCs w:val="22"/>
          <w:lang w:val="mk-MK"/>
        </w:rPr>
        <w:t xml:space="preserve">о ставот (1)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додава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нов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став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r w:rsidR="00175E9A">
        <w:rPr>
          <w:rFonts w:ascii="StobiSerif Regular" w:hAnsi="StobiSerif Regular"/>
          <w:sz w:val="22"/>
          <w:szCs w:val="22"/>
          <w:lang w:val="mk-MK"/>
        </w:rPr>
        <w:t>(</w:t>
      </w:r>
      <w:r w:rsidR="007E545C" w:rsidRPr="007E545C">
        <w:rPr>
          <w:rFonts w:ascii="StobiSerif Regular" w:hAnsi="StobiSerif Regular"/>
          <w:sz w:val="22"/>
          <w:szCs w:val="22"/>
        </w:rPr>
        <w:t>2</w:t>
      </w:r>
      <w:r w:rsidR="00175E9A">
        <w:rPr>
          <w:rFonts w:ascii="StobiSerif Regular" w:hAnsi="StobiSerif Regular"/>
          <w:sz w:val="22"/>
          <w:szCs w:val="22"/>
          <w:lang w:val="mk-MK"/>
        </w:rPr>
        <w:t>)</w:t>
      </w:r>
      <w:r w:rsidR="007E545C" w:rsidRPr="007E545C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кој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гласи</w:t>
      </w:r>
      <w:proofErr w:type="spellEnd"/>
      <w:r w:rsidR="007E545C" w:rsidRPr="007E545C">
        <w:rPr>
          <w:rFonts w:ascii="StobiSerif Regular" w:hAnsi="StobiSerif Regular"/>
          <w:sz w:val="22"/>
          <w:szCs w:val="22"/>
          <w:lang w:val="en-GB"/>
        </w:rPr>
        <w:t>:</w:t>
      </w:r>
    </w:p>
    <w:p w14:paraId="11A7FD32" w14:textId="211337BE" w:rsidR="007E545C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r w:rsidRPr="007E545C">
        <w:rPr>
          <w:rFonts w:ascii="StobiSerif Regular" w:hAnsi="StobiSerif Regular"/>
          <w:sz w:val="22"/>
          <w:szCs w:val="22"/>
          <w:lang w:val="en-GB"/>
        </w:rPr>
        <w:t xml:space="preserve">“(2)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Општините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односно</w:t>
      </w:r>
      <w:proofErr w:type="spellEnd"/>
      <w:r w:rsidR="00455AFA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градот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Скопје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можат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455AFA">
        <w:rPr>
          <w:rFonts w:ascii="StobiSerif Regular" w:hAnsi="StobiSerif Regular"/>
          <w:sz w:val="22"/>
          <w:szCs w:val="22"/>
        </w:rPr>
        <w:t>врз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основа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на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сопствени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проценки</w:t>
      </w:r>
      <w:proofErr w:type="spellEnd"/>
      <w:r w:rsidR="00455AFA">
        <w:rPr>
          <w:rFonts w:ascii="StobiSerif Regular" w:hAnsi="StobiSerif Regular"/>
          <w:sz w:val="22"/>
          <w:szCs w:val="22"/>
        </w:rPr>
        <w:t>,</w:t>
      </w:r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да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вршат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индикативни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за</w:t>
      </w:r>
      <w:r w:rsidR="00455AFA">
        <w:rPr>
          <w:rFonts w:ascii="StobiSerif Regular" w:hAnsi="StobiSerif Regular"/>
          <w:sz w:val="22"/>
          <w:szCs w:val="22"/>
        </w:rPr>
        <w:t>ради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следење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на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квалитетот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на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7E545C">
        <w:rPr>
          <w:rFonts w:ascii="StobiSerif Regular" w:hAnsi="StobiSerif Regular"/>
          <w:sz w:val="22"/>
          <w:szCs w:val="22"/>
          <w:lang w:val="en-GB"/>
        </w:rPr>
        <w:t>.”</w:t>
      </w:r>
    </w:p>
    <w:p w14:paraId="4ADBB10A" w14:textId="77777777" w:rsidR="00DB557E" w:rsidRPr="007E545C" w:rsidRDefault="00DB557E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</w:p>
    <w:p w14:paraId="74A92AD2" w14:textId="6848637E" w:rsidR="007E545C" w:rsidRDefault="007E545C" w:rsidP="007E545C">
      <w:pPr>
        <w:spacing w:after="120" w:line="240" w:lineRule="auto"/>
        <w:ind w:firstLine="3969"/>
        <w:rPr>
          <w:rFonts w:ascii="StobiSerif Regular" w:hAnsi="StobiSerif Regular"/>
          <w:b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b/>
          <w:sz w:val="22"/>
          <w:szCs w:val="22"/>
          <w:lang w:val="en-GB"/>
        </w:rPr>
        <w:t>Член</w:t>
      </w:r>
      <w:proofErr w:type="spellEnd"/>
      <w:r w:rsidRPr="007E545C">
        <w:rPr>
          <w:rFonts w:ascii="StobiSerif Regular" w:hAnsi="StobiSerif Regular"/>
          <w:b/>
          <w:sz w:val="22"/>
          <w:szCs w:val="22"/>
          <w:lang w:val="en-GB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en-GB"/>
        </w:rPr>
        <w:t>10</w:t>
      </w:r>
    </w:p>
    <w:p w14:paraId="259CF6AB" w14:textId="6923B8E7" w:rsidR="007E545C" w:rsidRDefault="007E545C" w:rsidP="007E545C">
      <w:pPr>
        <w:widowControl w:val="0"/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</w:t>
      </w:r>
      <w:r w:rsidRPr="00191FF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191FFB">
        <w:rPr>
          <w:rFonts w:ascii="StobiSerif Regular" w:hAnsi="StobiSerif Regular" w:cs="Arial"/>
          <w:sz w:val="22"/>
          <w:szCs w:val="22"/>
        </w:rPr>
        <w:t>членот</w:t>
      </w:r>
      <w:proofErr w:type="spellEnd"/>
      <w:r w:rsidRPr="00191FFB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54</w:t>
      </w:r>
      <w:r w:rsidRPr="00191FFB">
        <w:rPr>
          <w:rFonts w:ascii="StobiSerif Regular" w:hAnsi="StobiSerif Regular" w:cs="Arial"/>
          <w:sz w:val="22"/>
          <w:szCs w:val="22"/>
          <w:lang w:val="mk-MK"/>
        </w:rPr>
        <w:t xml:space="preserve"> се додава нов член </w:t>
      </w:r>
      <w:r>
        <w:rPr>
          <w:rFonts w:ascii="StobiSerif Regular" w:hAnsi="StobiSerif Regular" w:cs="Arial"/>
          <w:sz w:val="22"/>
          <w:szCs w:val="22"/>
          <w:lang w:val="mk-MK"/>
        </w:rPr>
        <w:t>54</w:t>
      </w:r>
      <w:r w:rsidRPr="00191FFB">
        <w:rPr>
          <w:rFonts w:ascii="StobiSerif Regular" w:hAnsi="StobiSerif Regular" w:cs="Arial"/>
          <w:sz w:val="22"/>
          <w:szCs w:val="22"/>
          <w:lang w:val="mk-MK"/>
        </w:rPr>
        <w:t>-а кој гласи</w:t>
      </w:r>
      <w:r w:rsidRPr="00191FFB">
        <w:rPr>
          <w:rFonts w:ascii="StobiSerif Regular" w:hAnsi="StobiSerif Regular" w:cs="Arial"/>
          <w:sz w:val="22"/>
          <w:szCs w:val="22"/>
        </w:rPr>
        <w:t>:</w:t>
      </w:r>
    </w:p>
    <w:p w14:paraId="1A7961D1" w14:textId="77777777" w:rsidR="00DB557E" w:rsidRDefault="00DB557E" w:rsidP="007E545C">
      <w:pPr>
        <w:widowControl w:val="0"/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StobiSerif Regular" w:hAnsi="StobiSerif Regular" w:cs="Arial"/>
          <w:sz w:val="22"/>
          <w:szCs w:val="22"/>
        </w:rPr>
      </w:pPr>
    </w:p>
    <w:p w14:paraId="1FB2646C" w14:textId="0D712D0D" w:rsidR="007E545C" w:rsidRPr="00191FFB" w:rsidRDefault="007E545C" w:rsidP="00DB557E">
      <w:pPr>
        <w:widowControl w:val="0"/>
        <w:autoSpaceDE w:val="0"/>
        <w:autoSpaceDN w:val="0"/>
        <w:adjustRightInd w:val="0"/>
        <w:spacing w:after="0" w:line="260" w:lineRule="exact"/>
        <w:contextualSpacing/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191FFB">
        <w:rPr>
          <w:rFonts w:ascii="StobiSerif Regular" w:hAnsi="StobiSerif Regular" w:cs="Arial"/>
          <w:sz w:val="22"/>
          <w:szCs w:val="22"/>
          <w:lang w:val="mk-MK"/>
        </w:rPr>
        <w:t xml:space="preserve">„Член </w:t>
      </w:r>
      <w:r>
        <w:rPr>
          <w:rFonts w:ascii="StobiSerif Regular" w:hAnsi="StobiSerif Regular" w:cs="Arial"/>
          <w:sz w:val="22"/>
          <w:szCs w:val="22"/>
          <w:lang w:val="mk-MK"/>
        </w:rPr>
        <w:t>54</w:t>
      </w:r>
      <w:r w:rsidRPr="00191FFB">
        <w:rPr>
          <w:rFonts w:ascii="StobiSerif Regular" w:hAnsi="StobiSerif Regular" w:cs="Arial"/>
          <w:sz w:val="22"/>
          <w:szCs w:val="22"/>
          <w:lang w:val="mk-MK"/>
        </w:rPr>
        <w:t>-а</w:t>
      </w:r>
    </w:p>
    <w:p w14:paraId="7646BA0A" w14:textId="764B46C2" w:rsidR="007E545C" w:rsidRDefault="001F59E6" w:rsidP="007E545C">
      <w:p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(1)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Заради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животот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здравјето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луѓето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r w:rsidR="007E545C" w:rsidRPr="000B42D6">
        <w:rPr>
          <w:rFonts w:ascii="StobiSerif Regular" w:hAnsi="StobiSerif Regular"/>
          <w:sz w:val="22"/>
          <w:szCs w:val="22"/>
        </w:rPr>
        <w:t xml:space="preserve">и </w:t>
      </w:r>
      <w:proofErr w:type="spellStart"/>
      <w:r w:rsidR="007E545C" w:rsidRPr="000B42D6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0B42D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0B42D6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="007E545C" w:rsidRPr="000B42D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0B42D6">
        <w:rPr>
          <w:rFonts w:ascii="StobiSerif Regular" w:hAnsi="StobiSerif Regular"/>
          <w:sz w:val="22"/>
          <w:szCs w:val="22"/>
        </w:rPr>
        <w:t>средина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D8392D">
        <w:rPr>
          <w:rFonts w:ascii="StobiSerif Regular" w:hAnsi="StobiSerif Regular"/>
          <w:sz w:val="22"/>
          <w:szCs w:val="22"/>
        </w:rPr>
        <w:t>Владата</w:t>
      </w:r>
      <w:proofErr w:type="spellEnd"/>
      <w:r w:rsidR="00D8392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8392D">
        <w:rPr>
          <w:rFonts w:ascii="StobiSerif Regular" w:hAnsi="StobiSerif Regular"/>
          <w:sz w:val="22"/>
          <w:szCs w:val="22"/>
        </w:rPr>
        <w:t>на</w:t>
      </w:r>
      <w:proofErr w:type="spellEnd"/>
      <w:r w:rsidR="00D8392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8392D">
        <w:rPr>
          <w:rFonts w:ascii="StobiSerif Regular" w:hAnsi="StobiSerif Regular"/>
          <w:sz w:val="22"/>
          <w:szCs w:val="22"/>
        </w:rPr>
        <w:t>Република</w:t>
      </w:r>
      <w:proofErr w:type="spellEnd"/>
      <w:r w:rsidR="00D8392D">
        <w:rPr>
          <w:rFonts w:ascii="StobiSerif Regular" w:hAnsi="StobiSerif Regular"/>
          <w:sz w:val="22"/>
          <w:szCs w:val="22"/>
        </w:rPr>
        <w:t xml:space="preserve"> </w:t>
      </w:r>
      <w:r w:rsidR="002811A6">
        <w:rPr>
          <w:rFonts w:ascii="StobiSerif Regular" w:hAnsi="StobiSerif Regular"/>
          <w:sz w:val="22"/>
          <w:szCs w:val="22"/>
          <w:lang w:val="mk-MK"/>
        </w:rPr>
        <w:t xml:space="preserve">Северна </w:t>
      </w:r>
      <w:proofErr w:type="spellStart"/>
      <w:r w:rsidR="00D8392D">
        <w:rPr>
          <w:rFonts w:ascii="StobiSerif Regular" w:hAnsi="StobiSerif Regular"/>
          <w:sz w:val="22"/>
          <w:szCs w:val="22"/>
        </w:rPr>
        <w:t>Македонија</w:t>
      </w:r>
      <w:proofErr w:type="spellEnd"/>
      <w:r w:rsidR="00D8392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8392D">
        <w:rPr>
          <w:rFonts w:ascii="StobiSerif Regular" w:hAnsi="StobiSerif Regular"/>
          <w:sz w:val="22"/>
          <w:szCs w:val="22"/>
        </w:rPr>
        <w:t>на</w:t>
      </w:r>
      <w:proofErr w:type="spellEnd"/>
      <w:r w:rsidR="00D8392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8392D">
        <w:rPr>
          <w:rFonts w:ascii="StobiSerif Regular" w:hAnsi="StobiSerif Regular"/>
          <w:sz w:val="22"/>
          <w:szCs w:val="22"/>
        </w:rPr>
        <w:t>предлог</w:t>
      </w:r>
      <w:proofErr w:type="spellEnd"/>
      <w:r w:rsidR="00D8392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8392D">
        <w:rPr>
          <w:rFonts w:ascii="StobiSerif Regular" w:hAnsi="StobiSerif Regular"/>
          <w:sz w:val="22"/>
          <w:szCs w:val="22"/>
        </w:rPr>
        <w:t>на</w:t>
      </w:r>
      <w:proofErr w:type="spellEnd"/>
      <w:r w:rsidR="00D8392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кој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раководи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со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органот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државната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управа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надлежен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за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работите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од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областа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средина</w:t>
      </w:r>
      <w:proofErr w:type="spellEnd"/>
      <w:r w:rsidR="000435C1">
        <w:rPr>
          <w:rFonts w:ascii="StobiSerif Regular" w:hAnsi="StobiSerif Regular"/>
          <w:sz w:val="22"/>
          <w:szCs w:val="22"/>
          <w:lang w:val="mk-MK"/>
        </w:rPr>
        <w:t>, а во</w:t>
      </w:r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согласност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со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кој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раководи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со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органот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државната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управа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надлежен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за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работите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од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областа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економијата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кој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раководи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со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органот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државната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управа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надлежен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за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работите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од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областа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r w:rsidR="007E545C" w:rsidRPr="00191FFB">
        <w:rPr>
          <w:rFonts w:ascii="StobiSerif Regular" w:hAnsi="StobiSerif Regular"/>
          <w:sz w:val="22"/>
          <w:szCs w:val="22"/>
          <w:lang w:val="mk-MK"/>
        </w:rPr>
        <w:t>внатрешни работи</w:t>
      </w:r>
      <w:r w:rsidR="0064581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кој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раководи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со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органот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државната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управа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надлежен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за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работите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од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областа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здравството</w:t>
      </w:r>
      <w:proofErr w:type="spellEnd"/>
      <w:r w:rsidR="00E7163C">
        <w:rPr>
          <w:rFonts w:ascii="StobiSerif Regular" w:hAnsi="StobiSerif Regular"/>
          <w:sz w:val="22"/>
          <w:szCs w:val="22"/>
          <w:lang w:val="mk-MK"/>
        </w:rPr>
        <w:t>, министерот кој раководи со органот на државната управа надлежен за вршење на работите од областа на трудот и социјалната работа,  како и со друг релевантен орган на државната управа доколку е потребно</w:t>
      </w:r>
      <w:r w:rsidR="007E545C" w:rsidRPr="00191FFB">
        <w:rPr>
          <w:rFonts w:ascii="StobiSerif Regular" w:hAnsi="StobiSerif Regular"/>
          <w:sz w:val="22"/>
          <w:szCs w:val="22"/>
        </w:rPr>
        <w:t xml:space="preserve">, </w:t>
      </w:r>
      <w:r w:rsidR="007E545C" w:rsidRPr="00191FFB">
        <w:rPr>
          <w:rFonts w:ascii="StobiSerif Regular" w:hAnsi="StobiSerif Regular"/>
          <w:sz w:val="22"/>
          <w:szCs w:val="22"/>
          <w:lang w:val="mk-MK"/>
        </w:rPr>
        <w:t>в</w:t>
      </w:r>
      <w:r w:rsidR="007E545C" w:rsidRPr="00191FFB">
        <w:rPr>
          <w:rFonts w:ascii="StobiSerif Regular" w:hAnsi="StobiSerif Regular" w:cs="Arial"/>
          <w:sz w:val="22"/>
          <w:szCs w:val="22"/>
          <w:lang w:val="mk-MK"/>
        </w:rPr>
        <w:t xml:space="preserve">о случаите на надминување на </w:t>
      </w:r>
      <w:r w:rsidR="000B42D6">
        <w:rPr>
          <w:rFonts w:ascii="StobiSerif Regular" w:hAnsi="StobiSerif Regular" w:cs="Arial"/>
          <w:sz w:val="22"/>
          <w:szCs w:val="22"/>
          <w:lang w:val="mk-MK"/>
        </w:rPr>
        <w:t>праговите на алармирање</w:t>
      </w:r>
      <w:r w:rsidR="007E545C" w:rsidRPr="00191FFB">
        <w:rPr>
          <w:rFonts w:ascii="StobiSerif Regular" w:hAnsi="StobiSerif Regular" w:cs="Arial"/>
          <w:sz w:val="22"/>
          <w:szCs w:val="22"/>
          <w:lang w:val="mk-MK"/>
        </w:rPr>
        <w:t xml:space="preserve"> пропишани со прописот од член </w:t>
      </w:r>
      <w:r w:rsidR="00175E9A">
        <w:rPr>
          <w:rFonts w:ascii="StobiSerif Regular" w:hAnsi="StobiSerif Regular" w:cs="Arial"/>
          <w:sz w:val="22"/>
          <w:szCs w:val="22"/>
          <w:lang w:val="mk-MK"/>
        </w:rPr>
        <w:t>(</w:t>
      </w:r>
      <w:r w:rsidR="007E545C" w:rsidRPr="00191FFB">
        <w:rPr>
          <w:rFonts w:ascii="StobiSerif Regular" w:hAnsi="StobiSerif Regular" w:cs="Arial"/>
          <w:sz w:val="22"/>
          <w:szCs w:val="22"/>
          <w:lang w:val="mk-MK"/>
        </w:rPr>
        <w:t>10</w:t>
      </w:r>
      <w:r w:rsidR="00175E9A">
        <w:rPr>
          <w:rFonts w:ascii="StobiSerif Regular" w:hAnsi="StobiSerif Regular" w:cs="Arial"/>
          <w:sz w:val="22"/>
          <w:szCs w:val="22"/>
          <w:lang w:val="mk-MK"/>
        </w:rPr>
        <w:t>)</w:t>
      </w:r>
      <w:r w:rsidR="007E545C" w:rsidRPr="00191FFB">
        <w:rPr>
          <w:rFonts w:ascii="StobiSerif Regular" w:hAnsi="StobiSerif Regular" w:cs="Arial"/>
          <w:sz w:val="22"/>
          <w:szCs w:val="22"/>
          <w:lang w:val="mk-MK"/>
        </w:rPr>
        <w:t xml:space="preserve"> на овој закон, </w:t>
      </w:r>
      <w:r w:rsidR="007E545C">
        <w:rPr>
          <w:rFonts w:ascii="StobiSerif Regular" w:hAnsi="StobiSerif Regular" w:cs="Arial"/>
          <w:sz w:val="22"/>
          <w:szCs w:val="22"/>
          <w:lang w:val="mk-MK"/>
        </w:rPr>
        <w:t xml:space="preserve">можат на одредено или неодредено време </w:t>
      </w:r>
      <w:r w:rsidR="00DF4CB2">
        <w:rPr>
          <w:rFonts w:ascii="StobiSerif Regular" w:hAnsi="StobiSerif Regular" w:cs="Arial"/>
          <w:sz w:val="22"/>
          <w:szCs w:val="22"/>
          <w:lang w:val="mk-MK"/>
        </w:rPr>
        <w:t xml:space="preserve">на целата територија на Република Северна Македонија или на одреден дел од територијата, </w:t>
      </w:r>
      <w:r w:rsidR="00AC768E">
        <w:rPr>
          <w:rFonts w:ascii="StobiSerif Regular" w:hAnsi="StobiSerif Regular" w:cs="Arial"/>
          <w:sz w:val="22"/>
          <w:szCs w:val="22"/>
          <w:lang w:val="mk-MK"/>
        </w:rPr>
        <w:t xml:space="preserve">за намалување на емисиите на загадувачките супстанци 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>да донесат одлука</w:t>
      </w:r>
      <w:r w:rsidR="00936C2B">
        <w:rPr>
          <w:rFonts w:ascii="StobiSerif Regular" w:hAnsi="StobiSerif Regular" w:cs="Arial"/>
          <w:sz w:val="22"/>
          <w:szCs w:val="22"/>
          <w:lang w:val="mk-MK"/>
        </w:rPr>
        <w:t>/наредба</w:t>
      </w:r>
      <w:r w:rsidR="00AC768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>, со која се</w:t>
      </w:r>
      <w:r w:rsidR="00A960FC">
        <w:rPr>
          <w:rFonts w:ascii="StobiSerif Regular" w:hAnsi="StobiSerif Regular" w:cs="Arial"/>
          <w:sz w:val="22"/>
          <w:szCs w:val="22"/>
          <w:lang w:val="mk-MK"/>
        </w:rPr>
        <w:t xml:space="preserve">: </w:t>
      </w:r>
      <w:r w:rsidR="007E545C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125BF943" w14:textId="53F25DA5" w:rsidR="007E545C" w:rsidRDefault="00E7163C" w:rsidP="007E545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ограничува</w:t>
      </w:r>
      <w:r w:rsidR="00913B7E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>
        <w:rPr>
          <w:rFonts w:ascii="StobiSerif Regular" w:hAnsi="StobiSerif Regular" w:cs="Arial"/>
          <w:sz w:val="22"/>
          <w:szCs w:val="22"/>
          <w:lang w:val="mk-MK"/>
        </w:rPr>
        <w:t>забранува</w:t>
      </w:r>
      <w:r w:rsidR="00913B7E">
        <w:rPr>
          <w:rFonts w:ascii="StobiSerif Regular" w:hAnsi="StobiSerif Regular" w:cs="Arial"/>
          <w:sz w:val="22"/>
          <w:szCs w:val="22"/>
          <w:lang w:val="mk-MK"/>
        </w:rPr>
        <w:t xml:space="preserve"> или прен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>асочу</w:t>
      </w:r>
      <w:r w:rsidR="00913B7E">
        <w:rPr>
          <w:rFonts w:ascii="StobiSerif Regular" w:hAnsi="StobiSerif Regular" w:cs="Arial"/>
          <w:sz w:val="22"/>
          <w:szCs w:val="22"/>
          <w:lang w:val="mk-MK"/>
        </w:rPr>
        <w:t>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сообраќајот на 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 xml:space="preserve">определени </w:t>
      </w:r>
      <w:r>
        <w:rPr>
          <w:rFonts w:ascii="StobiSerif Regular" w:hAnsi="StobiSerif Regular" w:cs="Arial"/>
          <w:sz w:val="22"/>
          <w:szCs w:val="22"/>
          <w:lang w:val="mk-MK"/>
        </w:rPr>
        <w:t>подрачја</w:t>
      </w:r>
      <w:r w:rsidR="001F59E6">
        <w:rPr>
          <w:rFonts w:ascii="StobiSerif Regular" w:hAnsi="StobiSerif Regular" w:cs="Arial"/>
          <w:sz w:val="22"/>
          <w:szCs w:val="22"/>
          <w:lang w:val="mk-MK"/>
        </w:rPr>
        <w:t>;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6D763AE8" w14:textId="454FBF60" w:rsidR="007E545C" w:rsidRPr="000B42D6" w:rsidRDefault="007E545C" w:rsidP="007E545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B42D6">
        <w:rPr>
          <w:rFonts w:ascii="StobiSerif Regular" w:hAnsi="StobiSerif Regular"/>
          <w:sz w:val="22"/>
          <w:szCs w:val="22"/>
          <w:lang w:val="mk-MK"/>
        </w:rPr>
        <w:t>ограничува</w:t>
      </w:r>
      <w:r w:rsidR="00EB121D">
        <w:rPr>
          <w:rFonts w:ascii="StobiSerif Regular" w:hAnsi="StobiSerif Regular"/>
          <w:sz w:val="22"/>
          <w:szCs w:val="22"/>
          <w:lang w:val="mk-MK"/>
        </w:rPr>
        <w:t>/намалува</w:t>
      </w:r>
      <w:r w:rsidRPr="000B42D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960F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B42D6">
        <w:rPr>
          <w:rFonts w:ascii="StobiSerif Regular" w:hAnsi="StobiSerif Regular"/>
          <w:sz w:val="22"/>
          <w:szCs w:val="22"/>
          <w:lang w:val="mk-MK"/>
        </w:rPr>
        <w:t>работното време на одредена категорија на граѓани</w:t>
      </w:r>
      <w:r w:rsidRPr="000B42D6">
        <w:rPr>
          <w:rFonts w:ascii="StobiSerif Regular" w:hAnsi="StobiSerif Regular" w:cs="Arial"/>
          <w:sz w:val="22"/>
          <w:szCs w:val="22"/>
          <w:lang w:val="mk-MK"/>
        </w:rPr>
        <w:t>;</w:t>
      </w:r>
    </w:p>
    <w:p w14:paraId="6BBEBFA1" w14:textId="58F1DF7D" w:rsidR="007E545C" w:rsidRPr="000B42D6" w:rsidRDefault="00936C2B" w:rsidP="007E545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забранува/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>ограничува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>/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намалува 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 xml:space="preserve">работното време </w:t>
      </w:r>
      <w:r w:rsidR="00D430EA">
        <w:rPr>
          <w:rFonts w:ascii="StobiSerif Regular" w:hAnsi="StobiSerif Regular" w:cs="Arial"/>
          <w:sz w:val="22"/>
          <w:szCs w:val="22"/>
          <w:lang w:val="mk-MK"/>
        </w:rPr>
        <w:t xml:space="preserve">за определен период 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>на вршители на одделни дејности и/или активности</w:t>
      </w:r>
      <w:r w:rsidR="00EB121D">
        <w:rPr>
          <w:rFonts w:ascii="StobiSerif Regular" w:hAnsi="StobiSerif Regular" w:cs="Arial"/>
          <w:sz w:val="22"/>
          <w:szCs w:val="22"/>
          <w:lang w:val="mk-MK"/>
        </w:rPr>
        <w:t xml:space="preserve"> кои допринесуваат во загадувањето на воздухот</w:t>
      </w:r>
      <w:r w:rsidR="000B42D6">
        <w:rPr>
          <w:rFonts w:ascii="StobiSerif Regular" w:hAnsi="StobiSerif Regular" w:cs="Arial"/>
          <w:sz w:val="22"/>
          <w:szCs w:val="22"/>
          <w:lang w:val="mk-MK"/>
        </w:rPr>
        <w:t>;</w:t>
      </w:r>
    </w:p>
    <w:p w14:paraId="19E1D4A8" w14:textId="281EFA6E" w:rsidR="000B42D6" w:rsidRPr="000B42D6" w:rsidRDefault="000B42D6" w:rsidP="000B42D6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намалува</w:t>
      </w:r>
      <w:r w:rsidR="00B664E5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0B42D6">
        <w:rPr>
          <w:rFonts w:ascii="StobiSerif Regular" w:hAnsi="StobiSerif Regular" w:cs="Arial"/>
          <w:sz w:val="22"/>
          <w:szCs w:val="22"/>
          <w:lang w:val="mk-MK"/>
        </w:rPr>
        <w:t>капацитетот на производство на инсталациите кои имаат влијание врз квалитетот на воздухот;</w:t>
      </w:r>
    </w:p>
    <w:p w14:paraId="0FCA6C51" w14:textId="72A52DF7" w:rsidR="007E545C" w:rsidRDefault="000B42D6" w:rsidP="007E545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забран</w:t>
      </w:r>
      <w:r w:rsidR="00B664E5">
        <w:rPr>
          <w:rFonts w:ascii="StobiSerif Regular" w:hAnsi="StobiSerif Regular" w:cs="Arial"/>
          <w:sz w:val="22"/>
          <w:szCs w:val="22"/>
          <w:lang w:val="mk-MK"/>
        </w:rPr>
        <w:t>ува</w:t>
      </w:r>
      <w:r w:rsidR="00913B7E">
        <w:rPr>
          <w:rFonts w:ascii="StobiSerif Regular" w:hAnsi="StobiSerif Regular" w:cs="Arial"/>
          <w:sz w:val="22"/>
          <w:szCs w:val="22"/>
          <w:lang w:val="mk-MK"/>
        </w:rPr>
        <w:t>/ограничува</w:t>
      </w:r>
      <w:r w:rsidR="00936C2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E545C">
        <w:rPr>
          <w:rFonts w:ascii="StobiSerif Regular" w:hAnsi="StobiSerif Regular" w:cs="Arial"/>
          <w:sz w:val="22"/>
          <w:szCs w:val="22"/>
          <w:lang w:val="mk-MK"/>
        </w:rPr>
        <w:t>организирање на културни, спортски и други манифестации на отворено;</w:t>
      </w:r>
    </w:p>
    <w:p w14:paraId="63AA1765" w14:textId="1A568BD9" w:rsidR="007E545C" w:rsidRPr="000B42D6" w:rsidRDefault="00B664E5" w:rsidP="007E545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зголемува</w:t>
      </w:r>
      <w:r w:rsidR="00D8392D">
        <w:rPr>
          <w:rFonts w:ascii="StobiSerif Regular" w:hAnsi="StobiSerif Regular" w:cs="Arial"/>
          <w:sz w:val="22"/>
          <w:szCs w:val="22"/>
          <w:lang w:val="mk-MK"/>
        </w:rPr>
        <w:t>/намалува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13B7E">
        <w:rPr>
          <w:rFonts w:ascii="StobiSerif Regular" w:hAnsi="StobiSerif Regular" w:cs="Arial"/>
          <w:sz w:val="22"/>
          <w:szCs w:val="22"/>
          <w:lang w:val="mk-MK"/>
        </w:rPr>
        <w:t xml:space="preserve">или менува 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>работното време на здравствени, социјални</w:t>
      </w:r>
      <w:r w:rsidR="00E7163C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8F16C9">
        <w:rPr>
          <w:rFonts w:ascii="StobiSerif Regular" w:hAnsi="StobiSerif Regular" w:cs="Arial"/>
          <w:sz w:val="22"/>
          <w:szCs w:val="22"/>
          <w:lang w:val="mk-MK"/>
        </w:rPr>
        <w:t>образовни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 xml:space="preserve"> и други установи;</w:t>
      </w:r>
    </w:p>
    <w:p w14:paraId="0F5071D5" w14:textId="66E5D7E0" w:rsidR="007E545C" w:rsidRPr="000B42D6" w:rsidRDefault="008F16C9" w:rsidP="007E545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реорганизира</w:t>
      </w:r>
      <w:r w:rsidR="00D430E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>работата на инспекциските служби</w:t>
      </w:r>
      <w:r w:rsidR="009D32FC">
        <w:rPr>
          <w:rFonts w:ascii="StobiSerif Regular" w:hAnsi="StobiSerif Regular" w:cs="Arial"/>
          <w:sz w:val="22"/>
          <w:szCs w:val="22"/>
          <w:lang w:val="mk-MK"/>
        </w:rPr>
        <w:t xml:space="preserve"> на централно ниво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>;</w:t>
      </w:r>
    </w:p>
    <w:p w14:paraId="558BDE47" w14:textId="18880B03" w:rsidR="007E545C" w:rsidRPr="000B42D6" w:rsidRDefault="00B664E5" w:rsidP="007E545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ограничува</w:t>
      </w:r>
      <w:r w:rsidR="00EB121D">
        <w:rPr>
          <w:rFonts w:ascii="StobiSerif Regular" w:hAnsi="StobiSerif Regular" w:cs="Arial"/>
          <w:sz w:val="22"/>
          <w:szCs w:val="22"/>
          <w:lang w:val="mk-MK"/>
        </w:rPr>
        <w:t>/намалува</w:t>
      </w:r>
      <w:r w:rsidR="00936C2B">
        <w:rPr>
          <w:rFonts w:ascii="StobiSerif Regular" w:hAnsi="StobiSerif Regular" w:cs="Arial"/>
          <w:sz w:val="22"/>
          <w:szCs w:val="22"/>
          <w:lang w:val="mk-MK"/>
        </w:rPr>
        <w:t>/забранува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36C2B">
        <w:rPr>
          <w:rFonts w:ascii="StobiSerif Regular" w:hAnsi="StobiSerif Regular" w:cs="Arial"/>
          <w:sz w:val="22"/>
          <w:szCs w:val="22"/>
          <w:lang w:val="mk-MK"/>
        </w:rPr>
        <w:t xml:space="preserve">употребата на возниот парк 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 xml:space="preserve">во 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>јавниот</w:t>
      </w:r>
      <w:r w:rsidR="00936C2B">
        <w:rPr>
          <w:rFonts w:ascii="StobiSerif Regular" w:hAnsi="StobiSerif Regular" w:cs="Arial"/>
          <w:sz w:val="22"/>
          <w:szCs w:val="22"/>
          <w:lang w:val="mk-MK"/>
        </w:rPr>
        <w:t xml:space="preserve"> и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 xml:space="preserve"> приватниот сектор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 xml:space="preserve">; </w:t>
      </w:r>
    </w:p>
    <w:p w14:paraId="5F26FD81" w14:textId="623BAE40" w:rsidR="00A960FC" w:rsidRDefault="00B664E5" w:rsidP="007E545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забранува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>/ограничува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E545C">
        <w:rPr>
          <w:rFonts w:ascii="StobiSerif Regular" w:hAnsi="StobiSerif Regular" w:cs="Arial"/>
          <w:sz w:val="22"/>
          <w:szCs w:val="22"/>
          <w:lang w:val="mk-MK"/>
        </w:rPr>
        <w:t>употреба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>та</w:t>
      </w:r>
      <w:r w:rsidR="007E545C">
        <w:rPr>
          <w:rFonts w:ascii="StobiSerif Regular" w:hAnsi="StobiSerif Regular" w:cs="Arial"/>
          <w:sz w:val="22"/>
          <w:szCs w:val="22"/>
          <w:lang w:val="mk-MK"/>
        </w:rPr>
        <w:t xml:space="preserve"> на производи за затоплување на </w:t>
      </w:r>
      <w:r w:rsidR="008F16C9">
        <w:rPr>
          <w:rFonts w:ascii="StobiSerif Regular" w:hAnsi="StobiSerif Regular" w:cs="Arial"/>
          <w:sz w:val="22"/>
          <w:szCs w:val="22"/>
          <w:lang w:val="mk-MK"/>
        </w:rPr>
        <w:t>домаќинствата</w:t>
      </w:r>
      <w:r w:rsidR="009D32FC">
        <w:rPr>
          <w:rFonts w:ascii="StobiSerif Regular" w:hAnsi="StobiSerif Regular" w:cs="Arial"/>
          <w:sz w:val="22"/>
          <w:szCs w:val="22"/>
          <w:lang w:val="mk-MK"/>
        </w:rPr>
        <w:t xml:space="preserve">, приватниот и јавниот сектор </w:t>
      </w:r>
      <w:r w:rsidR="007E545C">
        <w:rPr>
          <w:rFonts w:ascii="StobiSerif Regular" w:hAnsi="StobiSerif Regular" w:cs="Arial"/>
          <w:sz w:val="22"/>
          <w:szCs w:val="22"/>
          <w:lang w:val="mk-MK"/>
        </w:rPr>
        <w:t>кои придонесуваат за загадување на воздухот</w:t>
      </w:r>
      <w:r w:rsidR="00A960FC">
        <w:rPr>
          <w:rFonts w:ascii="StobiSerif Regular" w:hAnsi="StobiSerif Regular" w:cs="Arial"/>
          <w:sz w:val="22"/>
          <w:szCs w:val="22"/>
          <w:lang w:val="mk-MK"/>
        </w:rPr>
        <w:t xml:space="preserve"> и</w:t>
      </w:r>
    </w:p>
    <w:p w14:paraId="4F97E29F" w14:textId="7F67B233" w:rsidR="00C574E5" w:rsidRDefault="00A960FC" w:rsidP="00C574E5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други активности кои ќе се утврди дека се неопходни заради подобрување на квалитетот на воздухот</w:t>
      </w:r>
      <w:r w:rsidR="00D430EA">
        <w:rPr>
          <w:rFonts w:ascii="StobiSerif Regular" w:hAnsi="StobiSerif Regular" w:cs="Arial"/>
          <w:sz w:val="22"/>
          <w:szCs w:val="22"/>
          <w:lang w:val="mk-MK"/>
        </w:rPr>
        <w:t xml:space="preserve">, а кои се предвидени во </w:t>
      </w:r>
      <w:proofErr w:type="spellStart"/>
      <w:r w:rsidR="00936C2B">
        <w:rPr>
          <w:rFonts w:ascii="StobiSerif Regular" w:hAnsi="StobiSerif Regular" w:cs="Arial"/>
          <w:sz w:val="22"/>
          <w:szCs w:val="22"/>
          <w:lang w:val="mk-MK"/>
        </w:rPr>
        <w:t>планските</w:t>
      </w:r>
      <w:proofErr w:type="spellEnd"/>
      <w:r w:rsidR="00936C2B">
        <w:rPr>
          <w:rFonts w:ascii="StobiSerif Regular" w:hAnsi="StobiSerif Regular" w:cs="Arial"/>
          <w:sz w:val="22"/>
          <w:szCs w:val="22"/>
          <w:lang w:val="mk-MK"/>
        </w:rPr>
        <w:t xml:space="preserve"> документи за воздух</w:t>
      </w:r>
      <w:r w:rsidR="00351CE8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638D07A8" w14:textId="1DC57653" w:rsidR="00A17CAF" w:rsidRPr="00720C8B" w:rsidRDefault="00720C8B" w:rsidP="00720C8B">
      <w:p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lastRenderedPageBreak/>
        <w:t xml:space="preserve">(2) </w:t>
      </w:r>
      <w:r w:rsidR="00D430EA" w:rsidRPr="00720C8B">
        <w:rPr>
          <w:rFonts w:ascii="StobiSerif Regular" w:hAnsi="StobiSerif Regular" w:cs="Arial"/>
          <w:sz w:val="22"/>
          <w:szCs w:val="22"/>
          <w:lang w:val="mk-MK"/>
        </w:rPr>
        <w:t>При определување на мерките од став (1) на овој член, се земаат во предвид техн</w:t>
      </w:r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>о</w:t>
      </w:r>
      <w:r w:rsidR="00D430EA" w:rsidRPr="00720C8B">
        <w:rPr>
          <w:rFonts w:ascii="StobiSerif Regular" w:hAnsi="StobiSerif Regular" w:cs="Arial"/>
          <w:sz w:val="22"/>
          <w:szCs w:val="22"/>
          <w:lang w:val="mk-MK"/>
        </w:rPr>
        <w:t xml:space="preserve">лошките и работните процеси на вршителите на дејностите и активностите, како и на инсталациите, при што се внимава со ограничувањата да не се </w:t>
      </w:r>
      <w:r w:rsidR="008E3B01" w:rsidRPr="00720C8B">
        <w:rPr>
          <w:rFonts w:ascii="StobiSerif Regular" w:hAnsi="StobiSerif Regular" w:cs="Arial"/>
          <w:sz w:val="22"/>
          <w:szCs w:val="22"/>
          <w:lang w:val="mk-MK"/>
        </w:rPr>
        <w:t xml:space="preserve">прекине или намали технолошки процес кој </w:t>
      </w:r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>се одвива континуирано или дејноста или акти</w:t>
      </w:r>
      <w:r>
        <w:rPr>
          <w:rFonts w:ascii="StobiSerif Regular" w:hAnsi="StobiSerif Regular" w:cs="Arial"/>
          <w:sz w:val="22"/>
          <w:szCs w:val="22"/>
          <w:lang w:val="mk-MK"/>
        </w:rPr>
        <w:t>в</w:t>
      </w:r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 xml:space="preserve">носта врши производство кое доколку би се намалило или прекинало ќе доведе значителна штета за правниот субјект или за јавното снабдување со добра. </w:t>
      </w:r>
    </w:p>
    <w:p w14:paraId="52AB11C5" w14:textId="4878E6F7" w:rsidR="00D430EA" w:rsidRDefault="00720C8B" w:rsidP="00720C8B">
      <w:p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(3) Доколку е </w:t>
      </w:r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 xml:space="preserve">можно, со </w:t>
      </w:r>
      <w:proofErr w:type="spellStart"/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>актот</w:t>
      </w:r>
      <w:proofErr w:type="spellEnd"/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 xml:space="preserve"> од став (1) од овој член ќе бидат конкретно </w:t>
      </w:r>
      <w:proofErr w:type="spellStart"/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>определни</w:t>
      </w:r>
      <w:proofErr w:type="spellEnd"/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 xml:space="preserve"> субјектите</w:t>
      </w:r>
      <w:r w:rsidR="008E3B01" w:rsidRPr="00720C8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 xml:space="preserve">кои се опфатени со истиот. </w:t>
      </w:r>
    </w:p>
    <w:p w14:paraId="46BB4D06" w14:textId="23BF6ED5" w:rsidR="009D32FC" w:rsidRPr="006F4426" w:rsidRDefault="00720C8B" w:rsidP="006F4426">
      <w:p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(4) </w:t>
      </w:r>
      <w:r w:rsidR="00C574E5" w:rsidRPr="00720C8B">
        <w:rPr>
          <w:rFonts w:ascii="StobiSerif Regular" w:hAnsi="StobiSerif Regular" w:cs="Arial"/>
          <w:sz w:val="22"/>
          <w:szCs w:val="22"/>
          <w:lang w:val="mk-MK"/>
        </w:rPr>
        <w:t xml:space="preserve">Со </w:t>
      </w:r>
      <w:proofErr w:type="spellStart"/>
      <w:r w:rsidR="00C574E5" w:rsidRPr="00720C8B">
        <w:rPr>
          <w:rFonts w:ascii="StobiSerif Regular" w:hAnsi="StobiSerif Regular" w:cs="Arial"/>
          <w:sz w:val="22"/>
          <w:szCs w:val="22"/>
          <w:lang w:val="mk-MK"/>
        </w:rPr>
        <w:t>актот</w:t>
      </w:r>
      <w:proofErr w:type="spellEnd"/>
      <w:r w:rsidR="00C574E5" w:rsidRPr="00720C8B">
        <w:rPr>
          <w:rFonts w:ascii="StobiSerif Regular" w:hAnsi="StobiSerif Regular" w:cs="Arial"/>
          <w:sz w:val="22"/>
          <w:szCs w:val="22"/>
          <w:lang w:val="mk-MK"/>
        </w:rPr>
        <w:t xml:space="preserve"> со кој се преземаат мерките</w:t>
      </w:r>
      <w:r w:rsidR="001F59E6" w:rsidRPr="00720C8B">
        <w:rPr>
          <w:rFonts w:ascii="StobiSerif Regular" w:hAnsi="StobiSerif Regular" w:cs="Arial"/>
          <w:sz w:val="22"/>
          <w:szCs w:val="22"/>
          <w:lang w:val="mk-MK"/>
        </w:rPr>
        <w:t xml:space="preserve"> од став (1) од овој член, задолжително се наведува подрачјето на </w:t>
      </w:r>
      <w:r w:rsidR="00043537" w:rsidRPr="00720C8B">
        <w:rPr>
          <w:rFonts w:ascii="StobiSerif Regular" w:hAnsi="StobiSerif Regular" w:cs="Arial"/>
          <w:sz w:val="22"/>
          <w:szCs w:val="22"/>
          <w:lang w:val="mk-MK"/>
        </w:rPr>
        <w:t xml:space="preserve">кое се </w:t>
      </w:r>
      <w:r w:rsidR="001F59E6" w:rsidRPr="00720C8B">
        <w:rPr>
          <w:rFonts w:ascii="StobiSerif Regular" w:hAnsi="StobiSerif Regular" w:cs="Arial"/>
          <w:sz w:val="22"/>
          <w:szCs w:val="22"/>
          <w:lang w:val="mk-MK"/>
        </w:rPr>
        <w:t>применува</w:t>
      </w:r>
      <w:r w:rsidR="00043537" w:rsidRPr="00720C8B">
        <w:rPr>
          <w:rFonts w:ascii="StobiSerif Regular" w:hAnsi="StobiSerif Regular" w:cs="Arial"/>
          <w:sz w:val="22"/>
          <w:szCs w:val="22"/>
          <w:lang w:val="mk-MK"/>
        </w:rPr>
        <w:t>ат мерките</w:t>
      </w:r>
      <w:r w:rsidR="001F59E6" w:rsidRPr="00720C8B">
        <w:rPr>
          <w:rFonts w:ascii="StobiSerif Regular" w:hAnsi="StobiSerif Regular" w:cs="Arial"/>
          <w:sz w:val="22"/>
          <w:szCs w:val="22"/>
          <w:lang w:val="mk-MK"/>
        </w:rPr>
        <w:t xml:space="preserve"> и временскиот период </w:t>
      </w:r>
      <w:r w:rsidR="00EB121D" w:rsidRPr="00720C8B">
        <w:rPr>
          <w:rFonts w:ascii="StobiSerif Regular" w:hAnsi="StobiSerif Regular" w:cs="Arial"/>
          <w:sz w:val="22"/>
          <w:szCs w:val="22"/>
          <w:lang w:val="mk-MK"/>
        </w:rPr>
        <w:t xml:space="preserve">во кој </w:t>
      </w:r>
      <w:r w:rsidR="00043537" w:rsidRPr="00720C8B">
        <w:rPr>
          <w:rFonts w:ascii="StobiSerif Regular" w:hAnsi="StobiSerif Regular" w:cs="Arial"/>
          <w:sz w:val="22"/>
          <w:szCs w:val="22"/>
          <w:lang w:val="mk-MK"/>
        </w:rPr>
        <w:t>истите</w:t>
      </w:r>
      <w:r w:rsidR="00EB121D" w:rsidRPr="00720C8B">
        <w:rPr>
          <w:rFonts w:ascii="StobiSerif Regular" w:hAnsi="StobiSerif Regular" w:cs="Arial"/>
          <w:sz w:val="22"/>
          <w:szCs w:val="22"/>
          <w:lang w:val="mk-MK"/>
        </w:rPr>
        <w:t xml:space="preserve"> важ</w:t>
      </w:r>
      <w:r w:rsidR="00043537" w:rsidRPr="00720C8B">
        <w:rPr>
          <w:rFonts w:ascii="StobiSerif Regular" w:hAnsi="StobiSerif Regular" w:cs="Arial"/>
          <w:sz w:val="22"/>
          <w:szCs w:val="22"/>
          <w:lang w:val="mk-MK"/>
        </w:rPr>
        <w:t>ат</w:t>
      </w:r>
      <w:r w:rsidR="001F59E6" w:rsidRPr="00720C8B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18DCBB51" w14:textId="56146F9B" w:rsidR="007E545C" w:rsidRPr="007E545C" w:rsidRDefault="007E545C" w:rsidP="00DB557E">
      <w:pPr>
        <w:spacing w:after="120" w:line="240" w:lineRule="auto"/>
        <w:ind w:firstLine="3969"/>
        <w:rPr>
          <w:rFonts w:ascii="StobiSerif Regular" w:hAnsi="StobiSerif Regular"/>
          <w:b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b/>
          <w:sz w:val="22"/>
          <w:szCs w:val="22"/>
          <w:lang w:val="en-GB"/>
        </w:rPr>
        <w:t>Член</w:t>
      </w:r>
      <w:proofErr w:type="spellEnd"/>
      <w:r w:rsidRPr="007E545C">
        <w:rPr>
          <w:rFonts w:ascii="StobiSerif Regular" w:hAnsi="StobiSerif Regular"/>
          <w:b/>
          <w:sz w:val="22"/>
          <w:szCs w:val="22"/>
          <w:lang w:val="en-GB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en-GB"/>
        </w:rPr>
        <w:t>11</w:t>
      </w:r>
    </w:p>
    <w:p w14:paraId="670AE42C" w14:textId="1F4D2CE1" w:rsidR="007E545C" w:rsidRPr="00B52858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4D5DFF">
        <w:rPr>
          <w:rFonts w:ascii="StobiSerif Regular" w:hAnsi="StobiSerif Regular"/>
          <w:sz w:val="22"/>
          <w:szCs w:val="22"/>
        </w:rPr>
        <w:t>Во</w:t>
      </w:r>
      <w:proofErr w:type="spellEnd"/>
      <w:r w:rsidRPr="004D5DF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D5DFF">
        <w:rPr>
          <w:rFonts w:ascii="StobiSerif Regular" w:hAnsi="StobiSerif Regular"/>
          <w:sz w:val="22"/>
          <w:szCs w:val="22"/>
        </w:rPr>
        <w:t>член</w:t>
      </w:r>
      <w:proofErr w:type="spellEnd"/>
      <w:r w:rsidRPr="004D5DFF">
        <w:rPr>
          <w:rFonts w:ascii="StobiSerif Regular" w:hAnsi="StobiSerif Regular"/>
          <w:sz w:val="22"/>
          <w:szCs w:val="22"/>
        </w:rPr>
        <w:t xml:space="preserve"> 59 </w:t>
      </w:r>
      <w:proofErr w:type="spellStart"/>
      <w:r w:rsidRPr="004D5DFF">
        <w:rPr>
          <w:rFonts w:ascii="StobiSerif Regular" w:hAnsi="StobiSerif Regular"/>
          <w:sz w:val="22"/>
          <w:szCs w:val="22"/>
        </w:rPr>
        <w:t>ставот</w:t>
      </w:r>
      <w:proofErr w:type="spellEnd"/>
      <w:r w:rsidRPr="004D5DFF">
        <w:rPr>
          <w:rFonts w:ascii="StobiSerif Regular" w:hAnsi="StobiSerif Regular"/>
          <w:sz w:val="22"/>
          <w:szCs w:val="22"/>
        </w:rPr>
        <w:t xml:space="preserve"> </w:t>
      </w:r>
      <w:r w:rsidR="00A960FC" w:rsidRPr="004D5DFF">
        <w:rPr>
          <w:rFonts w:ascii="StobiSerif Regular" w:hAnsi="StobiSerif Regular"/>
          <w:sz w:val="22"/>
          <w:szCs w:val="22"/>
          <w:lang w:val="mk-MK"/>
        </w:rPr>
        <w:t>(</w:t>
      </w:r>
      <w:r w:rsidRPr="004D5DFF">
        <w:rPr>
          <w:rFonts w:ascii="StobiSerif Regular" w:hAnsi="StobiSerif Regular"/>
          <w:sz w:val="22"/>
          <w:szCs w:val="22"/>
        </w:rPr>
        <w:t>2</w:t>
      </w:r>
      <w:r w:rsidR="00A960FC" w:rsidRPr="004D5DFF">
        <w:rPr>
          <w:rFonts w:ascii="StobiSerif Regular" w:hAnsi="StobiSerif Regular"/>
          <w:sz w:val="22"/>
          <w:szCs w:val="22"/>
          <w:lang w:val="mk-MK"/>
        </w:rPr>
        <w:t>)</w:t>
      </w:r>
      <w:r w:rsidRPr="004D5DF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D5DFF">
        <w:rPr>
          <w:rFonts w:ascii="StobiSerif Regular" w:hAnsi="StobiSerif Regular"/>
          <w:sz w:val="22"/>
          <w:szCs w:val="22"/>
        </w:rPr>
        <w:t>се</w:t>
      </w:r>
      <w:proofErr w:type="spellEnd"/>
      <w:r w:rsidRPr="004D5DFF">
        <w:rPr>
          <w:rFonts w:ascii="StobiSerif Regular" w:hAnsi="StobiSerif Regular"/>
          <w:sz w:val="22"/>
          <w:szCs w:val="22"/>
        </w:rPr>
        <w:t xml:space="preserve"> </w:t>
      </w:r>
      <w:r w:rsidR="00B664E5" w:rsidRPr="004D5DFF">
        <w:rPr>
          <w:rFonts w:ascii="StobiSerif Regular" w:hAnsi="StobiSerif Regular"/>
          <w:sz w:val="22"/>
          <w:szCs w:val="22"/>
          <w:lang w:val="mk-MK"/>
        </w:rPr>
        <w:t>брише</w:t>
      </w:r>
      <w:r w:rsidR="000435C1" w:rsidRPr="004D5DFF">
        <w:rPr>
          <w:rFonts w:ascii="StobiSerif Regular" w:hAnsi="StobiSerif Regular"/>
          <w:sz w:val="22"/>
          <w:szCs w:val="22"/>
          <w:lang w:val="en-GB"/>
        </w:rPr>
        <w:t>.</w:t>
      </w:r>
    </w:p>
    <w:p w14:paraId="69D32307" w14:textId="07187B10" w:rsidR="007E545C" w:rsidRPr="00DB557E" w:rsidRDefault="007E545C" w:rsidP="00DB557E">
      <w:pPr>
        <w:spacing w:after="120" w:line="240" w:lineRule="auto"/>
        <w:ind w:firstLine="3969"/>
        <w:rPr>
          <w:rFonts w:ascii="StobiSerif Regular" w:hAnsi="StobiSerif Regular"/>
          <w:b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b/>
          <w:sz w:val="22"/>
          <w:szCs w:val="22"/>
          <w:lang w:val="en-GB"/>
        </w:rPr>
        <w:t>Член</w:t>
      </w:r>
      <w:proofErr w:type="spellEnd"/>
      <w:r w:rsidRPr="007E545C">
        <w:rPr>
          <w:rFonts w:ascii="StobiSerif Regular" w:hAnsi="StobiSerif Regular"/>
          <w:b/>
          <w:sz w:val="22"/>
          <w:szCs w:val="22"/>
          <w:lang w:val="en-GB"/>
        </w:rPr>
        <w:t xml:space="preserve"> 1</w:t>
      </w:r>
      <w:r w:rsidR="00B664E5" w:rsidRPr="00DB557E">
        <w:rPr>
          <w:rFonts w:ascii="StobiSerif Regular" w:hAnsi="StobiSerif Regular"/>
          <w:b/>
          <w:sz w:val="22"/>
          <w:szCs w:val="22"/>
          <w:lang w:val="en-GB"/>
        </w:rPr>
        <w:t>2</w:t>
      </w:r>
    </w:p>
    <w:p w14:paraId="170E6611" w14:textId="020BABF0" w:rsidR="007E545C" w:rsidRPr="007E545C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sz w:val="22"/>
          <w:szCs w:val="22"/>
        </w:rPr>
        <w:t>Во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60 </w:t>
      </w:r>
      <w:r w:rsidR="00A960FC">
        <w:rPr>
          <w:rFonts w:ascii="StobiSerif Regular" w:hAnsi="StobiSerif Regular"/>
          <w:sz w:val="22"/>
          <w:szCs w:val="22"/>
          <w:lang w:val="mk-MK"/>
        </w:rPr>
        <w:t xml:space="preserve">во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став</w:t>
      </w:r>
      <w:r w:rsidR="00A960FC">
        <w:rPr>
          <w:rFonts w:ascii="StobiSerif Regular" w:hAnsi="StobiSerif Regular"/>
          <w:sz w:val="22"/>
          <w:szCs w:val="22"/>
          <w:lang w:val="mk-MK"/>
        </w:rPr>
        <w:t>от</w:t>
      </w:r>
      <w:proofErr w:type="spellEnd"/>
      <w:r w:rsidR="00A960FC">
        <w:rPr>
          <w:rFonts w:ascii="StobiSerif Regular" w:hAnsi="StobiSerif Regular"/>
          <w:sz w:val="22"/>
          <w:szCs w:val="22"/>
          <w:lang w:val="mk-MK"/>
        </w:rPr>
        <w:t xml:space="preserve"> (</w:t>
      </w:r>
      <w:r w:rsidRPr="007E545C">
        <w:rPr>
          <w:rFonts w:ascii="StobiSerif Regular" w:hAnsi="StobiSerif Regular"/>
          <w:sz w:val="22"/>
          <w:szCs w:val="22"/>
        </w:rPr>
        <w:t>2</w:t>
      </w:r>
      <w:r w:rsidR="00A960FC">
        <w:rPr>
          <w:rFonts w:ascii="StobiSerif Regular" w:hAnsi="StobiSerif Regular"/>
          <w:sz w:val="22"/>
          <w:szCs w:val="22"/>
          <w:lang w:val="mk-MK"/>
        </w:rPr>
        <w:t>)</w:t>
      </w:r>
      <w:r w:rsidRPr="007E545C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зборовите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„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точките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1 и 2“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53745">
        <w:rPr>
          <w:rFonts w:ascii="StobiSerif Regular" w:hAnsi="StobiSerif Regular"/>
          <w:sz w:val="22"/>
          <w:szCs w:val="22"/>
        </w:rPr>
        <w:t>заменуваат</w:t>
      </w:r>
      <w:proofErr w:type="spellEnd"/>
      <w:r w:rsidR="0055374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53745">
        <w:rPr>
          <w:rFonts w:ascii="StobiSerif Regular" w:hAnsi="StobiSerif Regular"/>
          <w:sz w:val="22"/>
          <w:szCs w:val="22"/>
        </w:rPr>
        <w:t>со</w:t>
      </w:r>
      <w:proofErr w:type="spellEnd"/>
      <w:r w:rsidR="0055374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53745">
        <w:rPr>
          <w:rFonts w:ascii="StobiSerif Regular" w:hAnsi="StobiSerif Regular"/>
          <w:sz w:val="22"/>
          <w:szCs w:val="22"/>
        </w:rPr>
        <w:t>зборовите</w:t>
      </w:r>
      <w:proofErr w:type="spellEnd"/>
      <w:r w:rsidR="00553745">
        <w:rPr>
          <w:rFonts w:ascii="StobiSerif Regular" w:hAnsi="StobiSerif Regular"/>
          <w:sz w:val="22"/>
          <w:szCs w:val="22"/>
        </w:rPr>
        <w:t xml:space="preserve"> “</w:t>
      </w:r>
      <w:proofErr w:type="spellStart"/>
      <w:r w:rsidR="00553745">
        <w:rPr>
          <w:rFonts w:ascii="StobiSerif Regular" w:hAnsi="StobiSerif Regular"/>
          <w:sz w:val="22"/>
          <w:szCs w:val="22"/>
        </w:rPr>
        <w:t>точките</w:t>
      </w:r>
      <w:proofErr w:type="spellEnd"/>
      <w:r w:rsidR="00553745">
        <w:rPr>
          <w:rFonts w:ascii="StobiSerif Regular" w:hAnsi="StobiSerif Regular"/>
          <w:sz w:val="22"/>
          <w:szCs w:val="22"/>
        </w:rPr>
        <w:t xml:space="preserve"> 1, 2 и 3”</w:t>
      </w:r>
      <w:r w:rsidRPr="007E545C">
        <w:rPr>
          <w:rFonts w:ascii="StobiSerif Regular" w:hAnsi="StobiSerif Regular"/>
          <w:sz w:val="22"/>
          <w:szCs w:val="22"/>
          <w:lang w:val="en-GB"/>
        </w:rPr>
        <w:t>.</w:t>
      </w:r>
    </w:p>
    <w:p w14:paraId="1E6E4A35" w14:textId="17125367" w:rsidR="007E545C" w:rsidRPr="00DB557E" w:rsidRDefault="007E545C" w:rsidP="007E545C">
      <w:pPr>
        <w:spacing w:after="120" w:line="240" w:lineRule="auto"/>
        <w:ind w:firstLine="3969"/>
        <w:rPr>
          <w:rFonts w:ascii="StobiSerif Regular" w:hAnsi="StobiSerif Regular"/>
          <w:b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b/>
          <w:sz w:val="22"/>
          <w:szCs w:val="22"/>
          <w:lang w:val="en-GB"/>
        </w:rPr>
        <w:t>Член</w:t>
      </w:r>
      <w:proofErr w:type="spellEnd"/>
      <w:r w:rsidRPr="007E545C">
        <w:rPr>
          <w:rFonts w:ascii="StobiSerif Regular" w:hAnsi="StobiSerif Regular"/>
          <w:b/>
          <w:sz w:val="22"/>
          <w:szCs w:val="22"/>
          <w:lang w:val="en-GB"/>
        </w:rPr>
        <w:t xml:space="preserve"> 1</w:t>
      </w:r>
      <w:r w:rsidR="00B664E5" w:rsidRPr="00DB557E">
        <w:rPr>
          <w:rFonts w:ascii="StobiSerif Regular" w:hAnsi="StobiSerif Regular"/>
          <w:b/>
          <w:sz w:val="22"/>
          <w:szCs w:val="22"/>
          <w:lang w:val="en-GB"/>
        </w:rPr>
        <w:t>3</w:t>
      </w:r>
    </w:p>
    <w:p w14:paraId="0821974B" w14:textId="1D954306" w:rsidR="007E545C" w:rsidRPr="00E7466D" w:rsidRDefault="007E545C" w:rsidP="00A960FC">
      <w:pPr>
        <w:spacing w:after="120" w:line="240" w:lineRule="auto"/>
        <w:jc w:val="both"/>
        <w:rPr>
          <w:rFonts w:ascii="StobiSerif Regular" w:hAnsi="StobiSerif Regular"/>
          <w:sz w:val="22"/>
          <w:szCs w:val="22"/>
        </w:rPr>
      </w:pPr>
      <w:r w:rsidRPr="00E7466D">
        <w:rPr>
          <w:rFonts w:ascii="StobiSerif Regular" w:hAnsi="StobiSerif Regular"/>
          <w:sz w:val="22"/>
          <w:szCs w:val="22"/>
          <w:lang w:val="mk-MK"/>
        </w:rPr>
        <w:t>Во членот 63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 xml:space="preserve"> во </w:t>
      </w:r>
      <w:r w:rsidRPr="00E7466D">
        <w:rPr>
          <w:rFonts w:ascii="StobiSerif Regular" w:hAnsi="StobiSerif Regular"/>
          <w:sz w:val="22"/>
          <w:szCs w:val="22"/>
          <w:lang w:val="mk-MK"/>
        </w:rPr>
        <w:t>став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от</w:t>
      </w:r>
      <w:r w:rsidRPr="00E7466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(</w:t>
      </w:r>
      <w:r w:rsidRPr="00E7466D">
        <w:rPr>
          <w:rFonts w:ascii="StobiSerif Regular" w:hAnsi="StobiSerif Regular"/>
          <w:sz w:val="22"/>
          <w:szCs w:val="22"/>
          <w:lang w:val="mk-MK"/>
        </w:rPr>
        <w:t>2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)</w:t>
      </w:r>
      <w:r w:rsidRPr="00E7466D">
        <w:rPr>
          <w:rFonts w:ascii="StobiSerif Regular" w:hAnsi="StobiSerif Regular"/>
          <w:sz w:val="22"/>
          <w:szCs w:val="22"/>
          <w:lang w:val="mk-MK"/>
        </w:rPr>
        <w:t xml:space="preserve">, по зборовите „Програма за мониторинг на квалитетот на </w:t>
      </w:r>
      <w:proofErr w:type="spellStart"/>
      <w:r w:rsidRPr="00E7466D">
        <w:rPr>
          <w:rFonts w:ascii="StobiSerif Regular" w:hAnsi="StobiSerif Regular"/>
          <w:sz w:val="22"/>
          <w:szCs w:val="22"/>
          <w:lang w:val="mk-MK"/>
        </w:rPr>
        <w:t>амбиентниот</w:t>
      </w:r>
      <w:proofErr w:type="spellEnd"/>
      <w:r w:rsidRPr="00E7466D">
        <w:rPr>
          <w:rFonts w:ascii="StobiSerif Regular" w:hAnsi="StobiSerif Regular"/>
          <w:sz w:val="22"/>
          <w:szCs w:val="22"/>
          <w:lang w:val="mk-MK"/>
        </w:rPr>
        <w:t xml:space="preserve"> воздух“ 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 xml:space="preserve">се додаваат </w:t>
      </w:r>
      <w:proofErr w:type="spellStart"/>
      <w:r w:rsidR="00B02170" w:rsidRPr="00E7466D">
        <w:rPr>
          <w:rFonts w:ascii="StobiSerif Regular" w:hAnsi="StobiSerif Regular"/>
          <w:sz w:val="22"/>
          <w:szCs w:val="22"/>
          <w:lang w:val="mk-MK"/>
        </w:rPr>
        <w:t>додаваат</w:t>
      </w:r>
      <w:proofErr w:type="spellEnd"/>
      <w:r w:rsidRPr="00E7466D">
        <w:rPr>
          <w:rFonts w:ascii="StobiSerif Regular" w:hAnsi="StobiSerif Regular"/>
          <w:sz w:val="22"/>
          <w:szCs w:val="22"/>
          <w:lang w:val="mk-MK"/>
        </w:rPr>
        <w:t xml:space="preserve"> зборови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те</w:t>
      </w:r>
      <w:r w:rsidRPr="00E7466D">
        <w:rPr>
          <w:rFonts w:ascii="StobiSerif Regular" w:hAnsi="StobiSerif Regular"/>
          <w:sz w:val="22"/>
          <w:szCs w:val="22"/>
          <w:lang w:val="mk-MK"/>
        </w:rPr>
        <w:t>: „</w:t>
      </w:r>
      <w:r w:rsidR="002C20BB" w:rsidRPr="00E7466D">
        <w:rPr>
          <w:rFonts w:ascii="StobiSerif Regular" w:hAnsi="StobiSerif Regular"/>
          <w:sz w:val="22"/>
          <w:szCs w:val="22"/>
          <w:lang w:val="mk-MK"/>
        </w:rPr>
        <w:t>ме</w:t>
      </w:r>
      <w:r w:rsidR="000435C1" w:rsidRPr="00E7466D">
        <w:rPr>
          <w:rFonts w:ascii="StobiSerif Regular" w:hAnsi="StobiSerif Regular"/>
          <w:sz w:val="22"/>
          <w:szCs w:val="22"/>
          <w:lang w:val="mk-MK"/>
        </w:rPr>
        <w:t>р</w:t>
      </w:r>
      <w:r w:rsidR="002C20BB" w:rsidRPr="00E7466D">
        <w:rPr>
          <w:rFonts w:ascii="StobiSerif Regular" w:hAnsi="StobiSerif Regular"/>
          <w:sz w:val="22"/>
          <w:szCs w:val="22"/>
          <w:lang w:val="mk-MK"/>
        </w:rPr>
        <w:t xml:space="preserve">ките </w:t>
      </w:r>
      <w:r w:rsidR="00644235" w:rsidRPr="00E7466D">
        <w:rPr>
          <w:rFonts w:ascii="StobiSerif Regular" w:hAnsi="StobiSerif Regular"/>
          <w:sz w:val="22"/>
          <w:szCs w:val="22"/>
          <w:lang w:val="mk-MK"/>
        </w:rPr>
        <w:t xml:space="preserve">и активностите </w:t>
      </w:r>
      <w:r w:rsidR="002C20BB" w:rsidRPr="00E7466D">
        <w:rPr>
          <w:rFonts w:ascii="StobiSerif Regular" w:hAnsi="StobiSerif Regular"/>
          <w:sz w:val="22"/>
          <w:szCs w:val="22"/>
          <w:lang w:val="mk-MK"/>
        </w:rPr>
        <w:t xml:space="preserve">утврдени во </w:t>
      </w:r>
      <w:proofErr w:type="spellStart"/>
      <w:r w:rsidRPr="00E7466D">
        <w:rPr>
          <w:rFonts w:ascii="StobiSerif Regular" w:hAnsi="StobiSerif Regular"/>
          <w:sz w:val="22"/>
          <w:szCs w:val="22"/>
          <w:lang w:val="mk-MK"/>
        </w:rPr>
        <w:t>планските</w:t>
      </w:r>
      <w:proofErr w:type="spellEnd"/>
      <w:r w:rsidRPr="00E7466D">
        <w:rPr>
          <w:rFonts w:ascii="StobiSerif Regular" w:hAnsi="StobiSerif Regular"/>
          <w:sz w:val="22"/>
          <w:szCs w:val="22"/>
          <w:lang w:val="mk-MK"/>
        </w:rPr>
        <w:t xml:space="preserve"> документи од членовите 26 и 27-а од овој Закон </w:t>
      </w:r>
      <w:r w:rsidR="002C20BB" w:rsidRPr="00E7466D">
        <w:rPr>
          <w:rFonts w:ascii="StobiSerif Regular" w:hAnsi="StobiSerif Regular"/>
          <w:sz w:val="22"/>
          <w:szCs w:val="22"/>
          <w:lang w:val="mk-MK"/>
        </w:rPr>
        <w:t xml:space="preserve">за </w:t>
      </w:r>
      <w:r w:rsidR="00644235" w:rsidRPr="00E7466D">
        <w:rPr>
          <w:rFonts w:ascii="StobiSerif Regular" w:hAnsi="StobiSerif Regular"/>
          <w:sz w:val="22"/>
          <w:szCs w:val="22"/>
          <w:lang w:val="mk-MK"/>
        </w:rPr>
        <w:t>чие спроведување се</w:t>
      </w:r>
      <w:r w:rsidR="002C20BB" w:rsidRPr="00E7466D">
        <w:rPr>
          <w:rFonts w:ascii="StobiSerif Regular" w:hAnsi="StobiSerif Regular"/>
          <w:sz w:val="22"/>
          <w:szCs w:val="22"/>
          <w:lang w:val="mk-MK"/>
        </w:rPr>
        <w:t xml:space="preserve"> надлежни органите на државната управа</w:t>
      </w:r>
      <w:r w:rsidR="00644235" w:rsidRPr="00E7466D">
        <w:rPr>
          <w:rFonts w:ascii="StobiSerif Regular" w:hAnsi="StobiSerif Regular"/>
          <w:sz w:val="22"/>
          <w:szCs w:val="22"/>
          <w:lang w:val="mk-MK"/>
        </w:rPr>
        <w:t>, како</w:t>
      </w:r>
      <w:r w:rsidRPr="00E7466D">
        <w:rPr>
          <w:rFonts w:ascii="StobiSerif Regular" w:hAnsi="StobiSerif Regular"/>
          <w:sz w:val="22"/>
          <w:szCs w:val="22"/>
        </w:rPr>
        <w:t>”.</w:t>
      </w:r>
    </w:p>
    <w:p w14:paraId="03F965F5" w14:textId="730C0A42" w:rsidR="00B02170" w:rsidRPr="00E7466D" w:rsidRDefault="007E545C" w:rsidP="00A960F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7466D">
        <w:rPr>
          <w:rFonts w:ascii="StobiSerif Regular" w:hAnsi="StobiSerif Regular"/>
          <w:sz w:val="22"/>
          <w:szCs w:val="22"/>
          <w:lang w:val="mk-MK"/>
        </w:rPr>
        <w:t xml:space="preserve">Ставот 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(</w:t>
      </w:r>
      <w:r w:rsidRPr="00E7466D">
        <w:rPr>
          <w:rFonts w:ascii="StobiSerif Regular" w:hAnsi="StobiSerif Regular"/>
          <w:sz w:val="22"/>
          <w:szCs w:val="22"/>
          <w:lang w:val="mk-MK"/>
        </w:rPr>
        <w:t>3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)</w:t>
      </w:r>
      <w:r w:rsidRPr="00E7466D">
        <w:rPr>
          <w:rFonts w:ascii="StobiSerif Regular" w:hAnsi="StobiSerif Regular"/>
          <w:sz w:val="22"/>
          <w:szCs w:val="22"/>
          <w:lang w:val="mk-MK"/>
        </w:rPr>
        <w:t xml:space="preserve"> се брише. </w:t>
      </w:r>
    </w:p>
    <w:p w14:paraId="0BB5C907" w14:textId="79D12842" w:rsidR="007E545C" w:rsidRPr="00E7466D" w:rsidRDefault="007E545C" w:rsidP="00A960FC">
      <w:pPr>
        <w:spacing w:after="120" w:line="240" w:lineRule="auto"/>
        <w:jc w:val="both"/>
        <w:rPr>
          <w:rFonts w:ascii="StobiSerif Regular" w:hAnsi="StobiSerif Regular"/>
          <w:sz w:val="22"/>
          <w:szCs w:val="22"/>
        </w:rPr>
      </w:pPr>
      <w:r w:rsidRPr="00E7466D">
        <w:rPr>
          <w:rFonts w:ascii="StobiSerif Regular" w:hAnsi="StobiSerif Regular"/>
          <w:sz w:val="22"/>
          <w:szCs w:val="22"/>
          <w:lang w:val="mk-MK"/>
        </w:rPr>
        <w:t xml:space="preserve">Ставот 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(</w:t>
      </w:r>
      <w:r w:rsidRPr="00E7466D">
        <w:rPr>
          <w:rFonts w:ascii="StobiSerif Regular" w:hAnsi="StobiSerif Regular"/>
          <w:sz w:val="22"/>
          <w:szCs w:val="22"/>
          <w:lang w:val="mk-MK"/>
        </w:rPr>
        <w:t>4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)</w:t>
      </w:r>
      <w:r w:rsidRPr="00E7466D">
        <w:rPr>
          <w:rFonts w:ascii="StobiSerif Regular" w:hAnsi="StobiSerif Regular"/>
          <w:sz w:val="22"/>
          <w:szCs w:val="22"/>
          <w:lang w:val="mk-MK"/>
        </w:rPr>
        <w:t xml:space="preserve"> станува став 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(</w:t>
      </w:r>
      <w:r w:rsidRPr="00E7466D">
        <w:rPr>
          <w:rFonts w:ascii="StobiSerif Regular" w:hAnsi="StobiSerif Regular"/>
          <w:sz w:val="22"/>
          <w:szCs w:val="22"/>
        </w:rPr>
        <w:t>3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)</w:t>
      </w:r>
      <w:r w:rsidRPr="00E7466D">
        <w:rPr>
          <w:rFonts w:ascii="StobiSerif Regular" w:hAnsi="StobiSerif Regular"/>
          <w:sz w:val="22"/>
          <w:szCs w:val="22"/>
        </w:rPr>
        <w:t>.</w:t>
      </w:r>
    </w:p>
    <w:p w14:paraId="57EDCE89" w14:textId="77777777" w:rsidR="007E545C" w:rsidRPr="00E7466D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r w:rsidRPr="00E7466D">
        <w:rPr>
          <w:rFonts w:ascii="StobiSerif Regular" w:hAnsi="StobiSerif Regular"/>
          <w:sz w:val="22"/>
          <w:szCs w:val="22"/>
          <w:lang w:val="en-GB"/>
        </w:rPr>
        <w:t xml:space="preserve"> </w:t>
      </w:r>
    </w:p>
    <w:p w14:paraId="59193210" w14:textId="35231096" w:rsidR="007E545C" w:rsidRPr="00E7466D" w:rsidRDefault="007E545C" w:rsidP="00DB557E">
      <w:pPr>
        <w:spacing w:after="120" w:line="240" w:lineRule="auto"/>
        <w:ind w:firstLine="3969"/>
        <w:rPr>
          <w:rFonts w:ascii="StobiSerif Regular" w:hAnsi="StobiSerif Regular"/>
          <w:b/>
          <w:sz w:val="22"/>
          <w:szCs w:val="22"/>
          <w:lang w:val="en-GB"/>
        </w:rPr>
      </w:pPr>
      <w:proofErr w:type="spellStart"/>
      <w:r w:rsidRPr="00E7466D">
        <w:rPr>
          <w:rFonts w:ascii="StobiSerif Regular" w:hAnsi="StobiSerif Regular"/>
          <w:b/>
          <w:sz w:val="22"/>
          <w:szCs w:val="22"/>
          <w:lang w:val="en-GB"/>
        </w:rPr>
        <w:t>Член</w:t>
      </w:r>
      <w:proofErr w:type="spellEnd"/>
      <w:r w:rsidRPr="00E7466D">
        <w:rPr>
          <w:rFonts w:ascii="StobiSerif Regular" w:hAnsi="StobiSerif Regular"/>
          <w:b/>
          <w:sz w:val="22"/>
          <w:szCs w:val="22"/>
          <w:lang w:val="en-GB"/>
        </w:rPr>
        <w:t xml:space="preserve"> 1</w:t>
      </w:r>
      <w:r w:rsidR="00B664E5" w:rsidRPr="00E7466D">
        <w:rPr>
          <w:rFonts w:ascii="StobiSerif Regular" w:hAnsi="StobiSerif Regular"/>
          <w:b/>
          <w:sz w:val="22"/>
          <w:szCs w:val="22"/>
          <w:lang w:val="en-GB"/>
        </w:rPr>
        <w:t>4</w:t>
      </w:r>
    </w:p>
    <w:p w14:paraId="56D926CD" w14:textId="023902B8" w:rsidR="00B02170" w:rsidRPr="00E7466D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E7466D">
        <w:rPr>
          <w:rFonts w:ascii="StobiSerif Regular" w:hAnsi="StobiSerif Regular"/>
          <w:sz w:val="22"/>
          <w:szCs w:val="22"/>
        </w:rPr>
        <w:t>Во</w:t>
      </w:r>
      <w:proofErr w:type="spellEnd"/>
      <w:r w:rsidRPr="00E7466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E7466D">
        <w:rPr>
          <w:rFonts w:ascii="StobiSerif Regular" w:hAnsi="StobiSerif Regular"/>
          <w:sz w:val="22"/>
          <w:szCs w:val="22"/>
        </w:rPr>
        <w:t xml:space="preserve"> 64</w:t>
      </w:r>
      <w:r w:rsidR="00B02170" w:rsidRPr="00E7466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/>
          <w:sz w:val="22"/>
          <w:szCs w:val="22"/>
        </w:rPr>
        <w:t>став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от</w:t>
      </w:r>
      <w:proofErr w:type="spellEnd"/>
      <w:r w:rsidRPr="00E7466D">
        <w:rPr>
          <w:rFonts w:ascii="StobiSerif Regular" w:hAnsi="StobiSerif Regular"/>
          <w:sz w:val="22"/>
          <w:szCs w:val="22"/>
        </w:rPr>
        <w:t xml:space="preserve"> 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(</w:t>
      </w:r>
      <w:r w:rsidRPr="00E7466D">
        <w:rPr>
          <w:rFonts w:ascii="StobiSerif Regular" w:hAnsi="StobiSerif Regular"/>
          <w:sz w:val="22"/>
          <w:szCs w:val="22"/>
        </w:rPr>
        <w:t>2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) се менува и гласи:</w:t>
      </w:r>
    </w:p>
    <w:p w14:paraId="36A276EA" w14:textId="01D87B3E" w:rsidR="007E545C" w:rsidRPr="00E7466D" w:rsidRDefault="00B02170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r w:rsidRPr="00E7466D">
        <w:rPr>
          <w:rFonts w:ascii="StobiSerif Regular" w:hAnsi="StobiSerif Regular"/>
          <w:sz w:val="22"/>
          <w:szCs w:val="22"/>
          <w:lang w:val="mk-MK"/>
        </w:rPr>
        <w:t xml:space="preserve">„Со средствата од ставот (1) на овој член се обезбедува реализација на </w:t>
      </w:r>
      <w:proofErr w:type="spellStart"/>
      <w:r w:rsidRPr="00E7466D">
        <w:rPr>
          <w:rFonts w:ascii="StobiSerif Regular" w:hAnsi="StobiSerif Regular"/>
          <w:sz w:val="22"/>
          <w:szCs w:val="22"/>
          <w:lang w:val="mk-MK"/>
        </w:rPr>
        <w:t>планските</w:t>
      </w:r>
      <w:proofErr w:type="spellEnd"/>
      <w:r w:rsidRPr="00E7466D">
        <w:rPr>
          <w:rFonts w:ascii="StobiSerif Regular" w:hAnsi="StobiSerif Regular"/>
          <w:sz w:val="22"/>
          <w:szCs w:val="22"/>
          <w:lang w:val="mk-MK"/>
        </w:rPr>
        <w:t xml:space="preserve"> документи од членовите 26 и 27 – а од овој закон и на други мерки кои се преземаат врз основа на овој закон“.</w:t>
      </w:r>
    </w:p>
    <w:p w14:paraId="62006384" w14:textId="77D2F985" w:rsidR="00D55581" w:rsidRPr="002A67FC" w:rsidRDefault="002A67FC" w:rsidP="002A67FC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60" w:lineRule="exact"/>
        <w:contextualSpacing/>
        <w:rPr>
          <w:rFonts w:ascii="StobiSerif Regular" w:hAnsi="StobiSerif Regular" w:cs="Arial"/>
          <w:b/>
          <w:sz w:val="22"/>
          <w:szCs w:val="22"/>
          <w:lang w:val="mk-MK"/>
        </w:rPr>
      </w:pPr>
      <w:r w:rsidRPr="002A67FC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</w:t>
      </w:r>
      <w:r w:rsidR="00C574E5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</w:t>
      </w:r>
      <w:r w:rsidR="000A668F" w:rsidRPr="002A67FC">
        <w:rPr>
          <w:rFonts w:ascii="StobiSerif Regular" w:hAnsi="StobiSerif Regular" w:cs="Arial"/>
          <w:b/>
          <w:sz w:val="22"/>
          <w:szCs w:val="22"/>
          <w:lang w:val="mk-MK"/>
        </w:rPr>
        <w:t>Член 15</w:t>
      </w:r>
    </w:p>
    <w:p w14:paraId="7DEED06C" w14:textId="77777777" w:rsidR="000A668F" w:rsidRDefault="000A668F" w:rsidP="00B664E5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60" w:lineRule="exact"/>
        <w:contextualSpacing/>
        <w:rPr>
          <w:rFonts w:ascii="StobiSerif Regular" w:hAnsi="StobiSerif Regular" w:cs="Arial"/>
          <w:sz w:val="20"/>
          <w:szCs w:val="20"/>
          <w:lang w:val="mk-MK"/>
        </w:rPr>
      </w:pPr>
    </w:p>
    <w:p w14:paraId="1831BCAC" w14:textId="75860A64" w:rsidR="00496E3C" w:rsidRDefault="000A668F" w:rsidP="002A67FC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rPr>
          <w:rFonts w:ascii="StobiSerif Regular" w:hAnsi="StobiSerif Regular" w:cs="Arial"/>
          <w:sz w:val="22"/>
          <w:szCs w:val="22"/>
          <w:lang w:val="mk-MK"/>
        </w:rPr>
      </w:pPr>
      <w:r w:rsidRPr="00960A66">
        <w:rPr>
          <w:rFonts w:ascii="StobiSerif Regular" w:hAnsi="StobiSerif Regular" w:cs="Arial"/>
          <w:sz w:val="22"/>
          <w:szCs w:val="22"/>
          <w:lang w:val="mk-MK"/>
        </w:rPr>
        <w:t xml:space="preserve">Во член 65 </w:t>
      </w:r>
      <w:r w:rsidR="00496E3C">
        <w:rPr>
          <w:rFonts w:ascii="StobiSerif Regular" w:hAnsi="StobiSerif Regular" w:cs="Arial"/>
          <w:sz w:val="22"/>
          <w:szCs w:val="22"/>
          <w:lang w:val="mk-MK"/>
        </w:rPr>
        <w:t>ставот (7) се менува и гласи:</w:t>
      </w:r>
    </w:p>
    <w:p w14:paraId="54B7FE76" w14:textId="77777777" w:rsidR="00496E3C" w:rsidRDefault="00496E3C" w:rsidP="002A67FC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rPr>
          <w:rFonts w:ascii="StobiSerif Regular" w:hAnsi="StobiSerif Regular" w:cs="Arial"/>
          <w:sz w:val="22"/>
          <w:szCs w:val="22"/>
          <w:lang w:val="mk-MK"/>
        </w:rPr>
      </w:pPr>
    </w:p>
    <w:p w14:paraId="441BB1F0" w14:textId="72CD8D8E" w:rsidR="00496E3C" w:rsidRDefault="00496E3C" w:rsidP="002A67FC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„Контрола на квалитетот на горивата во однос на пропишаните гранични вредности за </w:t>
      </w:r>
      <w:r>
        <w:rPr>
          <w:rFonts w:ascii="StobiSerif Regular" w:hAnsi="StobiSerif Regular" w:cs="Arial"/>
          <w:sz w:val="22"/>
          <w:szCs w:val="22"/>
          <w:lang w:val="mk-MK"/>
        </w:rPr>
        <w:lastRenderedPageBreak/>
        <w:t xml:space="preserve">содржина на штетни супстанции и други барања за квалитет на горивата како и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надоз</w:t>
      </w:r>
      <w:r w:rsidR="006F0FBC">
        <w:rPr>
          <w:rFonts w:ascii="StobiSerif Regular" w:hAnsi="StobiSerif Regular" w:cs="Arial"/>
          <w:sz w:val="22"/>
          <w:szCs w:val="22"/>
          <w:lang w:val="mk-MK"/>
        </w:rPr>
        <w:t>о</w:t>
      </w:r>
      <w:r>
        <w:rPr>
          <w:rFonts w:ascii="StobiSerif Regular" w:hAnsi="StobiSerif Regular" w:cs="Arial"/>
          <w:sz w:val="22"/>
          <w:szCs w:val="22"/>
          <w:lang w:val="mk-MK"/>
        </w:rPr>
        <w:t>р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над исполнување на обврските од член </w:t>
      </w:r>
      <w:r w:rsidR="007B40B5">
        <w:rPr>
          <w:rFonts w:ascii="StobiSerif Regular" w:hAnsi="StobiSerif Regular" w:cs="Arial"/>
          <w:sz w:val="22"/>
          <w:szCs w:val="22"/>
          <w:lang w:val="mk-MK"/>
        </w:rPr>
        <w:t xml:space="preserve">4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 член </w:t>
      </w:r>
      <w:r w:rsidR="007B40B5">
        <w:rPr>
          <w:rFonts w:ascii="StobiSerif Regular" w:hAnsi="StobiSerif Regular" w:cs="Arial"/>
          <w:sz w:val="22"/>
          <w:szCs w:val="22"/>
          <w:lang w:val="mk-MK"/>
        </w:rPr>
        <w:t>10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врши Државниот пазарен инспекторат во рамките на овластувања утврдени со закон.“</w:t>
      </w:r>
    </w:p>
    <w:p w14:paraId="29A0F88A" w14:textId="77777777" w:rsidR="00496E3C" w:rsidRDefault="00496E3C" w:rsidP="002A67FC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rPr>
          <w:rFonts w:ascii="StobiSerif Regular" w:hAnsi="StobiSerif Regular" w:cs="Arial"/>
          <w:sz w:val="22"/>
          <w:szCs w:val="22"/>
          <w:lang w:val="mk-MK"/>
        </w:rPr>
      </w:pPr>
    </w:p>
    <w:p w14:paraId="368083B0" w14:textId="7D807529" w:rsidR="000A668F" w:rsidRPr="00960A66" w:rsidRDefault="00496E3C" w:rsidP="002A67FC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</w:t>
      </w:r>
      <w:r w:rsidR="000A668F" w:rsidRPr="00960A66">
        <w:rPr>
          <w:rFonts w:ascii="StobiSerif Regular" w:hAnsi="StobiSerif Regular" w:cs="Arial"/>
          <w:sz w:val="22"/>
          <w:szCs w:val="22"/>
          <w:lang w:val="mk-MK"/>
        </w:rPr>
        <w:t>о ставот (7) се додава нов став (8) кој гласи:</w:t>
      </w:r>
    </w:p>
    <w:p w14:paraId="43BF7905" w14:textId="77777777" w:rsidR="000A668F" w:rsidRPr="00960A66" w:rsidRDefault="000A668F" w:rsidP="002A67FC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rPr>
          <w:rFonts w:ascii="StobiSerif Regular" w:hAnsi="StobiSerif Regular" w:cs="Arial"/>
          <w:sz w:val="22"/>
          <w:szCs w:val="22"/>
          <w:lang w:val="mk-MK"/>
        </w:rPr>
      </w:pPr>
    </w:p>
    <w:p w14:paraId="339C6C5A" w14:textId="5DE8BF63" w:rsidR="00A33B58" w:rsidRPr="00592AAA" w:rsidRDefault="000A668F" w:rsidP="002A67FC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60A66">
        <w:rPr>
          <w:rFonts w:ascii="StobiSerif Regular" w:hAnsi="StobiSerif Regular" w:cs="Arial"/>
          <w:sz w:val="22"/>
          <w:szCs w:val="22"/>
          <w:lang w:val="mk-MK"/>
        </w:rPr>
        <w:t xml:space="preserve">„(8)  Надзор 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>над исполнување на обврските од Планот за квалитет на воздухот како и акциските краткорочни планови од член 4 овој закон и краткорочните акциски планови од член 10 од овој закон</w:t>
      </w:r>
      <w:r w:rsidR="005B1B22">
        <w:rPr>
          <w:rFonts w:ascii="StobiSerif Regular" w:hAnsi="StobiSerif Regular" w:cs="Arial"/>
          <w:sz w:val="22"/>
          <w:szCs w:val="22"/>
          <w:lang w:val="mk-MK"/>
        </w:rPr>
        <w:t>, како и надзор над член 56–а од овој закон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960A66">
        <w:rPr>
          <w:rFonts w:ascii="StobiSerif Regular" w:hAnsi="StobiSerif Regular" w:cs="Arial"/>
          <w:sz w:val="22"/>
          <w:szCs w:val="22"/>
          <w:lang w:val="mk-MK"/>
        </w:rPr>
        <w:t>врши Државниот комунален инспекторат кој инспекцискиот надз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>ор го врши согласно овој закон,</w:t>
      </w:r>
      <w:r w:rsidRPr="00960A66">
        <w:rPr>
          <w:rFonts w:ascii="StobiSerif Regular" w:hAnsi="StobiSerif Regular" w:cs="Arial"/>
          <w:sz w:val="22"/>
          <w:szCs w:val="22"/>
          <w:lang w:val="mk-MK"/>
        </w:rPr>
        <w:t xml:space="preserve"> Законот за јавна чистота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 xml:space="preserve"> и Законот за комунални дејности</w:t>
      </w:r>
      <w:r w:rsidRPr="00960A66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3836DDF5" w14:textId="5FD194BF" w:rsidR="00960A66" w:rsidRPr="00960A66" w:rsidRDefault="00960A66" w:rsidP="002A67FC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(9) Надзор над исполнувањето на 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>спроведувањето на Планот за квалитет на воздухот од член 6 од овој закони како и акциските краткорочни планови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 xml:space="preserve">член 10 од </w:t>
      </w:r>
      <w:r>
        <w:rPr>
          <w:rFonts w:ascii="StobiSerif Regular" w:hAnsi="StobiSerif Regular" w:cs="Arial"/>
          <w:sz w:val="22"/>
          <w:szCs w:val="22"/>
          <w:lang w:val="mk-MK"/>
        </w:rPr>
        <w:t>овој закон врши Државниот инспекторат за труд</w:t>
      </w:r>
      <w:r w:rsidR="00291540"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кој инспекцискиот надзор го врши согласно овој закон или друг закон. </w:t>
      </w:r>
    </w:p>
    <w:p w14:paraId="2B1DC8F7" w14:textId="465208DD" w:rsidR="000A668F" w:rsidRDefault="000A668F" w:rsidP="002A67FC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60A66">
        <w:rPr>
          <w:rFonts w:ascii="StobiSerif Regular" w:hAnsi="StobiSerif Regular" w:cs="Arial"/>
          <w:sz w:val="22"/>
          <w:szCs w:val="22"/>
          <w:lang w:val="mk-MK"/>
        </w:rPr>
        <w:t>(</w:t>
      </w:r>
      <w:r w:rsidR="00960A66">
        <w:rPr>
          <w:rFonts w:ascii="StobiSerif Regular" w:hAnsi="StobiSerif Regular" w:cs="Arial"/>
          <w:sz w:val="22"/>
          <w:szCs w:val="22"/>
          <w:lang w:val="mk-MK"/>
        </w:rPr>
        <w:t>10</w:t>
      </w:r>
      <w:r w:rsidRPr="00960A66">
        <w:rPr>
          <w:rFonts w:ascii="StobiSerif Regular" w:hAnsi="StobiSerif Regular" w:cs="Arial"/>
          <w:sz w:val="22"/>
          <w:szCs w:val="22"/>
          <w:lang w:val="mk-MK"/>
        </w:rPr>
        <w:t xml:space="preserve">) Надзор над 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>спроведувањето</w:t>
      </w:r>
      <w:r w:rsidR="00960A66">
        <w:rPr>
          <w:rFonts w:ascii="StobiSerif Regular" w:hAnsi="StobiSerif Regular" w:cs="Arial"/>
          <w:sz w:val="22"/>
          <w:szCs w:val="22"/>
          <w:lang w:val="mk-MK"/>
        </w:rPr>
        <w:t xml:space="preserve"> на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 xml:space="preserve"> Планот за квалитет на воздухот од член 6 од овој закони како и акциските краткорочни планови од член 10 од овој закон</w:t>
      </w:r>
      <w:r w:rsidR="00960A66">
        <w:rPr>
          <w:rFonts w:ascii="StobiSerif Regular" w:hAnsi="StobiSerif Regular" w:cs="Arial"/>
          <w:sz w:val="22"/>
          <w:szCs w:val="22"/>
          <w:lang w:val="mk-MK"/>
        </w:rPr>
        <w:t xml:space="preserve"> врши п</w:t>
      </w:r>
      <w:r w:rsidRPr="00960A66">
        <w:rPr>
          <w:rFonts w:ascii="StobiSerif Regular" w:hAnsi="StobiSerif Regular" w:cs="Arial"/>
          <w:sz w:val="22"/>
          <w:szCs w:val="22"/>
          <w:lang w:val="mk-MK"/>
        </w:rPr>
        <w:t xml:space="preserve">олицискиот службеник </w:t>
      </w:r>
      <w:r w:rsidR="00960A66">
        <w:rPr>
          <w:rFonts w:ascii="StobiSerif Regular" w:hAnsi="StobiSerif Regular" w:cs="Arial"/>
          <w:sz w:val="22"/>
          <w:szCs w:val="22"/>
          <w:lang w:val="mk-MK"/>
        </w:rPr>
        <w:t xml:space="preserve">кој </w:t>
      </w:r>
      <w:r w:rsidRPr="00960A66">
        <w:rPr>
          <w:rFonts w:ascii="StobiSerif Regular" w:hAnsi="StobiSerif Regular" w:cs="Arial"/>
          <w:sz w:val="22"/>
          <w:szCs w:val="22"/>
          <w:lang w:val="mk-MK"/>
        </w:rPr>
        <w:t>службените дејствија ги врши согласно овој закон и Законот за безбедност во сообраќајот.</w:t>
      </w:r>
    </w:p>
    <w:p w14:paraId="231F3143" w14:textId="77777777" w:rsidR="00960A66" w:rsidRDefault="00960A66" w:rsidP="002A67FC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EB1AC74" w14:textId="4B7E5E7C" w:rsidR="00960A66" w:rsidRPr="00960A66" w:rsidRDefault="00960A66" w:rsidP="00960A66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Ставовите (8) и (9) станува ставови  (10) и (11).</w:t>
      </w:r>
    </w:p>
    <w:p w14:paraId="2B620225" w14:textId="77777777" w:rsidR="00960A66" w:rsidRDefault="00960A66" w:rsidP="0055756B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60" w:lineRule="exact"/>
        <w:contextualSpacing/>
        <w:rPr>
          <w:rFonts w:ascii="StobiSerif Regular" w:hAnsi="StobiSerif Regular" w:cs="Arial"/>
          <w:sz w:val="22"/>
          <w:szCs w:val="22"/>
        </w:rPr>
      </w:pPr>
    </w:p>
    <w:p w14:paraId="68307FD2" w14:textId="77777777" w:rsidR="00D55581" w:rsidRPr="00E7466D" w:rsidRDefault="00D55581" w:rsidP="002D1840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60" w:lineRule="exact"/>
        <w:contextualSpacing/>
        <w:jc w:val="center"/>
        <w:rPr>
          <w:rFonts w:ascii="StobiSerif Regular" w:hAnsi="StobiSerif Regular" w:cs="Arial"/>
          <w:sz w:val="20"/>
          <w:szCs w:val="20"/>
        </w:rPr>
      </w:pPr>
    </w:p>
    <w:p w14:paraId="1452C161" w14:textId="13546153" w:rsidR="0079414A" w:rsidRPr="00825DEC" w:rsidRDefault="00B733B4" w:rsidP="00825DEC">
      <w:pPr>
        <w:spacing w:after="120" w:line="240" w:lineRule="auto"/>
        <w:ind w:firstLine="3969"/>
        <w:rPr>
          <w:rFonts w:ascii="StobiSerif Regular" w:hAnsi="StobiSerif Regular"/>
          <w:b/>
          <w:sz w:val="22"/>
          <w:szCs w:val="22"/>
          <w:lang w:val="en-GB"/>
        </w:rPr>
      </w:pPr>
      <w:proofErr w:type="spellStart"/>
      <w:r w:rsidRPr="00825DEC">
        <w:rPr>
          <w:rFonts w:ascii="StobiSerif Regular" w:hAnsi="StobiSerif Regular"/>
          <w:b/>
          <w:sz w:val="22"/>
          <w:szCs w:val="22"/>
          <w:lang w:val="en-GB"/>
        </w:rPr>
        <w:t>Член</w:t>
      </w:r>
      <w:proofErr w:type="spellEnd"/>
      <w:r w:rsidR="00534D5C" w:rsidRPr="00825DEC">
        <w:rPr>
          <w:rFonts w:ascii="StobiSerif Regular" w:hAnsi="StobiSerif Regular"/>
          <w:b/>
          <w:sz w:val="22"/>
          <w:szCs w:val="22"/>
          <w:lang w:val="en-GB"/>
        </w:rPr>
        <w:t xml:space="preserve"> 16</w:t>
      </w:r>
    </w:p>
    <w:p w14:paraId="300AA05A" w14:textId="085379C3" w:rsidR="00E819A7" w:rsidRDefault="00534D5C" w:rsidP="00224766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rPr>
          <w:rFonts w:ascii="StobiSerif Regular" w:hAnsi="StobiSerif Regular" w:cs="Arial"/>
          <w:sz w:val="22"/>
          <w:szCs w:val="22"/>
          <w:lang w:val="mk-MK"/>
        </w:rPr>
      </w:pPr>
      <w:r w:rsidRPr="00E7466D">
        <w:rPr>
          <w:rFonts w:ascii="StobiSerif Regular" w:hAnsi="StobiSerif Regular" w:cs="Arial"/>
          <w:sz w:val="22"/>
          <w:szCs w:val="22"/>
          <w:lang w:val="mk-MK"/>
        </w:rPr>
        <w:t xml:space="preserve">Во членот 75 </w:t>
      </w:r>
      <w:r w:rsidR="006F2596">
        <w:rPr>
          <w:rFonts w:ascii="StobiSerif Regular" w:hAnsi="StobiSerif Regular" w:cs="Arial"/>
          <w:sz w:val="22"/>
          <w:szCs w:val="22"/>
          <w:lang w:val="mk-MK"/>
        </w:rPr>
        <w:t xml:space="preserve">во </w:t>
      </w:r>
      <w:r w:rsidRPr="00E7466D">
        <w:rPr>
          <w:rFonts w:ascii="StobiSerif Regular" w:hAnsi="StobiSerif Regular" w:cs="Arial"/>
          <w:sz w:val="22"/>
          <w:szCs w:val="22"/>
          <w:lang w:val="mk-MK"/>
        </w:rPr>
        <w:t>ставот  (</w:t>
      </w:r>
      <w:r w:rsidR="006F2596">
        <w:rPr>
          <w:rFonts w:ascii="StobiSerif Regular" w:hAnsi="StobiSerif Regular" w:cs="Arial"/>
          <w:sz w:val="22"/>
          <w:szCs w:val="22"/>
          <w:lang w:val="mk-MK"/>
        </w:rPr>
        <w:t>3</w:t>
      </w:r>
      <w:r w:rsidRPr="00E7466D">
        <w:rPr>
          <w:rFonts w:ascii="StobiSerif Regular" w:hAnsi="StobiSerif Regular" w:cs="Arial"/>
          <w:sz w:val="22"/>
          <w:szCs w:val="22"/>
          <w:lang w:val="mk-MK"/>
        </w:rPr>
        <w:t xml:space="preserve">) </w:t>
      </w:r>
      <w:r w:rsidR="006F2596">
        <w:rPr>
          <w:rFonts w:ascii="StobiSerif Regular" w:hAnsi="StobiSerif Regular" w:cs="Arial"/>
          <w:sz w:val="22"/>
          <w:szCs w:val="22"/>
          <w:lang w:val="mk-MK"/>
        </w:rPr>
        <w:t xml:space="preserve">зборовите „50 до“ се бришат. </w:t>
      </w:r>
    </w:p>
    <w:p w14:paraId="15EAFC22" w14:textId="7FE2841C" w:rsidR="00E819A7" w:rsidRPr="00791778" w:rsidRDefault="000659CE" w:rsidP="00E81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Ставовите (5</w:t>
      </w:r>
      <w:r w:rsidRPr="002811A6">
        <w:rPr>
          <w:rFonts w:ascii="StobiSerif Regular" w:hAnsi="StobiSerif Regular" w:cs="Arial"/>
          <w:sz w:val="22"/>
          <w:szCs w:val="22"/>
          <w:lang w:val="mk-MK"/>
        </w:rPr>
        <w:t>),(6),(7),(8), (9)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(10) се бришат.</w:t>
      </w:r>
    </w:p>
    <w:p w14:paraId="1810B7B6" w14:textId="77777777" w:rsidR="00E819A7" w:rsidRDefault="00E819A7" w:rsidP="00E819A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/>
          <w:sz w:val="24"/>
          <w:szCs w:val="24"/>
          <w:lang w:val="mk-MK"/>
        </w:rPr>
      </w:pPr>
    </w:p>
    <w:p w14:paraId="5B109D28" w14:textId="76152C2C" w:rsidR="00F25425" w:rsidRDefault="00F25425" w:rsidP="00C574E5">
      <w:pPr>
        <w:spacing w:after="120" w:line="240" w:lineRule="auto"/>
        <w:ind w:firstLine="3969"/>
        <w:rPr>
          <w:rFonts w:ascii="StobiSerif Regular" w:hAnsi="StobiSerif Regular"/>
          <w:b/>
          <w:sz w:val="22"/>
          <w:szCs w:val="22"/>
          <w:lang w:val="en-GB"/>
        </w:rPr>
      </w:pPr>
      <w:proofErr w:type="spellStart"/>
      <w:r w:rsidRPr="00F25425">
        <w:rPr>
          <w:rFonts w:ascii="StobiSerif Regular" w:hAnsi="StobiSerif Regular"/>
          <w:b/>
          <w:sz w:val="22"/>
          <w:szCs w:val="22"/>
          <w:lang w:val="en-GB"/>
        </w:rPr>
        <w:t>Член</w:t>
      </w:r>
      <w:proofErr w:type="spellEnd"/>
      <w:r w:rsidRPr="00F25425">
        <w:rPr>
          <w:rFonts w:ascii="StobiSerif Regular" w:hAnsi="StobiSerif Regular"/>
          <w:b/>
          <w:sz w:val="22"/>
          <w:szCs w:val="22"/>
          <w:lang w:val="en-GB"/>
        </w:rPr>
        <w:t xml:space="preserve"> 1</w:t>
      </w:r>
      <w:r w:rsidRPr="00825DEC">
        <w:rPr>
          <w:rFonts w:ascii="StobiSerif Regular" w:hAnsi="StobiSerif Regular"/>
          <w:b/>
          <w:sz w:val="22"/>
          <w:szCs w:val="22"/>
          <w:lang w:val="en-GB"/>
        </w:rPr>
        <w:t>7</w:t>
      </w:r>
    </w:p>
    <w:p w14:paraId="075727D1" w14:textId="55637CA7" w:rsidR="003B0BEA" w:rsidRPr="003C1386" w:rsidRDefault="000148D9" w:rsidP="003C1386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rPr>
          <w:rFonts w:ascii="StobiSerif Regular" w:hAnsi="StobiSerif Regular" w:cs="Arial"/>
          <w:sz w:val="22"/>
          <w:szCs w:val="22"/>
          <w:lang w:val="mk-MK"/>
        </w:rPr>
      </w:pPr>
      <w:r w:rsidRPr="000148D9">
        <w:rPr>
          <w:rFonts w:ascii="StobiSerif Regular" w:hAnsi="StobiSerif Regular"/>
          <w:sz w:val="22"/>
          <w:szCs w:val="22"/>
          <w:lang w:val="mk-MK"/>
        </w:rPr>
        <w:t xml:space="preserve">Во членот 75-а </w:t>
      </w:r>
      <w:r w:rsidR="000659CE">
        <w:rPr>
          <w:rFonts w:ascii="StobiSerif Regular" w:hAnsi="StobiSerif Regular"/>
          <w:sz w:val="22"/>
          <w:szCs w:val="22"/>
          <w:lang w:val="mk-MK"/>
        </w:rPr>
        <w:t xml:space="preserve">во ставот (1) </w:t>
      </w:r>
      <w:r w:rsidR="006F2596">
        <w:rPr>
          <w:rFonts w:ascii="StobiSerif Regular" w:hAnsi="StobiSerif Regular" w:cs="Arial"/>
          <w:sz w:val="22"/>
          <w:szCs w:val="22"/>
          <w:lang w:val="mk-MK"/>
        </w:rPr>
        <w:t xml:space="preserve">во </w:t>
      </w:r>
      <w:r w:rsidR="006F2596" w:rsidRPr="00E7466D">
        <w:rPr>
          <w:rFonts w:ascii="StobiSerif Regular" w:hAnsi="StobiSerif Regular" w:cs="Arial"/>
          <w:sz w:val="22"/>
          <w:szCs w:val="22"/>
          <w:lang w:val="mk-MK"/>
        </w:rPr>
        <w:t>точка</w:t>
      </w:r>
      <w:r w:rsidR="006F2596">
        <w:rPr>
          <w:rFonts w:ascii="StobiSerif Regular" w:hAnsi="StobiSerif Regular" w:cs="Arial"/>
          <w:sz w:val="22"/>
          <w:szCs w:val="22"/>
          <w:lang w:val="mk-MK"/>
        </w:rPr>
        <w:t>та</w:t>
      </w:r>
      <w:r w:rsidR="006F2596" w:rsidRPr="00E7466D">
        <w:rPr>
          <w:rFonts w:ascii="StobiSerif Regular" w:hAnsi="StobiSerif Regular" w:cs="Arial"/>
          <w:sz w:val="22"/>
          <w:szCs w:val="22"/>
          <w:lang w:val="mk-MK"/>
        </w:rPr>
        <w:t xml:space="preserve"> 2) </w:t>
      </w:r>
      <w:r w:rsidR="006F259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6F2596" w:rsidRPr="00E7466D">
        <w:rPr>
          <w:rFonts w:ascii="StobiSerif Regular" w:hAnsi="StobiSerif Regular" w:cs="Arial"/>
          <w:sz w:val="22"/>
          <w:szCs w:val="22"/>
          <w:lang w:val="mk-MK"/>
        </w:rPr>
        <w:t>буквата „и“ на крајот од реченицата се заменува со точка и запирка.</w:t>
      </w:r>
    </w:p>
    <w:p w14:paraId="359F229E" w14:textId="2DAFF9BB" w:rsidR="003B0BEA" w:rsidRPr="00E7466D" w:rsidRDefault="003B0BEA" w:rsidP="003B0BEA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rPr>
          <w:rFonts w:ascii="StobiSerif Regular" w:hAnsi="StobiSerif Regular" w:cs="Arial"/>
          <w:sz w:val="22"/>
          <w:szCs w:val="22"/>
          <w:lang w:val="mk-MK"/>
        </w:rPr>
      </w:pPr>
      <w:r w:rsidRPr="00E7466D">
        <w:rPr>
          <w:rFonts w:ascii="StobiSerif Regular" w:hAnsi="StobiSerif Regular" w:cs="Arial"/>
          <w:sz w:val="22"/>
          <w:szCs w:val="22"/>
          <w:lang w:val="mk-MK"/>
        </w:rPr>
        <w:t>По точка</w:t>
      </w:r>
      <w:r w:rsidR="000148D9">
        <w:rPr>
          <w:rFonts w:ascii="StobiSerif Regular" w:hAnsi="StobiSerif Regular" w:cs="Arial"/>
          <w:sz w:val="22"/>
          <w:szCs w:val="22"/>
          <w:lang w:val="mk-MK"/>
        </w:rPr>
        <w:t>та</w:t>
      </w:r>
      <w:r w:rsidRPr="00E7466D">
        <w:rPr>
          <w:rFonts w:ascii="StobiSerif Regular" w:hAnsi="StobiSerif Regular" w:cs="Arial"/>
          <w:sz w:val="22"/>
          <w:szCs w:val="22"/>
          <w:lang w:val="mk-MK"/>
        </w:rPr>
        <w:t xml:space="preserve"> 3) се додава нова точка 4) која гласи:</w:t>
      </w:r>
    </w:p>
    <w:p w14:paraId="34FFC8E3" w14:textId="6BC65812" w:rsidR="003B0BEA" w:rsidRDefault="003B0BEA" w:rsidP="003B0BEA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„</w:t>
      </w:r>
      <w:r w:rsidRPr="00E7466D">
        <w:rPr>
          <w:rFonts w:ascii="StobiSerif Regular" w:hAnsi="StobiSerif Regular" w:cs="Arial"/>
          <w:sz w:val="22"/>
          <w:szCs w:val="22"/>
          <w:lang w:val="mk-MK"/>
        </w:rPr>
        <w:t xml:space="preserve">4) не ги </w:t>
      </w:r>
      <w:r w:rsidR="000148D9">
        <w:rPr>
          <w:rFonts w:ascii="StobiSerif Regular" w:hAnsi="StobiSerif Regular" w:cs="Arial"/>
          <w:sz w:val="22"/>
          <w:szCs w:val="22"/>
          <w:lang w:val="mk-MK"/>
        </w:rPr>
        <w:t>постапува согласно</w:t>
      </w:r>
      <w:r w:rsidRPr="00E7466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148D9">
        <w:rPr>
          <w:rFonts w:ascii="StobiSerif Regular" w:hAnsi="StobiSerif Regular" w:cs="Arial"/>
          <w:sz w:val="22"/>
          <w:szCs w:val="22"/>
          <w:lang w:val="mk-MK"/>
        </w:rPr>
        <w:t xml:space="preserve">наредбите односно одлуките усвоени согласно </w:t>
      </w:r>
      <w:r w:rsidRPr="00E7466D">
        <w:rPr>
          <w:rFonts w:ascii="StobiSerif Regular" w:hAnsi="StobiSerif Regular" w:cs="Arial"/>
          <w:sz w:val="22"/>
          <w:szCs w:val="22"/>
          <w:lang w:val="mk-MK"/>
        </w:rPr>
        <w:t xml:space="preserve">член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27 – а и </w:t>
      </w:r>
      <w:r w:rsidRPr="00E7466D">
        <w:rPr>
          <w:rFonts w:ascii="StobiSerif Regular" w:hAnsi="StobiSerif Regular" w:cs="Arial"/>
          <w:sz w:val="22"/>
          <w:szCs w:val="22"/>
          <w:lang w:val="mk-MK"/>
        </w:rPr>
        <w:t>54 –а од овој закон</w:t>
      </w:r>
      <w:r>
        <w:rPr>
          <w:rFonts w:ascii="StobiSerif Regular" w:hAnsi="StobiSerif Regular" w:cs="Arial"/>
          <w:sz w:val="22"/>
          <w:szCs w:val="22"/>
          <w:lang w:val="mk-MK"/>
        </w:rPr>
        <w:t>“</w:t>
      </w:r>
      <w:r w:rsidRPr="00E7466D">
        <w:rPr>
          <w:rFonts w:ascii="StobiSerif Regular" w:hAnsi="StobiSerif Regular" w:cs="Arial"/>
          <w:sz w:val="22"/>
          <w:szCs w:val="22"/>
          <w:lang w:val="mk-MK"/>
        </w:rPr>
        <w:t xml:space="preserve">.  </w:t>
      </w:r>
    </w:p>
    <w:p w14:paraId="1CE033C4" w14:textId="0358A66A" w:rsidR="006F2596" w:rsidRDefault="006F2596" w:rsidP="003B0BEA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Во ставот (3) зборовите „100 до“ се бришат.</w:t>
      </w:r>
    </w:p>
    <w:p w14:paraId="21131092" w14:textId="77777777" w:rsidR="000659CE" w:rsidRDefault="000659CE" w:rsidP="003B0BEA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rPr>
          <w:rFonts w:ascii="StobiSerif Regular" w:hAnsi="StobiSerif Regular" w:cs="Arial"/>
          <w:sz w:val="22"/>
          <w:szCs w:val="22"/>
          <w:lang w:val="mk-MK"/>
        </w:rPr>
      </w:pPr>
    </w:p>
    <w:p w14:paraId="59E17073" w14:textId="77777777" w:rsidR="00A821A5" w:rsidRPr="00A821A5" w:rsidRDefault="00A821A5" w:rsidP="003B0BEA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rPr>
          <w:rFonts w:ascii="StobiSerif Regular" w:hAnsi="StobiSerif Regular" w:cs="Arial"/>
          <w:sz w:val="22"/>
          <w:szCs w:val="22"/>
          <w:lang w:val="mk-MK"/>
        </w:rPr>
      </w:pPr>
    </w:p>
    <w:p w14:paraId="77A81C6B" w14:textId="6CC95193" w:rsidR="003B0BEA" w:rsidRDefault="003B0BEA" w:rsidP="003B0BEA">
      <w:pPr>
        <w:spacing w:after="120" w:line="240" w:lineRule="auto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Член 18</w:t>
      </w:r>
    </w:p>
    <w:p w14:paraId="7519BA9F" w14:textId="24CBC83A" w:rsidR="00B365D5" w:rsidRDefault="00170C17" w:rsidP="00170C17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70C17">
        <w:rPr>
          <w:rFonts w:ascii="StobiSerif Regular" w:hAnsi="StobiSerif Regular"/>
          <w:sz w:val="22"/>
          <w:szCs w:val="22"/>
          <w:lang w:val="mk-MK"/>
        </w:rPr>
        <w:t>Во членот 76 ставот (1) се менува и гласи:</w:t>
      </w:r>
    </w:p>
    <w:p w14:paraId="5B6F0183" w14:textId="5B068477" w:rsidR="00A821A5" w:rsidRPr="00170C17" w:rsidRDefault="00A821A5" w:rsidP="00170C17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70C17">
        <w:rPr>
          <w:rFonts w:ascii="StobiSerif Regular" w:hAnsi="StobiSerif Regular"/>
          <w:sz w:val="22"/>
          <w:szCs w:val="22"/>
          <w:lang w:val="mk-MK"/>
        </w:rPr>
        <w:t>„Глоба во износ од 2</w:t>
      </w:r>
      <w:r w:rsidR="00D02BB7">
        <w:rPr>
          <w:rFonts w:ascii="StobiSerif Regular" w:hAnsi="StobiSerif Regular"/>
          <w:sz w:val="22"/>
          <w:szCs w:val="22"/>
          <w:lang w:val="mk-MK"/>
        </w:rPr>
        <w:t>.</w:t>
      </w:r>
      <w:r w:rsidRPr="00170C17">
        <w:rPr>
          <w:rFonts w:ascii="StobiSerif Regular" w:hAnsi="StobiSerif Regular"/>
          <w:sz w:val="22"/>
          <w:szCs w:val="22"/>
          <w:lang w:val="mk-MK"/>
        </w:rPr>
        <w:t>000 до 2</w:t>
      </w:r>
      <w:r w:rsidR="00D02BB7">
        <w:rPr>
          <w:rFonts w:ascii="StobiSerif Regular" w:hAnsi="StobiSerif Regular"/>
          <w:sz w:val="22"/>
          <w:szCs w:val="22"/>
          <w:lang w:val="mk-MK"/>
        </w:rPr>
        <w:t>.</w:t>
      </w:r>
      <w:r w:rsidRPr="00170C17">
        <w:rPr>
          <w:rFonts w:ascii="StobiSerif Regular" w:hAnsi="StobiSerif Regular"/>
          <w:sz w:val="22"/>
          <w:szCs w:val="22"/>
          <w:lang w:val="mk-MK"/>
        </w:rPr>
        <w:t>500 евра во денарска противвредност ќе му се изрече за прекршок на микро трговец односно од 2</w:t>
      </w:r>
      <w:r w:rsidR="00D02BB7">
        <w:rPr>
          <w:rFonts w:ascii="StobiSerif Regular" w:hAnsi="StobiSerif Regular"/>
          <w:sz w:val="22"/>
          <w:szCs w:val="22"/>
          <w:lang w:val="mk-MK"/>
        </w:rPr>
        <w:t>.</w:t>
      </w:r>
      <w:r w:rsidRPr="00170C17">
        <w:rPr>
          <w:rFonts w:ascii="StobiSerif Regular" w:hAnsi="StobiSerif Regular"/>
          <w:sz w:val="22"/>
          <w:szCs w:val="22"/>
          <w:lang w:val="mk-MK"/>
        </w:rPr>
        <w:t>500 до 3</w:t>
      </w:r>
      <w:r w:rsidR="00D02BB7">
        <w:rPr>
          <w:rFonts w:ascii="StobiSerif Regular" w:hAnsi="StobiSerif Regular"/>
          <w:sz w:val="22"/>
          <w:szCs w:val="22"/>
          <w:lang w:val="mk-MK"/>
        </w:rPr>
        <w:t>.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000 евра на мал трговец односно од </w:t>
      </w:r>
      <w:r w:rsidRPr="00170C17">
        <w:rPr>
          <w:rFonts w:ascii="StobiSerif Regular" w:hAnsi="StobiSerif Regular"/>
          <w:sz w:val="22"/>
          <w:szCs w:val="22"/>
          <w:lang w:val="mk-MK"/>
        </w:rPr>
        <w:lastRenderedPageBreak/>
        <w:t>5</w:t>
      </w:r>
      <w:r w:rsidR="00D02BB7">
        <w:rPr>
          <w:rFonts w:ascii="StobiSerif Regular" w:hAnsi="StobiSerif Regular"/>
          <w:sz w:val="22"/>
          <w:szCs w:val="22"/>
          <w:lang w:val="mk-MK"/>
        </w:rPr>
        <w:t>.</w:t>
      </w:r>
      <w:r w:rsidRPr="00170C17">
        <w:rPr>
          <w:rFonts w:ascii="StobiSerif Regular" w:hAnsi="StobiSerif Regular"/>
          <w:sz w:val="22"/>
          <w:szCs w:val="22"/>
          <w:lang w:val="mk-MK"/>
        </w:rPr>
        <w:t>000 до 6</w:t>
      </w:r>
      <w:r w:rsidR="00D02BB7">
        <w:rPr>
          <w:rFonts w:ascii="StobiSerif Regular" w:hAnsi="StobiSerif Regular"/>
          <w:sz w:val="22"/>
          <w:szCs w:val="22"/>
          <w:lang w:val="mk-MK"/>
        </w:rPr>
        <w:t xml:space="preserve">.000 евра </w:t>
      </w:r>
      <w:r w:rsidR="00BF1C4D">
        <w:rPr>
          <w:rFonts w:ascii="StobiSerif Regular" w:hAnsi="StobiSerif Regular"/>
          <w:sz w:val="22"/>
          <w:szCs w:val="22"/>
          <w:lang w:val="mk-MK"/>
        </w:rPr>
        <w:t xml:space="preserve">на среден трговец </w:t>
      </w:r>
      <w:r w:rsidR="00D02BB7">
        <w:rPr>
          <w:rFonts w:ascii="StobiSerif Regular" w:hAnsi="StobiSerif Regular"/>
          <w:sz w:val="22"/>
          <w:szCs w:val="22"/>
          <w:lang w:val="mk-MK"/>
        </w:rPr>
        <w:t>односно од 15.</w:t>
      </w:r>
      <w:r w:rsidRPr="00170C17">
        <w:rPr>
          <w:rFonts w:ascii="StobiSerif Regular" w:hAnsi="StobiSerif Regular"/>
          <w:sz w:val="22"/>
          <w:szCs w:val="22"/>
          <w:lang w:val="mk-MK"/>
        </w:rPr>
        <w:t>000 до 20</w:t>
      </w:r>
      <w:r w:rsidR="00D02BB7">
        <w:rPr>
          <w:rFonts w:ascii="StobiSerif Regular" w:hAnsi="StobiSerif Regular"/>
          <w:sz w:val="22"/>
          <w:szCs w:val="22"/>
          <w:lang w:val="mk-MK"/>
        </w:rPr>
        <w:t>.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000 евра </w:t>
      </w:r>
      <w:r w:rsidR="00BF1C4D">
        <w:rPr>
          <w:rFonts w:ascii="StobiSerif Regular" w:hAnsi="StobiSerif Regular"/>
          <w:sz w:val="22"/>
          <w:szCs w:val="22"/>
          <w:lang w:val="mk-MK"/>
        </w:rPr>
        <w:t xml:space="preserve">на голем трговец 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ќе му се изрече </w:t>
      </w:r>
      <w:r w:rsidR="00BF1C4D">
        <w:rPr>
          <w:rFonts w:ascii="StobiSerif Regular" w:hAnsi="StobiSerif Regular"/>
          <w:sz w:val="22"/>
          <w:szCs w:val="22"/>
          <w:lang w:val="mk-MK"/>
        </w:rPr>
        <w:t>з</w:t>
      </w:r>
      <w:r w:rsidR="00BF1C4D" w:rsidRPr="00170C17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Pr="00170C17">
        <w:rPr>
          <w:rFonts w:ascii="StobiSerif Regular" w:hAnsi="StobiSerif Regular"/>
          <w:sz w:val="22"/>
          <w:szCs w:val="22"/>
          <w:lang w:val="mk-MK"/>
        </w:rPr>
        <w:t>прекршок на правно лице, доколку:</w:t>
      </w:r>
      <w:r>
        <w:rPr>
          <w:rFonts w:ascii="StobiSerif Regular" w:hAnsi="StobiSerif Regular"/>
          <w:sz w:val="22"/>
          <w:szCs w:val="22"/>
          <w:lang w:val="mk-MK"/>
        </w:rPr>
        <w:t>“</w:t>
      </w:r>
    </w:p>
    <w:p w14:paraId="3CF7961F" w14:textId="20D40EE5" w:rsidR="00170C17" w:rsidRDefault="00170C17" w:rsidP="00170C17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Ставот ( 2) се менува и гласи: </w:t>
      </w:r>
    </w:p>
    <w:p w14:paraId="1DECCF29" w14:textId="27251BD3" w:rsidR="00170C17" w:rsidRDefault="00170C17" w:rsidP="00170C17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007921">
        <w:rPr>
          <w:rFonts w:ascii="StobiSerif Regular" w:hAnsi="StobiSerif Regular"/>
          <w:sz w:val="22"/>
          <w:szCs w:val="22"/>
          <w:lang w:val="mk-MK"/>
        </w:rPr>
        <w:t>На одговорното лице во правното лице односно трговец поединец за дејствијата од став (1) од овој член ќе му се изрече г</w:t>
      </w:r>
      <w:r>
        <w:rPr>
          <w:rFonts w:ascii="StobiSerif Regular" w:hAnsi="StobiSerif Regular"/>
          <w:sz w:val="22"/>
          <w:szCs w:val="22"/>
          <w:lang w:val="mk-MK"/>
        </w:rPr>
        <w:t xml:space="preserve">лоба </w:t>
      </w:r>
      <w:r w:rsidR="00255478">
        <w:rPr>
          <w:rFonts w:ascii="StobiSerif Regular" w:hAnsi="StobiSerif Regular"/>
          <w:sz w:val="22"/>
          <w:szCs w:val="22"/>
          <w:lang w:val="mk-MK"/>
        </w:rPr>
        <w:t xml:space="preserve">за сторен прекршок </w:t>
      </w:r>
      <w:r>
        <w:rPr>
          <w:rFonts w:ascii="StobiSerif Regular" w:hAnsi="StobiSerif Regular"/>
          <w:sz w:val="22"/>
          <w:szCs w:val="22"/>
          <w:lang w:val="mk-MK"/>
        </w:rPr>
        <w:t xml:space="preserve">во износ од </w:t>
      </w:r>
      <w:r w:rsidR="00007921">
        <w:rPr>
          <w:rFonts w:ascii="StobiSerif Regular" w:hAnsi="StobiSerif Regular"/>
          <w:sz w:val="22"/>
          <w:szCs w:val="22"/>
          <w:lang w:val="mk-MK"/>
        </w:rPr>
        <w:t>700</w:t>
      </w:r>
      <w:r w:rsidR="00007921" w:rsidRPr="00170C17">
        <w:rPr>
          <w:rFonts w:ascii="StobiSerif Regular" w:hAnsi="StobiSerif Regular"/>
          <w:sz w:val="22"/>
          <w:szCs w:val="22"/>
          <w:lang w:val="mk-MK"/>
        </w:rPr>
        <w:t xml:space="preserve"> евра во денарска противвредност за прекршок на микро трговец односно</w:t>
      </w:r>
      <w:r w:rsidR="00B33976">
        <w:rPr>
          <w:rFonts w:ascii="StobiSerif Regular" w:hAnsi="StobiSerif Regular"/>
          <w:sz w:val="22"/>
          <w:szCs w:val="22"/>
          <w:lang w:val="mk-MK"/>
        </w:rPr>
        <w:t xml:space="preserve"> трговец поединец</w:t>
      </w:r>
      <w:r w:rsidR="00007921" w:rsidRPr="00170C1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07921">
        <w:rPr>
          <w:rFonts w:ascii="StobiSerif Regular" w:hAnsi="StobiSerif Regular"/>
          <w:sz w:val="22"/>
          <w:szCs w:val="22"/>
          <w:lang w:val="mk-MK"/>
        </w:rPr>
        <w:t>800</w:t>
      </w:r>
      <w:r w:rsidR="00007921" w:rsidRPr="00170C17">
        <w:rPr>
          <w:rFonts w:ascii="StobiSerif Regular" w:hAnsi="StobiSerif Regular"/>
          <w:sz w:val="22"/>
          <w:szCs w:val="22"/>
          <w:lang w:val="mk-MK"/>
        </w:rPr>
        <w:t xml:space="preserve"> на мал трговец односно </w:t>
      </w:r>
      <w:r w:rsidR="00007921">
        <w:rPr>
          <w:rFonts w:ascii="StobiSerif Regular" w:hAnsi="StobiSerif Regular"/>
          <w:sz w:val="22"/>
          <w:szCs w:val="22"/>
          <w:lang w:val="mk-MK"/>
        </w:rPr>
        <w:t>900 евра на среден трговец односно од 1000</w:t>
      </w:r>
      <w:r w:rsidR="00007921" w:rsidRPr="00170C17">
        <w:rPr>
          <w:rFonts w:ascii="StobiSerif Regular" w:hAnsi="StobiSerif Regular"/>
          <w:sz w:val="22"/>
          <w:szCs w:val="22"/>
          <w:lang w:val="mk-MK"/>
        </w:rPr>
        <w:t xml:space="preserve"> евра </w:t>
      </w:r>
      <w:r w:rsidR="00007921">
        <w:rPr>
          <w:rFonts w:ascii="StobiSerif Regular" w:hAnsi="StobiSerif Regular"/>
          <w:sz w:val="22"/>
          <w:szCs w:val="22"/>
          <w:lang w:val="mk-MK"/>
        </w:rPr>
        <w:t xml:space="preserve">на голем трговец  </w:t>
      </w:r>
      <w:r>
        <w:rPr>
          <w:rFonts w:ascii="StobiSerif Regular" w:hAnsi="StobiSerif Regular"/>
          <w:sz w:val="22"/>
          <w:szCs w:val="22"/>
          <w:lang w:val="mk-MK"/>
        </w:rPr>
        <w:t>од одмерената глоба за правното лице ќе му се изрече  на одговорното лице во правното лице за дејствијата од став (1) од овој член</w:t>
      </w:r>
      <w:r w:rsidR="0000792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.“</w:t>
      </w:r>
    </w:p>
    <w:p w14:paraId="23A12DB3" w14:textId="4D704A71" w:rsidR="00007921" w:rsidRDefault="00007921" w:rsidP="00170C17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ставот (3) зборовите „300 до“ се бришат.</w:t>
      </w:r>
    </w:p>
    <w:p w14:paraId="0BC159F3" w14:textId="304CC073" w:rsidR="00C15CBD" w:rsidRPr="00A821A5" w:rsidRDefault="00170C17" w:rsidP="00A821A5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ставот (4) зборовите „Прекршочната комисија“ се заменува со зборовите „</w:t>
      </w:r>
      <w:proofErr w:type="spellStart"/>
      <w:r>
        <w:rPr>
          <w:rFonts w:ascii="StobiSerif Regular" w:hAnsi="StobiSerif Regular"/>
          <w:sz w:val="22"/>
          <w:szCs w:val="22"/>
          <w:lang w:val="mk-MK"/>
        </w:rPr>
        <w:t>надлежен</w:t>
      </w:r>
      <w:r w:rsidR="00D02BB7">
        <w:rPr>
          <w:rFonts w:ascii="StobiSerif Regular" w:hAnsi="StobiSerif Regular"/>
          <w:sz w:val="22"/>
          <w:szCs w:val="22"/>
          <w:lang w:val="mk-MK"/>
        </w:rPr>
        <w:t>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суд“.</w:t>
      </w:r>
    </w:p>
    <w:p w14:paraId="2C38E35F" w14:textId="0E85964C" w:rsidR="00C15CBD" w:rsidRDefault="00B365D5" w:rsidP="00653F32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60" w:lineRule="exact"/>
        <w:contextualSpacing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</w:p>
    <w:p w14:paraId="6F3E3D80" w14:textId="4B282F17" w:rsidR="0079414A" w:rsidRDefault="00B733B4" w:rsidP="00A821A5">
      <w:pPr>
        <w:spacing w:after="120" w:line="360" w:lineRule="auto"/>
        <w:ind w:firstLine="3969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 w:rsidRPr="00825DEC">
        <w:rPr>
          <w:rFonts w:ascii="StobiSerif Regular" w:hAnsi="StobiSerif Regular"/>
          <w:b/>
          <w:sz w:val="22"/>
          <w:szCs w:val="22"/>
          <w:lang w:val="en-GB"/>
        </w:rPr>
        <w:t>Член</w:t>
      </w:r>
      <w:proofErr w:type="spellEnd"/>
      <w:r w:rsidRPr="00825DEC">
        <w:rPr>
          <w:rFonts w:ascii="StobiSerif Regular" w:hAnsi="StobiSerif Regular"/>
          <w:b/>
          <w:sz w:val="22"/>
          <w:szCs w:val="22"/>
          <w:lang w:val="en-GB"/>
        </w:rPr>
        <w:t xml:space="preserve"> </w:t>
      </w:r>
      <w:r w:rsidR="00653F32">
        <w:rPr>
          <w:rFonts w:ascii="StobiSerif Regular" w:hAnsi="StobiSerif Regular"/>
          <w:b/>
          <w:sz w:val="22"/>
          <w:szCs w:val="22"/>
          <w:lang w:val="mk-MK"/>
        </w:rPr>
        <w:t>19</w:t>
      </w:r>
    </w:p>
    <w:p w14:paraId="04300414" w14:textId="756CB217" w:rsidR="00B365D5" w:rsidRDefault="00B365D5" w:rsidP="00A821A5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Во членот 77 </w:t>
      </w:r>
      <w:r w:rsidR="00A821A5">
        <w:rPr>
          <w:rFonts w:ascii="StobiSerif Regular" w:hAnsi="StobiSerif Regular" w:cs="Arial"/>
          <w:sz w:val="22"/>
          <w:szCs w:val="22"/>
          <w:lang w:val="mk-MK"/>
        </w:rPr>
        <w:t>првата реченица ставот (1) се менува и гласи:</w:t>
      </w:r>
    </w:p>
    <w:p w14:paraId="04C005AC" w14:textId="590ECB1E" w:rsidR="00A821A5" w:rsidRDefault="00A821A5" w:rsidP="00A821A5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70C17">
        <w:rPr>
          <w:rFonts w:ascii="StobiSerif Regular" w:hAnsi="StobiSerif Regular"/>
          <w:sz w:val="22"/>
          <w:szCs w:val="22"/>
          <w:lang w:val="mk-MK"/>
        </w:rPr>
        <w:t>„Глоба во износ од 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00 до </w:t>
      </w:r>
      <w:r>
        <w:rPr>
          <w:rFonts w:ascii="StobiSerif Regular" w:hAnsi="StobiSerif Regular"/>
          <w:sz w:val="22"/>
          <w:szCs w:val="22"/>
          <w:lang w:val="mk-MK"/>
        </w:rPr>
        <w:t>30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00 евра во денарска противвредност ќе му се изрече за прекршок на микро трговец од </w:t>
      </w:r>
      <w:r>
        <w:rPr>
          <w:rFonts w:ascii="StobiSerif Regular" w:hAnsi="StobiSerif Regular"/>
          <w:sz w:val="22"/>
          <w:szCs w:val="22"/>
          <w:lang w:val="mk-MK"/>
        </w:rPr>
        <w:t>4</w:t>
      </w:r>
      <w:r w:rsidR="00DB4ABE">
        <w:rPr>
          <w:rFonts w:ascii="StobiSerif Regular" w:hAnsi="StobiSerif Regular"/>
          <w:sz w:val="22"/>
          <w:szCs w:val="22"/>
          <w:lang w:val="mk-MK"/>
        </w:rPr>
        <w:t>0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00 до </w:t>
      </w:r>
      <w:r w:rsidR="00DB4ABE">
        <w:rPr>
          <w:rFonts w:ascii="StobiSerif Regular" w:hAnsi="StobiSerif Regular"/>
          <w:sz w:val="22"/>
          <w:szCs w:val="22"/>
          <w:lang w:val="mk-MK"/>
        </w:rPr>
        <w:t>6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000 евра на мал трговец односно од </w:t>
      </w:r>
      <w:r w:rsidR="00DB4ABE">
        <w:rPr>
          <w:rFonts w:ascii="StobiSerif Regular" w:hAnsi="StobiSerif Regular"/>
          <w:sz w:val="22"/>
          <w:szCs w:val="22"/>
          <w:lang w:val="mk-MK"/>
        </w:rPr>
        <w:t>8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000 до </w:t>
      </w:r>
      <w:r w:rsidR="00DB4ABE">
        <w:rPr>
          <w:rFonts w:ascii="StobiSerif Regular" w:hAnsi="StobiSerif Regular"/>
          <w:sz w:val="22"/>
          <w:szCs w:val="22"/>
          <w:lang w:val="mk-MK"/>
        </w:rPr>
        <w:t xml:space="preserve">10 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000 евра односно од </w:t>
      </w:r>
      <w:r w:rsidR="00DB4ABE">
        <w:rPr>
          <w:rFonts w:ascii="StobiSerif Regular" w:hAnsi="StobiSerif Regular"/>
          <w:sz w:val="22"/>
          <w:szCs w:val="22"/>
          <w:lang w:val="mk-MK"/>
        </w:rPr>
        <w:t>2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5 000 до </w:t>
      </w:r>
      <w:r w:rsidR="00DB4ABE">
        <w:rPr>
          <w:rFonts w:ascii="StobiSerif Regular" w:hAnsi="StobiSerif Regular"/>
          <w:sz w:val="22"/>
          <w:szCs w:val="22"/>
          <w:lang w:val="mk-MK"/>
        </w:rPr>
        <w:t>3</w:t>
      </w:r>
      <w:r w:rsidRPr="00170C17">
        <w:rPr>
          <w:rFonts w:ascii="StobiSerif Regular" w:hAnsi="StobiSerif Regular"/>
          <w:sz w:val="22"/>
          <w:szCs w:val="22"/>
          <w:lang w:val="mk-MK"/>
        </w:rPr>
        <w:t>0 000 евра ќе му се изрече на прекршок на правно лице</w:t>
      </w:r>
      <w:r w:rsidR="00255478">
        <w:rPr>
          <w:rFonts w:ascii="StobiSerif Regular" w:hAnsi="StobiSerif Regular"/>
          <w:sz w:val="22"/>
          <w:szCs w:val="22"/>
          <w:lang w:val="mk-MK"/>
        </w:rPr>
        <w:t xml:space="preserve"> односно трговец поединец</w:t>
      </w:r>
      <w:r w:rsidRPr="00170C17">
        <w:rPr>
          <w:rFonts w:ascii="StobiSerif Regular" w:hAnsi="StobiSerif Regular"/>
          <w:sz w:val="22"/>
          <w:szCs w:val="22"/>
          <w:lang w:val="mk-MK"/>
        </w:rPr>
        <w:t>, доколку:</w:t>
      </w:r>
      <w:r>
        <w:rPr>
          <w:rFonts w:ascii="StobiSerif Regular" w:hAnsi="StobiSerif Regular"/>
          <w:sz w:val="22"/>
          <w:szCs w:val="22"/>
          <w:lang w:val="mk-MK"/>
        </w:rPr>
        <w:t>“</w:t>
      </w:r>
    </w:p>
    <w:p w14:paraId="0ADF3D1A" w14:textId="77777777" w:rsidR="00255478" w:rsidRDefault="00255478" w:rsidP="00255478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Ставот ( 2) се менува и гласи: </w:t>
      </w:r>
    </w:p>
    <w:p w14:paraId="17394380" w14:textId="3B94CFB4" w:rsidR="00255478" w:rsidRPr="00A821A5" w:rsidRDefault="00255478" w:rsidP="00A821A5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„На одговорното лице во правното лице односно трговец поединец за дејствијата од став (1) од овој член ќе му се изрече глоба за сторен прекршок во износ од 1000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евра во денарска противвредност за прекршок на микро трговец односно </w:t>
      </w:r>
      <w:r>
        <w:rPr>
          <w:rFonts w:ascii="StobiSerif Regular" w:hAnsi="StobiSerif Regular"/>
          <w:sz w:val="22"/>
          <w:szCs w:val="22"/>
          <w:lang w:val="mk-MK"/>
        </w:rPr>
        <w:t>1200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на мал трговец односно </w:t>
      </w:r>
      <w:r>
        <w:rPr>
          <w:rFonts w:ascii="StobiSerif Regular" w:hAnsi="StobiSerif Regular"/>
          <w:sz w:val="22"/>
          <w:szCs w:val="22"/>
          <w:lang w:val="mk-MK"/>
        </w:rPr>
        <w:t>1400 евра на среден трговец односно од 1500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евра </w:t>
      </w:r>
      <w:r>
        <w:rPr>
          <w:rFonts w:ascii="StobiSerif Regular" w:hAnsi="StobiSerif Regular"/>
          <w:sz w:val="22"/>
          <w:szCs w:val="22"/>
          <w:lang w:val="mk-MK"/>
        </w:rPr>
        <w:t>на голем трговец  за дејствијата од став (1) од овој член .“</w:t>
      </w:r>
    </w:p>
    <w:p w14:paraId="7A35981E" w14:textId="435C365B" w:rsidR="00B365D5" w:rsidRDefault="00B365D5" w:rsidP="00A821A5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Во ставот (3) </w:t>
      </w:r>
      <w:r w:rsidR="00DB4ABE">
        <w:rPr>
          <w:rFonts w:ascii="StobiSerif Regular" w:hAnsi="StobiSerif Regular" w:cs="Arial"/>
          <w:sz w:val="22"/>
          <w:szCs w:val="22"/>
          <w:lang w:val="mk-MK"/>
        </w:rPr>
        <w:t xml:space="preserve">зборовите „1000 до 1.500“ се заменува со </w:t>
      </w:r>
      <w:r w:rsidR="00227939">
        <w:rPr>
          <w:rFonts w:ascii="StobiSerif Regular" w:hAnsi="StobiSerif Regular" w:cs="Arial"/>
          <w:sz w:val="22"/>
          <w:szCs w:val="22"/>
          <w:lang w:val="mk-MK"/>
        </w:rPr>
        <w:t xml:space="preserve">бројот </w:t>
      </w:r>
      <w:r w:rsidR="00DB4ABE">
        <w:rPr>
          <w:rFonts w:ascii="StobiSerif Regular" w:hAnsi="StobiSerif Regular" w:cs="Arial"/>
          <w:sz w:val="22"/>
          <w:szCs w:val="22"/>
          <w:lang w:val="mk-MK"/>
        </w:rPr>
        <w:t>„ 7</w:t>
      </w:r>
      <w:r>
        <w:rPr>
          <w:rFonts w:ascii="StobiSerif Regular" w:hAnsi="StobiSerif Regular" w:cs="Arial"/>
          <w:sz w:val="22"/>
          <w:szCs w:val="22"/>
          <w:lang w:val="mk-MK"/>
        </w:rPr>
        <w:t>50“.</w:t>
      </w:r>
    </w:p>
    <w:p w14:paraId="56795EF8" w14:textId="036C3BDB" w:rsidR="00DB4ABE" w:rsidRDefault="00A85076" w:rsidP="00A821A5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</w:t>
      </w:r>
      <w:r w:rsidR="00DB4ABE">
        <w:rPr>
          <w:rFonts w:ascii="StobiSerif Regular" w:hAnsi="StobiSerif Regular" w:cs="Arial"/>
          <w:sz w:val="22"/>
          <w:szCs w:val="22"/>
          <w:lang w:val="mk-MK"/>
        </w:rPr>
        <w:t xml:space="preserve">тавот (4) </w:t>
      </w:r>
      <w:r>
        <w:rPr>
          <w:rFonts w:ascii="StobiSerif Regular" w:hAnsi="StobiSerif Regular" w:cs="Arial"/>
          <w:sz w:val="22"/>
          <w:szCs w:val="22"/>
          <w:lang w:val="mk-MK"/>
        </w:rPr>
        <w:t>се менува и гласи:</w:t>
      </w:r>
    </w:p>
    <w:p w14:paraId="11EE70DB" w14:textId="4730BE67" w:rsidR="00A85076" w:rsidRDefault="00A85076" w:rsidP="00A821A5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„За прекршокот од ставот (1) на овој член на правното лице покрај глобата може да му се изрече и прекршочна санкција забрана за вршење на одделна дејност</w:t>
      </w:r>
      <w:r w:rsidR="00806CBB">
        <w:rPr>
          <w:rFonts w:ascii="StobiSerif Regular" w:hAnsi="StobiSerif Regular" w:cs="Arial"/>
          <w:sz w:val="22"/>
          <w:szCs w:val="22"/>
          <w:lang w:val="mk-MK"/>
        </w:rPr>
        <w:t xml:space="preserve"> најмногу до </w:t>
      </w:r>
      <w:r w:rsidR="007C685F">
        <w:rPr>
          <w:rFonts w:ascii="StobiSerif Regular" w:hAnsi="StobiSerif Regular" w:cs="Arial"/>
          <w:sz w:val="22"/>
          <w:szCs w:val="22"/>
          <w:lang w:val="mk-MK"/>
        </w:rPr>
        <w:t>една година</w:t>
      </w:r>
      <w:r w:rsidR="00806CBB">
        <w:rPr>
          <w:rFonts w:ascii="StobiSerif Regular" w:hAnsi="StobiSerif Regular" w:cs="Arial"/>
          <w:sz w:val="22"/>
          <w:szCs w:val="22"/>
          <w:lang w:val="mk-MK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>“</w:t>
      </w:r>
    </w:p>
    <w:p w14:paraId="7D494AB1" w14:textId="77777777" w:rsidR="00255478" w:rsidRDefault="00255478" w:rsidP="00A821A5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834EFDD" w14:textId="374200A4" w:rsidR="00DB4ABE" w:rsidRDefault="0077508B" w:rsidP="0077508B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Член 20</w:t>
      </w:r>
    </w:p>
    <w:p w14:paraId="21666C3D" w14:textId="77777777" w:rsidR="006C7D4D" w:rsidRDefault="006C7D4D" w:rsidP="00FD3237">
      <w:pPr>
        <w:spacing w:after="0" w:line="360" w:lineRule="auto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Ч</w:t>
      </w:r>
      <w:r w:rsidR="0077508B" w:rsidRPr="0077508B">
        <w:rPr>
          <w:rFonts w:ascii="StobiSerif Regular" w:hAnsi="StobiSerif Regular"/>
          <w:sz w:val="22"/>
          <w:szCs w:val="22"/>
          <w:lang w:val="mk-MK"/>
        </w:rPr>
        <w:t>лен</w:t>
      </w:r>
      <w:r>
        <w:rPr>
          <w:rFonts w:ascii="StobiSerif Regular" w:hAnsi="StobiSerif Regular"/>
          <w:sz w:val="22"/>
          <w:szCs w:val="22"/>
          <w:lang w:val="mk-MK"/>
        </w:rPr>
        <w:t>от</w:t>
      </w:r>
      <w:r w:rsidR="0077508B" w:rsidRPr="0077508B">
        <w:rPr>
          <w:rFonts w:ascii="StobiSerif Regular" w:hAnsi="StobiSerif Regular"/>
          <w:sz w:val="22"/>
          <w:szCs w:val="22"/>
          <w:lang w:val="mk-MK"/>
        </w:rPr>
        <w:t xml:space="preserve"> 77 – а </w:t>
      </w:r>
      <w:r>
        <w:rPr>
          <w:rFonts w:ascii="StobiSerif Regular" w:hAnsi="StobiSerif Regular"/>
          <w:sz w:val="22"/>
          <w:szCs w:val="22"/>
          <w:lang w:val="mk-MK"/>
        </w:rPr>
        <w:t>се менува и гласи:</w:t>
      </w:r>
    </w:p>
    <w:p w14:paraId="05E4FCAB" w14:textId="53F95D30" w:rsidR="006C7D4D" w:rsidRDefault="006C7D4D" w:rsidP="00FD3237">
      <w:pPr>
        <w:spacing w:after="0" w:line="360" w:lineRule="auto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„(1) За прекршоците утврдени во чл</w:t>
      </w:r>
      <w:r w:rsidR="00B33976">
        <w:rPr>
          <w:rFonts w:ascii="StobiSerif Regular" w:hAnsi="StobiSerif Regular"/>
          <w:sz w:val="22"/>
          <w:szCs w:val="22"/>
          <w:lang w:val="mk-MK"/>
        </w:rPr>
        <w:t xml:space="preserve">енот </w:t>
      </w:r>
      <w:r>
        <w:rPr>
          <w:rFonts w:ascii="StobiSerif Regular" w:hAnsi="StobiSerif Regular"/>
          <w:sz w:val="22"/>
          <w:szCs w:val="22"/>
          <w:lang w:val="mk-MK"/>
        </w:rPr>
        <w:t xml:space="preserve">75-а и 76, надлежните инспектори од член 65 од овој закон се должни на сторителот на прекршокот да му предложат постапка за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 xml:space="preserve">порамнување со издавање на </w:t>
      </w:r>
      <w:proofErr w:type="spellStart"/>
      <w:r>
        <w:rPr>
          <w:rFonts w:ascii="StobiSerif Regular" w:hAnsi="StobiSerif Regular"/>
          <w:sz w:val="22"/>
          <w:szCs w:val="22"/>
          <w:lang w:val="mk-MK"/>
        </w:rPr>
        <w:t>прекршочен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платен налог пред да поднесат барање за прекршок согласно Законот за прекршоците. </w:t>
      </w:r>
    </w:p>
    <w:p w14:paraId="66CC927D" w14:textId="01F5D46B" w:rsidR="006C7D4D" w:rsidRDefault="006C7D4D" w:rsidP="001D7FB4">
      <w:pPr>
        <w:pStyle w:val="ListParagraph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За прекршоците утврдени во членот 77 од овој закон, н</w:t>
      </w:r>
      <w:r w:rsidR="00B33976">
        <w:rPr>
          <w:rFonts w:ascii="StobiSerif Regular" w:hAnsi="StobiSerif Regular"/>
          <w:sz w:val="22"/>
          <w:szCs w:val="22"/>
          <w:lang w:val="mk-MK"/>
        </w:rPr>
        <w:t>адлежните инспектори можат на с</w:t>
      </w:r>
      <w:r>
        <w:rPr>
          <w:rFonts w:ascii="StobiSerif Regular" w:hAnsi="StobiSerif Regular"/>
          <w:sz w:val="22"/>
          <w:szCs w:val="22"/>
          <w:lang w:val="mk-MK"/>
        </w:rPr>
        <w:t>т</w:t>
      </w:r>
      <w:r w:rsidR="00B33976">
        <w:rPr>
          <w:rFonts w:ascii="StobiSerif Regular" w:hAnsi="StobiSerif Regular"/>
          <w:sz w:val="22"/>
          <w:szCs w:val="22"/>
          <w:lang w:val="mk-MK"/>
        </w:rPr>
        <w:t>о</w:t>
      </w:r>
      <w:r>
        <w:rPr>
          <w:rFonts w:ascii="StobiSerif Regular" w:hAnsi="StobiSerif Regular"/>
          <w:sz w:val="22"/>
          <w:szCs w:val="22"/>
          <w:lang w:val="mk-MK"/>
        </w:rPr>
        <w:t>рителот на прекршок да му предложат постапка за спогодување пред да поднесат барање за поведување на прекршочна постапка.</w:t>
      </w:r>
    </w:p>
    <w:p w14:paraId="670C6F55" w14:textId="27CFC51F" w:rsidR="006C7D4D" w:rsidRDefault="006C7D4D" w:rsidP="001D7FB4">
      <w:pPr>
        <w:pStyle w:val="ListParagraph"/>
        <w:numPr>
          <w:ilvl w:val="0"/>
          <w:numId w:val="28"/>
        </w:numPr>
        <w:spacing w:after="0" w:line="360" w:lineRule="auto"/>
        <w:ind w:left="0" w:firstLine="0"/>
        <w:rPr>
          <w:rFonts w:ascii="StobiSerif Regular" w:hAnsi="StobiSerif Regular"/>
          <w:sz w:val="22"/>
          <w:szCs w:val="22"/>
          <w:lang w:val="mk-MK"/>
        </w:rPr>
      </w:pPr>
      <w:r w:rsidRPr="001D7FB4">
        <w:rPr>
          <w:rFonts w:ascii="StobiSerif Regular" w:hAnsi="StobiSerif Regular"/>
          <w:sz w:val="22"/>
          <w:szCs w:val="22"/>
          <w:lang w:val="mk-MK"/>
        </w:rPr>
        <w:t>Постапките за спогодување и порамнување се водат согласно одредбите од Законот за животната средина.</w:t>
      </w:r>
    </w:p>
    <w:p w14:paraId="10E079B7" w14:textId="0EAA1D0D" w:rsidR="00D8017E" w:rsidRDefault="00D8017E" w:rsidP="00D8017E">
      <w:pPr>
        <w:pStyle w:val="ListParagraph"/>
        <w:spacing w:after="0" w:line="360" w:lineRule="auto"/>
        <w:ind w:left="0"/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Член 21</w:t>
      </w:r>
    </w:p>
    <w:p w14:paraId="09E70FAD" w14:textId="77777777" w:rsidR="00D8017E" w:rsidRDefault="00D8017E" w:rsidP="00D8017E">
      <w:pPr>
        <w:pStyle w:val="ListParagraph"/>
        <w:spacing w:after="0" w:line="360" w:lineRule="auto"/>
        <w:ind w:left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Член 77 – б се менува и гласи:</w:t>
      </w:r>
    </w:p>
    <w:p w14:paraId="25FFE249" w14:textId="07730BDF" w:rsidR="00D8017E" w:rsidRDefault="00D8017E" w:rsidP="00E82F5F">
      <w:pPr>
        <w:pStyle w:val="ListParagraph"/>
        <w:spacing w:after="0" w:line="360" w:lineRule="auto"/>
        <w:ind w:left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„Прекршочната постапка </w:t>
      </w:r>
      <w:r w:rsidR="00EA4C2A">
        <w:rPr>
          <w:rFonts w:ascii="StobiSerif Regular" w:hAnsi="StobiSerif Regular"/>
          <w:sz w:val="22"/>
          <w:szCs w:val="22"/>
          <w:lang w:val="mk-MK"/>
        </w:rPr>
        <w:t xml:space="preserve">за прекршочните одредби од овој закон </w:t>
      </w:r>
      <w:r>
        <w:rPr>
          <w:rFonts w:ascii="StobiSerif Regular" w:hAnsi="StobiSerif Regular"/>
          <w:sz w:val="22"/>
          <w:szCs w:val="22"/>
          <w:lang w:val="mk-MK"/>
        </w:rPr>
        <w:t>се води согласно со одредбите на Законот за животната средина и Законот за прекршоци.“</w:t>
      </w:r>
    </w:p>
    <w:p w14:paraId="56DF81B7" w14:textId="578034DA" w:rsidR="00D8017E" w:rsidRDefault="00D8017E" w:rsidP="00D8017E">
      <w:pPr>
        <w:pStyle w:val="ListParagraph"/>
        <w:spacing w:after="0" w:line="360" w:lineRule="auto"/>
        <w:ind w:left="0"/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Член 22</w:t>
      </w:r>
    </w:p>
    <w:p w14:paraId="6C787432" w14:textId="58DB5ED9" w:rsidR="00D8017E" w:rsidRPr="001D7FB4" w:rsidRDefault="00D8017E" w:rsidP="00D8017E">
      <w:pPr>
        <w:pStyle w:val="ListParagraph"/>
        <w:spacing w:after="0" w:line="360" w:lineRule="auto"/>
        <w:ind w:left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Член 77 – в се брише.</w:t>
      </w:r>
    </w:p>
    <w:p w14:paraId="6DFFB768" w14:textId="14A264D8" w:rsidR="00224766" w:rsidRPr="00224766" w:rsidRDefault="00224766" w:rsidP="00224766">
      <w:pPr>
        <w:spacing w:after="120" w:line="360" w:lineRule="auto"/>
        <w:jc w:val="center"/>
        <w:rPr>
          <w:rFonts w:ascii="StobiSerif Regular" w:hAnsi="StobiSerif Regular"/>
          <w:sz w:val="22"/>
          <w:szCs w:val="22"/>
          <w:lang w:val="mk-MK"/>
        </w:rPr>
      </w:pPr>
      <w:r w:rsidRPr="001D7FB4">
        <w:rPr>
          <w:rFonts w:ascii="StobiSerif Regular" w:hAnsi="StobiSerif Regular"/>
          <w:sz w:val="22"/>
          <w:szCs w:val="22"/>
          <w:lang w:val="mk-MK"/>
        </w:rPr>
        <w:t>Член 2</w:t>
      </w:r>
      <w:r w:rsidR="00D8017E">
        <w:rPr>
          <w:rFonts w:ascii="StobiSerif Regular" w:hAnsi="StobiSerif Regular"/>
          <w:sz w:val="22"/>
          <w:szCs w:val="22"/>
          <w:lang w:val="mk-MK"/>
        </w:rPr>
        <w:t>3</w:t>
      </w:r>
    </w:p>
    <w:p w14:paraId="6F3C3556" w14:textId="58A06713" w:rsidR="00981410" w:rsidRDefault="00224766" w:rsidP="00E82F5F">
      <w:pPr>
        <w:spacing w:after="120" w:line="36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24766">
        <w:rPr>
          <w:rFonts w:ascii="StobiSerif Regular" w:hAnsi="StobiSerif Regular"/>
          <w:sz w:val="22"/>
          <w:szCs w:val="22"/>
          <w:lang w:val="mk-MK"/>
        </w:rPr>
        <w:t>Подзаконските акти кои произлегуваат од одредбите на овој закон ќе се донесат во рок од шест месеци од неговото влегување во сила.</w:t>
      </w:r>
    </w:p>
    <w:p w14:paraId="026C8942" w14:textId="24927DDE" w:rsidR="00E82F5F" w:rsidRPr="00D8017E" w:rsidRDefault="00E82F5F" w:rsidP="00E82F5F">
      <w:pPr>
        <w:spacing w:after="120" w:line="36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членот 4 со кој се менува членот 26, ставот (22) започнува да се применува по влегување на Република Северна Македонија во Европска унија.</w:t>
      </w:r>
    </w:p>
    <w:p w14:paraId="4A015A12" w14:textId="60593057" w:rsidR="00981410" w:rsidRPr="0077508B" w:rsidRDefault="00981410" w:rsidP="00B33976">
      <w:pPr>
        <w:spacing w:after="0" w:line="360" w:lineRule="auto"/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Член 2</w:t>
      </w:r>
      <w:r w:rsidR="00D8017E">
        <w:rPr>
          <w:rFonts w:ascii="StobiSerif Regular" w:hAnsi="StobiSerif Regular"/>
          <w:sz w:val="22"/>
          <w:szCs w:val="22"/>
          <w:lang w:val="mk-MK"/>
        </w:rPr>
        <w:t>4</w:t>
      </w:r>
    </w:p>
    <w:p w14:paraId="41CA3E01" w14:textId="7B1AEAFB" w:rsidR="0079414A" w:rsidRPr="00E7466D" w:rsidRDefault="00B733B4" w:rsidP="002D1840">
      <w:pPr>
        <w:spacing w:after="0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E7466D">
        <w:rPr>
          <w:rFonts w:ascii="StobiSerif Regular" w:hAnsi="StobiSerif Regular" w:cs="Arial"/>
          <w:sz w:val="22"/>
          <w:szCs w:val="22"/>
        </w:rPr>
        <w:t>Овој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закон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влегува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сила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r w:rsidR="00B33976">
        <w:rPr>
          <w:rFonts w:ascii="StobiSerif Regular" w:hAnsi="StobiSerif Regular" w:cs="Arial"/>
          <w:sz w:val="22"/>
          <w:szCs w:val="22"/>
          <w:lang w:val="mk-MK"/>
        </w:rPr>
        <w:t>осмиот</w:t>
      </w:r>
      <w:r w:rsidR="000435C1" w:rsidRPr="00E7466D">
        <w:rPr>
          <w:rFonts w:ascii="StobiSerif Regular" w:hAnsi="StobiSerif Regular" w:cs="Arial"/>
          <w:sz w:val="22"/>
          <w:szCs w:val="22"/>
          <w:lang w:val="mk-MK"/>
        </w:rPr>
        <w:t xml:space="preserve"> ден од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денот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објавување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r w:rsidR="00B33976">
        <w:rPr>
          <w:rFonts w:ascii="StobiSerif Regular" w:hAnsi="StobiSerif Regular" w:cs="Arial"/>
          <w:sz w:val="22"/>
          <w:szCs w:val="22"/>
          <w:lang w:val="mk-MK"/>
        </w:rPr>
        <w:t>„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Службен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весник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Република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r w:rsidR="00B33976">
        <w:rPr>
          <w:rFonts w:ascii="StobiSerif Regular" w:hAnsi="StobiSerif Regular" w:cs="Arial"/>
          <w:sz w:val="22"/>
          <w:szCs w:val="22"/>
          <w:lang w:val="mk-MK"/>
        </w:rPr>
        <w:t xml:space="preserve">Северна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Македонија</w:t>
      </w:r>
      <w:proofErr w:type="spellEnd"/>
      <w:r w:rsidR="00B33976">
        <w:rPr>
          <w:rFonts w:ascii="StobiSerif Regular" w:hAnsi="StobiSerif Regular" w:cs="Arial"/>
          <w:sz w:val="22"/>
          <w:szCs w:val="22"/>
          <w:lang w:val="mk-MK"/>
        </w:rPr>
        <w:t>“</w:t>
      </w:r>
      <w:r w:rsidRPr="00E7466D">
        <w:rPr>
          <w:rFonts w:ascii="StobiSerif Regular" w:hAnsi="StobiSerif Regular" w:cs="Arial"/>
          <w:sz w:val="22"/>
          <w:szCs w:val="22"/>
        </w:rPr>
        <w:t>.</w:t>
      </w:r>
    </w:p>
    <w:p w14:paraId="06B9726D" w14:textId="77777777" w:rsidR="0079414A" w:rsidRPr="00E7466D" w:rsidRDefault="0079414A" w:rsidP="002D1840">
      <w:pPr>
        <w:spacing w:after="0"/>
        <w:jc w:val="both"/>
        <w:rPr>
          <w:rFonts w:ascii="StobiSerif Regular" w:hAnsi="StobiSerif Regular" w:cs="Arial"/>
          <w:sz w:val="22"/>
          <w:szCs w:val="22"/>
        </w:rPr>
      </w:pPr>
    </w:p>
    <w:p w14:paraId="13676CB5" w14:textId="77777777" w:rsidR="0079414A" w:rsidRPr="000435C1" w:rsidRDefault="00B733B4" w:rsidP="002D1840">
      <w:pPr>
        <w:spacing w:after="0" w:line="259" w:lineRule="auto"/>
        <w:rPr>
          <w:rFonts w:ascii="StobiSerif Regular" w:eastAsia="Calibri" w:hAnsi="StobiSerif Regular" w:cs="Arial"/>
          <w:sz w:val="22"/>
          <w:szCs w:val="22"/>
          <w:lang w:eastAsia="en-US"/>
        </w:rPr>
      </w:pPr>
      <w:r w:rsidRPr="00E7466D">
        <w:rPr>
          <w:rFonts w:ascii="StobiSerif Regular" w:hAnsi="StobiSerif Regular" w:cs="Arial"/>
          <w:bCs/>
          <w:sz w:val="22"/>
          <w:szCs w:val="22"/>
        </w:rPr>
        <w:br w:type="page"/>
      </w:r>
    </w:p>
    <w:p w14:paraId="3EB83BE9" w14:textId="5A5F46DD" w:rsidR="00F532A7" w:rsidRDefault="00B733B4" w:rsidP="00CD38BD">
      <w:pPr>
        <w:pStyle w:val="NormalMACCTimes"/>
        <w:jc w:val="both"/>
        <w:rPr>
          <w:rFonts w:ascii="StobiSerif Regular" w:hAnsi="StobiSerif Regular" w:cs="Arial"/>
          <w:b w:val="0"/>
          <w:bCs w:val="0"/>
          <w:sz w:val="20"/>
          <w:szCs w:val="20"/>
        </w:rPr>
      </w:pPr>
      <w:r w:rsidRPr="007D5351">
        <w:rPr>
          <w:rFonts w:ascii="StobiSerif Regular" w:hAnsi="StobiSerif Regular" w:cs="Arial"/>
          <w:b w:val="0"/>
          <w:bCs w:val="0"/>
          <w:sz w:val="20"/>
          <w:szCs w:val="20"/>
        </w:rPr>
        <w:lastRenderedPageBreak/>
        <w:t>I. ОБРАЗЛОЖЕНИЕ НА ПРЕДЛОГ НА ЗАКОНОТ</w:t>
      </w:r>
    </w:p>
    <w:p w14:paraId="45FB0730" w14:textId="4BD97805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</w:rPr>
        <w:t>Предложените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измени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појаснуваат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надлежностите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процедурите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усвојување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препораките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содржани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Програмата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реформи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рамките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проектот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>: „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Зајакнување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капацитетите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имплементација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законодавството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животна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“, EuropeAid/134079/D/SER/MK. </w:t>
      </w:r>
    </w:p>
    <w:p w14:paraId="4A4F9F91" w14:textId="5710CE06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прв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ред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r w:rsidR="001F09C8">
        <w:rPr>
          <w:rFonts w:ascii="StobiSerif Regular" w:hAnsi="StobiSerif Regular"/>
          <w:sz w:val="22"/>
          <w:szCs w:val="22"/>
          <w:lang w:val="mk-MK"/>
        </w:rPr>
        <w:t>измените</w:t>
      </w:r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јасно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определуваат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надлежноста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усвојување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врз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основа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кумулативни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критериуми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–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граничните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вредности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целните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вредности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)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бројноста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населението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загадувачките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супстанции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надминале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било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гранични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целни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вредности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плус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евентуална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релевантна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маргина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толеранција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постои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ризик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праговите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алармирање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–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двата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случаи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повеќе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35.000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жители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обврска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членови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3 и 5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менуваат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26 и 27-a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).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Сепак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оваа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опција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опфаќа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општините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помалку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35.000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жители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постојат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надминувања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тие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причини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препорачува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општините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индикативните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покажале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надминувања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вредностите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исто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така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обврска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решаваат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проблемот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таквите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надминувања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Индикативните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дадени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како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алатка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општините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нема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податоци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било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тоа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што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биле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опфатени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државната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мрежа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мониторинг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тоа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што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немаат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воспоставено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мрежа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мониторинг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</w:p>
    <w:p w14:paraId="6BA9636D" w14:textId="77777777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предлага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Градоначалникот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Општината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координира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активностите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подготовка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Градоначалникот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може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формира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координативно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тело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биде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задолжено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помош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консултации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изготвувањето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мониторингот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имплементацијата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</w:p>
    <w:p w14:paraId="5C584010" w14:textId="4D425771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процесот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имплементација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треба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бидат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поддржани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прв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ред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МЖСПП.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Имено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МЖСПП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биде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понатаму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задолжено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одржување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државната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мрежа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мониторинг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анализа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објавување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податоци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загадувачки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супстанции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како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што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бара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постојното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законодавство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Врз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основа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овие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податоци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МЖСПП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информира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lastRenderedPageBreak/>
        <w:t>констатираните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надминувања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вредностите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идентификува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оние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биле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констатирани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надминувања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повеќе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35.000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население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целите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прибирање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повеќе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35.000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жители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каде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моментов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нема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станици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мониторинг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предлага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како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алатка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користат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индикативните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оваа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цел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предлага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бидат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вклучени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дефиниции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фиксни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индикативни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заедно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индикативните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проценка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можноста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општините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вршат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индикативни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подрачјето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надлежност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членови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1, 2 и 9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менуваат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4, 18 и 39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>).</w:t>
      </w:r>
    </w:p>
    <w:p w14:paraId="409E7C35" w14:textId="77777777" w:rsidR="00F532A7" w:rsidRPr="004A4681" w:rsidRDefault="00F532A7" w:rsidP="00F532A7">
      <w:pPr>
        <w:spacing w:after="120"/>
        <w:jc w:val="both"/>
        <w:rPr>
          <w:rStyle w:val="DidascaliaL"/>
          <w:rFonts w:ascii="StobiSerif Regular" w:hAnsi="StobiSerif Regular"/>
          <w:sz w:val="22"/>
          <w:szCs w:val="22"/>
          <w:lang w:val="mk-MK"/>
        </w:rPr>
      </w:pPr>
      <w:r w:rsidRPr="00403571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Измените исто така даваат можност за единиците на локалната самоуправа кои се наоѓаат во истата зона или </w:t>
      </w:r>
      <w:r w:rsidRPr="004A4681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агломерација кај кои дошло до надминување на вредностите, или кај кои постои ризик од нивно надминување, меѓусебно да соработуваат, преку </w:t>
      </w:r>
      <w:proofErr w:type="spellStart"/>
      <w:r w:rsidRPr="004A4681">
        <w:rPr>
          <w:rStyle w:val="DidascaliaL"/>
          <w:rFonts w:ascii="StobiSerif Regular" w:hAnsi="StobiSerif Regular"/>
          <w:sz w:val="22"/>
          <w:szCs w:val="22"/>
          <w:lang w:val="mk-MK"/>
        </w:rPr>
        <w:t>меѓуопштинска</w:t>
      </w:r>
      <w:proofErr w:type="spellEnd"/>
      <w:r w:rsidRPr="004A4681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 соработка, во изготвувањето на заеднички план за квалитет на воздухот, во рамките на постојното законодавство. Оваа опција повторно ја потенцира важноста од </w:t>
      </w:r>
      <w:proofErr w:type="spellStart"/>
      <w:r w:rsidRPr="004A4681">
        <w:rPr>
          <w:rStyle w:val="DidascaliaL"/>
          <w:rFonts w:ascii="StobiSerif Regular" w:hAnsi="StobiSerif Regular"/>
          <w:sz w:val="22"/>
          <w:szCs w:val="22"/>
          <w:lang w:val="mk-MK"/>
        </w:rPr>
        <w:t>меѓуопштинска</w:t>
      </w:r>
      <w:proofErr w:type="spellEnd"/>
      <w:r w:rsidRPr="004A4681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 соработка како практична алатка за единиците на локалната самоуправа заеднички да се справуваат со загадувањето на воздухот.</w:t>
      </w:r>
    </w:p>
    <w:p w14:paraId="1B0FC14B" w14:textId="77777777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</w:rPr>
        <w:t>Измените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предлага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усвојува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советот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претходно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добиена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согласнот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МЖСПП и МЗ (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4 и 6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менуваат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26 и 27-а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>).</w:t>
      </w:r>
    </w:p>
    <w:p w14:paraId="345C4ADA" w14:textId="40597C64" w:rsidR="00DB2F52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4A4681">
        <w:rPr>
          <w:rFonts w:ascii="StobiSerif Regular" w:hAnsi="StobiSerif Regular"/>
          <w:sz w:val="22"/>
          <w:szCs w:val="22"/>
        </w:rPr>
        <w:t>Освен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тоа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членовите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4</w:t>
      </w:r>
      <w:r w:rsidR="0052149B">
        <w:rPr>
          <w:rFonts w:ascii="StobiSerif Regular" w:hAnsi="StobiSerif Regular"/>
          <w:sz w:val="22"/>
          <w:szCs w:val="22"/>
          <w:u w:val="single"/>
          <w:lang w:val="mk-MK"/>
        </w:rPr>
        <w:t xml:space="preserve">  </w:t>
      </w:r>
      <w:r w:rsidR="00DB2F52">
        <w:rPr>
          <w:rFonts w:ascii="StobiSerif Regular" w:hAnsi="StobiSerif Regular"/>
          <w:sz w:val="22"/>
          <w:szCs w:val="22"/>
          <w:u w:val="single"/>
          <w:lang w:val="mk-MK"/>
        </w:rPr>
        <w:t xml:space="preserve">и </w:t>
      </w:r>
      <w:r w:rsidRPr="004A4681">
        <w:rPr>
          <w:rFonts w:ascii="StobiSerif Regular" w:hAnsi="StobiSerif Regular"/>
          <w:sz w:val="22"/>
          <w:szCs w:val="22"/>
          <w:u w:val="single"/>
        </w:rPr>
        <w:t xml:space="preserve">5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r w:rsidRPr="004A4681">
        <w:rPr>
          <w:rFonts w:ascii="StobiSerif Regular" w:hAnsi="StobiSerif Regular"/>
          <w:sz w:val="22"/>
          <w:szCs w:val="22"/>
        </w:rPr>
        <w:t>(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менуваат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26, 27 и 27-a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)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придонесуваат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понатамошно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транспонирање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23 и 24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Директивата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2008/50/EC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Европскиот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парламент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Советот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21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2008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почист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Европа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воведување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дефиниција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поблиска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дефиницијата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користи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Директивата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>.</w:t>
      </w:r>
      <w:r w:rsidR="00DB2F52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46770B06" w14:textId="0AC0C3BE" w:rsidR="00F532A7" w:rsidRPr="00224766" w:rsidRDefault="00DB2F52" w:rsidP="00224766">
      <w:pPr>
        <w:spacing w:after="120"/>
        <w:jc w:val="both"/>
        <w:rPr>
          <w:rFonts w:ascii="StobiSerif Regular" w:hAnsi="StobiSerif Regular"/>
          <w:sz w:val="22"/>
          <w:szCs w:val="22"/>
        </w:rPr>
      </w:pPr>
      <w:r w:rsidRPr="0052149B">
        <w:rPr>
          <w:rFonts w:ascii="StobiSerif Regular" w:hAnsi="StobiSerif Regular"/>
          <w:sz w:val="22"/>
          <w:szCs w:val="22"/>
          <w:lang w:val="mk-MK"/>
        </w:rPr>
        <w:t xml:space="preserve">Со член 6 </w:t>
      </w:r>
      <w:r w:rsidR="0052149B" w:rsidRPr="0052149B">
        <w:rPr>
          <w:rFonts w:ascii="StobiSerif Regular" w:hAnsi="StobiSerif Regular"/>
          <w:sz w:val="22"/>
          <w:szCs w:val="22"/>
          <w:lang w:val="mk-MK"/>
        </w:rPr>
        <w:t xml:space="preserve">од Законот со кој се менува член 27 – а </w:t>
      </w:r>
      <w:r w:rsidRPr="0052149B">
        <w:rPr>
          <w:rFonts w:ascii="StobiSerif Regular" w:hAnsi="StobiSerif Regular"/>
          <w:sz w:val="22"/>
          <w:szCs w:val="22"/>
          <w:lang w:val="mk-MK"/>
        </w:rPr>
        <w:t>се доуредува донесувањето н</w:t>
      </w:r>
      <w:r w:rsidR="0052149B" w:rsidRPr="0052149B">
        <w:rPr>
          <w:rFonts w:ascii="StobiSerif Regular" w:hAnsi="StobiSerif Regular"/>
          <w:sz w:val="22"/>
          <w:szCs w:val="22"/>
          <w:lang w:val="mk-MK"/>
        </w:rPr>
        <w:t>а краткорочните акциони планови</w:t>
      </w:r>
      <w:r w:rsidR="0052149B" w:rsidRPr="0052149B">
        <w:rPr>
          <w:rFonts w:ascii="StobiSerif Regular" w:hAnsi="StobiSerif Regular"/>
          <w:sz w:val="22"/>
          <w:szCs w:val="22"/>
        </w:rPr>
        <w:t xml:space="preserve">. </w:t>
      </w:r>
      <w:r w:rsidR="0052149B" w:rsidRPr="0052149B">
        <w:rPr>
          <w:rFonts w:ascii="StobiSerif Regular" w:hAnsi="StobiSerif Regular"/>
          <w:sz w:val="22"/>
          <w:szCs w:val="22"/>
          <w:lang w:val="mk-MK"/>
        </w:rPr>
        <w:t xml:space="preserve">Со измените и дополнувањата на Законот се дава можност градоначалникот на општината </w:t>
      </w:r>
      <w:r w:rsidR="0052149B">
        <w:rPr>
          <w:rFonts w:ascii="StobiSerif Regular" w:hAnsi="StobiSerif Regular"/>
          <w:sz w:val="22"/>
          <w:szCs w:val="22"/>
          <w:lang w:val="mk-MK"/>
        </w:rPr>
        <w:t xml:space="preserve">на својата територија за работите од своја надлежност да може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донесе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наредби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имплементација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краткорочни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мерки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случаите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надминување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праговите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алармирање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пропишани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прописот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член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(10)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заради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намалување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емисиите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загадувачките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супстанци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, а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цел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подобрување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квалитетот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воздухот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. 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мерки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однесуваат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ограничување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сообраќајот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ограничување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работнотото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време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ранливите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групи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граѓани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зголемен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инспекциски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надзор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др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>.</w:t>
      </w:r>
    </w:p>
    <w:p w14:paraId="3EB9A4DE" w14:textId="77777777" w:rsidR="0052149B" w:rsidRPr="0052149B" w:rsidRDefault="0052149B" w:rsidP="0052149B">
      <w:pPr>
        <w:autoSpaceDE w:val="0"/>
        <w:autoSpaceDN w:val="0"/>
        <w:adjustRightInd w:val="0"/>
        <w:spacing w:after="12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5FEEC888" w14:textId="450326A9" w:rsidR="00F532A7" w:rsidRPr="004A4681" w:rsidRDefault="00DB3F80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u w:val="single"/>
          <w:lang w:val="mk-MK"/>
        </w:rPr>
        <w:t>Со ч</w:t>
      </w:r>
      <w:proofErr w:type="spellStart"/>
      <w:r w:rsidR="00F532A7" w:rsidRPr="004A4681">
        <w:rPr>
          <w:rFonts w:ascii="StobiSerif Regular" w:hAnsi="StobiSerif Regular"/>
          <w:sz w:val="22"/>
          <w:szCs w:val="22"/>
          <w:u w:val="single"/>
        </w:rPr>
        <w:t>ленот</w:t>
      </w:r>
      <w:proofErr w:type="spellEnd"/>
      <w:r w:rsidR="00F532A7" w:rsidRPr="004A4681">
        <w:rPr>
          <w:rFonts w:ascii="StobiSerif Regular" w:hAnsi="StobiSerif Regular"/>
          <w:sz w:val="22"/>
          <w:szCs w:val="22"/>
          <w:u w:val="single"/>
        </w:rPr>
        <w:t xml:space="preserve"> 7 </w:t>
      </w:r>
      <w:proofErr w:type="spellStart"/>
      <w:r w:rsidR="00F532A7"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="00F532A7"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="00F532A7"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="00F532A7"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се</w:t>
      </w:r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брише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членот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29,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додека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пак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  <w:u w:val="single"/>
        </w:rPr>
        <w:t>членот</w:t>
      </w:r>
      <w:proofErr w:type="spellEnd"/>
      <w:r w:rsidR="00F532A7" w:rsidRPr="004A4681">
        <w:rPr>
          <w:rFonts w:ascii="StobiSerif Regular" w:hAnsi="StobiSerif Regular"/>
          <w:sz w:val="22"/>
          <w:szCs w:val="22"/>
          <w:u w:val="single"/>
        </w:rPr>
        <w:t xml:space="preserve"> 3 </w:t>
      </w:r>
      <w:proofErr w:type="spellStart"/>
      <w:r w:rsidR="00F532A7"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="00F532A7"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="00F532A7"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брише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точка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7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став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1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членот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25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амбиентен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Овие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членови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однесуваат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изготвување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програма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„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зони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агломерации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приоритетна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важност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“.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Имено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интерес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сите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граѓани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нашата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држава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е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секаде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каде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што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има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појава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надминување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граничните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вредности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одредени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загадувачки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супстанци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да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се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подготвуваат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планови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квалитет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воздух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со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цел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превземење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мерки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намалување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загадувањето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подобрување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квалитетот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воздухот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>.</w:t>
      </w:r>
    </w:p>
    <w:p w14:paraId="66900410" w14:textId="77777777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7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воведува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обврска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објавување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годишен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извештај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имплементацијата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интернет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страницата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општината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градот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Скопје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</w:p>
    <w:p w14:paraId="3DF8C0EA" w14:textId="77777777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9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воведува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обврска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општините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градот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Скопје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постои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мониторинг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преку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државни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мрежи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мониторинг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вршат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индикативни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>.</w:t>
      </w:r>
    </w:p>
    <w:p w14:paraId="0B0DA874" w14:textId="77777777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10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додава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нов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54-а,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овозможува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Владата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Р.М.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предлог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животна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просторно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планирање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здравство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внатрешни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работи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економија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одредено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неодредено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време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донесе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наредби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имплементација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случаите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праговите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алармирање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пропишани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прописот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(10)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заради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намалување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емисиите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загадувачките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супстанци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а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цел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подобрување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однесуваат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ограничување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сообраќајот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работа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индустриските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капацитети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ограничување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работнотото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време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ранливите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групи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граѓани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зголемен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инспекциски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надзор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</w:t>
      </w:r>
      <w:proofErr w:type="spellEnd"/>
      <w:r w:rsidRPr="004A4681">
        <w:rPr>
          <w:rFonts w:ascii="StobiSerif Regular" w:hAnsi="StobiSerif Regular"/>
          <w:sz w:val="22"/>
          <w:szCs w:val="22"/>
        </w:rPr>
        <w:t>.</w:t>
      </w:r>
    </w:p>
    <w:p w14:paraId="26041CA5" w14:textId="77777777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11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брише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59,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став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2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бидејќи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истиот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вклучен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наведени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10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</w:rPr>
        <w:t>.</w:t>
      </w:r>
    </w:p>
    <w:p w14:paraId="06CBA9C1" w14:textId="77777777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12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менува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60,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став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2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проширува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обврските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операторите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инсталациите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информираат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хаварии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инциденти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инсталациите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можеле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загрозат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територија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овозможат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неограничен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пристап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овластените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инспектори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животна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стационарните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извори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загадување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неопходно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имаме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подобро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информирани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можат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имплементираат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своите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обврски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усвојување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имплементација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>.</w:t>
      </w:r>
    </w:p>
    <w:p w14:paraId="4E3C1359" w14:textId="77777777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Членовите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13 и 14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r w:rsidRPr="004A4681">
        <w:rPr>
          <w:rFonts w:ascii="StobiSerif Regular" w:hAnsi="StobiSerif Regular"/>
          <w:sz w:val="22"/>
          <w:szCs w:val="22"/>
        </w:rPr>
        <w:t>(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менуваат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63 и 64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)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појаснуваат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правилото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дека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финансирањето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lastRenderedPageBreak/>
        <w:t>мерките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активностите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идентификувани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разни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нивоа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треба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вршат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органи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разни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прв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ред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треба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бидат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задолжени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обезбедување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финансиски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средства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буџети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други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извори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постојат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целите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имплементација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активности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идентификувани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усвоените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оглед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фактот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дека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двата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задолжени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Истото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правило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однесува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органите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централно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Освен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тоа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брише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управувањето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финансиите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неопходни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имплементација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програмата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приоритетните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зони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агломерации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29.</w:t>
      </w:r>
    </w:p>
    <w:p w14:paraId="71BF2D0C" w14:textId="77777777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</w:rPr>
        <w:t>Водичот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Водичот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општините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надлежности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законската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рамка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(и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двата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рамките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проект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)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беа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земени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како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основа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оваа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законска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измена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>.</w:t>
      </w:r>
    </w:p>
    <w:p w14:paraId="4E301EE4" w14:textId="77777777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15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>,</w:t>
      </w:r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предлага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измена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дополнување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однос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делокруг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надзор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инспекциски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органи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полициски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службеник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врз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примената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наредба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донесена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54-а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Имено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државниот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инспектор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животна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државниот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пазарен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инспектор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државниот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инспектор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труд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државниот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комунален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инспектор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полициски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службеник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право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утврдат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почитуваат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одредбите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наредбата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донесена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врз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основа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54 – а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</w:rPr>
        <w:t>.</w:t>
      </w:r>
    </w:p>
    <w:p w14:paraId="271E02A5" w14:textId="77777777" w:rsidR="00F532A7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16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дополнува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75-а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дополнува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цел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премена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казнените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одредби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непочитување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одредбите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наредбата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донесена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соглсно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54-а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</w:rPr>
        <w:t>.</w:t>
      </w:r>
    </w:p>
    <w:p w14:paraId="254DD8E6" w14:textId="4A302D21" w:rsidR="006A1BD0" w:rsidRPr="006A1BD0" w:rsidRDefault="006A1BD0" w:rsidP="00F532A7">
      <w:pPr>
        <w:spacing w:after="1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Исто така во делот на </w:t>
      </w:r>
      <w:r w:rsidRPr="005E65E4">
        <w:rPr>
          <w:rFonts w:ascii="StobiSerif Regular" w:hAnsi="StobiSerif Regular"/>
          <w:sz w:val="22"/>
          <w:szCs w:val="22"/>
          <w:u w:val="single"/>
          <w:lang w:val="mk-MK"/>
        </w:rPr>
        <w:t>прекршочните одредби</w:t>
      </w:r>
      <w:r>
        <w:rPr>
          <w:rFonts w:ascii="StobiSerif Regular" w:hAnsi="StobiSerif Regular"/>
          <w:sz w:val="22"/>
          <w:szCs w:val="22"/>
          <w:lang w:val="mk-MK"/>
        </w:rPr>
        <w:t xml:space="preserve"> се врши усо</w:t>
      </w:r>
      <w:bookmarkStart w:id="0" w:name="_GoBack"/>
      <w:bookmarkEnd w:id="0"/>
      <w:r>
        <w:rPr>
          <w:rFonts w:ascii="StobiSerif Regular" w:hAnsi="StobiSerif Regular"/>
          <w:sz w:val="22"/>
          <w:szCs w:val="22"/>
          <w:lang w:val="mk-MK"/>
        </w:rPr>
        <w:t xml:space="preserve">гласување на истите со новиот Закон за прекршоци („Службен весник на РСМ“ бр. 96/2019). Предложените </w:t>
      </w:r>
      <w:r w:rsidR="00E00A73">
        <w:rPr>
          <w:rFonts w:ascii="StobiSerif Regular" w:hAnsi="StobiSerif Regular"/>
          <w:sz w:val="22"/>
          <w:szCs w:val="22"/>
          <w:lang w:val="mk-MK"/>
        </w:rPr>
        <w:t>прекршочни санкции</w:t>
      </w:r>
      <w:r>
        <w:rPr>
          <w:rFonts w:ascii="StobiSerif Regular" w:hAnsi="StobiSerif Regular"/>
          <w:sz w:val="22"/>
          <w:szCs w:val="22"/>
          <w:lang w:val="mk-MK"/>
        </w:rPr>
        <w:t xml:space="preserve"> во з</w:t>
      </w:r>
      <w:r w:rsidR="00E00A73">
        <w:rPr>
          <w:rFonts w:ascii="StobiSerif Regular" w:hAnsi="StobiSerif Regular"/>
          <w:sz w:val="22"/>
          <w:szCs w:val="22"/>
          <w:lang w:val="mk-MK"/>
        </w:rPr>
        <w:t>аконот се во согласност со пропишаните граници дадени во Законот за прекршоци.</w:t>
      </w:r>
    </w:p>
    <w:p w14:paraId="6D4AC174" w14:textId="77777777" w:rsidR="0079414A" w:rsidRDefault="00B733B4">
      <w:pPr>
        <w:jc w:val="both"/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</w:rPr>
        <w:t xml:space="preserve">II.МЕЃУСЕБНА ПОВРЗАНОСТ НА РЕШЕНИЈАТА СОДРЖАНИ ВО ПРЕДЛОЖЕНИТЕ ОДРЕДБИ </w:t>
      </w:r>
    </w:p>
    <w:p w14:paraId="051FBA57" w14:textId="2E735930" w:rsidR="00E00A73" w:rsidRPr="00E00A73" w:rsidRDefault="00E00A7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00A73">
        <w:rPr>
          <w:rFonts w:ascii="StobiSerif Regular" w:hAnsi="StobiSerif Regular" w:cs="Arial"/>
          <w:sz w:val="22"/>
          <w:szCs w:val="22"/>
          <w:lang w:val="mk-MK"/>
        </w:rPr>
        <w:t>Предложените ре</w:t>
      </w:r>
      <w:r>
        <w:rPr>
          <w:rFonts w:ascii="StobiSerif Regular" w:hAnsi="StobiSerif Regular" w:cs="Arial"/>
          <w:sz w:val="22"/>
          <w:szCs w:val="22"/>
          <w:lang w:val="mk-MK"/>
        </w:rPr>
        <w:t>шенија во законот се меѓусебно поврзани и се надополнуваат.</w:t>
      </w:r>
    </w:p>
    <w:p w14:paraId="7257B8C2" w14:textId="77777777" w:rsidR="0079414A" w:rsidRDefault="00B733B4">
      <w:pPr>
        <w:jc w:val="both"/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</w:rPr>
        <w:t>III.ПОСЛЕДИЦИ ШТО ЌЕ ПРОИЗЛЕЗАТ ОД ПРЕДЛОЖЕНИТЕ РЕШЕНИЈА</w:t>
      </w:r>
    </w:p>
    <w:p w14:paraId="07091A01" w14:textId="3B3F60F7" w:rsidR="0079414A" w:rsidRDefault="00E00A73">
      <w:pPr>
        <w:jc w:val="both"/>
        <w:rPr>
          <w:rFonts w:ascii="StobiSerif Regular" w:hAnsi="StobiSerif Regular"/>
          <w:sz w:val="20"/>
          <w:szCs w:val="20"/>
        </w:rPr>
      </w:pPr>
      <w:r w:rsidRPr="005E65E4">
        <w:rPr>
          <w:rFonts w:ascii="StobiSerif Regular" w:hAnsi="StobiSerif Regular"/>
          <w:sz w:val="22"/>
          <w:szCs w:val="22"/>
          <w:lang w:val="mk-MK"/>
        </w:rPr>
        <w:t xml:space="preserve">Донесувањето на Законот ќе овозможи </w:t>
      </w:r>
      <w:proofErr w:type="spellStart"/>
      <w:r w:rsidRPr="005E65E4">
        <w:rPr>
          <w:rFonts w:ascii="StobiSerif Regular" w:hAnsi="StobiSerif Regular"/>
          <w:sz w:val="22"/>
          <w:szCs w:val="22"/>
          <w:lang w:val="mk-MK"/>
        </w:rPr>
        <w:t>превземање</w:t>
      </w:r>
      <w:proofErr w:type="spellEnd"/>
      <w:r w:rsidRPr="005E65E4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5E65E4">
        <w:rPr>
          <w:rFonts w:ascii="StobiSerif Regular" w:hAnsi="StobiSerif Regular"/>
          <w:sz w:val="22"/>
          <w:szCs w:val="22"/>
          <w:lang w:val="mk-MK"/>
        </w:rPr>
        <w:t xml:space="preserve">задолжително </w:t>
      </w:r>
      <w:proofErr w:type="spellStart"/>
      <w:r w:rsidR="005E65E4">
        <w:rPr>
          <w:rFonts w:ascii="StobiSerif Regular" w:hAnsi="StobiSerif Regular"/>
          <w:sz w:val="22"/>
          <w:szCs w:val="22"/>
          <w:lang w:val="mk-MK"/>
        </w:rPr>
        <w:t>превземање</w:t>
      </w:r>
      <w:proofErr w:type="spellEnd"/>
      <w:r w:rsidR="005E65E4">
        <w:rPr>
          <w:rFonts w:ascii="StobiSerif Regular" w:hAnsi="StobiSerif Regular"/>
          <w:sz w:val="22"/>
          <w:szCs w:val="22"/>
          <w:lang w:val="mk-MK"/>
        </w:rPr>
        <w:t xml:space="preserve"> на краткорочни мерки на централно и локално ниво како и можност за нивно задолжително почитување на место истите да бидат дадени само во форма на препорака. Дополнително спроведувањето на истите ќе се следи од повеќе надлежни инспектори.</w:t>
      </w:r>
      <w:r w:rsidR="005E65E4">
        <w:rPr>
          <w:rFonts w:ascii="StobiSerif Regular" w:hAnsi="StobiSerif Regular"/>
          <w:sz w:val="20"/>
          <w:szCs w:val="20"/>
        </w:rPr>
        <w:t xml:space="preserve"> </w:t>
      </w:r>
    </w:p>
    <w:p w14:paraId="795FE00E" w14:textId="77777777" w:rsidR="0079414A" w:rsidRDefault="0079414A">
      <w:pPr>
        <w:jc w:val="both"/>
        <w:rPr>
          <w:rFonts w:ascii="StobiSerif Regular" w:hAnsi="StobiSerif Regular"/>
          <w:sz w:val="20"/>
          <w:szCs w:val="20"/>
        </w:rPr>
      </w:pPr>
    </w:p>
    <w:sectPr w:rsidR="0079414A" w:rsidSect="0079414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4BACE" w14:textId="77777777" w:rsidR="00931246" w:rsidRDefault="00931246" w:rsidP="0079414A">
      <w:pPr>
        <w:spacing w:after="0" w:line="240" w:lineRule="auto"/>
      </w:pPr>
      <w:r>
        <w:separator/>
      </w:r>
    </w:p>
  </w:endnote>
  <w:endnote w:type="continuationSeparator" w:id="0">
    <w:p w14:paraId="10801397" w14:textId="77777777" w:rsidR="00931246" w:rsidRDefault="00931246" w:rsidP="0079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A94DD" w14:textId="77777777" w:rsidR="00931246" w:rsidRDefault="00931246" w:rsidP="0079414A">
      <w:pPr>
        <w:spacing w:after="0" w:line="240" w:lineRule="auto"/>
      </w:pPr>
      <w:r>
        <w:separator/>
      </w:r>
    </w:p>
  </w:footnote>
  <w:footnote w:type="continuationSeparator" w:id="0">
    <w:p w14:paraId="53730644" w14:textId="77777777" w:rsidR="00931246" w:rsidRDefault="00931246" w:rsidP="0079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2846" w14:textId="77777777" w:rsidR="00291540" w:rsidRDefault="00291540">
    <w:pPr>
      <w:pStyle w:val="Header"/>
      <w:tabs>
        <w:tab w:val="clear" w:pos="8901"/>
        <w:tab w:val="right" w:pos="8917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EDE"/>
    <w:multiLevelType w:val="hybridMultilevel"/>
    <w:tmpl w:val="DC1CA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212F"/>
    <w:multiLevelType w:val="hybridMultilevel"/>
    <w:tmpl w:val="3C8293AA"/>
    <w:lvl w:ilvl="0" w:tplc="CB8A0A36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64771"/>
    <w:multiLevelType w:val="multilevel"/>
    <w:tmpl w:val="0BD64771"/>
    <w:lvl w:ilvl="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71FE"/>
    <w:multiLevelType w:val="multilevel"/>
    <w:tmpl w:val="0DE071F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81E02"/>
    <w:multiLevelType w:val="multilevel"/>
    <w:tmpl w:val="1A781E02"/>
    <w:lvl w:ilvl="0">
      <w:start w:val="1"/>
      <w:numFmt w:val="decimal"/>
      <w:lvlText w:val="%1)"/>
      <w:lvlJc w:val="left"/>
      <w:pPr>
        <w:ind w:left="360" w:hanging="360"/>
      </w:pPr>
      <w:rPr>
        <w:rFonts w:ascii="StobiSerif Regular" w:eastAsia="Calibri" w:hAnsi="StobiSerif Regular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2234C"/>
    <w:multiLevelType w:val="hybridMultilevel"/>
    <w:tmpl w:val="CA746EC0"/>
    <w:lvl w:ilvl="0" w:tplc="94D8CD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B0646"/>
    <w:multiLevelType w:val="hybridMultilevel"/>
    <w:tmpl w:val="3CE2F958"/>
    <w:lvl w:ilvl="0" w:tplc="2514E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C60CD"/>
    <w:multiLevelType w:val="multilevel"/>
    <w:tmpl w:val="247C60CD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2EE8"/>
    <w:multiLevelType w:val="multilevel"/>
    <w:tmpl w:val="26B22EE8"/>
    <w:lvl w:ilvl="0" w:tentative="1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E0E3D"/>
    <w:multiLevelType w:val="hybridMultilevel"/>
    <w:tmpl w:val="E500B4BC"/>
    <w:lvl w:ilvl="0" w:tplc="439E5DE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B158B"/>
    <w:multiLevelType w:val="multilevel"/>
    <w:tmpl w:val="2EFB158B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91E08"/>
    <w:multiLevelType w:val="multilevel"/>
    <w:tmpl w:val="3FD91E08"/>
    <w:lvl w:ilvl="0" w:tentative="1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8575F"/>
    <w:multiLevelType w:val="hybridMultilevel"/>
    <w:tmpl w:val="F468BBFA"/>
    <w:lvl w:ilvl="0" w:tplc="8FE48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B0070"/>
    <w:multiLevelType w:val="multilevel"/>
    <w:tmpl w:val="4B1B0070"/>
    <w:lvl w:ilvl="0" w:tentative="1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667EF"/>
    <w:multiLevelType w:val="multilevel"/>
    <w:tmpl w:val="51B667E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33C30"/>
    <w:multiLevelType w:val="multilevel"/>
    <w:tmpl w:val="53B33C30"/>
    <w:lvl w:ilvl="0" w:tentative="1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F3F89"/>
    <w:multiLevelType w:val="multilevel"/>
    <w:tmpl w:val="57DF3F89"/>
    <w:lvl w:ilvl="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51078"/>
    <w:multiLevelType w:val="multilevel"/>
    <w:tmpl w:val="58551078"/>
    <w:lvl w:ilvl="0">
      <w:start w:val="1"/>
      <w:numFmt w:val="decimal"/>
      <w:lvlText w:val="%1)"/>
      <w:lvlJc w:val="left"/>
      <w:pPr>
        <w:ind w:left="360" w:hanging="360"/>
      </w:pPr>
      <w:rPr>
        <w:rFonts w:ascii="StobiSerif Regular" w:eastAsia="Calibri" w:hAnsi="StobiSerif Regular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AF1C2E"/>
    <w:multiLevelType w:val="multilevel"/>
    <w:tmpl w:val="5BAF1C2E"/>
    <w:lvl w:ilvl="0" w:tentative="1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E1E33"/>
    <w:multiLevelType w:val="multilevel"/>
    <w:tmpl w:val="5C2E1E33"/>
    <w:lvl w:ilvl="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14766"/>
    <w:multiLevelType w:val="multilevel"/>
    <w:tmpl w:val="5D414766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24F79"/>
    <w:multiLevelType w:val="hybridMultilevel"/>
    <w:tmpl w:val="17E87470"/>
    <w:lvl w:ilvl="0" w:tplc="06D2E5EC">
      <w:start w:val="1"/>
      <w:numFmt w:val="decimal"/>
      <w:lvlText w:val="(%1)"/>
      <w:lvlJc w:val="left"/>
      <w:pPr>
        <w:ind w:left="5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C4B07"/>
    <w:multiLevelType w:val="multilevel"/>
    <w:tmpl w:val="607C4B07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1B6C2F"/>
    <w:multiLevelType w:val="multilevel"/>
    <w:tmpl w:val="621B6C2F"/>
    <w:lvl w:ilvl="0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66260"/>
    <w:multiLevelType w:val="hybridMultilevel"/>
    <w:tmpl w:val="4002F18A"/>
    <w:lvl w:ilvl="0" w:tplc="CA466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0195F"/>
    <w:multiLevelType w:val="hybridMultilevel"/>
    <w:tmpl w:val="C122C48C"/>
    <w:lvl w:ilvl="0" w:tplc="83E0A9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952DD"/>
    <w:multiLevelType w:val="hybridMultilevel"/>
    <w:tmpl w:val="17E87470"/>
    <w:lvl w:ilvl="0" w:tplc="06D2E5EC">
      <w:start w:val="1"/>
      <w:numFmt w:val="decimal"/>
      <w:lvlText w:val="(%1)"/>
      <w:lvlJc w:val="left"/>
      <w:pPr>
        <w:ind w:left="5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4292A"/>
    <w:multiLevelType w:val="hybridMultilevel"/>
    <w:tmpl w:val="12301F4C"/>
    <w:lvl w:ilvl="0" w:tplc="8B7A5EE0">
      <w:start w:val="1000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22E55"/>
    <w:multiLevelType w:val="hybridMultilevel"/>
    <w:tmpl w:val="C804C426"/>
    <w:lvl w:ilvl="0" w:tplc="E3501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173ED"/>
    <w:multiLevelType w:val="multilevel"/>
    <w:tmpl w:val="6E0173ED"/>
    <w:lvl w:ilvl="0" w:tentative="1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F642A"/>
    <w:multiLevelType w:val="multilevel"/>
    <w:tmpl w:val="787F642A"/>
    <w:lvl w:ilvl="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07161"/>
    <w:multiLevelType w:val="hybridMultilevel"/>
    <w:tmpl w:val="670EEA06"/>
    <w:lvl w:ilvl="0" w:tplc="00D075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1932A7"/>
    <w:multiLevelType w:val="multilevel"/>
    <w:tmpl w:val="7B1932A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365C64"/>
    <w:multiLevelType w:val="multilevel"/>
    <w:tmpl w:val="7D365C64"/>
    <w:lvl w:ilvl="0" w:tentative="1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16"/>
  </w:num>
  <w:num w:numId="8">
    <w:abstractNumId w:val="20"/>
  </w:num>
  <w:num w:numId="9">
    <w:abstractNumId w:val="19"/>
  </w:num>
  <w:num w:numId="10">
    <w:abstractNumId w:val="29"/>
  </w:num>
  <w:num w:numId="11">
    <w:abstractNumId w:val="11"/>
  </w:num>
  <w:num w:numId="12">
    <w:abstractNumId w:val="13"/>
  </w:num>
  <w:num w:numId="13">
    <w:abstractNumId w:val="18"/>
  </w:num>
  <w:num w:numId="14">
    <w:abstractNumId w:val="15"/>
  </w:num>
  <w:num w:numId="15">
    <w:abstractNumId w:val="8"/>
  </w:num>
  <w:num w:numId="16">
    <w:abstractNumId w:val="23"/>
  </w:num>
  <w:num w:numId="17">
    <w:abstractNumId w:val="33"/>
  </w:num>
  <w:num w:numId="18">
    <w:abstractNumId w:val="4"/>
  </w:num>
  <w:num w:numId="19">
    <w:abstractNumId w:val="32"/>
  </w:num>
  <w:num w:numId="20">
    <w:abstractNumId w:val="22"/>
  </w:num>
  <w:num w:numId="21">
    <w:abstractNumId w:val="17"/>
  </w:num>
  <w:num w:numId="22">
    <w:abstractNumId w:val="27"/>
  </w:num>
  <w:num w:numId="23">
    <w:abstractNumId w:val="28"/>
  </w:num>
  <w:num w:numId="24">
    <w:abstractNumId w:val="0"/>
  </w:num>
  <w:num w:numId="25">
    <w:abstractNumId w:val="12"/>
  </w:num>
  <w:num w:numId="26">
    <w:abstractNumId w:val="6"/>
  </w:num>
  <w:num w:numId="27">
    <w:abstractNumId w:val="21"/>
  </w:num>
  <w:num w:numId="28">
    <w:abstractNumId w:val="5"/>
  </w:num>
  <w:num w:numId="29">
    <w:abstractNumId w:val="31"/>
  </w:num>
  <w:num w:numId="30">
    <w:abstractNumId w:val="24"/>
  </w:num>
  <w:num w:numId="31">
    <w:abstractNumId w:val="26"/>
  </w:num>
  <w:num w:numId="32">
    <w:abstractNumId w:val="9"/>
  </w:num>
  <w:num w:numId="33">
    <w:abstractNumId w:val="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720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4A"/>
    <w:rsid w:val="000040D4"/>
    <w:rsid w:val="00007921"/>
    <w:rsid w:val="000121A3"/>
    <w:rsid w:val="000148D9"/>
    <w:rsid w:val="000203C1"/>
    <w:rsid w:val="00032A26"/>
    <w:rsid w:val="00043537"/>
    <w:rsid w:val="000435C1"/>
    <w:rsid w:val="000659CE"/>
    <w:rsid w:val="00084B24"/>
    <w:rsid w:val="000A668F"/>
    <w:rsid w:val="000B42D6"/>
    <w:rsid w:val="000C0B1C"/>
    <w:rsid w:val="000C2346"/>
    <w:rsid w:val="000C3049"/>
    <w:rsid w:val="000D1DB6"/>
    <w:rsid w:val="000D2871"/>
    <w:rsid w:val="000E23DF"/>
    <w:rsid w:val="000E3E6D"/>
    <w:rsid w:val="00101574"/>
    <w:rsid w:val="00103A4F"/>
    <w:rsid w:val="00110388"/>
    <w:rsid w:val="001343B7"/>
    <w:rsid w:val="00143B6E"/>
    <w:rsid w:val="001503FE"/>
    <w:rsid w:val="00151420"/>
    <w:rsid w:val="00157B32"/>
    <w:rsid w:val="00160F78"/>
    <w:rsid w:val="00164A36"/>
    <w:rsid w:val="00170C17"/>
    <w:rsid w:val="001721DD"/>
    <w:rsid w:val="00175E9A"/>
    <w:rsid w:val="001909EA"/>
    <w:rsid w:val="00191FFB"/>
    <w:rsid w:val="001A0A1B"/>
    <w:rsid w:val="001B7240"/>
    <w:rsid w:val="001C02E2"/>
    <w:rsid w:val="001C31B8"/>
    <w:rsid w:val="001D63AC"/>
    <w:rsid w:val="001D7FB4"/>
    <w:rsid w:val="001E0F9F"/>
    <w:rsid w:val="001F09C8"/>
    <w:rsid w:val="001F59E6"/>
    <w:rsid w:val="001F6D53"/>
    <w:rsid w:val="002021BC"/>
    <w:rsid w:val="00213C33"/>
    <w:rsid w:val="00224766"/>
    <w:rsid w:val="00226230"/>
    <w:rsid w:val="00227939"/>
    <w:rsid w:val="00241D01"/>
    <w:rsid w:val="00242A95"/>
    <w:rsid w:val="00255478"/>
    <w:rsid w:val="0025550A"/>
    <w:rsid w:val="00257DD1"/>
    <w:rsid w:val="00265631"/>
    <w:rsid w:val="00272D44"/>
    <w:rsid w:val="002811A6"/>
    <w:rsid w:val="00282AAC"/>
    <w:rsid w:val="0028311E"/>
    <w:rsid w:val="00284CE9"/>
    <w:rsid w:val="00285300"/>
    <w:rsid w:val="00285863"/>
    <w:rsid w:val="00286257"/>
    <w:rsid w:val="0029144F"/>
    <w:rsid w:val="00291540"/>
    <w:rsid w:val="002A67FC"/>
    <w:rsid w:val="002B2582"/>
    <w:rsid w:val="002B4272"/>
    <w:rsid w:val="002B4DF2"/>
    <w:rsid w:val="002B7994"/>
    <w:rsid w:val="002C20BB"/>
    <w:rsid w:val="002D1840"/>
    <w:rsid w:val="002D5454"/>
    <w:rsid w:val="002E1C4C"/>
    <w:rsid w:val="002F68D0"/>
    <w:rsid w:val="003111B9"/>
    <w:rsid w:val="0031367C"/>
    <w:rsid w:val="00317128"/>
    <w:rsid w:val="00326C3C"/>
    <w:rsid w:val="00333A57"/>
    <w:rsid w:val="00335F59"/>
    <w:rsid w:val="00344A65"/>
    <w:rsid w:val="00351CE8"/>
    <w:rsid w:val="00374B48"/>
    <w:rsid w:val="00382DE7"/>
    <w:rsid w:val="003907B5"/>
    <w:rsid w:val="003B0BEA"/>
    <w:rsid w:val="003C1386"/>
    <w:rsid w:val="003C1436"/>
    <w:rsid w:val="003C1713"/>
    <w:rsid w:val="003C5C9D"/>
    <w:rsid w:val="003C6075"/>
    <w:rsid w:val="003C6F79"/>
    <w:rsid w:val="003D5E70"/>
    <w:rsid w:val="003E162F"/>
    <w:rsid w:val="003E2268"/>
    <w:rsid w:val="003F2D92"/>
    <w:rsid w:val="00404F9B"/>
    <w:rsid w:val="00406FE4"/>
    <w:rsid w:val="004317D2"/>
    <w:rsid w:val="00432462"/>
    <w:rsid w:val="00444250"/>
    <w:rsid w:val="0044499D"/>
    <w:rsid w:val="0045355A"/>
    <w:rsid w:val="00455AFA"/>
    <w:rsid w:val="00455D81"/>
    <w:rsid w:val="00460D51"/>
    <w:rsid w:val="00474C79"/>
    <w:rsid w:val="004876D9"/>
    <w:rsid w:val="00495CC7"/>
    <w:rsid w:val="00496E3C"/>
    <w:rsid w:val="004A01A8"/>
    <w:rsid w:val="004A3931"/>
    <w:rsid w:val="004D3371"/>
    <w:rsid w:val="004D33D4"/>
    <w:rsid w:val="004D5DFF"/>
    <w:rsid w:val="004E4314"/>
    <w:rsid w:val="00503294"/>
    <w:rsid w:val="0052149B"/>
    <w:rsid w:val="00527A9A"/>
    <w:rsid w:val="00534D5C"/>
    <w:rsid w:val="00553745"/>
    <w:rsid w:val="005543F3"/>
    <w:rsid w:val="0055756B"/>
    <w:rsid w:val="00560AE7"/>
    <w:rsid w:val="0056400F"/>
    <w:rsid w:val="005655F6"/>
    <w:rsid w:val="00567F44"/>
    <w:rsid w:val="00571DD2"/>
    <w:rsid w:val="00582EB9"/>
    <w:rsid w:val="005852C0"/>
    <w:rsid w:val="0058794E"/>
    <w:rsid w:val="00592AAA"/>
    <w:rsid w:val="005A51F1"/>
    <w:rsid w:val="005B14FA"/>
    <w:rsid w:val="005B1B22"/>
    <w:rsid w:val="005B5EF1"/>
    <w:rsid w:val="005C3E65"/>
    <w:rsid w:val="005C4C3D"/>
    <w:rsid w:val="005E06DC"/>
    <w:rsid w:val="005E315D"/>
    <w:rsid w:val="005E3C8C"/>
    <w:rsid w:val="005E4316"/>
    <w:rsid w:val="005E65E4"/>
    <w:rsid w:val="00600F41"/>
    <w:rsid w:val="00604682"/>
    <w:rsid w:val="00610B9D"/>
    <w:rsid w:val="00622CBF"/>
    <w:rsid w:val="00644235"/>
    <w:rsid w:val="0064581E"/>
    <w:rsid w:val="006458A3"/>
    <w:rsid w:val="00650C46"/>
    <w:rsid w:val="00653F32"/>
    <w:rsid w:val="00662001"/>
    <w:rsid w:val="006651BE"/>
    <w:rsid w:val="00674D47"/>
    <w:rsid w:val="006A1998"/>
    <w:rsid w:val="006A1BD0"/>
    <w:rsid w:val="006A29C7"/>
    <w:rsid w:val="006A4717"/>
    <w:rsid w:val="006A5C72"/>
    <w:rsid w:val="006B0791"/>
    <w:rsid w:val="006B47C1"/>
    <w:rsid w:val="006B49DC"/>
    <w:rsid w:val="006C506C"/>
    <w:rsid w:val="006C72BD"/>
    <w:rsid w:val="006C7D4D"/>
    <w:rsid w:val="006D3FD0"/>
    <w:rsid w:val="006E6D4F"/>
    <w:rsid w:val="006F0FBC"/>
    <w:rsid w:val="006F2596"/>
    <w:rsid w:val="006F4426"/>
    <w:rsid w:val="007013B2"/>
    <w:rsid w:val="007048BA"/>
    <w:rsid w:val="00706C19"/>
    <w:rsid w:val="00706D6B"/>
    <w:rsid w:val="00720C8B"/>
    <w:rsid w:val="007210B1"/>
    <w:rsid w:val="00735202"/>
    <w:rsid w:val="00737F51"/>
    <w:rsid w:val="0074334C"/>
    <w:rsid w:val="0074635C"/>
    <w:rsid w:val="00766F76"/>
    <w:rsid w:val="0077508B"/>
    <w:rsid w:val="0077516C"/>
    <w:rsid w:val="00776557"/>
    <w:rsid w:val="00781D82"/>
    <w:rsid w:val="0078418F"/>
    <w:rsid w:val="00787829"/>
    <w:rsid w:val="0079414A"/>
    <w:rsid w:val="0079665F"/>
    <w:rsid w:val="00796806"/>
    <w:rsid w:val="007B308B"/>
    <w:rsid w:val="007B40B5"/>
    <w:rsid w:val="007C685F"/>
    <w:rsid w:val="007D1436"/>
    <w:rsid w:val="007D5351"/>
    <w:rsid w:val="007D6EA1"/>
    <w:rsid w:val="007E545C"/>
    <w:rsid w:val="00806048"/>
    <w:rsid w:val="00806CBB"/>
    <w:rsid w:val="00815EB6"/>
    <w:rsid w:val="00822126"/>
    <w:rsid w:val="00825DEC"/>
    <w:rsid w:val="00843509"/>
    <w:rsid w:val="008447D9"/>
    <w:rsid w:val="00852BD0"/>
    <w:rsid w:val="0085693E"/>
    <w:rsid w:val="008823DB"/>
    <w:rsid w:val="008845CE"/>
    <w:rsid w:val="00894C41"/>
    <w:rsid w:val="00895A26"/>
    <w:rsid w:val="008A0972"/>
    <w:rsid w:val="008A179F"/>
    <w:rsid w:val="008B2DD1"/>
    <w:rsid w:val="008C5786"/>
    <w:rsid w:val="008E3B01"/>
    <w:rsid w:val="008E7508"/>
    <w:rsid w:val="008F0DAE"/>
    <w:rsid w:val="008F16C9"/>
    <w:rsid w:val="00903A58"/>
    <w:rsid w:val="009057F3"/>
    <w:rsid w:val="00907327"/>
    <w:rsid w:val="00910551"/>
    <w:rsid w:val="00911CB8"/>
    <w:rsid w:val="00913B7E"/>
    <w:rsid w:val="009213C9"/>
    <w:rsid w:val="00931246"/>
    <w:rsid w:val="00936C2B"/>
    <w:rsid w:val="009537C7"/>
    <w:rsid w:val="009572DD"/>
    <w:rsid w:val="00960A66"/>
    <w:rsid w:val="00976FA2"/>
    <w:rsid w:val="00981410"/>
    <w:rsid w:val="00982092"/>
    <w:rsid w:val="00982759"/>
    <w:rsid w:val="0099381B"/>
    <w:rsid w:val="009A0B5F"/>
    <w:rsid w:val="009C631F"/>
    <w:rsid w:val="009D32FC"/>
    <w:rsid w:val="009E7033"/>
    <w:rsid w:val="00A00935"/>
    <w:rsid w:val="00A01DEE"/>
    <w:rsid w:val="00A0651D"/>
    <w:rsid w:val="00A14777"/>
    <w:rsid w:val="00A14BA9"/>
    <w:rsid w:val="00A17CAF"/>
    <w:rsid w:val="00A23707"/>
    <w:rsid w:val="00A33B58"/>
    <w:rsid w:val="00A36E93"/>
    <w:rsid w:val="00A555A5"/>
    <w:rsid w:val="00A605DD"/>
    <w:rsid w:val="00A6561A"/>
    <w:rsid w:val="00A65E90"/>
    <w:rsid w:val="00A77FBD"/>
    <w:rsid w:val="00A80421"/>
    <w:rsid w:val="00A821A5"/>
    <w:rsid w:val="00A85076"/>
    <w:rsid w:val="00A960FC"/>
    <w:rsid w:val="00AA0DC8"/>
    <w:rsid w:val="00AA2E7A"/>
    <w:rsid w:val="00AA4BF4"/>
    <w:rsid w:val="00AB2B40"/>
    <w:rsid w:val="00AB3719"/>
    <w:rsid w:val="00AC3420"/>
    <w:rsid w:val="00AC768E"/>
    <w:rsid w:val="00AE0ABA"/>
    <w:rsid w:val="00B02170"/>
    <w:rsid w:val="00B0274A"/>
    <w:rsid w:val="00B11A68"/>
    <w:rsid w:val="00B11D5F"/>
    <w:rsid w:val="00B135CD"/>
    <w:rsid w:val="00B167BE"/>
    <w:rsid w:val="00B16FA8"/>
    <w:rsid w:val="00B17A3F"/>
    <w:rsid w:val="00B21B18"/>
    <w:rsid w:val="00B23416"/>
    <w:rsid w:val="00B33976"/>
    <w:rsid w:val="00B365D5"/>
    <w:rsid w:val="00B52858"/>
    <w:rsid w:val="00B56782"/>
    <w:rsid w:val="00B664E5"/>
    <w:rsid w:val="00B733B4"/>
    <w:rsid w:val="00B90CF7"/>
    <w:rsid w:val="00BA182E"/>
    <w:rsid w:val="00BA2A0D"/>
    <w:rsid w:val="00BB2259"/>
    <w:rsid w:val="00BB26A9"/>
    <w:rsid w:val="00BB7204"/>
    <w:rsid w:val="00BC5AD3"/>
    <w:rsid w:val="00BD02E5"/>
    <w:rsid w:val="00BD32D9"/>
    <w:rsid w:val="00BD7229"/>
    <w:rsid w:val="00BE51C2"/>
    <w:rsid w:val="00BE55EE"/>
    <w:rsid w:val="00BE65B6"/>
    <w:rsid w:val="00BF1C4D"/>
    <w:rsid w:val="00BF78DB"/>
    <w:rsid w:val="00C00077"/>
    <w:rsid w:val="00C07E06"/>
    <w:rsid w:val="00C10FCB"/>
    <w:rsid w:val="00C13D22"/>
    <w:rsid w:val="00C15CBD"/>
    <w:rsid w:val="00C2117F"/>
    <w:rsid w:val="00C23555"/>
    <w:rsid w:val="00C45270"/>
    <w:rsid w:val="00C45912"/>
    <w:rsid w:val="00C574E5"/>
    <w:rsid w:val="00C63C12"/>
    <w:rsid w:val="00C865CC"/>
    <w:rsid w:val="00C90806"/>
    <w:rsid w:val="00C93A2C"/>
    <w:rsid w:val="00C9685F"/>
    <w:rsid w:val="00CA2B3E"/>
    <w:rsid w:val="00CC4FA5"/>
    <w:rsid w:val="00CD09AE"/>
    <w:rsid w:val="00CD38BD"/>
    <w:rsid w:val="00CD5437"/>
    <w:rsid w:val="00CD664D"/>
    <w:rsid w:val="00CE1BDB"/>
    <w:rsid w:val="00CE45F7"/>
    <w:rsid w:val="00CF40B5"/>
    <w:rsid w:val="00CF6539"/>
    <w:rsid w:val="00D00ECD"/>
    <w:rsid w:val="00D02BB7"/>
    <w:rsid w:val="00D1147F"/>
    <w:rsid w:val="00D20713"/>
    <w:rsid w:val="00D307A8"/>
    <w:rsid w:val="00D315D8"/>
    <w:rsid w:val="00D359C9"/>
    <w:rsid w:val="00D405A0"/>
    <w:rsid w:val="00D4182E"/>
    <w:rsid w:val="00D430EA"/>
    <w:rsid w:val="00D55581"/>
    <w:rsid w:val="00D64158"/>
    <w:rsid w:val="00D76282"/>
    <w:rsid w:val="00D76C02"/>
    <w:rsid w:val="00D8017E"/>
    <w:rsid w:val="00D8392D"/>
    <w:rsid w:val="00DA412E"/>
    <w:rsid w:val="00DB24FA"/>
    <w:rsid w:val="00DB2F52"/>
    <w:rsid w:val="00DB3F80"/>
    <w:rsid w:val="00DB4ABE"/>
    <w:rsid w:val="00DB557E"/>
    <w:rsid w:val="00DC1756"/>
    <w:rsid w:val="00DD1849"/>
    <w:rsid w:val="00DD2122"/>
    <w:rsid w:val="00DD649D"/>
    <w:rsid w:val="00DE3A87"/>
    <w:rsid w:val="00DF0CF3"/>
    <w:rsid w:val="00DF4CB2"/>
    <w:rsid w:val="00DF59A9"/>
    <w:rsid w:val="00E00A73"/>
    <w:rsid w:val="00E129EA"/>
    <w:rsid w:val="00E23CC0"/>
    <w:rsid w:val="00E2499A"/>
    <w:rsid w:val="00E3757E"/>
    <w:rsid w:val="00E37F5A"/>
    <w:rsid w:val="00E4206E"/>
    <w:rsid w:val="00E47C37"/>
    <w:rsid w:val="00E559BE"/>
    <w:rsid w:val="00E7163C"/>
    <w:rsid w:val="00E71A27"/>
    <w:rsid w:val="00E7466D"/>
    <w:rsid w:val="00E803A1"/>
    <w:rsid w:val="00E819A7"/>
    <w:rsid w:val="00E81DDB"/>
    <w:rsid w:val="00E82F3E"/>
    <w:rsid w:val="00E82F5F"/>
    <w:rsid w:val="00E82F97"/>
    <w:rsid w:val="00E95735"/>
    <w:rsid w:val="00E95AE0"/>
    <w:rsid w:val="00EA01E2"/>
    <w:rsid w:val="00EA4622"/>
    <w:rsid w:val="00EA4C2A"/>
    <w:rsid w:val="00EA787F"/>
    <w:rsid w:val="00EB121D"/>
    <w:rsid w:val="00EC23AE"/>
    <w:rsid w:val="00EC2873"/>
    <w:rsid w:val="00ED3A53"/>
    <w:rsid w:val="00EE03E9"/>
    <w:rsid w:val="00EE5842"/>
    <w:rsid w:val="00F00EC9"/>
    <w:rsid w:val="00F0282B"/>
    <w:rsid w:val="00F06ED2"/>
    <w:rsid w:val="00F22DD0"/>
    <w:rsid w:val="00F25425"/>
    <w:rsid w:val="00F26DC6"/>
    <w:rsid w:val="00F402C0"/>
    <w:rsid w:val="00F412D1"/>
    <w:rsid w:val="00F42FC5"/>
    <w:rsid w:val="00F52EEF"/>
    <w:rsid w:val="00F532A7"/>
    <w:rsid w:val="00F53E2C"/>
    <w:rsid w:val="00F64853"/>
    <w:rsid w:val="00F6781C"/>
    <w:rsid w:val="00F72CFF"/>
    <w:rsid w:val="00F871ED"/>
    <w:rsid w:val="00F8749C"/>
    <w:rsid w:val="00FB3DF7"/>
    <w:rsid w:val="00FC5A67"/>
    <w:rsid w:val="00FD0E30"/>
    <w:rsid w:val="00FD3237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9086BA8"/>
  <w15:docId w15:val="{97D2ECBC-EE52-4935-8D8C-94FAA568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iPriority="99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9414A"/>
    <w:pPr>
      <w:spacing w:after="160" w:line="260" w:lineRule="atLeast"/>
    </w:pPr>
    <w:rPr>
      <w:rFonts w:ascii="Verdana" w:eastAsia="Times New Roman" w:hAnsi="Verdana"/>
      <w:sz w:val="18"/>
      <w:szCs w:val="1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79414A"/>
    <w:pPr>
      <w:spacing w:line="240" w:lineRule="auto"/>
    </w:pPr>
    <w:rPr>
      <w:rFonts w:ascii="Segoe UI" w:hAnsi="Segoe UI" w:cs="Segoe UI"/>
    </w:rPr>
  </w:style>
  <w:style w:type="paragraph" w:styleId="BodyText">
    <w:name w:val="Body Text"/>
    <w:basedOn w:val="Normal"/>
    <w:link w:val="BodyTextChar"/>
    <w:unhideWhenUsed/>
    <w:rsid w:val="0079414A"/>
    <w:pPr>
      <w:suppressAutoHyphens/>
      <w:spacing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unhideWhenUsed/>
    <w:rsid w:val="0079414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9414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9414A"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rsid w:val="0079414A"/>
    <w:pPr>
      <w:tabs>
        <w:tab w:val="right" w:pos="8901"/>
      </w:tabs>
      <w:spacing w:line="160" w:lineRule="atLeast"/>
      <w:ind w:left="-624"/>
    </w:pPr>
    <w:rPr>
      <w:spacing w:val="4"/>
      <w:sz w:val="13"/>
      <w:szCs w:val="20"/>
    </w:rPr>
  </w:style>
  <w:style w:type="character" w:styleId="CommentReference">
    <w:name w:val="annotation reference"/>
    <w:uiPriority w:val="99"/>
    <w:unhideWhenUsed/>
    <w:rsid w:val="0079414A"/>
    <w:rPr>
      <w:sz w:val="16"/>
      <w:szCs w:val="16"/>
    </w:rPr>
  </w:style>
  <w:style w:type="paragraph" w:customStyle="1" w:styleId="NormalMACCTimes">
    <w:name w:val="Normal + MAC C Times"/>
    <w:basedOn w:val="Normal"/>
    <w:rsid w:val="0079414A"/>
    <w:pPr>
      <w:spacing w:line="240" w:lineRule="auto"/>
      <w:jc w:val="center"/>
    </w:pPr>
    <w:rPr>
      <w:rFonts w:ascii="MAC C Times" w:eastAsia="Calibri" w:hAnsi="MAC C Times" w:cs="MAC C Times"/>
      <w:b/>
      <w:bCs/>
      <w:sz w:val="24"/>
      <w:szCs w:val="24"/>
      <w:lang w:eastAsia="en-US"/>
    </w:rPr>
  </w:style>
  <w:style w:type="paragraph" w:customStyle="1" w:styleId="ListParagraph1">
    <w:name w:val="List Paragraph1"/>
    <w:basedOn w:val="Normal"/>
    <w:qFormat/>
    <w:rsid w:val="0079414A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paragraph" w:customStyle="1" w:styleId="ListParagraph2">
    <w:name w:val="List Paragraph2"/>
    <w:basedOn w:val="Normal"/>
    <w:uiPriority w:val="34"/>
    <w:qFormat/>
    <w:rsid w:val="0079414A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Normal"/>
    <w:rsid w:val="0079414A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ph3">
    <w:name w:val="List Paragraph3"/>
    <w:basedOn w:val="Normal"/>
    <w:uiPriority w:val="34"/>
    <w:qFormat/>
    <w:rsid w:val="0079414A"/>
    <w:pPr>
      <w:ind w:left="720"/>
      <w:contextualSpacing/>
    </w:pPr>
  </w:style>
  <w:style w:type="character" w:customStyle="1" w:styleId="FontStyle11">
    <w:name w:val="Font Style11"/>
    <w:basedOn w:val="DefaultParagraphFont"/>
    <w:rsid w:val="0079414A"/>
    <w:rPr>
      <w:rFonts w:ascii="Arial" w:hAnsi="Arial" w:cs="Arial" w:hint="default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9414A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14A"/>
    <w:rPr>
      <w:rFonts w:ascii="Verdana" w:eastAsia="Times New Roman" w:hAnsi="Verdana" w:cs="Times New Roman"/>
      <w:b/>
      <w:bCs/>
      <w:sz w:val="20"/>
      <w:szCs w:val="20"/>
      <w:lang w:eastAsia="da-D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14A"/>
    <w:rPr>
      <w:rFonts w:ascii="Verdana" w:eastAsia="Times New Roman" w:hAnsi="Verdana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14A"/>
    <w:rPr>
      <w:rFonts w:ascii="Segoe UI" w:eastAsia="Times New Roman" w:hAnsi="Segoe UI" w:cs="Segoe UI"/>
      <w:sz w:val="18"/>
      <w:szCs w:val="18"/>
      <w:lang w:eastAsia="da-DK"/>
    </w:rPr>
  </w:style>
  <w:style w:type="character" w:customStyle="1" w:styleId="MediumGrid1-Accent2Char">
    <w:name w:val="Medium Grid 1 - Accent 2 Char"/>
    <w:aliases w:val="Bullet 1 List Char,Dot pt Char,FooterText Char,Heading 2_sj Char,List Paragraph (bulleted list) Char,List Paragraph Char Char Char Char,Numbered Para 1 Char,Paragraphe de liste1 Char,Report Para Char,Tasks Char"/>
    <w:uiPriority w:val="34"/>
    <w:qFormat/>
    <w:locked/>
    <w:rsid w:val="0079414A"/>
    <w:rPr>
      <w:rFonts w:ascii="Calibri" w:hAnsi="Calibri"/>
      <w:sz w:val="22"/>
      <w:szCs w:val="24"/>
      <w:lang w:val="en-US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79414A"/>
    <w:rPr>
      <w:rFonts w:ascii="Verdana" w:eastAsia="Times New Roman" w:hAnsi="Verdana" w:cs="Times New Roman"/>
      <w:spacing w:val="4"/>
      <w:sz w:val="13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9414A"/>
    <w:rPr>
      <w:rFonts w:ascii="Verdana" w:eastAsia="Times New Roman" w:hAnsi="Verdana" w:cs="Times New Roman"/>
      <w:sz w:val="18"/>
      <w:szCs w:val="18"/>
      <w:lang w:eastAsia="da-DK"/>
    </w:rPr>
  </w:style>
  <w:style w:type="paragraph" w:styleId="ListParagraph">
    <w:name w:val="List Paragraph"/>
    <w:basedOn w:val="Normal"/>
    <w:qFormat/>
    <w:rsid w:val="00160F78"/>
    <w:pPr>
      <w:ind w:left="720"/>
      <w:contextualSpacing/>
    </w:pPr>
  </w:style>
  <w:style w:type="character" w:customStyle="1" w:styleId="DidascaliaL">
    <w:name w:val="DidascaliaL"/>
    <w:basedOn w:val="DefaultParagraphFont"/>
    <w:uiPriority w:val="1"/>
    <w:qFormat/>
    <w:rsid w:val="007E545C"/>
    <w:rPr>
      <w:rFonts w:asciiTheme="minorHAnsi" w:hAnsiTheme="minorHAnsi"/>
      <w:sz w:val="20"/>
      <w:lang w:val="en-US"/>
    </w:rPr>
  </w:style>
  <w:style w:type="paragraph" w:customStyle="1" w:styleId="CM1">
    <w:name w:val="CM1"/>
    <w:basedOn w:val="Normal"/>
    <w:next w:val="Normal"/>
    <w:uiPriority w:val="99"/>
    <w:rsid w:val="007E54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val="mk-MK" w:eastAsia="en-US"/>
    </w:rPr>
  </w:style>
  <w:style w:type="paragraph" w:styleId="Revision">
    <w:name w:val="Revision"/>
    <w:hidden/>
    <w:uiPriority w:val="99"/>
    <w:semiHidden/>
    <w:rsid w:val="00241D01"/>
    <w:pPr>
      <w:spacing w:after="0" w:line="240" w:lineRule="auto"/>
    </w:pPr>
    <w:rPr>
      <w:rFonts w:ascii="Verdana" w:eastAsia="Times New Roman" w:hAnsi="Verdana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B436B4-BCE8-4B76-A2D4-301A417E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19</Pages>
  <Words>5965</Words>
  <Characters>34005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Frosina Antonovska</cp:lastModifiedBy>
  <cp:revision>3</cp:revision>
  <cp:lastPrinted>2019-08-16T11:59:00Z</cp:lastPrinted>
  <dcterms:created xsi:type="dcterms:W3CDTF">2019-10-01T09:55:00Z</dcterms:created>
  <dcterms:modified xsi:type="dcterms:W3CDTF">2019-10-01T10:33:00Z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