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E" w:rsidRPr="004C767D" w:rsidRDefault="004C767D">
      <w:pPr>
        <w:rPr>
          <w:lang w:val="mk-MK"/>
        </w:rPr>
      </w:pPr>
      <w:r>
        <w:rPr>
          <w:lang w:val="mk-MK"/>
        </w:rPr>
        <w:t>Прилог кон одговор</w:t>
      </w:r>
      <w:bookmarkStart w:id="0" w:name="_GoBack"/>
      <w:bookmarkEnd w:id="0"/>
    </w:p>
    <w:sectPr w:rsidR="00EA083E" w:rsidRPr="004C7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D"/>
    <w:rsid w:val="004C767D"/>
    <w:rsid w:val="00E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F822"/>
  <w15:chartTrackingRefBased/>
  <w15:docId w15:val="{B965CC8C-F0EE-4E2A-9A6F-2A4F664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Ivanovska</dc:creator>
  <cp:keywords/>
  <dc:description/>
  <cp:lastModifiedBy>Irina Ivanovska</cp:lastModifiedBy>
  <cp:revision>2</cp:revision>
  <dcterms:created xsi:type="dcterms:W3CDTF">2019-02-11T10:53:00Z</dcterms:created>
  <dcterms:modified xsi:type="dcterms:W3CDTF">2019-02-11T10:54:00Z</dcterms:modified>
</cp:coreProperties>
</file>