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62AE9" w14:textId="77777777" w:rsidR="005E2F38" w:rsidRPr="000B1D8A" w:rsidRDefault="005E2F38" w:rsidP="00D1079E">
      <w:pPr>
        <w:spacing w:before="120" w:line="276" w:lineRule="auto"/>
        <w:rPr>
          <w:rFonts w:ascii="Arial" w:hAnsi="Arial" w:cs="Arial"/>
          <w:lang w:val="ru-RU"/>
        </w:rPr>
      </w:pPr>
    </w:p>
    <w:p w14:paraId="347F80DC" w14:textId="77777777" w:rsidR="00991411" w:rsidRPr="007258CF" w:rsidRDefault="00991411" w:rsidP="00991411">
      <w:pPr>
        <w:rPr>
          <w:rFonts w:ascii="Calibri" w:eastAsia="StobiSerif Regular" w:hAnsi="Calibri" w:cs="Calibri"/>
          <w:b/>
          <w:bCs/>
          <w:iCs/>
          <w:smallCaps/>
        </w:rPr>
      </w:pPr>
      <w:r w:rsidRPr="007258CF">
        <w:rPr>
          <w:rFonts w:ascii="Calibri" w:eastAsia="StobiSerif Regular" w:hAnsi="Calibri" w:cs="Calibri"/>
          <w:b/>
          <w:bCs/>
          <w:iCs/>
          <w:smallCaps/>
        </w:rPr>
        <w:t>ПРЕДЛАГАЧ: ВЛАДАТА НА РЕПУБЛИКА СЕВЕРНА МАКЕДОНИЈА</w:t>
      </w:r>
    </w:p>
    <w:p w14:paraId="1A7F49F9" w14:textId="77777777" w:rsidR="00991411" w:rsidRPr="007258CF" w:rsidRDefault="00991411" w:rsidP="00991411">
      <w:pPr>
        <w:rPr>
          <w:rFonts w:ascii="Calibri" w:eastAsia="StobiSerif Regular" w:hAnsi="Calibri" w:cs="Calibri"/>
          <w:b/>
          <w:bCs/>
          <w:iCs/>
          <w:smallCaps/>
          <w:lang w:val="sq-AL"/>
        </w:rPr>
      </w:pPr>
      <w:r w:rsidRPr="007258CF">
        <w:rPr>
          <w:rFonts w:ascii="Calibri" w:eastAsia="StobiSerif Regular" w:hAnsi="Calibri" w:cs="Calibri"/>
          <w:b/>
          <w:bCs/>
          <w:iCs/>
          <w:smallCaps/>
        </w:rPr>
        <w:t xml:space="preserve"> PROPOZUES: QEVERIA E REPUBLIKËS SË MAQEDONISË </w:t>
      </w:r>
      <w:r w:rsidRPr="007258CF">
        <w:rPr>
          <w:rFonts w:ascii="Calibri" w:eastAsia="StobiSerif Regular" w:hAnsi="Calibri" w:cs="Calibri"/>
          <w:b/>
          <w:bCs/>
          <w:iCs/>
          <w:smallCaps/>
          <w:lang w:val="sq-AL"/>
        </w:rPr>
        <w:t xml:space="preserve">SË </w:t>
      </w:r>
      <w:r w:rsidRPr="007258CF">
        <w:rPr>
          <w:rFonts w:ascii="Calibri" w:eastAsia="StobiSerif Regular" w:hAnsi="Calibri" w:cs="Calibri"/>
          <w:b/>
          <w:bCs/>
          <w:iCs/>
          <w:smallCaps/>
        </w:rPr>
        <w:t>VERI</w:t>
      </w:r>
      <w:r w:rsidRPr="007258CF">
        <w:rPr>
          <w:rFonts w:ascii="Calibri" w:eastAsia="StobiSerif Regular" w:hAnsi="Calibri" w:cs="Calibri"/>
          <w:b/>
          <w:bCs/>
          <w:iCs/>
          <w:smallCaps/>
          <w:lang w:val="sq-AL"/>
        </w:rPr>
        <w:t>UT</w:t>
      </w:r>
    </w:p>
    <w:p w14:paraId="204584F7" w14:textId="77777777" w:rsidR="00991411" w:rsidRPr="007258CF" w:rsidRDefault="00991411" w:rsidP="00991411">
      <w:pPr>
        <w:rPr>
          <w:rFonts w:ascii="Calibri" w:eastAsia="StobiSerif Regular" w:hAnsi="Calibri" w:cs="Calibri"/>
          <w:b/>
          <w:bCs/>
          <w:iCs/>
          <w:smallCaps/>
        </w:rPr>
      </w:pPr>
    </w:p>
    <w:p w14:paraId="260AB15A" w14:textId="77777777" w:rsidR="00991411" w:rsidRPr="007258CF" w:rsidRDefault="00991411" w:rsidP="00991411">
      <w:pPr>
        <w:rPr>
          <w:rFonts w:ascii="Calibri" w:eastAsia="StobiSerif Regular" w:hAnsi="Calibri" w:cs="Calibri"/>
          <w:b/>
          <w:bCs/>
          <w:iCs/>
          <w:smallCaps/>
        </w:rPr>
      </w:pPr>
    </w:p>
    <w:p w14:paraId="03429753" w14:textId="77777777" w:rsidR="00991411" w:rsidRPr="007258CF" w:rsidRDefault="00991411" w:rsidP="00991411">
      <w:pPr>
        <w:rPr>
          <w:rFonts w:ascii="Calibri" w:eastAsia="StobiSerif Regular" w:hAnsi="Calibri" w:cs="Calibri"/>
          <w:b/>
          <w:bCs/>
          <w:iCs/>
          <w:smallCaps/>
        </w:rPr>
      </w:pPr>
      <w:r w:rsidRPr="007258CF">
        <w:rPr>
          <w:rFonts w:ascii="Calibri" w:eastAsia="StobiSerif Regular" w:hAnsi="Calibri" w:cs="Calibri"/>
          <w:b/>
          <w:bCs/>
          <w:iCs/>
          <w:smallCaps/>
        </w:rPr>
        <w:t>ПРЕТСТАВНИЦИ:</w:t>
      </w:r>
      <w:r w:rsidRPr="007258CF">
        <w:rPr>
          <w:rFonts w:ascii="Calibri" w:eastAsia="StobiSerif Regular" w:hAnsi="Calibri" w:cs="Calibri"/>
          <w:b/>
          <w:bCs/>
          <w:iCs/>
          <w:smallCaps/>
        </w:rPr>
        <w:tab/>
      </w:r>
    </w:p>
    <w:p w14:paraId="2CB40586" w14:textId="77777777" w:rsidR="00991411" w:rsidRPr="007258CF" w:rsidRDefault="00991411" w:rsidP="00991411">
      <w:pPr>
        <w:rPr>
          <w:rFonts w:ascii="Calibri" w:eastAsia="StobiSerif Regular" w:hAnsi="Calibri" w:cs="Calibri"/>
          <w:b/>
          <w:bCs/>
          <w:iCs/>
          <w:smallCaps/>
        </w:rPr>
      </w:pPr>
      <w:r w:rsidRPr="007258CF">
        <w:rPr>
          <w:rFonts w:ascii="Calibri" w:eastAsia="StobiSerif Regular" w:hAnsi="Calibri" w:cs="Calibri"/>
          <w:b/>
          <w:bCs/>
          <w:iCs/>
          <w:smallCaps/>
        </w:rPr>
        <w:t>ИЗЕТ МЕЏИТИ, МИНИСТЕР ЗА ЖИВОТНА СРЕДИНА И ПРОСТОРНО ПЛАНИРАЊЕ</w:t>
      </w:r>
    </w:p>
    <w:p w14:paraId="1144AC45" w14:textId="77777777" w:rsidR="00991411" w:rsidRPr="007258CF" w:rsidRDefault="00991411" w:rsidP="00991411">
      <w:pPr>
        <w:rPr>
          <w:rFonts w:ascii="Calibri" w:eastAsia="StobiSerif Regular" w:hAnsi="Calibri" w:cs="Calibri"/>
          <w:b/>
          <w:bCs/>
          <w:iCs/>
          <w:smallCaps/>
        </w:rPr>
      </w:pPr>
      <w:r w:rsidRPr="007258CF">
        <w:rPr>
          <w:rFonts w:ascii="Calibri" w:eastAsia="StobiSerif Regular" w:hAnsi="Calibri" w:cs="Calibri"/>
          <w:b/>
          <w:bCs/>
          <w:iCs/>
          <w:smallCaps/>
        </w:rPr>
        <w:t>АНЕ ЛAШКОСКА, ЗАМЕНИК НА МИНИСТЕРОТ ЗА ЖИВОТНА СРЕДИНА И ПРОСТОРНО ПЛАНИРАЊЕ</w:t>
      </w:r>
    </w:p>
    <w:p w14:paraId="12917B3B" w14:textId="77777777" w:rsidR="00991411" w:rsidRPr="007258CF" w:rsidRDefault="00991411" w:rsidP="00991411">
      <w:pPr>
        <w:rPr>
          <w:rFonts w:ascii="Calibri" w:eastAsia="StobiSerif Regular" w:hAnsi="Calibri" w:cs="Calibri"/>
          <w:b/>
          <w:bCs/>
          <w:iCs/>
          <w:smallCaps/>
        </w:rPr>
      </w:pPr>
      <w:r w:rsidRPr="007258CF">
        <w:rPr>
          <w:rFonts w:ascii="Calibri" w:eastAsia="StobiSerif Regular" w:hAnsi="Calibri" w:cs="Calibri"/>
          <w:b/>
          <w:bCs/>
          <w:iCs/>
          <w:smallCaps/>
        </w:rPr>
        <w:t>PËRFAQËSUES:</w:t>
      </w:r>
    </w:p>
    <w:p w14:paraId="723147B2" w14:textId="77777777" w:rsidR="00991411" w:rsidRPr="007258CF" w:rsidRDefault="00991411" w:rsidP="00991411">
      <w:pPr>
        <w:rPr>
          <w:rFonts w:ascii="Calibri" w:eastAsia="StobiSerif Regular" w:hAnsi="Calibri" w:cs="Calibri"/>
          <w:b/>
          <w:bCs/>
          <w:iCs/>
          <w:smallCaps/>
        </w:rPr>
      </w:pPr>
      <w:r w:rsidRPr="007258CF">
        <w:rPr>
          <w:rFonts w:ascii="Calibri" w:eastAsia="StobiSerif Regular" w:hAnsi="Calibri" w:cs="Calibri"/>
          <w:b/>
          <w:bCs/>
          <w:iCs/>
          <w:smallCaps/>
        </w:rPr>
        <w:t>IZET ME</w:t>
      </w:r>
      <w:r w:rsidRPr="007258CF">
        <w:rPr>
          <w:rFonts w:ascii="Calibri" w:eastAsia="StobiSerif Regular" w:hAnsi="Calibri" w:cs="Calibri"/>
          <w:b/>
          <w:bCs/>
          <w:iCs/>
          <w:smallCaps/>
          <w:lang w:val="sq-AL"/>
        </w:rPr>
        <w:t>XHITI</w:t>
      </w:r>
      <w:r w:rsidRPr="007258CF">
        <w:rPr>
          <w:rFonts w:ascii="Calibri" w:eastAsia="StobiSerif Regular" w:hAnsi="Calibri" w:cs="Calibri"/>
          <w:b/>
          <w:bCs/>
          <w:iCs/>
          <w:smallCaps/>
        </w:rPr>
        <w:t xml:space="preserve">, MINISTRI I MJEDISIT </w:t>
      </w:r>
      <w:r w:rsidRPr="007258CF">
        <w:rPr>
          <w:rFonts w:ascii="Calibri" w:eastAsia="StobiSerif Regular" w:hAnsi="Calibri" w:cs="Calibri"/>
          <w:b/>
          <w:bCs/>
          <w:iCs/>
          <w:smallCaps/>
          <w:lang w:val="sq-AL"/>
        </w:rPr>
        <w:t xml:space="preserve">JETËSOR </w:t>
      </w:r>
      <w:r w:rsidRPr="007258CF">
        <w:rPr>
          <w:rFonts w:ascii="Calibri" w:eastAsia="StobiSerif Regular" w:hAnsi="Calibri" w:cs="Calibri"/>
          <w:b/>
          <w:bCs/>
          <w:iCs/>
          <w:smallCaps/>
        </w:rPr>
        <w:t>DHE PLANIFIKIMIT HAPËSINOR</w:t>
      </w:r>
    </w:p>
    <w:p w14:paraId="67985985" w14:textId="77777777" w:rsidR="00991411" w:rsidRPr="007258CF" w:rsidRDefault="00991411" w:rsidP="00991411">
      <w:pPr>
        <w:rPr>
          <w:rFonts w:ascii="Calibri" w:eastAsia="StobiSerif Regular" w:hAnsi="Calibri" w:cs="Calibri"/>
          <w:b/>
          <w:bCs/>
          <w:iCs/>
          <w:smallCaps/>
        </w:rPr>
      </w:pPr>
      <w:r w:rsidRPr="007258CF">
        <w:rPr>
          <w:rFonts w:ascii="Calibri" w:eastAsia="StobiSerif Regular" w:hAnsi="Calibri" w:cs="Calibri"/>
          <w:b/>
          <w:bCs/>
          <w:iCs/>
          <w:smallCaps/>
        </w:rPr>
        <w:t>ANE LA</w:t>
      </w:r>
      <w:r w:rsidRPr="007258CF">
        <w:rPr>
          <w:rFonts w:ascii="Calibri" w:eastAsia="StobiSerif Regular" w:hAnsi="Calibri" w:cs="Calibri"/>
          <w:b/>
          <w:bCs/>
          <w:iCs/>
          <w:smallCaps/>
          <w:lang w:val="sq-AL"/>
        </w:rPr>
        <w:t>SH</w:t>
      </w:r>
      <w:r w:rsidRPr="007258CF">
        <w:rPr>
          <w:rFonts w:ascii="Calibri" w:eastAsia="StobiSerif Regular" w:hAnsi="Calibri" w:cs="Calibri"/>
          <w:b/>
          <w:bCs/>
          <w:iCs/>
          <w:smallCaps/>
        </w:rPr>
        <w:t>KOSKA, Z</w:t>
      </w:r>
      <w:r w:rsidRPr="007258CF">
        <w:rPr>
          <w:rFonts w:ascii="Calibri" w:eastAsia="StobiSerif Regular" w:hAnsi="Calibri" w:cs="Calibri"/>
          <w:b/>
          <w:bCs/>
          <w:iCs/>
          <w:smallCaps/>
          <w:lang w:val="sq-AL"/>
        </w:rPr>
        <w:t xml:space="preserve">ËVENDËSMINISTRE E </w:t>
      </w:r>
      <w:r w:rsidRPr="007258CF">
        <w:rPr>
          <w:rFonts w:ascii="Calibri" w:eastAsia="StobiSerif Regular" w:hAnsi="Calibri" w:cs="Calibri"/>
          <w:b/>
          <w:bCs/>
          <w:iCs/>
          <w:smallCaps/>
        </w:rPr>
        <w:t xml:space="preserve">MJEDISIT </w:t>
      </w:r>
      <w:r w:rsidRPr="007258CF">
        <w:rPr>
          <w:rFonts w:ascii="Calibri" w:eastAsia="StobiSerif Regular" w:hAnsi="Calibri" w:cs="Calibri"/>
          <w:b/>
          <w:bCs/>
          <w:iCs/>
          <w:smallCaps/>
          <w:lang w:val="sq-AL"/>
        </w:rPr>
        <w:t xml:space="preserve">JETËSOR </w:t>
      </w:r>
      <w:r w:rsidRPr="007258CF">
        <w:rPr>
          <w:rFonts w:ascii="Calibri" w:eastAsia="StobiSerif Regular" w:hAnsi="Calibri" w:cs="Calibri"/>
          <w:b/>
          <w:bCs/>
          <w:iCs/>
          <w:smallCaps/>
        </w:rPr>
        <w:t>DHE PLANIFIKIMIT HAPËSINOR</w:t>
      </w:r>
    </w:p>
    <w:p w14:paraId="5AAF25D9" w14:textId="77777777" w:rsidR="00991411" w:rsidRPr="007258CF" w:rsidRDefault="00991411" w:rsidP="00991411">
      <w:pPr>
        <w:rPr>
          <w:rFonts w:ascii="Calibri" w:eastAsia="StobiSerif Regular" w:hAnsi="Calibri" w:cs="Calibri"/>
          <w:b/>
          <w:bCs/>
          <w:iCs/>
          <w:smallCaps/>
        </w:rPr>
      </w:pPr>
    </w:p>
    <w:p w14:paraId="0C4BCA34" w14:textId="77777777" w:rsidR="00991411" w:rsidRPr="007258CF" w:rsidRDefault="00991411" w:rsidP="00991411">
      <w:pPr>
        <w:rPr>
          <w:rFonts w:ascii="Calibri" w:eastAsia="StobiSerif Regular" w:hAnsi="Calibri" w:cs="Calibri"/>
          <w:b/>
          <w:bCs/>
          <w:iCs/>
          <w:smallCaps/>
        </w:rPr>
      </w:pPr>
    </w:p>
    <w:p w14:paraId="5298F499" w14:textId="77777777" w:rsidR="00991411" w:rsidRPr="007258CF" w:rsidRDefault="00991411" w:rsidP="00991411">
      <w:pPr>
        <w:rPr>
          <w:rFonts w:ascii="Calibri" w:eastAsia="StobiSerif Regular" w:hAnsi="Calibri" w:cs="Calibri"/>
          <w:b/>
          <w:bCs/>
          <w:iCs/>
          <w:smallCaps/>
        </w:rPr>
      </w:pPr>
      <w:r w:rsidRPr="007258CF">
        <w:rPr>
          <w:rFonts w:ascii="Calibri" w:eastAsia="StobiSerif Regular" w:hAnsi="Calibri" w:cs="Calibri"/>
          <w:b/>
          <w:bCs/>
          <w:iCs/>
          <w:smallCaps/>
        </w:rPr>
        <w:t>ПОВЕРЕНИЦИ:</w:t>
      </w:r>
    </w:p>
    <w:p w14:paraId="50EC64E7" w14:textId="0428CCD7" w:rsidR="00991411" w:rsidRPr="007258CF" w:rsidRDefault="00991411" w:rsidP="00991411">
      <w:pPr>
        <w:rPr>
          <w:rFonts w:ascii="Calibri" w:eastAsia="StobiSerif Regular" w:hAnsi="Calibri" w:cs="Calibri"/>
          <w:b/>
          <w:bCs/>
          <w:iCs/>
          <w:smallCaps/>
        </w:rPr>
      </w:pPr>
      <w:r w:rsidRPr="007258CF">
        <w:rPr>
          <w:rFonts w:ascii="Calibri" w:eastAsia="StobiSerif Regular" w:hAnsi="Calibri" w:cs="Calibri"/>
          <w:b/>
          <w:bCs/>
          <w:iCs/>
          <w:smallCaps/>
        </w:rPr>
        <w:t>БИЛЈАНА ТЕШЕВА ЃОРГИЕВСКА, РАКОВОДИТЕЛ НА СЕКТОР ЗА ПРАВНИ И ОПШТИ РАБОТИ</w:t>
      </w:r>
    </w:p>
    <w:p w14:paraId="17E7CB29" w14:textId="77777777" w:rsidR="00991411" w:rsidRPr="007258CF" w:rsidRDefault="00991411" w:rsidP="00991411">
      <w:pPr>
        <w:rPr>
          <w:rFonts w:ascii="Calibri" w:eastAsia="StobiSerif Regular" w:hAnsi="Calibri" w:cs="Calibri"/>
          <w:b/>
          <w:bCs/>
          <w:iCs/>
          <w:smallCaps/>
        </w:rPr>
      </w:pPr>
      <w:r w:rsidRPr="007258CF">
        <w:rPr>
          <w:rFonts w:ascii="Calibri" w:eastAsia="StobiSerif Regular" w:hAnsi="Calibri" w:cs="Calibri"/>
          <w:b/>
          <w:bCs/>
          <w:iCs/>
          <w:smallCaps/>
        </w:rPr>
        <w:t>TË BESUESHËM:</w:t>
      </w:r>
    </w:p>
    <w:p w14:paraId="3269A42F" w14:textId="77777777" w:rsidR="00991411" w:rsidRPr="0022623D" w:rsidRDefault="00991411" w:rsidP="00991411">
      <w:pPr>
        <w:rPr>
          <w:rFonts w:ascii="Calibri" w:eastAsia="StobiSerif Regular" w:hAnsi="Calibri" w:cs="Calibri"/>
          <w:b/>
          <w:bCs/>
          <w:iCs/>
          <w:smallCaps/>
        </w:rPr>
      </w:pPr>
      <w:r w:rsidRPr="007258CF">
        <w:rPr>
          <w:rFonts w:ascii="Calibri" w:eastAsia="StobiSerif Regular" w:hAnsi="Calibri" w:cs="Calibri"/>
          <w:b/>
          <w:bCs/>
          <w:iCs/>
          <w:smallCaps/>
        </w:rPr>
        <w:t xml:space="preserve">BILJANA TESHEVA GJORGIEVSKA, </w:t>
      </w:r>
      <w:r w:rsidRPr="007258CF">
        <w:rPr>
          <w:rFonts w:ascii="Calibri" w:eastAsia="StobiSerif Regular" w:hAnsi="Calibri" w:cs="Calibri"/>
          <w:b/>
          <w:bCs/>
          <w:iCs/>
          <w:smallCaps/>
          <w:lang w:val="sq-AL"/>
        </w:rPr>
        <w:t>UDHËHEQËSE E SEKTORIT PËT PUNË</w:t>
      </w:r>
      <w:r w:rsidRPr="007258CF">
        <w:rPr>
          <w:rFonts w:ascii="Calibri" w:eastAsia="StobiSerif Regular" w:hAnsi="Calibri" w:cs="Calibri"/>
          <w:b/>
          <w:bCs/>
          <w:iCs/>
          <w:smallCaps/>
        </w:rPr>
        <w:t xml:space="preserve"> JURIDIKE DHE TË PËRGJITHSHME</w:t>
      </w:r>
    </w:p>
    <w:p w14:paraId="1B28F660" w14:textId="77777777" w:rsidR="005E2F38" w:rsidRPr="000B1D8A" w:rsidRDefault="005E2F38" w:rsidP="00D1079E">
      <w:pPr>
        <w:spacing w:before="120" w:line="276" w:lineRule="auto"/>
        <w:rPr>
          <w:rFonts w:ascii="Arial" w:hAnsi="Arial" w:cs="Arial"/>
          <w:lang w:val="ru-RU"/>
        </w:rPr>
      </w:pPr>
    </w:p>
    <w:p w14:paraId="78180938" w14:textId="77777777" w:rsidR="005E2F38" w:rsidRPr="000B1D8A" w:rsidRDefault="005E2F38" w:rsidP="00D1079E">
      <w:pPr>
        <w:spacing w:before="120" w:line="276" w:lineRule="auto"/>
        <w:rPr>
          <w:rFonts w:ascii="Arial" w:hAnsi="Arial" w:cs="Arial"/>
          <w:lang w:val="ru-RU"/>
        </w:rPr>
      </w:pPr>
    </w:p>
    <w:p w14:paraId="4D269EFB" w14:textId="77777777" w:rsidR="005E2F38" w:rsidRPr="000B1D8A" w:rsidRDefault="005E2F38" w:rsidP="00D1079E">
      <w:pPr>
        <w:spacing w:before="120" w:line="276" w:lineRule="auto"/>
        <w:rPr>
          <w:rFonts w:ascii="Arial" w:hAnsi="Arial" w:cs="Arial"/>
          <w:lang w:val="ru-RU"/>
        </w:rPr>
      </w:pPr>
    </w:p>
    <w:p w14:paraId="5DADE3EA" w14:textId="17F84E6E" w:rsidR="005E2F38" w:rsidRPr="006D5AE4" w:rsidRDefault="00E6613F" w:rsidP="00436100">
      <w:pPr>
        <w:pStyle w:val="ListParagraph"/>
        <w:jc w:val="center"/>
        <w:rPr>
          <w:rFonts w:ascii="StobiSerif Regular" w:hAnsi="StobiSerif Regular"/>
          <w:b/>
          <w:lang w:val="ru-RU"/>
        </w:rPr>
      </w:pPr>
      <w:r w:rsidRPr="006D5AE4">
        <w:rPr>
          <w:rFonts w:ascii="StobiSerif Regular" w:hAnsi="StobiSerif Regular"/>
          <w:b/>
          <w:lang w:val="ru-RU"/>
        </w:rPr>
        <w:t>ПРЕДЛОГ</w:t>
      </w:r>
      <w:r w:rsidRPr="006D5AE4">
        <w:rPr>
          <w:rFonts w:ascii="StobiSerif Regular" w:hAnsi="StobiSerif Regular"/>
          <w:b/>
          <w:lang w:val="mk-MK"/>
        </w:rPr>
        <w:t xml:space="preserve"> НА </w:t>
      </w:r>
      <w:r w:rsidRPr="006D5AE4">
        <w:rPr>
          <w:rFonts w:ascii="StobiSerif Regular" w:hAnsi="StobiSerif Regular"/>
          <w:b/>
          <w:lang w:val="ru-RU"/>
        </w:rPr>
        <w:t>ЗАКО</w:t>
      </w:r>
      <w:r w:rsidR="005E2F38" w:rsidRPr="006D5AE4">
        <w:rPr>
          <w:rFonts w:ascii="StobiSerif Regular" w:hAnsi="StobiSerif Regular"/>
          <w:b/>
          <w:lang w:val="ru-RU"/>
        </w:rPr>
        <w:t>Н</w:t>
      </w:r>
    </w:p>
    <w:p w14:paraId="2DF883A0" w14:textId="77777777" w:rsidR="00590CBE" w:rsidRPr="006D5AE4" w:rsidRDefault="005E2F38" w:rsidP="00436100">
      <w:pPr>
        <w:pStyle w:val="ListParagraph"/>
        <w:jc w:val="center"/>
        <w:rPr>
          <w:rFonts w:ascii="StobiSerif Regular" w:hAnsi="StobiSerif Regular"/>
          <w:b/>
          <w:lang w:val="mk-MK"/>
        </w:rPr>
      </w:pPr>
      <w:r w:rsidRPr="006D5AE4">
        <w:rPr>
          <w:rFonts w:ascii="StobiSerif Regular" w:hAnsi="StobiSerif Regular"/>
          <w:b/>
          <w:lang w:val="ru-RU"/>
        </w:rPr>
        <w:t xml:space="preserve">ЗА ИЗМЕНУВАЊЕ </w:t>
      </w:r>
      <w:r w:rsidR="00E6613F" w:rsidRPr="006D5AE4">
        <w:rPr>
          <w:rFonts w:ascii="StobiSerif Regular" w:hAnsi="StobiSerif Regular"/>
          <w:b/>
          <w:lang w:val="mk-MK"/>
        </w:rPr>
        <w:t xml:space="preserve">И ДОПОЛНУВАЊЕ </w:t>
      </w:r>
      <w:r w:rsidRPr="006D5AE4">
        <w:rPr>
          <w:rFonts w:ascii="StobiSerif Regular" w:hAnsi="StobiSerif Regular"/>
          <w:b/>
          <w:lang w:val="ru-RU"/>
        </w:rPr>
        <w:t xml:space="preserve">НА </w:t>
      </w:r>
      <w:r w:rsidR="00590CBE" w:rsidRPr="006D5AE4">
        <w:rPr>
          <w:rFonts w:ascii="StobiSerif Regular" w:hAnsi="StobiSerif Regular"/>
          <w:b/>
          <w:lang w:val="mk-MK"/>
        </w:rPr>
        <w:t>ЗАКОН</w:t>
      </w:r>
    </w:p>
    <w:p w14:paraId="3E7FF7B3" w14:textId="4E4E50B7" w:rsidR="00436100" w:rsidRPr="006D5AE4" w:rsidRDefault="00590CBE" w:rsidP="00436100">
      <w:pPr>
        <w:pStyle w:val="ListParagraph"/>
        <w:jc w:val="center"/>
        <w:rPr>
          <w:rFonts w:ascii="StobiSerif Regular" w:hAnsi="StobiSerif Regular"/>
          <w:b/>
          <w:lang w:val="mk-MK"/>
        </w:rPr>
      </w:pPr>
      <w:r w:rsidRPr="006D5AE4">
        <w:rPr>
          <w:rFonts w:ascii="StobiSerif Regular" w:hAnsi="StobiSerif Regular"/>
          <w:b/>
          <w:lang w:val="mk-MK"/>
        </w:rPr>
        <w:t>ЗА УПРАВУВАЊЕ СО ДОПОЛНИТЕЛНИ ТЕКОВИ НА ОТПАД (*)</w:t>
      </w:r>
    </w:p>
    <w:p w14:paraId="730D74F3" w14:textId="71AADEE1" w:rsidR="005E2F38" w:rsidRPr="00436100" w:rsidRDefault="00436100" w:rsidP="00590CBE">
      <w:pPr>
        <w:spacing w:before="120" w:line="276" w:lineRule="auto"/>
        <w:jc w:val="center"/>
        <w:rPr>
          <w:rFonts w:ascii="StobiSerif Regular" w:hAnsi="StobiSerif Regular" w:cs="Arial"/>
          <w:lang w:val="mk-MK"/>
        </w:rPr>
      </w:pPr>
      <w:r w:rsidRPr="00436100">
        <w:rPr>
          <w:rFonts w:ascii="StobiSerif Regular" w:hAnsi="StobiSerif Regular" w:cs="Arial"/>
          <w:lang w:val="mk-MK"/>
        </w:rPr>
        <w:t>(С</w:t>
      </w:r>
      <w:r w:rsidR="00B44D5E" w:rsidRPr="00436100">
        <w:rPr>
          <w:rFonts w:ascii="StobiSerif Regular" w:hAnsi="StobiSerif Regular" w:cs="Arial"/>
          <w:lang w:val="mk-MK"/>
        </w:rPr>
        <w:t>кратен</w:t>
      </w:r>
      <w:r w:rsidRPr="00436100">
        <w:rPr>
          <w:rFonts w:ascii="StobiSerif Regular" w:hAnsi="StobiSerif Regular" w:cs="Arial"/>
          <w:lang w:val="mk-MK"/>
        </w:rPr>
        <w:t xml:space="preserve">а </w:t>
      </w:r>
      <w:r w:rsidR="00B44D5E" w:rsidRPr="00436100">
        <w:rPr>
          <w:rFonts w:ascii="StobiSerif Regular" w:hAnsi="StobiSerif Regular" w:cs="Arial"/>
          <w:lang w:val="mk-MK"/>
        </w:rPr>
        <w:t>постапка</w:t>
      </w:r>
      <w:r w:rsidRPr="00436100">
        <w:rPr>
          <w:rFonts w:ascii="StobiSerif Regular" w:hAnsi="StobiSerif Regular" w:cs="Arial"/>
          <w:lang w:val="mk-MK"/>
        </w:rPr>
        <w:t>)</w:t>
      </w:r>
    </w:p>
    <w:p w14:paraId="664C9286" w14:textId="77777777" w:rsidR="005E2F38" w:rsidRPr="00436100" w:rsidRDefault="005E2F38" w:rsidP="00D1079E">
      <w:pPr>
        <w:spacing w:before="120" w:line="276" w:lineRule="auto"/>
        <w:rPr>
          <w:rFonts w:ascii="StobiSerif Regular" w:hAnsi="StobiSerif Regular" w:cs="Arial"/>
          <w:lang w:val="mk-MK"/>
        </w:rPr>
      </w:pPr>
    </w:p>
    <w:p w14:paraId="229E0F73" w14:textId="77777777" w:rsidR="005E2F38" w:rsidRPr="00436100" w:rsidRDefault="005E2F38" w:rsidP="00D1079E">
      <w:pPr>
        <w:spacing w:before="120" w:line="276" w:lineRule="auto"/>
        <w:rPr>
          <w:rFonts w:ascii="StobiSerif Regular" w:hAnsi="StobiSerif Regular" w:cs="Arial"/>
          <w:lang w:val="ru-RU"/>
        </w:rPr>
      </w:pPr>
    </w:p>
    <w:p w14:paraId="24C3706B" w14:textId="77777777" w:rsidR="005E2F38" w:rsidRPr="000B1D8A" w:rsidRDefault="005E2F38" w:rsidP="00D1079E">
      <w:pPr>
        <w:spacing w:before="120" w:line="276" w:lineRule="auto"/>
        <w:rPr>
          <w:rFonts w:ascii="Arial" w:hAnsi="Arial" w:cs="Arial"/>
          <w:lang w:val="ru-RU"/>
        </w:rPr>
      </w:pPr>
    </w:p>
    <w:p w14:paraId="78BC70D7" w14:textId="77777777" w:rsidR="005E2F38" w:rsidRPr="000B1D8A" w:rsidRDefault="005E2F38" w:rsidP="00D1079E">
      <w:pPr>
        <w:spacing w:before="120" w:line="276" w:lineRule="auto"/>
        <w:rPr>
          <w:rFonts w:ascii="Arial" w:hAnsi="Arial" w:cs="Arial"/>
          <w:lang w:val="ru-RU"/>
        </w:rPr>
      </w:pPr>
    </w:p>
    <w:p w14:paraId="7041DC3E" w14:textId="77777777" w:rsidR="005E2F38" w:rsidRPr="000B1D8A" w:rsidRDefault="005E2F38" w:rsidP="00D1079E">
      <w:pPr>
        <w:spacing w:before="120" w:line="276" w:lineRule="auto"/>
        <w:rPr>
          <w:rFonts w:ascii="Arial" w:hAnsi="Arial" w:cs="Arial"/>
          <w:lang w:val="ru-RU"/>
        </w:rPr>
      </w:pPr>
    </w:p>
    <w:p w14:paraId="2DB25815" w14:textId="1C486B0D" w:rsidR="005E2F38" w:rsidRPr="000B1D8A" w:rsidRDefault="005E2F38" w:rsidP="00D1079E">
      <w:pPr>
        <w:tabs>
          <w:tab w:val="left" w:pos="3080"/>
        </w:tabs>
        <w:spacing w:before="120" w:line="276" w:lineRule="auto"/>
        <w:rPr>
          <w:rFonts w:ascii="Arial" w:hAnsi="Arial" w:cs="Arial"/>
          <w:lang w:val="ru-RU"/>
        </w:rPr>
      </w:pPr>
    </w:p>
    <w:p w14:paraId="2DE9F539" w14:textId="77777777" w:rsidR="005E2F38" w:rsidRPr="000B1D8A" w:rsidRDefault="005E2F38" w:rsidP="00D1079E">
      <w:pPr>
        <w:spacing w:before="120" w:line="276" w:lineRule="auto"/>
        <w:rPr>
          <w:rFonts w:ascii="Arial" w:hAnsi="Arial" w:cs="Arial"/>
          <w:lang w:val="ru-RU"/>
        </w:rPr>
      </w:pPr>
    </w:p>
    <w:p w14:paraId="03714C26" w14:textId="77777777" w:rsidR="005E2F38" w:rsidRPr="00D1079E" w:rsidRDefault="005E2F38" w:rsidP="00D1079E">
      <w:pPr>
        <w:spacing w:before="120" w:line="276" w:lineRule="auto"/>
        <w:rPr>
          <w:rFonts w:ascii="Arial" w:hAnsi="Arial" w:cs="Arial"/>
          <w:lang w:val="mk-MK"/>
        </w:rPr>
      </w:pPr>
    </w:p>
    <w:p w14:paraId="630F6298" w14:textId="0F4A758F" w:rsidR="005E2F38" w:rsidRPr="000B1D8A" w:rsidRDefault="00E63D9E" w:rsidP="00436100">
      <w:pPr>
        <w:spacing w:before="120" w:line="276" w:lineRule="auto"/>
        <w:jc w:val="center"/>
        <w:rPr>
          <w:rFonts w:ascii="Arial" w:hAnsi="Arial" w:cs="Arial"/>
          <w:lang w:val="ru-RU"/>
        </w:rPr>
      </w:pPr>
      <w:r>
        <w:rPr>
          <w:rFonts w:ascii="Arial" w:hAnsi="Arial" w:cs="Arial"/>
          <w:lang w:val="ru-RU"/>
        </w:rPr>
        <w:t xml:space="preserve">Скопје, </w:t>
      </w:r>
      <w:r w:rsidR="003E35BD">
        <w:rPr>
          <w:rFonts w:ascii="Arial" w:hAnsi="Arial" w:cs="Arial"/>
          <w:lang w:val="mk-MK"/>
        </w:rPr>
        <w:t xml:space="preserve">март </w:t>
      </w:r>
      <w:r w:rsidR="005E2F38">
        <w:rPr>
          <w:rFonts w:ascii="Arial" w:hAnsi="Arial" w:cs="Arial"/>
          <w:lang w:val="mk-MK"/>
        </w:rPr>
        <w:t>202</w:t>
      </w:r>
      <w:r w:rsidR="00322CEA">
        <w:rPr>
          <w:rFonts w:ascii="Arial" w:hAnsi="Arial" w:cs="Arial"/>
          <w:lang w:val="mk-MK"/>
        </w:rPr>
        <w:t>5</w:t>
      </w:r>
      <w:r w:rsidR="005E2F38" w:rsidRPr="000B1D8A">
        <w:rPr>
          <w:rFonts w:ascii="Arial" w:hAnsi="Arial" w:cs="Arial"/>
          <w:lang w:val="ru-RU"/>
        </w:rPr>
        <w:t xml:space="preserve"> година</w:t>
      </w:r>
    </w:p>
    <w:p w14:paraId="3A24C33D" w14:textId="31C266E4" w:rsidR="00D1079E" w:rsidRPr="00D23DF1" w:rsidRDefault="00D1079E" w:rsidP="00D23DF1">
      <w:pPr>
        <w:spacing w:before="120" w:line="276" w:lineRule="auto"/>
        <w:rPr>
          <w:rFonts w:ascii="Arial" w:hAnsi="Arial" w:cs="Arial"/>
          <w:lang w:val="ru-RU"/>
        </w:rPr>
      </w:pPr>
    </w:p>
    <w:p w14:paraId="2F62C651" w14:textId="77777777" w:rsidR="005E2F38" w:rsidRDefault="00D1079E" w:rsidP="00D1079E">
      <w:pPr>
        <w:spacing w:before="120" w:after="120" w:line="276" w:lineRule="auto"/>
        <w:ind w:left="360" w:firstLine="720"/>
        <w:jc w:val="both"/>
        <w:rPr>
          <w:rFonts w:ascii="Arial" w:hAnsi="Arial" w:cs="Arial"/>
          <w:b/>
          <w:lang w:val="mk-MK"/>
        </w:rPr>
      </w:pPr>
      <w:r>
        <w:rPr>
          <w:rFonts w:ascii="Arial" w:hAnsi="Arial" w:cs="Arial"/>
          <w:b/>
        </w:rPr>
        <w:t>ВОВЕ</w:t>
      </w:r>
      <w:r w:rsidR="005E2F38" w:rsidRPr="00E6613F">
        <w:rPr>
          <w:rFonts w:ascii="Arial" w:hAnsi="Arial" w:cs="Arial"/>
          <w:b/>
        </w:rPr>
        <w:t xml:space="preserve">Д </w:t>
      </w:r>
    </w:p>
    <w:p w14:paraId="7B5ECC04" w14:textId="77777777" w:rsidR="003202B8" w:rsidRPr="003202B8" w:rsidRDefault="003202B8" w:rsidP="00D1079E">
      <w:pPr>
        <w:spacing w:before="120" w:after="120" w:line="276" w:lineRule="auto"/>
        <w:jc w:val="both"/>
        <w:rPr>
          <w:rFonts w:ascii="Arial" w:hAnsi="Arial" w:cs="Arial"/>
          <w:b/>
          <w:lang w:val="mk-MK"/>
        </w:rPr>
      </w:pPr>
    </w:p>
    <w:p w14:paraId="7EC5B74D" w14:textId="77777777" w:rsidR="003202B8" w:rsidRDefault="005E2F38" w:rsidP="00D1079E">
      <w:pPr>
        <w:pStyle w:val="ListParagraph"/>
        <w:numPr>
          <w:ilvl w:val="0"/>
          <w:numId w:val="6"/>
        </w:numPr>
        <w:spacing w:before="120" w:after="120" w:line="276" w:lineRule="auto"/>
        <w:jc w:val="both"/>
        <w:rPr>
          <w:rFonts w:ascii="Arial" w:hAnsi="Arial" w:cs="Arial"/>
          <w:b/>
          <w:lang w:val="mk-MK"/>
        </w:rPr>
      </w:pPr>
      <w:r w:rsidRPr="000B1D8A">
        <w:rPr>
          <w:rFonts w:ascii="Arial" w:hAnsi="Arial" w:cs="Arial"/>
          <w:b/>
          <w:lang w:val="ru-RU"/>
        </w:rPr>
        <w:t>ОЦЕНА НА СОСТОЈБИТЕ ВО ОБЛАСТА ШТО ТРЕБА ДА СЕ УРЕДИ СО ЗАКОНОТ И ПРИЧИНИ ЗА ДОНЕСУВАЊЕ НА ЗАКОНОТ</w:t>
      </w:r>
    </w:p>
    <w:p w14:paraId="0215FCF0" w14:textId="77777777" w:rsidR="003202B8" w:rsidRDefault="003202B8" w:rsidP="00D1079E">
      <w:pPr>
        <w:spacing w:before="120" w:after="120" w:line="276" w:lineRule="auto"/>
        <w:jc w:val="both"/>
        <w:rPr>
          <w:rFonts w:ascii="Arial" w:hAnsi="Arial" w:cs="Arial"/>
          <w:lang w:val="mk-MK"/>
        </w:rPr>
      </w:pPr>
    </w:p>
    <w:p w14:paraId="3172A9CA" w14:textId="7137008C" w:rsidR="0087687F" w:rsidRDefault="0087687F" w:rsidP="00322CEA">
      <w:pPr>
        <w:spacing w:line="276" w:lineRule="auto"/>
        <w:jc w:val="both"/>
        <w:rPr>
          <w:rFonts w:ascii="Arial" w:hAnsi="Arial" w:cs="Arial"/>
          <w:lang w:val="mk-MK"/>
        </w:rPr>
      </w:pPr>
      <w:r>
        <w:rPr>
          <w:rFonts w:ascii="Arial" w:hAnsi="Arial" w:cs="Arial"/>
          <w:lang w:val="mk-MK"/>
        </w:rPr>
        <w:tab/>
      </w:r>
      <w:r w:rsidR="00322CEA">
        <w:rPr>
          <w:rFonts w:ascii="Arial" w:hAnsi="Arial" w:cs="Arial"/>
          <w:lang w:val="mk-MK"/>
        </w:rPr>
        <w:t xml:space="preserve"> </w:t>
      </w:r>
    </w:p>
    <w:p w14:paraId="25C71B66" w14:textId="035CA066" w:rsidR="006838A6" w:rsidRPr="006838A6" w:rsidRDefault="006838A6" w:rsidP="006838A6">
      <w:pPr>
        <w:spacing w:line="276" w:lineRule="auto"/>
        <w:jc w:val="both"/>
        <w:rPr>
          <w:rFonts w:ascii="Arial" w:hAnsi="Arial" w:cs="Arial"/>
          <w:lang w:val="mk-MK"/>
        </w:rPr>
      </w:pPr>
      <w:r w:rsidRPr="006838A6">
        <w:rPr>
          <w:rFonts w:ascii="Arial" w:hAnsi="Arial" w:cs="Arial"/>
          <w:lang w:val="mk-MK"/>
        </w:rPr>
        <w:t xml:space="preserve">Царинската управа повеќепати се обрати до Министерството за животна средина и просторно планирање со цел да ги посочи проблемите со кои се соочува во поглед на обврските пропишани за царинскиот орган во Законот за управување со </w:t>
      </w:r>
      <w:r w:rsidR="002002E7">
        <w:rPr>
          <w:rFonts w:ascii="Arial" w:hAnsi="Arial" w:cs="Arial"/>
          <w:lang w:val="mk-MK"/>
        </w:rPr>
        <w:t>дополнителни текови на отпад</w:t>
      </w:r>
      <w:r w:rsidRPr="006838A6">
        <w:rPr>
          <w:rFonts w:ascii="Arial" w:hAnsi="Arial" w:cs="Arial"/>
          <w:lang w:val="mk-MK"/>
        </w:rPr>
        <w:t xml:space="preserve"> (Сл. Весник на РСМ бр.</w:t>
      </w:r>
      <w:r w:rsidR="002002E7">
        <w:rPr>
          <w:rFonts w:ascii="Arial" w:hAnsi="Arial" w:cs="Arial"/>
          <w:lang w:val="mk-MK"/>
        </w:rPr>
        <w:t>216</w:t>
      </w:r>
      <w:r w:rsidRPr="006838A6">
        <w:rPr>
          <w:rFonts w:ascii="Arial" w:hAnsi="Arial" w:cs="Arial"/>
          <w:lang w:val="mk-MK"/>
        </w:rPr>
        <w:t>/21), каде е пропишано дека царинскиот орган нема да дозволи увоз на наведените производи доколку правното лице не е регистрирано во регистрите пропишани со Законот за проширена одговорност на производители за управување со посебни текови на отпад (Сл. Весник на РСМ бр. 215 /21).</w:t>
      </w:r>
    </w:p>
    <w:p w14:paraId="6272E070" w14:textId="77777777" w:rsidR="006838A6" w:rsidRPr="006838A6" w:rsidRDefault="006838A6" w:rsidP="006838A6">
      <w:pPr>
        <w:spacing w:line="276" w:lineRule="auto"/>
        <w:jc w:val="both"/>
        <w:rPr>
          <w:rFonts w:ascii="Arial" w:hAnsi="Arial" w:cs="Arial"/>
          <w:lang w:val="mk-MK"/>
        </w:rPr>
      </w:pPr>
      <w:r w:rsidRPr="006838A6">
        <w:rPr>
          <w:rFonts w:ascii="Arial" w:hAnsi="Arial" w:cs="Arial"/>
          <w:lang w:val="mk-MK"/>
        </w:rPr>
        <w:t>Имено, Царинскиот орган своите функции и законски надлежности ги извршува целосно дигитализирано, со примена на електронски системи кои меѓусебно комуницираат и овозможуваат висок степен на контрола на царинската стока, примена на законските прописи, анализа на ризик, како и брз и непречен проток на стока и патници. На ваков начин Царинската управи ги исполнува обврските од домашната законска и подзаконска регулатива, обврските превземени од меѓународни договори и претставува клучен фактор во олеснување на трговијата.</w:t>
      </w:r>
    </w:p>
    <w:p w14:paraId="6C1904FF" w14:textId="77777777" w:rsidR="006838A6" w:rsidRPr="006838A6" w:rsidRDefault="006838A6" w:rsidP="006838A6">
      <w:pPr>
        <w:spacing w:line="276" w:lineRule="auto"/>
        <w:jc w:val="both"/>
        <w:rPr>
          <w:rFonts w:ascii="Arial" w:hAnsi="Arial" w:cs="Arial"/>
          <w:lang w:val="mk-MK"/>
        </w:rPr>
      </w:pPr>
      <w:r w:rsidRPr="006838A6">
        <w:rPr>
          <w:rFonts w:ascii="Arial" w:hAnsi="Arial" w:cs="Arial"/>
          <w:lang w:val="mk-MK"/>
        </w:rPr>
        <w:t xml:space="preserve">Во гореспоменатиот закон пропишано е дека царинскиот орган нема да дозволи увоз на наведените производи доколку правното лице не е регистрирано во регистрите пропишани со Законот за проширена одговорност на производители за управување со посебни текови на отпад. </w:t>
      </w:r>
    </w:p>
    <w:p w14:paraId="16E1A273" w14:textId="77777777" w:rsidR="006838A6" w:rsidRPr="006838A6" w:rsidRDefault="006838A6" w:rsidP="006838A6">
      <w:pPr>
        <w:spacing w:line="276" w:lineRule="auto"/>
        <w:jc w:val="both"/>
        <w:rPr>
          <w:rFonts w:ascii="Arial" w:hAnsi="Arial" w:cs="Arial"/>
          <w:lang w:val="mk-MK"/>
        </w:rPr>
      </w:pPr>
      <w:r w:rsidRPr="006838A6">
        <w:rPr>
          <w:rFonts w:ascii="Arial" w:hAnsi="Arial" w:cs="Arial"/>
          <w:lang w:val="mk-MK"/>
        </w:rPr>
        <w:t>Ова практично значи дека за автоматска, системска и целосна примена на оваа одредба, треба да постои системско решение за вршење на проверка во регистрите кои ги води Управата за животна средина, односно вклопување на  електронска база на податоци на МЖСПП за наведените регистри, во електронските системи на Царинската управа.</w:t>
      </w:r>
    </w:p>
    <w:p w14:paraId="6921DA56" w14:textId="77777777" w:rsidR="006838A6" w:rsidRPr="006838A6" w:rsidRDefault="006838A6" w:rsidP="006838A6">
      <w:pPr>
        <w:spacing w:line="276" w:lineRule="auto"/>
        <w:jc w:val="both"/>
        <w:rPr>
          <w:rFonts w:ascii="Arial" w:hAnsi="Arial" w:cs="Arial"/>
          <w:lang w:val="mk-MK"/>
        </w:rPr>
      </w:pPr>
      <w:r w:rsidRPr="006838A6">
        <w:rPr>
          <w:rFonts w:ascii="Arial" w:hAnsi="Arial" w:cs="Arial"/>
          <w:lang w:val="mk-MK"/>
        </w:rPr>
        <w:t>За интегрирање на регистрите во царинските електронски системи, потребен е дефиниран сет на податоци содржани во електронска база, што подразбира најмалку недвосмислено утврден тарифен број/тарифна ознака, број на регистрација на субјектот, како и законскиот акт каде е регулирана обврската.</w:t>
      </w:r>
    </w:p>
    <w:p w14:paraId="52C1F6CC" w14:textId="77777777" w:rsidR="006838A6" w:rsidRPr="006838A6" w:rsidRDefault="006838A6" w:rsidP="006838A6">
      <w:pPr>
        <w:spacing w:line="276" w:lineRule="auto"/>
        <w:jc w:val="both"/>
        <w:rPr>
          <w:rFonts w:ascii="Arial" w:hAnsi="Arial" w:cs="Arial"/>
          <w:lang w:val="mk-MK"/>
        </w:rPr>
      </w:pPr>
      <w:r w:rsidRPr="006838A6">
        <w:rPr>
          <w:rFonts w:ascii="Arial" w:hAnsi="Arial" w:cs="Arial"/>
          <w:lang w:val="mk-MK"/>
        </w:rPr>
        <w:t xml:space="preserve">Од досегашната комуникација со Министерството за животна средина и просторно планирање, министерството располага само со ексел табела која не е применлива во нашите електронски системи и врз основа на неа не може автоматизирано да се спроведува пропишаната увозна царинска постапка. </w:t>
      </w:r>
    </w:p>
    <w:p w14:paraId="7625DCFA" w14:textId="77777777" w:rsidR="006838A6" w:rsidRPr="006838A6" w:rsidRDefault="006838A6" w:rsidP="006838A6">
      <w:pPr>
        <w:spacing w:line="276" w:lineRule="auto"/>
        <w:jc w:val="both"/>
        <w:rPr>
          <w:rFonts w:ascii="Arial" w:hAnsi="Arial" w:cs="Arial"/>
          <w:lang w:val="mk-MK"/>
        </w:rPr>
      </w:pPr>
      <w:r w:rsidRPr="006838A6">
        <w:rPr>
          <w:rFonts w:ascii="Arial" w:hAnsi="Arial" w:cs="Arial"/>
          <w:lang w:val="mk-MK"/>
        </w:rPr>
        <w:lastRenderedPageBreak/>
        <w:t>Напоменуваме дека при спроведување на царинската постапка за увоз, се применува систем за анализа на ризик, кој врз основа на претходно зададени критериуми врши селектирање на царинските декларации на црвени (физичка и документарна контрола), жолти ( документарна контрола) и зелени ( без контрола).</w:t>
      </w:r>
    </w:p>
    <w:p w14:paraId="259B601A" w14:textId="77777777" w:rsidR="006838A6" w:rsidRPr="006838A6" w:rsidRDefault="006838A6" w:rsidP="006838A6">
      <w:pPr>
        <w:spacing w:line="276" w:lineRule="auto"/>
        <w:jc w:val="both"/>
        <w:rPr>
          <w:rFonts w:ascii="Arial" w:hAnsi="Arial" w:cs="Arial"/>
          <w:lang w:val="mk-MK"/>
        </w:rPr>
      </w:pPr>
      <w:r w:rsidRPr="006838A6">
        <w:rPr>
          <w:rFonts w:ascii="Arial" w:hAnsi="Arial" w:cs="Arial"/>
          <w:lang w:val="mk-MK"/>
        </w:rPr>
        <w:t>Тоа значи дека еден дел од царинските декларации кои се на зелен канал и кој согласно пропишаните стандарди на СТО и СЦО за олеснување на трговијата се во доминантен процент во царинската постапка (66% во постапка на увоз) воопшто не се предмет на физичка и документарна контрола и кај истите би можело да се утврди дали е исполнет условот за регистрација во регистрите на МЖСПП само доколку има автоматизирана и системска контрола.</w:t>
      </w:r>
    </w:p>
    <w:p w14:paraId="54C293E5" w14:textId="77777777" w:rsidR="006838A6" w:rsidRPr="006838A6" w:rsidRDefault="006838A6" w:rsidP="006838A6">
      <w:pPr>
        <w:spacing w:line="276" w:lineRule="auto"/>
        <w:jc w:val="both"/>
        <w:rPr>
          <w:rFonts w:ascii="Arial" w:hAnsi="Arial" w:cs="Arial"/>
          <w:lang w:val="mk-MK"/>
        </w:rPr>
      </w:pPr>
      <w:r w:rsidRPr="006838A6">
        <w:rPr>
          <w:rFonts w:ascii="Arial" w:hAnsi="Arial" w:cs="Arial"/>
          <w:lang w:val="mk-MK"/>
        </w:rPr>
        <w:t>Примената на членовите во законите за управување со посебни текови на отпад, каде се бара царинскиот орган да не дозволи увоз на стока за која увозникот не е регистриран во регистрите на Управата за животна средина, би значела целосно суспендирање на воспоставениот систем на анализа на ризик и бара контрола на секоја декларација, без оглед на селекцијата на системот.</w:t>
      </w:r>
    </w:p>
    <w:p w14:paraId="47B098D9" w14:textId="77777777" w:rsidR="006838A6" w:rsidRPr="006838A6" w:rsidRDefault="006838A6" w:rsidP="006838A6">
      <w:pPr>
        <w:spacing w:line="276" w:lineRule="auto"/>
        <w:jc w:val="both"/>
        <w:rPr>
          <w:rFonts w:ascii="Arial" w:hAnsi="Arial" w:cs="Arial"/>
          <w:lang w:val="mk-MK"/>
        </w:rPr>
      </w:pPr>
      <w:r w:rsidRPr="006838A6">
        <w:rPr>
          <w:rFonts w:ascii="Arial" w:hAnsi="Arial" w:cs="Arial"/>
          <w:lang w:val="mk-MK"/>
        </w:rPr>
        <w:t xml:space="preserve">Ова од друга страна недозволиво би ја успорило увозната процедура, би го зголемило времето потребно за завршување на царинската постапка, би ја блокирало работата на царинскиот орган, наспроти сите напори во светски рамки за олеснување на трговијата и скратување на времето за спроведување царинските формалности. </w:t>
      </w:r>
    </w:p>
    <w:p w14:paraId="5CE4A2CF" w14:textId="77777777" w:rsidR="006838A6" w:rsidRPr="006838A6" w:rsidRDefault="006838A6" w:rsidP="006838A6">
      <w:pPr>
        <w:spacing w:line="276" w:lineRule="auto"/>
        <w:jc w:val="both"/>
        <w:rPr>
          <w:rFonts w:ascii="Arial" w:hAnsi="Arial" w:cs="Arial"/>
          <w:lang w:val="mk-MK"/>
        </w:rPr>
      </w:pPr>
      <w:r w:rsidRPr="006838A6">
        <w:rPr>
          <w:rFonts w:ascii="Arial" w:hAnsi="Arial" w:cs="Arial"/>
          <w:lang w:val="mk-MK"/>
        </w:rPr>
        <w:t>Изнесената состојба јасно укажува на потреба од системско решение за контрола на регистрирањето на обврзниците во регистрите на Управата за животна средина, како и измена на законските одредби во однос на постапувањето на царинскиот орган, со цел истото да биде реално остварливо.</w:t>
      </w:r>
    </w:p>
    <w:p w14:paraId="4A46C135" w14:textId="77777777" w:rsidR="006838A6" w:rsidRPr="006838A6" w:rsidRDefault="006838A6" w:rsidP="006838A6">
      <w:pPr>
        <w:spacing w:line="276" w:lineRule="auto"/>
        <w:jc w:val="both"/>
        <w:rPr>
          <w:rFonts w:ascii="Arial" w:hAnsi="Arial" w:cs="Arial"/>
          <w:lang w:val="mk-MK"/>
        </w:rPr>
      </w:pPr>
      <w:r w:rsidRPr="006838A6">
        <w:rPr>
          <w:rFonts w:ascii="Arial" w:hAnsi="Arial" w:cs="Arial"/>
          <w:lang w:val="mk-MK"/>
        </w:rPr>
        <w:t>Во предметниот закон во надлежност на МЖСПП царинскиот орган има обврска која не е во негова надлежност согласно Законот за Царинската управа, односно пропишана е обврска истиот да не дозволи увоз доколку увозникот не е регистриран во Регистарот на производители со проширена одговорност и на тој начин наменсто контрола на стоките треба да се изврши контрола на исполнетост на условите на правното лице за вршење на одредена дејност.</w:t>
      </w:r>
    </w:p>
    <w:p w14:paraId="23B0DB8C" w14:textId="449E946D" w:rsidR="006838A6" w:rsidRDefault="006838A6" w:rsidP="006838A6">
      <w:pPr>
        <w:spacing w:line="276" w:lineRule="auto"/>
        <w:jc w:val="both"/>
        <w:rPr>
          <w:rFonts w:ascii="Arial" w:hAnsi="Arial" w:cs="Arial"/>
          <w:lang w:val="mk-MK"/>
        </w:rPr>
      </w:pPr>
      <w:r w:rsidRPr="006838A6">
        <w:rPr>
          <w:rFonts w:ascii="Arial" w:hAnsi="Arial" w:cs="Arial"/>
          <w:lang w:val="mk-MK"/>
        </w:rPr>
        <w:t xml:space="preserve">Имајќи го предвид гореспоменатото </w:t>
      </w:r>
      <w:r w:rsidR="003E35BD">
        <w:rPr>
          <w:rFonts w:ascii="Arial" w:hAnsi="Arial" w:cs="Arial"/>
          <w:lang w:val="mk-MK"/>
        </w:rPr>
        <w:t xml:space="preserve">на барање на </w:t>
      </w:r>
      <w:r w:rsidRPr="006838A6">
        <w:rPr>
          <w:rFonts w:ascii="Arial" w:hAnsi="Arial" w:cs="Arial"/>
          <w:lang w:val="mk-MK"/>
        </w:rPr>
        <w:t>Царинската управа</w:t>
      </w:r>
      <w:r w:rsidR="003E35BD">
        <w:rPr>
          <w:rFonts w:ascii="Arial" w:hAnsi="Arial" w:cs="Arial"/>
          <w:lang w:val="mk-MK"/>
        </w:rPr>
        <w:t xml:space="preserve">, </w:t>
      </w:r>
      <w:r w:rsidR="003E35BD" w:rsidRPr="006838A6">
        <w:rPr>
          <w:rFonts w:ascii="Arial" w:hAnsi="Arial" w:cs="Arial"/>
          <w:lang w:val="mk-MK"/>
        </w:rPr>
        <w:t>МЖСПП</w:t>
      </w:r>
      <w:r w:rsidR="003E35BD">
        <w:rPr>
          <w:rFonts w:ascii="Arial" w:hAnsi="Arial" w:cs="Arial"/>
          <w:lang w:val="mk-MK"/>
        </w:rPr>
        <w:t xml:space="preserve"> </w:t>
      </w:r>
      <w:r w:rsidRPr="006838A6">
        <w:rPr>
          <w:rFonts w:ascii="Arial" w:hAnsi="Arial" w:cs="Arial"/>
          <w:lang w:val="mk-MK"/>
        </w:rPr>
        <w:t xml:space="preserve">предлага измена на Законот за управување </w:t>
      </w:r>
      <w:r w:rsidR="00C20745" w:rsidRPr="00C20745">
        <w:rPr>
          <w:rFonts w:ascii="Arial" w:hAnsi="Arial" w:cs="Arial"/>
          <w:lang w:val="mk-MK"/>
        </w:rPr>
        <w:t>со дополнителни текови на отпад (Сл. Весник на РСМ бр.216/21)</w:t>
      </w:r>
      <w:r w:rsidRPr="006838A6">
        <w:rPr>
          <w:rFonts w:ascii="Arial" w:hAnsi="Arial" w:cs="Arial"/>
          <w:lang w:val="mk-MK"/>
        </w:rPr>
        <w:t>.</w:t>
      </w:r>
      <w:r w:rsidRPr="006838A6">
        <w:rPr>
          <w:rFonts w:ascii="Arial" w:hAnsi="Arial" w:cs="Arial"/>
          <w:lang w:val="mk-MK"/>
        </w:rPr>
        <w:tab/>
      </w:r>
    </w:p>
    <w:p w14:paraId="3BDF7530" w14:textId="78907267" w:rsidR="0087687F" w:rsidRDefault="0087687F" w:rsidP="0087687F">
      <w:pPr>
        <w:spacing w:line="276" w:lineRule="auto"/>
        <w:jc w:val="both"/>
        <w:rPr>
          <w:rFonts w:ascii="Arial" w:hAnsi="Arial" w:cs="Arial"/>
          <w:lang w:val="mk-MK"/>
        </w:rPr>
      </w:pPr>
    </w:p>
    <w:p w14:paraId="5881CE15" w14:textId="03364325" w:rsidR="00E03289" w:rsidRDefault="00E03289" w:rsidP="0087687F">
      <w:pPr>
        <w:spacing w:line="276" w:lineRule="auto"/>
        <w:jc w:val="both"/>
        <w:rPr>
          <w:rFonts w:ascii="Arial" w:hAnsi="Arial" w:cs="Arial"/>
          <w:lang w:val="mk-MK"/>
        </w:rPr>
      </w:pPr>
    </w:p>
    <w:p w14:paraId="53BA9072" w14:textId="3744537D" w:rsidR="007A72EF" w:rsidRDefault="007A72EF" w:rsidP="0087687F">
      <w:pPr>
        <w:spacing w:line="276" w:lineRule="auto"/>
        <w:jc w:val="both"/>
        <w:rPr>
          <w:rFonts w:ascii="Arial" w:hAnsi="Arial" w:cs="Arial"/>
          <w:lang w:val="mk-MK"/>
        </w:rPr>
      </w:pPr>
    </w:p>
    <w:p w14:paraId="5343A65F" w14:textId="65525AAF" w:rsidR="007A72EF" w:rsidRDefault="007A72EF" w:rsidP="0087687F">
      <w:pPr>
        <w:spacing w:line="276" w:lineRule="auto"/>
        <w:jc w:val="both"/>
        <w:rPr>
          <w:rFonts w:ascii="Arial" w:hAnsi="Arial" w:cs="Arial"/>
          <w:lang w:val="mk-MK"/>
        </w:rPr>
      </w:pPr>
    </w:p>
    <w:p w14:paraId="236DD30D" w14:textId="47466DA4" w:rsidR="007A72EF" w:rsidRDefault="007A72EF" w:rsidP="0087687F">
      <w:pPr>
        <w:spacing w:line="276" w:lineRule="auto"/>
        <w:jc w:val="both"/>
        <w:rPr>
          <w:rFonts w:ascii="Arial" w:hAnsi="Arial" w:cs="Arial"/>
          <w:lang w:val="mk-MK"/>
        </w:rPr>
      </w:pPr>
    </w:p>
    <w:p w14:paraId="73E91733" w14:textId="77777777" w:rsidR="007A72EF" w:rsidRDefault="007A72EF" w:rsidP="0087687F">
      <w:pPr>
        <w:spacing w:line="276" w:lineRule="auto"/>
        <w:jc w:val="both"/>
        <w:rPr>
          <w:rFonts w:ascii="Arial" w:hAnsi="Arial" w:cs="Arial"/>
          <w:lang w:val="mk-MK"/>
        </w:rPr>
      </w:pPr>
    </w:p>
    <w:p w14:paraId="7FA45A61" w14:textId="77777777" w:rsidR="00E03289" w:rsidRDefault="00E03289" w:rsidP="0087687F">
      <w:pPr>
        <w:spacing w:line="276" w:lineRule="auto"/>
        <w:jc w:val="both"/>
        <w:rPr>
          <w:rFonts w:ascii="Arial" w:hAnsi="Arial" w:cs="Arial"/>
          <w:lang w:val="mk-MK"/>
        </w:rPr>
      </w:pPr>
    </w:p>
    <w:p w14:paraId="21916661" w14:textId="5C0C8DC5" w:rsidR="0087687F" w:rsidRPr="007A72EF" w:rsidRDefault="00D1079E" w:rsidP="00D1079E">
      <w:pPr>
        <w:pStyle w:val="ListParagraph"/>
        <w:numPr>
          <w:ilvl w:val="0"/>
          <w:numId w:val="6"/>
        </w:numPr>
        <w:spacing w:before="120" w:after="120" w:line="276" w:lineRule="auto"/>
        <w:jc w:val="both"/>
        <w:rPr>
          <w:rFonts w:ascii="Arial" w:hAnsi="Arial" w:cs="Arial"/>
          <w:b/>
          <w:lang w:val="ru-RU"/>
        </w:rPr>
      </w:pPr>
      <w:r w:rsidRPr="00D1079E">
        <w:rPr>
          <w:rFonts w:ascii="Arial" w:hAnsi="Arial" w:cs="Arial"/>
          <w:b/>
          <w:lang w:val="mk-MK"/>
        </w:rPr>
        <w:lastRenderedPageBreak/>
        <w:t>ЦЕЛИ, НАЧЕЛА И ОСНОВНИ РЕШЕНИЈА НА ПРЕДЛОГОТ НА ЗАКОН</w:t>
      </w:r>
    </w:p>
    <w:p w14:paraId="6DABB7CC" w14:textId="09F1FB4B" w:rsidR="00E03289" w:rsidRDefault="00D1079E" w:rsidP="00D1079E">
      <w:pPr>
        <w:spacing w:before="120" w:after="120" w:line="276" w:lineRule="auto"/>
        <w:jc w:val="both"/>
        <w:rPr>
          <w:rFonts w:ascii="Arial" w:hAnsi="Arial" w:cs="Arial"/>
          <w:lang w:val="mk-MK"/>
        </w:rPr>
      </w:pPr>
      <w:r w:rsidRPr="003202B8">
        <w:rPr>
          <w:rFonts w:ascii="Arial" w:hAnsi="Arial" w:cs="Arial"/>
          <w:lang w:val="mk-MK"/>
        </w:rPr>
        <w:t xml:space="preserve">Предложените измени и дополнувања се со цел подобрување на ефикасноста  на управувањето со </w:t>
      </w:r>
      <w:r w:rsidR="00322CEA">
        <w:rPr>
          <w:rFonts w:ascii="Arial" w:hAnsi="Arial" w:cs="Arial"/>
          <w:lang w:val="mk-MK"/>
        </w:rPr>
        <w:t xml:space="preserve">отпадните </w:t>
      </w:r>
      <w:r w:rsidR="00590CBE">
        <w:rPr>
          <w:rFonts w:ascii="Arial" w:hAnsi="Arial" w:cs="Arial"/>
          <w:lang w:val="mk-MK"/>
        </w:rPr>
        <w:t>производи од текстил, гуми, масла и возила</w:t>
      </w:r>
      <w:r w:rsidRPr="003202B8">
        <w:rPr>
          <w:rFonts w:ascii="Arial" w:hAnsi="Arial" w:cs="Arial"/>
          <w:lang w:val="mk-MK"/>
        </w:rPr>
        <w:t xml:space="preserve"> како и</w:t>
      </w:r>
      <w:r w:rsidR="00103827" w:rsidRPr="00103827">
        <w:rPr>
          <w:rFonts w:asciiTheme="minorHAnsi" w:eastAsiaTheme="minorHAnsi" w:hAnsiTheme="minorHAnsi" w:cstheme="minorBidi"/>
          <w:sz w:val="22"/>
          <w:szCs w:val="22"/>
          <w:lang w:val="mk-MK"/>
        </w:rPr>
        <w:t xml:space="preserve"> </w:t>
      </w:r>
      <w:r w:rsidR="00103827" w:rsidRPr="00103827">
        <w:rPr>
          <w:rFonts w:ascii="Arial" w:hAnsi="Arial" w:cs="Arial"/>
          <w:lang w:val="mk-MK"/>
        </w:rPr>
        <w:t xml:space="preserve">обезбедување на повисоко ниво на исполнување на </w:t>
      </w:r>
      <w:r w:rsidR="00103827">
        <w:rPr>
          <w:rFonts w:ascii="Arial" w:hAnsi="Arial" w:cs="Arial"/>
          <w:lang w:val="mk-MK"/>
        </w:rPr>
        <w:t>законската обврска</w:t>
      </w:r>
      <w:r w:rsidR="00103827" w:rsidRPr="00103827">
        <w:rPr>
          <w:rFonts w:ascii="Arial" w:hAnsi="Arial" w:cs="Arial"/>
          <w:lang w:val="mk-MK"/>
        </w:rPr>
        <w:t xml:space="preserve"> за проширена одговорност на производителите</w:t>
      </w:r>
      <w:r w:rsidR="00103827">
        <w:rPr>
          <w:rFonts w:ascii="Arial" w:hAnsi="Arial" w:cs="Arial"/>
          <w:lang w:val="mk-MK"/>
        </w:rPr>
        <w:t>.</w:t>
      </w:r>
    </w:p>
    <w:p w14:paraId="4BB8E6F9" w14:textId="7B46087C" w:rsidR="00E03289" w:rsidRDefault="00E03289" w:rsidP="00D1079E">
      <w:pPr>
        <w:spacing w:before="120" w:after="120" w:line="276" w:lineRule="auto"/>
        <w:jc w:val="both"/>
        <w:rPr>
          <w:rFonts w:ascii="Arial" w:hAnsi="Arial" w:cs="Arial"/>
          <w:lang w:val="mk-MK"/>
        </w:rPr>
      </w:pPr>
    </w:p>
    <w:p w14:paraId="5DF1B6C2" w14:textId="77777777" w:rsidR="00E03289" w:rsidRPr="0087687F" w:rsidRDefault="00E03289" w:rsidP="00D1079E">
      <w:pPr>
        <w:spacing w:before="120" w:after="120" w:line="276" w:lineRule="auto"/>
        <w:jc w:val="both"/>
        <w:rPr>
          <w:rFonts w:ascii="Arial" w:hAnsi="Arial" w:cs="Arial"/>
          <w:lang w:val="mk-MK"/>
        </w:rPr>
      </w:pPr>
    </w:p>
    <w:p w14:paraId="3399F15E" w14:textId="77777777" w:rsidR="005E2F38" w:rsidRPr="00D1079E" w:rsidRDefault="005E2F38" w:rsidP="00D1079E">
      <w:pPr>
        <w:pStyle w:val="ListParagraph"/>
        <w:numPr>
          <w:ilvl w:val="0"/>
          <w:numId w:val="6"/>
        </w:numPr>
        <w:spacing w:before="120" w:after="120" w:line="276" w:lineRule="auto"/>
        <w:jc w:val="both"/>
        <w:rPr>
          <w:rFonts w:ascii="Arial" w:hAnsi="Arial" w:cs="Arial"/>
          <w:b/>
          <w:lang w:val="mk-MK"/>
        </w:rPr>
      </w:pPr>
      <w:r w:rsidRPr="000B1D8A">
        <w:rPr>
          <w:rFonts w:ascii="Arial" w:hAnsi="Arial" w:cs="Arial"/>
          <w:b/>
          <w:lang w:val="ru-RU"/>
        </w:rPr>
        <w:t xml:space="preserve">ОЦЕНА И ФИНАНСИСКИТЕ ПОСЛЕДИЦИ ОД ПРЕДЛОГОТ НА ЗАКОН ВРЗ БУЏЕТОТ И ДРУГИТЕ ЈАВНИ ФИНАНСИСКИ СРЕДСТВА </w:t>
      </w:r>
    </w:p>
    <w:p w14:paraId="33CD7F63" w14:textId="77777777" w:rsidR="00D1079E" w:rsidRPr="00D1079E" w:rsidRDefault="00D1079E" w:rsidP="00D1079E">
      <w:pPr>
        <w:pStyle w:val="ListParagraph"/>
        <w:spacing w:before="120" w:after="120" w:line="276" w:lineRule="auto"/>
        <w:ind w:left="1080"/>
        <w:jc w:val="both"/>
        <w:rPr>
          <w:rFonts w:ascii="Arial" w:hAnsi="Arial" w:cs="Arial"/>
          <w:b/>
          <w:lang w:val="mk-MK"/>
        </w:rPr>
      </w:pPr>
    </w:p>
    <w:p w14:paraId="5BF9C39A" w14:textId="09DF8FE9" w:rsidR="00E03289" w:rsidRPr="00436100" w:rsidRDefault="00436100" w:rsidP="00436100">
      <w:pPr>
        <w:jc w:val="both"/>
        <w:rPr>
          <w:rFonts w:ascii="StobiSerif Regular" w:eastAsia="Calibri" w:hAnsi="StobiSerif Regular" w:cs="Arial"/>
          <w:lang w:val="mk-MK"/>
        </w:rPr>
      </w:pPr>
      <w:r w:rsidRPr="00436100">
        <w:rPr>
          <w:rFonts w:ascii="StobiSerif Regular" w:eastAsia="Calibri" w:hAnsi="StobiSerif Regular" w:cs="Arial"/>
          <w:lang w:val="mk-MK"/>
        </w:rPr>
        <w:t>Одребите на Предлогот на Законот за изменување</w:t>
      </w:r>
      <w:r>
        <w:rPr>
          <w:rFonts w:ascii="StobiSerif Regular" w:eastAsia="Calibri" w:hAnsi="StobiSerif Regular" w:cs="Arial"/>
          <w:lang w:val="mk-MK"/>
        </w:rPr>
        <w:t xml:space="preserve"> и дополнување</w:t>
      </w:r>
      <w:r w:rsidRPr="00436100">
        <w:rPr>
          <w:rFonts w:ascii="StobiSerif Regular" w:eastAsia="Calibri" w:hAnsi="StobiSerif Regular" w:cs="Arial"/>
          <w:lang w:val="mk-MK"/>
        </w:rPr>
        <w:t xml:space="preserve"> на </w:t>
      </w:r>
      <w:r w:rsidRPr="00436100">
        <w:rPr>
          <w:rFonts w:ascii="StobiSerif Regular" w:hAnsi="StobiSerif Regular"/>
          <w:lang w:val="mk-MK" w:eastAsia="en-GB"/>
        </w:rPr>
        <w:t xml:space="preserve">Законот за управување со </w:t>
      </w:r>
      <w:r>
        <w:rPr>
          <w:rFonts w:ascii="StobiSerif Regular" w:hAnsi="StobiSerif Regular"/>
          <w:lang w:val="mk-MK" w:eastAsia="en-GB"/>
        </w:rPr>
        <w:t xml:space="preserve">дополнителни текови на отпад </w:t>
      </w:r>
      <w:r w:rsidRPr="00436100">
        <w:rPr>
          <w:rFonts w:ascii="StobiSerif Regular" w:eastAsia="Calibri" w:hAnsi="StobiSerif Regular" w:cs="Arial"/>
          <w:lang w:val="mk-MK"/>
        </w:rPr>
        <w:t>немаат дополнителни  фискални последици врз Буџетот на Република Северна Македонија и другите јавни финасиски средства.</w:t>
      </w:r>
    </w:p>
    <w:p w14:paraId="2CE75B1B" w14:textId="77777777" w:rsidR="00D1079E" w:rsidRPr="00D1079E" w:rsidRDefault="00D1079E" w:rsidP="00D1079E">
      <w:pPr>
        <w:spacing w:before="120" w:after="120" w:line="276" w:lineRule="auto"/>
        <w:jc w:val="both"/>
        <w:rPr>
          <w:rFonts w:ascii="Arial" w:hAnsi="Arial" w:cs="Arial"/>
          <w:lang w:val="mk-MK"/>
        </w:rPr>
      </w:pPr>
    </w:p>
    <w:p w14:paraId="429EEFED" w14:textId="77777777" w:rsidR="005E2F38" w:rsidRPr="000B1D8A" w:rsidRDefault="005E2F38" w:rsidP="00D1079E">
      <w:pPr>
        <w:pStyle w:val="ListParagraph"/>
        <w:numPr>
          <w:ilvl w:val="0"/>
          <w:numId w:val="6"/>
        </w:numPr>
        <w:spacing w:before="120" w:after="120" w:line="276" w:lineRule="auto"/>
        <w:jc w:val="both"/>
        <w:rPr>
          <w:rFonts w:ascii="Arial" w:hAnsi="Arial" w:cs="Arial"/>
          <w:b/>
          <w:lang w:val="ru-RU"/>
        </w:rPr>
      </w:pPr>
      <w:r w:rsidRPr="000B1D8A">
        <w:rPr>
          <w:rFonts w:ascii="Arial" w:hAnsi="Arial" w:cs="Arial"/>
          <w:b/>
          <w:lang w:val="ru-RU"/>
        </w:rPr>
        <w:t xml:space="preserve">ПРОЦЕНА НА ФИНАНСИСКИТЕ СРЕДСТВА ПОТРЕБНИ ЗА СПРОВЕДУВАЊЕ НА ЗАКОНОТ И НАЧИНОТ НА НИВНОТО ОБЕЗБЕДУВАЊЕ, КАКО И ПОДАТОЦИ ЗА ТОА ДАЛИ СПРОВЕДУВАЊЕТО НА ЗАКОНОТ ПОВЛЕКУВА МАТЕРИЈАЛНИ ОБВРСКИ ЗА ОДДЕЛНИ СУБЈЕКТИ </w:t>
      </w:r>
    </w:p>
    <w:p w14:paraId="66673E1F" w14:textId="77777777" w:rsidR="00D1079E" w:rsidRPr="000B1D8A" w:rsidRDefault="00D1079E" w:rsidP="00DC1AFE">
      <w:pPr>
        <w:pStyle w:val="ListParagraph"/>
        <w:spacing w:before="120" w:after="120" w:line="276" w:lineRule="auto"/>
        <w:ind w:left="1080"/>
        <w:jc w:val="both"/>
        <w:rPr>
          <w:rFonts w:ascii="Arial" w:hAnsi="Arial" w:cs="Arial"/>
          <w:b/>
          <w:lang w:val="ru-RU"/>
        </w:rPr>
      </w:pPr>
    </w:p>
    <w:p w14:paraId="21C7221A" w14:textId="10E827C4" w:rsidR="005E2F38" w:rsidRPr="00DC1AFE" w:rsidRDefault="00103827" w:rsidP="00DC1AFE">
      <w:pPr>
        <w:jc w:val="both"/>
        <w:rPr>
          <w:rFonts w:ascii="StobiSerif Regular" w:eastAsia="Calibri" w:hAnsi="StobiSerif Regular"/>
          <w:lang w:val="mk-MK"/>
        </w:rPr>
      </w:pPr>
      <w:r w:rsidRPr="000B1D8A">
        <w:rPr>
          <w:rFonts w:ascii="Arial" w:hAnsi="Arial" w:cs="Arial"/>
          <w:lang w:val="ru-RU"/>
        </w:rPr>
        <w:t>Предлог</w:t>
      </w:r>
      <w:r>
        <w:rPr>
          <w:rFonts w:ascii="Arial" w:hAnsi="Arial" w:cs="Arial"/>
        </w:rPr>
        <w:t>o</w:t>
      </w:r>
      <w:r w:rsidRPr="000B1D8A">
        <w:rPr>
          <w:rFonts w:ascii="Arial" w:hAnsi="Arial" w:cs="Arial"/>
          <w:lang w:val="ru-RU"/>
        </w:rPr>
        <w:t>т</w:t>
      </w:r>
      <w:r w:rsidR="00D1079E" w:rsidRPr="000B1D8A">
        <w:rPr>
          <w:rFonts w:ascii="Arial" w:hAnsi="Arial" w:cs="Arial"/>
          <w:lang w:val="ru-RU"/>
        </w:rPr>
        <w:t xml:space="preserve"> на закон за</w:t>
      </w:r>
      <w:r w:rsidR="00D1079E">
        <w:rPr>
          <w:rFonts w:ascii="Arial" w:hAnsi="Arial" w:cs="Arial"/>
          <w:lang w:val="mk-MK"/>
        </w:rPr>
        <w:t xml:space="preserve"> </w:t>
      </w:r>
      <w:r w:rsidR="00D1079E" w:rsidRPr="000B1D8A">
        <w:rPr>
          <w:rFonts w:ascii="Arial" w:hAnsi="Arial" w:cs="Arial"/>
          <w:lang w:val="ru-RU"/>
        </w:rPr>
        <w:t xml:space="preserve">изменување </w:t>
      </w:r>
      <w:r w:rsidR="00D1079E" w:rsidRPr="00E6613F">
        <w:rPr>
          <w:rFonts w:ascii="Arial" w:hAnsi="Arial" w:cs="Arial"/>
          <w:lang w:val="mk-MK"/>
        </w:rPr>
        <w:t xml:space="preserve">и дополнување </w:t>
      </w:r>
      <w:r w:rsidR="00D1079E" w:rsidRPr="000B1D8A">
        <w:rPr>
          <w:rFonts w:ascii="Arial" w:hAnsi="Arial" w:cs="Arial"/>
          <w:lang w:val="ru-RU"/>
        </w:rPr>
        <w:t xml:space="preserve">на </w:t>
      </w:r>
      <w:r w:rsidR="00DC1AFE">
        <w:rPr>
          <w:rFonts w:ascii="Arial" w:hAnsi="Arial" w:cs="Arial"/>
          <w:lang w:val="mk-MK"/>
        </w:rPr>
        <w:t>З</w:t>
      </w:r>
      <w:r w:rsidR="00590CBE" w:rsidRPr="00590CBE">
        <w:rPr>
          <w:rFonts w:ascii="Arial" w:hAnsi="Arial" w:cs="Arial"/>
          <w:lang w:val="mk-MK"/>
        </w:rPr>
        <w:t>акон</w:t>
      </w:r>
      <w:r w:rsidR="00590CBE">
        <w:rPr>
          <w:rFonts w:ascii="Arial" w:hAnsi="Arial" w:cs="Arial"/>
          <w:lang w:val="mk-MK"/>
        </w:rPr>
        <w:t xml:space="preserve"> </w:t>
      </w:r>
      <w:r w:rsidR="00590CBE" w:rsidRPr="00590CBE">
        <w:rPr>
          <w:rFonts w:ascii="Arial" w:hAnsi="Arial" w:cs="Arial"/>
          <w:bCs/>
          <w:lang w:val="mk-MK"/>
        </w:rPr>
        <w:t xml:space="preserve">за управување со дополнителни текови на отпад </w:t>
      </w:r>
      <w:r w:rsidR="00590CBE">
        <w:rPr>
          <w:rFonts w:ascii="Arial" w:hAnsi="Arial" w:cs="Arial"/>
          <w:bCs/>
          <w:lang w:val="mk-MK"/>
        </w:rPr>
        <w:t xml:space="preserve"> </w:t>
      </w:r>
      <w:r w:rsidR="00DC1AFE" w:rsidRPr="00DC1AFE">
        <w:rPr>
          <w:rFonts w:ascii="StobiSerif Regular" w:eastAsia="Calibri" w:hAnsi="StobiSerif Regular" w:cs="Arial"/>
          <w:lang w:val="mk-MK"/>
        </w:rPr>
        <w:t xml:space="preserve">не повлекува обврска за обезбедување на дополнителни финасиски средства за неговото спроведување и материјални обврски за одделни субејкти.  </w:t>
      </w:r>
    </w:p>
    <w:p w14:paraId="6F73F611" w14:textId="77777777" w:rsidR="005E2F38" w:rsidRPr="000B1D8A" w:rsidRDefault="005E2F38" w:rsidP="00D1079E">
      <w:pPr>
        <w:spacing w:before="120" w:after="120" w:line="276" w:lineRule="auto"/>
        <w:jc w:val="both"/>
        <w:rPr>
          <w:rFonts w:ascii="Arial" w:hAnsi="Arial" w:cs="Arial"/>
          <w:lang w:val="ru-RU"/>
        </w:rPr>
      </w:pPr>
    </w:p>
    <w:p w14:paraId="248BBF8D" w14:textId="73C70B33" w:rsidR="007A72EF" w:rsidRPr="007A72EF" w:rsidRDefault="0055666A" w:rsidP="007A72EF">
      <w:pPr>
        <w:pStyle w:val="ListParagraph"/>
        <w:numPr>
          <w:ilvl w:val="0"/>
          <w:numId w:val="6"/>
        </w:numPr>
        <w:jc w:val="both"/>
        <w:rPr>
          <w:rFonts w:ascii="Arial" w:eastAsia="Calibri" w:hAnsi="Arial" w:cs="Arial"/>
          <w:b/>
          <w:bCs/>
          <w:lang w:val="mk-MK"/>
        </w:rPr>
      </w:pPr>
      <w:r w:rsidRPr="007A72EF">
        <w:rPr>
          <w:rFonts w:ascii="Arial" w:eastAsia="Calibri" w:hAnsi="Arial" w:cs="Arial"/>
          <w:b/>
          <w:bCs/>
          <w:lang w:val="mk-MK"/>
        </w:rPr>
        <w:t>СКРАТЕНА ПОСТАПКА ЗА ДОНЕСУВАЊЕ НА ЗАКОНОТ</w:t>
      </w:r>
    </w:p>
    <w:p w14:paraId="0544AF29" w14:textId="77777777" w:rsidR="007A72EF" w:rsidRPr="00A655A4" w:rsidRDefault="007A72EF" w:rsidP="007A72EF">
      <w:pPr>
        <w:tabs>
          <w:tab w:val="left" w:pos="1192"/>
        </w:tabs>
        <w:rPr>
          <w:rFonts w:ascii="StobiSerif Regular" w:hAnsi="StobiSerif Regular" w:cs="Arial"/>
          <w:lang w:eastAsia="mk-MK"/>
        </w:rPr>
      </w:pPr>
      <w:proofErr w:type="spellStart"/>
      <w:r w:rsidRPr="00CF636E">
        <w:rPr>
          <w:rFonts w:ascii="StobiSerif Regular" w:hAnsi="StobiSerif Regular" w:cs="Arial"/>
          <w:lang w:eastAsia="mk-MK"/>
        </w:rPr>
        <w:t>Со</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оглед</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дека</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не</w:t>
      </w:r>
      <w:proofErr w:type="spellEnd"/>
      <w:r w:rsidRPr="00CF636E">
        <w:rPr>
          <w:rFonts w:ascii="StobiSerif Regular" w:hAnsi="StobiSerif Regular" w:cs="Arial"/>
          <w:lang w:eastAsia="mk-MK"/>
        </w:rPr>
        <w:t xml:space="preserve"> е </w:t>
      </w:r>
      <w:proofErr w:type="spellStart"/>
      <w:r w:rsidRPr="00CF636E">
        <w:rPr>
          <w:rFonts w:ascii="StobiSerif Regular" w:hAnsi="StobiSerif Regular" w:cs="Arial"/>
          <w:lang w:eastAsia="mk-MK"/>
        </w:rPr>
        <w:t>во</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прашање</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сложен</w:t>
      </w:r>
      <w:proofErr w:type="spellEnd"/>
      <w:r w:rsidRPr="00CF636E">
        <w:rPr>
          <w:rFonts w:ascii="StobiSerif Regular" w:hAnsi="StobiSerif Regular" w:cs="Arial"/>
          <w:lang w:eastAsia="mk-MK"/>
        </w:rPr>
        <w:t xml:space="preserve"> и </w:t>
      </w:r>
      <w:proofErr w:type="spellStart"/>
      <w:r w:rsidRPr="00CF636E">
        <w:rPr>
          <w:rFonts w:ascii="StobiSerif Regular" w:hAnsi="StobiSerif Regular" w:cs="Arial"/>
          <w:lang w:eastAsia="mk-MK"/>
        </w:rPr>
        <w:t>обемен</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закон</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се</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предлага</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согласно</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со</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член</w:t>
      </w:r>
      <w:proofErr w:type="spellEnd"/>
      <w:r w:rsidRPr="00CF636E">
        <w:rPr>
          <w:rFonts w:ascii="StobiSerif Regular" w:hAnsi="StobiSerif Regular" w:cs="Arial"/>
          <w:lang w:eastAsia="mk-MK"/>
        </w:rPr>
        <w:t xml:space="preserve"> 175 </w:t>
      </w:r>
      <w:proofErr w:type="spellStart"/>
      <w:r w:rsidRPr="00CF636E">
        <w:rPr>
          <w:rFonts w:ascii="StobiSerif Regular" w:hAnsi="StobiSerif Regular" w:cs="Arial"/>
          <w:lang w:eastAsia="mk-MK"/>
        </w:rPr>
        <w:t>од</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Делoвникот</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на</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Собраниeто</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на</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Република</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Северна</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Македонија</w:t>
      </w:r>
      <w:proofErr w:type="spellEnd"/>
      <w:r w:rsidRPr="00CF636E">
        <w:rPr>
          <w:rFonts w:ascii="StobiSerif Regular" w:hAnsi="StobiSerif Regular" w:cs="Arial"/>
          <w:lang w:eastAsia="mk-MK"/>
        </w:rPr>
        <w:t>,</w:t>
      </w:r>
      <w:r>
        <w:rPr>
          <w:rFonts w:ascii="StobiSerif Regular" w:hAnsi="StobiSerif Regular" w:cs="Arial"/>
          <w:lang w:eastAsia="mk-MK"/>
        </w:rPr>
        <w:t xml:space="preserve"> </w:t>
      </w:r>
      <w:proofErr w:type="spellStart"/>
      <w:r w:rsidRPr="00A655A4">
        <w:rPr>
          <w:rFonts w:ascii="StobiSerif Regular" w:eastAsia="StobiSerifRegular" w:hAnsi="StobiSerif Regular" w:cs="Arial"/>
          <w:bCs/>
          <w:spacing w:val="1"/>
          <w:lang w:eastAsia="mk-MK"/>
        </w:rPr>
        <w:t>Предлог</w:t>
      </w:r>
      <w:proofErr w:type="spellEnd"/>
      <w:r w:rsidRPr="00A655A4">
        <w:rPr>
          <w:rFonts w:ascii="StobiSerif Regular" w:eastAsia="StobiSerifRegular" w:hAnsi="StobiSerif Regular" w:cs="Arial"/>
          <w:bCs/>
          <w:spacing w:val="1"/>
          <w:lang w:eastAsia="mk-MK"/>
        </w:rPr>
        <w:t xml:space="preserve"> </w:t>
      </w:r>
      <w:proofErr w:type="spellStart"/>
      <w:r w:rsidRPr="00A655A4">
        <w:rPr>
          <w:rFonts w:ascii="StobiSerif Regular" w:eastAsia="StobiSerifRegular" w:hAnsi="StobiSerif Regular" w:cs="Arial"/>
          <w:bCs/>
          <w:spacing w:val="1"/>
          <w:lang w:eastAsia="mk-MK"/>
        </w:rPr>
        <w:t>на</w:t>
      </w:r>
      <w:proofErr w:type="spellEnd"/>
      <w:r w:rsidRPr="00A655A4">
        <w:rPr>
          <w:rFonts w:ascii="StobiSerif Regular" w:eastAsia="StobiSerifRegular" w:hAnsi="StobiSerif Regular" w:cs="Arial"/>
          <w:bCs/>
          <w:spacing w:val="1"/>
          <w:lang w:eastAsia="mk-MK"/>
        </w:rPr>
        <w:t xml:space="preserve"> </w:t>
      </w:r>
      <w:proofErr w:type="spellStart"/>
      <w:r>
        <w:rPr>
          <w:rFonts w:ascii="StobiSerif Regular" w:eastAsia="StobiSerifRegular" w:hAnsi="StobiSerif Regular" w:cs="Arial"/>
          <w:bCs/>
          <w:spacing w:val="1"/>
          <w:lang w:eastAsia="mk-MK"/>
        </w:rPr>
        <w:t>З</w:t>
      </w:r>
      <w:r w:rsidRPr="00A655A4">
        <w:rPr>
          <w:rFonts w:ascii="StobiSerif Regular" w:eastAsia="StobiSerifRegular" w:hAnsi="StobiSerif Regular" w:cs="Arial"/>
          <w:bCs/>
          <w:spacing w:val="1"/>
          <w:lang w:eastAsia="mk-MK"/>
        </w:rPr>
        <w:t>акон</w:t>
      </w:r>
      <w:r>
        <w:rPr>
          <w:rFonts w:ascii="StobiSerif Regular" w:eastAsia="StobiSerifRegular" w:hAnsi="StobiSerif Regular" w:cs="Arial"/>
          <w:bCs/>
          <w:spacing w:val="1"/>
          <w:lang w:eastAsia="mk-MK"/>
        </w:rPr>
        <w:t>от</w:t>
      </w:r>
      <w:proofErr w:type="spellEnd"/>
      <w:r w:rsidRPr="00A655A4">
        <w:rPr>
          <w:rFonts w:ascii="StobiSerif Regular" w:eastAsia="StobiSerifRegular" w:hAnsi="StobiSerif Regular" w:cs="Arial"/>
          <w:bCs/>
          <w:spacing w:val="1"/>
          <w:lang w:eastAsia="mk-MK"/>
        </w:rPr>
        <w:t xml:space="preserve"> </w:t>
      </w:r>
      <w:proofErr w:type="spellStart"/>
      <w:r w:rsidRPr="00A655A4">
        <w:rPr>
          <w:rFonts w:ascii="StobiSerif Regular" w:eastAsia="StobiSerifRegular" w:hAnsi="StobiSerif Regular" w:cs="Arial"/>
          <w:bCs/>
          <w:spacing w:val="1"/>
          <w:lang w:eastAsia="mk-MK"/>
        </w:rPr>
        <w:t>за</w:t>
      </w:r>
      <w:proofErr w:type="spellEnd"/>
      <w:r w:rsidRPr="00A655A4">
        <w:rPr>
          <w:rFonts w:ascii="StobiSerif Regular" w:eastAsia="StobiSerifRegular" w:hAnsi="StobiSerif Regular" w:cs="Arial"/>
          <w:bCs/>
          <w:spacing w:val="1"/>
          <w:lang w:eastAsia="mk-MK"/>
        </w:rPr>
        <w:t xml:space="preserve"> </w:t>
      </w:r>
      <w:proofErr w:type="spellStart"/>
      <w:r w:rsidRPr="00A655A4">
        <w:rPr>
          <w:rFonts w:ascii="StobiSerif Regular" w:eastAsia="StobiSerifRegular" w:hAnsi="StobiSerif Regular" w:cs="Arial"/>
          <w:bCs/>
          <w:spacing w:val="1"/>
          <w:lang w:eastAsia="mk-MK"/>
        </w:rPr>
        <w:t>изменување</w:t>
      </w:r>
      <w:proofErr w:type="spellEnd"/>
      <w:r w:rsidRPr="00A655A4">
        <w:rPr>
          <w:rFonts w:ascii="StobiSerif Regular" w:eastAsia="StobiSerifRegular" w:hAnsi="StobiSerif Regular" w:cs="Arial"/>
          <w:bCs/>
          <w:spacing w:val="1"/>
          <w:lang w:eastAsia="mk-MK"/>
        </w:rPr>
        <w:t xml:space="preserve"> </w:t>
      </w:r>
      <w:r>
        <w:rPr>
          <w:rFonts w:ascii="StobiSerif Regular" w:eastAsia="StobiSerifRegular" w:hAnsi="StobiSerif Regular" w:cs="Arial"/>
          <w:bCs/>
          <w:spacing w:val="1"/>
          <w:lang w:eastAsia="mk-MK"/>
        </w:rPr>
        <w:t xml:space="preserve">и </w:t>
      </w:r>
      <w:proofErr w:type="spellStart"/>
      <w:r>
        <w:rPr>
          <w:rFonts w:ascii="StobiSerif Regular" w:eastAsia="StobiSerifRegular" w:hAnsi="StobiSerif Regular" w:cs="Arial"/>
          <w:bCs/>
          <w:spacing w:val="1"/>
          <w:lang w:eastAsia="mk-MK"/>
        </w:rPr>
        <w:t>дополнување</w:t>
      </w:r>
      <w:proofErr w:type="spellEnd"/>
      <w:r>
        <w:rPr>
          <w:rFonts w:ascii="StobiSerif Regular" w:eastAsia="StobiSerifRegular" w:hAnsi="StobiSerif Regular" w:cs="Arial"/>
          <w:bCs/>
          <w:spacing w:val="1"/>
          <w:lang w:eastAsia="mk-MK"/>
        </w:rPr>
        <w:t xml:space="preserve"> </w:t>
      </w:r>
      <w:proofErr w:type="spellStart"/>
      <w:r w:rsidRPr="00A655A4">
        <w:rPr>
          <w:rFonts w:ascii="StobiSerif Regular" w:eastAsia="Calibri" w:hAnsi="StobiSerif Regular" w:cs="Arial"/>
        </w:rPr>
        <w:t>на</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Законот</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за</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животната</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средина</w:t>
      </w:r>
      <w:proofErr w:type="spellEnd"/>
      <w:r w:rsidRPr="00A655A4">
        <w:rPr>
          <w:rFonts w:ascii="StobiSerif Regular" w:eastAsia="StobiSerif Regular" w:hAnsi="StobiSerif Regular" w:cs="Arial"/>
        </w:rPr>
        <w:t xml:space="preserve"> </w:t>
      </w:r>
      <w:proofErr w:type="spellStart"/>
      <w:r w:rsidRPr="00A655A4">
        <w:rPr>
          <w:rFonts w:ascii="StobiSerif Regular" w:eastAsia="StobiSerifRegular" w:hAnsi="StobiSerif Regular" w:cs="Arial"/>
          <w:bCs/>
          <w:spacing w:val="1"/>
          <w:lang w:eastAsia="mk-MK"/>
        </w:rPr>
        <w:t>да</w:t>
      </w:r>
      <w:proofErr w:type="spellEnd"/>
      <w:r w:rsidRPr="00A655A4">
        <w:rPr>
          <w:rFonts w:ascii="StobiSerif Regular" w:eastAsia="StobiSerifRegular" w:hAnsi="StobiSerif Regular" w:cs="Arial"/>
          <w:bCs/>
          <w:spacing w:val="1"/>
          <w:lang w:eastAsia="mk-MK"/>
        </w:rPr>
        <w:t xml:space="preserve"> </w:t>
      </w:r>
      <w:proofErr w:type="spellStart"/>
      <w:r w:rsidRPr="00A655A4">
        <w:rPr>
          <w:rFonts w:ascii="StobiSerif Regular" w:eastAsia="StobiSerifRegular" w:hAnsi="StobiSerif Regular" w:cs="Arial"/>
          <w:bCs/>
          <w:spacing w:val="1"/>
          <w:lang w:eastAsia="mk-MK"/>
        </w:rPr>
        <w:t>се</w:t>
      </w:r>
      <w:proofErr w:type="spellEnd"/>
      <w:r w:rsidRPr="00A655A4">
        <w:rPr>
          <w:rFonts w:ascii="StobiSerif Regular" w:eastAsia="StobiSerifRegular" w:hAnsi="StobiSerif Regular" w:cs="Arial"/>
          <w:bCs/>
          <w:spacing w:val="1"/>
          <w:lang w:eastAsia="mk-MK"/>
        </w:rPr>
        <w:t xml:space="preserve"> </w:t>
      </w:r>
      <w:proofErr w:type="spellStart"/>
      <w:r w:rsidRPr="00A655A4">
        <w:rPr>
          <w:rFonts w:ascii="StobiSerif Regular" w:eastAsia="StobiSerifRegular" w:hAnsi="StobiSerif Regular" w:cs="Arial"/>
          <w:bCs/>
          <w:spacing w:val="1"/>
          <w:lang w:eastAsia="mk-MK"/>
        </w:rPr>
        <w:t>донесе</w:t>
      </w:r>
      <w:proofErr w:type="spellEnd"/>
      <w:r w:rsidRPr="00A655A4">
        <w:rPr>
          <w:rFonts w:ascii="StobiSerif Regular" w:eastAsia="StobiSerifRegular" w:hAnsi="StobiSerif Regular" w:cs="Arial"/>
          <w:bCs/>
          <w:spacing w:val="1"/>
          <w:lang w:eastAsia="mk-MK"/>
        </w:rPr>
        <w:t xml:space="preserve"> </w:t>
      </w:r>
      <w:proofErr w:type="spellStart"/>
      <w:r w:rsidRPr="00A655A4">
        <w:rPr>
          <w:rFonts w:ascii="StobiSerif Regular" w:eastAsia="StobiSerifRegular" w:hAnsi="StobiSerif Regular" w:cs="Arial"/>
          <w:bCs/>
          <w:spacing w:val="1"/>
          <w:lang w:eastAsia="mk-MK"/>
        </w:rPr>
        <w:t>во</w:t>
      </w:r>
      <w:proofErr w:type="spellEnd"/>
      <w:r w:rsidRPr="00A655A4">
        <w:rPr>
          <w:rFonts w:ascii="StobiSerif Regular" w:eastAsia="StobiSerifRegular" w:hAnsi="StobiSerif Regular" w:cs="Arial"/>
          <w:bCs/>
          <w:spacing w:val="1"/>
          <w:lang w:eastAsia="mk-MK"/>
        </w:rPr>
        <w:t xml:space="preserve"> </w:t>
      </w:r>
      <w:proofErr w:type="spellStart"/>
      <w:r w:rsidRPr="00A655A4">
        <w:rPr>
          <w:rFonts w:ascii="StobiSerif Regular" w:eastAsia="StobiSerifRegular" w:hAnsi="StobiSerif Regular" w:cs="Arial"/>
          <w:bCs/>
          <w:spacing w:val="1"/>
          <w:lang w:eastAsia="mk-MK"/>
        </w:rPr>
        <w:t>скратена</w:t>
      </w:r>
      <w:proofErr w:type="spellEnd"/>
      <w:r w:rsidRPr="00A655A4">
        <w:rPr>
          <w:rFonts w:ascii="StobiSerif Regular" w:eastAsia="StobiSerifRegular" w:hAnsi="StobiSerif Regular" w:cs="Arial"/>
          <w:bCs/>
          <w:spacing w:val="1"/>
          <w:lang w:eastAsia="mk-MK"/>
        </w:rPr>
        <w:t xml:space="preserve"> </w:t>
      </w:r>
      <w:proofErr w:type="spellStart"/>
      <w:r w:rsidRPr="00A655A4">
        <w:rPr>
          <w:rFonts w:ascii="StobiSerif Regular" w:eastAsia="StobiSerifRegular" w:hAnsi="StobiSerif Regular" w:cs="Arial"/>
          <w:bCs/>
          <w:spacing w:val="1"/>
          <w:lang w:eastAsia="mk-MK"/>
        </w:rPr>
        <w:t>постапка</w:t>
      </w:r>
      <w:proofErr w:type="spellEnd"/>
      <w:r w:rsidRPr="00A655A4">
        <w:rPr>
          <w:rFonts w:ascii="StobiSerif Regular" w:hAnsi="StobiSerif Regular" w:cs="Arial"/>
          <w:lang w:eastAsia="mk-MK"/>
        </w:rPr>
        <w:t>.</w:t>
      </w:r>
    </w:p>
    <w:p w14:paraId="4EB3D3F9" w14:textId="77777777" w:rsidR="005E2F38" w:rsidRPr="0055666A" w:rsidRDefault="005E2F38" w:rsidP="00D1079E">
      <w:pPr>
        <w:spacing w:before="120" w:after="120" w:line="276" w:lineRule="auto"/>
        <w:jc w:val="both"/>
        <w:rPr>
          <w:rFonts w:ascii="Arial" w:hAnsi="Arial" w:cs="Arial"/>
          <w:lang w:val="mk-MK"/>
        </w:rPr>
      </w:pPr>
    </w:p>
    <w:p w14:paraId="4742B76D" w14:textId="1850249B" w:rsidR="00103827" w:rsidRDefault="00103827" w:rsidP="00D1079E">
      <w:pPr>
        <w:spacing w:before="120" w:after="120" w:line="276" w:lineRule="auto"/>
        <w:jc w:val="both"/>
        <w:rPr>
          <w:rFonts w:ascii="Arial" w:hAnsi="Arial" w:cs="Arial"/>
          <w:lang w:val="ru-RU"/>
        </w:rPr>
      </w:pPr>
    </w:p>
    <w:p w14:paraId="6583AE8E" w14:textId="77777777" w:rsidR="0094260A" w:rsidRPr="00DC1AFE" w:rsidRDefault="0094260A" w:rsidP="00D1079E">
      <w:pPr>
        <w:spacing w:before="120" w:after="120" w:line="276" w:lineRule="auto"/>
        <w:jc w:val="both"/>
        <w:rPr>
          <w:rFonts w:ascii="StobiSerif Regular" w:hAnsi="StobiSerif Regular" w:cs="Arial"/>
          <w:lang w:val="ru-RU"/>
        </w:rPr>
      </w:pPr>
    </w:p>
    <w:p w14:paraId="58D33DA2" w14:textId="0D20DCD0" w:rsidR="005E2F38" w:rsidRPr="00DC1AFE" w:rsidRDefault="0087687F" w:rsidP="0087687F">
      <w:pPr>
        <w:spacing w:line="276" w:lineRule="auto"/>
        <w:jc w:val="center"/>
        <w:rPr>
          <w:rFonts w:ascii="StobiSerif Regular" w:hAnsi="StobiSerif Regular" w:cs="Arial"/>
          <w:bCs/>
          <w:lang w:val="mk-MK"/>
        </w:rPr>
      </w:pPr>
      <w:r w:rsidRPr="00DC1AFE">
        <w:rPr>
          <w:rFonts w:ascii="StobiSerif Regular" w:hAnsi="StobiSerif Regular" w:cs="Arial"/>
          <w:bCs/>
          <w:lang w:val="mk-MK"/>
        </w:rPr>
        <w:lastRenderedPageBreak/>
        <w:t>ПРЕДЛОГ НА ЗАКОН</w:t>
      </w:r>
    </w:p>
    <w:p w14:paraId="6C0D0247" w14:textId="77777777" w:rsidR="00590CBE" w:rsidRPr="00DC1AFE" w:rsidRDefault="0087687F" w:rsidP="00590CBE">
      <w:pPr>
        <w:spacing w:line="276" w:lineRule="auto"/>
        <w:jc w:val="center"/>
        <w:rPr>
          <w:rFonts w:ascii="StobiSerif Regular" w:hAnsi="StobiSerif Regular" w:cs="Arial"/>
          <w:bCs/>
          <w:lang w:val="mk-MK"/>
        </w:rPr>
      </w:pPr>
      <w:r w:rsidRPr="00DC1AFE">
        <w:rPr>
          <w:rFonts w:ascii="StobiSerif Regular" w:hAnsi="StobiSerif Regular" w:cs="Arial"/>
          <w:bCs/>
          <w:lang w:val="mk-MK"/>
        </w:rPr>
        <w:t xml:space="preserve">ЗА ИЗМЕНУВАЊЕ </w:t>
      </w:r>
      <w:r w:rsidR="003C5A09" w:rsidRPr="00DC1AFE">
        <w:rPr>
          <w:rFonts w:ascii="StobiSerif Regular" w:hAnsi="StobiSerif Regular" w:cs="Arial"/>
          <w:bCs/>
          <w:lang w:val="mk-MK"/>
        </w:rPr>
        <w:t xml:space="preserve">И ДОПОЛНУВАЊЕ </w:t>
      </w:r>
      <w:r w:rsidRPr="00DC1AFE">
        <w:rPr>
          <w:rFonts w:ascii="StobiSerif Regular" w:hAnsi="StobiSerif Regular" w:cs="Arial"/>
          <w:bCs/>
          <w:lang w:val="mk-MK"/>
        </w:rPr>
        <w:t xml:space="preserve">НА </w:t>
      </w:r>
      <w:r w:rsidR="00590CBE" w:rsidRPr="00DC1AFE">
        <w:rPr>
          <w:rFonts w:ascii="StobiSerif Regular" w:hAnsi="StobiSerif Regular" w:cs="Arial"/>
          <w:bCs/>
          <w:lang w:val="mk-MK"/>
        </w:rPr>
        <w:t>ЗАКОН</w:t>
      </w:r>
    </w:p>
    <w:p w14:paraId="15DE394C" w14:textId="6CD1C55C" w:rsidR="00F318C3" w:rsidRPr="00DC1AFE" w:rsidRDefault="00590CBE" w:rsidP="00590CBE">
      <w:pPr>
        <w:spacing w:line="276" w:lineRule="auto"/>
        <w:jc w:val="center"/>
        <w:rPr>
          <w:rFonts w:ascii="StobiSerif Regular" w:hAnsi="StobiSerif Regular" w:cs="Arial"/>
          <w:lang w:val="ru-RU"/>
        </w:rPr>
      </w:pPr>
      <w:r w:rsidRPr="00DC1AFE">
        <w:rPr>
          <w:rFonts w:ascii="StobiSerif Regular" w:hAnsi="StobiSerif Regular" w:cs="Arial"/>
          <w:bCs/>
          <w:lang w:val="mk-MK"/>
        </w:rPr>
        <w:t xml:space="preserve">ЗА УПРАВУВАЊЕ СО ДОПОЛНИТЕЛНИ ТЕКОВИ НА ОТПАД </w:t>
      </w:r>
    </w:p>
    <w:p w14:paraId="4B104F7A" w14:textId="77777777" w:rsidR="00F318C3" w:rsidRPr="00DC1AFE" w:rsidRDefault="00F318C3" w:rsidP="00D1079E">
      <w:pPr>
        <w:spacing w:before="120" w:after="120" w:line="276" w:lineRule="auto"/>
        <w:jc w:val="center"/>
        <w:rPr>
          <w:rFonts w:ascii="StobiSerif Regular" w:hAnsi="StobiSerif Regular" w:cs="Arial"/>
          <w:lang w:val="ru-RU"/>
        </w:rPr>
      </w:pPr>
    </w:p>
    <w:p w14:paraId="146240E6" w14:textId="0948DB43" w:rsidR="005E2F38" w:rsidRPr="000B1D8A" w:rsidRDefault="005E2F38" w:rsidP="00D1079E">
      <w:pPr>
        <w:spacing w:before="120" w:after="120" w:line="276" w:lineRule="auto"/>
        <w:jc w:val="center"/>
        <w:rPr>
          <w:rFonts w:ascii="Arial" w:hAnsi="Arial" w:cs="Arial"/>
          <w:lang w:val="ru-RU"/>
        </w:rPr>
      </w:pPr>
      <w:r w:rsidRPr="000B1D8A">
        <w:rPr>
          <w:rFonts w:ascii="Arial" w:hAnsi="Arial" w:cs="Arial"/>
          <w:lang w:val="ru-RU"/>
        </w:rPr>
        <w:t>Член 1</w:t>
      </w:r>
    </w:p>
    <w:p w14:paraId="2C7A793E" w14:textId="35792B7E" w:rsidR="0046570A" w:rsidRDefault="00341B6A" w:rsidP="00590CBE">
      <w:pPr>
        <w:spacing w:line="276" w:lineRule="auto"/>
        <w:jc w:val="both"/>
        <w:rPr>
          <w:rFonts w:ascii="Arial" w:hAnsi="Arial" w:cs="Arial"/>
          <w:lang w:val="mk-MK"/>
        </w:rPr>
      </w:pPr>
      <w:r w:rsidRPr="000B1D8A">
        <w:rPr>
          <w:rFonts w:ascii="Arial" w:hAnsi="Arial" w:cs="Arial"/>
          <w:lang w:val="ru-RU"/>
        </w:rPr>
        <w:t xml:space="preserve">Во </w:t>
      </w:r>
      <w:r w:rsidR="00322CEA">
        <w:rPr>
          <w:rFonts w:ascii="Arial" w:hAnsi="Arial" w:cs="Arial"/>
          <w:lang w:val="mk-MK"/>
        </w:rPr>
        <w:t>З</w:t>
      </w:r>
      <w:r w:rsidR="00322CEA" w:rsidRPr="00322CEA">
        <w:rPr>
          <w:rFonts w:ascii="Arial" w:hAnsi="Arial" w:cs="Arial"/>
          <w:lang w:val="mk-MK"/>
        </w:rPr>
        <w:t>акон</w:t>
      </w:r>
      <w:r w:rsidR="00590CBE">
        <w:rPr>
          <w:rFonts w:ascii="Arial" w:hAnsi="Arial" w:cs="Arial"/>
          <w:lang w:val="mk-MK"/>
        </w:rPr>
        <w:t xml:space="preserve">от </w:t>
      </w:r>
      <w:r w:rsidR="00590CBE" w:rsidRPr="00590CBE">
        <w:rPr>
          <w:rFonts w:ascii="Arial" w:hAnsi="Arial" w:cs="Arial"/>
          <w:lang w:val="mk-MK"/>
        </w:rPr>
        <w:t xml:space="preserve">за управување со дополнителни текови на отпад (*) </w:t>
      </w:r>
      <w:r w:rsidR="000B1D8A" w:rsidRPr="000B1D8A">
        <w:rPr>
          <w:rFonts w:ascii="Arial" w:hAnsi="Arial" w:cs="Arial"/>
          <w:lang w:val="ru-RU"/>
        </w:rPr>
        <w:t>(</w:t>
      </w:r>
      <w:r w:rsidRPr="000B1D8A">
        <w:rPr>
          <w:rFonts w:ascii="Arial" w:hAnsi="Arial" w:cs="Arial"/>
          <w:lang w:val="ru-RU"/>
        </w:rPr>
        <w:t>„Службен весник на Република Северна Македонија“</w:t>
      </w:r>
      <w:r w:rsidR="00103827">
        <w:rPr>
          <w:rFonts w:ascii="Arial" w:hAnsi="Arial" w:cs="Arial"/>
          <w:lang w:val="mk-MK"/>
        </w:rPr>
        <w:t xml:space="preserve"> </w:t>
      </w:r>
      <w:r>
        <w:rPr>
          <w:rFonts w:ascii="Arial" w:hAnsi="Arial" w:cs="Arial"/>
          <w:lang w:val="mk-MK"/>
        </w:rPr>
        <w:t xml:space="preserve">број </w:t>
      </w:r>
      <w:r w:rsidR="00590CBE">
        <w:rPr>
          <w:rFonts w:ascii="Arial" w:hAnsi="Arial" w:cs="Arial"/>
          <w:lang w:val="mk-MK"/>
        </w:rPr>
        <w:t>21</w:t>
      </w:r>
      <w:r w:rsidR="0000045E">
        <w:rPr>
          <w:rFonts w:ascii="Arial" w:hAnsi="Arial" w:cs="Arial"/>
          <w:lang w:val="mk-MK"/>
        </w:rPr>
        <w:t>6</w:t>
      </w:r>
      <w:r w:rsidR="00103827">
        <w:rPr>
          <w:rFonts w:ascii="Arial" w:hAnsi="Arial" w:cs="Arial"/>
          <w:lang w:val="mk-MK"/>
        </w:rPr>
        <w:t>/2021)</w:t>
      </w:r>
      <w:r w:rsidR="000B1D8A" w:rsidRPr="000B1D8A">
        <w:rPr>
          <w:rFonts w:ascii="Arial" w:hAnsi="Arial" w:cs="Arial"/>
          <w:lang w:val="ru-RU"/>
        </w:rPr>
        <w:t>,</w:t>
      </w:r>
      <w:r w:rsidR="00103827">
        <w:rPr>
          <w:rFonts w:ascii="Arial" w:hAnsi="Arial" w:cs="Arial"/>
          <w:lang w:val="mk-MK"/>
        </w:rPr>
        <w:t xml:space="preserve"> </w:t>
      </w:r>
      <w:r w:rsidR="00590CBE">
        <w:rPr>
          <w:rFonts w:ascii="Arial" w:hAnsi="Arial" w:cs="Arial"/>
          <w:lang w:val="mk-MK"/>
        </w:rPr>
        <w:t xml:space="preserve">во </w:t>
      </w:r>
      <w:r w:rsidR="0046570A" w:rsidRPr="00AC318C">
        <w:rPr>
          <w:rFonts w:ascii="Arial" w:hAnsi="Arial" w:cs="Arial"/>
          <w:lang w:val="mk-MK"/>
        </w:rPr>
        <w:t xml:space="preserve">член </w:t>
      </w:r>
      <w:r w:rsidR="00590CBE">
        <w:rPr>
          <w:rFonts w:ascii="Arial" w:hAnsi="Arial" w:cs="Arial"/>
          <w:lang w:val="mk-MK"/>
        </w:rPr>
        <w:t>28</w:t>
      </w:r>
      <w:r w:rsidR="0046570A" w:rsidRPr="00AC318C">
        <w:rPr>
          <w:rFonts w:ascii="Arial" w:hAnsi="Arial" w:cs="Arial"/>
          <w:lang w:val="mk-MK"/>
        </w:rPr>
        <w:t xml:space="preserve"> став</w:t>
      </w:r>
      <w:r w:rsidR="00DC1AFE">
        <w:rPr>
          <w:rFonts w:ascii="Arial" w:hAnsi="Arial" w:cs="Arial"/>
          <w:lang w:val="mk-MK"/>
        </w:rPr>
        <w:t>от</w:t>
      </w:r>
      <w:r w:rsidR="0046570A" w:rsidRPr="00AC318C">
        <w:rPr>
          <w:rFonts w:ascii="Arial" w:hAnsi="Arial" w:cs="Arial"/>
          <w:lang w:val="mk-MK"/>
        </w:rPr>
        <w:t xml:space="preserve"> (</w:t>
      </w:r>
      <w:r w:rsidR="00322CEA">
        <w:rPr>
          <w:rFonts w:ascii="Arial" w:hAnsi="Arial" w:cs="Arial"/>
          <w:lang w:val="mk-MK"/>
        </w:rPr>
        <w:t>1</w:t>
      </w:r>
      <w:r w:rsidR="0046570A" w:rsidRPr="00AC318C">
        <w:rPr>
          <w:rFonts w:ascii="Arial" w:hAnsi="Arial" w:cs="Arial"/>
          <w:lang w:val="mk-MK"/>
        </w:rPr>
        <w:t xml:space="preserve">) </w:t>
      </w:r>
      <w:r w:rsidR="00322CEA">
        <w:rPr>
          <w:rFonts w:ascii="Arial" w:hAnsi="Arial" w:cs="Arial"/>
          <w:lang w:val="mk-MK"/>
        </w:rPr>
        <w:t>се менува и гласи:</w:t>
      </w:r>
    </w:p>
    <w:p w14:paraId="6D3506D9" w14:textId="26549B36" w:rsidR="00322CEA" w:rsidRDefault="00322CEA" w:rsidP="00D16F6E">
      <w:pPr>
        <w:spacing w:line="276" w:lineRule="auto"/>
        <w:jc w:val="both"/>
        <w:rPr>
          <w:rFonts w:ascii="Arial" w:hAnsi="Arial" w:cs="Arial"/>
          <w:lang w:val="mk-MK"/>
        </w:rPr>
      </w:pPr>
    </w:p>
    <w:p w14:paraId="21803EAC" w14:textId="5507C30D" w:rsidR="00322CEA" w:rsidRPr="00DC1AFE" w:rsidRDefault="00DC1AFE" w:rsidP="00DC1AFE">
      <w:pPr>
        <w:spacing w:line="276" w:lineRule="auto"/>
        <w:jc w:val="both"/>
        <w:rPr>
          <w:rFonts w:ascii="Arial" w:hAnsi="Arial" w:cs="Arial"/>
          <w:lang w:val="mk-MK"/>
        </w:rPr>
      </w:pPr>
      <w:r>
        <w:rPr>
          <w:rFonts w:ascii="Arial" w:hAnsi="Arial" w:cs="Arial"/>
          <w:lang w:val="mk-MK"/>
        </w:rPr>
        <w:t xml:space="preserve">„(1) </w:t>
      </w:r>
      <w:r w:rsidR="00322CEA" w:rsidRPr="00DC1AFE">
        <w:rPr>
          <w:rFonts w:ascii="Arial" w:hAnsi="Arial" w:cs="Arial"/>
          <w:lang w:val="mk-MK"/>
        </w:rPr>
        <w:t xml:space="preserve">Царинскиот орган при увоз на производи од членот 5 од овој закон, на барање на Органот за животна средина или врз основа на проценка на ризик може да </w:t>
      </w:r>
      <w:r w:rsidR="0000045E">
        <w:rPr>
          <w:rFonts w:ascii="Arial" w:hAnsi="Arial" w:cs="Arial"/>
          <w:lang w:val="mk-MK"/>
        </w:rPr>
        <w:t xml:space="preserve">ја </w:t>
      </w:r>
      <w:r w:rsidR="00322CEA" w:rsidRPr="00DC1AFE">
        <w:rPr>
          <w:rFonts w:ascii="Arial" w:hAnsi="Arial" w:cs="Arial"/>
          <w:lang w:val="mk-MK"/>
        </w:rPr>
        <w:t xml:space="preserve">побара </w:t>
      </w:r>
      <w:r w:rsidR="00590CBE" w:rsidRPr="00DC1AFE">
        <w:rPr>
          <w:rFonts w:ascii="Arial" w:hAnsi="Arial" w:cs="Arial"/>
          <w:lang w:val="mk-MK"/>
        </w:rPr>
        <w:t xml:space="preserve">потврдата за регистрација и регистрациски број </w:t>
      </w:r>
      <w:r w:rsidR="00AD4D79">
        <w:rPr>
          <w:rFonts w:ascii="Arial" w:hAnsi="Arial" w:cs="Arial"/>
          <w:lang w:val="mk-MK"/>
        </w:rPr>
        <w:t xml:space="preserve">од член 19 од овој закон </w:t>
      </w:r>
      <w:r w:rsidR="00590CBE" w:rsidRPr="00DC1AFE">
        <w:rPr>
          <w:rFonts w:ascii="Arial" w:hAnsi="Arial" w:cs="Arial"/>
          <w:lang w:val="mk-MK"/>
        </w:rPr>
        <w:t>добиени согласно со Законот за проширена одговорност на производителот за управување со посебните текови на отпад.</w:t>
      </w:r>
      <w:r>
        <w:rPr>
          <w:rFonts w:ascii="Arial" w:hAnsi="Arial" w:cs="Arial"/>
          <w:lang w:val="mk-MK"/>
        </w:rPr>
        <w:t>“</w:t>
      </w:r>
    </w:p>
    <w:p w14:paraId="55B1AC01" w14:textId="77777777" w:rsidR="00322CEA" w:rsidRDefault="00322CEA" w:rsidP="00322CEA">
      <w:pPr>
        <w:spacing w:line="276" w:lineRule="auto"/>
        <w:jc w:val="both"/>
        <w:rPr>
          <w:rFonts w:ascii="Arial" w:hAnsi="Arial" w:cs="Arial"/>
          <w:lang w:val="mk-MK"/>
        </w:rPr>
      </w:pPr>
    </w:p>
    <w:p w14:paraId="26971990" w14:textId="77777777" w:rsidR="00322CEA" w:rsidRDefault="00322CEA" w:rsidP="00322CEA">
      <w:pPr>
        <w:spacing w:line="276" w:lineRule="auto"/>
        <w:jc w:val="both"/>
        <w:rPr>
          <w:rFonts w:ascii="Arial" w:hAnsi="Arial" w:cs="Arial"/>
          <w:lang w:val="mk-MK"/>
        </w:rPr>
      </w:pPr>
    </w:p>
    <w:p w14:paraId="0A199A10" w14:textId="0A5CCE43" w:rsidR="00DC1AFE" w:rsidRDefault="00DC1AFE" w:rsidP="00322CEA">
      <w:pPr>
        <w:spacing w:line="276" w:lineRule="auto"/>
        <w:jc w:val="both"/>
        <w:rPr>
          <w:rFonts w:ascii="Arial" w:hAnsi="Arial" w:cs="Arial"/>
          <w:lang w:val="mk-MK"/>
        </w:rPr>
      </w:pPr>
      <w:r>
        <w:rPr>
          <w:rFonts w:ascii="Arial" w:hAnsi="Arial" w:cs="Arial"/>
          <w:lang w:val="mk-MK"/>
        </w:rPr>
        <w:t>Во член 28 ставот (2) се менува и гласи:</w:t>
      </w:r>
    </w:p>
    <w:p w14:paraId="1148A024" w14:textId="2A3437F5" w:rsidR="00322CEA" w:rsidRDefault="00322CEA" w:rsidP="00322CEA">
      <w:pPr>
        <w:spacing w:line="276" w:lineRule="auto"/>
        <w:jc w:val="both"/>
        <w:rPr>
          <w:rFonts w:ascii="Arial" w:hAnsi="Arial" w:cs="Arial"/>
          <w:lang w:val="mk-MK"/>
        </w:rPr>
      </w:pPr>
    </w:p>
    <w:p w14:paraId="3053724B" w14:textId="311C0036" w:rsidR="00322CEA" w:rsidRPr="00DC1AFE" w:rsidRDefault="00DC1AFE" w:rsidP="00DC1AFE">
      <w:pPr>
        <w:spacing w:line="276" w:lineRule="auto"/>
        <w:jc w:val="both"/>
        <w:rPr>
          <w:rFonts w:ascii="Arial" w:hAnsi="Arial" w:cs="Arial"/>
          <w:lang w:val="mk-MK"/>
        </w:rPr>
      </w:pPr>
      <w:r>
        <w:rPr>
          <w:rFonts w:ascii="Arial" w:hAnsi="Arial" w:cs="Arial"/>
          <w:lang w:val="mk-MK"/>
        </w:rPr>
        <w:t xml:space="preserve">„(2) </w:t>
      </w:r>
      <w:r w:rsidR="00322CEA" w:rsidRPr="00DC1AFE">
        <w:rPr>
          <w:rFonts w:ascii="Arial" w:hAnsi="Arial" w:cs="Arial"/>
          <w:lang w:val="mk-MK"/>
        </w:rPr>
        <w:t xml:space="preserve">Во случај потврдата од став (1) на овој член да не се достави, царинскиот орган нема да дозволи увоз на </w:t>
      </w:r>
      <w:r w:rsidR="003E35BD" w:rsidRPr="003E35BD">
        <w:rPr>
          <w:rFonts w:ascii="Arial" w:hAnsi="Arial" w:cs="Arial"/>
          <w:lang w:val="mk-MK"/>
        </w:rPr>
        <w:t>производи од членот 5 од овој закон</w:t>
      </w:r>
    </w:p>
    <w:p w14:paraId="07CBD451" w14:textId="1812C159" w:rsidR="00322CEA" w:rsidRDefault="00322CEA" w:rsidP="00322CEA">
      <w:pPr>
        <w:spacing w:line="276" w:lineRule="auto"/>
        <w:jc w:val="both"/>
        <w:rPr>
          <w:rFonts w:ascii="Arial" w:hAnsi="Arial" w:cs="Arial"/>
          <w:lang w:val="mk-MK"/>
        </w:rPr>
      </w:pPr>
    </w:p>
    <w:p w14:paraId="22901F04" w14:textId="3FE78D19" w:rsidR="00322CEA" w:rsidRDefault="00322CEA" w:rsidP="00322CEA">
      <w:pPr>
        <w:spacing w:line="276" w:lineRule="auto"/>
        <w:jc w:val="both"/>
        <w:rPr>
          <w:rFonts w:ascii="Arial" w:hAnsi="Arial" w:cs="Arial"/>
          <w:lang w:val="mk-MK"/>
        </w:rPr>
      </w:pPr>
      <w:r>
        <w:rPr>
          <w:rFonts w:ascii="Arial" w:hAnsi="Arial" w:cs="Arial"/>
          <w:lang w:val="mk-MK"/>
        </w:rPr>
        <w:t>Ставот (2) станува став (3).</w:t>
      </w:r>
    </w:p>
    <w:p w14:paraId="7E52708E" w14:textId="3BB4F145" w:rsidR="00F318C3" w:rsidRDefault="00F318C3" w:rsidP="00322CEA">
      <w:pPr>
        <w:spacing w:line="276" w:lineRule="auto"/>
        <w:jc w:val="both"/>
        <w:rPr>
          <w:rFonts w:ascii="Arial" w:hAnsi="Arial" w:cs="Arial"/>
          <w:lang w:val="mk-MK"/>
        </w:rPr>
      </w:pPr>
    </w:p>
    <w:p w14:paraId="2798BD4F" w14:textId="4C7CADC9" w:rsidR="00F318C3" w:rsidRDefault="00F318C3" w:rsidP="00322CEA">
      <w:pPr>
        <w:spacing w:line="276" w:lineRule="auto"/>
        <w:jc w:val="both"/>
        <w:rPr>
          <w:rFonts w:ascii="Arial" w:hAnsi="Arial" w:cs="Arial"/>
          <w:lang w:val="mk-MK"/>
        </w:rPr>
      </w:pPr>
      <w:r>
        <w:rPr>
          <w:rFonts w:ascii="Arial" w:hAnsi="Arial" w:cs="Arial"/>
          <w:lang w:val="mk-MK"/>
        </w:rPr>
        <w:t>По ставот (</w:t>
      </w:r>
      <w:r w:rsidR="00590CBE">
        <w:rPr>
          <w:rFonts w:ascii="Arial" w:hAnsi="Arial" w:cs="Arial"/>
          <w:lang w:val="mk-MK"/>
        </w:rPr>
        <w:t>3</w:t>
      </w:r>
      <w:r>
        <w:rPr>
          <w:rFonts w:ascii="Arial" w:hAnsi="Arial" w:cs="Arial"/>
          <w:lang w:val="mk-MK"/>
        </w:rPr>
        <w:t>) се додава</w:t>
      </w:r>
      <w:r w:rsidR="00DC1AFE">
        <w:rPr>
          <w:rFonts w:ascii="Arial" w:hAnsi="Arial" w:cs="Arial"/>
          <w:lang w:val="mk-MK"/>
        </w:rPr>
        <w:t xml:space="preserve"> нов</w:t>
      </w:r>
      <w:r>
        <w:rPr>
          <w:rFonts w:ascii="Arial" w:hAnsi="Arial" w:cs="Arial"/>
          <w:lang w:val="mk-MK"/>
        </w:rPr>
        <w:t xml:space="preserve"> став (</w:t>
      </w:r>
      <w:r w:rsidR="00590CBE">
        <w:rPr>
          <w:rFonts w:ascii="Arial" w:hAnsi="Arial" w:cs="Arial"/>
          <w:lang w:val="mk-MK"/>
        </w:rPr>
        <w:t>4</w:t>
      </w:r>
      <w:r>
        <w:rPr>
          <w:rFonts w:ascii="Arial" w:hAnsi="Arial" w:cs="Arial"/>
          <w:lang w:val="mk-MK"/>
        </w:rPr>
        <w:t>) кој гласи:</w:t>
      </w:r>
    </w:p>
    <w:p w14:paraId="466E6C87" w14:textId="6A15657F" w:rsidR="00322CEA" w:rsidRPr="006D5AE4" w:rsidRDefault="00DC1AFE" w:rsidP="006D5AE4">
      <w:pPr>
        <w:spacing w:line="276" w:lineRule="auto"/>
        <w:jc w:val="both"/>
        <w:rPr>
          <w:rFonts w:ascii="Arial" w:hAnsi="Arial" w:cs="Arial"/>
          <w:lang w:val="mk-MK"/>
        </w:rPr>
      </w:pPr>
      <w:bookmarkStart w:id="0" w:name="_Hlk191458808"/>
      <w:r>
        <w:rPr>
          <w:rFonts w:ascii="Arial" w:hAnsi="Arial" w:cs="Arial"/>
          <w:lang w:val="mk-MK"/>
        </w:rPr>
        <w:t xml:space="preserve">„(4) </w:t>
      </w:r>
      <w:r w:rsidR="00F318C3">
        <w:rPr>
          <w:rFonts w:ascii="Arial" w:hAnsi="Arial" w:cs="Arial"/>
          <w:lang w:val="mk-MK"/>
        </w:rPr>
        <w:t xml:space="preserve">Царинскиот орган задолжително доставува до Стручниот орган на квартално ниво податоци за количината на увезени </w:t>
      </w:r>
      <w:r w:rsidR="00590CBE">
        <w:rPr>
          <w:rFonts w:ascii="Arial" w:hAnsi="Arial" w:cs="Arial"/>
          <w:lang w:val="mk-MK"/>
        </w:rPr>
        <w:t>производи</w:t>
      </w:r>
      <w:r w:rsidR="00900325">
        <w:rPr>
          <w:rFonts w:ascii="Arial" w:hAnsi="Arial" w:cs="Arial"/>
          <w:lang w:val="mk-MK"/>
        </w:rPr>
        <w:t xml:space="preserve"> од член 5</w:t>
      </w:r>
      <w:r w:rsidR="00F318C3">
        <w:rPr>
          <w:rFonts w:ascii="Arial" w:hAnsi="Arial" w:cs="Arial"/>
          <w:lang w:val="mk-MK"/>
        </w:rPr>
        <w:t xml:space="preserve"> за производителите од член </w:t>
      </w:r>
      <w:r w:rsidR="00900325">
        <w:rPr>
          <w:rFonts w:ascii="Arial" w:hAnsi="Arial" w:cs="Arial"/>
          <w:lang w:val="mk-MK"/>
        </w:rPr>
        <w:t>7</w:t>
      </w:r>
      <w:r w:rsidR="003E35BD">
        <w:rPr>
          <w:rFonts w:ascii="Arial" w:hAnsi="Arial" w:cs="Arial"/>
          <w:lang w:val="mk-MK"/>
        </w:rPr>
        <w:t xml:space="preserve"> </w:t>
      </w:r>
      <w:r w:rsidR="00F318C3">
        <w:rPr>
          <w:rFonts w:ascii="Arial" w:hAnsi="Arial" w:cs="Arial"/>
          <w:lang w:val="mk-MK"/>
        </w:rPr>
        <w:t>точка 1</w:t>
      </w:r>
      <w:r w:rsidR="00590CBE">
        <w:rPr>
          <w:rFonts w:ascii="Arial" w:hAnsi="Arial" w:cs="Arial"/>
          <w:lang w:val="mk-MK"/>
        </w:rPr>
        <w:t>2</w:t>
      </w:r>
      <w:r w:rsidR="00991411">
        <w:rPr>
          <w:rFonts w:ascii="Arial" w:hAnsi="Arial" w:cs="Arial"/>
          <w:lang w:val="mk-MK"/>
        </w:rPr>
        <w:t>,13,14 и 15</w:t>
      </w:r>
      <w:r w:rsidR="00590CBE">
        <w:rPr>
          <w:rFonts w:ascii="Arial" w:hAnsi="Arial" w:cs="Arial"/>
          <w:lang w:val="mk-MK"/>
        </w:rPr>
        <w:t xml:space="preserve"> од овој закон</w:t>
      </w:r>
      <w:r w:rsidR="00F318C3">
        <w:rPr>
          <w:rFonts w:ascii="Arial" w:hAnsi="Arial" w:cs="Arial"/>
          <w:lang w:val="mk-MK"/>
        </w:rPr>
        <w:t>.</w:t>
      </w:r>
      <w:r>
        <w:rPr>
          <w:rFonts w:ascii="Arial" w:hAnsi="Arial" w:cs="Arial"/>
          <w:lang w:val="mk-MK"/>
        </w:rPr>
        <w:t>“</w:t>
      </w:r>
      <w:bookmarkEnd w:id="0"/>
      <w:r w:rsidR="00322CEA" w:rsidRPr="00322CEA">
        <w:rPr>
          <w:rFonts w:ascii="StobiSerif Regular" w:eastAsia="Calibri" w:hAnsi="StobiSerif Regular" w:cs="Calibri"/>
          <w:sz w:val="22"/>
          <w:szCs w:val="22"/>
          <w:lang w:val="mk-MK"/>
        </w:rPr>
        <w:t xml:space="preserve"> </w:t>
      </w:r>
    </w:p>
    <w:p w14:paraId="04E22381" w14:textId="7278AE67" w:rsidR="00322CEA" w:rsidRDefault="00322CEA" w:rsidP="00D16F6E">
      <w:pPr>
        <w:spacing w:line="276" w:lineRule="auto"/>
        <w:jc w:val="both"/>
        <w:rPr>
          <w:rFonts w:ascii="Arial" w:hAnsi="Arial" w:cs="Arial"/>
          <w:lang w:val="mk-MK"/>
        </w:rPr>
      </w:pPr>
    </w:p>
    <w:p w14:paraId="1AC79B82" w14:textId="77777777" w:rsidR="00322CEA" w:rsidRDefault="00322CEA" w:rsidP="00D16F6E">
      <w:pPr>
        <w:spacing w:line="276" w:lineRule="auto"/>
        <w:jc w:val="both"/>
        <w:rPr>
          <w:rFonts w:ascii="Arial" w:hAnsi="Arial" w:cs="Arial"/>
          <w:lang w:val="mk-MK"/>
        </w:rPr>
      </w:pPr>
    </w:p>
    <w:p w14:paraId="7A892823" w14:textId="7E09D90D" w:rsidR="008F7BF5" w:rsidRPr="0094260A" w:rsidRDefault="00DE1D09" w:rsidP="00AC318C">
      <w:pPr>
        <w:spacing w:line="276" w:lineRule="auto"/>
        <w:jc w:val="center"/>
        <w:rPr>
          <w:rFonts w:ascii="Arial" w:hAnsi="Arial" w:cs="Arial"/>
          <w:lang w:val="mk-MK"/>
        </w:rPr>
      </w:pPr>
      <w:r>
        <w:rPr>
          <w:rFonts w:ascii="Arial" w:hAnsi="Arial" w:cs="Arial"/>
          <w:lang w:val="ru-RU"/>
        </w:rPr>
        <w:t xml:space="preserve">   </w:t>
      </w:r>
      <w:r w:rsidR="00B1006A" w:rsidRPr="000B1D8A">
        <w:rPr>
          <w:rFonts w:ascii="Arial" w:hAnsi="Arial" w:cs="Arial"/>
          <w:lang w:val="ru-RU"/>
        </w:rPr>
        <w:t xml:space="preserve">Член </w:t>
      </w:r>
      <w:r w:rsidR="00F318C3">
        <w:rPr>
          <w:rFonts w:ascii="Arial" w:hAnsi="Arial" w:cs="Arial"/>
          <w:lang w:val="mk-MK"/>
        </w:rPr>
        <w:t>2</w:t>
      </w:r>
    </w:p>
    <w:p w14:paraId="7AD5B023" w14:textId="561C85B8" w:rsidR="008F7BF5" w:rsidRPr="000B1D8A" w:rsidRDefault="008F7BF5" w:rsidP="00AC318C">
      <w:pPr>
        <w:spacing w:line="276" w:lineRule="auto"/>
        <w:jc w:val="both"/>
        <w:rPr>
          <w:rFonts w:ascii="Arial" w:hAnsi="Arial" w:cs="Arial"/>
          <w:lang w:val="ru-RU"/>
        </w:rPr>
      </w:pPr>
      <w:r w:rsidRPr="000B1D8A">
        <w:rPr>
          <w:rFonts w:ascii="Arial" w:hAnsi="Arial" w:cs="Arial"/>
          <w:lang w:val="ru-RU"/>
        </w:rPr>
        <w:t xml:space="preserve">Овој закон влегува во сила </w:t>
      </w:r>
      <w:r w:rsidR="00DC1AFE">
        <w:rPr>
          <w:rFonts w:ascii="Arial" w:hAnsi="Arial" w:cs="Arial"/>
          <w:lang w:val="ru-RU"/>
        </w:rPr>
        <w:t xml:space="preserve">со </w:t>
      </w:r>
      <w:r w:rsidRPr="000B1D8A">
        <w:rPr>
          <w:rFonts w:ascii="Arial" w:hAnsi="Arial" w:cs="Arial"/>
          <w:lang w:val="ru-RU"/>
        </w:rPr>
        <w:t xml:space="preserve">денот на објавувањето во „Службен весник на Република </w:t>
      </w:r>
      <w:r>
        <w:rPr>
          <w:rFonts w:ascii="Arial" w:hAnsi="Arial" w:cs="Arial"/>
          <w:lang w:val="mk-MK"/>
        </w:rPr>
        <w:t xml:space="preserve">Северна </w:t>
      </w:r>
      <w:r w:rsidRPr="000B1D8A">
        <w:rPr>
          <w:rFonts w:ascii="Arial" w:hAnsi="Arial" w:cs="Arial"/>
          <w:lang w:val="ru-RU"/>
        </w:rPr>
        <w:t>Македонија.”</w:t>
      </w:r>
    </w:p>
    <w:p w14:paraId="72D31E6E" w14:textId="77777777" w:rsidR="008F7BF5" w:rsidRPr="000B1D8A" w:rsidRDefault="008F7BF5" w:rsidP="00D1079E">
      <w:pPr>
        <w:spacing w:before="120" w:after="120" w:line="276" w:lineRule="auto"/>
        <w:jc w:val="both"/>
        <w:rPr>
          <w:rFonts w:ascii="Arial" w:hAnsi="Arial" w:cs="Arial"/>
          <w:lang w:val="ru-RU"/>
        </w:rPr>
      </w:pPr>
    </w:p>
    <w:p w14:paraId="595A1B57" w14:textId="77777777" w:rsidR="004609B9" w:rsidRPr="000B1D8A" w:rsidRDefault="004609B9" w:rsidP="00D1079E">
      <w:pPr>
        <w:spacing w:before="120" w:after="120" w:line="276" w:lineRule="auto"/>
        <w:jc w:val="both"/>
        <w:rPr>
          <w:rFonts w:ascii="Arial" w:hAnsi="Arial" w:cs="Arial"/>
          <w:lang w:val="ru-RU"/>
        </w:rPr>
      </w:pPr>
    </w:p>
    <w:p w14:paraId="26270D6A" w14:textId="2C2A0882" w:rsidR="00462AEF" w:rsidRDefault="00462AEF" w:rsidP="00D1079E">
      <w:pPr>
        <w:spacing w:before="120" w:after="120" w:line="276" w:lineRule="auto"/>
        <w:jc w:val="both"/>
        <w:rPr>
          <w:rFonts w:ascii="StobiSerif Regular" w:hAnsi="StobiSerif Regular" w:cs="Arial"/>
          <w:lang w:val="ru-RU"/>
        </w:rPr>
      </w:pPr>
    </w:p>
    <w:p w14:paraId="63953592" w14:textId="77777777" w:rsidR="007A72EF" w:rsidRPr="00DC1AFE" w:rsidRDefault="007A72EF" w:rsidP="00D1079E">
      <w:pPr>
        <w:spacing w:before="120" w:after="120" w:line="276" w:lineRule="auto"/>
        <w:jc w:val="both"/>
        <w:rPr>
          <w:rFonts w:ascii="StobiSerif Regular" w:hAnsi="StobiSerif Regular" w:cs="Arial"/>
          <w:lang w:val="ru-RU"/>
        </w:rPr>
      </w:pPr>
    </w:p>
    <w:p w14:paraId="3CFA8C11" w14:textId="77777777" w:rsidR="00CF5F3B" w:rsidRPr="007A72EF" w:rsidRDefault="008F7BF5" w:rsidP="00D1079E">
      <w:pPr>
        <w:spacing w:before="120" w:after="120" w:line="276" w:lineRule="auto"/>
        <w:jc w:val="center"/>
        <w:rPr>
          <w:rFonts w:ascii="StobiSerif Regular" w:hAnsi="StobiSerif Regular" w:cs="Arial"/>
          <w:b/>
          <w:sz w:val="20"/>
          <w:szCs w:val="20"/>
          <w:lang w:val="ru-RU"/>
        </w:rPr>
      </w:pPr>
      <w:r w:rsidRPr="007A72EF">
        <w:rPr>
          <w:rFonts w:ascii="StobiSerif Regular" w:hAnsi="StobiSerif Regular" w:cs="Arial"/>
          <w:b/>
          <w:sz w:val="20"/>
          <w:szCs w:val="20"/>
          <w:lang w:val="ru-RU"/>
        </w:rPr>
        <w:lastRenderedPageBreak/>
        <w:t xml:space="preserve">ОБРАЗЛОЖЕНИЕ </w:t>
      </w:r>
    </w:p>
    <w:p w14:paraId="09842C69" w14:textId="4C0ED7EB" w:rsidR="00590CBE" w:rsidRPr="007A72EF" w:rsidRDefault="008F7BF5" w:rsidP="007A72EF">
      <w:pPr>
        <w:spacing w:before="120" w:line="276" w:lineRule="auto"/>
        <w:jc w:val="center"/>
        <w:rPr>
          <w:rFonts w:ascii="StobiSerif Regular" w:hAnsi="StobiSerif Regular" w:cs="Arial"/>
          <w:b/>
          <w:sz w:val="20"/>
          <w:szCs w:val="20"/>
          <w:lang w:val="mk-MK"/>
        </w:rPr>
      </w:pPr>
      <w:r w:rsidRPr="007A72EF">
        <w:rPr>
          <w:rFonts w:ascii="StobiSerif Regular" w:hAnsi="StobiSerif Regular" w:cs="Arial"/>
          <w:b/>
          <w:sz w:val="20"/>
          <w:szCs w:val="20"/>
          <w:lang w:val="ru-RU"/>
        </w:rPr>
        <w:t>НА</w:t>
      </w:r>
      <w:r w:rsidR="00CF5F3B" w:rsidRPr="007A72EF">
        <w:rPr>
          <w:rFonts w:ascii="StobiSerif Regular" w:hAnsi="StobiSerif Regular" w:cs="Arial"/>
          <w:b/>
          <w:sz w:val="20"/>
          <w:szCs w:val="20"/>
          <w:lang w:val="ru-RU"/>
        </w:rPr>
        <w:t xml:space="preserve"> ПРЕДЛОГ</w:t>
      </w:r>
      <w:r w:rsidR="00CF5F3B" w:rsidRPr="007A72EF">
        <w:rPr>
          <w:rFonts w:ascii="StobiSerif Regular" w:hAnsi="StobiSerif Regular" w:cs="Arial"/>
          <w:b/>
          <w:sz w:val="20"/>
          <w:szCs w:val="20"/>
          <w:lang w:val="mk-MK"/>
        </w:rPr>
        <w:t xml:space="preserve"> НА </w:t>
      </w:r>
      <w:r w:rsidR="00CF5F3B" w:rsidRPr="007A72EF">
        <w:rPr>
          <w:rFonts w:ascii="StobiSerif Regular" w:hAnsi="StobiSerif Regular" w:cs="Arial"/>
          <w:b/>
          <w:sz w:val="20"/>
          <w:szCs w:val="20"/>
          <w:lang w:val="ru-RU"/>
        </w:rPr>
        <w:t>ЗАКОН</w:t>
      </w:r>
      <w:r w:rsidR="00CF5F3B" w:rsidRPr="007A72EF">
        <w:rPr>
          <w:rFonts w:ascii="StobiSerif Regular" w:hAnsi="StobiSerif Regular" w:cs="Arial"/>
          <w:b/>
          <w:sz w:val="20"/>
          <w:szCs w:val="20"/>
          <w:lang w:val="mk-MK"/>
        </w:rPr>
        <w:t>ОТ</w:t>
      </w:r>
      <w:r w:rsidR="00CF5F3B" w:rsidRPr="007A72EF">
        <w:rPr>
          <w:rFonts w:ascii="StobiSerif Regular" w:hAnsi="StobiSerif Regular" w:cs="Arial"/>
          <w:b/>
          <w:sz w:val="20"/>
          <w:szCs w:val="20"/>
          <w:lang w:val="ru-RU"/>
        </w:rPr>
        <w:t xml:space="preserve"> ЗА ИЗМЕНУВАЊЕ </w:t>
      </w:r>
      <w:r w:rsidR="00CF5F3B" w:rsidRPr="007A72EF">
        <w:rPr>
          <w:rFonts w:ascii="StobiSerif Regular" w:hAnsi="StobiSerif Regular" w:cs="Arial"/>
          <w:b/>
          <w:sz w:val="20"/>
          <w:szCs w:val="20"/>
          <w:lang w:val="mk-MK"/>
        </w:rPr>
        <w:t xml:space="preserve">И ДОПОЛНУВАЊЕ </w:t>
      </w:r>
      <w:r w:rsidR="00CF5F3B" w:rsidRPr="007A72EF">
        <w:rPr>
          <w:rFonts w:ascii="StobiSerif Regular" w:hAnsi="StobiSerif Regular" w:cs="Arial"/>
          <w:b/>
          <w:sz w:val="20"/>
          <w:szCs w:val="20"/>
          <w:lang w:val="ru-RU"/>
        </w:rPr>
        <w:t xml:space="preserve">НА </w:t>
      </w:r>
      <w:r w:rsidR="00590CBE" w:rsidRPr="007A72EF">
        <w:rPr>
          <w:rFonts w:ascii="StobiSerif Regular" w:hAnsi="StobiSerif Regular" w:cs="Arial"/>
          <w:b/>
          <w:sz w:val="20"/>
          <w:szCs w:val="20"/>
          <w:lang w:val="mk-MK"/>
        </w:rPr>
        <w:t>ЗАКОН ЗА УПРАВУВАЊЕ СО ДОПОЛНИТЕЛНИ ТЕКОВИ НА ОТПАД</w:t>
      </w:r>
    </w:p>
    <w:p w14:paraId="606736EC" w14:textId="66B862F3" w:rsidR="0054556F" w:rsidRPr="007A72EF" w:rsidRDefault="008F7BF5" w:rsidP="0057138F">
      <w:pPr>
        <w:pStyle w:val="ListParagraph"/>
        <w:numPr>
          <w:ilvl w:val="0"/>
          <w:numId w:val="1"/>
        </w:numPr>
        <w:spacing w:after="120" w:line="276" w:lineRule="auto"/>
        <w:jc w:val="both"/>
        <w:rPr>
          <w:rFonts w:ascii="StobiSerif Regular" w:hAnsi="StobiSerif Regular" w:cs="Arial"/>
          <w:sz w:val="20"/>
          <w:szCs w:val="20"/>
          <w:lang w:val="mk-MK"/>
        </w:rPr>
      </w:pPr>
      <w:r w:rsidRPr="007A72EF">
        <w:rPr>
          <w:rFonts w:ascii="StobiSerif Regular" w:hAnsi="StobiSerif Regular" w:cs="Arial"/>
          <w:b/>
          <w:sz w:val="20"/>
          <w:szCs w:val="20"/>
          <w:lang w:val="ru-RU"/>
        </w:rPr>
        <w:t>ОБЈАСНУВАЊЕ НА СОДРЖИНАТА НА ОДРЕДБИТЕ НА</w:t>
      </w:r>
      <w:r w:rsidRPr="007A72EF">
        <w:rPr>
          <w:rFonts w:ascii="StobiSerif Regular" w:hAnsi="StobiSerif Regular" w:cs="Arial"/>
          <w:sz w:val="20"/>
          <w:szCs w:val="20"/>
          <w:lang w:val="ru-RU"/>
        </w:rPr>
        <w:t xml:space="preserve"> </w:t>
      </w:r>
      <w:r w:rsidR="00CF5F3B" w:rsidRPr="007A72EF">
        <w:rPr>
          <w:rFonts w:ascii="StobiSerif Regular" w:hAnsi="StobiSerif Regular" w:cs="Arial"/>
          <w:b/>
          <w:sz w:val="20"/>
          <w:szCs w:val="20"/>
          <w:lang w:val="ru-RU"/>
        </w:rPr>
        <w:t>ПРЕДЛОГ</w:t>
      </w:r>
      <w:r w:rsidR="00FE1088" w:rsidRPr="007A72EF">
        <w:rPr>
          <w:rFonts w:ascii="StobiSerif Regular" w:hAnsi="StobiSerif Regular" w:cs="Arial"/>
          <w:b/>
          <w:sz w:val="20"/>
          <w:szCs w:val="20"/>
          <w:lang w:val="mk-MK"/>
        </w:rPr>
        <w:t>ОТ</w:t>
      </w:r>
      <w:r w:rsidR="00CF5F3B" w:rsidRPr="007A72EF">
        <w:rPr>
          <w:rFonts w:ascii="StobiSerif Regular" w:hAnsi="StobiSerif Regular" w:cs="Arial"/>
          <w:b/>
          <w:sz w:val="20"/>
          <w:szCs w:val="20"/>
          <w:lang w:val="mk-MK"/>
        </w:rPr>
        <w:t xml:space="preserve"> НА </w:t>
      </w:r>
      <w:r w:rsidR="00CF5F3B" w:rsidRPr="007A72EF">
        <w:rPr>
          <w:rFonts w:ascii="StobiSerif Regular" w:hAnsi="StobiSerif Regular" w:cs="Arial"/>
          <w:b/>
          <w:sz w:val="20"/>
          <w:szCs w:val="20"/>
          <w:lang w:val="ru-RU"/>
        </w:rPr>
        <w:t xml:space="preserve">ЗАКОН ЗА ИЗМЕНУВАЊЕ </w:t>
      </w:r>
      <w:r w:rsidR="00CF5F3B" w:rsidRPr="007A72EF">
        <w:rPr>
          <w:rFonts w:ascii="StobiSerif Regular" w:hAnsi="StobiSerif Regular" w:cs="Arial"/>
          <w:b/>
          <w:sz w:val="20"/>
          <w:szCs w:val="20"/>
          <w:lang w:val="mk-MK"/>
        </w:rPr>
        <w:t xml:space="preserve">И ДОПОЛНУВАЊЕ </w:t>
      </w:r>
      <w:r w:rsidR="00CF5F3B" w:rsidRPr="007A72EF">
        <w:rPr>
          <w:rFonts w:ascii="StobiSerif Regular" w:hAnsi="StobiSerif Regular" w:cs="Arial"/>
          <w:b/>
          <w:sz w:val="20"/>
          <w:szCs w:val="20"/>
          <w:lang w:val="ru-RU"/>
        </w:rPr>
        <w:t xml:space="preserve">НА </w:t>
      </w:r>
      <w:r w:rsidR="00590CBE" w:rsidRPr="007A72EF">
        <w:rPr>
          <w:rFonts w:ascii="StobiSerif Regular" w:hAnsi="StobiSerif Regular" w:cs="Arial"/>
          <w:b/>
          <w:sz w:val="20"/>
          <w:szCs w:val="20"/>
          <w:lang w:val="mk-MK"/>
        </w:rPr>
        <w:t>ЗАКОН ЗА УПРАВУВАЊЕ СО ДОПОЛНИТЕЛНИ ТЕКОВИ НА ОТПАД</w:t>
      </w:r>
    </w:p>
    <w:p w14:paraId="344CCE7C" w14:textId="37EE6AA5" w:rsidR="00991411" w:rsidRPr="00991411" w:rsidRDefault="00991411" w:rsidP="00991411">
      <w:pPr>
        <w:shd w:val="clear" w:color="auto" w:fill="FFFFFF"/>
        <w:spacing w:after="2" w:line="220" w:lineRule="atLeast"/>
        <w:ind w:left="360" w:right="282"/>
        <w:jc w:val="both"/>
      </w:pPr>
      <w:proofErr w:type="spellStart"/>
      <w:r w:rsidRPr="00991411">
        <w:rPr>
          <w:rFonts w:ascii="StobiSerif Regular" w:hAnsi="StobiSerif Regular" w:cs="Calibri"/>
          <w:bCs/>
          <w:lang w:eastAsia="mk-MK"/>
        </w:rPr>
        <w:t>Со</w:t>
      </w:r>
      <w:proofErr w:type="spellEnd"/>
      <w:r w:rsidRPr="00991411">
        <w:rPr>
          <w:rFonts w:ascii="StobiSerif Regular" w:hAnsi="StobiSerif Regular" w:cs="Calibri"/>
          <w:bCs/>
          <w:lang w:eastAsia="mk-MK"/>
        </w:rPr>
        <w:t xml:space="preserve"> </w:t>
      </w:r>
      <w:proofErr w:type="spellStart"/>
      <w:r w:rsidRPr="00991411">
        <w:rPr>
          <w:rFonts w:ascii="StobiSerif Regular" w:hAnsi="StobiSerif Regular" w:cs="Calibri"/>
          <w:bCs/>
          <w:lang w:eastAsia="mk-MK"/>
        </w:rPr>
        <w:t>Предлог</w:t>
      </w:r>
      <w:proofErr w:type="spellEnd"/>
      <w:r w:rsidRPr="00991411">
        <w:rPr>
          <w:rFonts w:ascii="StobiSerif Regular" w:hAnsi="StobiSerif Regular" w:cs="Calibri"/>
          <w:bCs/>
          <w:lang w:eastAsia="mk-MK"/>
        </w:rPr>
        <w:t xml:space="preserve"> </w:t>
      </w:r>
      <w:r w:rsidRPr="00991411">
        <w:rPr>
          <w:rFonts w:ascii="StobiSerif Regular" w:hAnsi="StobiSerif Regular" w:cs="Arial"/>
          <w:sz w:val="20"/>
          <w:szCs w:val="20"/>
          <w:lang w:val="ru-RU"/>
        </w:rPr>
        <w:t>ЗАКОН</w:t>
      </w:r>
      <w:r w:rsidRPr="00991411">
        <w:rPr>
          <w:rFonts w:ascii="StobiSerif Regular" w:hAnsi="StobiSerif Regular" w:cs="Arial"/>
          <w:sz w:val="20"/>
          <w:szCs w:val="20"/>
          <w:lang w:val="mk-MK"/>
        </w:rPr>
        <w:t>ОТ</w:t>
      </w:r>
      <w:r w:rsidRPr="00991411">
        <w:rPr>
          <w:rFonts w:ascii="StobiSerif Regular" w:hAnsi="StobiSerif Regular" w:cs="Arial"/>
          <w:sz w:val="20"/>
          <w:szCs w:val="20"/>
          <w:lang w:val="ru-RU"/>
        </w:rPr>
        <w:t xml:space="preserve"> ЗА ИЗМЕНУВАЊЕ </w:t>
      </w:r>
      <w:r w:rsidRPr="00991411">
        <w:rPr>
          <w:rFonts w:ascii="StobiSerif Regular" w:hAnsi="StobiSerif Regular" w:cs="Arial"/>
          <w:sz w:val="20"/>
          <w:szCs w:val="20"/>
          <w:lang w:val="mk-MK"/>
        </w:rPr>
        <w:t xml:space="preserve">И ДОПОЛНУВАЊЕ </w:t>
      </w:r>
      <w:r w:rsidRPr="00991411">
        <w:rPr>
          <w:rFonts w:ascii="StobiSerif Regular" w:hAnsi="StobiSerif Regular" w:cs="Arial"/>
          <w:sz w:val="20"/>
          <w:szCs w:val="20"/>
          <w:lang w:val="ru-RU"/>
        </w:rPr>
        <w:t xml:space="preserve">НА </w:t>
      </w:r>
      <w:r w:rsidRPr="00991411">
        <w:rPr>
          <w:rFonts w:ascii="StobiSerif Regular" w:hAnsi="StobiSerif Regular" w:cs="Arial"/>
          <w:sz w:val="20"/>
          <w:szCs w:val="20"/>
          <w:lang w:val="mk-MK"/>
        </w:rPr>
        <w:t xml:space="preserve">ЗАКОНОТ ЗА УПРАВУВАЊЕ </w:t>
      </w:r>
      <w:r>
        <w:rPr>
          <w:rFonts w:ascii="StobiSerif Regular" w:hAnsi="StobiSerif Regular" w:cs="Arial"/>
          <w:sz w:val="20"/>
          <w:szCs w:val="20"/>
          <w:lang w:val="mk-MK"/>
        </w:rPr>
        <w:t>СО ДОПОЛНИТЕЛНИ ТЕКОВИ НА ОТПАД</w:t>
      </w:r>
      <w:r w:rsidRPr="00991411">
        <w:rPr>
          <w:rFonts w:ascii="StobiSerif Regular" w:hAnsi="StobiSerif Regular" w:cs="Calibri"/>
          <w:lang w:eastAsia="mk-MK"/>
        </w:rPr>
        <w:t xml:space="preserve"> „</w:t>
      </w:r>
      <w:proofErr w:type="spellStart"/>
      <w:r w:rsidRPr="00991411">
        <w:rPr>
          <w:rFonts w:ascii="StobiSerif Regular" w:hAnsi="StobiSerif Regular" w:cs="Calibri"/>
          <w:lang w:eastAsia="mk-MK"/>
        </w:rPr>
        <w:t>Службен</w:t>
      </w:r>
      <w:proofErr w:type="spellEnd"/>
      <w:r w:rsidRPr="00991411">
        <w:rPr>
          <w:rFonts w:ascii="StobiSerif Regular" w:hAnsi="StobiSerif Regular" w:cs="Calibri"/>
          <w:lang w:eastAsia="mk-MK"/>
        </w:rPr>
        <w:t xml:space="preserve"> </w:t>
      </w:r>
      <w:proofErr w:type="spellStart"/>
      <w:r w:rsidRPr="00991411">
        <w:rPr>
          <w:rFonts w:ascii="StobiSerif Regular" w:hAnsi="StobiSerif Regular" w:cs="Calibri"/>
          <w:lang w:eastAsia="mk-MK"/>
        </w:rPr>
        <w:t>весник</w:t>
      </w:r>
      <w:proofErr w:type="spellEnd"/>
      <w:r w:rsidRPr="00991411">
        <w:rPr>
          <w:rFonts w:ascii="StobiSerif Regular" w:hAnsi="StobiSerif Regular" w:cs="Calibri"/>
          <w:lang w:eastAsia="mk-MK"/>
        </w:rPr>
        <w:t xml:space="preserve"> </w:t>
      </w:r>
      <w:proofErr w:type="spellStart"/>
      <w:r w:rsidRPr="00991411">
        <w:rPr>
          <w:rFonts w:ascii="StobiSerif Regular" w:hAnsi="StobiSerif Regular" w:cs="Calibri"/>
          <w:lang w:eastAsia="mk-MK"/>
        </w:rPr>
        <w:t>на</w:t>
      </w:r>
      <w:proofErr w:type="spellEnd"/>
      <w:r w:rsidRPr="00991411">
        <w:rPr>
          <w:rFonts w:ascii="StobiSerif Regular" w:hAnsi="StobiSerif Regular" w:cs="Calibri"/>
          <w:lang w:eastAsia="mk-MK"/>
        </w:rPr>
        <w:t xml:space="preserve"> </w:t>
      </w:r>
      <w:proofErr w:type="spellStart"/>
      <w:r w:rsidRPr="00991411">
        <w:rPr>
          <w:rFonts w:ascii="StobiSerif Regular" w:hAnsi="StobiSerif Regular" w:cs="Calibri"/>
          <w:lang w:eastAsia="mk-MK"/>
        </w:rPr>
        <w:t>Република</w:t>
      </w:r>
      <w:proofErr w:type="spellEnd"/>
      <w:r w:rsidRPr="00991411">
        <w:rPr>
          <w:rFonts w:ascii="StobiSerif Regular" w:hAnsi="StobiSerif Regular" w:cs="Calibri"/>
          <w:lang w:eastAsia="mk-MK"/>
        </w:rPr>
        <w:t xml:space="preserve"> </w:t>
      </w:r>
      <w:proofErr w:type="spellStart"/>
      <w:r w:rsidRPr="00991411">
        <w:rPr>
          <w:rFonts w:ascii="StobiSerif Regular" w:hAnsi="StobiSerif Regular" w:cs="Calibri"/>
          <w:lang w:eastAsia="mk-MK"/>
        </w:rPr>
        <w:t>Северна</w:t>
      </w:r>
      <w:proofErr w:type="spellEnd"/>
      <w:r w:rsidRPr="00991411">
        <w:rPr>
          <w:rFonts w:ascii="StobiSerif Regular" w:hAnsi="StobiSerif Regular" w:cs="Calibri"/>
          <w:lang w:eastAsia="mk-MK"/>
        </w:rPr>
        <w:t xml:space="preserve"> </w:t>
      </w:r>
      <w:proofErr w:type="spellStart"/>
      <w:r w:rsidRPr="00991411">
        <w:rPr>
          <w:rFonts w:ascii="StobiSerif Regular" w:hAnsi="StobiSerif Regular" w:cs="Calibri"/>
          <w:lang w:eastAsia="mk-MK"/>
        </w:rPr>
        <w:t>Македонија</w:t>
      </w:r>
      <w:proofErr w:type="spellEnd"/>
      <w:r w:rsidRPr="00991411">
        <w:rPr>
          <w:rFonts w:ascii="StobiSerif Regular" w:hAnsi="StobiSerif Regular" w:cs="Calibri"/>
          <w:lang w:eastAsia="mk-MK"/>
        </w:rPr>
        <w:t xml:space="preserve"> </w:t>
      </w:r>
      <w:proofErr w:type="gramStart"/>
      <w:r w:rsidRPr="00991411">
        <w:rPr>
          <w:rFonts w:ascii="StobiSerif Regular" w:hAnsi="StobiSerif Regular" w:cs="Calibri"/>
          <w:lang w:eastAsia="mk-MK"/>
        </w:rPr>
        <w:t xml:space="preserve">“ </w:t>
      </w:r>
      <w:proofErr w:type="spellStart"/>
      <w:r w:rsidRPr="00991411">
        <w:rPr>
          <w:rFonts w:ascii="StobiSerif Regular" w:hAnsi="StobiSerif Regular" w:cs="Calibri"/>
          <w:lang w:eastAsia="mk-MK"/>
        </w:rPr>
        <w:t>бр</w:t>
      </w:r>
      <w:proofErr w:type="spellEnd"/>
      <w:proofErr w:type="gramEnd"/>
      <w:r w:rsidRPr="00991411">
        <w:rPr>
          <w:rFonts w:ascii="StobiSerif Regular" w:hAnsi="StobiSerif Regular" w:cs="Calibri"/>
          <w:lang w:eastAsia="mk-MK"/>
        </w:rPr>
        <w:t xml:space="preserve">. </w:t>
      </w:r>
      <w:r>
        <w:rPr>
          <w:rFonts w:ascii="StobiSerif Regular" w:hAnsi="StobiSerif Regular" w:cs="Calibri"/>
          <w:lang w:val="mk-MK" w:eastAsia="mk-MK"/>
        </w:rPr>
        <w:t>216</w:t>
      </w:r>
      <w:r w:rsidRPr="00991411">
        <w:rPr>
          <w:rFonts w:ascii="StobiSerif Regular" w:hAnsi="StobiSerif Regular" w:cs="Calibri"/>
          <w:lang w:eastAsia="mk-MK"/>
        </w:rPr>
        <w:t>/2</w:t>
      </w:r>
      <w:r>
        <w:rPr>
          <w:rFonts w:ascii="StobiSerif Regular" w:hAnsi="StobiSerif Regular" w:cs="Calibri"/>
          <w:lang w:val="mk-MK" w:eastAsia="mk-MK"/>
        </w:rPr>
        <w:t>1</w:t>
      </w:r>
      <w:r w:rsidRPr="00991411">
        <w:rPr>
          <w:rFonts w:ascii="StobiSerif Regular" w:hAnsi="StobiSerif Regular" w:cs="Calibri"/>
          <w:lang w:eastAsia="mk-MK"/>
        </w:rPr>
        <w:t xml:space="preserve"> и </w:t>
      </w:r>
      <w:r>
        <w:rPr>
          <w:rFonts w:ascii="StobiSerif Regular" w:hAnsi="StobiSerif Regular" w:cs="Calibri"/>
          <w:lang w:val="mk-MK" w:eastAsia="mk-MK"/>
        </w:rPr>
        <w:t>195</w:t>
      </w:r>
      <w:r w:rsidRPr="00991411">
        <w:rPr>
          <w:rFonts w:ascii="StobiSerif Regular" w:hAnsi="StobiSerif Regular" w:cs="Calibri"/>
          <w:lang w:eastAsia="mk-MK"/>
        </w:rPr>
        <w:t>/2</w:t>
      </w:r>
      <w:r>
        <w:rPr>
          <w:rFonts w:ascii="StobiSerif Regular" w:hAnsi="StobiSerif Regular" w:cs="Calibri"/>
          <w:lang w:val="mk-MK" w:eastAsia="mk-MK"/>
        </w:rPr>
        <w:t>2</w:t>
      </w:r>
      <w:r w:rsidRPr="00991411">
        <w:rPr>
          <w:rFonts w:ascii="StobiSerif Regular" w:hAnsi="StobiSerif Regular" w:cs="Calibri"/>
          <w:lang w:eastAsia="mk-MK"/>
        </w:rPr>
        <w:t xml:space="preserve">) </w:t>
      </w:r>
      <w:proofErr w:type="spellStart"/>
      <w:r w:rsidRPr="00991411">
        <w:rPr>
          <w:rFonts w:ascii="StobiSerif Regular" w:hAnsi="StobiSerif Regular" w:cs="Calibri"/>
          <w:lang w:eastAsia="mk-MK"/>
        </w:rPr>
        <w:t>се</w:t>
      </w:r>
      <w:proofErr w:type="spellEnd"/>
      <w:r w:rsidRPr="00991411">
        <w:rPr>
          <w:rFonts w:ascii="StobiSerif Regular" w:hAnsi="StobiSerif Regular" w:cs="Calibri"/>
          <w:lang w:eastAsia="mk-MK"/>
        </w:rPr>
        <w:t xml:space="preserve"> </w:t>
      </w:r>
      <w:proofErr w:type="spellStart"/>
      <w:r w:rsidRPr="00991411">
        <w:rPr>
          <w:rFonts w:ascii="StobiSerif Regular" w:hAnsi="StobiSerif Regular" w:cs="Calibri"/>
          <w:lang w:eastAsia="mk-MK"/>
        </w:rPr>
        <w:t>прави</w:t>
      </w:r>
      <w:proofErr w:type="spellEnd"/>
      <w:r w:rsidRPr="00991411">
        <w:rPr>
          <w:rFonts w:ascii="StobiSerif Regular" w:hAnsi="StobiSerif Regular" w:cs="Calibri"/>
          <w:lang w:eastAsia="mk-MK"/>
        </w:rPr>
        <w:t xml:space="preserve"> </w:t>
      </w:r>
      <w:proofErr w:type="spellStart"/>
      <w:r w:rsidRPr="00991411">
        <w:rPr>
          <w:rFonts w:ascii="StobiSerif Regular" w:hAnsi="StobiSerif Regular" w:cs="Calibri"/>
          <w:lang w:eastAsia="mk-MK"/>
        </w:rPr>
        <w:t>измена</w:t>
      </w:r>
      <w:proofErr w:type="spellEnd"/>
      <w:r w:rsidRPr="00991411">
        <w:rPr>
          <w:rFonts w:ascii="StobiSerif Regular" w:hAnsi="StobiSerif Regular" w:cs="Calibri"/>
          <w:lang w:eastAsia="mk-MK"/>
        </w:rPr>
        <w:t xml:space="preserve"> </w:t>
      </w:r>
      <w:proofErr w:type="spellStart"/>
      <w:r w:rsidRPr="00991411">
        <w:rPr>
          <w:rFonts w:ascii="StobiSerif Regular" w:hAnsi="StobiSerif Regular" w:cs="Calibri"/>
          <w:lang w:eastAsia="mk-MK"/>
        </w:rPr>
        <w:t>во</w:t>
      </w:r>
      <w:proofErr w:type="spellEnd"/>
      <w:r w:rsidRPr="00991411">
        <w:rPr>
          <w:rFonts w:ascii="StobiSerif Regular" w:hAnsi="StobiSerif Regular" w:cs="Calibri"/>
          <w:lang w:eastAsia="mk-MK"/>
        </w:rPr>
        <w:t xml:space="preserve"> </w:t>
      </w:r>
      <w:proofErr w:type="spellStart"/>
      <w:r w:rsidRPr="00991411">
        <w:rPr>
          <w:rFonts w:ascii="StobiSerif Regular" w:hAnsi="StobiSerif Regular" w:cs="Calibri"/>
          <w:lang w:eastAsia="mk-MK"/>
        </w:rPr>
        <w:t>делот</w:t>
      </w:r>
      <w:proofErr w:type="spellEnd"/>
      <w:r w:rsidRPr="00991411">
        <w:rPr>
          <w:rFonts w:ascii="StobiSerif Regular" w:hAnsi="StobiSerif Regular" w:cs="Calibri"/>
          <w:lang w:eastAsia="mk-MK"/>
        </w:rPr>
        <w:t xml:space="preserve"> </w:t>
      </w:r>
      <w:r w:rsidRPr="00991411">
        <w:rPr>
          <w:rFonts w:ascii="StobiSerif Regular" w:hAnsi="StobiSerif Regular" w:cs="Calibri"/>
          <w:lang w:val="mk-MK" w:eastAsia="mk-MK"/>
        </w:rPr>
        <w:t xml:space="preserve">на увоз на </w:t>
      </w:r>
      <w:r>
        <w:rPr>
          <w:rFonts w:ascii="StobiSerif Regular" w:hAnsi="StobiSerif Regular" w:cs="Calibri"/>
          <w:lang w:val="mk-MK" w:eastAsia="mk-MK"/>
        </w:rPr>
        <w:t>производи</w:t>
      </w:r>
      <w:r w:rsidRPr="00991411">
        <w:rPr>
          <w:rFonts w:ascii="StobiSerif Regular" w:hAnsi="StobiSerif Regular" w:cs="Calibri"/>
          <w:lang w:val="mk-MK" w:eastAsia="mk-MK"/>
        </w:rPr>
        <w:t xml:space="preserve"> и увоз </w:t>
      </w:r>
      <w:r w:rsidR="004E67FD">
        <w:rPr>
          <w:rFonts w:ascii="StobiSerif Regular" w:hAnsi="StobiSerif Regular" w:cs="Calibri"/>
          <w:lang w:val="mk-MK" w:eastAsia="mk-MK"/>
        </w:rPr>
        <w:t>од</w:t>
      </w:r>
      <w:r w:rsidRPr="00991411">
        <w:rPr>
          <w:rFonts w:ascii="StobiSerif Regular" w:hAnsi="StobiSerif Regular" w:cs="Calibri"/>
          <w:lang w:val="mk-MK" w:eastAsia="mk-MK"/>
        </w:rPr>
        <w:t xml:space="preserve"> употреб</w:t>
      </w:r>
      <w:r>
        <w:rPr>
          <w:rFonts w:ascii="StobiSerif Regular" w:hAnsi="StobiSerif Regular" w:cs="Calibri"/>
          <w:lang w:val="mk-MK" w:eastAsia="mk-MK"/>
        </w:rPr>
        <w:t>увани</w:t>
      </w:r>
      <w:r w:rsidRPr="00991411">
        <w:rPr>
          <w:rFonts w:ascii="StobiSerif Regular" w:hAnsi="StobiSerif Regular" w:cs="Calibri"/>
          <w:lang w:val="mk-MK" w:eastAsia="mk-MK"/>
        </w:rPr>
        <w:t xml:space="preserve"> </w:t>
      </w:r>
      <w:r>
        <w:rPr>
          <w:rFonts w:ascii="StobiSerif Regular" w:hAnsi="StobiSerif Regular" w:cs="Calibri"/>
          <w:lang w:val="mk-MK" w:eastAsia="mk-MK"/>
        </w:rPr>
        <w:t>производи</w:t>
      </w:r>
      <w:r w:rsidRPr="00991411">
        <w:rPr>
          <w:rFonts w:ascii="StobiSerif Regular" w:hAnsi="StobiSerif Regular" w:cs="Calibri"/>
          <w:lang w:val="mk-MK" w:eastAsia="mk-MK"/>
        </w:rPr>
        <w:t>.</w:t>
      </w:r>
    </w:p>
    <w:p w14:paraId="15013945" w14:textId="77777777" w:rsidR="00991411" w:rsidRPr="00991411" w:rsidRDefault="00991411" w:rsidP="00991411">
      <w:pPr>
        <w:spacing w:after="120" w:line="276" w:lineRule="auto"/>
        <w:jc w:val="both"/>
        <w:rPr>
          <w:rFonts w:ascii="StobiSerif Regular" w:hAnsi="StobiSerif Regular" w:cs="Arial"/>
          <w:lang w:val="mk-MK"/>
        </w:rPr>
      </w:pPr>
      <w:bookmarkStart w:id="1" w:name="_GoBack"/>
      <w:bookmarkEnd w:id="1"/>
    </w:p>
    <w:p w14:paraId="0744B3E8" w14:textId="4F530580" w:rsidR="00F87952" w:rsidRPr="007A72EF" w:rsidRDefault="008F7BF5" w:rsidP="00D1079E">
      <w:pPr>
        <w:pStyle w:val="ListParagraph"/>
        <w:numPr>
          <w:ilvl w:val="0"/>
          <w:numId w:val="1"/>
        </w:numPr>
        <w:spacing w:before="120" w:after="120" w:line="276" w:lineRule="auto"/>
        <w:jc w:val="both"/>
        <w:rPr>
          <w:rFonts w:ascii="StobiSerif Regular" w:hAnsi="StobiSerif Regular" w:cs="Arial"/>
          <w:b/>
          <w:sz w:val="20"/>
          <w:szCs w:val="20"/>
          <w:lang w:val="ru-RU"/>
        </w:rPr>
      </w:pPr>
      <w:r w:rsidRPr="007A72EF">
        <w:rPr>
          <w:rFonts w:ascii="StobiSerif Regular" w:hAnsi="StobiSerif Regular" w:cs="Arial"/>
          <w:b/>
          <w:sz w:val="20"/>
          <w:szCs w:val="20"/>
          <w:lang w:val="ru-RU"/>
        </w:rPr>
        <w:t>МЕЃУСЕБНА ПОВРЗАНОСТ НА РЕШЕНИЈАТА СОДРЖАНИ ВО ПРЕДЛОЖЕНИТЕ ОДРЕДБИ</w:t>
      </w:r>
    </w:p>
    <w:p w14:paraId="3FA0A54A" w14:textId="77777777" w:rsidR="00991411" w:rsidRPr="007A72EF" w:rsidRDefault="00991411" w:rsidP="007A72EF">
      <w:pPr>
        <w:ind w:left="360" w:right="4"/>
        <w:rPr>
          <w:rFonts w:ascii="StobiSerif Regular" w:hAnsi="StobiSerif Regular" w:cs="Arial"/>
        </w:rPr>
      </w:pPr>
      <w:proofErr w:type="spellStart"/>
      <w:r w:rsidRPr="007A72EF">
        <w:rPr>
          <w:rFonts w:ascii="StobiSerif Regular" w:hAnsi="StobiSerif Regular" w:cs="Arial"/>
        </w:rPr>
        <w:t>Предложените</w:t>
      </w:r>
      <w:proofErr w:type="spellEnd"/>
      <w:r w:rsidRPr="007A72EF">
        <w:rPr>
          <w:rFonts w:ascii="StobiSerif Regular" w:hAnsi="StobiSerif Regular" w:cs="Arial"/>
        </w:rPr>
        <w:t xml:space="preserve"> </w:t>
      </w:r>
      <w:proofErr w:type="spellStart"/>
      <w:r w:rsidRPr="007A72EF">
        <w:rPr>
          <w:rFonts w:ascii="StobiSerif Regular" w:hAnsi="StobiSerif Regular" w:cs="Arial"/>
        </w:rPr>
        <w:t>решенија</w:t>
      </w:r>
      <w:proofErr w:type="spellEnd"/>
      <w:r w:rsidRPr="007A72EF">
        <w:rPr>
          <w:rFonts w:ascii="StobiSerif Regular" w:hAnsi="StobiSerif Regular" w:cs="Arial"/>
        </w:rPr>
        <w:t xml:space="preserve"> </w:t>
      </w:r>
      <w:proofErr w:type="spellStart"/>
      <w:r w:rsidRPr="007A72EF">
        <w:rPr>
          <w:rFonts w:ascii="StobiSerif Regular" w:hAnsi="StobiSerif Regular" w:cs="Arial"/>
        </w:rPr>
        <w:t>во</w:t>
      </w:r>
      <w:proofErr w:type="spellEnd"/>
      <w:r w:rsidRPr="007A72EF">
        <w:rPr>
          <w:rFonts w:ascii="StobiSerif Regular" w:hAnsi="StobiSerif Regular" w:cs="Arial"/>
        </w:rPr>
        <w:t xml:space="preserve"> </w:t>
      </w:r>
      <w:proofErr w:type="spellStart"/>
      <w:r w:rsidRPr="007A72EF">
        <w:rPr>
          <w:rFonts w:ascii="StobiSerif Regular" w:hAnsi="StobiSerif Regular" w:cs="Arial"/>
        </w:rPr>
        <w:t>овој</w:t>
      </w:r>
      <w:proofErr w:type="spellEnd"/>
      <w:r w:rsidRPr="007A72EF">
        <w:rPr>
          <w:rFonts w:ascii="StobiSerif Regular" w:hAnsi="StobiSerif Regular" w:cs="Arial"/>
        </w:rPr>
        <w:t xml:space="preserve"> </w:t>
      </w:r>
      <w:proofErr w:type="spellStart"/>
      <w:r w:rsidRPr="007A72EF">
        <w:rPr>
          <w:rFonts w:ascii="StobiSerif Regular" w:hAnsi="StobiSerif Regular" w:cs="Arial"/>
        </w:rPr>
        <w:t>предлог</w:t>
      </w:r>
      <w:proofErr w:type="spellEnd"/>
      <w:r w:rsidRPr="007A72EF">
        <w:rPr>
          <w:rFonts w:ascii="StobiSerif Regular" w:hAnsi="StobiSerif Regular" w:cs="Arial"/>
        </w:rPr>
        <w:t xml:space="preserve"> </w:t>
      </w:r>
      <w:proofErr w:type="spellStart"/>
      <w:r w:rsidRPr="007A72EF">
        <w:rPr>
          <w:rFonts w:ascii="StobiSerif Regular" w:hAnsi="StobiSerif Regular" w:cs="Arial"/>
        </w:rPr>
        <w:t>закон</w:t>
      </w:r>
      <w:proofErr w:type="spellEnd"/>
      <w:r w:rsidRPr="007A72EF">
        <w:rPr>
          <w:rFonts w:ascii="StobiSerif Regular" w:hAnsi="StobiSerif Regular" w:cs="Arial"/>
        </w:rPr>
        <w:t xml:space="preserve">, </w:t>
      </w:r>
      <w:proofErr w:type="spellStart"/>
      <w:r w:rsidRPr="007A72EF">
        <w:rPr>
          <w:rFonts w:ascii="StobiSerif Regular" w:hAnsi="StobiSerif Regular" w:cs="Arial"/>
        </w:rPr>
        <w:t>меѓусебно</w:t>
      </w:r>
      <w:proofErr w:type="spellEnd"/>
      <w:r w:rsidRPr="007A72EF">
        <w:rPr>
          <w:rFonts w:ascii="StobiSerif Regular" w:hAnsi="StobiSerif Regular" w:cs="Arial"/>
        </w:rPr>
        <w:t xml:space="preserve"> </w:t>
      </w:r>
      <w:proofErr w:type="spellStart"/>
      <w:r w:rsidRPr="007A72EF">
        <w:rPr>
          <w:rFonts w:ascii="StobiSerif Regular" w:hAnsi="StobiSerif Regular" w:cs="Arial"/>
        </w:rPr>
        <w:t>се</w:t>
      </w:r>
      <w:proofErr w:type="spellEnd"/>
      <w:r w:rsidRPr="007A72EF">
        <w:rPr>
          <w:rFonts w:ascii="StobiSerif Regular" w:hAnsi="StobiSerif Regular" w:cs="Arial"/>
        </w:rPr>
        <w:t xml:space="preserve"> </w:t>
      </w:r>
      <w:proofErr w:type="spellStart"/>
      <w:r w:rsidRPr="007A72EF">
        <w:rPr>
          <w:rFonts w:ascii="StobiSerif Regular" w:hAnsi="StobiSerif Regular" w:cs="Arial"/>
        </w:rPr>
        <w:t>поврзани</w:t>
      </w:r>
      <w:proofErr w:type="spellEnd"/>
      <w:r w:rsidRPr="007A72EF">
        <w:rPr>
          <w:rFonts w:ascii="StobiSerif Regular" w:hAnsi="StobiSerif Regular" w:cs="Arial"/>
        </w:rPr>
        <w:t xml:space="preserve"> и </w:t>
      </w:r>
      <w:proofErr w:type="spellStart"/>
      <w:r w:rsidRPr="007A72EF">
        <w:rPr>
          <w:rFonts w:ascii="StobiSerif Regular" w:hAnsi="StobiSerif Regular" w:cs="Arial"/>
        </w:rPr>
        <w:t>се</w:t>
      </w:r>
      <w:proofErr w:type="spellEnd"/>
      <w:r w:rsidRPr="007A72EF">
        <w:rPr>
          <w:rFonts w:ascii="StobiSerif Regular" w:hAnsi="StobiSerif Regular" w:cs="Arial"/>
        </w:rPr>
        <w:t xml:space="preserve"> </w:t>
      </w:r>
      <w:proofErr w:type="spellStart"/>
      <w:r w:rsidRPr="007A72EF">
        <w:rPr>
          <w:rFonts w:ascii="StobiSerif Regular" w:hAnsi="StobiSerif Regular" w:cs="Arial"/>
        </w:rPr>
        <w:t>надополнуваат</w:t>
      </w:r>
      <w:proofErr w:type="spellEnd"/>
      <w:r w:rsidRPr="007A72EF">
        <w:rPr>
          <w:rFonts w:ascii="StobiSerif Regular" w:hAnsi="StobiSerif Regular" w:cs="Arial"/>
        </w:rPr>
        <w:t xml:space="preserve">. </w:t>
      </w:r>
    </w:p>
    <w:p w14:paraId="5D8493C5" w14:textId="77777777" w:rsidR="00991411" w:rsidRPr="00991411" w:rsidRDefault="00991411" w:rsidP="00991411">
      <w:pPr>
        <w:spacing w:before="120" w:after="120" w:line="276" w:lineRule="auto"/>
        <w:jc w:val="both"/>
        <w:rPr>
          <w:rFonts w:ascii="StobiSerif Regular" w:hAnsi="StobiSerif Regular" w:cs="Arial"/>
          <w:b/>
          <w:lang w:val="ru-RU"/>
        </w:rPr>
      </w:pPr>
    </w:p>
    <w:p w14:paraId="71B671CB" w14:textId="32AADE4C" w:rsidR="008F7BF5" w:rsidRPr="007A72EF" w:rsidRDefault="008F7BF5" w:rsidP="00D1079E">
      <w:pPr>
        <w:pStyle w:val="ListParagraph"/>
        <w:numPr>
          <w:ilvl w:val="0"/>
          <w:numId w:val="1"/>
        </w:numPr>
        <w:spacing w:before="120" w:after="120" w:line="276" w:lineRule="auto"/>
        <w:jc w:val="both"/>
        <w:rPr>
          <w:rFonts w:ascii="StobiSerif Regular" w:hAnsi="StobiSerif Regular" w:cs="Arial"/>
          <w:b/>
          <w:sz w:val="20"/>
          <w:szCs w:val="20"/>
          <w:lang w:val="ru-RU"/>
        </w:rPr>
      </w:pPr>
      <w:r w:rsidRPr="007A72EF">
        <w:rPr>
          <w:rFonts w:ascii="StobiSerif Regular" w:hAnsi="StobiSerif Regular" w:cs="Arial"/>
          <w:b/>
          <w:sz w:val="20"/>
          <w:szCs w:val="20"/>
          <w:lang w:val="ru-RU"/>
        </w:rPr>
        <w:t>ПОСЛЕДИЦИ КОИ ЌЕ ПРОИЗЛЕЗАТ ОД ПРЕДЛОЖЕНИТЕ РЕШЕНИЈА</w:t>
      </w:r>
    </w:p>
    <w:p w14:paraId="1BEEA59E" w14:textId="572724D8" w:rsidR="007A72EF" w:rsidRDefault="007A72EF" w:rsidP="007A72EF">
      <w:pPr>
        <w:spacing w:before="120" w:after="120" w:line="276" w:lineRule="auto"/>
        <w:ind w:left="360"/>
        <w:jc w:val="both"/>
        <w:rPr>
          <w:rFonts w:ascii="StobiSerif Regular" w:hAnsi="StobiSerif Regular"/>
          <w:lang w:val="mk-MK"/>
        </w:rPr>
      </w:pPr>
      <w:r w:rsidRPr="007A72EF">
        <w:rPr>
          <w:rFonts w:ascii="StobiSerif Regular" w:hAnsi="StobiSerif Regular"/>
          <w:lang w:val="mk-MK"/>
        </w:rPr>
        <w:t xml:space="preserve">Се  подобрува царинската контрола на увоз како и поголема евиденција од  увоз на </w:t>
      </w:r>
      <w:r w:rsidR="004E67FD">
        <w:rPr>
          <w:rFonts w:ascii="StobiSerif Regular" w:hAnsi="StobiSerif Regular"/>
          <w:lang w:val="mk-MK"/>
        </w:rPr>
        <w:t xml:space="preserve">производи и ипотребувани производи </w:t>
      </w:r>
      <w:proofErr w:type="spellStart"/>
      <w:r w:rsidR="004E67FD">
        <w:rPr>
          <w:rFonts w:ascii="StobiSerif Regular" w:hAnsi="StobiSerif Regular" w:cs="Arial"/>
        </w:rPr>
        <w:t>со</w:t>
      </w:r>
      <w:proofErr w:type="spellEnd"/>
      <w:r w:rsidR="004E67FD">
        <w:rPr>
          <w:rFonts w:ascii="StobiSerif Regular" w:hAnsi="StobiSerif Regular" w:cs="Arial"/>
        </w:rPr>
        <w:t xml:space="preserve"> </w:t>
      </w:r>
      <w:proofErr w:type="spellStart"/>
      <w:r w:rsidR="004E67FD">
        <w:rPr>
          <w:rFonts w:ascii="StobiSerif Regular" w:hAnsi="StobiSerif Regular" w:cs="Arial"/>
        </w:rPr>
        <w:t>што</w:t>
      </w:r>
      <w:proofErr w:type="spellEnd"/>
      <w:r w:rsidR="004E67FD">
        <w:rPr>
          <w:rFonts w:ascii="StobiSerif Regular" w:hAnsi="StobiSerif Regular" w:cs="Arial"/>
        </w:rPr>
        <w:t xml:space="preserve"> </w:t>
      </w:r>
      <w:proofErr w:type="spellStart"/>
      <w:r w:rsidR="004E67FD">
        <w:rPr>
          <w:rFonts w:ascii="StobiSerif Regular" w:hAnsi="StobiSerif Regular" w:cs="Arial"/>
        </w:rPr>
        <w:t>ќе</w:t>
      </w:r>
      <w:proofErr w:type="spellEnd"/>
      <w:r w:rsidR="004E67FD">
        <w:rPr>
          <w:rFonts w:ascii="StobiSerif Regular" w:hAnsi="StobiSerif Regular" w:cs="Arial"/>
        </w:rPr>
        <w:t xml:space="preserve"> </w:t>
      </w:r>
      <w:proofErr w:type="spellStart"/>
      <w:r w:rsidR="004E67FD">
        <w:rPr>
          <w:rFonts w:ascii="StobiSerif Regular" w:hAnsi="StobiSerif Regular" w:cs="Arial"/>
        </w:rPr>
        <w:t>се</w:t>
      </w:r>
      <w:proofErr w:type="spellEnd"/>
      <w:r w:rsidR="004E67FD">
        <w:rPr>
          <w:rFonts w:ascii="StobiSerif Regular" w:hAnsi="StobiSerif Regular" w:cs="Arial"/>
        </w:rPr>
        <w:t xml:space="preserve"> </w:t>
      </w:r>
      <w:proofErr w:type="spellStart"/>
      <w:r w:rsidR="004E67FD">
        <w:rPr>
          <w:rFonts w:ascii="StobiSerif Regular" w:hAnsi="StobiSerif Regular" w:cs="Arial"/>
        </w:rPr>
        <w:t>отстранат</w:t>
      </w:r>
      <w:proofErr w:type="spellEnd"/>
      <w:r w:rsidR="004E67FD">
        <w:rPr>
          <w:rFonts w:ascii="StobiSerif Regular" w:hAnsi="StobiSerif Regular" w:cs="Arial"/>
        </w:rPr>
        <w:t xml:space="preserve"> </w:t>
      </w:r>
      <w:proofErr w:type="spellStart"/>
      <w:r w:rsidR="004E67FD">
        <w:rPr>
          <w:rFonts w:ascii="StobiSerif Regular" w:hAnsi="StobiSerif Regular" w:cs="Arial"/>
        </w:rPr>
        <w:t>недостатоците</w:t>
      </w:r>
      <w:proofErr w:type="spellEnd"/>
      <w:r w:rsidR="004E67FD">
        <w:rPr>
          <w:rFonts w:ascii="StobiSerif Regular" w:hAnsi="StobiSerif Regular" w:cs="Arial"/>
        </w:rPr>
        <w:t xml:space="preserve"> </w:t>
      </w:r>
      <w:proofErr w:type="spellStart"/>
      <w:r w:rsidR="004E67FD">
        <w:rPr>
          <w:rFonts w:ascii="StobiSerif Regular" w:hAnsi="StobiSerif Regular" w:cs="Arial"/>
        </w:rPr>
        <w:t>во</w:t>
      </w:r>
      <w:proofErr w:type="spellEnd"/>
      <w:r w:rsidR="004E67FD">
        <w:rPr>
          <w:rFonts w:ascii="StobiSerif Regular" w:hAnsi="StobiSerif Regular" w:cs="Arial"/>
        </w:rPr>
        <w:t xml:space="preserve"> </w:t>
      </w:r>
      <w:proofErr w:type="spellStart"/>
      <w:r w:rsidR="004E67FD">
        <w:rPr>
          <w:rFonts w:ascii="StobiSerif Regular" w:hAnsi="StobiSerif Regular" w:cs="Arial"/>
        </w:rPr>
        <w:t>овој</w:t>
      </w:r>
      <w:proofErr w:type="spellEnd"/>
      <w:r w:rsidR="004E67FD">
        <w:rPr>
          <w:rFonts w:ascii="StobiSerif Regular" w:hAnsi="StobiSerif Regular" w:cs="Arial"/>
        </w:rPr>
        <w:t xml:space="preserve"> </w:t>
      </w:r>
      <w:proofErr w:type="spellStart"/>
      <w:r w:rsidR="004E67FD">
        <w:rPr>
          <w:rFonts w:ascii="StobiSerif Regular" w:hAnsi="StobiSerif Regular" w:cs="Arial"/>
        </w:rPr>
        <w:t>закон</w:t>
      </w:r>
      <w:proofErr w:type="spellEnd"/>
      <w:r w:rsidR="004E67FD">
        <w:rPr>
          <w:rFonts w:ascii="StobiSerif Regular" w:hAnsi="StobiSerif Regular" w:cs="Arial"/>
        </w:rPr>
        <w:t xml:space="preserve"> </w:t>
      </w:r>
      <w:proofErr w:type="spellStart"/>
      <w:r w:rsidR="004E67FD">
        <w:rPr>
          <w:rFonts w:ascii="StobiSerif Regular" w:hAnsi="StobiSerif Regular" w:cs="Arial"/>
        </w:rPr>
        <w:t>кои</w:t>
      </w:r>
      <w:proofErr w:type="spellEnd"/>
      <w:r w:rsidR="004E67FD">
        <w:rPr>
          <w:rFonts w:ascii="StobiSerif Regular" w:hAnsi="StobiSerif Regular" w:cs="Arial"/>
        </w:rPr>
        <w:t xml:space="preserve"> </w:t>
      </w:r>
      <w:proofErr w:type="spellStart"/>
      <w:r w:rsidR="004E67FD">
        <w:rPr>
          <w:rFonts w:ascii="StobiSerif Regular" w:hAnsi="StobiSerif Regular" w:cs="Arial"/>
        </w:rPr>
        <w:t>се</w:t>
      </w:r>
      <w:proofErr w:type="spellEnd"/>
      <w:r w:rsidR="004E67FD">
        <w:rPr>
          <w:rFonts w:ascii="StobiSerif Regular" w:hAnsi="StobiSerif Regular" w:cs="Arial"/>
        </w:rPr>
        <w:t xml:space="preserve"> </w:t>
      </w:r>
      <w:proofErr w:type="spellStart"/>
      <w:r w:rsidR="004E67FD">
        <w:rPr>
          <w:rFonts w:ascii="StobiSerif Regular" w:hAnsi="StobiSerif Regular" w:cs="Arial"/>
        </w:rPr>
        <w:t>покажаа</w:t>
      </w:r>
      <w:proofErr w:type="spellEnd"/>
      <w:r w:rsidR="004E67FD">
        <w:rPr>
          <w:rFonts w:ascii="StobiSerif Regular" w:hAnsi="StobiSerif Regular" w:cs="Arial"/>
        </w:rPr>
        <w:t xml:space="preserve"> </w:t>
      </w:r>
      <w:proofErr w:type="spellStart"/>
      <w:r w:rsidR="004E67FD">
        <w:rPr>
          <w:rFonts w:ascii="StobiSerif Regular" w:hAnsi="StobiSerif Regular" w:cs="Arial"/>
        </w:rPr>
        <w:t>во</w:t>
      </w:r>
      <w:proofErr w:type="spellEnd"/>
      <w:r w:rsidR="004E67FD">
        <w:rPr>
          <w:rFonts w:ascii="StobiSerif Regular" w:hAnsi="StobiSerif Regular" w:cs="Arial"/>
        </w:rPr>
        <w:t xml:space="preserve"> </w:t>
      </w:r>
      <w:proofErr w:type="spellStart"/>
      <w:r w:rsidR="004E67FD">
        <w:rPr>
          <w:rFonts w:ascii="StobiSerif Regular" w:hAnsi="StobiSerif Regular" w:cs="Arial"/>
        </w:rPr>
        <w:t>досегашната</w:t>
      </w:r>
      <w:proofErr w:type="spellEnd"/>
      <w:r w:rsidR="004E67FD">
        <w:rPr>
          <w:rFonts w:ascii="StobiSerif Regular" w:hAnsi="StobiSerif Regular" w:cs="Arial"/>
        </w:rPr>
        <w:t xml:space="preserve"> </w:t>
      </w:r>
      <w:proofErr w:type="spellStart"/>
      <w:r w:rsidR="004E67FD">
        <w:rPr>
          <w:rFonts w:ascii="StobiSerif Regular" w:hAnsi="StobiSerif Regular" w:cs="Arial"/>
        </w:rPr>
        <w:t>пракса</w:t>
      </w:r>
      <w:proofErr w:type="spellEnd"/>
      <w:r w:rsidR="004E67FD">
        <w:rPr>
          <w:rFonts w:ascii="StobiSerif Regular" w:hAnsi="StobiSerif Regular" w:cs="Arial"/>
        </w:rPr>
        <w:t xml:space="preserve"> </w:t>
      </w:r>
      <w:proofErr w:type="spellStart"/>
      <w:r w:rsidR="004E67FD">
        <w:rPr>
          <w:rFonts w:ascii="StobiSerif Regular" w:hAnsi="StobiSerif Regular" w:cs="Arial"/>
        </w:rPr>
        <w:t>при</w:t>
      </w:r>
      <w:proofErr w:type="spellEnd"/>
      <w:r w:rsidR="004E67FD">
        <w:rPr>
          <w:rFonts w:ascii="StobiSerif Regular" w:hAnsi="StobiSerif Regular" w:cs="Arial"/>
        </w:rPr>
        <w:t xml:space="preserve"> </w:t>
      </w:r>
      <w:proofErr w:type="spellStart"/>
      <w:r w:rsidR="004E67FD">
        <w:rPr>
          <w:rFonts w:ascii="StobiSerif Regular" w:hAnsi="StobiSerif Regular" w:cs="Arial"/>
        </w:rPr>
        <w:t>примена</w:t>
      </w:r>
      <w:proofErr w:type="spellEnd"/>
      <w:r w:rsidR="004E67FD">
        <w:rPr>
          <w:rFonts w:ascii="StobiSerif Regular" w:hAnsi="StobiSerif Regular" w:cs="Arial"/>
        </w:rPr>
        <w:t xml:space="preserve"> </w:t>
      </w:r>
      <w:proofErr w:type="spellStart"/>
      <w:r w:rsidR="004E67FD">
        <w:rPr>
          <w:rFonts w:ascii="StobiSerif Regular" w:hAnsi="StobiSerif Regular" w:cs="Arial"/>
        </w:rPr>
        <w:t>на</w:t>
      </w:r>
      <w:proofErr w:type="spellEnd"/>
      <w:r w:rsidR="004E67FD">
        <w:rPr>
          <w:rFonts w:ascii="StobiSerif Regular" w:hAnsi="StobiSerif Regular" w:cs="Arial"/>
        </w:rPr>
        <w:t xml:space="preserve"> </w:t>
      </w:r>
      <w:proofErr w:type="spellStart"/>
      <w:r w:rsidR="004E67FD">
        <w:rPr>
          <w:rFonts w:ascii="StobiSerif Regular" w:hAnsi="StobiSerif Regular" w:cs="Arial"/>
        </w:rPr>
        <w:t>истиот</w:t>
      </w:r>
      <w:proofErr w:type="spellEnd"/>
      <w:r>
        <w:rPr>
          <w:rFonts w:ascii="StobiSerif Regular" w:hAnsi="StobiSerif Regular"/>
          <w:lang w:val="mk-MK"/>
        </w:rPr>
        <w:t>.</w:t>
      </w:r>
    </w:p>
    <w:p w14:paraId="651C214C" w14:textId="77777777" w:rsidR="007A72EF" w:rsidRPr="007A72EF" w:rsidRDefault="007A72EF" w:rsidP="007A72EF">
      <w:pPr>
        <w:spacing w:before="120" w:after="120" w:line="276" w:lineRule="auto"/>
        <w:ind w:left="360"/>
        <w:jc w:val="both"/>
        <w:rPr>
          <w:rFonts w:ascii="StobiSerif Regular" w:hAnsi="StobiSerif Regular"/>
          <w:lang w:val="mk-MK"/>
        </w:rPr>
      </w:pPr>
    </w:p>
    <w:p w14:paraId="0A4EF1D8" w14:textId="3647029F" w:rsidR="007A72EF" w:rsidRPr="007A72EF" w:rsidRDefault="007A72EF" w:rsidP="007A72EF">
      <w:pPr>
        <w:rPr>
          <w:rFonts w:ascii="StobiSerif Regular" w:eastAsia="Calibri" w:hAnsi="StobiSerif Regular" w:cs="Calibri"/>
          <w:b/>
          <w:bCs/>
          <w:iCs/>
          <w:smallCaps/>
          <w:color w:val="000000"/>
          <w:sz w:val="20"/>
          <w:szCs w:val="20"/>
        </w:rPr>
      </w:pPr>
      <w:r>
        <w:rPr>
          <w:rFonts w:ascii="StobiSerif Regular" w:eastAsia="Calibri" w:hAnsi="StobiSerif Regular"/>
          <w:b/>
          <w:sz w:val="20"/>
          <w:szCs w:val="20"/>
          <w:lang w:val="mk-MK"/>
        </w:rPr>
        <w:t xml:space="preserve">                      </w:t>
      </w:r>
      <w:r w:rsidRPr="00A655A4">
        <w:rPr>
          <w:rFonts w:ascii="StobiSerif Regular" w:eastAsia="Calibri" w:hAnsi="StobiSerif Regular"/>
          <w:b/>
          <w:sz w:val="20"/>
          <w:szCs w:val="20"/>
        </w:rPr>
        <w:t>IV. ПРОЦЕНА НА ФИНАНСИСКИ СРЕДСТВА ПОТРЕБНИ ЗА СПРОВЕДУВАЊЕ НА   ЗАКОНОТ И НАЧИН НА НИВНО ОБЕЗБЕДУВАЊЕ КАКО И ПОДАТОЦИ ЗА ТОА ДАЛИ СПРОВЕДУВАЊЕТО НА ЗАКОНОТ ПОВЛЕКУВА МАТЕРИЈАЛНИ ОБВРСКИ ЗА ОДДЕЛНИ СУБЈЕКТИ</w:t>
      </w:r>
      <w:r w:rsidRPr="00A655A4">
        <w:rPr>
          <w:rFonts w:ascii="StobiSerif Regular" w:eastAsia="Calibri" w:hAnsi="StobiSerif Regular" w:cs="Calibri"/>
          <w:b/>
          <w:bCs/>
          <w:iCs/>
          <w:smallCaps/>
          <w:color w:val="000000"/>
          <w:sz w:val="20"/>
          <w:szCs w:val="20"/>
        </w:rPr>
        <w:t xml:space="preserve"> </w:t>
      </w:r>
    </w:p>
    <w:p w14:paraId="11A0AB76" w14:textId="08AFD10F" w:rsidR="007A72EF" w:rsidRPr="00A655A4" w:rsidRDefault="007A72EF" w:rsidP="007A72EF">
      <w:pPr>
        <w:rPr>
          <w:rFonts w:ascii="StobiSerif Regular" w:eastAsia="Calibri" w:hAnsi="StobiSerif Regular" w:cs="Arial"/>
        </w:rPr>
      </w:pPr>
      <w:r>
        <w:rPr>
          <w:rFonts w:ascii="StobiSerif Regular" w:eastAsia="Calibri" w:hAnsi="StobiSerif Regular" w:cs="Arial"/>
          <w:lang w:val="mk-MK"/>
        </w:rPr>
        <w:t xml:space="preserve">      </w:t>
      </w:r>
      <w:proofErr w:type="spellStart"/>
      <w:r w:rsidRPr="00A655A4">
        <w:rPr>
          <w:rFonts w:ascii="StobiSerif Regular" w:eastAsia="Calibri" w:hAnsi="StobiSerif Regular" w:cs="Arial"/>
        </w:rPr>
        <w:t>Предлогот</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на</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Закон</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за</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изменување</w:t>
      </w:r>
      <w:proofErr w:type="spellEnd"/>
      <w:r w:rsidRPr="00A655A4">
        <w:rPr>
          <w:rFonts w:ascii="StobiSerif Regular" w:eastAsia="Calibri" w:hAnsi="StobiSerif Regular" w:cs="Arial"/>
        </w:rPr>
        <w:t xml:space="preserve"> и </w:t>
      </w:r>
      <w:proofErr w:type="spellStart"/>
      <w:r w:rsidRPr="00A655A4">
        <w:rPr>
          <w:rFonts w:ascii="StobiSerif Regular" w:eastAsia="Calibri" w:hAnsi="StobiSerif Regular" w:cs="Arial"/>
        </w:rPr>
        <w:t>дополнување</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на</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Законот</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за</w:t>
      </w:r>
      <w:proofErr w:type="spellEnd"/>
      <w:r w:rsidRPr="00A655A4">
        <w:rPr>
          <w:rFonts w:ascii="StobiSerif Regular" w:eastAsia="Calibri" w:hAnsi="StobiSerif Regular" w:cs="Arial"/>
        </w:rPr>
        <w:t xml:space="preserve"> </w:t>
      </w:r>
      <w:r>
        <w:rPr>
          <w:rFonts w:ascii="StobiSerif Regular" w:eastAsia="Calibri" w:hAnsi="StobiSerif Regular" w:cs="Arial"/>
          <w:lang w:val="mk-MK"/>
        </w:rPr>
        <w:t>дополнителни текови на отпад</w:t>
      </w:r>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нема</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да</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предизвика</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фискални</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импликации</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врз</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Буџетот</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на</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Република</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Северна</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Македонија</w:t>
      </w:r>
      <w:proofErr w:type="spellEnd"/>
      <w:r w:rsidRPr="00A655A4">
        <w:rPr>
          <w:rFonts w:ascii="StobiSerif Regular" w:eastAsia="Calibri" w:hAnsi="StobiSerif Regular" w:cs="Arial"/>
        </w:rPr>
        <w:t xml:space="preserve"> и </w:t>
      </w:r>
      <w:proofErr w:type="spellStart"/>
      <w:r w:rsidRPr="00A655A4">
        <w:rPr>
          <w:rFonts w:ascii="StobiSerif Regular" w:eastAsia="Calibri" w:hAnsi="StobiSerif Regular" w:cs="Arial"/>
        </w:rPr>
        <w:t>не</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повлекува</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материјални</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обврски</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за</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одделни</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субјекти</w:t>
      </w:r>
      <w:proofErr w:type="spellEnd"/>
      <w:r w:rsidRPr="00A655A4">
        <w:rPr>
          <w:rFonts w:ascii="StobiSerif Regular" w:eastAsia="Calibri" w:hAnsi="StobiSerif Regular" w:cs="Arial"/>
        </w:rPr>
        <w:t>.</w:t>
      </w:r>
    </w:p>
    <w:p w14:paraId="5BDE85FD" w14:textId="5407B0FA" w:rsidR="007A72EF" w:rsidRDefault="007A72EF" w:rsidP="004E67FD">
      <w:pPr>
        <w:rPr>
          <w:rFonts w:ascii="StobiSerif Regular" w:eastAsia="Calibri" w:hAnsi="StobiSerif Regular" w:cs="Arial"/>
        </w:rPr>
      </w:pPr>
    </w:p>
    <w:p w14:paraId="461D4514" w14:textId="6BEFFD6F" w:rsidR="004E67FD" w:rsidRDefault="004E67FD" w:rsidP="004E67FD">
      <w:pPr>
        <w:rPr>
          <w:rFonts w:ascii="StobiSerif Regular" w:eastAsia="Calibri" w:hAnsi="StobiSerif Regular" w:cs="Arial"/>
        </w:rPr>
      </w:pPr>
    </w:p>
    <w:p w14:paraId="70DA7E1D" w14:textId="092502DE" w:rsidR="004E67FD" w:rsidRDefault="004E67FD" w:rsidP="004E67FD">
      <w:pPr>
        <w:rPr>
          <w:rFonts w:ascii="StobiSerif Regular" w:eastAsia="Calibri" w:hAnsi="StobiSerif Regular" w:cs="Arial"/>
        </w:rPr>
      </w:pPr>
    </w:p>
    <w:p w14:paraId="6BEBBA84" w14:textId="77777777" w:rsidR="004E67FD" w:rsidRPr="00A655A4" w:rsidRDefault="004E67FD" w:rsidP="004E67FD">
      <w:pPr>
        <w:rPr>
          <w:rFonts w:ascii="StobiSerif Regular" w:eastAsia="Calibri" w:hAnsi="StobiSerif Regular" w:cs="Arial"/>
        </w:rPr>
      </w:pPr>
    </w:p>
    <w:p w14:paraId="02C716A0" w14:textId="77777777" w:rsidR="007A72EF" w:rsidRPr="00A655A4" w:rsidRDefault="007A72EF" w:rsidP="007A72EF">
      <w:pPr>
        <w:ind w:firstLine="720"/>
        <w:rPr>
          <w:rFonts w:ascii="StobiSerif Regular" w:eastAsia="Calibri" w:hAnsi="StobiSerif Regular" w:cs="Arial"/>
        </w:rPr>
      </w:pPr>
    </w:p>
    <w:p w14:paraId="7E95EEE4" w14:textId="6D463CF4" w:rsidR="007A72EF" w:rsidRPr="004E67FD" w:rsidRDefault="007A72EF" w:rsidP="004E67FD">
      <w:pPr>
        <w:pStyle w:val="ListParagraph"/>
        <w:numPr>
          <w:ilvl w:val="0"/>
          <w:numId w:val="1"/>
        </w:numPr>
        <w:rPr>
          <w:rFonts w:ascii="StobiSerif Regular" w:eastAsia="Calibri" w:hAnsi="StobiSerif Regular" w:cs="Arial"/>
          <w:b/>
          <w:bCs/>
          <w:sz w:val="20"/>
          <w:szCs w:val="20"/>
        </w:rPr>
      </w:pPr>
      <w:r w:rsidRPr="004E67FD">
        <w:rPr>
          <w:rFonts w:ascii="StobiSerif Regular" w:eastAsia="Calibri" w:hAnsi="StobiSerif Regular" w:cs="Arial"/>
          <w:b/>
          <w:bCs/>
          <w:sz w:val="20"/>
          <w:szCs w:val="20"/>
        </w:rPr>
        <w:lastRenderedPageBreak/>
        <w:t>СКРАТЕНА ПОСТАПКА ЗА ДОНЕСУВАЊЕ НА ЗАКОНОТ</w:t>
      </w:r>
    </w:p>
    <w:p w14:paraId="7151E189" w14:textId="77777777" w:rsidR="004E67FD" w:rsidRPr="004E67FD" w:rsidRDefault="004E67FD" w:rsidP="004E67FD">
      <w:pPr>
        <w:ind w:left="360"/>
        <w:rPr>
          <w:rFonts w:ascii="StobiSerif Regular" w:eastAsia="Calibri" w:hAnsi="StobiSerif Regular" w:cs="Arial"/>
          <w:b/>
          <w:bCs/>
          <w:sz w:val="20"/>
          <w:szCs w:val="20"/>
        </w:rPr>
      </w:pPr>
    </w:p>
    <w:p w14:paraId="1327536E" w14:textId="59135BE7" w:rsidR="00991411" w:rsidRPr="004E67FD" w:rsidRDefault="007A72EF" w:rsidP="007A72EF">
      <w:pPr>
        <w:tabs>
          <w:tab w:val="left" w:pos="1192"/>
        </w:tabs>
        <w:rPr>
          <w:rFonts w:ascii="StobiSerif Regular" w:eastAsia="StobiSerifRegular" w:hAnsi="StobiSerif Regular" w:cs="Arial"/>
          <w:bCs/>
          <w:spacing w:val="1"/>
          <w:lang w:val="mk-MK" w:eastAsia="mk-MK"/>
        </w:rPr>
      </w:pPr>
      <w:proofErr w:type="spellStart"/>
      <w:r w:rsidRPr="00CF636E">
        <w:rPr>
          <w:rFonts w:ascii="StobiSerif Regular" w:hAnsi="StobiSerif Regular" w:cs="Arial"/>
          <w:lang w:eastAsia="mk-MK"/>
        </w:rPr>
        <w:t>Со</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оглед</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дека</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не</w:t>
      </w:r>
      <w:proofErr w:type="spellEnd"/>
      <w:r w:rsidRPr="00CF636E">
        <w:rPr>
          <w:rFonts w:ascii="StobiSerif Regular" w:hAnsi="StobiSerif Regular" w:cs="Arial"/>
          <w:lang w:eastAsia="mk-MK"/>
        </w:rPr>
        <w:t xml:space="preserve"> е </w:t>
      </w:r>
      <w:proofErr w:type="spellStart"/>
      <w:r w:rsidRPr="00CF636E">
        <w:rPr>
          <w:rFonts w:ascii="StobiSerif Regular" w:hAnsi="StobiSerif Regular" w:cs="Arial"/>
          <w:lang w:eastAsia="mk-MK"/>
        </w:rPr>
        <w:t>во</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прашање</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сложен</w:t>
      </w:r>
      <w:proofErr w:type="spellEnd"/>
      <w:r w:rsidRPr="00CF636E">
        <w:rPr>
          <w:rFonts w:ascii="StobiSerif Regular" w:hAnsi="StobiSerif Regular" w:cs="Arial"/>
          <w:lang w:eastAsia="mk-MK"/>
        </w:rPr>
        <w:t xml:space="preserve"> и </w:t>
      </w:r>
      <w:proofErr w:type="spellStart"/>
      <w:r w:rsidRPr="00CF636E">
        <w:rPr>
          <w:rFonts w:ascii="StobiSerif Regular" w:hAnsi="StobiSerif Regular" w:cs="Arial"/>
          <w:lang w:eastAsia="mk-MK"/>
        </w:rPr>
        <w:t>обемен</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закон</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се</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предлага</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согласно</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со</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член</w:t>
      </w:r>
      <w:proofErr w:type="spellEnd"/>
      <w:r w:rsidRPr="00CF636E">
        <w:rPr>
          <w:rFonts w:ascii="StobiSerif Regular" w:hAnsi="StobiSerif Regular" w:cs="Arial"/>
          <w:lang w:eastAsia="mk-MK"/>
        </w:rPr>
        <w:t xml:space="preserve"> 175 </w:t>
      </w:r>
      <w:proofErr w:type="spellStart"/>
      <w:r w:rsidRPr="00CF636E">
        <w:rPr>
          <w:rFonts w:ascii="StobiSerif Regular" w:hAnsi="StobiSerif Regular" w:cs="Arial"/>
          <w:lang w:eastAsia="mk-MK"/>
        </w:rPr>
        <w:t>од</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Делoвникот</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на</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Собраниeто</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на</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Република</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Северна</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Македонија</w:t>
      </w:r>
      <w:proofErr w:type="spellEnd"/>
      <w:r w:rsidRPr="00CF636E">
        <w:rPr>
          <w:rFonts w:ascii="StobiSerif Regular" w:hAnsi="StobiSerif Regular" w:cs="Arial"/>
          <w:lang w:eastAsia="mk-MK"/>
        </w:rPr>
        <w:t>,</w:t>
      </w:r>
      <w:r>
        <w:rPr>
          <w:rFonts w:ascii="StobiSerif Regular" w:hAnsi="StobiSerif Regular" w:cs="Arial"/>
          <w:lang w:eastAsia="mk-MK"/>
        </w:rPr>
        <w:t xml:space="preserve"> </w:t>
      </w:r>
      <w:proofErr w:type="spellStart"/>
      <w:r w:rsidRPr="00A655A4">
        <w:rPr>
          <w:rFonts w:ascii="StobiSerif Regular" w:eastAsia="StobiSerifRegular" w:hAnsi="StobiSerif Regular" w:cs="Arial"/>
          <w:bCs/>
          <w:spacing w:val="1"/>
          <w:lang w:eastAsia="mk-MK"/>
        </w:rPr>
        <w:t>Предлог</w:t>
      </w:r>
      <w:proofErr w:type="spellEnd"/>
      <w:r w:rsidRPr="00A655A4">
        <w:rPr>
          <w:rFonts w:ascii="StobiSerif Regular" w:eastAsia="StobiSerifRegular" w:hAnsi="StobiSerif Regular" w:cs="Arial"/>
          <w:bCs/>
          <w:spacing w:val="1"/>
          <w:lang w:eastAsia="mk-MK"/>
        </w:rPr>
        <w:t xml:space="preserve"> </w:t>
      </w:r>
      <w:proofErr w:type="spellStart"/>
      <w:r w:rsidRPr="00A655A4">
        <w:rPr>
          <w:rFonts w:ascii="StobiSerif Regular" w:eastAsia="StobiSerifRegular" w:hAnsi="StobiSerif Regular" w:cs="Arial"/>
          <w:bCs/>
          <w:spacing w:val="1"/>
          <w:lang w:eastAsia="mk-MK"/>
        </w:rPr>
        <w:t>на</w:t>
      </w:r>
      <w:proofErr w:type="spellEnd"/>
      <w:r w:rsidRPr="00A655A4">
        <w:rPr>
          <w:rFonts w:ascii="StobiSerif Regular" w:eastAsia="StobiSerifRegular" w:hAnsi="StobiSerif Regular" w:cs="Arial"/>
          <w:bCs/>
          <w:spacing w:val="1"/>
          <w:lang w:eastAsia="mk-MK"/>
        </w:rPr>
        <w:t xml:space="preserve"> </w:t>
      </w:r>
      <w:proofErr w:type="spellStart"/>
      <w:r>
        <w:rPr>
          <w:rFonts w:ascii="StobiSerif Regular" w:eastAsia="StobiSerifRegular" w:hAnsi="StobiSerif Regular" w:cs="Arial"/>
          <w:bCs/>
          <w:spacing w:val="1"/>
          <w:lang w:eastAsia="mk-MK"/>
        </w:rPr>
        <w:t>З</w:t>
      </w:r>
      <w:r w:rsidRPr="00A655A4">
        <w:rPr>
          <w:rFonts w:ascii="StobiSerif Regular" w:eastAsia="StobiSerifRegular" w:hAnsi="StobiSerif Regular" w:cs="Arial"/>
          <w:bCs/>
          <w:spacing w:val="1"/>
          <w:lang w:eastAsia="mk-MK"/>
        </w:rPr>
        <w:t>акон</w:t>
      </w:r>
      <w:r>
        <w:rPr>
          <w:rFonts w:ascii="StobiSerif Regular" w:eastAsia="StobiSerifRegular" w:hAnsi="StobiSerif Regular" w:cs="Arial"/>
          <w:bCs/>
          <w:spacing w:val="1"/>
          <w:lang w:eastAsia="mk-MK"/>
        </w:rPr>
        <w:t>от</w:t>
      </w:r>
      <w:proofErr w:type="spellEnd"/>
      <w:r w:rsidRPr="00A655A4">
        <w:rPr>
          <w:rFonts w:ascii="StobiSerif Regular" w:eastAsia="StobiSerifRegular" w:hAnsi="StobiSerif Regular" w:cs="Arial"/>
          <w:bCs/>
          <w:spacing w:val="1"/>
          <w:lang w:eastAsia="mk-MK"/>
        </w:rPr>
        <w:t xml:space="preserve"> </w:t>
      </w:r>
      <w:proofErr w:type="spellStart"/>
      <w:r w:rsidRPr="00A655A4">
        <w:rPr>
          <w:rFonts w:ascii="StobiSerif Regular" w:eastAsia="StobiSerifRegular" w:hAnsi="StobiSerif Regular" w:cs="Arial"/>
          <w:bCs/>
          <w:spacing w:val="1"/>
          <w:lang w:eastAsia="mk-MK"/>
        </w:rPr>
        <w:t>за</w:t>
      </w:r>
      <w:proofErr w:type="spellEnd"/>
      <w:r w:rsidRPr="00A655A4">
        <w:rPr>
          <w:rFonts w:ascii="StobiSerif Regular" w:eastAsia="StobiSerifRegular" w:hAnsi="StobiSerif Regular" w:cs="Arial"/>
          <w:bCs/>
          <w:spacing w:val="1"/>
          <w:lang w:eastAsia="mk-MK"/>
        </w:rPr>
        <w:t xml:space="preserve"> </w:t>
      </w:r>
      <w:proofErr w:type="spellStart"/>
      <w:r w:rsidRPr="00A655A4">
        <w:rPr>
          <w:rFonts w:ascii="StobiSerif Regular" w:eastAsia="StobiSerifRegular" w:hAnsi="StobiSerif Regular" w:cs="Arial"/>
          <w:bCs/>
          <w:spacing w:val="1"/>
          <w:lang w:eastAsia="mk-MK"/>
        </w:rPr>
        <w:t>изменување</w:t>
      </w:r>
      <w:proofErr w:type="spellEnd"/>
      <w:r w:rsidRPr="00A655A4">
        <w:rPr>
          <w:rFonts w:ascii="StobiSerif Regular" w:eastAsia="StobiSerifRegular" w:hAnsi="StobiSerif Regular" w:cs="Arial"/>
          <w:bCs/>
          <w:spacing w:val="1"/>
          <w:lang w:eastAsia="mk-MK"/>
        </w:rPr>
        <w:t xml:space="preserve"> </w:t>
      </w:r>
      <w:r>
        <w:rPr>
          <w:rFonts w:ascii="StobiSerif Regular" w:eastAsia="StobiSerifRegular" w:hAnsi="StobiSerif Regular" w:cs="Arial"/>
          <w:bCs/>
          <w:spacing w:val="1"/>
          <w:lang w:eastAsia="mk-MK"/>
        </w:rPr>
        <w:t xml:space="preserve">и </w:t>
      </w:r>
      <w:proofErr w:type="spellStart"/>
      <w:r>
        <w:rPr>
          <w:rFonts w:ascii="StobiSerif Regular" w:eastAsia="StobiSerifRegular" w:hAnsi="StobiSerif Regular" w:cs="Arial"/>
          <w:bCs/>
          <w:spacing w:val="1"/>
          <w:lang w:eastAsia="mk-MK"/>
        </w:rPr>
        <w:t>дополнување</w:t>
      </w:r>
      <w:proofErr w:type="spellEnd"/>
      <w:r>
        <w:rPr>
          <w:rFonts w:ascii="StobiSerif Regular" w:eastAsia="StobiSerifRegular" w:hAnsi="StobiSerif Regular" w:cs="Arial"/>
          <w:bCs/>
          <w:spacing w:val="1"/>
          <w:lang w:eastAsia="mk-MK"/>
        </w:rPr>
        <w:t xml:space="preserve"> </w:t>
      </w:r>
      <w:proofErr w:type="spellStart"/>
      <w:r w:rsidRPr="00A655A4">
        <w:rPr>
          <w:rFonts w:ascii="StobiSerif Regular" w:eastAsia="Calibri" w:hAnsi="StobiSerif Regular" w:cs="Arial"/>
        </w:rPr>
        <w:t>на</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Законот</w:t>
      </w:r>
      <w:proofErr w:type="spellEnd"/>
      <w:r w:rsidRPr="00A655A4">
        <w:rPr>
          <w:rFonts w:ascii="StobiSerif Regular" w:eastAsia="Calibri" w:hAnsi="StobiSerif Regular" w:cs="Arial"/>
        </w:rPr>
        <w:t xml:space="preserve"> </w:t>
      </w:r>
      <w:r w:rsidR="004E67FD">
        <w:rPr>
          <w:rFonts w:ascii="StobiSerif Regular" w:eastAsia="Calibri" w:hAnsi="StobiSerif Regular" w:cs="Arial"/>
          <w:lang w:val="mk-MK"/>
        </w:rPr>
        <w:t>за управување со дополнителни текови на отпад.</w:t>
      </w:r>
    </w:p>
    <w:p w14:paraId="03014344" w14:textId="627E2AB1" w:rsidR="007A72EF" w:rsidRDefault="007A72EF" w:rsidP="007A72EF">
      <w:pPr>
        <w:tabs>
          <w:tab w:val="left" w:pos="1192"/>
        </w:tabs>
        <w:rPr>
          <w:rFonts w:ascii="StobiSerif Regular" w:hAnsi="StobiSerif Regular" w:cs="Arial"/>
          <w:lang w:val="mk-MK" w:eastAsia="mk-MK"/>
        </w:rPr>
      </w:pPr>
    </w:p>
    <w:p w14:paraId="1D38C1D7" w14:textId="2571110D" w:rsidR="007A72EF" w:rsidRDefault="007A72EF" w:rsidP="007A72EF">
      <w:pPr>
        <w:tabs>
          <w:tab w:val="left" w:pos="1192"/>
        </w:tabs>
        <w:rPr>
          <w:rFonts w:ascii="StobiSerif Regular" w:hAnsi="StobiSerif Regular" w:cs="Arial"/>
          <w:lang w:val="mk-MK" w:eastAsia="mk-MK"/>
        </w:rPr>
      </w:pPr>
    </w:p>
    <w:p w14:paraId="7DA7DF2F" w14:textId="77777777" w:rsidR="007A72EF" w:rsidRPr="007A72EF" w:rsidRDefault="007A72EF" w:rsidP="007A72EF">
      <w:pPr>
        <w:tabs>
          <w:tab w:val="left" w:pos="1192"/>
        </w:tabs>
        <w:rPr>
          <w:rFonts w:ascii="StobiSerif Regular" w:hAnsi="StobiSerif Regular" w:cs="Arial"/>
          <w:lang w:val="mk-MK" w:eastAsia="mk-MK"/>
        </w:rPr>
      </w:pPr>
    </w:p>
    <w:p w14:paraId="663D37BC" w14:textId="63758D70" w:rsidR="004045D2" w:rsidRPr="00DC1AFE" w:rsidRDefault="004045D2" w:rsidP="004045D2">
      <w:pPr>
        <w:widowControl w:val="0"/>
        <w:autoSpaceDE w:val="0"/>
        <w:autoSpaceDN w:val="0"/>
        <w:adjustRightInd w:val="0"/>
        <w:jc w:val="center"/>
        <w:rPr>
          <w:rFonts w:ascii="StobiSerif Regular" w:eastAsiaTheme="minorEastAsia" w:hAnsi="StobiSerif Regular" w:cs="Arial"/>
          <w:lang w:val="mk-MK"/>
        </w:rPr>
      </w:pPr>
      <w:r w:rsidRPr="00DC1AFE">
        <w:rPr>
          <w:rFonts w:ascii="StobiSerif Regular" w:eastAsiaTheme="minorEastAsia" w:hAnsi="StobiSerif Regular" w:cs="Arial"/>
          <w:lang w:val="ru-RU"/>
        </w:rPr>
        <w:t>ТЕКСТ НА ОДРЕДБ</w:t>
      </w:r>
      <w:r w:rsidRPr="00DC1AFE">
        <w:rPr>
          <w:rFonts w:ascii="StobiSerif Regular" w:eastAsiaTheme="minorEastAsia" w:hAnsi="StobiSerif Regular" w:cs="Arial"/>
          <w:lang w:val="mk-MK"/>
        </w:rPr>
        <w:t>И</w:t>
      </w:r>
      <w:r w:rsidRPr="00DC1AFE">
        <w:rPr>
          <w:rFonts w:ascii="StobiSerif Regular" w:eastAsiaTheme="minorEastAsia" w:hAnsi="StobiSerif Regular" w:cs="Arial"/>
          <w:lang w:val="ru-RU"/>
        </w:rPr>
        <w:t xml:space="preserve"> ОД ЗАКОНОТ</w:t>
      </w:r>
      <w:r w:rsidRPr="00DC1AFE">
        <w:rPr>
          <w:rFonts w:ascii="StobiSerif Regular" w:eastAsiaTheme="minorEastAsia" w:hAnsi="StobiSerif Regular" w:cs="Arial"/>
          <w:lang w:val="mk-MK"/>
        </w:rPr>
        <w:t xml:space="preserve"> </w:t>
      </w:r>
      <w:r w:rsidRPr="00DC1AFE">
        <w:rPr>
          <w:rFonts w:ascii="StobiSerif Regular" w:eastAsiaTheme="minorEastAsia" w:hAnsi="StobiSerif Regular" w:cs="Arial"/>
          <w:lang w:val="ru-RU"/>
        </w:rPr>
        <w:t>КО</w:t>
      </w:r>
      <w:r w:rsidRPr="00DC1AFE">
        <w:rPr>
          <w:rFonts w:ascii="StobiSerif Regular" w:eastAsiaTheme="minorEastAsia" w:hAnsi="StobiSerif Regular" w:cs="Arial"/>
          <w:lang w:val="mk-MK"/>
        </w:rPr>
        <w:t>И</w:t>
      </w:r>
      <w:r w:rsidRPr="00DC1AFE">
        <w:rPr>
          <w:rFonts w:ascii="StobiSerif Regular" w:eastAsiaTheme="minorEastAsia" w:hAnsi="StobiSerif Regular" w:cs="Arial"/>
          <w:lang w:val="ru-RU"/>
        </w:rPr>
        <w:t xml:space="preserve"> СЕ </w:t>
      </w:r>
      <w:r w:rsidRPr="00DC1AFE">
        <w:rPr>
          <w:rFonts w:ascii="StobiSerif Regular" w:eastAsiaTheme="minorEastAsia" w:hAnsi="StobiSerif Regular" w:cs="Arial"/>
          <w:lang w:val="mk-MK"/>
        </w:rPr>
        <w:t>ИЗ</w:t>
      </w:r>
      <w:r w:rsidRPr="00DC1AFE">
        <w:rPr>
          <w:rFonts w:ascii="StobiSerif Regular" w:eastAsiaTheme="minorEastAsia" w:hAnsi="StobiSerif Regular" w:cs="Arial"/>
          <w:lang w:val="ru-RU"/>
        </w:rPr>
        <w:t>МЕНУВА</w:t>
      </w:r>
      <w:r w:rsidRPr="00DC1AFE">
        <w:rPr>
          <w:rFonts w:ascii="StobiSerif Regular" w:eastAsiaTheme="minorEastAsia" w:hAnsi="StobiSerif Regular" w:cs="Arial"/>
          <w:lang w:val="mk-MK"/>
        </w:rPr>
        <w:t>АТ И ДОПОЛНУВААТ</w:t>
      </w:r>
    </w:p>
    <w:p w14:paraId="2FBFFC59" w14:textId="7340A311" w:rsidR="00F318C3" w:rsidRDefault="00F318C3" w:rsidP="004045D2">
      <w:pPr>
        <w:widowControl w:val="0"/>
        <w:autoSpaceDE w:val="0"/>
        <w:autoSpaceDN w:val="0"/>
        <w:adjustRightInd w:val="0"/>
        <w:jc w:val="center"/>
        <w:rPr>
          <w:rFonts w:ascii="Arial" w:eastAsiaTheme="minorEastAsia" w:hAnsi="Arial" w:cs="Arial"/>
          <w:lang w:val="mk-MK"/>
        </w:rPr>
      </w:pPr>
    </w:p>
    <w:p w14:paraId="41C16E82" w14:textId="77777777" w:rsidR="00590CBE" w:rsidRPr="00590CBE" w:rsidRDefault="00590CBE" w:rsidP="00590CBE">
      <w:pPr>
        <w:jc w:val="center"/>
        <w:rPr>
          <w:rFonts w:ascii="Arial" w:eastAsia="Arial" w:hAnsi="Arial" w:cs="Arial"/>
          <w:b/>
          <w:bCs/>
          <w:color w:val="000000"/>
          <w:sz w:val="22"/>
          <w:szCs w:val="22"/>
          <w:lang w:val="mk-MK"/>
        </w:rPr>
      </w:pPr>
      <w:r w:rsidRPr="00590CBE">
        <w:rPr>
          <w:rFonts w:ascii="Arial" w:eastAsia="Arial" w:hAnsi="Arial" w:cs="Arial"/>
          <w:b/>
          <w:bCs/>
          <w:color w:val="000000"/>
          <w:sz w:val="22"/>
          <w:szCs w:val="22"/>
          <w:lang w:val="mk-MK"/>
        </w:rPr>
        <w:t>Член 28</w:t>
      </w:r>
    </w:p>
    <w:p w14:paraId="34B94838" w14:textId="77777777" w:rsidR="00590CBE" w:rsidRPr="00590CBE" w:rsidRDefault="00590CBE" w:rsidP="00590CBE">
      <w:pPr>
        <w:jc w:val="center"/>
        <w:rPr>
          <w:rFonts w:ascii="Arial" w:eastAsia="Arial" w:hAnsi="Arial" w:cs="Arial"/>
          <w:b/>
          <w:bCs/>
          <w:color w:val="000000"/>
          <w:sz w:val="22"/>
          <w:szCs w:val="22"/>
          <w:lang w:val="mk-MK"/>
        </w:rPr>
      </w:pPr>
      <w:r w:rsidRPr="00590CBE">
        <w:rPr>
          <w:rFonts w:ascii="Arial" w:eastAsia="Arial" w:hAnsi="Arial" w:cs="Arial"/>
          <w:b/>
          <w:bCs/>
          <w:color w:val="000000"/>
          <w:sz w:val="22"/>
          <w:szCs w:val="22"/>
          <w:lang w:val="mk-MK"/>
        </w:rPr>
        <w:t>Увоз на производи и употребувани производи</w:t>
      </w:r>
    </w:p>
    <w:p w14:paraId="431461C3" w14:textId="77777777" w:rsidR="00590CBE" w:rsidRPr="00590CBE" w:rsidRDefault="00590CBE" w:rsidP="00590CBE">
      <w:pPr>
        <w:jc w:val="center"/>
        <w:rPr>
          <w:rFonts w:ascii="Arial" w:eastAsia="Arial" w:hAnsi="Arial" w:cs="Arial"/>
          <w:bCs/>
          <w:color w:val="000000"/>
          <w:sz w:val="22"/>
          <w:szCs w:val="22"/>
          <w:lang w:val="mk-MK"/>
        </w:rPr>
      </w:pPr>
    </w:p>
    <w:p w14:paraId="7FF7525F" w14:textId="77777777" w:rsidR="00590CBE" w:rsidRPr="00590CBE" w:rsidRDefault="00590CBE" w:rsidP="00590CBE">
      <w:pPr>
        <w:jc w:val="center"/>
        <w:rPr>
          <w:rFonts w:ascii="Arial" w:eastAsia="Arial" w:hAnsi="Arial" w:cs="Arial"/>
          <w:bCs/>
          <w:color w:val="000000"/>
          <w:sz w:val="22"/>
          <w:szCs w:val="22"/>
          <w:lang w:val="mk-MK"/>
        </w:rPr>
      </w:pPr>
    </w:p>
    <w:p w14:paraId="4E20133A" w14:textId="51B098CF" w:rsidR="00590CBE" w:rsidRDefault="00590CBE" w:rsidP="00590CBE">
      <w:pPr>
        <w:jc w:val="both"/>
        <w:rPr>
          <w:rFonts w:ascii="Arial" w:eastAsia="Arial" w:hAnsi="Arial" w:cs="Arial"/>
          <w:bCs/>
          <w:color w:val="000000"/>
          <w:sz w:val="22"/>
          <w:szCs w:val="22"/>
          <w:lang w:val="mk-MK"/>
        </w:rPr>
      </w:pPr>
      <w:r w:rsidRPr="00590CBE">
        <w:rPr>
          <w:rFonts w:ascii="Arial" w:eastAsia="Arial" w:hAnsi="Arial" w:cs="Arial"/>
          <w:bCs/>
          <w:color w:val="000000"/>
          <w:sz w:val="22"/>
          <w:szCs w:val="22"/>
          <w:lang w:val="mk-MK"/>
        </w:rPr>
        <w:tab/>
      </w:r>
    </w:p>
    <w:p w14:paraId="512E63EC" w14:textId="55064633" w:rsidR="00322CEA" w:rsidRPr="00EA72FD" w:rsidRDefault="00DC1AFE" w:rsidP="00DC1AFE">
      <w:pPr>
        <w:jc w:val="both"/>
        <w:rPr>
          <w:rFonts w:ascii="StobiSerif Regular" w:eastAsia="Arial" w:hAnsi="StobiSerif Regular" w:cs="Arial"/>
          <w:bCs/>
          <w:color w:val="000000"/>
          <w:sz w:val="22"/>
          <w:szCs w:val="22"/>
          <w:lang w:val="mk-MK"/>
        </w:rPr>
      </w:pPr>
      <w:r w:rsidRPr="00EA72FD">
        <w:rPr>
          <w:rFonts w:ascii="StobiSerif Regular" w:eastAsia="Arial" w:hAnsi="StobiSerif Regular" w:cs="Arial"/>
          <w:bCs/>
          <w:color w:val="000000"/>
          <w:sz w:val="22"/>
          <w:szCs w:val="22"/>
          <w:lang w:val="mk-MK"/>
        </w:rPr>
        <w:t xml:space="preserve">(1) </w:t>
      </w:r>
      <w:r w:rsidR="00322CEA" w:rsidRPr="00EA72FD">
        <w:rPr>
          <w:rFonts w:ascii="StobiSerif Regular" w:eastAsia="Arial" w:hAnsi="StobiSerif Regular" w:cs="Arial"/>
          <w:bCs/>
          <w:color w:val="000000"/>
          <w:sz w:val="22"/>
          <w:szCs w:val="22"/>
          <w:lang w:val="mk-MK"/>
        </w:rPr>
        <w:t xml:space="preserve">Царинскиот орган при увоз на производи од членот 5 од овој закон, на барање на Органот за животна средина или врз основа на проценка на ризик може да побара </w:t>
      </w:r>
      <w:r w:rsidR="00590CBE" w:rsidRPr="00EA72FD">
        <w:rPr>
          <w:rFonts w:ascii="StobiSerif Regular" w:eastAsia="Arial" w:hAnsi="StobiSerif Regular" w:cs="Arial"/>
          <w:bCs/>
          <w:color w:val="000000"/>
          <w:sz w:val="22"/>
          <w:szCs w:val="22"/>
          <w:lang w:val="mk-MK"/>
        </w:rPr>
        <w:t>потврдата за регистрација и регистрациски број добиени согласно со Законот за проширена одговорност на производителот за управување со посебните текови на отпад.</w:t>
      </w:r>
    </w:p>
    <w:p w14:paraId="2BE02FC8" w14:textId="7EE3134A" w:rsidR="00322CEA" w:rsidRPr="00EA72FD" w:rsidRDefault="00DC1AFE" w:rsidP="00DC1AFE">
      <w:pPr>
        <w:jc w:val="both"/>
        <w:rPr>
          <w:rFonts w:ascii="StobiSerif Regular" w:eastAsia="Arial" w:hAnsi="StobiSerif Regular" w:cs="Arial"/>
          <w:bCs/>
          <w:color w:val="000000"/>
          <w:sz w:val="22"/>
          <w:szCs w:val="22"/>
          <w:lang w:val="mk-MK"/>
        </w:rPr>
      </w:pPr>
      <w:r w:rsidRPr="00EA72FD">
        <w:rPr>
          <w:rFonts w:ascii="StobiSerif Regular" w:eastAsia="Arial" w:hAnsi="StobiSerif Regular" w:cs="Arial"/>
          <w:bCs/>
          <w:color w:val="000000"/>
          <w:sz w:val="22"/>
          <w:szCs w:val="22"/>
          <w:lang w:val="mk-MK"/>
        </w:rPr>
        <w:t xml:space="preserve">(2) </w:t>
      </w:r>
      <w:r w:rsidR="00322CEA" w:rsidRPr="00EA72FD">
        <w:rPr>
          <w:rFonts w:ascii="StobiSerif Regular" w:eastAsia="Arial" w:hAnsi="StobiSerif Regular" w:cs="Arial"/>
          <w:bCs/>
          <w:color w:val="000000"/>
          <w:sz w:val="22"/>
          <w:szCs w:val="22"/>
          <w:lang w:val="mk-MK"/>
        </w:rPr>
        <w:t xml:space="preserve">Во случај потврдата од став (1) на овој член да не се достави, царинскиот орган нема да дозволи увоз на батерии или акумулатори. </w:t>
      </w:r>
    </w:p>
    <w:p w14:paraId="3F8E76B5" w14:textId="6867FE3C" w:rsidR="00590CBE" w:rsidRPr="00EA72FD" w:rsidRDefault="00590CBE" w:rsidP="00590CBE">
      <w:pPr>
        <w:jc w:val="both"/>
        <w:rPr>
          <w:rFonts w:ascii="StobiSerif Regular" w:eastAsia="Arial" w:hAnsi="StobiSerif Regular" w:cs="Arial"/>
          <w:bCs/>
          <w:color w:val="000000"/>
          <w:sz w:val="22"/>
          <w:szCs w:val="22"/>
          <w:lang w:val="mk-MK"/>
        </w:rPr>
      </w:pPr>
      <w:r w:rsidRPr="00EA72FD">
        <w:rPr>
          <w:rFonts w:ascii="StobiSerif Regular" w:eastAsia="Arial" w:hAnsi="StobiSerif Regular" w:cs="Arial"/>
          <w:bCs/>
          <w:color w:val="000000"/>
          <w:sz w:val="22"/>
          <w:szCs w:val="22"/>
          <w:lang w:val="mk-MK"/>
        </w:rPr>
        <w:t>(</w:t>
      </w:r>
      <w:r w:rsidR="00C955D4" w:rsidRPr="00EA72FD">
        <w:rPr>
          <w:rFonts w:ascii="StobiSerif Regular" w:eastAsia="Arial" w:hAnsi="StobiSerif Regular" w:cs="Arial"/>
          <w:bCs/>
          <w:color w:val="000000"/>
          <w:sz w:val="22"/>
          <w:szCs w:val="22"/>
          <w:lang w:val="mk-MK"/>
        </w:rPr>
        <w:t>3</w:t>
      </w:r>
      <w:r w:rsidRPr="00EA72FD">
        <w:rPr>
          <w:rFonts w:ascii="StobiSerif Regular" w:eastAsia="Arial" w:hAnsi="StobiSerif Regular" w:cs="Arial"/>
          <w:bCs/>
          <w:color w:val="000000"/>
          <w:sz w:val="22"/>
          <w:szCs w:val="22"/>
          <w:lang w:val="mk-MK"/>
        </w:rPr>
        <w:t>) Доколку производителот увезува употребувани производи од членот 5 од овој закон во Република Северна Македонија, на увозот на употребувани производи се применуваат одредбите од овој закон, како да станува збор за увоз на нови производи.</w:t>
      </w:r>
    </w:p>
    <w:p w14:paraId="2CAE157E" w14:textId="73D975F0" w:rsidR="00EA72FD" w:rsidRPr="00EA72FD" w:rsidRDefault="00EA72FD" w:rsidP="00EA72FD">
      <w:pPr>
        <w:jc w:val="both"/>
        <w:rPr>
          <w:rFonts w:ascii="StobiSerif Regular" w:eastAsia="Arial" w:hAnsi="StobiSerif Regular" w:cs="Arial"/>
          <w:bCs/>
          <w:color w:val="000000"/>
          <w:sz w:val="22"/>
          <w:szCs w:val="22"/>
          <w:lang w:val="mk-MK"/>
        </w:rPr>
      </w:pPr>
      <w:r w:rsidRPr="00EA72FD">
        <w:rPr>
          <w:rFonts w:ascii="StobiSerif Regular" w:eastAsia="Arial" w:hAnsi="StobiSerif Regular" w:cs="Arial"/>
          <w:bCs/>
          <w:color w:val="000000"/>
          <w:sz w:val="22"/>
          <w:szCs w:val="22"/>
          <w:lang w:val="mk-MK"/>
        </w:rPr>
        <w:t>(4) Царинскиот орган задолжително доставува до Стручниот орган на квартално ниво податоци за количината на увезени производи за производителите од член 7 точка 12</w:t>
      </w:r>
      <w:r w:rsidR="007A72EF">
        <w:rPr>
          <w:rFonts w:ascii="StobiSerif Regular" w:eastAsia="Arial" w:hAnsi="StobiSerif Regular" w:cs="Arial"/>
          <w:bCs/>
          <w:color w:val="000000"/>
          <w:sz w:val="22"/>
          <w:szCs w:val="22"/>
          <w:lang w:val="mk-MK"/>
        </w:rPr>
        <w:t>, 13, 14 и 15</w:t>
      </w:r>
      <w:r w:rsidRPr="00EA72FD">
        <w:rPr>
          <w:rFonts w:ascii="StobiSerif Regular" w:eastAsia="Arial" w:hAnsi="StobiSerif Regular" w:cs="Arial"/>
          <w:bCs/>
          <w:color w:val="000000"/>
          <w:sz w:val="22"/>
          <w:szCs w:val="22"/>
          <w:lang w:val="mk-MK"/>
        </w:rPr>
        <w:t xml:space="preserve"> од овој закон.</w:t>
      </w:r>
    </w:p>
    <w:p w14:paraId="063493DD" w14:textId="77777777" w:rsidR="00EA72FD" w:rsidRPr="00EA72FD" w:rsidRDefault="00EA72FD" w:rsidP="00590CBE">
      <w:pPr>
        <w:jc w:val="both"/>
        <w:rPr>
          <w:rFonts w:ascii="StobiSerif Regular" w:eastAsia="Arial" w:hAnsi="StobiSerif Regular" w:cs="Arial"/>
          <w:bCs/>
          <w:color w:val="000000"/>
          <w:sz w:val="22"/>
          <w:szCs w:val="22"/>
          <w:lang w:val="mk-MK"/>
        </w:rPr>
      </w:pPr>
    </w:p>
    <w:p w14:paraId="661A38DD" w14:textId="77777777" w:rsidR="00C955D4" w:rsidRPr="00EA72FD" w:rsidRDefault="00C955D4" w:rsidP="00590CBE">
      <w:pPr>
        <w:jc w:val="both"/>
        <w:rPr>
          <w:rFonts w:ascii="StobiSerif Regular" w:eastAsia="Arial" w:hAnsi="StobiSerif Regular" w:cs="Arial"/>
          <w:bCs/>
          <w:color w:val="000000"/>
          <w:sz w:val="22"/>
          <w:szCs w:val="22"/>
          <w:lang w:val="mk-MK"/>
        </w:rPr>
      </w:pPr>
    </w:p>
    <w:p w14:paraId="0D64B268" w14:textId="77777777" w:rsidR="00020EDE" w:rsidRDefault="00020EDE" w:rsidP="004045D2">
      <w:pPr>
        <w:widowControl w:val="0"/>
        <w:autoSpaceDE w:val="0"/>
        <w:autoSpaceDN w:val="0"/>
        <w:adjustRightInd w:val="0"/>
        <w:jc w:val="center"/>
        <w:rPr>
          <w:rFonts w:ascii="Arial" w:eastAsiaTheme="minorEastAsia" w:hAnsi="Arial" w:cs="Arial"/>
          <w:lang w:val="mk-MK"/>
        </w:rPr>
      </w:pPr>
    </w:p>
    <w:sectPr w:rsidR="00020EDE" w:rsidSect="00C25FA1">
      <w:footerReference w:type="default" r:id="rId10"/>
      <w:pgSz w:w="12240" w:h="15840"/>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190AD" w16cex:dateUtc="2025-03-04T13: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43B41" w14:textId="77777777" w:rsidR="002B5350" w:rsidRDefault="002B5350" w:rsidP="00C25FA1">
      <w:r>
        <w:separator/>
      </w:r>
    </w:p>
  </w:endnote>
  <w:endnote w:type="continuationSeparator" w:id="0">
    <w:p w14:paraId="46A78E5B" w14:textId="77777777" w:rsidR="002B5350" w:rsidRDefault="002B5350" w:rsidP="00C2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altName w:val="Calibri"/>
    <w:panose1 w:val="02000503060000020004"/>
    <w:charset w:val="00"/>
    <w:family w:val="auto"/>
    <w:pitch w:val="variable"/>
    <w:sig w:usb0="A00002AF" w:usb1="5000204B" w:usb2="00000000" w:usb3="00000000" w:csb0="0000009F" w:csb1="00000000"/>
  </w:font>
  <w:font w:name="StobiSerifRegular">
    <w:altName w:val="Bell MT"/>
    <w:panose1 w:val="02000503060000020004"/>
    <w:charset w:val="CC"/>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379968"/>
      <w:docPartObj>
        <w:docPartGallery w:val="Page Numbers (Bottom of Page)"/>
        <w:docPartUnique/>
      </w:docPartObj>
    </w:sdtPr>
    <w:sdtEndPr>
      <w:rPr>
        <w:noProof/>
      </w:rPr>
    </w:sdtEndPr>
    <w:sdtContent>
      <w:p w14:paraId="41F40B6B" w14:textId="59D93415" w:rsidR="00C25FA1" w:rsidRDefault="00C25FA1">
        <w:pPr>
          <w:pStyle w:val="Footer"/>
          <w:jc w:val="center"/>
        </w:pPr>
        <w:r>
          <w:fldChar w:fldCharType="begin"/>
        </w:r>
        <w:r>
          <w:instrText xml:space="preserve"> PAGE   \* MERGEFORMAT </w:instrText>
        </w:r>
        <w:r>
          <w:fldChar w:fldCharType="separate"/>
        </w:r>
        <w:r w:rsidR="009637D2">
          <w:rPr>
            <w:noProof/>
          </w:rPr>
          <w:t>2</w:t>
        </w:r>
        <w:r>
          <w:rPr>
            <w:noProof/>
          </w:rPr>
          <w:fldChar w:fldCharType="end"/>
        </w:r>
      </w:p>
    </w:sdtContent>
  </w:sdt>
  <w:p w14:paraId="02054F3B" w14:textId="77777777" w:rsidR="00C25FA1" w:rsidRDefault="00C25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BC722" w14:textId="77777777" w:rsidR="002B5350" w:rsidRDefault="002B5350" w:rsidP="00C25FA1">
      <w:r>
        <w:separator/>
      </w:r>
    </w:p>
  </w:footnote>
  <w:footnote w:type="continuationSeparator" w:id="0">
    <w:p w14:paraId="11D2E4A3" w14:textId="77777777" w:rsidR="002B5350" w:rsidRDefault="002B5350" w:rsidP="00C25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BDC"/>
    <w:multiLevelType w:val="multilevel"/>
    <w:tmpl w:val="E1922170"/>
    <w:lvl w:ilvl="0">
      <w:start w:val="1"/>
      <w:numFmt w:val="decimal"/>
      <w:lvlText w:val="(%1)"/>
      <w:lvlJc w:val="left"/>
      <w:pPr>
        <w:ind w:left="-3368" w:hanging="360"/>
      </w:pPr>
      <w:rPr>
        <w:b w:val="0"/>
      </w:rPr>
    </w:lvl>
    <w:lvl w:ilvl="1">
      <w:start w:val="1"/>
      <w:numFmt w:val="lowerLetter"/>
      <w:lvlText w:val="%2."/>
      <w:lvlJc w:val="left"/>
      <w:pPr>
        <w:ind w:left="-2288" w:hanging="360"/>
      </w:pPr>
    </w:lvl>
    <w:lvl w:ilvl="2">
      <w:start w:val="1"/>
      <w:numFmt w:val="lowerRoman"/>
      <w:lvlText w:val="%3."/>
      <w:lvlJc w:val="right"/>
      <w:pPr>
        <w:ind w:left="-1568" w:hanging="180"/>
      </w:pPr>
    </w:lvl>
    <w:lvl w:ilvl="3">
      <w:start w:val="1"/>
      <w:numFmt w:val="decimal"/>
      <w:lvlText w:val="%4."/>
      <w:lvlJc w:val="left"/>
      <w:pPr>
        <w:ind w:left="-848" w:hanging="360"/>
      </w:pPr>
    </w:lvl>
    <w:lvl w:ilvl="4">
      <w:start w:val="1"/>
      <w:numFmt w:val="lowerLetter"/>
      <w:lvlText w:val="%5."/>
      <w:lvlJc w:val="left"/>
      <w:pPr>
        <w:ind w:left="-128" w:hanging="360"/>
      </w:pPr>
    </w:lvl>
    <w:lvl w:ilvl="5">
      <w:start w:val="1"/>
      <w:numFmt w:val="lowerRoman"/>
      <w:lvlText w:val="%6."/>
      <w:lvlJc w:val="right"/>
      <w:pPr>
        <w:ind w:left="592" w:hanging="180"/>
      </w:pPr>
    </w:lvl>
    <w:lvl w:ilvl="6">
      <w:start w:val="1"/>
      <w:numFmt w:val="decimal"/>
      <w:lvlText w:val="%7."/>
      <w:lvlJc w:val="left"/>
      <w:pPr>
        <w:ind w:left="1312" w:hanging="360"/>
      </w:pPr>
    </w:lvl>
    <w:lvl w:ilvl="7">
      <w:start w:val="1"/>
      <w:numFmt w:val="lowerLetter"/>
      <w:lvlText w:val="%8."/>
      <w:lvlJc w:val="left"/>
      <w:pPr>
        <w:ind w:left="2032" w:hanging="360"/>
      </w:pPr>
    </w:lvl>
    <w:lvl w:ilvl="8">
      <w:start w:val="1"/>
      <w:numFmt w:val="lowerRoman"/>
      <w:lvlText w:val="%9."/>
      <w:lvlJc w:val="right"/>
      <w:pPr>
        <w:ind w:left="2752" w:hanging="180"/>
      </w:pPr>
    </w:lvl>
  </w:abstractNum>
  <w:abstractNum w:abstractNumId="1" w15:restartNumberingAfterBreak="0">
    <w:nsid w:val="15396248"/>
    <w:multiLevelType w:val="hybridMultilevel"/>
    <w:tmpl w:val="27428DE8"/>
    <w:lvl w:ilvl="0" w:tplc="501CD01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D187D"/>
    <w:multiLevelType w:val="hybridMultilevel"/>
    <w:tmpl w:val="3FC245C0"/>
    <w:lvl w:ilvl="0" w:tplc="2DAC6F0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0703B"/>
    <w:multiLevelType w:val="hybridMultilevel"/>
    <w:tmpl w:val="502AF29E"/>
    <w:lvl w:ilvl="0" w:tplc="A080C32E">
      <w:start w:val="10"/>
      <w:numFmt w:val="bullet"/>
      <w:lvlText w:val="-"/>
      <w:lvlJc w:val="left"/>
      <w:pPr>
        <w:ind w:left="720" w:hanging="360"/>
      </w:pPr>
      <w:rPr>
        <w:rFonts w:ascii="Arial" w:eastAsia="Times New Roman" w:hAnsi="Arial" w:cs="Aria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4" w15:restartNumberingAfterBreak="0">
    <w:nsid w:val="22AC6851"/>
    <w:multiLevelType w:val="hybridMultilevel"/>
    <w:tmpl w:val="6136DC1C"/>
    <w:lvl w:ilvl="0" w:tplc="E3B674F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552C5F"/>
    <w:multiLevelType w:val="hybridMultilevel"/>
    <w:tmpl w:val="1CF2CE82"/>
    <w:lvl w:ilvl="0" w:tplc="C3F63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C4488"/>
    <w:multiLevelType w:val="multilevel"/>
    <w:tmpl w:val="97B6C2C0"/>
    <w:lvl w:ilvl="0">
      <w:start w:val="1"/>
      <w:numFmt w:val="decimal"/>
      <w:lvlText w:val="(%1)"/>
      <w:lvlJc w:val="left"/>
      <w:pPr>
        <w:ind w:left="1530" w:hanging="360"/>
      </w:pPr>
    </w:lvl>
    <w:lvl w:ilvl="1">
      <w:start w:val="1"/>
      <w:numFmt w:val="lowerLetter"/>
      <w:lvlText w:val="%2."/>
      <w:lvlJc w:val="left"/>
      <w:pPr>
        <w:ind w:left="-1260" w:hanging="360"/>
      </w:pPr>
    </w:lvl>
    <w:lvl w:ilvl="2">
      <w:start w:val="1"/>
      <w:numFmt w:val="lowerRoman"/>
      <w:lvlText w:val="%3."/>
      <w:lvlJc w:val="right"/>
      <w:pPr>
        <w:ind w:left="-540" w:hanging="180"/>
      </w:pPr>
    </w:lvl>
    <w:lvl w:ilvl="3">
      <w:start w:val="1"/>
      <w:numFmt w:val="decimal"/>
      <w:lvlText w:val="%4."/>
      <w:lvlJc w:val="left"/>
      <w:pPr>
        <w:ind w:left="180" w:hanging="360"/>
      </w:pPr>
    </w:lvl>
    <w:lvl w:ilvl="4">
      <w:start w:val="1"/>
      <w:numFmt w:val="lowerLetter"/>
      <w:lvlText w:val="%5."/>
      <w:lvlJc w:val="left"/>
      <w:pPr>
        <w:ind w:left="900" w:hanging="360"/>
      </w:pPr>
    </w:lvl>
    <w:lvl w:ilvl="5">
      <w:start w:val="1"/>
      <w:numFmt w:val="lowerRoman"/>
      <w:lvlText w:val="%6."/>
      <w:lvlJc w:val="right"/>
      <w:pPr>
        <w:ind w:left="1620" w:hanging="180"/>
      </w:pPr>
    </w:lvl>
    <w:lvl w:ilvl="6">
      <w:start w:val="1"/>
      <w:numFmt w:val="decimal"/>
      <w:lvlText w:val="%7."/>
      <w:lvlJc w:val="left"/>
      <w:pPr>
        <w:ind w:left="2340" w:hanging="360"/>
      </w:pPr>
    </w:lvl>
    <w:lvl w:ilvl="7">
      <w:start w:val="1"/>
      <w:numFmt w:val="lowerLetter"/>
      <w:lvlText w:val="%8."/>
      <w:lvlJc w:val="left"/>
      <w:pPr>
        <w:ind w:left="3060" w:hanging="360"/>
      </w:pPr>
    </w:lvl>
    <w:lvl w:ilvl="8">
      <w:start w:val="1"/>
      <w:numFmt w:val="lowerRoman"/>
      <w:lvlText w:val="%9."/>
      <w:lvlJc w:val="right"/>
      <w:pPr>
        <w:ind w:left="3780" w:hanging="180"/>
      </w:pPr>
    </w:lvl>
  </w:abstractNum>
  <w:abstractNum w:abstractNumId="7" w15:restartNumberingAfterBreak="0">
    <w:nsid w:val="3FD804F8"/>
    <w:multiLevelType w:val="hybridMultilevel"/>
    <w:tmpl w:val="308849C8"/>
    <w:lvl w:ilvl="0" w:tplc="CDBE9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D5D29"/>
    <w:multiLevelType w:val="hybridMultilevel"/>
    <w:tmpl w:val="1F94CF00"/>
    <w:lvl w:ilvl="0" w:tplc="CC161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523543"/>
    <w:multiLevelType w:val="hybridMultilevel"/>
    <w:tmpl w:val="2752027A"/>
    <w:lvl w:ilvl="0" w:tplc="852E99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D722E5"/>
    <w:multiLevelType w:val="hybridMultilevel"/>
    <w:tmpl w:val="E490E83C"/>
    <w:lvl w:ilvl="0" w:tplc="804AFF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5"/>
  </w:num>
  <w:num w:numId="5">
    <w:abstractNumId w:val="2"/>
  </w:num>
  <w:num w:numId="6">
    <w:abstractNumId w:val="10"/>
  </w:num>
  <w:num w:numId="7">
    <w:abstractNumId w:val="7"/>
  </w:num>
  <w:num w:numId="8">
    <w:abstractNumId w:val="1"/>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6D4"/>
    <w:rsid w:val="0000045E"/>
    <w:rsid w:val="00017629"/>
    <w:rsid w:val="00020EDE"/>
    <w:rsid w:val="0003593B"/>
    <w:rsid w:val="000B1D8A"/>
    <w:rsid w:val="000B20CA"/>
    <w:rsid w:val="000C0F9A"/>
    <w:rsid w:val="000D3410"/>
    <w:rsid w:val="000E7D7C"/>
    <w:rsid w:val="000F4B1A"/>
    <w:rsid w:val="00103827"/>
    <w:rsid w:val="00112217"/>
    <w:rsid w:val="001226A1"/>
    <w:rsid w:val="0017335B"/>
    <w:rsid w:val="001824FD"/>
    <w:rsid w:val="00192CC9"/>
    <w:rsid w:val="0019332A"/>
    <w:rsid w:val="002002E7"/>
    <w:rsid w:val="00205836"/>
    <w:rsid w:val="002200B2"/>
    <w:rsid w:val="00220859"/>
    <w:rsid w:val="00236919"/>
    <w:rsid w:val="002B5350"/>
    <w:rsid w:val="002E5E12"/>
    <w:rsid w:val="003202B8"/>
    <w:rsid w:val="00322CEA"/>
    <w:rsid w:val="00332FAA"/>
    <w:rsid w:val="00341B6A"/>
    <w:rsid w:val="003C5A09"/>
    <w:rsid w:val="003E0C95"/>
    <w:rsid w:val="003E35BD"/>
    <w:rsid w:val="004045D2"/>
    <w:rsid w:val="00436100"/>
    <w:rsid w:val="004533D4"/>
    <w:rsid w:val="004553FB"/>
    <w:rsid w:val="00457979"/>
    <w:rsid w:val="004609B9"/>
    <w:rsid w:val="00462AEF"/>
    <w:rsid w:val="0046389C"/>
    <w:rsid w:val="0046570A"/>
    <w:rsid w:val="004E67FD"/>
    <w:rsid w:val="004F7971"/>
    <w:rsid w:val="0054556F"/>
    <w:rsid w:val="00546C4B"/>
    <w:rsid w:val="0055666A"/>
    <w:rsid w:val="00590CBE"/>
    <w:rsid w:val="005D53A3"/>
    <w:rsid w:val="005E2F38"/>
    <w:rsid w:val="00661B13"/>
    <w:rsid w:val="006838A6"/>
    <w:rsid w:val="006944D7"/>
    <w:rsid w:val="006B0603"/>
    <w:rsid w:val="006D5AE4"/>
    <w:rsid w:val="006E1C22"/>
    <w:rsid w:val="006F5441"/>
    <w:rsid w:val="0071479C"/>
    <w:rsid w:val="00716282"/>
    <w:rsid w:val="007A72EF"/>
    <w:rsid w:val="007B0E65"/>
    <w:rsid w:val="007C5AEF"/>
    <w:rsid w:val="008115C2"/>
    <w:rsid w:val="00822584"/>
    <w:rsid w:val="00836F5F"/>
    <w:rsid w:val="0087687F"/>
    <w:rsid w:val="0089562D"/>
    <w:rsid w:val="008C5B5C"/>
    <w:rsid w:val="008F335E"/>
    <w:rsid w:val="008F7BF5"/>
    <w:rsid w:val="00900325"/>
    <w:rsid w:val="00915EB1"/>
    <w:rsid w:val="0094260A"/>
    <w:rsid w:val="009536D4"/>
    <w:rsid w:val="009637D2"/>
    <w:rsid w:val="00991411"/>
    <w:rsid w:val="009F066D"/>
    <w:rsid w:val="009F11E2"/>
    <w:rsid w:val="00A3433B"/>
    <w:rsid w:val="00A530F1"/>
    <w:rsid w:val="00AC318C"/>
    <w:rsid w:val="00AD4D79"/>
    <w:rsid w:val="00B00A47"/>
    <w:rsid w:val="00B1006A"/>
    <w:rsid w:val="00B10261"/>
    <w:rsid w:val="00B1215F"/>
    <w:rsid w:val="00B141CE"/>
    <w:rsid w:val="00B42DBE"/>
    <w:rsid w:val="00B44D5E"/>
    <w:rsid w:val="00B712DA"/>
    <w:rsid w:val="00BC4F16"/>
    <w:rsid w:val="00BD133E"/>
    <w:rsid w:val="00C07F2D"/>
    <w:rsid w:val="00C20745"/>
    <w:rsid w:val="00C2111A"/>
    <w:rsid w:val="00C25FA1"/>
    <w:rsid w:val="00C32A89"/>
    <w:rsid w:val="00C70530"/>
    <w:rsid w:val="00C955D4"/>
    <w:rsid w:val="00CE57D8"/>
    <w:rsid w:val="00CE7790"/>
    <w:rsid w:val="00CF03ED"/>
    <w:rsid w:val="00CF4E22"/>
    <w:rsid w:val="00CF5F3B"/>
    <w:rsid w:val="00D1079E"/>
    <w:rsid w:val="00D16F6E"/>
    <w:rsid w:val="00D207BC"/>
    <w:rsid w:val="00D23DF1"/>
    <w:rsid w:val="00D55EE3"/>
    <w:rsid w:val="00D857DA"/>
    <w:rsid w:val="00DC1AFE"/>
    <w:rsid w:val="00DD2D7F"/>
    <w:rsid w:val="00DD5788"/>
    <w:rsid w:val="00DE1D09"/>
    <w:rsid w:val="00E03289"/>
    <w:rsid w:val="00E2468B"/>
    <w:rsid w:val="00E52E6A"/>
    <w:rsid w:val="00E538B4"/>
    <w:rsid w:val="00E56BD9"/>
    <w:rsid w:val="00E63532"/>
    <w:rsid w:val="00E63D9E"/>
    <w:rsid w:val="00E6613F"/>
    <w:rsid w:val="00E938A7"/>
    <w:rsid w:val="00E941D0"/>
    <w:rsid w:val="00EA025F"/>
    <w:rsid w:val="00EA72FD"/>
    <w:rsid w:val="00EB6735"/>
    <w:rsid w:val="00F318C3"/>
    <w:rsid w:val="00F87952"/>
    <w:rsid w:val="00F9279E"/>
    <w:rsid w:val="00FE1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A2656"/>
  <w15:docId w15:val="{6D75DE17-D5CD-4BA1-A9D6-4F4E0ED8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A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536D4"/>
    <w:pPr>
      <w:ind w:left="720"/>
      <w:contextualSpacing/>
    </w:pPr>
  </w:style>
  <w:style w:type="character" w:styleId="Hyperlink">
    <w:name w:val="Hyperlink"/>
    <w:basedOn w:val="DefaultParagraphFont"/>
    <w:uiPriority w:val="99"/>
    <w:semiHidden/>
    <w:unhideWhenUsed/>
    <w:rsid w:val="00822584"/>
    <w:rPr>
      <w:color w:val="0000FF"/>
      <w:u w:val="single"/>
    </w:rPr>
  </w:style>
  <w:style w:type="paragraph" w:styleId="NormalWeb">
    <w:name w:val="Normal (Web)"/>
    <w:basedOn w:val="Normal"/>
    <w:uiPriority w:val="99"/>
    <w:unhideWhenUsed/>
    <w:rsid w:val="00B1006A"/>
    <w:pPr>
      <w:spacing w:before="100" w:beforeAutospacing="1" w:after="100" w:afterAutospacing="1"/>
    </w:pPr>
  </w:style>
  <w:style w:type="paragraph" w:styleId="Header">
    <w:name w:val="header"/>
    <w:basedOn w:val="Normal"/>
    <w:link w:val="HeaderChar"/>
    <w:uiPriority w:val="99"/>
    <w:unhideWhenUsed/>
    <w:rsid w:val="00C25FA1"/>
    <w:pPr>
      <w:tabs>
        <w:tab w:val="center" w:pos="4680"/>
        <w:tab w:val="right" w:pos="9360"/>
      </w:tabs>
    </w:pPr>
  </w:style>
  <w:style w:type="character" w:customStyle="1" w:styleId="HeaderChar">
    <w:name w:val="Header Char"/>
    <w:basedOn w:val="DefaultParagraphFont"/>
    <w:link w:val="Header"/>
    <w:uiPriority w:val="99"/>
    <w:rsid w:val="00C25FA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5FA1"/>
    <w:pPr>
      <w:tabs>
        <w:tab w:val="center" w:pos="4680"/>
        <w:tab w:val="right" w:pos="9360"/>
      </w:tabs>
    </w:pPr>
  </w:style>
  <w:style w:type="character" w:customStyle="1" w:styleId="FooterChar">
    <w:name w:val="Footer Char"/>
    <w:basedOn w:val="DefaultParagraphFont"/>
    <w:link w:val="Footer"/>
    <w:uiPriority w:val="99"/>
    <w:rsid w:val="00C25FA1"/>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90CBE"/>
    <w:rPr>
      <w:sz w:val="20"/>
      <w:szCs w:val="20"/>
    </w:rPr>
  </w:style>
  <w:style w:type="character" w:customStyle="1" w:styleId="FootnoteTextChar">
    <w:name w:val="Footnote Text Char"/>
    <w:basedOn w:val="DefaultParagraphFont"/>
    <w:link w:val="FootnoteText"/>
    <w:uiPriority w:val="99"/>
    <w:semiHidden/>
    <w:rsid w:val="00590CB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0045E"/>
    <w:rPr>
      <w:sz w:val="16"/>
      <w:szCs w:val="16"/>
    </w:rPr>
  </w:style>
  <w:style w:type="paragraph" w:styleId="CommentText">
    <w:name w:val="annotation text"/>
    <w:basedOn w:val="Normal"/>
    <w:link w:val="CommentTextChar"/>
    <w:uiPriority w:val="99"/>
    <w:semiHidden/>
    <w:unhideWhenUsed/>
    <w:rsid w:val="0000045E"/>
    <w:rPr>
      <w:sz w:val="20"/>
      <w:szCs w:val="20"/>
    </w:rPr>
  </w:style>
  <w:style w:type="character" w:customStyle="1" w:styleId="CommentTextChar">
    <w:name w:val="Comment Text Char"/>
    <w:basedOn w:val="DefaultParagraphFont"/>
    <w:link w:val="CommentText"/>
    <w:uiPriority w:val="99"/>
    <w:semiHidden/>
    <w:rsid w:val="00000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045E"/>
    <w:rPr>
      <w:b/>
      <w:bCs/>
    </w:rPr>
  </w:style>
  <w:style w:type="character" w:customStyle="1" w:styleId="CommentSubjectChar">
    <w:name w:val="Comment Subject Char"/>
    <w:basedOn w:val="CommentTextChar"/>
    <w:link w:val="CommentSubject"/>
    <w:uiPriority w:val="99"/>
    <w:semiHidden/>
    <w:rsid w:val="0000045E"/>
    <w:rPr>
      <w:rFonts w:ascii="Times New Roman" w:eastAsia="Times New Roman" w:hAnsi="Times New Roman" w:cs="Times New Roman"/>
      <w:b/>
      <w:bCs/>
      <w:sz w:val="20"/>
      <w:szCs w:val="20"/>
    </w:rPr>
  </w:style>
  <w:style w:type="paragraph" w:styleId="Revision">
    <w:name w:val="Revision"/>
    <w:hidden/>
    <w:uiPriority w:val="99"/>
    <w:semiHidden/>
    <w:rsid w:val="0000045E"/>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1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41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48008">
      <w:bodyDiv w:val="1"/>
      <w:marLeft w:val="0"/>
      <w:marRight w:val="0"/>
      <w:marTop w:val="0"/>
      <w:marBottom w:val="0"/>
      <w:divBdr>
        <w:top w:val="none" w:sz="0" w:space="0" w:color="auto"/>
        <w:left w:val="none" w:sz="0" w:space="0" w:color="auto"/>
        <w:bottom w:val="none" w:sz="0" w:space="0" w:color="auto"/>
        <w:right w:val="none" w:sz="0" w:space="0" w:color="auto"/>
      </w:divBdr>
    </w:div>
    <w:div w:id="119105363">
      <w:bodyDiv w:val="1"/>
      <w:marLeft w:val="0"/>
      <w:marRight w:val="0"/>
      <w:marTop w:val="0"/>
      <w:marBottom w:val="0"/>
      <w:divBdr>
        <w:top w:val="none" w:sz="0" w:space="0" w:color="auto"/>
        <w:left w:val="none" w:sz="0" w:space="0" w:color="auto"/>
        <w:bottom w:val="none" w:sz="0" w:space="0" w:color="auto"/>
        <w:right w:val="none" w:sz="0" w:space="0" w:color="auto"/>
      </w:divBdr>
    </w:div>
    <w:div w:id="198469618">
      <w:bodyDiv w:val="1"/>
      <w:marLeft w:val="0"/>
      <w:marRight w:val="0"/>
      <w:marTop w:val="0"/>
      <w:marBottom w:val="0"/>
      <w:divBdr>
        <w:top w:val="none" w:sz="0" w:space="0" w:color="auto"/>
        <w:left w:val="none" w:sz="0" w:space="0" w:color="auto"/>
        <w:bottom w:val="none" w:sz="0" w:space="0" w:color="auto"/>
        <w:right w:val="none" w:sz="0" w:space="0" w:color="auto"/>
      </w:divBdr>
    </w:div>
    <w:div w:id="339283586">
      <w:bodyDiv w:val="1"/>
      <w:marLeft w:val="0"/>
      <w:marRight w:val="0"/>
      <w:marTop w:val="0"/>
      <w:marBottom w:val="0"/>
      <w:divBdr>
        <w:top w:val="none" w:sz="0" w:space="0" w:color="auto"/>
        <w:left w:val="none" w:sz="0" w:space="0" w:color="auto"/>
        <w:bottom w:val="none" w:sz="0" w:space="0" w:color="auto"/>
        <w:right w:val="none" w:sz="0" w:space="0" w:color="auto"/>
      </w:divBdr>
    </w:div>
    <w:div w:id="395935496">
      <w:bodyDiv w:val="1"/>
      <w:marLeft w:val="0"/>
      <w:marRight w:val="0"/>
      <w:marTop w:val="0"/>
      <w:marBottom w:val="0"/>
      <w:divBdr>
        <w:top w:val="none" w:sz="0" w:space="0" w:color="auto"/>
        <w:left w:val="none" w:sz="0" w:space="0" w:color="auto"/>
        <w:bottom w:val="none" w:sz="0" w:space="0" w:color="auto"/>
        <w:right w:val="none" w:sz="0" w:space="0" w:color="auto"/>
      </w:divBdr>
    </w:div>
    <w:div w:id="517043905">
      <w:bodyDiv w:val="1"/>
      <w:marLeft w:val="0"/>
      <w:marRight w:val="0"/>
      <w:marTop w:val="0"/>
      <w:marBottom w:val="0"/>
      <w:divBdr>
        <w:top w:val="none" w:sz="0" w:space="0" w:color="auto"/>
        <w:left w:val="none" w:sz="0" w:space="0" w:color="auto"/>
        <w:bottom w:val="none" w:sz="0" w:space="0" w:color="auto"/>
        <w:right w:val="none" w:sz="0" w:space="0" w:color="auto"/>
      </w:divBdr>
    </w:div>
    <w:div w:id="572934630">
      <w:bodyDiv w:val="1"/>
      <w:marLeft w:val="0"/>
      <w:marRight w:val="0"/>
      <w:marTop w:val="0"/>
      <w:marBottom w:val="0"/>
      <w:divBdr>
        <w:top w:val="none" w:sz="0" w:space="0" w:color="auto"/>
        <w:left w:val="none" w:sz="0" w:space="0" w:color="auto"/>
        <w:bottom w:val="none" w:sz="0" w:space="0" w:color="auto"/>
        <w:right w:val="none" w:sz="0" w:space="0" w:color="auto"/>
      </w:divBdr>
    </w:div>
    <w:div w:id="615866133">
      <w:bodyDiv w:val="1"/>
      <w:marLeft w:val="0"/>
      <w:marRight w:val="0"/>
      <w:marTop w:val="0"/>
      <w:marBottom w:val="0"/>
      <w:divBdr>
        <w:top w:val="none" w:sz="0" w:space="0" w:color="auto"/>
        <w:left w:val="none" w:sz="0" w:space="0" w:color="auto"/>
        <w:bottom w:val="none" w:sz="0" w:space="0" w:color="auto"/>
        <w:right w:val="none" w:sz="0" w:space="0" w:color="auto"/>
      </w:divBdr>
    </w:div>
    <w:div w:id="619606850">
      <w:bodyDiv w:val="1"/>
      <w:marLeft w:val="0"/>
      <w:marRight w:val="0"/>
      <w:marTop w:val="0"/>
      <w:marBottom w:val="0"/>
      <w:divBdr>
        <w:top w:val="none" w:sz="0" w:space="0" w:color="auto"/>
        <w:left w:val="none" w:sz="0" w:space="0" w:color="auto"/>
        <w:bottom w:val="none" w:sz="0" w:space="0" w:color="auto"/>
        <w:right w:val="none" w:sz="0" w:space="0" w:color="auto"/>
      </w:divBdr>
    </w:div>
    <w:div w:id="640505789">
      <w:bodyDiv w:val="1"/>
      <w:marLeft w:val="0"/>
      <w:marRight w:val="0"/>
      <w:marTop w:val="0"/>
      <w:marBottom w:val="0"/>
      <w:divBdr>
        <w:top w:val="none" w:sz="0" w:space="0" w:color="auto"/>
        <w:left w:val="none" w:sz="0" w:space="0" w:color="auto"/>
        <w:bottom w:val="none" w:sz="0" w:space="0" w:color="auto"/>
        <w:right w:val="none" w:sz="0" w:space="0" w:color="auto"/>
      </w:divBdr>
    </w:div>
    <w:div w:id="648050793">
      <w:bodyDiv w:val="1"/>
      <w:marLeft w:val="0"/>
      <w:marRight w:val="0"/>
      <w:marTop w:val="0"/>
      <w:marBottom w:val="0"/>
      <w:divBdr>
        <w:top w:val="none" w:sz="0" w:space="0" w:color="auto"/>
        <w:left w:val="none" w:sz="0" w:space="0" w:color="auto"/>
        <w:bottom w:val="none" w:sz="0" w:space="0" w:color="auto"/>
        <w:right w:val="none" w:sz="0" w:space="0" w:color="auto"/>
      </w:divBdr>
    </w:div>
    <w:div w:id="778524853">
      <w:bodyDiv w:val="1"/>
      <w:marLeft w:val="0"/>
      <w:marRight w:val="0"/>
      <w:marTop w:val="0"/>
      <w:marBottom w:val="0"/>
      <w:divBdr>
        <w:top w:val="none" w:sz="0" w:space="0" w:color="auto"/>
        <w:left w:val="none" w:sz="0" w:space="0" w:color="auto"/>
        <w:bottom w:val="none" w:sz="0" w:space="0" w:color="auto"/>
        <w:right w:val="none" w:sz="0" w:space="0" w:color="auto"/>
      </w:divBdr>
    </w:div>
    <w:div w:id="822232475">
      <w:bodyDiv w:val="1"/>
      <w:marLeft w:val="0"/>
      <w:marRight w:val="0"/>
      <w:marTop w:val="0"/>
      <w:marBottom w:val="0"/>
      <w:divBdr>
        <w:top w:val="none" w:sz="0" w:space="0" w:color="auto"/>
        <w:left w:val="none" w:sz="0" w:space="0" w:color="auto"/>
        <w:bottom w:val="none" w:sz="0" w:space="0" w:color="auto"/>
        <w:right w:val="none" w:sz="0" w:space="0" w:color="auto"/>
      </w:divBdr>
    </w:div>
    <w:div w:id="832643868">
      <w:bodyDiv w:val="1"/>
      <w:marLeft w:val="0"/>
      <w:marRight w:val="0"/>
      <w:marTop w:val="0"/>
      <w:marBottom w:val="0"/>
      <w:divBdr>
        <w:top w:val="none" w:sz="0" w:space="0" w:color="auto"/>
        <w:left w:val="none" w:sz="0" w:space="0" w:color="auto"/>
        <w:bottom w:val="none" w:sz="0" w:space="0" w:color="auto"/>
        <w:right w:val="none" w:sz="0" w:space="0" w:color="auto"/>
      </w:divBdr>
    </w:div>
    <w:div w:id="931856480">
      <w:bodyDiv w:val="1"/>
      <w:marLeft w:val="0"/>
      <w:marRight w:val="0"/>
      <w:marTop w:val="0"/>
      <w:marBottom w:val="0"/>
      <w:divBdr>
        <w:top w:val="none" w:sz="0" w:space="0" w:color="auto"/>
        <w:left w:val="none" w:sz="0" w:space="0" w:color="auto"/>
        <w:bottom w:val="none" w:sz="0" w:space="0" w:color="auto"/>
        <w:right w:val="none" w:sz="0" w:space="0" w:color="auto"/>
      </w:divBdr>
    </w:div>
    <w:div w:id="935022583">
      <w:bodyDiv w:val="1"/>
      <w:marLeft w:val="0"/>
      <w:marRight w:val="0"/>
      <w:marTop w:val="0"/>
      <w:marBottom w:val="0"/>
      <w:divBdr>
        <w:top w:val="none" w:sz="0" w:space="0" w:color="auto"/>
        <w:left w:val="none" w:sz="0" w:space="0" w:color="auto"/>
        <w:bottom w:val="none" w:sz="0" w:space="0" w:color="auto"/>
        <w:right w:val="none" w:sz="0" w:space="0" w:color="auto"/>
      </w:divBdr>
    </w:div>
    <w:div w:id="962688677">
      <w:bodyDiv w:val="1"/>
      <w:marLeft w:val="0"/>
      <w:marRight w:val="0"/>
      <w:marTop w:val="0"/>
      <w:marBottom w:val="0"/>
      <w:divBdr>
        <w:top w:val="none" w:sz="0" w:space="0" w:color="auto"/>
        <w:left w:val="none" w:sz="0" w:space="0" w:color="auto"/>
        <w:bottom w:val="none" w:sz="0" w:space="0" w:color="auto"/>
        <w:right w:val="none" w:sz="0" w:space="0" w:color="auto"/>
      </w:divBdr>
    </w:div>
    <w:div w:id="963192043">
      <w:bodyDiv w:val="1"/>
      <w:marLeft w:val="0"/>
      <w:marRight w:val="0"/>
      <w:marTop w:val="0"/>
      <w:marBottom w:val="0"/>
      <w:divBdr>
        <w:top w:val="none" w:sz="0" w:space="0" w:color="auto"/>
        <w:left w:val="none" w:sz="0" w:space="0" w:color="auto"/>
        <w:bottom w:val="none" w:sz="0" w:space="0" w:color="auto"/>
        <w:right w:val="none" w:sz="0" w:space="0" w:color="auto"/>
      </w:divBdr>
    </w:div>
    <w:div w:id="977302416">
      <w:bodyDiv w:val="1"/>
      <w:marLeft w:val="0"/>
      <w:marRight w:val="0"/>
      <w:marTop w:val="0"/>
      <w:marBottom w:val="0"/>
      <w:divBdr>
        <w:top w:val="none" w:sz="0" w:space="0" w:color="auto"/>
        <w:left w:val="none" w:sz="0" w:space="0" w:color="auto"/>
        <w:bottom w:val="none" w:sz="0" w:space="0" w:color="auto"/>
        <w:right w:val="none" w:sz="0" w:space="0" w:color="auto"/>
      </w:divBdr>
    </w:div>
    <w:div w:id="1109814353">
      <w:bodyDiv w:val="1"/>
      <w:marLeft w:val="0"/>
      <w:marRight w:val="0"/>
      <w:marTop w:val="0"/>
      <w:marBottom w:val="0"/>
      <w:divBdr>
        <w:top w:val="none" w:sz="0" w:space="0" w:color="auto"/>
        <w:left w:val="none" w:sz="0" w:space="0" w:color="auto"/>
        <w:bottom w:val="none" w:sz="0" w:space="0" w:color="auto"/>
        <w:right w:val="none" w:sz="0" w:space="0" w:color="auto"/>
      </w:divBdr>
    </w:div>
    <w:div w:id="1153910678">
      <w:bodyDiv w:val="1"/>
      <w:marLeft w:val="0"/>
      <w:marRight w:val="0"/>
      <w:marTop w:val="0"/>
      <w:marBottom w:val="0"/>
      <w:divBdr>
        <w:top w:val="none" w:sz="0" w:space="0" w:color="auto"/>
        <w:left w:val="none" w:sz="0" w:space="0" w:color="auto"/>
        <w:bottom w:val="none" w:sz="0" w:space="0" w:color="auto"/>
        <w:right w:val="none" w:sz="0" w:space="0" w:color="auto"/>
      </w:divBdr>
    </w:div>
    <w:div w:id="1226455071">
      <w:bodyDiv w:val="1"/>
      <w:marLeft w:val="0"/>
      <w:marRight w:val="0"/>
      <w:marTop w:val="0"/>
      <w:marBottom w:val="0"/>
      <w:divBdr>
        <w:top w:val="none" w:sz="0" w:space="0" w:color="auto"/>
        <w:left w:val="none" w:sz="0" w:space="0" w:color="auto"/>
        <w:bottom w:val="none" w:sz="0" w:space="0" w:color="auto"/>
        <w:right w:val="none" w:sz="0" w:space="0" w:color="auto"/>
      </w:divBdr>
    </w:div>
    <w:div w:id="1266694937">
      <w:bodyDiv w:val="1"/>
      <w:marLeft w:val="0"/>
      <w:marRight w:val="0"/>
      <w:marTop w:val="0"/>
      <w:marBottom w:val="0"/>
      <w:divBdr>
        <w:top w:val="none" w:sz="0" w:space="0" w:color="auto"/>
        <w:left w:val="none" w:sz="0" w:space="0" w:color="auto"/>
        <w:bottom w:val="none" w:sz="0" w:space="0" w:color="auto"/>
        <w:right w:val="none" w:sz="0" w:space="0" w:color="auto"/>
      </w:divBdr>
    </w:div>
    <w:div w:id="1329559413">
      <w:bodyDiv w:val="1"/>
      <w:marLeft w:val="0"/>
      <w:marRight w:val="0"/>
      <w:marTop w:val="0"/>
      <w:marBottom w:val="0"/>
      <w:divBdr>
        <w:top w:val="none" w:sz="0" w:space="0" w:color="auto"/>
        <w:left w:val="none" w:sz="0" w:space="0" w:color="auto"/>
        <w:bottom w:val="none" w:sz="0" w:space="0" w:color="auto"/>
        <w:right w:val="none" w:sz="0" w:space="0" w:color="auto"/>
      </w:divBdr>
    </w:div>
    <w:div w:id="1389958334">
      <w:bodyDiv w:val="1"/>
      <w:marLeft w:val="0"/>
      <w:marRight w:val="0"/>
      <w:marTop w:val="0"/>
      <w:marBottom w:val="0"/>
      <w:divBdr>
        <w:top w:val="none" w:sz="0" w:space="0" w:color="auto"/>
        <w:left w:val="none" w:sz="0" w:space="0" w:color="auto"/>
        <w:bottom w:val="none" w:sz="0" w:space="0" w:color="auto"/>
        <w:right w:val="none" w:sz="0" w:space="0" w:color="auto"/>
      </w:divBdr>
    </w:div>
    <w:div w:id="1415202420">
      <w:bodyDiv w:val="1"/>
      <w:marLeft w:val="0"/>
      <w:marRight w:val="0"/>
      <w:marTop w:val="0"/>
      <w:marBottom w:val="0"/>
      <w:divBdr>
        <w:top w:val="none" w:sz="0" w:space="0" w:color="auto"/>
        <w:left w:val="none" w:sz="0" w:space="0" w:color="auto"/>
        <w:bottom w:val="none" w:sz="0" w:space="0" w:color="auto"/>
        <w:right w:val="none" w:sz="0" w:space="0" w:color="auto"/>
      </w:divBdr>
    </w:div>
    <w:div w:id="1546721298">
      <w:bodyDiv w:val="1"/>
      <w:marLeft w:val="0"/>
      <w:marRight w:val="0"/>
      <w:marTop w:val="0"/>
      <w:marBottom w:val="0"/>
      <w:divBdr>
        <w:top w:val="none" w:sz="0" w:space="0" w:color="auto"/>
        <w:left w:val="none" w:sz="0" w:space="0" w:color="auto"/>
        <w:bottom w:val="none" w:sz="0" w:space="0" w:color="auto"/>
        <w:right w:val="none" w:sz="0" w:space="0" w:color="auto"/>
      </w:divBdr>
    </w:div>
    <w:div w:id="1568222348">
      <w:bodyDiv w:val="1"/>
      <w:marLeft w:val="0"/>
      <w:marRight w:val="0"/>
      <w:marTop w:val="0"/>
      <w:marBottom w:val="0"/>
      <w:divBdr>
        <w:top w:val="none" w:sz="0" w:space="0" w:color="auto"/>
        <w:left w:val="none" w:sz="0" w:space="0" w:color="auto"/>
        <w:bottom w:val="none" w:sz="0" w:space="0" w:color="auto"/>
        <w:right w:val="none" w:sz="0" w:space="0" w:color="auto"/>
      </w:divBdr>
    </w:div>
    <w:div w:id="1604067135">
      <w:bodyDiv w:val="1"/>
      <w:marLeft w:val="0"/>
      <w:marRight w:val="0"/>
      <w:marTop w:val="0"/>
      <w:marBottom w:val="0"/>
      <w:divBdr>
        <w:top w:val="none" w:sz="0" w:space="0" w:color="auto"/>
        <w:left w:val="none" w:sz="0" w:space="0" w:color="auto"/>
        <w:bottom w:val="none" w:sz="0" w:space="0" w:color="auto"/>
        <w:right w:val="none" w:sz="0" w:space="0" w:color="auto"/>
      </w:divBdr>
    </w:div>
    <w:div w:id="1628241933">
      <w:bodyDiv w:val="1"/>
      <w:marLeft w:val="0"/>
      <w:marRight w:val="0"/>
      <w:marTop w:val="0"/>
      <w:marBottom w:val="0"/>
      <w:divBdr>
        <w:top w:val="none" w:sz="0" w:space="0" w:color="auto"/>
        <w:left w:val="none" w:sz="0" w:space="0" w:color="auto"/>
        <w:bottom w:val="none" w:sz="0" w:space="0" w:color="auto"/>
        <w:right w:val="none" w:sz="0" w:space="0" w:color="auto"/>
      </w:divBdr>
    </w:div>
    <w:div w:id="1828397305">
      <w:bodyDiv w:val="1"/>
      <w:marLeft w:val="0"/>
      <w:marRight w:val="0"/>
      <w:marTop w:val="0"/>
      <w:marBottom w:val="0"/>
      <w:divBdr>
        <w:top w:val="none" w:sz="0" w:space="0" w:color="auto"/>
        <w:left w:val="none" w:sz="0" w:space="0" w:color="auto"/>
        <w:bottom w:val="none" w:sz="0" w:space="0" w:color="auto"/>
        <w:right w:val="none" w:sz="0" w:space="0" w:color="auto"/>
      </w:divBdr>
    </w:div>
    <w:div w:id="1853030851">
      <w:bodyDiv w:val="1"/>
      <w:marLeft w:val="0"/>
      <w:marRight w:val="0"/>
      <w:marTop w:val="0"/>
      <w:marBottom w:val="0"/>
      <w:divBdr>
        <w:top w:val="none" w:sz="0" w:space="0" w:color="auto"/>
        <w:left w:val="none" w:sz="0" w:space="0" w:color="auto"/>
        <w:bottom w:val="none" w:sz="0" w:space="0" w:color="auto"/>
        <w:right w:val="none" w:sz="0" w:space="0" w:color="auto"/>
      </w:divBdr>
    </w:div>
    <w:div w:id="2039503288">
      <w:bodyDiv w:val="1"/>
      <w:marLeft w:val="0"/>
      <w:marRight w:val="0"/>
      <w:marTop w:val="0"/>
      <w:marBottom w:val="0"/>
      <w:divBdr>
        <w:top w:val="none" w:sz="0" w:space="0" w:color="auto"/>
        <w:left w:val="none" w:sz="0" w:space="0" w:color="auto"/>
        <w:bottom w:val="none" w:sz="0" w:space="0" w:color="auto"/>
        <w:right w:val="none" w:sz="0" w:space="0" w:color="auto"/>
      </w:divBdr>
    </w:div>
    <w:div w:id="211015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B004E43A3BAE43B026893FE56D3FD5" ma:contentTypeVersion="0" ma:contentTypeDescription="Create a new document." ma:contentTypeScope="" ma:versionID="f86d9982ba106ba941fe88d2207993c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1FDF4B-6FC9-4560-910A-96BEA51ED87C}">
  <ds:schemaRefs>
    <ds:schemaRef ds:uri="http://schemas.microsoft.com/sharepoint/v3/contenttype/forms"/>
  </ds:schemaRefs>
</ds:datastoreItem>
</file>

<file path=customXml/itemProps2.xml><?xml version="1.0" encoding="utf-8"?>
<ds:datastoreItem xmlns:ds="http://schemas.openxmlformats.org/officeDocument/2006/customXml" ds:itemID="{B0E59701-04B3-4F49-8B4E-6734983C8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52758F-15E1-4298-B44C-87E67A6730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1618</Words>
  <Characters>9224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Целосен текст на материјалот - Предлог на закон за изменување и дополнување на Законот за проширена одговорност на производителот за управување со посебните текови на отпад, по скратена постапка</vt:lpstr>
    </vt:vector>
  </TitlesOfParts>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Целосен текст на материјалот - Предлог на закон за изменување и дополнување на Законот за проширена одговорност на производителот за управување со посебните текови на отпад, по скратена постапка</dc:title>
  <dc:subject/>
  <dc:creator>SDSM</dc:creator>
  <cp:keywords/>
  <dc:description/>
  <cp:lastModifiedBy>Kuzman Kunovski</cp:lastModifiedBy>
  <cp:revision>4</cp:revision>
  <cp:lastPrinted>2023-12-05T09:54:00Z</cp:lastPrinted>
  <dcterms:created xsi:type="dcterms:W3CDTF">2025-03-25T09:22:00Z</dcterms:created>
  <dcterms:modified xsi:type="dcterms:W3CDTF">2025-03-25T11:04:00Z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parCreatedByFullname">
    <vt:lpwstr>Виолета Умленска</vt:lpwstr>
  </property>
  <property fmtid="{D5CDD505-2E9C-101B-9397-08002B2CF9AE}" pid="3" name="EparModifiedBy">
    <vt:lpwstr>i:05.t|adfs|vumlenska@sobranie.mk</vt:lpwstr>
  </property>
  <property fmtid="{D5CDD505-2E9C-101B-9397-08002B2CF9AE}" pid="4" name="EparDocumentTypeId">
    <vt:lpwstr>7</vt:lpwstr>
  </property>
  <property fmtid="{D5CDD505-2E9C-101B-9397-08002B2CF9AE}" pid="5" name="EparCreatedBy">
    <vt:lpwstr>i:05.t|adfs|vumlenska@sobranie.mk</vt:lpwstr>
  </property>
  <property fmtid="{D5CDD505-2E9C-101B-9397-08002B2CF9AE}" pid="6" name="EparGeneratorName">
    <vt:lpwstr/>
  </property>
  <property fmtid="{D5CDD505-2E9C-101B-9397-08002B2CF9AE}" pid="7" name="EparLanguageId">
    <vt:lpwstr>1</vt:lpwstr>
  </property>
  <property fmtid="{D5CDD505-2E9C-101B-9397-08002B2CF9AE}" pid="8" name="ContentTypeId">
    <vt:lpwstr>0x0101002FB004E43A3BAE43B026893FE56D3FD5</vt:lpwstr>
  </property>
  <property fmtid="{D5CDD505-2E9C-101B-9397-08002B2CF9AE}" pid="9" name="EparDocumentTypeTitle">
    <vt:lpwstr>Целосен текст на материјалот</vt:lpwstr>
  </property>
  <property fmtid="{D5CDD505-2E9C-101B-9397-08002B2CF9AE}" pid="10" name="EparWebId">
    <vt:lpwstr>bc1c4ccd-3de1-4dea-9f01-5b024e5cab61</vt:lpwstr>
  </property>
  <property fmtid="{D5CDD505-2E9C-101B-9397-08002B2CF9AE}" pid="11" name="EparLanguageTitle">
    <vt:lpwstr>Македонски</vt:lpwstr>
  </property>
  <property fmtid="{D5CDD505-2E9C-101B-9397-08002B2CF9AE}" pid="12" name="EparUrl">
    <vt:lpwstr>https://sp.sobranie.mk/sites/2023/materials/638373712038474288/Documents/ZPOP Bobi KOREGIRAN dekemvri.docx</vt:lpwstr>
  </property>
  <property fmtid="{D5CDD505-2E9C-101B-9397-08002B2CF9AE}" pid="13" name="EparModifiedByFullname">
    <vt:lpwstr>Виолета Умленска</vt:lpwstr>
  </property>
  <property fmtid="{D5CDD505-2E9C-101B-9397-08002B2CF9AE}" pid="14" name="GrammarlyDocumentId">
    <vt:lpwstr>632daeb2e03a224c10a09700823131d83de53640ed5898db73a89b506fdae1c7</vt:lpwstr>
  </property>
</Properties>
</file>