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righ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НАЦРТ</w:t>
      </w:r>
    </w:p>
    <w:p>
      <w:pPr>
        <w:spacing w:before="0" w:after="0" w:line="276"/>
        <w:ind w:right="0" w:left="0" w:firstLine="0"/>
        <w:jc w:val="center"/>
        <w:rPr>
          <w:rFonts w:ascii="Tahoma" w:hAnsi="Tahoma" w:cs="Tahoma" w:eastAsia="Tahoma"/>
          <w:color w:val="auto"/>
          <w:spacing w:val="0"/>
          <w:position w:val="0"/>
          <w:sz w:val="22"/>
          <w:shd w:fill="auto" w:val="clear"/>
        </w:rPr>
      </w:pPr>
    </w:p>
    <w:p>
      <w:pPr>
        <w:spacing w:before="0" w:after="0" w:line="276"/>
        <w:ind w:right="0" w:left="0" w:firstLine="0"/>
        <w:jc w:val="center"/>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ПРЕДЛОГ НА ЗАКОН ЗА ИЗМЕНУВАЊЕ И ДОПОЛНУВАЊЕ</w:t>
      </w:r>
    </w:p>
    <w:p>
      <w:pPr>
        <w:spacing w:before="0" w:after="0" w:line="276"/>
        <w:ind w:right="0" w:left="0" w:firstLine="0"/>
        <w:jc w:val="center"/>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НА ЗАКОНОТ ЗА ЛОКАЛНАТА САМОУПРАВА</w:t>
      </w:r>
    </w:p>
    <w:p>
      <w:pPr>
        <w:spacing w:before="0" w:after="0" w:line="276"/>
        <w:ind w:right="0" w:left="0" w:firstLine="0"/>
        <w:jc w:val="center"/>
        <w:rPr>
          <w:rFonts w:ascii="Tahoma" w:hAnsi="Tahoma" w:cs="Tahoma" w:eastAsia="Tahoma"/>
          <w:color w:val="auto"/>
          <w:spacing w:val="0"/>
          <w:position w:val="0"/>
          <w:sz w:val="22"/>
          <w:shd w:fill="auto" w:val="clear"/>
        </w:rPr>
      </w:pPr>
    </w:p>
    <w:p>
      <w:pPr>
        <w:spacing w:before="0" w:after="0" w:line="276"/>
        <w:ind w:right="0" w:left="0" w:firstLine="0"/>
        <w:jc w:val="center"/>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Член 1</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r>
      <w:r>
        <w:rPr>
          <w:rFonts w:ascii="Tahoma" w:hAnsi="Tahoma" w:cs="Tahoma" w:eastAsia="Tahoma"/>
          <w:color w:val="auto"/>
          <w:spacing w:val="0"/>
          <w:position w:val="0"/>
          <w:sz w:val="22"/>
          <w:shd w:fill="auto" w:val="clear"/>
        </w:rPr>
        <w:t xml:space="preserve">Во Законот за локалната самоуправа (</w:t>
      </w:r>
      <w:r>
        <w:rPr>
          <w:rFonts w:ascii="Tahoma" w:hAnsi="Tahoma" w:cs="Tahoma" w:eastAsia="Tahoma"/>
          <w:color w:val="auto"/>
          <w:spacing w:val="0"/>
          <w:position w:val="0"/>
          <w:sz w:val="22"/>
          <w:shd w:fill="auto" w:val="clear"/>
        </w:rPr>
        <w:t xml:space="preserve">„</w:t>
      </w:r>
      <w:r>
        <w:rPr>
          <w:rFonts w:ascii="Tahoma" w:hAnsi="Tahoma" w:cs="Tahoma" w:eastAsia="Tahoma"/>
          <w:color w:val="auto"/>
          <w:spacing w:val="0"/>
          <w:position w:val="0"/>
          <w:sz w:val="22"/>
          <w:shd w:fill="auto" w:val="clear"/>
        </w:rPr>
        <w:t xml:space="preserve">Службен весник на Република Македонија“ број 5/2002 и </w:t>
      </w:r>
      <w:r>
        <w:rPr>
          <w:rFonts w:ascii="Tahoma" w:hAnsi="Tahoma" w:cs="Tahoma" w:eastAsia="Tahoma"/>
          <w:color w:val="auto"/>
          <w:spacing w:val="0"/>
          <w:position w:val="0"/>
          <w:sz w:val="22"/>
          <w:shd w:fill="auto" w:val="clear"/>
        </w:rPr>
        <w:t xml:space="preserve">„</w:t>
      </w:r>
      <w:r>
        <w:rPr>
          <w:rFonts w:ascii="Tahoma" w:hAnsi="Tahoma" w:cs="Tahoma" w:eastAsia="Tahoma"/>
          <w:color w:val="auto"/>
          <w:spacing w:val="0"/>
          <w:position w:val="0"/>
          <w:sz w:val="22"/>
          <w:shd w:fill="auto" w:val="clear"/>
        </w:rPr>
        <w:t xml:space="preserve">Службен весник на Република Северна Македонија“ број 202/24), во член 2 во точката 12 сврзникот </w:t>
      </w:r>
      <w:r>
        <w:rPr>
          <w:rFonts w:ascii="Tahoma" w:hAnsi="Tahoma" w:cs="Tahoma" w:eastAsia="Tahoma"/>
          <w:color w:val="auto"/>
          <w:spacing w:val="0"/>
          <w:position w:val="0"/>
          <w:sz w:val="22"/>
          <w:shd w:fill="auto" w:val="clear"/>
        </w:rPr>
        <w:t xml:space="preserve">„</w:t>
      </w:r>
      <w:r>
        <w:rPr>
          <w:rFonts w:ascii="Tahoma" w:hAnsi="Tahoma" w:cs="Tahoma" w:eastAsia="Tahoma"/>
          <w:color w:val="auto"/>
          <w:spacing w:val="0"/>
          <w:position w:val="0"/>
          <w:sz w:val="22"/>
          <w:shd w:fill="auto" w:val="clear"/>
        </w:rPr>
        <w:t xml:space="preserve">и“ на крајот од реченицата се заменува со точка и запирка. </w:t>
      </w:r>
    </w:p>
    <w:p>
      <w:pPr>
        <w:spacing w:before="0" w:after="0" w:line="276"/>
        <w:ind w:right="0" w:left="0" w:firstLine="72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Во точката 13 точката на крајот од реченицата се заменува со сврзникот </w:t>
      </w:r>
      <w:r>
        <w:rPr>
          <w:rFonts w:ascii="Tahoma" w:hAnsi="Tahoma" w:cs="Tahoma" w:eastAsia="Tahoma"/>
          <w:color w:val="auto"/>
          <w:spacing w:val="0"/>
          <w:position w:val="0"/>
          <w:sz w:val="22"/>
          <w:shd w:fill="auto" w:val="clear"/>
        </w:rPr>
        <w:t xml:space="preserve">„</w:t>
      </w:r>
      <w:r>
        <w:rPr>
          <w:rFonts w:ascii="Tahoma" w:hAnsi="Tahoma" w:cs="Tahoma" w:eastAsia="Tahoma"/>
          <w:color w:val="auto"/>
          <w:spacing w:val="0"/>
          <w:position w:val="0"/>
          <w:sz w:val="22"/>
          <w:shd w:fill="auto" w:val="clear"/>
        </w:rPr>
        <w:t xml:space="preserve">и“.</w:t>
      </w:r>
    </w:p>
    <w:p>
      <w:pPr>
        <w:spacing w:before="0" w:after="0" w:line="276"/>
        <w:ind w:right="0" w:left="0" w:firstLine="72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По точката 13 се додава нова точка 14, која гласи:</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„14. „</w:t>
      </w:r>
      <w:r>
        <w:rPr>
          <w:rFonts w:ascii="Tahoma" w:hAnsi="Tahoma" w:cs="Tahoma" w:eastAsia="Tahoma"/>
          <w:color w:val="auto"/>
          <w:spacing w:val="0"/>
          <w:position w:val="0"/>
          <w:sz w:val="22"/>
          <w:shd w:fill="auto" w:val="clear"/>
        </w:rPr>
        <w:t xml:space="preserve">Планирање, поттикнување и следење на развојот на локалната самоуправа“ е процес на спроведување на политики, програми, мерки и активности кои обезбедуваат економски, социјален и еколошки развој на локалната заедница, без да се загрози способноста на идните генерации да ги задоволат своите потреби.“</w:t>
      </w:r>
    </w:p>
    <w:p>
      <w:pPr>
        <w:spacing w:before="0" w:after="0" w:line="276"/>
        <w:ind w:right="0" w:left="0" w:firstLine="0"/>
        <w:jc w:val="left"/>
        <w:rPr>
          <w:rFonts w:ascii="Tahoma" w:hAnsi="Tahoma" w:cs="Tahoma" w:eastAsia="Tahoma"/>
          <w:color w:val="auto"/>
          <w:spacing w:val="0"/>
          <w:position w:val="0"/>
          <w:sz w:val="22"/>
          <w:shd w:fill="auto" w:val="clear"/>
        </w:rPr>
      </w:pPr>
    </w:p>
    <w:p>
      <w:pPr>
        <w:spacing w:before="0" w:after="0" w:line="276"/>
        <w:ind w:right="0" w:left="0" w:firstLine="0"/>
        <w:jc w:val="center"/>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Член 2</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r>
      <w:r>
        <w:rPr>
          <w:rFonts w:ascii="Tahoma" w:hAnsi="Tahoma" w:cs="Tahoma" w:eastAsia="Tahoma"/>
          <w:color w:val="auto"/>
          <w:spacing w:val="0"/>
          <w:position w:val="0"/>
          <w:sz w:val="22"/>
          <w:shd w:fill="auto" w:val="clear"/>
        </w:rPr>
        <w:t xml:space="preserve">Во член 8 во ставот (2) точката на крајот од реченицата се заменува со запирка и се додаваат зборовите </w:t>
      </w:r>
      <w:r>
        <w:rPr>
          <w:rFonts w:ascii="Tahoma" w:hAnsi="Tahoma" w:cs="Tahoma" w:eastAsia="Tahoma"/>
          <w:color w:val="auto"/>
          <w:spacing w:val="0"/>
          <w:position w:val="0"/>
          <w:sz w:val="22"/>
          <w:shd w:fill="auto" w:val="clear"/>
        </w:rPr>
        <w:t xml:space="preserve">„</w:t>
      </w:r>
      <w:r>
        <w:rPr>
          <w:rFonts w:ascii="Tahoma" w:hAnsi="Tahoma" w:cs="Tahoma" w:eastAsia="Tahoma"/>
          <w:color w:val="auto"/>
          <w:spacing w:val="0"/>
          <w:position w:val="0"/>
          <w:sz w:val="22"/>
          <w:shd w:fill="auto" w:val="clear"/>
        </w:rPr>
        <w:t xml:space="preserve">како и да обезбеди слободен пристап до информации во согласност со закон.“</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r>
      <w:r>
        <w:rPr>
          <w:rFonts w:ascii="Tahoma" w:hAnsi="Tahoma" w:cs="Tahoma" w:eastAsia="Tahoma"/>
          <w:color w:val="auto"/>
          <w:spacing w:val="0"/>
          <w:position w:val="0"/>
          <w:sz w:val="22"/>
          <w:shd w:fill="auto" w:val="clear"/>
        </w:rPr>
        <w:t xml:space="preserve">По ставот (2) се додава нов став (3), кој гласи:</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„(3) </w:t>
      </w:r>
      <w:r>
        <w:rPr>
          <w:rFonts w:ascii="Tahoma" w:hAnsi="Tahoma" w:cs="Tahoma" w:eastAsia="Tahoma"/>
          <w:color w:val="auto"/>
          <w:spacing w:val="0"/>
          <w:position w:val="0"/>
          <w:sz w:val="22"/>
          <w:shd w:fill="auto" w:val="clear"/>
        </w:rPr>
        <w:t xml:space="preserve">Министерот надлежен за вршење на работите што се однесуваат на локалната самоуправа ги пропишува минималните стандарди за транспарентност на општините.“</w:t>
      </w:r>
    </w:p>
    <w:p>
      <w:pPr>
        <w:spacing w:before="0" w:after="0" w:line="276"/>
        <w:ind w:right="0" w:left="0" w:firstLine="0"/>
        <w:jc w:val="left"/>
        <w:rPr>
          <w:rFonts w:ascii="Tahoma" w:hAnsi="Tahoma" w:cs="Tahoma" w:eastAsia="Tahoma"/>
          <w:color w:val="auto"/>
          <w:spacing w:val="0"/>
          <w:position w:val="0"/>
          <w:sz w:val="22"/>
          <w:shd w:fill="auto" w:val="clear"/>
        </w:rPr>
      </w:pPr>
    </w:p>
    <w:p>
      <w:pPr>
        <w:spacing w:before="0" w:after="0" w:line="276"/>
        <w:ind w:right="0" w:left="0" w:firstLine="0"/>
        <w:jc w:val="center"/>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Член 3</w:t>
      </w:r>
    </w:p>
    <w:p>
      <w:pPr>
        <w:spacing w:before="0" w:after="0" w:line="276"/>
        <w:ind w:right="0" w:left="0" w:firstLine="72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Насловот на членот 12 и членот 12 се менуваат и гласат: </w:t>
      </w:r>
    </w:p>
    <w:p>
      <w:pPr>
        <w:spacing w:before="0" w:after="0" w:line="276"/>
        <w:ind w:right="0" w:left="0" w:firstLine="0"/>
        <w:jc w:val="center"/>
        <w:rPr>
          <w:rFonts w:ascii="Tahoma" w:hAnsi="Tahoma" w:cs="Tahoma" w:eastAsia="Tahoma"/>
          <w:color w:val="auto"/>
          <w:spacing w:val="0"/>
          <w:position w:val="0"/>
          <w:sz w:val="22"/>
          <w:shd w:fill="auto" w:val="clear"/>
        </w:rPr>
      </w:pP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              „</w:t>
      </w:r>
      <w:r>
        <w:rPr>
          <w:rFonts w:ascii="Tahoma" w:hAnsi="Tahoma" w:cs="Tahoma" w:eastAsia="Tahoma"/>
          <w:color w:val="auto"/>
          <w:spacing w:val="0"/>
          <w:position w:val="0"/>
          <w:sz w:val="22"/>
          <w:shd w:fill="auto" w:val="clear"/>
        </w:rPr>
        <w:t xml:space="preserve">Планирање, поттикнување и следење на развојот на локалната самоуправа</w:t>
      </w:r>
    </w:p>
    <w:p>
      <w:pPr>
        <w:spacing w:before="0" w:after="0" w:line="276"/>
        <w:ind w:right="0" w:left="0" w:firstLine="0"/>
        <w:jc w:val="both"/>
        <w:rPr>
          <w:rFonts w:ascii="Tahoma" w:hAnsi="Tahoma" w:cs="Tahoma" w:eastAsia="Tahoma"/>
          <w:color w:val="auto"/>
          <w:spacing w:val="0"/>
          <w:position w:val="0"/>
          <w:sz w:val="22"/>
          <w:shd w:fill="auto" w:val="clear"/>
        </w:rPr>
      </w:pPr>
    </w:p>
    <w:p>
      <w:pPr>
        <w:spacing w:before="0" w:after="0" w:line="276"/>
        <w:ind w:right="0" w:left="0" w:firstLine="72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(1) </w:t>
      </w:r>
      <w:r>
        <w:rPr>
          <w:rFonts w:ascii="Tahoma" w:hAnsi="Tahoma" w:cs="Tahoma" w:eastAsia="Tahoma"/>
          <w:color w:val="auto"/>
          <w:spacing w:val="0"/>
          <w:position w:val="0"/>
          <w:sz w:val="22"/>
          <w:shd w:fill="auto" w:val="clear"/>
        </w:rPr>
        <w:t xml:space="preserve">Републиката обезбедува средства за развој на подрачјата со специфични развојни потреби,  во согласност со критериумите и на начин утврден со закон.</w:t>
      </w:r>
    </w:p>
    <w:p>
      <w:pPr>
        <w:spacing w:before="0" w:after="0" w:line="276"/>
        <w:ind w:right="0" w:left="0" w:firstLine="720"/>
        <w:jc w:val="both"/>
        <w:rPr>
          <w:rFonts w:ascii="Times New Roman" w:hAnsi="Times New Roman" w:cs="Times New Roman" w:eastAsia="Times New Roman"/>
          <w:b/>
          <w:color w:val="FF0000"/>
          <w:spacing w:val="0"/>
          <w:position w:val="0"/>
          <w:sz w:val="24"/>
          <w:shd w:fill="auto" w:val="clear"/>
        </w:rPr>
      </w:pPr>
      <w:r>
        <w:rPr>
          <w:rFonts w:ascii="Tahoma" w:hAnsi="Tahoma" w:cs="Tahoma" w:eastAsia="Tahoma"/>
          <w:color w:val="auto"/>
          <w:spacing w:val="0"/>
          <w:position w:val="0"/>
          <w:sz w:val="22"/>
          <w:shd w:fill="auto" w:val="clear"/>
        </w:rPr>
        <w:t xml:space="preserve">(2) </w:t>
      </w:r>
      <w:r>
        <w:rPr>
          <w:rFonts w:ascii="Tahoma" w:hAnsi="Tahoma" w:cs="Tahoma" w:eastAsia="Tahoma"/>
          <w:color w:val="auto"/>
          <w:spacing w:val="0"/>
          <w:position w:val="0"/>
          <w:sz w:val="22"/>
          <w:shd w:fill="auto" w:val="clear"/>
        </w:rPr>
        <w:t xml:space="preserve">Министерството надлежно за вршење на работите што се однесуваат на локалната самоуправа спроведува процес на планирање, поттикнување и следење на развојот на локалната самоуправа.</w:t>
      </w:r>
      <w:r>
        <w:rPr>
          <w:rFonts w:ascii="Tahoma" w:hAnsi="Tahoma" w:cs="Tahoma" w:eastAsia="Tahoma"/>
          <w:color w:val="FF0000"/>
          <w:spacing w:val="0"/>
          <w:position w:val="0"/>
          <w:sz w:val="22"/>
          <w:shd w:fill="auto" w:val="clear"/>
        </w:rPr>
        <w:t xml:space="preserve">“</w:t>
      </w:r>
    </w:p>
    <w:p>
      <w:pPr>
        <w:spacing w:before="0" w:after="0" w:line="276"/>
        <w:ind w:right="0" w:left="0" w:firstLine="0"/>
        <w:jc w:val="left"/>
        <w:rPr>
          <w:rFonts w:ascii="Tahoma" w:hAnsi="Tahoma" w:cs="Tahoma" w:eastAsia="Tahoma"/>
          <w:color w:val="auto"/>
          <w:spacing w:val="0"/>
          <w:position w:val="0"/>
          <w:sz w:val="22"/>
          <w:shd w:fill="auto" w:val="clear"/>
        </w:rPr>
      </w:pPr>
    </w:p>
    <w:p>
      <w:pPr>
        <w:spacing w:before="0" w:after="0" w:line="276"/>
        <w:ind w:right="0" w:left="0" w:firstLine="0"/>
        <w:jc w:val="center"/>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Член 4</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r>
      <w:r>
        <w:rPr>
          <w:rFonts w:ascii="Tahoma" w:hAnsi="Tahoma" w:cs="Tahoma" w:eastAsia="Tahoma"/>
          <w:color w:val="auto"/>
          <w:spacing w:val="0"/>
          <w:position w:val="0"/>
          <w:sz w:val="22"/>
          <w:shd w:fill="auto" w:val="clear"/>
        </w:rPr>
        <w:t xml:space="preserve">Во член 14 ставот (1) се менува и гласи:</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w:t>
      </w:r>
      <w:r>
        <w:rPr>
          <w:rFonts w:ascii="Tahoma" w:hAnsi="Tahoma" w:cs="Tahoma" w:eastAsia="Tahoma"/>
          <w:color w:val="auto"/>
          <w:spacing w:val="0"/>
          <w:position w:val="0"/>
          <w:sz w:val="22"/>
          <w:shd w:fill="auto" w:val="clear"/>
        </w:rPr>
        <w:t xml:space="preserve">Во вршењето на своите надлежности, општините меѓусебно соработуваат во согласност со закон.“</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r>
      <w:r>
        <w:rPr>
          <w:rFonts w:ascii="Tahoma" w:hAnsi="Tahoma" w:cs="Tahoma" w:eastAsia="Tahoma"/>
          <w:color w:val="auto"/>
          <w:spacing w:val="0"/>
          <w:position w:val="0"/>
          <w:sz w:val="22"/>
          <w:shd w:fill="auto" w:val="clear"/>
        </w:rPr>
        <w:t xml:space="preserve">По ставот (5) се додава нов став (6), кој гласи:</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„(6) </w:t>
      </w:r>
      <w:r>
        <w:rPr>
          <w:rFonts w:ascii="Tahoma" w:hAnsi="Tahoma" w:cs="Tahoma" w:eastAsia="Tahoma"/>
          <w:color w:val="auto"/>
          <w:spacing w:val="0"/>
          <w:position w:val="0"/>
          <w:sz w:val="22"/>
          <w:shd w:fill="auto" w:val="clear"/>
        </w:rPr>
        <w:t xml:space="preserve">Во буџетот на министерството надлежно за вршење на работите што се однесуваат на локалната самоуправа се планираат средства за поттикнување на меѓуопштинска соработка.“</w:t>
        <w:tab/>
      </w:r>
    </w:p>
    <w:p>
      <w:pPr>
        <w:spacing w:before="0" w:after="0" w:line="276"/>
        <w:ind w:right="0" w:left="0" w:firstLine="0"/>
        <w:jc w:val="left"/>
        <w:rPr>
          <w:rFonts w:ascii="Tahoma" w:hAnsi="Tahoma" w:cs="Tahoma" w:eastAsia="Tahoma"/>
          <w:color w:val="auto"/>
          <w:spacing w:val="0"/>
          <w:position w:val="0"/>
          <w:sz w:val="22"/>
          <w:shd w:fill="auto" w:val="clear"/>
        </w:rPr>
      </w:pPr>
    </w:p>
    <w:p>
      <w:pPr>
        <w:spacing w:before="0" w:after="0" w:line="276"/>
        <w:ind w:right="0" w:left="0" w:firstLine="0"/>
        <w:jc w:val="center"/>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Член 5</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r>
      <w:r>
        <w:rPr>
          <w:rFonts w:ascii="Tahoma" w:hAnsi="Tahoma" w:cs="Tahoma" w:eastAsia="Tahoma"/>
          <w:color w:val="auto"/>
          <w:spacing w:val="0"/>
          <w:position w:val="0"/>
          <w:sz w:val="22"/>
          <w:shd w:fill="auto" w:val="clear"/>
        </w:rPr>
        <w:t xml:space="preserve">Во член 22 ставот (1) се менува и гласи:</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w:t>
      </w:r>
      <w:r>
        <w:rPr>
          <w:rFonts w:ascii="Tahoma" w:hAnsi="Tahoma" w:cs="Tahoma" w:eastAsia="Tahoma"/>
          <w:color w:val="auto"/>
          <w:spacing w:val="0"/>
          <w:position w:val="0"/>
          <w:sz w:val="22"/>
          <w:shd w:fill="auto" w:val="clear"/>
        </w:rPr>
        <w:t xml:space="preserve">Општините се надлежни за вршење на следниве работи: </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1. </w:t>
      </w:r>
      <w:r>
        <w:rPr>
          <w:rFonts w:ascii="Tahoma" w:hAnsi="Tahoma" w:cs="Tahoma" w:eastAsia="Tahoma"/>
          <w:color w:val="auto"/>
          <w:spacing w:val="0"/>
          <w:position w:val="0"/>
          <w:sz w:val="22"/>
          <w:shd w:fill="auto" w:val="clear"/>
        </w:rPr>
        <w:t xml:space="preserve">Урбанистичкото (урбано и рурално) планирање, издавањето на одобрение за градење на објекти од локално значење утврдени со закон, уредувањето на просторот и уредувањето на градежното земјиште; </w:t>
        <w:tab/>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2. </w:t>
      </w:r>
      <w:r>
        <w:rPr>
          <w:rFonts w:ascii="Tahoma" w:hAnsi="Tahoma" w:cs="Tahoma" w:eastAsia="Tahoma"/>
          <w:color w:val="auto"/>
          <w:spacing w:val="0"/>
          <w:position w:val="0"/>
          <w:sz w:val="22"/>
          <w:shd w:fill="auto" w:val="clear"/>
        </w:rPr>
        <w:t xml:space="preserve">Заштитата на животната средина и природата - мерки за заштита и спречување од загадување на водата, воздухот, земјиштето, заштита на природата, заштита од бучавата и нејонизирачкото зрачење;</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 </w:t>
        <w:tab/>
        <w:t xml:space="preserve">3. </w:t>
      </w:r>
      <w:r>
        <w:rPr>
          <w:rFonts w:ascii="Tahoma" w:hAnsi="Tahoma" w:cs="Tahoma" w:eastAsia="Tahoma"/>
          <w:color w:val="auto"/>
          <w:spacing w:val="0"/>
          <w:position w:val="0"/>
          <w:sz w:val="22"/>
          <w:shd w:fill="auto" w:val="clear"/>
        </w:rPr>
        <w:t xml:space="preserve">Локалниот економски развој - планирање на локалниот економски развој; утврдување на развојните и структурните приоритети; водење на локална економска политика; поддршка на развојот на малите и средните претпријатија и на претприемништвото на локално ниво и во тој контекст, учество во воспоставувањето и развојот на локалната мрежа на институции и агенции и промовирање на партнерство;</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 </w:t>
        <w:tab/>
        <w:t xml:space="preserve">4. </w:t>
      </w:r>
      <w:r>
        <w:rPr>
          <w:rFonts w:ascii="Tahoma" w:hAnsi="Tahoma" w:cs="Tahoma" w:eastAsia="Tahoma"/>
          <w:color w:val="auto"/>
          <w:spacing w:val="0"/>
          <w:position w:val="0"/>
          <w:sz w:val="22"/>
          <w:shd w:fill="auto" w:val="clear"/>
        </w:rPr>
        <w:t xml:space="preserve">Комуналните дејности - снабдувањето со вода за пиење; собирањето, одведувањето и пречистувањето на отпадните води; собирањето, одведувањето и третманот на атмосферските води; испораката на технолошката вода; поставување и одржување на јавното осветлување; одржувањето на јавната чистота,  отстранување на напуштениот отпад и одржување на јавните санитарни јазли</w:t>
      </w:r>
      <w:r>
        <w:rPr>
          <w:rFonts w:ascii="Tahoma" w:hAnsi="Tahoma" w:cs="Tahoma" w:eastAsia="Tahoma"/>
          <w:color w:val="auto"/>
          <w:spacing w:val="0"/>
          <w:position w:val="0"/>
          <w:sz w:val="22"/>
          <w:shd w:fill="auto" w:val="clear"/>
        </w:rPr>
        <w:t xml:space="preserve">; </w:t>
      </w:r>
      <w:r>
        <w:rPr>
          <w:rFonts w:ascii="Tahoma" w:hAnsi="Tahoma" w:cs="Tahoma" w:eastAsia="Tahoma"/>
          <w:color w:val="auto"/>
          <w:spacing w:val="0"/>
          <w:position w:val="0"/>
          <w:sz w:val="22"/>
          <w:shd w:fill="auto" w:val="clear"/>
        </w:rPr>
        <w:t xml:space="preserve">селектирање, собирање и транспортирање на комуналниот отпад и на другите видови неопасен отпад и депонирање на уредени депонии согласно со закон</w:t>
      </w:r>
      <w:r>
        <w:rPr>
          <w:rFonts w:ascii="Tahoma" w:hAnsi="Tahoma" w:cs="Tahoma" w:eastAsia="Tahoma"/>
          <w:color w:val="auto"/>
          <w:spacing w:val="0"/>
          <w:position w:val="0"/>
          <w:sz w:val="22"/>
          <w:shd w:fill="auto" w:val="clear"/>
        </w:rPr>
        <w:t xml:space="preserve">; </w:t>
      </w:r>
      <w:r>
        <w:rPr>
          <w:rFonts w:ascii="Tahoma" w:hAnsi="Tahoma" w:cs="Tahoma" w:eastAsia="Tahoma"/>
          <w:color w:val="auto"/>
          <w:spacing w:val="0"/>
          <w:position w:val="0"/>
          <w:sz w:val="22"/>
          <w:shd w:fill="auto" w:val="clear"/>
        </w:rPr>
        <w:t xml:space="preserve">уредувањето и организирањето на јавниот локален превоз на патници; снабдување со природен гас и топлинска енергија; управувањето со гробиштата, крематориумите и давањето погребални услуги; изградбата, одржувањето, реконструкцијата и заштитата на општинските патишта и улици во населените места и други инфраструктурни објекти; регулирање на режимот на сообраќајот и изградбата и одржувањето на сообраќајна сигнализација на општинските патишта и улици; изградбата и одржувањето на јавниот простор за паркирање; отстранувањето на непрописно паркираните и хаварисаните возила од јавните површини; изградбата и одржувањето на отворените и затворените пазари; чистењето на оџаците; планирањето, проектирањето, подигањето, одржувањето, заштитата и реконструкцијата на зеленилото, парковите, зоолошките градини, парк-шумите и спортско-рекреативните површини; собирање на бездомните кучиња и нивно сместување во прифатилишта; регулацијата, одржувањето и користењето на речните корита во урбанизираните делови на населените места; определувањето на имиња на улици, плоштади, мостови и други инфраструктурни објекти;</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5. </w:t>
      </w:r>
      <w:r>
        <w:rPr>
          <w:rFonts w:ascii="Tahoma" w:hAnsi="Tahoma" w:cs="Tahoma" w:eastAsia="Tahoma"/>
          <w:color w:val="auto"/>
          <w:spacing w:val="0"/>
          <w:position w:val="0"/>
          <w:sz w:val="22"/>
          <w:shd w:fill="auto" w:val="clear"/>
        </w:rPr>
        <w:t xml:space="preserve">Културата </w:t>
      </w:r>
      <w:r>
        <w:rPr>
          <w:rFonts w:ascii="Tahoma" w:hAnsi="Tahoma" w:cs="Tahoma" w:eastAsia="Tahoma"/>
          <w:color w:val="auto"/>
          <w:spacing w:val="0"/>
          <w:position w:val="0"/>
          <w:sz w:val="22"/>
          <w:shd w:fill="auto" w:val="clear"/>
        </w:rPr>
        <w:t xml:space="preserve">–</w:t>
      </w:r>
      <w:r>
        <w:rPr>
          <w:rFonts w:ascii="Tahoma" w:hAnsi="Tahoma" w:cs="Tahoma" w:eastAsia="Tahoma"/>
          <w:color w:val="auto"/>
          <w:spacing w:val="0"/>
          <w:position w:val="0"/>
          <w:sz w:val="22"/>
          <w:shd w:fill="auto" w:val="clear"/>
        </w:rPr>
        <w:t xml:space="preserve"> </w:t>
      </w:r>
      <w:r>
        <w:rPr>
          <w:rFonts w:ascii="Tahoma" w:hAnsi="Tahoma" w:cs="Tahoma" w:eastAsia="Tahoma"/>
          <w:color w:val="auto"/>
          <w:spacing w:val="0"/>
          <w:position w:val="0"/>
          <w:sz w:val="22"/>
          <w:shd w:fill="auto" w:val="clear"/>
        </w:rPr>
        <w:t xml:space="preserve">институционалната и финансиската поддршка на општинските културни установи и проекти; негувањето на фолклорот, обичаите, старите занаети и слични културни вредности; организирањето културни манифестации; поттикнувањето и промоцијата на разновидни специфични форми на творештво, поддршка за развојот културните и креативните индустрии низ воспоставување на партнерство со граѓанскиот и приватниот сектор; негување и промоција на културните вредности и учество во заштитата на културното наследство;</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6. </w:t>
      </w:r>
      <w:r>
        <w:rPr>
          <w:rFonts w:ascii="Tahoma" w:hAnsi="Tahoma" w:cs="Tahoma" w:eastAsia="Tahoma"/>
          <w:color w:val="auto"/>
          <w:spacing w:val="0"/>
          <w:position w:val="0"/>
          <w:sz w:val="22"/>
          <w:shd w:fill="auto" w:val="clear"/>
        </w:rPr>
        <w:t xml:space="preserve">Спортот и рекреацијата - развојот на масовниот спорт и рекреативните активности; организирањето на спортски приредби и манифестации; одржувањето и изградбата на објекти за спорт; поддршка на спортски сојузи; </w:t>
      </w:r>
    </w:p>
    <w:p>
      <w:pPr>
        <w:spacing w:before="0" w:after="0" w:line="276"/>
        <w:ind w:right="0" w:left="0" w:firstLine="72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7. </w:t>
      </w:r>
      <w:r>
        <w:rPr>
          <w:rFonts w:ascii="Tahoma" w:hAnsi="Tahoma" w:cs="Tahoma" w:eastAsia="Tahoma"/>
          <w:color w:val="auto"/>
          <w:spacing w:val="0"/>
          <w:position w:val="0"/>
          <w:sz w:val="22"/>
          <w:shd w:fill="auto" w:val="clear"/>
        </w:rPr>
        <w:t xml:space="preserve">Социјалната заштита и заштита на децата - детски градинки, центри за ран детски развој и домови за стари лица (сопственост, финансирање, инвестиции и одржување); основање на општински совети за социјална заштита и подготовка на социјални планови со инклузивни мерки и активности за социјална заштита и грижа за лицата со попреченост, маргинализираните лица, старите лица и други социјално ранливи лица, децата без родители и родителска грижа, децата со воспитно-социјални проблеми, децата со попреченост, децата од еднородителски семејства, децата на улица, лицата засегнати со злоупотреба на дрога и алкохол, превенција и заштита од насилство врз жените и семејното насилство; подигнување на свеста на населението; домување на лица со социјален ризик; поттикнување на социјалното претприемништво; поттикнување на младинското организирање и учество на младите во процесот на креирање на локалните младински политики и донесување одлуки кои се однесуваат на нив. Вршењето на овие надлежности се во согласност со Националната програма за развој на социјалната заштита;</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8. </w:t>
      </w:r>
      <w:r>
        <w:rPr>
          <w:rFonts w:ascii="Tahoma" w:hAnsi="Tahoma" w:cs="Tahoma" w:eastAsia="Tahoma"/>
          <w:color w:val="auto"/>
          <w:spacing w:val="0"/>
          <w:position w:val="0"/>
          <w:sz w:val="22"/>
          <w:shd w:fill="auto" w:val="clear"/>
        </w:rPr>
        <w:t xml:space="preserve">Образованието - основање, финансирање и администрирање на основни и средни училишта, во соработка со централната власт, во согласност со закон; организирање на превоз и исхрана на ученици и нивно сместување во ученички домови; спроведување на мерки за инклузивно образование; прилагодување на физичкиот простор и наставните помагала кон учениците со попреченост; воспоставување на дуално образование преку соработка со приватниот сектор и создавање на кариерни центри во средните училишта; спречување насилство во училиштата и одржување на безбедна училишна средина;</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 </w:t>
        <w:tab/>
        <w:t xml:space="preserve">9. </w:t>
      </w:r>
      <w:r>
        <w:rPr>
          <w:rFonts w:ascii="Tahoma" w:hAnsi="Tahoma" w:cs="Tahoma" w:eastAsia="Tahoma"/>
          <w:color w:val="auto"/>
          <w:spacing w:val="0"/>
          <w:position w:val="0"/>
          <w:sz w:val="22"/>
          <w:shd w:fill="auto" w:val="clear"/>
        </w:rPr>
        <w:t xml:space="preserve">Здравствената   заштита - управувањето со мрежата на јавни здравствени организации и објекти од примарна здравствена заштита кои треба да вклучат застапеност на локалната самоуправа во сите одбори на сите здравствени организации во државна сопственост, здравственото воспитување; унапредување на здравјето; превентивни активности; заштита на здравјето на работниците и заштита при работа; здравствен надзор над животната средина; надзор над заразните болести; помош на пациенти со специјални потреби (на пример, ментално здравје, злоупотреба на деца итн.); учество во превенцијата, подготвеноста, одговорот и опоравувањето од здравствените кризи на локално ниво, и други области утврдени со закон; </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10. </w:t>
      </w:r>
      <w:r>
        <w:rPr>
          <w:rFonts w:ascii="Tahoma" w:hAnsi="Tahoma" w:cs="Tahoma" w:eastAsia="Tahoma"/>
          <w:color w:val="auto"/>
          <w:spacing w:val="0"/>
          <w:position w:val="0"/>
          <w:sz w:val="22"/>
          <w:shd w:fill="auto" w:val="clear"/>
        </w:rPr>
        <w:t xml:space="preserve">Спроведувањето на подготовки и преземањето мерки за заштита и спасување на граѓаните и материјалните добра од воени разурнувања, природни непогоди и други несреќи и од последиците предизвикани од нив; учество во системот за управување со кризи и системите за рано предупредување;</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11. </w:t>
      </w:r>
      <w:r>
        <w:rPr>
          <w:rFonts w:ascii="Tahoma" w:hAnsi="Tahoma" w:cs="Tahoma" w:eastAsia="Tahoma"/>
          <w:color w:val="auto"/>
          <w:spacing w:val="0"/>
          <w:position w:val="0"/>
          <w:sz w:val="22"/>
          <w:shd w:fill="auto" w:val="clear"/>
        </w:rPr>
        <w:t xml:space="preserve">Противпожарната заштита што ја вршат територијалните противпожарни единици и поттикнување на основање на доброволни противпожарни друштва во општините;</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12. </w:t>
      </w:r>
      <w:r>
        <w:rPr>
          <w:rFonts w:ascii="Tahoma" w:hAnsi="Tahoma" w:cs="Tahoma" w:eastAsia="Tahoma"/>
          <w:color w:val="auto"/>
          <w:spacing w:val="0"/>
          <w:position w:val="0"/>
          <w:sz w:val="22"/>
          <w:shd w:fill="auto" w:val="clear"/>
        </w:rPr>
        <w:t xml:space="preserve">Комуналниот ред - одржување на комуналниот ред преку воспоставување на комунална редарска служба, во согласност со закон;</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13. </w:t>
      </w:r>
      <w:r>
        <w:rPr>
          <w:rFonts w:ascii="Tahoma" w:hAnsi="Tahoma" w:cs="Tahoma" w:eastAsia="Tahoma"/>
          <w:color w:val="auto"/>
          <w:spacing w:val="0"/>
          <w:position w:val="0"/>
          <w:sz w:val="22"/>
          <w:shd w:fill="auto" w:val="clear"/>
        </w:rPr>
        <w:t xml:space="preserve">Безбедноста на заедницата  - основање на локални совети за превенција и други активности за безбедност на граѓаните со кои се унапредува соработката и координацијата помеѓу општините, органот за внатрешни работи и граѓаните; </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14. </w:t>
      </w:r>
      <w:r>
        <w:rPr>
          <w:rFonts w:ascii="Tahoma" w:hAnsi="Tahoma" w:cs="Tahoma" w:eastAsia="Tahoma"/>
          <w:color w:val="auto"/>
          <w:spacing w:val="0"/>
          <w:position w:val="0"/>
          <w:sz w:val="22"/>
          <w:shd w:fill="auto" w:val="clear"/>
        </w:rPr>
        <w:t xml:space="preserve">Еднаквите можности на жените и мажите </w:t>
      </w:r>
      <w:r>
        <w:rPr>
          <w:rFonts w:ascii="Tahoma" w:hAnsi="Tahoma" w:cs="Tahoma" w:eastAsia="Tahoma"/>
          <w:color w:val="auto"/>
          <w:spacing w:val="0"/>
          <w:position w:val="0"/>
          <w:sz w:val="22"/>
          <w:shd w:fill="auto" w:val="clear"/>
        </w:rPr>
        <w:t xml:space="preserve">–</w:t>
      </w:r>
      <w:r>
        <w:rPr>
          <w:rFonts w:ascii="Tahoma" w:hAnsi="Tahoma" w:cs="Tahoma" w:eastAsia="Tahoma"/>
          <w:color w:val="auto"/>
          <w:spacing w:val="0"/>
          <w:position w:val="0"/>
          <w:sz w:val="22"/>
          <w:shd w:fill="auto" w:val="clear"/>
        </w:rPr>
        <w:t xml:space="preserve"> </w:t>
      </w:r>
      <w:r>
        <w:rPr>
          <w:rFonts w:ascii="Tahoma" w:hAnsi="Tahoma" w:cs="Tahoma" w:eastAsia="Tahoma"/>
          <w:color w:val="auto"/>
          <w:spacing w:val="0"/>
          <w:position w:val="0"/>
          <w:sz w:val="22"/>
          <w:shd w:fill="auto" w:val="clear"/>
        </w:rPr>
        <w:t xml:space="preserve">мерки за создавање на еднакви можности на жените и мажите и воспоставување на механизми за нивно спроведување во општините;</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15. </w:t>
      </w:r>
      <w:r>
        <w:rPr>
          <w:rFonts w:ascii="Tahoma" w:hAnsi="Tahoma" w:cs="Tahoma" w:eastAsia="Tahoma"/>
          <w:color w:val="auto"/>
          <w:spacing w:val="0"/>
          <w:position w:val="0"/>
          <w:sz w:val="22"/>
          <w:shd w:fill="auto" w:val="clear"/>
        </w:rPr>
        <w:t xml:space="preserve">Надзорот над вршењето на работите од нејзина надлежност и </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16. </w:t>
      </w:r>
      <w:r>
        <w:rPr>
          <w:rFonts w:ascii="Tahoma" w:hAnsi="Tahoma" w:cs="Tahoma" w:eastAsia="Tahoma"/>
          <w:color w:val="auto"/>
          <w:spacing w:val="0"/>
          <w:position w:val="0"/>
          <w:sz w:val="22"/>
          <w:shd w:fill="auto" w:val="clear"/>
        </w:rPr>
        <w:t xml:space="preserve">Други работи определени со закон.“ </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r>
    </w:p>
    <w:p>
      <w:pPr>
        <w:spacing w:before="0" w:after="0" w:line="276"/>
        <w:ind w:right="0" w:left="0" w:firstLine="0"/>
        <w:jc w:val="center"/>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Член 6</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r>
      <w:r>
        <w:rPr>
          <w:rFonts w:ascii="Tahoma" w:hAnsi="Tahoma" w:cs="Tahoma" w:eastAsia="Tahoma"/>
          <w:color w:val="auto"/>
          <w:spacing w:val="0"/>
          <w:position w:val="0"/>
          <w:sz w:val="22"/>
          <w:shd w:fill="auto" w:val="clear"/>
        </w:rPr>
        <w:t xml:space="preserve">Во член 24 по ставот (3) се додаваат два нови става (4) и (5), кои гласат:</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„(4) </w:t>
      </w:r>
      <w:r>
        <w:rPr>
          <w:rFonts w:ascii="Tahoma" w:hAnsi="Tahoma" w:cs="Tahoma" w:eastAsia="Tahoma"/>
          <w:color w:val="auto"/>
          <w:spacing w:val="0"/>
          <w:position w:val="0"/>
          <w:sz w:val="22"/>
          <w:shd w:fill="auto" w:val="clear"/>
        </w:rPr>
        <w:t xml:space="preserve">Општината спроведува мерки и активности за спречување на корупцијата во вршењето на власта, јавните овластувања и службената должност и за спречување на судирот на интереси, во согласност со закон.</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(5) </w:t>
      </w:r>
      <w:r>
        <w:rPr>
          <w:rFonts w:ascii="Tahoma" w:hAnsi="Tahoma" w:cs="Tahoma" w:eastAsia="Tahoma"/>
          <w:color w:val="auto"/>
          <w:spacing w:val="0"/>
          <w:position w:val="0"/>
          <w:sz w:val="22"/>
          <w:shd w:fill="auto" w:val="clear"/>
        </w:rPr>
        <w:t xml:space="preserve">Електронското управување, обезбедувањето на електронски услуги и користењето на податоците од надлежност на општината, се врши во согласност со закон.“</w:t>
      </w:r>
    </w:p>
    <w:p>
      <w:pPr>
        <w:spacing w:before="0" w:after="0" w:line="276"/>
        <w:ind w:right="0" w:left="0" w:firstLine="0"/>
        <w:jc w:val="both"/>
        <w:rPr>
          <w:rFonts w:ascii="Tahoma" w:hAnsi="Tahoma" w:cs="Tahoma" w:eastAsia="Tahoma"/>
          <w:color w:val="auto"/>
          <w:spacing w:val="0"/>
          <w:position w:val="0"/>
          <w:sz w:val="22"/>
          <w:shd w:fill="auto" w:val="clear"/>
        </w:rPr>
      </w:pPr>
    </w:p>
    <w:p>
      <w:pPr>
        <w:spacing w:before="0" w:after="0" w:line="276"/>
        <w:ind w:right="0" w:left="0" w:firstLine="0"/>
        <w:jc w:val="center"/>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Член 7</w:t>
      </w:r>
    </w:p>
    <w:p>
      <w:pPr>
        <w:spacing w:before="0" w:after="0" w:line="276"/>
        <w:ind w:right="0" w:left="0" w:firstLine="0"/>
        <w:jc w:val="both"/>
        <w:rPr>
          <w:rFonts w:ascii="Tahoma" w:hAnsi="Tahoma" w:cs="Tahoma" w:eastAsia="Tahoma"/>
          <w:color w:val="auto"/>
          <w:spacing w:val="0"/>
          <w:position w:val="0"/>
          <w:sz w:val="22"/>
          <w:shd w:fill="FFFFFF" w:val="clear"/>
        </w:rPr>
      </w:pPr>
      <w:r>
        <w:rPr>
          <w:rFonts w:ascii="Tahoma" w:hAnsi="Tahoma" w:cs="Tahoma" w:eastAsia="Tahoma"/>
          <w:color w:val="auto"/>
          <w:spacing w:val="0"/>
          <w:position w:val="0"/>
          <w:sz w:val="22"/>
          <w:shd w:fill="FFFFFF" w:val="clear"/>
        </w:rPr>
        <w:tab/>
      </w:r>
      <w:r>
        <w:rPr>
          <w:rFonts w:ascii="Tahoma" w:hAnsi="Tahoma" w:cs="Tahoma" w:eastAsia="Tahoma"/>
          <w:color w:val="auto"/>
          <w:spacing w:val="0"/>
          <w:position w:val="0"/>
          <w:sz w:val="22"/>
          <w:shd w:fill="FFFFFF" w:val="clear"/>
        </w:rPr>
        <w:t xml:space="preserve">Во член 26 во ставот (3) процентот </w:t>
      </w:r>
      <w:r>
        <w:rPr>
          <w:rFonts w:ascii="Tahoma" w:hAnsi="Tahoma" w:cs="Tahoma" w:eastAsia="Tahoma"/>
          <w:color w:val="auto"/>
          <w:spacing w:val="0"/>
          <w:position w:val="0"/>
          <w:sz w:val="22"/>
          <w:shd w:fill="FFFFFF" w:val="clear"/>
        </w:rPr>
        <w:t xml:space="preserve">„10%“</w:t>
      </w:r>
      <w:r>
        <w:rPr>
          <w:rFonts w:ascii="Tahoma" w:hAnsi="Tahoma" w:cs="Tahoma" w:eastAsia="Tahoma"/>
          <w:color w:val="auto"/>
          <w:spacing w:val="0"/>
          <w:position w:val="0"/>
          <w:sz w:val="22"/>
          <w:shd w:fill="FFFFFF" w:val="clear"/>
        </w:rPr>
        <w:t xml:space="preserve"> се заменува со процентот </w:t>
      </w:r>
      <w:r>
        <w:rPr>
          <w:rFonts w:ascii="Tahoma" w:hAnsi="Tahoma" w:cs="Tahoma" w:eastAsia="Tahoma"/>
          <w:color w:val="auto"/>
          <w:spacing w:val="0"/>
          <w:position w:val="0"/>
          <w:sz w:val="22"/>
          <w:shd w:fill="FFFFFF" w:val="clear"/>
        </w:rPr>
        <w:t xml:space="preserve">„5%“</w:t>
      </w:r>
      <w:r>
        <w:rPr>
          <w:rFonts w:ascii="Tahoma" w:hAnsi="Tahoma" w:cs="Tahoma" w:eastAsia="Tahoma"/>
          <w:color w:val="auto"/>
          <w:spacing w:val="0"/>
          <w:position w:val="0"/>
          <w:sz w:val="22"/>
          <w:shd w:fill="FFFFFF" w:val="clear"/>
        </w:rPr>
        <w:t xml:space="preserve">.</w:t>
      </w:r>
    </w:p>
    <w:p>
      <w:pPr>
        <w:spacing w:before="0" w:after="0" w:line="276"/>
        <w:ind w:right="0" w:left="0" w:firstLine="0"/>
        <w:jc w:val="both"/>
        <w:rPr>
          <w:rFonts w:ascii="Tahoma" w:hAnsi="Tahoma" w:cs="Tahoma" w:eastAsia="Tahoma"/>
          <w:color w:val="auto"/>
          <w:spacing w:val="0"/>
          <w:position w:val="0"/>
          <w:sz w:val="22"/>
          <w:shd w:fill="FFFFFF" w:val="clear"/>
        </w:rPr>
      </w:pPr>
      <w:r>
        <w:rPr>
          <w:rFonts w:ascii="Tahoma" w:hAnsi="Tahoma" w:cs="Tahoma" w:eastAsia="Tahoma"/>
          <w:color w:val="auto"/>
          <w:spacing w:val="0"/>
          <w:position w:val="0"/>
          <w:sz w:val="22"/>
          <w:shd w:fill="FFFFFF" w:val="clear"/>
        </w:rPr>
        <w:tab/>
      </w:r>
      <w:r>
        <w:rPr>
          <w:rFonts w:ascii="Tahoma" w:hAnsi="Tahoma" w:cs="Tahoma" w:eastAsia="Tahoma"/>
          <w:color w:val="auto"/>
          <w:spacing w:val="0"/>
          <w:position w:val="0"/>
          <w:sz w:val="22"/>
          <w:shd w:fill="FFFFFF" w:val="clear"/>
        </w:rPr>
        <w:t xml:space="preserve">Во ставот (4) бројот </w:t>
      </w:r>
      <w:r>
        <w:rPr>
          <w:rFonts w:ascii="Tahoma" w:hAnsi="Tahoma" w:cs="Tahoma" w:eastAsia="Tahoma"/>
          <w:color w:val="auto"/>
          <w:spacing w:val="0"/>
          <w:position w:val="0"/>
          <w:sz w:val="22"/>
          <w:shd w:fill="FFFFFF" w:val="clear"/>
        </w:rPr>
        <w:t xml:space="preserve">„90</w:t>
      </w:r>
      <w:r>
        <w:rPr>
          <w:rFonts w:ascii="Tahoma" w:hAnsi="Tahoma" w:cs="Tahoma" w:eastAsia="Tahoma"/>
          <w:color w:val="auto"/>
          <w:spacing w:val="0"/>
          <w:position w:val="0"/>
          <w:sz w:val="22"/>
          <w:shd w:fill="FFFFFF" w:val="clear"/>
        </w:rPr>
        <w:t xml:space="preserve">“</w:t>
      </w:r>
      <w:r>
        <w:rPr>
          <w:rFonts w:ascii="Tahoma" w:hAnsi="Tahoma" w:cs="Tahoma" w:eastAsia="Tahoma"/>
          <w:color w:val="auto"/>
          <w:spacing w:val="0"/>
          <w:position w:val="0"/>
          <w:sz w:val="22"/>
          <w:shd w:fill="FFFFFF" w:val="clear"/>
        </w:rPr>
        <w:t xml:space="preserve"> </w:t>
      </w:r>
      <w:r>
        <w:rPr>
          <w:rFonts w:ascii="Tahoma" w:hAnsi="Tahoma" w:cs="Tahoma" w:eastAsia="Tahoma"/>
          <w:color w:val="auto"/>
          <w:spacing w:val="0"/>
          <w:position w:val="0"/>
          <w:sz w:val="22"/>
          <w:shd w:fill="FFFFFF" w:val="clear"/>
        </w:rPr>
        <w:t xml:space="preserve">се заменува со бројот </w:t>
      </w:r>
      <w:r>
        <w:rPr>
          <w:rFonts w:ascii="Tahoma" w:hAnsi="Tahoma" w:cs="Tahoma" w:eastAsia="Tahoma"/>
          <w:color w:val="auto"/>
          <w:spacing w:val="0"/>
          <w:position w:val="0"/>
          <w:sz w:val="22"/>
          <w:shd w:fill="FFFFFF" w:val="clear"/>
        </w:rPr>
        <w:t xml:space="preserve">„60</w:t>
      </w:r>
      <w:r>
        <w:rPr>
          <w:rFonts w:ascii="Tahoma" w:hAnsi="Tahoma" w:cs="Tahoma" w:eastAsia="Tahoma"/>
          <w:color w:val="auto"/>
          <w:spacing w:val="0"/>
          <w:position w:val="0"/>
          <w:sz w:val="22"/>
          <w:shd w:fill="FFFFFF" w:val="clear"/>
        </w:rPr>
        <w:t xml:space="preserve">“</w:t>
      </w:r>
      <w:r>
        <w:rPr>
          <w:rFonts w:ascii="Tahoma" w:hAnsi="Tahoma" w:cs="Tahoma" w:eastAsia="Tahoma"/>
          <w:color w:val="auto"/>
          <w:spacing w:val="0"/>
          <w:position w:val="0"/>
          <w:sz w:val="22"/>
          <w:shd w:fill="FFFFFF" w:val="clear"/>
        </w:rPr>
        <w:t xml:space="preserve">.</w:t>
      </w:r>
    </w:p>
    <w:p>
      <w:pPr>
        <w:spacing w:before="0" w:after="0" w:line="276"/>
        <w:ind w:right="0" w:left="0" w:firstLine="0"/>
        <w:jc w:val="both"/>
        <w:rPr>
          <w:rFonts w:ascii="Tahoma" w:hAnsi="Tahoma" w:cs="Tahoma" w:eastAsia="Tahoma"/>
          <w:color w:val="auto"/>
          <w:spacing w:val="0"/>
          <w:position w:val="0"/>
          <w:sz w:val="22"/>
          <w:shd w:fill="FFFFFF" w:val="clear"/>
        </w:rPr>
      </w:pPr>
    </w:p>
    <w:p>
      <w:pPr>
        <w:spacing w:before="0" w:after="0" w:line="276"/>
        <w:ind w:right="0" w:left="0" w:firstLine="0"/>
        <w:jc w:val="center"/>
        <w:rPr>
          <w:rFonts w:ascii="Tahoma" w:hAnsi="Tahoma" w:cs="Tahoma" w:eastAsia="Tahoma"/>
          <w:color w:val="auto"/>
          <w:spacing w:val="0"/>
          <w:position w:val="0"/>
          <w:sz w:val="22"/>
          <w:shd w:fill="FFFFFF" w:val="clear"/>
        </w:rPr>
      </w:pPr>
      <w:r>
        <w:rPr>
          <w:rFonts w:ascii="Tahoma" w:hAnsi="Tahoma" w:cs="Tahoma" w:eastAsia="Tahoma"/>
          <w:color w:val="auto"/>
          <w:spacing w:val="0"/>
          <w:position w:val="0"/>
          <w:sz w:val="22"/>
          <w:shd w:fill="FFFFFF" w:val="clear"/>
        </w:rPr>
        <w:t xml:space="preserve">Член 8</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r>
      <w:r>
        <w:rPr>
          <w:rFonts w:ascii="Tahoma" w:hAnsi="Tahoma" w:cs="Tahoma" w:eastAsia="Tahoma"/>
          <w:color w:val="auto"/>
          <w:spacing w:val="0"/>
          <w:position w:val="0"/>
          <w:sz w:val="22"/>
          <w:shd w:fill="auto" w:val="clear"/>
        </w:rPr>
        <w:t xml:space="preserve">Во член 28 во ставот (1) по зборот </w:t>
      </w:r>
      <w:r>
        <w:rPr>
          <w:rFonts w:ascii="Tahoma" w:hAnsi="Tahoma" w:cs="Tahoma" w:eastAsia="Tahoma"/>
          <w:color w:val="auto"/>
          <w:spacing w:val="0"/>
          <w:position w:val="0"/>
          <w:sz w:val="22"/>
          <w:shd w:fill="auto" w:val="clear"/>
        </w:rPr>
        <w:t xml:space="preserve">„</w:t>
      </w:r>
      <w:r>
        <w:rPr>
          <w:rFonts w:ascii="Tahoma" w:hAnsi="Tahoma" w:cs="Tahoma" w:eastAsia="Tahoma"/>
          <w:color w:val="auto"/>
          <w:spacing w:val="0"/>
          <w:position w:val="0"/>
          <w:sz w:val="22"/>
          <w:shd w:fill="auto" w:val="clear"/>
        </w:rPr>
        <w:t xml:space="preserve">општината,“ се додаваат зборовите </w:t>
      </w:r>
      <w:r>
        <w:rPr>
          <w:rFonts w:ascii="Tahoma" w:hAnsi="Tahoma" w:cs="Tahoma" w:eastAsia="Tahoma"/>
          <w:color w:val="auto"/>
          <w:spacing w:val="0"/>
          <w:position w:val="0"/>
          <w:sz w:val="22"/>
          <w:shd w:fill="auto" w:val="clear"/>
        </w:rPr>
        <w:t xml:space="preserve">„</w:t>
      </w:r>
      <w:r>
        <w:rPr>
          <w:rFonts w:ascii="Tahoma" w:hAnsi="Tahoma" w:cs="Tahoma" w:eastAsia="Tahoma"/>
          <w:color w:val="auto"/>
          <w:spacing w:val="0"/>
          <w:position w:val="0"/>
          <w:sz w:val="22"/>
          <w:shd w:fill="auto" w:val="clear"/>
        </w:rPr>
        <w:t xml:space="preserve">за прашања за доверба на градоначалникот,“.</w:t>
      </w:r>
    </w:p>
    <w:p>
      <w:pPr>
        <w:spacing w:before="0" w:after="0" w:line="276"/>
        <w:ind w:right="0" w:left="0" w:firstLine="0"/>
        <w:jc w:val="left"/>
        <w:rPr>
          <w:rFonts w:ascii="Tahoma" w:hAnsi="Tahoma" w:cs="Tahoma" w:eastAsia="Tahoma"/>
          <w:color w:val="auto"/>
          <w:spacing w:val="0"/>
          <w:position w:val="0"/>
          <w:sz w:val="22"/>
          <w:shd w:fill="auto" w:val="clear"/>
        </w:rPr>
      </w:pPr>
    </w:p>
    <w:p>
      <w:pPr>
        <w:spacing w:before="0" w:after="0" w:line="276"/>
        <w:ind w:right="0" w:left="0" w:firstLine="0"/>
        <w:jc w:val="center"/>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Член 9</w:t>
      </w:r>
    </w:p>
    <w:p>
      <w:pPr>
        <w:spacing w:before="0" w:after="0" w:line="276"/>
        <w:ind w:right="0" w:left="0" w:firstLine="72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Во член 29 став (2) во алинејата 2 зборовите </w:t>
      </w:r>
      <w:r>
        <w:rPr>
          <w:rFonts w:ascii="Tahoma" w:hAnsi="Tahoma" w:cs="Tahoma" w:eastAsia="Tahoma"/>
          <w:color w:val="auto"/>
          <w:spacing w:val="0"/>
          <w:position w:val="0"/>
          <w:sz w:val="22"/>
          <w:shd w:fill="auto" w:val="clear"/>
        </w:rPr>
        <w:t xml:space="preserve">„60 </w:t>
      </w:r>
      <w:r>
        <w:rPr>
          <w:rFonts w:ascii="Tahoma" w:hAnsi="Tahoma" w:cs="Tahoma" w:eastAsia="Tahoma"/>
          <w:color w:val="auto"/>
          <w:spacing w:val="0"/>
          <w:position w:val="0"/>
          <w:sz w:val="22"/>
          <w:shd w:fill="auto" w:val="clear"/>
        </w:rPr>
        <w:t xml:space="preserve">дена“ се заменуваат со зборовите </w:t>
      </w:r>
      <w:r>
        <w:rPr>
          <w:rFonts w:ascii="Tahoma" w:hAnsi="Tahoma" w:cs="Tahoma" w:eastAsia="Tahoma"/>
          <w:color w:val="auto"/>
          <w:spacing w:val="0"/>
          <w:position w:val="0"/>
          <w:sz w:val="22"/>
          <w:shd w:fill="auto" w:val="clear"/>
        </w:rPr>
        <w:t xml:space="preserve">„15 </w:t>
      </w:r>
      <w:r>
        <w:rPr>
          <w:rFonts w:ascii="Tahoma" w:hAnsi="Tahoma" w:cs="Tahoma" w:eastAsia="Tahoma"/>
          <w:color w:val="auto"/>
          <w:spacing w:val="0"/>
          <w:position w:val="0"/>
          <w:sz w:val="22"/>
          <w:shd w:fill="auto" w:val="clear"/>
        </w:rPr>
        <w:t xml:space="preserve">дена, а за сложени прашања во рок од 30 дена“. </w:t>
      </w:r>
    </w:p>
    <w:p>
      <w:pPr>
        <w:spacing w:before="0" w:after="0" w:line="276"/>
        <w:ind w:right="0" w:left="0" w:firstLine="0"/>
        <w:jc w:val="left"/>
        <w:rPr>
          <w:rFonts w:ascii="Tahoma" w:hAnsi="Tahoma" w:cs="Tahoma" w:eastAsia="Tahoma"/>
          <w:color w:val="auto"/>
          <w:spacing w:val="0"/>
          <w:position w:val="0"/>
          <w:sz w:val="22"/>
          <w:shd w:fill="auto" w:val="clear"/>
        </w:rPr>
      </w:pPr>
    </w:p>
    <w:p>
      <w:pPr>
        <w:spacing w:before="0" w:after="0" w:line="276"/>
        <w:ind w:right="0" w:left="0" w:firstLine="0"/>
        <w:jc w:val="center"/>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Член 10</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r>
      <w:r>
        <w:rPr>
          <w:rFonts w:ascii="Tahoma" w:hAnsi="Tahoma" w:cs="Tahoma" w:eastAsia="Tahoma"/>
          <w:color w:val="auto"/>
          <w:spacing w:val="0"/>
          <w:position w:val="0"/>
          <w:sz w:val="22"/>
          <w:shd w:fill="auto" w:val="clear"/>
        </w:rPr>
        <w:t xml:space="preserve">Членот 30 се менува и гласи:</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„(1) </w:t>
      </w:r>
      <w:r>
        <w:rPr>
          <w:rFonts w:ascii="Tahoma" w:hAnsi="Tahoma" w:cs="Tahoma" w:eastAsia="Tahoma"/>
          <w:color w:val="auto"/>
          <w:spacing w:val="0"/>
          <w:position w:val="0"/>
          <w:sz w:val="22"/>
          <w:shd w:fill="auto" w:val="clear"/>
        </w:rPr>
        <w:t xml:space="preserve">При изготвувањето на буџетот на општината, развојните стратегии, програми, планови и проекти на општината, советот, односно градоначалникот претходно обезбедуваат активно вклучување на граѓаните преку организирање форуми во заедницата, јавни трибини, спроведување анкети или барање предлози и мислења од граѓаните.</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(2) </w:t>
      </w:r>
      <w:r>
        <w:rPr>
          <w:rFonts w:ascii="Tahoma" w:hAnsi="Tahoma" w:cs="Tahoma" w:eastAsia="Tahoma"/>
          <w:color w:val="auto"/>
          <w:spacing w:val="0"/>
          <w:position w:val="0"/>
          <w:sz w:val="22"/>
          <w:shd w:fill="auto" w:val="clear"/>
        </w:rPr>
        <w:t xml:space="preserve">Министерот надлежен за вршење на работите што се однесуваат на локалната самоуправа пропишува Методологија за организирање на форумите во заедницата, јавните трибини, анкетите и прибирањето на предлози и мислења од граѓаните.“</w:t>
      </w:r>
    </w:p>
    <w:p>
      <w:pPr>
        <w:spacing w:before="0" w:after="0" w:line="276"/>
        <w:ind w:right="0" w:left="0" w:firstLine="0"/>
        <w:jc w:val="center"/>
        <w:rPr>
          <w:rFonts w:ascii="Tahoma" w:hAnsi="Tahoma" w:cs="Tahoma" w:eastAsia="Tahoma"/>
          <w:color w:val="auto"/>
          <w:spacing w:val="0"/>
          <w:position w:val="0"/>
          <w:sz w:val="22"/>
          <w:shd w:fill="auto" w:val="clear"/>
        </w:rPr>
      </w:pPr>
    </w:p>
    <w:p>
      <w:pPr>
        <w:spacing w:before="0" w:after="0" w:line="276"/>
        <w:ind w:right="0" w:left="0" w:firstLine="0"/>
        <w:jc w:val="center"/>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Член 11</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r>
      <w:r>
        <w:rPr>
          <w:rFonts w:ascii="Tahoma" w:hAnsi="Tahoma" w:cs="Tahoma" w:eastAsia="Tahoma"/>
          <w:color w:val="auto"/>
          <w:spacing w:val="0"/>
          <w:position w:val="0"/>
          <w:sz w:val="22"/>
          <w:shd w:fill="auto" w:val="clear"/>
        </w:rPr>
        <w:t xml:space="preserve">Во член 34 пред зборовите </w:t>
      </w:r>
      <w:r>
        <w:rPr>
          <w:rFonts w:ascii="Tahoma" w:hAnsi="Tahoma" w:cs="Tahoma" w:eastAsia="Tahoma"/>
          <w:color w:val="auto"/>
          <w:spacing w:val="0"/>
          <w:position w:val="0"/>
          <w:sz w:val="22"/>
          <w:shd w:fill="auto" w:val="clear"/>
        </w:rPr>
        <w:t xml:space="preserve">„</w:t>
      </w:r>
      <w:r>
        <w:rPr>
          <w:rFonts w:ascii="Tahoma" w:hAnsi="Tahoma" w:cs="Tahoma" w:eastAsia="Tahoma"/>
          <w:color w:val="auto"/>
          <w:spacing w:val="0"/>
          <w:position w:val="0"/>
          <w:sz w:val="22"/>
          <w:shd w:fill="auto" w:val="clear"/>
        </w:rPr>
        <w:t xml:space="preserve">Бројот на членовите“ се додава бројот </w:t>
      </w:r>
      <w:r>
        <w:rPr>
          <w:rFonts w:ascii="Tahoma" w:hAnsi="Tahoma" w:cs="Tahoma" w:eastAsia="Tahoma"/>
          <w:color w:val="auto"/>
          <w:spacing w:val="0"/>
          <w:position w:val="0"/>
          <w:sz w:val="22"/>
          <w:shd w:fill="auto" w:val="clear"/>
        </w:rPr>
        <w:t xml:space="preserve">„(1)</w:t>
      </w:r>
      <w:r>
        <w:rPr>
          <w:rFonts w:ascii="Tahoma" w:hAnsi="Tahoma" w:cs="Tahoma" w:eastAsia="Tahoma"/>
          <w:color w:val="auto"/>
          <w:spacing w:val="0"/>
          <w:position w:val="0"/>
          <w:sz w:val="22"/>
          <w:shd w:fill="auto" w:val="clear"/>
        </w:rPr>
        <w:t xml:space="preserve">“</w:t>
      </w:r>
      <w:r>
        <w:rPr>
          <w:rFonts w:ascii="Tahoma" w:hAnsi="Tahoma" w:cs="Tahoma" w:eastAsia="Tahoma"/>
          <w:color w:val="auto"/>
          <w:spacing w:val="0"/>
          <w:position w:val="0"/>
          <w:sz w:val="22"/>
          <w:shd w:fill="auto" w:val="clear"/>
        </w:rPr>
        <w:t xml:space="preserve">.</w:t>
      </w:r>
    </w:p>
    <w:p>
      <w:pPr>
        <w:spacing w:before="0" w:after="0" w:line="276"/>
        <w:ind w:right="0" w:left="0" w:firstLine="72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По ставот (1) се додава нов став (2), кој гласи:</w:t>
      </w:r>
    </w:p>
    <w:p>
      <w:pPr>
        <w:spacing w:before="0" w:after="0" w:line="276"/>
        <w:ind w:right="0" w:left="0" w:firstLine="0"/>
        <w:jc w:val="both"/>
        <w:rPr>
          <w:rFonts w:ascii="Calibri" w:hAnsi="Calibri" w:cs="Calibri" w:eastAsia="Calibri"/>
          <w:b/>
          <w:color w:val="auto"/>
          <w:spacing w:val="0"/>
          <w:position w:val="0"/>
          <w:sz w:val="22"/>
          <w:shd w:fill="FFFFFF" w:val="clear"/>
        </w:rPr>
      </w:pPr>
      <w:r>
        <w:rPr>
          <w:rFonts w:ascii="Tahoma" w:hAnsi="Tahoma" w:cs="Tahoma" w:eastAsia="Tahoma"/>
          <w:color w:val="auto"/>
          <w:spacing w:val="0"/>
          <w:position w:val="0"/>
          <w:sz w:val="22"/>
          <w:shd w:fill="FFFFFF" w:val="clear"/>
        </w:rPr>
        <w:tab/>
        <w:t xml:space="preserve">„(2) </w:t>
      </w:r>
      <w:r>
        <w:rPr>
          <w:rFonts w:ascii="Tahoma" w:hAnsi="Tahoma" w:cs="Tahoma" w:eastAsia="Tahoma"/>
          <w:color w:val="auto"/>
          <w:spacing w:val="0"/>
          <w:position w:val="0"/>
          <w:sz w:val="22"/>
          <w:shd w:fill="FFFFFF" w:val="clear"/>
        </w:rPr>
        <w:t xml:space="preserve">Владата со одлука, на предлог на министерството надлежно за вршење на работите што се однесуваат на локалната самоуправа, за секоја општина го утврдува бројот на членовите на советот, врз основа на официјалните податоци за бројот на населението по општини од последниот извршен попис на населението.“</w:t>
      </w:r>
    </w:p>
    <w:p>
      <w:pPr>
        <w:spacing w:before="0" w:after="0" w:line="276"/>
        <w:ind w:right="0" w:left="0" w:firstLine="0"/>
        <w:jc w:val="both"/>
        <w:rPr>
          <w:rFonts w:ascii="Calibri" w:hAnsi="Calibri" w:cs="Calibri" w:eastAsia="Calibri"/>
          <w:color w:val="auto"/>
          <w:spacing w:val="0"/>
          <w:position w:val="0"/>
          <w:sz w:val="22"/>
          <w:shd w:fill="FFFFFF" w:val="clear"/>
        </w:rPr>
      </w:pPr>
    </w:p>
    <w:p>
      <w:pPr>
        <w:spacing w:before="0" w:after="0" w:line="276"/>
        <w:ind w:right="0" w:left="0" w:firstLine="0"/>
        <w:jc w:val="center"/>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Член 12</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r>
      <w:r>
        <w:rPr>
          <w:rFonts w:ascii="Tahoma" w:hAnsi="Tahoma" w:cs="Tahoma" w:eastAsia="Tahoma"/>
          <w:color w:val="auto"/>
          <w:spacing w:val="0"/>
          <w:position w:val="0"/>
          <w:sz w:val="22"/>
          <w:shd w:fill="auto" w:val="clear"/>
        </w:rPr>
        <w:t xml:space="preserve">Во член 42 по ставот (4) се додаваат два нови става (5) и (6), кои гласат:</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„(5) </w:t>
      </w:r>
      <w:r>
        <w:rPr>
          <w:rFonts w:ascii="Tahoma" w:hAnsi="Tahoma" w:cs="Tahoma" w:eastAsia="Tahoma"/>
          <w:color w:val="auto"/>
          <w:spacing w:val="0"/>
          <w:position w:val="0"/>
          <w:sz w:val="22"/>
          <w:shd w:fill="auto" w:val="clear"/>
        </w:rPr>
        <w:t xml:space="preserve">Информациите за седниците и работата на советот на општината се објавуваат на веб-страницата на општината или на други дигитални канали за јавна комуникација и информирање.</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(6) </w:t>
      </w:r>
      <w:r>
        <w:rPr>
          <w:rFonts w:ascii="Tahoma" w:hAnsi="Tahoma" w:cs="Tahoma" w:eastAsia="Tahoma"/>
          <w:color w:val="auto"/>
          <w:spacing w:val="0"/>
          <w:position w:val="0"/>
          <w:sz w:val="22"/>
          <w:shd w:fill="auto" w:val="clear"/>
        </w:rPr>
        <w:t xml:space="preserve">Општините ги објавуваат записниците од јавните седници на советот на веб-страницата на општината или на други дигитални канали за јавна комуникација и информирање.“</w:t>
      </w:r>
    </w:p>
    <w:p>
      <w:pPr>
        <w:spacing w:before="0" w:after="0" w:line="276"/>
        <w:ind w:right="0" w:left="0" w:firstLine="0"/>
        <w:jc w:val="both"/>
        <w:rPr>
          <w:rFonts w:ascii="Tahoma" w:hAnsi="Tahoma" w:cs="Tahoma" w:eastAsia="Tahoma"/>
          <w:color w:val="auto"/>
          <w:spacing w:val="0"/>
          <w:position w:val="0"/>
          <w:sz w:val="22"/>
          <w:shd w:fill="auto" w:val="clear"/>
        </w:rPr>
      </w:pPr>
    </w:p>
    <w:p>
      <w:pPr>
        <w:spacing w:before="0" w:after="0" w:line="276"/>
        <w:ind w:right="0" w:left="0" w:firstLine="0"/>
        <w:jc w:val="center"/>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Член 13</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r>
      <w:r>
        <w:rPr>
          <w:rFonts w:ascii="Tahoma" w:hAnsi="Tahoma" w:cs="Tahoma" w:eastAsia="Tahoma"/>
          <w:color w:val="auto"/>
          <w:spacing w:val="0"/>
          <w:position w:val="0"/>
          <w:sz w:val="22"/>
          <w:shd w:fill="auto" w:val="clear"/>
        </w:rPr>
        <w:t xml:space="preserve">Во член 43 во ставот (2) точката на крајот од реченицата се брише и се додаваат зборовите </w:t>
      </w:r>
      <w:r>
        <w:rPr>
          <w:rFonts w:ascii="Tahoma" w:hAnsi="Tahoma" w:cs="Tahoma" w:eastAsia="Tahoma"/>
          <w:color w:val="auto"/>
          <w:spacing w:val="0"/>
          <w:position w:val="0"/>
          <w:sz w:val="22"/>
          <w:shd w:fill="auto" w:val="clear"/>
        </w:rPr>
        <w:t xml:space="preserve">„</w:t>
      </w:r>
      <w:r>
        <w:rPr>
          <w:rFonts w:ascii="Tahoma" w:hAnsi="Tahoma" w:cs="Tahoma" w:eastAsia="Tahoma"/>
          <w:color w:val="auto"/>
          <w:spacing w:val="0"/>
          <w:position w:val="0"/>
          <w:sz w:val="22"/>
          <w:shd w:fill="auto" w:val="clear"/>
        </w:rPr>
        <w:t xml:space="preserve">и на други носители избрани на јавни функции на локално ниво кои се одговорни пред советот.“</w:t>
      </w:r>
    </w:p>
    <w:p>
      <w:pPr>
        <w:spacing w:before="0" w:after="0" w:line="276"/>
        <w:ind w:right="0" w:left="0" w:firstLine="0"/>
        <w:jc w:val="left"/>
        <w:rPr>
          <w:rFonts w:ascii="Tahoma" w:hAnsi="Tahoma" w:cs="Tahoma" w:eastAsia="Tahoma"/>
          <w:color w:val="auto"/>
          <w:spacing w:val="0"/>
          <w:position w:val="0"/>
          <w:sz w:val="22"/>
          <w:shd w:fill="auto" w:val="clear"/>
        </w:rPr>
      </w:pPr>
    </w:p>
    <w:p>
      <w:pPr>
        <w:spacing w:before="0" w:after="200" w:line="276"/>
        <w:ind w:right="0" w:left="0" w:firstLine="0"/>
        <w:jc w:val="center"/>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Член 14</w:t>
      </w:r>
    </w:p>
    <w:p>
      <w:pPr>
        <w:spacing w:before="0" w:after="0" w:line="276"/>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r>
      <w:r>
        <w:rPr>
          <w:rFonts w:ascii="Tahoma" w:hAnsi="Tahoma" w:cs="Tahoma" w:eastAsia="Tahoma"/>
          <w:color w:val="auto"/>
          <w:spacing w:val="0"/>
          <w:position w:val="0"/>
          <w:sz w:val="22"/>
          <w:shd w:fill="auto" w:val="clear"/>
        </w:rPr>
        <w:t xml:space="preserve">Во член 50 во ставот (1) точката 10 се менува и гласи:</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w:t>
      </w:r>
      <w:r>
        <w:rPr>
          <w:rFonts w:ascii="Tahoma" w:hAnsi="Tahoma" w:cs="Tahoma" w:eastAsia="Tahoma"/>
          <w:color w:val="auto"/>
          <w:spacing w:val="0"/>
          <w:position w:val="0"/>
          <w:sz w:val="22"/>
          <w:shd w:fill="auto" w:val="clear"/>
        </w:rPr>
        <w:t xml:space="preserve">Го известува советот за прашања од негова надлежност најмалку еднаш годишно.“</w:t>
      </w:r>
    </w:p>
    <w:p>
      <w:pPr>
        <w:spacing w:before="0" w:after="0" w:line="276"/>
        <w:ind w:right="0" w:left="0" w:firstLine="0"/>
        <w:jc w:val="both"/>
        <w:rPr>
          <w:rFonts w:ascii="Tahoma" w:hAnsi="Tahoma" w:cs="Tahoma" w:eastAsia="Tahoma"/>
          <w:color w:val="auto"/>
          <w:spacing w:val="0"/>
          <w:position w:val="0"/>
          <w:sz w:val="22"/>
          <w:shd w:fill="auto" w:val="clear"/>
        </w:rPr>
      </w:pPr>
    </w:p>
    <w:p>
      <w:pPr>
        <w:spacing w:before="0" w:after="0" w:line="276"/>
        <w:ind w:right="0" w:left="0" w:firstLine="0"/>
        <w:jc w:val="center"/>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Член 15</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r>
      <w:r>
        <w:rPr>
          <w:rFonts w:ascii="Tahoma" w:hAnsi="Tahoma" w:cs="Tahoma" w:eastAsia="Tahoma"/>
          <w:color w:val="auto"/>
          <w:spacing w:val="0"/>
          <w:position w:val="0"/>
          <w:sz w:val="22"/>
          <w:shd w:fill="auto" w:val="clear"/>
        </w:rPr>
        <w:t xml:space="preserve">Во член 54 став (1) во алинејата 6 точката на крајот од реченицата се заменува со точка и запирка.</w:t>
      </w:r>
    </w:p>
    <w:p>
      <w:pPr>
        <w:spacing w:before="0" w:after="0" w:line="276"/>
        <w:ind w:right="0" w:left="0" w:firstLine="72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По алинејата 6 се додаваат три нови алинеи 7, 8 и 9, кои гласат:</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 </w:t>
      </w:r>
      <w:r>
        <w:rPr>
          <w:rFonts w:ascii="Tahoma" w:hAnsi="Tahoma" w:cs="Tahoma" w:eastAsia="Tahoma"/>
          <w:color w:val="auto"/>
          <w:spacing w:val="0"/>
          <w:position w:val="0"/>
          <w:sz w:val="22"/>
          <w:shd w:fill="auto" w:val="clear"/>
        </w:rPr>
        <w:t xml:space="preserve">ако во законски предвидениот рок не предложи годишен буџет;</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 </w:t>
      </w:r>
      <w:r>
        <w:rPr>
          <w:rFonts w:ascii="Tahoma" w:hAnsi="Tahoma" w:cs="Tahoma" w:eastAsia="Tahoma"/>
          <w:color w:val="auto"/>
          <w:spacing w:val="0"/>
          <w:position w:val="0"/>
          <w:sz w:val="22"/>
          <w:shd w:fill="auto" w:val="clear"/>
        </w:rPr>
        <w:t xml:space="preserve">ако во законски предвидениот рок не предложи годишна сметка на буџетот на општината;</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 </w:t>
      </w:r>
      <w:r>
        <w:rPr>
          <w:rFonts w:ascii="Tahoma" w:hAnsi="Tahoma" w:cs="Tahoma" w:eastAsia="Tahoma"/>
          <w:color w:val="auto"/>
          <w:spacing w:val="0"/>
          <w:position w:val="0"/>
          <w:sz w:val="22"/>
          <w:shd w:fill="auto" w:val="clear"/>
        </w:rPr>
        <w:t xml:space="preserve">ако е донесена одлука за недоверба на градоначалникот од страна на граѓаните.“</w:t>
      </w:r>
    </w:p>
    <w:p>
      <w:pPr>
        <w:spacing w:before="0" w:after="0" w:line="276"/>
        <w:ind w:right="0" w:left="0" w:firstLine="0"/>
        <w:jc w:val="both"/>
        <w:rPr>
          <w:rFonts w:ascii="Tahoma" w:hAnsi="Tahoma" w:cs="Tahoma" w:eastAsia="Tahoma"/>
          <w:color w:val="auto"/>
          <w:spacing w:val="0"/>
          <w:position w:val="0"/>
          <w:sz w:val="22"/>
          <w:shd w:fill="auto" w:val="clear"/>
        </w:rPr>
      </w:pPr>
    </w:p>
    <w:p>
      <w:pPr>
        <w:spacing w:before="0" w:after="0" w:line="276"/>
        <w:ind w:right="0" w:left="0" w:firstLine="0"/>
        <w:jc w:val="center"/>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Член 16</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r>
      <w:r>
        <w:rPr>
          <w:rFonts w:ascii="Tahoma" w:hAnsi="Tahoma" w:cs="Tahoma" w:eastAsia="Tahoma"/>
          <w:color w:val="auto"/>
          <w:spacing w:val="0"/>
          <w:position w:val="0"/>
          <w:sz w:val="22"/>
          <w:shd w:fill="auto" w:val="clear"/>
        </w:rPr>
        <w:t xml:space="preserve">По член 54 се додава нов член 54-а, кој гласи:</w:t>
      </w:r>
    </w:p>
    <w:p>
      <w:pPr>
        <w:spacing w:before="0" w:after="0" w:line="276"/>
        <w:ind w:right="0" w:left="0" w:firstLine="0"/>
        <w:jc w:val="center"/>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w:t>
      </w:r>
      <w:r>
        <w:rPr>
          <w:rFonts w:ascii="Tahoma" w:hAnsi="Tahoma" w:cs="Tahoma" w:eastAsia="Tahoma"/>
          <w:color w:val="auto"/>
          <w:spacing w:val="0"/>
          <w:position w:val="0"/>
          <w:sz w:val="22"/>
          <w:shd w:fill="auto" w:val="clear"/>
        </w:rPr>
        <w:t xml:space="preserve">Член 54-а</w:t>
      </w:r>
    </w:p>
    <w:p>
      <w:pPr>
        <w:spacing w:before="0" w:after="0" w:line="276"/>
        <w:ind w:right="0" w:left="0" w:firstLine="0"/>
        <w:jc w:val="center"/>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Покренување на прашање за доверба на градоначалникот</w:t>
      </w:r>
    </w:p>
    <w:p>
      <w:pPr>
        <w:spacing w:before="0" w:after="0" w:line="276"/>
        <w:ind w:right="0" w:left="0" w:firstLine="0"/>
        <w:jc w:val="center"/>
        <w:rPr>
          <w:rFonts w:ascii="Tahoma" w:hAnsi="Tahoma" w:cs="Tahoma" w:eastAsia="Tahoma"/>
          <w:color w:val="auto"/>
          <w:spacing w:val="0"/>
          <w:position w:val="0"/>
          <w:sz w:val="22"/>
          <w:shd w:fill="auto" w:val="clear"/>
        </w:rPr>
      </w:pP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(1) </w:t>
      </w:r>
      <w:r>
        <w:rPr>
          <w:rFonts w:ascii="Tahoma" w:hAnsi="Tahoma" w:cs="Tahoma" w:eastAsia="Tahoma"/>
          <w:color w:val="auto"/>
          <w:spacing w:val="0"/>
          <w:position w:val="0"/>
          <w:sz w:val="22"/>
          <w:shd w:fill="auto" w:val="clear"/>
        </w:rPr>
        <w:t xml:space="preserve">Граѓаните преку референдум можат да покренат прашање за доверба на градоначалникот.</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(2) </w:t>
      </w:r>
      <w:r>
        <w:rPr>
          <w:rFonts w:ascii="Tahoma" w:hAnsi="Tahoma" w:cs="Tahoma" w:eastAsia="Tahoma"/>
          <w:color w:val="auto"/>
          <w:spacing w:val="0"/>
          <w:position w:val="0"/>
          <w:sz w:val="22"/>
          <w:shd w:fill="auto" w:val="clear"/>
        </w:rPr>
        <w:t xml:space="preserve">Прашање за доверба на градоначалникот може да се покрене еднаш во мандатот на градоначалникот, но не во првата година и во последната година од мандатот.</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(3) </w:t>
      </w:r>
      <w:r>
        <w:rPr>
          <w:rFonts w:ascii="Tahoma" w:hAnsi="Tahoma" w:cs="Tahoma" w:eastAsia="Tahoma"/>
          <w:color w:val="auto"/>
          <w:spacing w:val="0"/>
          <w:position w:val="0"/>
          <w:sz w:val="22"/>
          <w:shd w:fill="auto" w:val="clear"/>
        </w:rPr>
        <w:t xml:space="preserve">Советот на општината е должен да распише референдум за прашање за доверба на градоначалникот на барање од најмалку 20% од избирачите во општината.</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(4) </w:t>
      </w:r>
      <w:r>
        <w:rPr>
          <w:rFonts w:ascii="Tahoma" w:hAnsi="Tahoma" w:cs="Tahoma" w:eastAsia="Tahoma"/>
          <w:color w:val="auto"/>
          <w:spacing w:val="0"/>
          <w:position w:val="0"/>
          <w:sz w:val="22"/>
          <w:shd w:fill="auto" w:val="clear"/>
        </w:rPr>
        <w:t xml:space="preserve">Одлуката за недоверба на градоначалникот е донесена ако за неа гласале </w:t>
      </w:r>
      <w:r>
        <w:rPr>
          <w:rFonts w:ascii="Calibri" w:hAnsi="Calibri" w:cs="Calibri" w:eastAsia="Calibri"/>
          <w:color w:val="auto"/>
          <w:spacing w:val="0"/>
          <w:position w:val="0"/>
          <w:sz w:val="22"/>
          <w:shd w:fill="FFFFFF" w:val="clear"/>
        </w:rPr>
        <w:t xml:space="preserve"> </w:t>
      </w:r>
      <w:r>
        <w:rPr>
          <w:rFonts w:ascii="Tahoma" w:hAnsi="Tahoma" w:cs="Tahoma" w:eastAsia="Tahoma"/>
          <w:color w:val="auto"/>
          <w:spacing w:val="0"/>
          <w:position w:val="0"/>
          <w:sz w:val="22"/>
          <w:shd w:fill="auto" w:val="clear"/>
        </w:rPr>
        <w:t xml:space="preserve">мнозинство  од вкупниот број граѓани кои гласале, доколку гласале повеќе од една третина од вкупниот број на граѓани запишани во изводот од Избирачкиот список за соодветната општина, каде што се спроведува референдумот.</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(5) </w:t>
      </w:r>
      <w:r>
        <w:rPr>
          <w:rFonts w:ascii="Tahoma" w:hAnsi="Tahoma" w:cs="Tahoma" w:eastAsia="Tahoma"/>
          <w:color w:val="auto"/>
          <w:spacing w:val="0"/>
          <w:position w:val="0"/>
          <w:sz w:val="22"/>
          <w:shd w:fill="auto" w:val="clear"/>
        </w:rPr>
        <w:t xml:space="preserve">Претседателот на советот, во рок од 15 дена од денот на донесување на одлуката од ставот (4) на овој член, е должен за одлуката да го извести министерството надлежно за работите што се однесуваат на локалната самоуправа.</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(6) </w:t>
      </w:r>
      <w:r>
        <w:rPr>
          <w:rFonts w:ascii="Tahoma" w:hAnsi="Tahoma" w:cs="Tahoma" w:eastAsia="Tahoma"/>
          <w:color w:val="auto"/>
          <w:spacing w:val="0"/>
          <w:position w:val="0"/>
          <w:sz w:val="22"/>
          <w:shd w:fill="auto" w:val="clear"/>
        </w:rPr>
        <w:t xml:space="preserve">Министерството надлежно за вршење на работите што се однесуваат на локалната самоуправа, во рок од 15 дена од денот на приемот на известувањето за донесената одлука од ставот (4) на овој член, ја известува Владата на Република Северна Македонија, која во рок од 30 дена од денот на приемот на известувањето констатира дека е изгласана недоверба на градоначалникот и покренува постапка за распишување нови избори за градоначалник, во согласност со закон.</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(7) </w:t>
      </w:r>
      <w:r>
        <w:rPr>
          <w:rFonts w:ascii="Tahoma" w:hAnsi="Tahoma" w:cs="Tahoma" w:eastAsia="Tahoma"/>
          <w:color w:val="auto"/>
          <w:spacing w:val="0"/>
          <w:position w:val="0"/>
          <w:sz w:val="22"/>
          <w:shd w:fill="auto" w:val="clear"/>
        </w:rPr>
        <w:t xml:space="preserve">Советот на општината, во рок од 30 дена од денот на објавувањето на одлуката на Владата од ставот (6) на овој член, избира еден од членовите на советот кој ќе ја врши функцијата градоначалник за периодот до изборот на нов градоначалник, на начин на кој се избира претседателот на советот.</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(8) </w:t>
      </w:r>
      <w:r>
        <w:rPr>
          <w:rFonts w:ascii="Tahoma" w:hAnsi="Tahoma" w:cs="Tahoma" w:eastAsia="Tahoma"/>
          <w:color w:val="auto"/>
          <w:spacing w:val="0"/>
          <w:position w:val="0"/>
          <w:sz w:val="22"/>
          <w:shd w:fill="auto" w:val="clear"/>
        </w:rPr>
        <w:t xml:space="preserve">На членот на советот му мирува функцијата член на советот за времето на вршењето на должноста градоначалник, во согласност со ставот (7) на овој член.</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(9) </w:t>
      </w:r>
      <w:r>
        <w:rPr>
          <w:rFonts w:ascii="Tahoma" w:hAnsi="Tahoma" w:cs="Tahoma" w:eastAsia="Tahoma"/>
          <w:color w:val="auto"/>
          <w:spacing w:val="0"/>
          <w:position w:val="0"/>
          <w:sz w:val="22"/>
          <w:shd w:fill="auto" w:val="clear"/>
        </w:rPr>
        <w:t xml:space="preserve">За сите прашања што не се уредени со овој член, се применуваат одредбите од законот со кој </w:t>
      </w:r>
      <w:r>
        <w:rPr>
          <w:rFonts w:ascii="Tahoma" w:hAnsi="Tahoma" w:cs="Tahoma" w:eastAsia="Tahoma"/>
          <w:color w:val="auto"/>
          <w:spacing w:val="0"/>
          <w:position w:val="0"/>
          <w:sz w:val="22"/>
          <w:shd w:fill="FFFFFF" w:val="clear"/>
        </w:rPr>
        <w:t xml:space="preserve">се уредува начинот и постапката за распишување и спроведување на референдум и други облици на непосредно изјаснување на граѓаните</w:t>
      </w:r>
      <w:r>
        <w:rPr>
          <w:rFonts w:ascii="Tahoma" w:hAnsi="Tahoma" w:cs="Tahoma" w:eastAsia="Tahoma"/>
          <w:color w:val="auto"/>
          <w:spacing w:val="0"/>
          <w:position w:val="0"/>
          <w:sz w:val="22"/>
          <w:shd w:fill="auto" w:val="clear"/>
        </w:rPr>
        <w:t xml:space="preserve">.“</w:t>
      </w:r>
    </w:p>
    <w:p>
      <w:pPr>
        <w:spacing w:before="0" w:after="0" w:line="276"/>
        <w:ind w:right="0" w:left="0" w:firstLine="0"/>
        <w:jc w:val="both"/>
        <w:rPr>
          <w:rFonts w:ascii="Tahoma" w:hAnsi="Tahoma" w:cs="Tahoma" w:eastAsia="Tahoma"/>
          <w:color w:val="auto"/>
          <w:spacing w:val="0"/>
          <w:position w:val="0"/>
          <w:sz w:val="22"/>
          <w:shd w:fill="auto" w:val="clear"/>
        </w:rPr>
      </w:pPr>
    </w:p>
    <w:p>
      <w:pPr>
        <w:spacing w:before="0" w:after="0" w:line="276"/>
        <w:ind w:right="0" w:left="0" w:firstLine="0"/>
        <w:jc w:val="center"/>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Член 17</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r>
      <w:r>
        <w:rPr>
          <w:rFonts w:ascii="Tahoma" w:hAnsi="Tahoma" w:cs="Tahoma" w:eastAsia="Tahoma"/>
          <w:color w:val="auto"/>
          <w:spacing w:val="0"/>
          <w:position w:val="0"/>
          <w:sz w:val="22"/>
          <w:shd w:fill="auto" w:val="clear"/>
        </w:rPr>
        <w:t xml:space="preserve">Во член 57 ставот (3) се менува и гласи:</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w:t>
      </w:r>
      <w:r>
        <w:rPr>
          <w:rFonts w:ascii="Tahoma" w:hAnsi="Tahoma" w:cs="Tahoma" w:eastAsia="Tahoma"/>
          <w:color w:val="auto"/>
          <w:spacing w:val="0"/>
          <w:position w:val="0"/>
          <w:sz w:val="22"/>
          <w:shd w:fill="auto" w:val="clear"/>
        </w:rPr>
        <w:t xml:space="preserve">Општината може да организира општински инспекторат заради вршење на инспекциски надзор над вршењето на работите од нејзина надлежност и комунална редарска служба за одржување на комуналниот ред, во согласност со закон.“</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r>
      <w:r>
        <w:rPr>
          <w:rFonts w:ascii="Tahoma" w:hAnsi="Tahoma" w:cs="Tahoma" w:eastAsia="Tahoma"/>
          <w:color w:val="auto"/>
          <w:spacing w:val="0"/>
          <w:position w:val="0"/>
          <w:sz w:val="22"/>
          <w:shd w:fill="auto" w:val="clear"/>
        </w:rPr>
        <w:t xml:space="preserve">По ставот (4) се додаваат два нови става (5) и (6), кои гласат:</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„(5) </w:t>
      </w:r>
      <w:r>
        <w:rPr>
          <w:rFonts w:ascii="Tahoma" w:hAnsi="Tahoma" w:cs="Tahoma" w:eastAsia="Tahoma"/>
          <w:color w:val="auto"/>
          <w:spacing w:val="0"/>
          <w:position w:val="0"/>
          <w:sz w:val="22"/>
          <w:shd w:fill="auto" w:val="clear"/>
        </w:rPr>
        <w:t xml:space="preserve">Во општината со седиште во град градоначалникот може да именува главен архитект на градот.</w:t>
      </w:r>
    </w:p>
    <w:p>
      <w:pPr>
        <w:spacing w:before="0" w:after="0" w:line="276"/>
        <w:ind w:right="0" w:left="0" w:firstLine="72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(6) </w:t>
      </w:r>
      <w:r>
        <w:rPr>
          <w:rFonts w:ascii="Tahoma" w:hAnsi="Tahoma" w:cs="Tahoma" w:eastAsia="Tahoma"/>
          <w:color w:val="auto"/>
          <w:spacing w:val="0"/>
          <w:position w:val="0"/>
          <w:sz w:val="22"/>
          <w:shd w:fill="auto" w:val="clear"/>
        </w:rPr>
        <w:t xml:space="preserve">Со одлуката за именување на главниот архитект на градот се утврдува неговиот делокруг на работа.“</w:t>
      </w:r>
    </w:p>
    <w:p>
      <w:pPr>
        <w:spacing w:before="0" w:after="0" w:line="276"/>
        <w:ind w:right="0" w:left="0" w:firstLine="0"/>
        <w:jc w:val="both"/>
        <w:rPr>
          <w:rFonts w:ascii="Tahoma" w:hAnsi="Tahoma" w:cs="Tahoma" w:eastAsia="Tahoma"/>
          <w:color w:val="auto"/>
          <w:spacing w:val="0"/>
          <w:position w:val="0"/>
          <w:sz w:val="22"/>
          <w:shd w:fill="auto" w:val="clear"/>
        </w:rPr>
      </w:pPr>
    </w:p>
    <w:p>
      <w:pPr>
        <w:spacing w:before="0" w:after="0" w:line="276"/>
        <w:ind w:right="0" w:left="0" w:firstLine="0"/>
        <w:jc w:val="center"/>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Член 18</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r>
      <w:r>
        <w:rPr>
          <w:rFonts w:ascii="Tahoma" w:hAnsi="Tahoma" w:cs="Tahoma" w:eastAsia="Tahoma"/>
          <w:color w:val="auto"/>
          <w:spacing w:val="0"/>
          <w:position w:val="0"/>
          <w:sz w:val="22"/>
          <w:shd w:fill="auto" w:val="clear"/>
        </w:rPr>
        <w:t xml:space="preserve">Во член 58 во ставот (1) зборот </w:t>
      </w:r>
      <w:r>
        <w:rPr>
          <w:rFonts w:ascii="Tahoma" w:hAnsi="Tahoma" w:cs="Tahoma" w:eastAsia="Tahoma"/>
          <w:color w:val="auto"/>
          <w:spacing w:val="0"/>
          <w:position w:val="0"/>
          <w:sz w:val="22"/>
          <w:shd w:fill="auto" w:val="clear"/>
        </w:rPr>
        <w:t xml:space="preserve">„</w:t>
      </w:r>
      <w:r>
        <w:rPr>
          <w:rFonts w:ascii="Tahoma" w:hAnsi="Tahoma" w:cs="Tahoma" w:eastAsia="Tahoma"/>
          <w:color w:val="auto"/>
          <w:spacing w:val="0"/>
          <w:position w:val="0"/>
          <w:sz w:val="22"/>
          <w:shd w:fill="auto" w:val="clear"/>
        </w:rPr>
        <w:t xml:space="preserve">државен“ се заменува со зборот </w:t>
      </w:r>
      <w:r>
        <w:rPr>
          <w:rFonts w:ascii="Tahoma" w:hAnsi="Tahoma" w:cs="Tahoma" w:eastAsia="Tahoma"/>
          <w:color w:val="auto"/>
          <w:spacing w:val="0"/>
          <w:position w:val="0"/>
          <w:sz w:val="22"/>
          <w:shd w:fill="auto" w:val="clear"/>
        </w:rPr>
        <w:t xml:space="preserve">„</w:t>
      </w:r>
      <w:r>
        <w:rPr>
          <w:rFonts w:ascii="Tahoma" w:hAnsi="Tahoma" w:cs="Tahoma" w:eastAsia="Tahoma"/>
          <w:color w:val="auto"/>
          <w:spacing w:val="0"/>
          <w:position w:val="0"/>
          <w:sz w:val="22"/>
          <w:shd w:fill="auto" w:val="clear"/>
        </w:rPr>
        <w:t xml:space="preserve">административен“.</w:t>
      </w:r>
    </w:p>
    <w:p>
      <w:pPr>
        <w:spacing w:before="0" w:after="0" w:line="276"/>
        <w:ind w:right="0" w:left="0" w:firstLine="72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Во ставот (2) зборовите </w:t>
      </w:r>
      <w:r>
        <w:rPr>
          <w:rFonts w:ascii="Tahoma" w:hAnsi="Tahoma" w:cs="Tahoma" w:eastAsia="Tahoma"/>
          <w:color w:val="auto"/>
          <w:spacing w:val="0"/>
          <w:position w:val="0"/>
          <w:sz w:val="22"/>
          <w:shd w:fill="auto" w:val="clear"/>
        </w:rPr>
        <w:t xml:space="preserve">„</w:t>
      </w:r>
      <w:r>
        <w:rPr>
          <w:rFonts w:ascii="Tahoma" w:hAnsi="Tahoma" w:cs="Tahoma" w:eastAsia="Tahoma"/>
          <w:color w:val="auto"/>
          <w:spacing w:val="0"/>
          <w:position w:val="0"/>
          <w:sz w:val="22"/>
          <w:shd w:fill="auto" w:val="clear"/>
        </w:rPr>
        <w:t xml:space="preserve">Законот за државните службеници“ се заменуваат со зборовите </w:t>
      </w:r>
      <w:r>
        <w:rPr>
          <w:rFonts w:ascii="Tahoma" w:hAnsi="Tahoma" w:cs="Tahoma" w:eastAsia="Tahoma"/>
          <w:color w:val="auto"/>
          <w:spacing w:val="0"/>
          <w:position w:val="0"/>
          <w:sz w:val="22"/>
          <w:shd w:fill="auto" w:val="clear"/>
        </w:rPr>
        <w:t xml:space="preserve">„</w:t>
      </w:r>
      <w:r>
        <w:rPr>
          <w:rFonts w:ascii="Tahoma" w:hAnsi="Tahoma" w:cs="Tahoma" w:eastAsia="Tahoma"/>
          <w:color w:val="auto"/>
          <w:spacing w:val="0"/>
          <w:position w:val="0"/>
          <w:sz w:val="22"/>
          <w:shd w:fill="auto" w:val="clear"/>
        </w:rPr>
        <w:t xml:space="preserve">законот со кој се уредуваат прашањата за статусот на администраивните службеници и законот со кој се уредуваат прашањата за вработените во јавниот сектор “.</w:t>
      </w:r>
    </w:p>
    <w:p>
      <w:pPr>
        <w:spacing w:before="0" w:after="0" w:line="276"/>
        <w:ind w:right="0" w:left="0" w:firstLine="0"/>
        <w:jc w:val="both"/>
        <w:rPr>
          <w:rFonts w:ascii="Tahoma" w:hAnsi="Tahoma" w:cs="Tahoma" w:eastAsia="Tahoma"/>
          <w:color w:val="auto"/>
          <w:spacing w:val="0"/>
          <w:position w:val="0"/>
          <w:sz w:val="22"/>
          <w:shd w:fill="auto" w:val="clear"/>
        </w:rPr>
      </w:pPr>
    </w:p>
    <w:p>
      <w:pPr>
        <w:spacing w:before="0" w:after="0" w:line="276"/>
        <w:ind w:right="0" w:left="0" w:firstLine="0"/>
        <w:jc w:val="center"/>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Член 19</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r>
      <w:r>
        <w:rPr>
          <w:rFonts w:ascii="Tahoma" w:hAnsi="Tahoma" w:cs="Tahoma" w:eastAsia="Tahoma"/>
          <w:color w:val="auto"/>
          <w:spacing w:val="0"/>
          <w:position w:val="0"/>
          <w:sz w:val="22"/>
          <w:shd w:fill="auto" w:val="clear"/>
        </w:rPr>
        <w:t xml:space="preserve">Во член 75 став (1) во точката 3 сврзникот </w:t>
      </w:r>
      <w:r>
        <w:rPr>
          <w:rFonts w:ascii="Tahoma" w:hAnsi="Tahoma" w:cs="Tahoma" w:eastAsia="Tahoma"/>
          <w:color w:val="auto"/>
          <w:spacing w:val="0"/>
          <w:position w:val="0"/>
          <w:sz w:val="22"/>
          <w:shd w:fill="auto" w:val="clear"/>
        </w:rPr>
        <w:t xml:space="preserve">„</w:t>
      </w:r>
      <w:r>
        <w:rPr>
          <w:rFonts w:ascii="Tahoma" w:hAnsi="Tahoma" w:cs="Tahoma" w:eastAsia="Tahoma"/>
          <w:color w:val="auto"/>
          <w:spacing w:val="0"/>
          <w:position w:val="0"/>
          <w:sz w:val="22"/>
          <w:shd w:fill="auto" w:val="clear"/>
        </w:rPr>
        <w:t xml:space="preserve">и“ на крајот од реченицата се заменува со точка и запирка.</w:t>
      </w:r>
    </w:p>
    <w:p>
      <w:pPr>
        <w:spacing w:before="0" w:after="0" w:line="276"/>
        <w:ind w:right="0" w:left="0" w:firstLine="72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Точката 4 се менува и гласи:</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w:t>
      </w:r>
      <w:r>
        <w:rPr>
          <w:rFonts w:ascii="Tahoma" w:hAnsi="Tahoma" w:cs="Tahoma" w:eastAsia="Tahoma"/>
          <w:color w:val="auto"/>
          <w:spacing w:val="0"/>
          <w:position w:val="0"/>
          <w:sz w:val="22"/>
          <w:shd w:fill="auto" w:val="clear"/>
        </w:rPr>
        <w:t xml:space="preserve">Градоначалникот има доставено предлог годишен буџет во законски предвидениот рок, а советот не го донесе буџетот до 31 март во тековната година;“.</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r>
      <w:r>
        <w:rPr>
          <w:rFonts w:ascii="Tahoma" w:hAnsi="Tahoma" w:cs="Tahoma" w:eastAsia="Tahoma"/>
          <w:color w:val="auto"/>
          <w:spacing w:val="0"/>
          <w:position w:val="0"/>
          <w:sz w:val="22"/>
          <w:shd w:fill="auto" w:val="clear"/>
        </w:rPr>
        <w:t xml:space="preserve">По точката 4 се додава нова точка 5, која гласи:</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„5. </w:t>
      </w:r>
      <w:r>
        <w:rPr>
          <w:rFonts w:ascii="Tahoma" w:hAnsi="Tahoma" w:cs="Tahoma" w:eastAsia="Tahoma"/>
          <w:color w:val="auto"/>
          <w:spacing w:val="0"/>
          <w:position w:val="0"/>
          <w:sz w:val="22"/>
          <w:shd w:fill="auto" w:val="clear"/>
        </w:rPr>
        <w:t xml:space="preserve">Градоначалникот има доставено годишна сметка на буџетот во законски предвидениот рок, а советот не ја донесе годишната сметка на буџетот до 31 март во тековната година.“</w:t>
      </w:r>
    </w:p>
    <w:p>
      <w:pPr>
        <w:spacing w:before="0" w:after="0" w:line="276"/>
        <w:ind w:right="0" w:left="0" w:firstLine="0"/>
        <w:jc w:val="both"/>
        <w:rPr>
          <w:rFonts w:ascii="Tahoma" w:hAnsi="Tahoma" w:cs="Tahoma" w:eastAsia="Tahoma"/>
          <w:color w:val="auto"/>
          <w:spacing w:val="0"/>
          <w:position w:val="0"/>
          <w:sz w:val="22"/>
          <w:shd w:fill="auto" w:val="clear"/>
        </w:rPr>
      </w:pPr>
    </w:p>
    <w:p>
      <w:pPr>
        <w:spacing w:before="0" w:after="0" w:line="276"/>
        <w:ind w:right="0" w:left="0" w:firstLine="0"/>
        <w:jc w:val="center"/>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Член 20</w:t>
      </w:r>
    </w:p>
    <w:p>
      <w:pPr>
        <w:spacing w:before="0" w:after="0" w:line="276"/>
        <w:ind w:right="0" w:left="0" w:firstLine="0"/>
        <w:jc w:val="left"/>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r>
      <w:r>
        <w:rPr>
          <w:rFonts w:ascii="Tahoma" w:hAnsi="Tahoma" w:cs="Tahoma" w:eastAsia="Tahoma"/>
          <w:color w:val="auto"/>
          <w:spacing w:val="0"/>
          <w:position w:val="0"/>
          <w:sz w:val="22"/>
          <w:shd w:fill="auto" w:val="clear"/>
        </w:rPr>
        <w:t xml:space="preserve">Во член 81 во ставот (1) алинејата 2 се менува и гласи:</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t xml:space="preserve">„- </w:t>
      </w:r>
      <w:r>
        <w:rPr>
          <w:rFonts w:ascii="Tahoma" w:hAnsi="Tahoma" w:cs="Tahoma" w:eastAsia="Tahoma"/>
          <w:color w:val="auto"/>
          <w:spacing w:val="0"/>
          <w:position w:val="0"/>
          <w:sz w:val="22"/>
          <w:shd w:fill="auto" w:val="clear"/>
        </w:rPr>
        <w:t xml:space="preserve">во соработка со министерството надлежно за вршење на работите од областа на локалната самоуправа, иницира донесување на закони и предлага мерки што се однесуваат на унапредувањето на локалната самоуправа;“.</w:t>
      </w:r>
    </w:p>
    <w:p>
      <w:pPr>
        <w:spacing w:before="0" w:after="0" w:line="276"/>
        <w:ind w:right="0" w:left="0" w:firstLine="0"/>
        <w:jc w:val="both"/>
        <w:rPr>
          <w:rFonts w:ascii="Tahoma" w:hAnsi="Tahoma" w:cs="Tahoma" w:eastAsia="Tahoma"/>
          <w:color w:val="auto"/>
          <w:spacing w:val="0"/>
          <w:position w:val="0"/>
          <w:sz w:val="22"/>
          <w:shd w:fill="auto" w:val="clear"/>
        </w:rPr>
      </w:pPr>
    </w:p>
    <w:p>
      <w:pPr>
        <w:spacing w:before="0" w:after="0" w:line="276"/>
        <w:ind w:right="0" w:left="0" w:firstLine="0"/>
        <w:jc w:val="center"/>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 xml:space="preserve">Член 21</w:t>
      </w:r>
    </w:p>
    <w:p>
      <w:pPr>
        <w:spacing w:before="0" w:after="0" w:line="276"/>
        <w:ind w:right="0" w:left="0" w:firstLine="0"/>
        <w:jc w:val="both"/>
        <w:rPr>
          <w:rFonts w:ascii="Tahoma" w:hAnsi="Tahoma" w:cs="Tahoma" w:eastAsia="Tahoma"/>
          <w:color w:val="auto"/>
          <w:spacing w:val="0"/>
          <w:position w:val="0"/>
          <w:sz w:val="22"/>
          <w:shd w:fill="auto" w:val="clear"/>
        </w:rPr>
      </w:pPr>
      <w:r>
        <w:rPr>
          <w:rFonts w:ascii="Tahoma" w:hAnsi="Tahoma" w:cs="Tahoma" w:eastAsia="Tahoma"/>
          <w:color w:val="auto"/>
          <w:spacing w:val="0"/>
          <w:position w:val="0"/>
          <w:sz w:val="22"/>
          <w:shd w:fill="auto" w:val="clear"/>
        </w:rPr>
        <w:tab/>
      </w:r>
      <w:r>
        <w:rPr>
          <w:rFonts w:ascii="Tahoma" w:hAnsi="Tahoma" w:cs="Tahoma" w:eastAsia="Tahoma"/>
          <w:color w:val="auto"/>
          <w:spacing w:val="0"/>
          <w:position w:val="0"/>
          <w:sz w:val="22"/>
          <w:shd w:fill="auto" w:val="clear"/>
        </w:rPr>
        <w:t xml:space="preserve">Низ целиот текст на Законот зборовите </w:t>
      </w:r>
      <w:r>
        <w:rPr>
          <w:rFonts w:ascii="Tahoma" w:hAnsi="Tahoma" w:cs="Tahoma" w:eastAsia="Tahoma"/>
          <w:color w:val="auto"/>
          <w:spacing w:val="0"/>
          <w:position w:val="0"/>
          <w:sz w:val="22"/>
          <w:shd w:fill="auto" w:val="clear"/>
        </w:rPr>
        <w:t xml:space="preserve">„</w:t>
      </w:r>
      <w:r>
        <w:rPr>
          <w:rFonts w:ascii="Tahoma" w:hAnsi="Tahoma" w:cs="Tahoma" w:eastAsia="Tahoma"/>
          <w:color w:val="auto"/>
          <w:spacing w:val="0"/>
          <w:position w:val="0"/>
          <w:sz w:val="22"/>
          <w:shd w:fill="auto" w:val="clear"/>
        </w:rPr>
        <w:t xml:space="preserve">Република Македонија“ се заменуваат со зборовите </w:t>
      </w:r>
      <w:r>
        <w:rPr>
          <w:rFonts w:ascii="Tahoma" w:hAnsi="Tahoma" w:cs="Tahoma" w:eastAsia="Tahoma"/>
          <w:color w:val="auto"/>
          <w:spacing w:val="0"/>
          <w:position w:val="0"/>
          <w:sz w:val="22"/>
          <w:shd w:fill="auto" w:val="clear"/>
        </w:rPr>
        <w:t xml:space="preserve">„</w:t>
      </w:r>
      <w:r>
        <w:rPr>
          <w:rFonts w:ascii="Tahoma" w:hAnsi="Tahoma" w:cs="Tahoma" w:eastAsia="Tahoma"/>
          <w:color w:val="auto"/>
          <w:spacing w:val="0"/>
          <w:position w:val="0"/>
          <w:sz w:val="22"/>
          <w:shd w:fill="auto" w:val="clear"/>
        </w:rPr>
        <w:t xml:space="preserve">Република Северна Македонија“.</w:t>
      </w:r>
    </w:p>
    <w:p>
      <w:pPr>
        <w:spacing w:before="0" w:after="0" w:line="276"/>
        <w:ind w:right="0" w:left="0" w:firstLine="0"/>
        <w:jc w:val="both"/>
        <w:rPr>
          <w:rFonts w:ascii="Tahoma" w:hAnsi="Tahoma" w:cs="Tahoma" w:eastAsia="Tahoma"/>
          <w:color w:val="auto"/>
          <w:spacing w:val="0"/>
          <w:position w:val="0"/>
          <w:sz w:val="22"/>
          <w:shd w:fill="auto" w:val="clear"/>
        </w:rPr>
      </w:pPr>
    </w:p>
    <w:p>
      <w:pPr>
        <w:spacing w:before="0" w:after="0" w:line="276"/>
        <w:ind w:right="0" w:left="0" w:firstLine="0"/>
        <w:jc w:val="center"/>
        <w:rPr>
          <w:rFonts w:ascii="Tahoma" w:hAnsi="Tahoma" w:cs="Tahoma" w:eastAsia="Tahoma"/>
          <w:color w:val="auto"/>
          <w:spacing w:val="0"/>
          <w:position w:val="0"/>
          <w:sz w:val="22"/>
          <w:shd w:fill="FFFFFF" w:val="clear"/>
        </w:rPr>
      </w:pPr>
      <w:r>
        <w:rPr>
          <w:rFonts w:ascii="Tahoma" w:hAnsi="Tahoma" w:cs="Tahoma" w:eastAsia="Tahoma"/>
          <w:color w:val="auto"/>
          <w:spacing w:val="0"/>
          <w:position w:val="0"/>
          <w:sz w:val="22"/>
          <w:shd w:fill="FFFFFF" w:val="clear"/>
        </w:rPr>
        <w:t xml:space="preserve">Член 22</w:t>
      </w:r>
    </w:p>
    <w:p>
      <w:pPr>
        <w:spacing w:before="0" w:after="0" w:line="276"/>
        <w:ind w:right="0" w:left="0" w:firstLine="0"/>
        <w:jc w:val="both"/>
        <w:rPr>
          <w:rFonts w:ascii="Tahoma" w:hAnsi="Tahoma" w:cs="Tahoma" w:eastAsia="Tahoma"/>
          <w:color w:val="auto"/>
          <w:spacing w:val="0"/>
          <w:position w:val="0"/>
          <w:sz w:val="22"/>
          <w:shd w:fill="FFFFFF" w:val="clear"/>
        </w:rPr>
      </w:pPr>
      <w:r>
        <w:rPr>
          <w:rFonts w:ascii="Tahoma" w:hAnsi="Tahoma" w:cs="Tahoma" w:eastAsia="Tahoma"/>
          <w:color w:val="auto"/>
          <w:spacing w:val="0"/>
          <w:position w:val="0"/>
          <w:sz w:val="22"/>
          <w:shd w:fill="FFFFFF" w:val="clear"/>
        </w:rPr>
        <w:tab/>
      </w:r>
      <w:r>
        <w:rPr>
          <w:rFonts w:ascii="Tahoma" w:hAnsi="Tahoma" w:cs="Tahoma" w:eastAsia="Tahoma"/>
          <w:color w:val="auto"/>
          <w:spacing w:val="0"/>
          <w:position w:val="0"/>
          <w:sz w:val="22"/>
          <w:shd w:fill="FFFFFF" w:val="clear"/>
        </w:rPr>
        <w:t xml:space="preserve">Подзаконските акти предвидени со овој закон ќе се донесат во рок од 90 дена од денот на влегувањето во сила на овој закон.</w:t>
      </w:r>
    </w:p>
    <w:p>
      <w:pPr>
        <w:spacing w:before="0" w:after="0" w:line="276"/>
        <w:ind w:right="0" w:left="0" w:firstLine="0"/>
        <w:jc w:val="both"/>
        <w:rPr>
          <w:rFonts w:ascii="Tahoma" w:hAnsi="Tahoma" w:cs="Tahoma" w:eastAsia="Tahoma"/>
          <w:color w:val="auto"/>
          <w:spacing w:val="0"/>
          <w:position w:val="0"/>
          <w:sz w:val="22"/>
          <w:shd w:fill="FFFFFF" w:val="clear"/>
        </w:rPr>
      </w:pPr>
    </w:p>
    <w:p>
      <w:pPr>
        <w:spacing w:before="0" w:after="0" w:line="276"/>
        <w:ind w:right="0" w:left="0" w:firstLine="0"/>
        <w:jc w:val="center"/>
        <w:rPr>
          <w:rFonts w:ascii="Tahoma" w:hAnsi="Tahoma" w:cs="Tahoma" w:eastAsia="Tahoma"/>
          <w:color w:val="auto"/>
          <w:spacing w:val="0"/>
          <w:position w:val="0"/>
          <w:sz w:val="22"/>
          <w:shd w:fill="FFFFFF" w:val="clear"/>
        </w:rPr>
      </w:pPr>
    </w:p>
    <w:p>
      <w:pPr>
        <w:spacing w:before="0" w:after="0" w:line="276"/>
        <w:ind w:right="0" w:left="0" w:firstLine="0"/>
        <w:jc w:val="center"/>
        <w:rPr>
          <w:rFonts w:ascii="Tahoma" w:hAnsi="Tahoma" w:cs="Tahoma" w:eastAsia="Tahoma"/>
          <w:color w:val="auto"/>
          <w:spacing w:val="0"/>
          <w:position w:val="0"/>
          <w:sz w:val="22"/>
          <w:shd w:fill="FFFFFF" w:val="clear"/>
        </w:rPr>
      </w:pPr>
      <w:r>
        <w:rPr>
          <w:rFonts w:ascii="Tahoma" w:hAnsi="Tahoma" w:cs="Tahoma" w:eastAsia="Tahoma"/>
          <w:color w:val="auto"/>
          <w:spacing w:val="0"/>
          <w:position w:val="0"/>
          <w:sz w:val="22"/>
          <w:shd w:fill="FFFFFF" w:val="clear"/>
        </w:rPr>
        <w:t xml:space="preserve">Член 23</w:t>
      </w:r>
    </w:p>
    <w:p>
      <w:pPr>
        <w:spacing w:before="0" w:after="0" w:line="276"/>
        <w:ind w:right="0" w:left="0" w:firstLine="720"/>
        <w:jc w:val="both"/>
        <w:rPr>
          <w:rFonts w:ascii="Tahoma" w:hAnsi="Tahoma" w:cs="Tahoma" w:eastAsia="Tahoma"/>
          <w:color w:val="auto"/>
          <w:spacing w:val="0"/>
          <w:position w:val="0"/>
          <w:sz w:val="22"/>
          <w:shd w:fill="FFFFFF" w:val="clear"/>
        </w:rPr>
      </w:pPr>
      <w:r>
        <w:rPr>
          <w:rFonts w:ascii="Tahoma" w:hAnsi="Tahoma" w:cs="Tahoma" w:eastAsia="Tahoma"/>
          <w:color w:val="auto"/>
          <w:spacing w:val="0"/>
          <w:position w:val="0"/>
          <w:sz w:val="22"/>
          <w:shd w:fill="FFFFFF" w:val="clear"/>
        </w:rPr>
        <w:t xml:space="preserve">Општините, градот Скопје и општините во градот Скопје ќе ги усогласат одредбите од статутите на општините, градот Скопје и општините во градот Скопје со одредбите на овој закон во рок од 90 дена од денот на влегувањето во сила на овој закон.</w:t>
        <w:br/>
      </w:r>
    </w:p>
    <w:p>
      <w:pPr>
        <w:spacing w:before="0" w:after="0" w:line="276"/>
        <w:ind w:right="0" w:left="0" w:firstLine="0"/>
        <w:jc w:val="center"/>
        <w:rPr>
          <w:rFonts w:ascii="Tahoma" w:hAnsi="Tahoma" w:cs="Tahoma" w:eastAsia="Tahoma"/>
          <w:color w:val="auto"/>
          <w:spacing w:val="0"/>
          <w:position w:val="0"/>
          <w:sz w:val="22"/>
          <w:shd w:fill="FFFFFF" w:val="clear"/>
        </w:rPr>
      </w:pPr>
      <w:r>
        <w:rPr>
          <w:rFonts w:ascii="Tahoma" w:hAnsi="Tahoma" w:cs="Tahoma" w:eastAsia="Tahoma"/>
          <w:color w:val="auto"/>
          <w:spacing w:val="0"/>
          <w:position w:val="0"/>
          <w:sz w:val="22"/>
          <w:shd w:fill="FFFFFF" w:val="clear"/>
        </w:rPr>
        <w:t xml:space="preserve">Член 24</w:t>
      </w:r>
    </w:p>
    <w:p>
      <w:pPr>
        <w:spacing w:before="0" w:after="0" w:line="276"/>
        <w:ind w:right="0" w:left="0" w:firstLine="720"/>
        <w:jc w:val="both"/>
        <w:rPr>
          <w:rFonts w:ascii="Tahoma" w:hAnsi="Tahoma" w:cs="Tahoma" w:eastAsia="Tahoma"/>
          <w:color w:val="auto"/>
          <w:spacing w:val="0"/>
          <w:position w:val="0"/>
          <w:sz w:val="22"/>
          <w:shd w:fill="FFFFFF" w:val="clear"/>
        </w:rPr>
      </w:pPr>
      <w:r>
        <w:rPr>
          <w:rFonts w:ascii="Calibri" w:hAnsi="Calibri" w:cs="Calibri" w:eastAsia="Calibri"/>
          <w:color w:val="auto"/>
          <w:spacing w:val="0"/>
          <w:position w:val="0"/>
          <w:sz w:val="14"/>
          <w:shd w:fill="FFFFFF" w:val="clear"/>
        </w:rPr>
        <w:t xml:space="preserve"> </w:t>
      </w:r>
      <w:r>
        <w:rPr>
          <w:rFonts w:ascii="Tahoma" w:hAnsi="Tahoma" w:cs="Tahoma" w:eastAsia="Tahoma"/>
          <w:color w:val="auto"/>
          <w:spacing w:val="0"/>
          <w:position w:val="0"/>
          <w:sz w:val="22"/>
          <w:shd w:fill="FFFFFF" w:val="clear"/>
        </w:rPr>
        <w:t xml:space="preserve">Државните органи се должни во рок од шест месеци од денот на влегувањето во сила на овој закон да ги усогласат посебните закони со кои се уредуваат надлежностите на единиците на локалната самоуправа.</w:t>
      </w:r>
    </w:p>
    <w:p>
      <w:pPr>
        <w:spacing w:before="0" w:after="0" w:line="276"/>
        <w:ind w:right="0" w:left="0" w:firstLine="0"/>
        <w:jc w:val="center"/>
        <w:rPr>
          <w:rFonts w:ascii="Tahoma" w:hAnsi="Tahoma" w:cs="Tahoma" w:eastAsia="Tahoma"/>
          <w:color w:val="auto"/>
          <w:spacing w:val="0"/>
          <w:position w:val="0"/>
          <w:sz w:val="22"/>
          <w:shd w:fill="FFFFFF" w:val="clear"/>
        </w:rPr>
      </w:pPr>
    </w:p>
    <w:p>
      <w:pPr>
        <w:spacing w:before="0" w:after="0" w:line="276"/>
        <w:ind w:right="0" w:left="0" w:firstLine="0"/>
        <w:jc w:val="center"/>
        <w:rPr>
          <w:rFonts w:ascii="Tahoma" w:hAnsi="Tahoma" w:cs="Tahoma" w:eastAsia="Tahoma"/>
          <w:color w:val="auto"/>
          <w:spacing w:val="0"/>
          <w:position w:val="0"/>
          <w:sz w:val="22"/>
          <w:shd w:fill="FFFFFF" w:val="clear"/>
        </w:rPr>
      </w:pPr>
      <w:r>
        <w:rPr>
          <w:rFonts w:ascii="Tahoma" w:hAnsi="Tahoma" w:cs="Tahoma" w:eastAsia="Tahoma"/>
          <w:color w:val="auto"/>
          <w:spacing w:val="0"/>
          <w:position w:val="0"/>
          <w:sz w:val="22"/>
          <w:shd w:fill="FFFFFF" w:val="clear"/>
        </w:rPr>
        <w:t xml:space="preserve">Член 25</w:t>
      </w:r>
    </w:p>
    <w:p>
      <w:pPr>
        <w:spacing w:before="0" w:after="0" w:line="276"/>
        <w:ind w:right="0" w:left="0" w:firstLine="720"/>
        <w:jc w:val="both"/>
        <w:rPr>
          <w:rFonts w:ascii="Tahoma" w:hAnsi="Tahoma" w:cs="Tahoma" w:eastAsia="Tahoma"/>
          <w:color w:val="auto"/>
          <w:spacing w:val="0"/>
          <w:position w:val="0"/>
          <w:sz w:val="22"/>
          <w:shd w:fill="FFFFFF" w:val="clear"/>
        </w:rPr>
      </w:pPr>
      <w:r>
        <w:rPr>
          <w:rFonts w:ascii="Tahoma" w:hAnsi="Tahoma" w:cs="Tahoma" w:eastAsia="Tahoma"/>
          <w:color w:val="auto"/>
          <w:spacing w:val="0"/>
          <w:position w:val="0"/>
          <w:sz w:val="22"/>
          <w:shd w:fill="FFFFFF" w:val="clear"/>
        </w:rPr>
        <w:t xml:space="preserve">Се овластува Законодавно-правната комисија на Собранието на Република Северна Македонија да утврди пречистен текст на Законот за локалната самоуправа.</w:t>
      </w:r>
    </w:p>
    <w:p>
      <w:pPr>
        <w:spacing w:before="0" w:after="0" w:line="276"/>
        <w:ind w:right="0" w:left="0" w:firstLine="720"/>
        <w:jc w:val="both"/>
        <w:rPr>
          <w:rFonts w:ascii="Tahoma" w:hAnsi="Tahoma" w:cs="Tahoma" w:eastAsia="Tahoma"/>
          <w:color w:val="auto"/>
          <w:spacing w:val="0"/>
          <w:position w:val="0"/>
          <w:sz w:val="22"/>
          <w:shd w:fill="FFFFFF" w:val="clear"/>
        </w:rPr>
      </w:pPr>
    </w:p>
    <w:p>
      <w:pPr>
        <w:spacing w:before="0" w:after="0" w:line="276"/>
        <w:ind w:right="0" w:left="0" w:firstLine="0"/>
        <w:jc w:val="center"/>
        <w:rPr>
          <w:rFonts w:ascii="Tahoma" w:hAnsi="Tahoma" w:cs="Tahoma" w:eastAsia="Tahoma"/>
          <w:color w:val="auto"/>
          <w:spacing w:val="0"/>
          <w:position w:val="0"/>
          <w:sz w:val="22"/>
          <w:shd w:fill="FFFFFF" w:val="clear"/>
        </w:rPr>
      </w:pPr>
      <w:r>
        <w:rPr>
          <w:rFonts w:ascii="Tahoma" w:hAnsi="Tahoma" w:cs="Tahoma" w:eastAsia="Tahoma"/>
          <w:color w:val="auto"/>
          <w:spacing w:val="0"/>
          <w:position w:val="0"/>
          <w:sz w:val="22"/>
          <w:shd w:fill="FFFFFF" w:val="clear"/>
        </w:rPr>
        <w:t xml:space="preserve">Член 26</w:t>
      </w:r>
    </w:p>
    <w:p>
      <w:pPr>
        <w:spacing w:before="0" w:after="0" w:line="276"/>
        <w:ind w:right="0" w:left="0" w:firstLine="0"/>
        <w:jc w:val="both"/>
        <w:rPr>
          <w:rFonts w:ascii="Tahoma" w:hAnsi="Tahoma" w:cs="Tahoma" w:eastAsia="Tahoma"/>
          <w:color w:val="auto"/>
          <w:spacing w:val="0"/>
          <w:position w:val="0"/>
          <w:sz w:val="22"/>
          <w:shd w:fill="FFFFFF" w:val="clear"/>
        </w:rPr>
      </w:pPr>
      <w:r>
        <w:rPr>
          <w:rFonts w:ascii="Tahoma" w:hAnsi="Tahoma" w:cs="Tahoma" w:eastAsia="Tahoma"/>
          <w:color w:val="auto"/>
          <w:spacing w:val="0"/>
          <w:position w:val="0"/>
          <w:sz w:val="22"/>
          <w:shd w:fill="FFFFFF" w:val="clear"/>
        </w:rPr>
        <w:tab/>
      </w:r>
      <w:r>
        <w:rPr>
          <w:rFonts w:ascii="Tahoma" w:hAnsi="Tahoma" w:cs="Tahoma" w:eastAsia="Tahoma"/>
          <w:color w:val="auto"/>
          <w:spacing w:val="0"/>
          <w:position w:val="0"/>
          <w:sz w:val="22"/>
          <w:shd w:fill="FFFFFF" w:val="clear"/>
        </w:rPr>
        <w:t xml:space="preserve">Овој закон влегува во сила осмиот ден од денот на објавувањето во </w:t>
      </w:r>
      <w:r>
        <w:rPr>
          <w:rFonts w:ascii="Tahoma" w:hAnsi="Tahoma" w:cs="Tahoma" w:eastAsia="Tahoma"/>
          <w:color w:val="auto"/>
          <w:spacing w:val="0"/>
          <w:position w:val="0"/>
          <w:sz w:val="22"/>
          <w:shd w:fill="FFFFFF" w:val="clear"/>
        </w:rPr>
        <w:t xml:space="preserve">„</w:t>
      </w:r>
      <w:r>
        <w:rPr>
          <w:rFonts w:ascii="Tahoma" w:hAnsi="Tahoma" w:cs="Tahoma" w:eastAsia="Tahoma"/>
          <w:color w:val="auto"/>
          <w:spacing w:val="0"/>
          <w:position w:val="0"/>
          <w:sz w:val="22"/>
          <w:shd w:fill="FFFFFF" w:val="clear"/>
        </w:rPr>
        <w:t xml:space="preserve">Службен весник на Република Северна Македонија“.</w:t>
      </w:r>
    </w:p>
    <w:p>
      <w:pPr>
        <w:spacing w:before="0" w:after="0" w:line="276"/>
        <w:ind w:right="0" w:left="0" w:firstLine="0"/>
        <w:jc w:val="both"/>
        <w:rPr>
          <w:rFonts w:ascii="Tahoma" w:hAnsi="Tahoma" w:cs="Tahoma" w:eastAsia="Tahoma"/>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