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F1" w:rsidRPr="0019246C" w:rsidRDefault="00AA71F1" w:rsidP="00AA71F1">
      <w:pPr>
        <w:jc w:val="right"/>
        <w:rPr>
          <w:rFonts w:ascii="StobiSerif Regular" w:hAnsi="StobiSerif Regular" w:cs="Arial"/>
          <w:b/>
          <w:i/>
          <w:u w:val="single"/>
        </w:rPr>
      </w:pPr>
    </w:p>
    <w:p w:rsidR="00AA71F1" w:rsidRDefault="00AA71F1" w:rsidP="00AA71F1">
      <w:pPr>
        <w:rPr>
          <w:rFonts w:ascii="StobiSerif Regular" w:hAnsi="StobiSerif Regular" w:cs="Arial"/>
          <w:b/>
        </w:rPr>
      </w:pPr>
    </w:p>
    <w:p w:rsidR="00AA71F1" w:rsidRPr="00344664" w:rsidRDefault="00AA71F1" w:rsidP="00AA71F1">
      <w:pPr>
        <w:jc w:val="center"/>
        <w:rPr>
          <w:rFonts w:ascii="StobiSerif Regular" w:hAnsi="StobiSerif Regular" w:cs="Arial"/>
          <w:b/>
          <w:lang w:val="nb-NO"/>
        </w:rPr>
      </w:pPr>
      <w:r w:rsidRPr="00344664">
        <w:rPr>
          <w:rFonts w:ascii="StobiSerif Regular" w:hAnsi="StobiSerif Regular" w:cs="Arial"/>
          <w:b/>
        </w:rPr>
        <w:t>М</w:t>
      </w:r>
      <w:r w:rsidRPr="00344664">
        <w:rPr>
          <w:rFonts w:ascii="StobiSerif Regular" w:hAnsi="StobiSerif Regular" w:cs="Arial"/>
          <w:b/>
          <w:lang w:val="nb-NO"/>
        </w:rPr>
        <w:t xml:space="preserve"> </w:t>
      </w:r>
      <w:r w:rsidRPr="00344664">
        <w:rPr>
          <w:rFonts w:ascii="StobiSerif Regular" w:hAnsi="StobiSerif Regular" w:cs="Arial"/>
          <w:b/>
        </w:rPr>
        <w:t>И</w:t>
      </w:r>
      <w:r w:rsidRPr="00344664">
        <w:rPr>
          <w:rFonts w:ascii="StobiSerif Regular" w:hAnsi="StobiSerif Regular" w:cs="Arial"/>
          <w:b/>
          <w:lang w:val="nb-NO"/>
        </w:rPr>
        <w:t xml:space="preserve"> </w:t>
      </w:r>
      <w:r w:rsidRPr="00344664">
        <w:rPr>
          <w:rFonts w:ascii="StobiSerif Regular" w:hAnsi="StobiSerif Regular" w:cs="Arial"/>
          <w:b/>
        </w:rPr>
        <w:t>Н</w:t>
      </w:r>
      <w:r w:rsidRPr="00344664">
        <w:rPr>
          <w:rFonts w:ascii="StobiSerif Regular" w:hAnsi="StobiSerif Regular" w:cs="Arial"/>
          <w:b/>
          <w:lang w:val="nb-NO"/>
        </w:rPr>
        <w:t xml:space="preserve"> </w:t>
      </w:r>
      <w:r w:rsidRPr="00344664">
        <w:rPr>
          <w:rFonts w:ascii="StobiSerif Regular" w:hAnsi="StobiSerif Regular" w:cs="Arial"/>
          <w:b/>
        </w:rPr>
        <w:t>И</w:t>
      </w:r>
      <w:r w:rsidRPr="00344664">
        <w:rPr>
          <w:rFonts w:ascii="StobiSerif Regular" w:hAnsi="StobiSerif Regular" w:cs="Arial"/>
          <w:b/>
          <w:lang w:val="nb-NO"/>
        </w:rPr>
        <w:t xml:space="preserve"> </w:t>
      </w:r>
      <w:r w:rsidRPr="00344664">
        <w:rPr>
          <w:rFonts w:ascii="StobiSerif Regular" w:hAnsi="StobiSerif Regular" w:cs="Arial"/>
          <w:b/>
        </w:rPr>
        <w:t>С</w:t>
      </w:r>
      <w:r w:rsidRPr="00344664">
        <w:rPr>
          <w:rFonts w:ascii="StobiSerif Regular" w:hAnsi="StobiSerif Regular" w:cs="Arial"/>
          <w:b/>
          <w:lang w:val="nb-NO"/>
        </w:rPr>
        <w:t xml:space="preserve"> </w:t>
      </w:r>
      <w:r w:rsidRPr="00344664">
        <w:rPr>
          <w:rFonts w:ascii="StobiSerif Regular" w:hAnsi="StobiSerif Regular" w:cs="Arial"/>
          <w:b/>
        </w:rPr>
        <w:t>Т</w:t>
      </w:r>
      <w:r w:rsidRPr="00344664">
        <w:rPr>
          <w:rFonts w:ascii="StobiSerif Regular" w:hAnsi="StobiSerif Regular" w:cs="Arial"/>
          <w:b/>
          <w:lang w:val="nb-NO"/>
        </w:rPr>
        <w:t xml:space="preserve"> </w:t>
      </w:r>
      <w:r w:rsidRPr="00344664">
        <w:rPr>
          <w:rFonts w:ascii="StobiSerif Regular" w:hAnsi="StobiSerif Regular" w:cs="Arial"/>
          <w:b/>
        </w:rPr>
        <w:t>Е</w:t>
      </w:r>
      <w:r w:rsidRPr="00344664">
        <w:rPr>
          <w:rFonts w:ascii="StobiSerif Regular" w:hAnsi="StobiSerif Regular" w:cs="Arial"/>
          <w:b/>
          <w:lang w:val="nb-NO"/>
        </w:rPr>
        <w:t xml:space="preserve"> </w:t>
      </w:r>
      <w:r w:rsidRPr="00344664">
        <w:rPr>
          <w:rFonts w:ascii="StobiSerif Regular" w:hAnsi="StobiSerif Regular" w:cs="Arial"/>
          <w:b/>
        </w:rPr>
        <w:t>Р</w:t>
      </w:r>
      <w:r w:rsidRPr="00344664">
        <w:rPr>
          <w:rFonts w:ascii="StobiSerif Regular" w:hAnsi="StobiSerif Regular" w:cs="Arial"/>
          <w:b/>
          <w:lang w:val="nb-NO"/>
        </w:rPr>
        <w:t xml:space="preserve"> </w:t>
      </w:r>
      <w:r w:rsidRPr="00344664">
        <w:rPr>
          <w:rFonts w:ascii="StobiSerif Regular" w:hAnsi="StobiSerif Regular" w:cs="Arial"/>
          <w:b/>
        </w:rPr>
        <w:t>С</w:t>
      </w:r>
      <w:r w:rsidRPr="00344664">
        <w:rPr>
          <w:rFonts w:ascii="StobiSerif Regular" w:hAnsi="StobiSerif Regular" w:cs="Arial"/>
          <w:b/>
          <w:lang w:val="nb-NO"/>
        </w:rPr>
        <w:t xml:space="preserve"> </w:t>
      </w:r>
      <w:r w:rsidRPr="00344664">
        <w:rPr>
          <w:rFonts w:ascii="StobiSerif Regular" w:hAnsi="StobiSerif Regular" w:cs="Arial"/>
          <w:b/>
        </w:rPr>
        <w:t>Т</w:t>
      </w:r>
      <w:r w:rsidRPr="00344664">
        <w:rPr>
          <w:rFonts w:ascii="StobiSerif Regular" w:hAnsi="StobiSerif Regular" w:cs="Arial"/>
          <w:b/>
          <w:lang w:val="nb-NO"/>
        </w:rPr>
        <w:t xml:space="preserve"> </w:t>
      </w:r>
      <w:r w:rsidRPr="00344664">
        <w:rPr>
          <w:rFonts w:ascii="StobiSerif Regular" w:hAnsi="StobiSerif Regular" w:cs="Arial"/>
          <w:b/>
        </w:rPr>
        <w:t>В</w:t>
      </w:r>
      <w:r w:rsidRPr="00344664">
        <w:rPr>
          <w:rFonts w:ascii="StobiSerif Regular" w:hAnsi="StobiSerif Regular" w:cs="Arial"/>
          <w:b/>
          <w:lang w:val="nb-NO"/>
        </w:rPr>
        <w:t xml:space="preserve"> </w:t>
      </w:r>
      <w:r w:rsidRPr="00344664">
        <w:rPr>
          <w:rFonts w:ascii="StobiSerif Regular" w:hAnsi="StobiSerif Regular" w:cs="Arial"/>
          <w:b/>
        </w:rPr>
        <w:t>О</w:t>
      </w:r>
      <w:r w:rsidRPr="00344664">
        <w:rPr>
          <w:rFonts w:ascii="StobiSerif Regular" w:hAnsi="StobiSerif Regular" w:cs="Arial"/>
          <w:b/>
          <w:lang w:val="nb-NO"/>
        </w:rPr>
        <w:t xml:space="preserve">   </w:t>
      </w:r>
      <w:r w:rsidRPr="00344664">
        <w:rPr>
          <w:rFonts w:ascii="StobiSerif Regular" w:hAnsi="StobiSerif Regular" w:cs="Arial"/>
          <w:b/>
        </w:rPr>
        <w:t>З</w:t>
      </w:r>
      <w:r w:rsidRPr="00344664">
        <w:rPr>
          <w:rFonts w:ascii="StobiSerif Regular" w:hAnsi="StobiSerif Regular" w:cs="Arial"/>
          <w:b/>
          <w:lang w:val="nb-NO"/>
        </w:rPr>
        <w:t xml:space="preserve"> </w:t>
      </w:r>
      <w:r w:rsidRPr="00344664">
        <w:rPr>
          <w:rFonts w:ascii="StobiSerif Regular" w:hAnsi="StobiSerif Regular" w:cs="Arial"/>
          <w:b/>
        </w:rPr>
        <w:t>А</w:t>
      </w:r>
      <w:r w:rsidRPr="00344664">
        <w:rPr>
          <w:rFonts w:ascii="StobiSerif Regular" w:hAnsi="StobiSerif Regular" w:cs="Arial"/>
          <w:b/>
          <w:lang w:val="nb-NO"/>
        </w:rPr>
        <w:t xml:space="preserve">   </w:t>
      </w:r>
      <w:r w:rsidRPr="00344664">
        <w:rPr>
          <w:rFonts w:ascii="StobiSerif Regular" w:hAnsi="StobiSerif Regular" w:cs="Arial"/>
          <w:b/>
        </w:rPr>
        <w:t>Е</w:t>
      </w:r>
      <w:r w:rsidRPr="00344664">
        <w:rPr>
          <w:rFonts w:ascii="StobiSerif Regular" w:hAnsi="StobiSerif Regular" w:cs="Arial"/>
          <w:b/>
          <w:lang w:val="nb-NO"/>
        </w:rPr>
        <w:t xml:space="preserve"> </w:t>
      </w:r>
      <w:r w:rsidRPr="00344664">
        <w:rPr>
          <w:rFonts w:ascii="StobiSerif Regular" w:hAnsi="StobiSerif Regular" w:cs="Arial"/>
          <w:b/>
        </w:rPr>
        <w:t>К</w:t>
      </w:r>
      <w:r w:rsidRPr="00344664">
        <w:rPr>
          <w:rFonts w:ascii="StobiSerif Regular" w:hAnsi="StobiSerif Regular" w:cs="Arial"/>
          <w:b/>
          <w:lang w:val="nb-NO"/>
        </w:rPr>
        <w:t xml:space="preserve"> </w:t>
      </w:r>
      <w:r w:rsidRPr="00344664">
        <w:rPr>
          <w:rFonts w:ascii="StobiSerif Regular" w:hAnsi="StobiSerif Regular" w:cs="Arial"/>
          <w:b/>
        </w:rPr>
        <w:t>О</w:t>
      </w:r>
      <w:r w:rsidRPr="00344664">
        <w:rPr>
          <w:rFonts w:ascii="StobiSerif Regular" w:hAnsi="StobiSerif Regular" w:cs="Arial"/>
          <w:b/>
          <w:lang w:val="nb-NO"/>
        </w:rPr>
        <w:t xml:space="preserve"> </w:t>
      </w:r>
      <w:r w:rsidRPr="00344664">
        <w:rPr>
          <w:rFonts w:ascii="StobiSerif Regular" w:hAnsi="StobiSerif Regular" w:cs="Arial"/>
          <w:b/>
        </w:rPr>
        <w:t>Н</w:t>
      </w:r>
      <w:r w:rsidRPr="00344664">
        <w:rPr>
          <w:rFonts w:ascii="StobiSerif Regular" w:hAnsi="StobiSerif Regular" w:cs="Arial"/>
          <w:b/>
          <w:lang w:val="nb-NO"/>
        </w:rPr>
        <w:t xml:space="preserve"> </w:t>
      </w:r>
      <w:r w:rsidRPr="00344664">
        <w:rPr>
          <w:rFonts w:ascii="StobiSerif Regular" w:hAnsi="StobiSerif Regular" w:cs="Arial"/>
          <w:b/>
        </w:rPr>
        <w:t>О</w:t>
      </w:r>
      <w:r w:rsidRPr="00344664">
        <w:rPr>
          <w:rFonts w:ascii="StobiSerif Regular" w:hAnsi="StobiSerif Regular" w:cs="Arial"/>
          <w:b/>
          <w:lang w:val="nb-NO"/>
        </w:rPr>
        <w:t xml:space="preserve"> </w:t>
      </w:r>
      <w:r w:rsidRPr="00344664">
        <w:rPr>
          <w:rFonts w:ascii="StobiSerif Regular" w:hAnsi="StobiSerif Regular" w:cs="Arial"/>
          <w:b/>
        </w:rPr>
        <w:t>М</w:t>
      </w:r>
      <w:r w:rsidRPr="00344664">
        <w:rPr>
          <w:rFonts w:ascii="StobiSerif Regular" w:hAnsi="StobiSerif Regular" w:cs="Arial"/>
          <w:b/>
          <w:lang w:val="nb-NO"/>
        </w:rPr>
        <w:t xml:space="preserve"> </w:t>
      </w:r>
      <w:r w:rsidRPr="00344664">
        <w:rPr>
          <w:rFonts w:ascii="StobiSerif Regular" w:hAnsi="StobiSerif Regular" w:cs="Arial"/>
          <w:b/>
        </w:rPr>
        <w:t>И</w:t>
      </w:r>
      <w:r w:rsidRPr="00344664">
        <w:rPr>
          <w:rFonts w:ascii="StobiSerif Regular" w:hAnsi="StobiSerif Regular" w:cs="Arial"/>
          <w:b/>
          <w:lang w:val="nb-NO"/>
        </w:rPr>
        <w:t xml:space="preserve"> </w:t>
      </w:r>
      <w:r w:rsidRPr="00344664">
        <w:rPr>
          <w:rFonts w:ascii="StobiSerif Regular" w:hAnsi="StobiSerif Regular" w:cs="Arial"/>
          <w:b/>
        </w:rPr>
        <w:t>Ј</w:t>
      </w:r>
      <w:r w:rsidRPr="00344664">
        <w:rPr>
          <w:rFonts w:ascii="StobiSerif Regular" w:hAnsi="StobiSerif Regular" w:cs="Arial"/>
          <w:b/>
          <w:lang w:val="nb-NO"/>
        </w:rPr>
        <w:t xml:space="preserve"> </w:t>
      </w:r>
      <w:r w:rsidRPr="00344664">
        <w:rPr>
          <w:rFonts w:ascii="StobiSerif Regular" w:hAnsi="StobiSerif Regular" w:cs="Arial"/>
          <w:b/>
        </w:rPr>
        <w:t>А</w:t>
      </w:r>
    </w:p>
    <w:p w:rsidR="00AA71F1" w:rsidRPr="00344664" w:rsidRDefault="00AA71F1" w:rsidP="00AA71F1">
      <w:pPr>
        <w:rPr>
          <w:rFonts w:ascii="StobiSerif Regular" w:hAnsi="StobiSerif Regular" w:cs="Arial"/>
          <w:b/>
          <w:i/>
          <w:lang w:val="nb-NO"/>
        </w:rPr>
      </w:pPr>
    </w:p>
    <w:p w:rsidR="00AA71F1" w:rsidRPr="00344664" w:rsidRDefault="00AA71F1" w:rsidP="00AA71F1">
      <w:pPr>
        <w:rPr>
          <w:rFonts w:ascii="StobiSerif Regular" w:hAnsi="StobiSerif Regular" w:cs="Arial"/>
          <w:b/>
          <w:i/>
          <w:lang w:val="nb-NO"/>
        </w:rPr>
      </w:pPr>
    </w:p>
    <w:p w:rsidR="00AA71F1" w:rsidRPr="00F21199" w:rsidRDefault="00AA71F1" w:rsidP="00AA71F1">
      <w:pPr>
        <w:tabs>
          <w:tab w:val="left" w:pos="8145"/>
        </w:tabs>
        <w:rPr>
          <w:rFonts w:ascii="StobiSerif Regular" w:hAnsi="StobiSerif Regular" w:cs="Arial"/>
          <w:b/>
          <w:i/>
          <w:u w:val="single"/>
          <w:lang w:val="en-US"/>
        </w:rPr>
      </w:pPr>
      <w:r>
        <w:rPr>
          <w:rFonts w:ascii="StobiSerif Regular" w:hAnsi="StobiSerif Regular" w:cs="Arial"/>
          <w:b/>
          <w:i/>
        </w:rPr>
        <w:tab/>
      </w:r>
    </w:p>
    <w:p w:rsidR="00AA71F1" w:rsidRPr="00344664" w:rsidRDefault="00AA71F1" w:rsidP="00AA71F1">
      <w:pPr>
        <w:pStyle w:val="BodyTextIndent3"/>
        <w:rPr>
          <w:rFonts w:ascii="StobiSerif Regular" w:hAnsi="StobiSerif Regular" w:cs="Arial"/>
          <w:b/>
          <w:i/>
          <w:sz w:val="22"/>
          <w:szCs w:val="22"/>
          <w:lang w:val="nb-NO"/>
        </w:rPr>
      </w:pPr>
    </w:p>
    <w:p w:rsidR="00AA71F1" w:rsidRPr="00344664" w:rsidRDefault="00AA71F1" w:rsidP="00AA71F1">
      <w:pPr>
        <w:pStyle w:val="BodyTextIndent3"/>
        <w:rPr>
          <w:rFonts w:ascii="StobiSerif Regular" w:hAnsi="StobiSerif Regular" w:cs="Arial"/>
          <w:b/>
          <w:i/>
          <w:sz w:val="22"/>
          <w:szCs w:val="22"/>
          <w:lang w:val="nb-NO"/>
        </w:rPr>
      </w:pPr>
    </w:p>
    <w:p w:rsidR="00AA71F1" w:rsidRPr="00344664" w:rsidRDefault="00AA71F1" w:rsidP="00AA71F1">
      <w:pPr>
        <w:pStyle w:val="BodyTextIndent3"/>
        <w:rPr>
          <w:rFonts w:ascii="StobiSerif Regular" w:hAnsi="StobiSerif Regular" w:cs="Arial"/>
          <w:b/>
          <w:i/>
          <w:sz w:val="22"/>
          <w:szCs w:val="22"/>
          <w:lang w:val="nb-NO"/>
        </w:rPr>
      </w:pPr>
    </w:p>
    <w:p w:rsidR="00AA71F1" w:rsidRPr="00344664" w:rsidRDefault="00AA71F1" w:rsidP="00AA71F1">
      <w:pPr>
        <w:pStyle w:val="BodyTextIndent3"/>
        <w:rPr>
          <w:rFonts w:ascii="StobiSerif Regular" w:hAnsi="StobiSerif Regular" w:cs="Arial"/>
          <w:b/>
          <w:i/>
          <w:sz w:val="22"/>
          <w:szCs w:val="22"/>
          <w:lang w:val="nb-NO"/>
        </w:rPr>
      </w:pPr>
    </w:p>
    <w:p w:rsidR="00AA71F1" w:rsidRPr="00344664" w:rsidRDefault="00AA71F1" w:rsidP="00AA71F1">
      <w:pPr>
        <w:pStyle w:val="BodyTextIndent3"/>
        <w:rPr>
          <w:rFonts w:ascii="StobiSerif Regular" w:hAnsi="StobiSerif Regular" w:cs="Arial"/>
          <w:b/>
          <w:i/>
          <w:sz w:val="22"/>
          <w:szCs w:val="22"/>
          <w:lang w:val="nb-NO"/>
        </w:rPr>
      </w:pPr>
    </w:p>
    <w:p w:rsidR="00AA71F1" w:rsidRPr="00344664" w:rsidRDefault="00AA71F1" w:rsidP="00AA71F1">
      <w:pPr>
        <w:pStyle w:val="BodyTextIndent3"/>
        <w:rPr>
          <w:rFonts w:ascii="StobiSerif Regular" w:hAnsi="StobiSerif Regular" w:cs="Arial"/>
          <w:b/>
          <w:i/>
          <w:sz w:val="22"/>
          <w:szCs w:val="22"/>
          <w:lang w:val="nb-NO"/>
        </w:rPr>
      </w:pPr>
    </w:p>
    <w:p w:rsidR="00AA71F1" w:rsidRPr="00C2467B" w:rsidRDefault="00AA71F1" w:rsidP="00AA71F1">
      <w:pPr>
        <w:pStyle w:val="BodyTextIndent3"/>
        <w:ind w:left="0"/>
        <w:rPr>
          <w:rFonts w:ascii="StobiSerif Regular" w:hAnsi="StobiSerif Regular" w:cs="Arial"/>
          <w:sz w:val="22"/>
          <w:szCs w:val="22"/>
          <w:lang w:val="mk-MK"/>
        </w:rPr>
      </w:pPr>
    </w:p>
    <w:p w:rsidR="00AA71F1" w:rsidRPr="00344664" w:rsidRDefault="00AA71F1" w:rsidP="00AA71F1">
      <w:pPr>
        <w:pStyle w:val="BodyTextIndent3"/>
        <w:ind w:left="0"/>
        <w:rPr>
          <w:rFonts w:ascii="StobiSerif Regular" w:hAnsi="StobiSerif Regular" w:cs="Arial"/>
          <w:sz w:val="22"/>
          <w:szCs w:val="22"/>
          <w:lang w:val="nb-NO"/>
        </w:rPr>
      </w:pPr>
    </w:p>
    <w:p w:rsidR="00AA71F1" w:rsidRPr="00AA71F1" w:rsidRDefault="00AA71F1" w:rsidP="00AA71F1">
      <w:pPr>
        <w:pStyle w:val="BodyTextIndent3"/>
        <w:ind w:left="0"/>
        <w:jc w:val="center"/>
        <w:outlineLvl w:val="0"/>
        <w:rPr>
          <w:rFonts w:ascii="StobiSerif Regular" w:hAnsi="StobiSerif Regular" w:cs="Arial"/>
          <w:b/>
          <w:sz w:val="22"/>
          <w:szCs w:val="22"/>
          <w:lang w:val="mk-MK"/>
        </w:rPr>
      </w:pPr>
      <w:r w:rsidRPr="004E47F8">
        <w:rPr>
          <w:rFonts w:ascii="StobiSerif Regular" w:hAnsi="StobiSerif Regular" w:cs="Arial"/>
          <w:b/>
          <w:sz w:val="22"/>
          <w:szCs w:val="22"/>
        </w:rPr>
        <w:t>П</w:t>
      </w:r>
      <w:r w:rsidRPr="00127AEC">
        <w:rPr>
          <w:rFonts w:ascii="StobiSerif Regular" w:hAnsi="StobiSerif Regular" w:cs="Arial"/>
          <w:b/>
          <w:sz w:val="22"/>
          <w:szCs w:val="22"/>
          <w:lang w:val="nb-NO"/>
        </w:rPr>
        <w:t xml:space="preserve"> </w:t>
      </w:r>
      <w:r w:rsidRPr="004E47F8">
        <w:rPr>
          <w:rFonts w:ascii="StobiSerif Regular" w:hAnsi="StobiSerif Regular" w:cs="Arial"/>
          <w:b/>
          <w:sz w:val="22"/>
          <w:szCs w:val="22"/>
        </w:rPr>
        <w:t>Р</w:t>
      </w:r>
      <w:r w:rsidRPr="00127AEC">
        <w:rPr>
          <w:rFonts w:ascii="StobiSerif Regular" w:hAnsi="StobiSerif Regular" w:cs="Arial"/>
          <w:b/>
          <w:sz w:val="22"/>
          <w:szCs w:val="22"/>
          <w:lang w:val="nb-NO"/>
        </w:rPr>
        <w:t xml:space="preserve"> </w:t>
      </w:r>
      <w:r w:rsidRPr="004E47F8">
        <w:rPr>
          <w:rFonts w:ascii="StobiSerif Regular" w:hAnsi="StobiSerif Regular" w:cs="Arial"/>
          <w:b/>
          <w:sz w:val="22"/>
          <w:szCs w:val="22"/>
        </w:rPr>
        <w:t>Е</w:t>
      </w:r>
      <w:r w:rsidRPr="00127AEC">
        <w:rPr>
          <w:rFonts w:ascii="StobiSerif Regular" w:hAnsi="StobiSerif Regular" w:cs="Arial"/>
          <w:b/>
          <w:sz w:val="22"/>
          <w:szCs w:val="22"/>
          <w:lang w:val="nb-NO"/>
        </w:rPr>
        <w:t xml:space="preserve"> </w:t>
      </w:r>
      <w:r w:rsidRPr="004E47F8">
        <w:rPr>
          <w:rFonts w:ascii="StobiSerif Regular" w:hAnsi="StobiSerif Regular" w:cs="Arial"/>
          <w:b/>
          <w:sz w:val="22"/>
          <w:szCs w:val="22"/>
        </w:rPr>
        <w:t>Д</w:t>
      </w:r>
      <w:r w:rsidRPr="00127AEC">
        <w:rPr>
          <w:rFonts w:ascii="StobiSerif Regular" w:hAnsi="StobiSerif Regular" w:cs="Arial"/>
          <w:b/>
          <w:sz w:val="22"/>
          <w:szCs w:val="22"/>
          <w:lang w:val="nb-NO"/>
        </w:rPr>
        <w:t xml:space="preserve"> </w:t>
      </w:r>
      <w:r w:rsidRPr="004E47F8">
        <w:rPr>
          <w:rFonts w:ascii="StobiSerif Regular" w:hAnsi="StobiSerif Regular" w:cs="Arial"/>
          <w:b/>
          <w:sz w:val="22"/>
          <w:szCs w:val="22"/>
        </w:rPr>
        <w:t>Л</w:t>
      </w:r>
      <w:r w:rsidRPr="00127AEC">
        <w:rPr>
          <w:rFonts w:ascii="StobiSerif Regular" w:hAnsi="StobiSerif Regular" w:cs="Arial"/>
          <w:b/>
          <w:sz w:val="22"/>
          <w:szCs w:val="22"/>
          <w:lang w:val="nb-NO"/>
        </w:rPr>
        <w:t xml:space="preserve"> </w:t>
      </w:r>
      <w:r w:rsidRPr="004E47F8">
        <w:rPr>
          <w:rFonts w:ascii="StobiSerif Regular" w:hAnsi="StobiSerif Regular" w:cs="Arial"/>
          <w:b/>
          <w:sz w:val="22"/>
          <w:szCs w:val="22"/>
        </w:rPr>
        <w:t>О</w:t>
      </w:r>
      <w:r w:rsidRPr="00127AEC">
        <w:rPr>
          <w:rFonts w:ascii="StobiSerif Regular" w:hAnsi="StobiSerif Regular" w:cs="Arial"/>
          <w:b/>
          <w:sz w:val="22"/>
          <w:szCs w:val="22"/>
          <w:lang w:val="nb-NO"/>
        </w:rPr>
        <w:t xml:space="preserve"> </w:t>
      </w:r>
      <w:r w:rsidRPr="004E47F8">
        <w:rPr>
          <w:rFonts w:ascii="StobiSerif Regular" w:hAnsi="StobiSerif Regular" w:cs="Arial"/>
          <w:b/>
          <w:sz w:val="22"/>
          <w:szCs w:val="22"/>
        </w:rPr>
        <w:t>Г</w:t>
      </w:r>
      <w:r>
        <w:rPr>
          <w:rFonts w:ascii="StobiSerif Regular" w:hAnsi="StobiSerif Regular" w:cs="Arial"/>
          <w:b/>
          <w:sz w:val="22"/>
          <w:szCs w:val="22"/>
          <w:lang w:val="nb-NO"/>
        </w:rPr>
        <w:t xml:space="preserve"> </w:t>
      </w:r>
      <w:r>
        <w:rPr>
          <w:rFonts w:ascii="StobiSerif Regular" w:hAnsi="StobiSerif Regular" w:cs="Arial"/>
          <w:b/>
          <w:sz w:val="22"/>
          <w:szCs w:val="22"/>
          <w:lang w:val="mk-MK"/>
        </w:rPr>
        <w:t xml:space="preserve"> НА ЗАКОН</w:t>
      </w:r>
    </w:p>
    <w:p w:rsidR="00AA71F1" w:rsidRPr="004D28BD" w:rsidRDefault="00AA71F1" w:rsidP="00AA71F1">
      <w:pPr>
        <w:pStyle w:val="BodyTextIndent3"/>
        <w:ind w:left="0"/>
        <w:jc w:val="center"/>
        <w:rPr>
          <w:rFonts w:ascii="StobiSerif Regular" w:hAnsi="StobiSerif Regular" w:cs="Arial"/>
          <w:color w:val="000000"/>
          <w:sz w:val="22"/>
          <w:szCs w:val="22"/>
        </w:rPr>
      </w:pPr>
      <w:r w:rsidRPr="003E211C">
        <w:rPr>
          <w:rFonts w:ascii="StobiSerif Regular" w:hAnsi="StobiSerif Regular" w:cs="Arial"/>
          <w:b/>
          <w:sz w:val="22"/>
          <w:szCs w:val="22"/>
          <w:lang w:val="ru-RU"/>
        </w:rPr>
        <w:t xml:space="preserve">за </w:t>
      </w:r>
      <w:r>
        <w:rPr>
          <w:rFonts w:ascii="StobiSerif Regular" w:hAnsi="StobiSerif Regular" w:cs="Arial"/>
          <w:b/>
          <w:sz w:val="22"/>
          <w:szCs w:val="22"/>
          <w:lang w:val="ru-RU"/>
        </w:rPr>
        <w:t>изменување и дополнување на Законот за јавните претпријатија</w:t>
      </w:r>
      <w:r w:rsidR="00F718AE">
        <w:rPr>
          <w:rFonts w:ascii="StobiSerif Regular" w:hAnsi="StobiSerif Regular" w:cs="Arial"/>
          <w:b/>
          <w:sz w:val="22"/>
          <w:szCs w:val="22"/>
          <w:lang w:val="ru-RU"/>
        </w:rPr>
        <w:t xml:space="preserve">, </w:t>
      </w:r>
      <w:r w:rsidR="00F718AE">
        <w:rPr>
          <w:rFonts w:ascii="StobiSerif Regular" w:hAnsi="StobiSerif Regular" w:cs="Arial"/>
          <w:b/>
          <w:sz w:val="22"/>
          <w:szCs w:val="22"/>
          <w:lang w:val="mk-MK"/>
        </w:rPr>
        <w:t>п</w:t>
      </w:r>
      <w:r w:rsidR="005048E2">
        <w:rPr>
          <w:rFonts w:ascii="StobiSerif Regular" w:hAnsi="StobiSerif Regular" w:cs="Arial"/>
          <w:b/>
          <w:sz w:val="22"/>
          <w:szCs w:val="22"/>
          <w:lang w:val="ru-RU"/>
        </w:rPr>
        <w:t>о скратена постапка</w:t>
      </w:r>
    </w:p>
    <w:p w:rsidR="00AA71F1" w:rsidRPr="004D28BD" w:rsidRDefault="00AA71F1" w:rsidP="00AA71F1">
      <w:pPr>
        <w:jc w:val="center"/>
        <w:rPr>
          <w:rFonts w:ascii="StobiSerif Regular" w:hAnsi="StobiSerif Regular" w:cs="Arial"/>
          <w:color w:val="000000"/>
          <w:lang w:val="en-US"/>
        </w:rPr>
      </w:pPr>
    </w:p>
    <w:p w:rsidR="00AA71F1" w:rsidRPr="004D28BD" w:rsidRDefault="00AA71F1" w:rsidP="00AA71F1">
      <w:pPr>
        <w:jc w:val="center"/>
        <w:rPr>
          <w:rFonts w:ascii="StobiSerif Regular" w:hAnsi="StobiSerif Regular" w:cs="Arial"/>
          <w:color w:val="000000"/>
        </w:rPr>
      </w:pPr>
    </w:p>
    <w:p w:rsidR="00AA71F1" w:rsidRPr="004D28BD" w:rsidRDefault="00AA71F1" w:rsidP="00AA71F1">
      <w:pPr>
        <w:jc w:val="center"/>
        <w:rPr>
          <w:rFonts w:ascii="StobiSerif Regular" w:hAnsi="StobiSerif Regular" w:cs="Arial"/>
          <w:color w:val="000000"/>
        </w:rPr>
      </w:pPr>
    </w:p>
    <w:p w:rsidR="00AA71F1" w:rsidRPr="00127AEC" w:rsidRDefault="00AA71F1" w:rsidP="00AA71F1">
      <w:pPr>
        <w:pStyle w:val="BodyTextIndent3"/>
        <w:ind w:left="0"/>
        <w:rPr>
          <w:rFonts w:ascii="StobiSerif Regular" w:hAnsi="StobiSerif Regular" w:cs="Arial"/>
          <w:sz w:val="22"/>
          <w:szCs w:val="22"/>
          <w:lang w:val="nb-NO"/>
        </w:rPr>
      </w:pPr>
    </w:p>
    <w:p w:rsidR="00AA71F1" w:rsidRPr="00127AEC" w:rsidRDefault="00AA71F1" w:rsidP="00AA71F1">
      <w:pPr>
        <w:pStyle w:val="BodyTextIndent3"/>
        <w:ind w:left="0"/>
        <w:rPr>
          <w:rFonts w:ascii="StobiSerif Regular" w:hAnsi="StobiSerif Regular" w:cs="Arial"/>
          <w:sz w:val="22"/>
          <w:szCs w:val="22"/>
          <w:lang w:val="nb-NO"/>
        </w:rPr>
      </w:pPr>
    </w:p>
    <w:p w:rsidR="00AA71F1" w:rsidRPr="00DC4355" w:rsidRDefault="00AA71F1" w:rsidP="00AA71F1">
      <w:pPr>
        <w:pStyle w:val="BodyTextIndent3"/>
        <w:ind w:left="0"/>
        <w:rPr>
          <w:rFonts w:ascii="StobiSerif Regular" w:hAnsi="StobiSerif Regular" w:cs="Arial"/>
          <w:sz w:val="22"/>
          <w:szCs w:val="22"/>
          <w:lang w:val="mk-MK"/>
        </w:rPr>
      </w:pPr>
    </w:p>
    <w:p w:rsidR="00AA71F1" w:rsidRPr="00127AEC" w:rsidRDefault="00AA71F1" w:rsidP="00AA71F1">
      <w:pPr>
        <w:pStyle w:val="BodyTextIndent3"/>
        <w:ind w:left="0"/>
        <w:rPr>
          <w:rFonts w:ascii="StobiSerif Regular" w:hAnsi="StobiSerif Regular" w:cs="Arial"/>
          <w:sz w:val="22"/>
          <w:szCs w:val="22"/>
          <w:lang w:val="nb-NO"/>
        </w:rPr>
      </w:pPr>
    </w:p>
    <w:p w:rsidR="00AA71F1" w:rsidRPr="00344664" w:rsidRDefault="00AA71F1" w:rsidP="00AA71F1">
      <w:pPr>
        <w:pStyle w:val="BodyTextIndent3"/>
        <w:ind w:left="0"/>
        <w:rPr>
          <w:rFonts w:ascii="StobiSerif Regular" w:hAnsi="StobiSerif Regular" w:cs="Arial"/>
          <w:sz w:val="22"/>
          <w:szCs w:val="22"/>
          <w:lang w:val="mk-MK"/>
        </w:rPr>
      </w:pPr>
    </w:p>
    <w:p w:rsidR="00AA71F1" w:rsidRPr="00344664" w:rsidRDefault="00AA71F1" w:rsidP="00AA71F1">
      <w:pPr>
        <w:pStyle w:val="BodyTextIndent3"/>
        <w:ind w:left="0"/>
        <w:jc w:val="center"/>
        <w:rPr>
          <w:rFonts w:ascii="StobiSerif Regular" w:hAnsi="StobiSerif Regular" w:cs="Arial"/>
          <w:sz w:val="22"/>
          <w:szCs w:val="22"/>
          <w:lang w:val="mk-MK"/>
        </w:rPr>
      </w:pPr>
    </w:p>
    <w:p w:rsidR="00AA71F1" w:rsidRDefault="00AA71F1" w:rsidP="00AA71F1">
      <w:pPr>
        <w:pStyle w:val="BodyTextIndent3"/>
        <w:ind w:left="0"/>
        <w:jc w:val="center"/>
        <w:outlineLvl w:val="0"/>
        <w:rPr>
          <w:rFonts w:ascii="StobiSerif Regular" w:hAnsi="StobiSerif Regular" w:cs="Arial"/>
          <w:b/>
          <w:sz w:val="22"/>
          <w:szCs w:val="22"/>
          <w:lang w:val="nb-NO"/>
        </w:rPr>
      </w:pPr>
    </w:p>
    <w:p w:rsidR="00AA71F1" w:rsidRDefault="00AA71F1" w:rsidP="00AA71F1">
      <w:pPr>
        <w:pStyle w:val="BodyTextIndent3"/>
        <w:ind w:left="0"/>
        <w:jc w:val="center"/>
        <w:outlineLvl w:val="0"/>
        <w:rPr>
          <w:rFonts w:ascii="StobiSerif Regular" w:hAnsi="StobiSerif Regular" w:cs="Arial"/>
          <w:b/>
          <w:sz w:val="22"/>
          <w:szCs w:val="22"/>
          <w:lang w:val="nb-NO"/>
        </w:rPr>
      </w:pPr>
    </w:p>
    <w:p w:rsidR="00AA71F1" w:rsidRDefault="00AA71F1" w:rsidP="00AA71F1">
      <w:pPr>
        <w:pStyle w:val="BodyTextIndent3"/>
        <w:ind w:left="0"/>
        <w:jc w:val="center"/>
        <w:outlineLvl w:val="0"/>
        <w:rPr>
          <w:rFonts w:ascii="StobiSerif Regular" w:hAnsi="StobiSerif Regular" w:cs="Arial"/>
          <w:b/>
          <w:sz w:val="22"/>
          <w:szCs w:val="22"/>
          <w:lang w:val="nb-NO"/>
        </w:rPr>
      </w:pPr>
    </w:p>
    <w:p w:rsidR="00AA71F1" w:rsidRDefault="00AA71F1" w:rsidP="00AA71F1">
      <w:pPr>
        <w:pStyle w:val="BodyTextIndent3"/>
        <w:ind w:left="0"/>
        <w:jc w:val="center"/>
        <w:outlineLvl w:val="0"/>
        <w:rPr>
          <w:rFonts w:ascii="StobiSerif Regular" w:hAnsi="StobiSerif Regular" w:cs="Arial"/>
          <w:b/>
          <w:sz w:val="22"/>
          <w:szCs w:val="22"/>
          <w:lang w:val="nb-NO"/>
        </w:rPr>
      </w:pPr>
    </w:p>
    <w:p w:rsidR="00AA71F1" w:rsidRPr="00134621" w:rsidRDefault="00AA71F1" w:rsidP="00AA71F1">
      <w:pPr>
        <w:pStyle w:val="BodyTextIndent3"/>
        <w:ind w:left="0"/>
        <w:outlineLvl w:val="0"/>
        <w:rPr>
          <w:rFonts w:ascii="StobiSerif Regular" w:hAnsi="StobiSerif Regular" w:cs="Arial"/>
          <w:b/>
          <w:sz w:val="22"/>
          <w:szCs w:val="22"/>
          <w:lang w:val="mk-MK"/>
        </w:rPr>
      </w:pPr>
    </w:p>
    <w:p w:rsidR="00A21D4C" w:rsidRPr="007323CA" w:rsidRDefault="00AA71F1" w:rsidP="007323CA">
      <w:pPr>
        <w:pStyle w:val="BodyTextIndent3"/>
        <w:ind w:left="0"/>
        <w:jc w:val="center"/>
        <w:outlineLvl w:val="0"/>
        <w:rPr>
          <w:rFonts w:ascii="StobiSerif Regular" w:hAnsi="StobiSerif Regular" w:cs="Arial"/>
          <w:b/>
          <w:sz w:val="22"/>
          <w:szCs w:val="22"/>
          <w:lang w:val="nb-NO"/>
        </w:rPr>
      </w:pPr>
      <w:r w:rsidRPr="004E47F8">
        <w:rPr>
          <w:rFonts w:ascii="StobiSerif Regular" w:hAnsi="StobiSerif Regular" w:cs="Arial"/>
          <w:b/>
          <w:sz w:val="22"/>
          <w:szCs w:val="22"/>
        </w:rPr>
        <w:t>Скопје</w:t>
      </w:r>
      <w:r>
        <w:rPr>
          <w:rFonts w:ascii="StobiSerif Regular" w:hAnsi="StobiSerif Regular" w:cs="Arial"/>
          <w:b/>
          <w:sz w:val="22"/>
          <w:szCs w:val="22"/>
          <w:lang w:val="nb-NO"/>
        </w:rPr>
        <w:t xml:space="preserve">, </w:t>
      </w:r>
      <w:r w:rsidR="0066634E">
        <w:rPr>
          <w:rFonts w:ascii="StobiSerif Regular" w:hAnsi="StobiSerif Regular" w:cs="Arial"/>
          <w:b/>
          <w:sz w:val="22"/>
          <w:szCs w:val="22"/>
          <w:lang w:val="mk-MK"/>
        </w:rPr>
        <w:t>јануари</w:t>
      </w:r>
      <w:r>
        <w:rPr>
          <w:rFonts w:ascii="StobiSerif Regular" w:hAnsi="StobiSerif Regular" w:cs="Arial"/>
          <w:b/>
          <w:sz w:val="22"/>
          <w:szCs w:val="22"/>
          <w:lang w:val="mk-MK"/>
        </w:rPr>
        <w:t xml:space="preserve"> 201</w:t>
      </w:r>
      <w:r w:rsidR="0066634E">
        <w:rPr>
          <w:rFonts w:ascii="StobiSerif Regular" w:hAnsi="StobiSerif Regular" w:cs="Arial"/>
          <w:b/>
          <w:sz w:val="22"/>
          <w:szCs w:val="22"/>
          <w:lang w:val="mk-MK"/>
        </w:rPr>
        <w:t>5</w:t>
      </w:r>
      <w:r w:rsidRPr="00127AEC">
        <w:rPr>
          <w:rFonts w:ascii="StobiSerif Regular" w:hAnsi="StobiSerif Regular" w:cs="Arial"/>
          <w:b/>
          <w:sz w:val="22"/>
          <w:szCs w:val="22"/>
          <w:lang w:val="nb-NO"/>
        </w:rPr>
        <w:t xml:space="preserve"> </w:t>
      </w:r>
      <w:r w:rsidRPr="004E47F8">
        <w:rPr>
          <w:rFonts w:ascii="StobiSerif Regular" w:hAnsi="StobiSerif Regular" w:cs="Arial"/>
          <w:b/>
          <w:sz w:val="22"/>
          <w:szCs w:val="22"/>
        </w:rPr>
        <w:t>година</w:t>
      </w:r>
      <w:r w:rsidR="0065753E" w:rsidRPr="00346A69">
        <w:rPr>
          <w:rFonts w:ascii="StobiSerif Regular" w:hAnsi="StobiSerif Regular" w:cs="StobiSerif Regular"/>
        </w:rPr>
        <w:tab/>
      </w:r>
    </w:p>
    <w:p w:rsidR="00011F13" w:rsidRPr="00346A69" w:rsidRDefault="00011F13">
      <w:pPr>
        <w:spacing w:after="0" w:line="240" w:lineRule="auto"/>
        <w:rPr>
          <w:rFonts w:ascii="StobiSerif Regular" w:hAnsi="StobiSerif Regular" w:cs="StobiSerif Regular"/>
        </w:rPr>
      </w:pPr>
    </w:p>
    <w:p w:rsidR="00E038E8" w:rsidRPr="00346A69" w:rsidRDefault="00E038E8" w:rsidP="00E038E8">
      <w:pPr>
        <w:rPr>
          <w:rFonts w:ascii="StobiSerif Regular" w:hAnsi="StobiSerif Regular" w:cs="Arial"/>
        </w:rPr>
      </w:pPr>
      <w:r w:rsidRPr="00346A69">
        <w:rPr>
          <w:rFonts w:ascii="StobiSerif Regular" w:hAnsi="StobiSerif Regular" w:cs="Arial"/>
        </w:rPr>
        <w:t>В О В Е Д</w:t>
      </w:r>
    </w:p>
    <w:p w:rsidR="00E038E8" w:rsidRPr="00C7262C" w:rsidRDefault="00E038E8" w:rsidP="00C7262C">
      <w:pPr>
        <w:spacing w:before="120"/>
        <w:jc w:val="both"/>
        <w:rPr>
          <w:rFonts w:ascii="StobiSerif Regular" w:hAnsi="StobiSerif Regular" w:cs="Arial"/>
        </w:rPr>
      </w:pPr>
      <w:r w:rsidRPr="00C7262C">
        <w:rPr>
          <w:rFonts w:ascii="StobiSerif Regular" w:hAnsi="StobiSerif Regular" w:cs="Arial"/>
        </w:rPr>
        <w:t>ОЦЕНА НА СОСТОЈБИТЕ ВО ОБЛАСТА ШТО ТРЕБА ДА СЕ УРЕДИ СО ЗАКОНОТ И ПРИЧИНИ ЗА ДОНЕСУВАЊЕ НА ЗАКОНОТ</w:t>
      </w:r>
    </w:p>
    <w:p w:rsidR="00E038E8" w:rsidRPr="00190A94" w:rsidRDefault="0066634E" w:rsidP="002E1C58">
      <w:pPr>
        <w:spacing w:before="120"/>
        <w:jc w:val="both"/>
        <w:rPr>
          <w:rFonts w:ascii="StobiSerif Regular" w:hAnsi="StobiSerif Regular" w:cs="StobiSerif Regular"/>
          <w:bCs/>
        </w:rPr>
      </w:pPr>
      <w:r w:rsidRPr="00FB07CF">
        <w:rPr>
          <w:rFonts w:ascii="StobiSerif Regular" w:hAnsi="StobiSerif Regular" w:cs="StobiSerif Regular"/>
        </w:rPr>
        <w:t xml:space="preserve">Во врска со </w:t>
      </w:r>
      <w:r w:rsidRPr="00FB07CF">
        <w:rPr>
          <w:rFonts w:ascii="StobiSerif Regular" w:hAnsi="StobiSerif Regular" w:cs="StobiSerif Regular"/>
          <w:bCs/>
        </w:rPr>
        <w:t xml:space="preserve">Заклучокот на Владата  на Република Македонија  </w:t>
      </w:r>
      <w:r w:rsidRPr="00FB07CF">
        <w:rPr>
          <w:rFonts w:ascii="StobiSerif Regular" w:hAnsi="StobiSerif Regular" w:cs="StobiSerif Regular"/>
        </w:rPr>
        <w:t xml:space="preserve"> од </w:t>
      </w:r>
      <w:r w:rsidRPr="00FB07CF">
        <w:rPr>
          <w:rFonts w:ascii="StobiSerif Regular" w:hAnsi="StobiSerif Regular" w:cs="StobiSerif Regular"/>
          <w:bCs/>
        </w:rPr>
        <w:t xml:space="preserve"> Извадокот од Нацрт -записникот </w:t>
      </w:r>
      <w:r>
        <w:rPr>
          <w:rFonts w:ascii="StobiSerif Regular" w:hAnsi="StobiSerif Regular" w:cs="StobiSerif Regular"/>
          <w:bCs/>
        </w:rPr>
        <w:t xml:space="preserve"> од четириесет и петата седница</w:t>
      </w:r>
      <w:r w:rsidRPr="00FB07CF">
        <w:rPr>
          <w:rFonts w:ascii="StobiSerif Regular" w:hAnsi="StobiSerif Regular" w:cs="StobiSerif Regular"/>
          <w:bCs/>
        </w:rPr>
        <w:t xml:space="preserve"> </w:t>
      </w:r>
      <w:r w:rsidRPr="00FB07CF">
        <w:rPr>
          <w:rFonts w:ascii="StobiSerif Regular" w:hAnsi="StobiSerif Regular" w:cs="StobiSerif Regular"/>
        </w:rPr>
        <w:t>од</w:t>
      </w:r>
      <w:r>
        <w:rPr>
          <w:rFonts w:ascii="StobiSerif Regular" w:hAnsi="StobiSerif Regular" w:cs="StobiSerif Regular"/>
          <w:bCs/>
        </w:rPr>
        <w:t>ржана на 29.12.2014 година по</w:t>
      </w:r>
      <w:r w:rsidRPr="00FB07CF">
        <w:rPr>
          <w:rFonts w:ascii="StobiSerif Regular" w:hAnsi="StobiSerif Regular" w:cs="StobiSerif Regular"/>
          <w:bCs/>
        </w:rPr>
        <w:t xml:space="preserve"> т.1</w:t>
      </w:r>
      <w:r>
        <w:rPr>
          <w:rFonts w:ascii="StobiSerif Regular" w:hAnsi="StobiSerif Regular" w:cs="StobiSerif Regular"/>
          <w:bCs/>
        </w:rPr>
        <w:t>38</w:t>
      </w:r>
      <w:r w:rsidRPr="00FB07CF">
        <w:rPr>
          <w:rFonts w:ascii="StobiSerif Regular" w:hAnsi="StobiSerif Regular" w:cs="StobiSerif Regular"/>
          <w:b/>
          <w:bCs/>
        </w:rPr>
        <w:t xml:space="preserve">, </w:t>
      </w:r>
      <w:r w:rsidRPr="00FB07CF">
        <w:rPr>
          <w:rFonts w:ascii="StobiSerif Regular" w:hAnsi="StobiSerif Regular" w:cs="StobiSerif Regular"/>
          <w:bCs/>
        </w:rPr>
        <w:t>Министерството за економија пристапи кон изменување и дополнување на Законот за јавните претп</w:t>
      </w:r>
      <w:r>
        <w:rPr>
          <w:rFonts w:ascii="StobiSerif Regular" w:hAnsi="StobiSerif Regular" w:cs="StobiSerif Regular"/>
          <w:bCs/>
        </w:rPr>
        <w:t xml:space="preserve">ријатија, во насока на тоа што се воведува одредба со која се дава можност статутите на јавните претпријатија да се дополнат со обврска за органот на надзор да дава одобрение на сите одлуки на органот на управување кои се однесуваат на износите над 50.000 евра.Поточно, предложената измена е општа и системска која овозможува </w:t>
      </w:r>
      <w:r w:rsidRPr="00FB07CF">
        <w:rPr>
          <w:rFonts w:ascii="StobiSerif Regular" w:hAnsi="StobiSerif Regular" w:cs="StobiSerif Regular"/>
          <w:bCs/>
        </w:rPr>
        <w:t xml:space="preserve">  надзорниот одбор за контрола да дава одобрение на актите донесени од управниот одбор, во случаевите кога тоа е утврдено со статутот на јавното претпријатие.</w:t>
      </w:r>
      <w:r>
        <w:rPr>
          <w:rFonts w:ascii="StobiSerif Regular" w:hAnsi="StobiSerif Regular" w:cs="StobiSerif Regular"/>
          <w:bCs/>
        </w:rPr>
        <w:t xml:space="preserve"> Со </w:t>
      </w:r>
      <w:r w:rsidR="00D62ED9" w:rsidRPr="00190A94">
        <w:rPr>
          <w:rFonts w:ascii="StobiSerif Regular" w:hAnsi="StobiSerif Regular" w:cs="StobiSerif Regular"/>
          <w:bCs/>
        </w:rPr>
        <w:t>воведување</w:t>
      </w:r>
      <w:r w:rsidR="00FC6E96" w:rsidRPr="00190A94">
        <w:rPr>
          <w:rFonts w:ascii="StobiSerif Regular" w:hAnsi="StobiSerif Regular" w:cs="StobiSerif Regular"/>
          <w:bCs/>
        </w:rPr>
        <w:t xml:space="preserve">то на оваа законска одредба би </w:t>
      </w:r>
      <w:r w:rsidR="00D62ED9" w:rsidRPr="00190A94">
        <w:rPr>
          <w:rFonts w:ascii="StobiSerif Regular" w:hAnsi="StobiSerif Regular" w:cs="StobiSerif Regular"/>
          <w:bCs/>
        </w:rPr>
        <w:t xml:space="preserve">се </w:t>
      </w:r>
      <w:r w:rsidR="00D62ED9" w:rsidRPr="00190A94">
        <w:rPr>
          <w:rFonts w:ascii="StobiSerif Regular" w:hAnsi="StobiSerif Regular" w:cs="StobiSerif Regular"/>
        </w:rPr>
        <w:t>овозможил</w:t>
      </w:r>
      <w:r w:rsidR="00E02DEB" w:rsidRPr="00190A94">
        <w:rPr>
          <w:rFonts w:ascii="StobiSerif Regular" w:hAnsi="StobiSerif Regular" w:cs="StobiSerif Regular"/>
        </w:rPr>
        <w:t>о</w:t>
      </w:r>
      <w:r w:rsidR="00E02DEB" w:rsidRPr="00190A94">
        <w:rPr>
          <w:rFonts w:ascii="StobiSerif Regular" w:hAnsi="StobiSerif Regular"/>
        </w:rPr>
        <w:t xml:space="preserve"> </w:t>
      </w:r>
      <w:bookmarkStart w:id="0" w:name="OLE_LINK1"/>
      <w:bookmarkStart w:id="1" w:name="OLE_LINK2"/>
      <w:r w:rsidR="00E02DEB" w:rsidRPr="00190A94">
        <w:rPr>
          <w:rFonts w:ascii="StobiSerif Regular" w:hAnsi="StobiSerif Regular"/>
        </w:rPr>
        <w:t>подобрување на работењето на јавните претпријатија со тоа што ќе се обезбеди поголема контрол</w:t>
      </w:r>
      <w:r w:rsidR="00190A94" w:rsidRPr="00190A94">
        <w:rPr>
          <w:rFonts w:ascii="StobiSerif Regular" w:hAnsi="StobiSerif Regular"/>
        </w:rPr>
        <w:t>а и надзор во работењето на органите на управување во</w:t>
      </w:r>
      <w:r w:rsidR="00E02DEB" w:rsidRPr="00190A94">
        <w:rPr>
          <w:rFonts w:ascii="StobiSerif Regular" w:hAnsi="StobiSerif Regular"/>
        </w:rPr>
        <w:t xml:space="preserve"> јавните претпријатија. </w:t>
      </w:r>
      <w:bookmarkEnd w:id="0"/>
      <w:bookmarkEnd w:id="1"/>
    </w:p>
    <w:p w:rsidR="00E038E8" w:rsidRPr="00346A69" w:rsidRDefault="00E038E8" w:rsidP="00E038E8">
      <w:pPr>
        <w:spacing w:before="120"/>
        <w:rPr>
          <w:rFonts w:ascii="StobiSerif Regular" w:hAnsi="StobiSerif Regular" w:cs="Arial"/>
        </w:rPr>
      </w:pPr>
      <w:r w:rsidRPr="00346A69">
        <w:rPr>
          <w:rFonts w:ascii="StobiSerif Regular" w:hAnsi="StobiSerif Regular" w:cs="Arial"/>
        </w:rPr>
        <w:t>II. ЦЕЛИ, НАЧЕЛА И ОСНОВНИ РЕШЕНИЈА НА ПРЕДЛОГОТ НА ЗАКОН</w:t>
      </w:r>
    </w:p>
    <w:p w:rsidR="00E038E8" w:rsidRPr="004E5D0C" w:rsidRDefault="009E4E1F" w:rsidP="00474F09">
      <w:pPr>
        <w:spacing w:before="120"/>
        <w:jc w:val="both"/>
        <w:rPr>
          <w:rFonts w:ascii="StobiSerif Regular" w:hAnsi="StobiSerif Regular" w:cs="StobiSerif Regular"/>
          <w:bCs/>
        </w:rPr>
      </w:pPr>
      <w:r>
        <w:rPr>
          <w:rFonts w:ascii="StobiSerif Regular" w:hAnsi="StobiSerif Regular" w:cs="Arial"/>
        </w:rPr>
        <w:t xml:space="preserve">Целта на предложеното изменување и дополнување </w:t>
      </w:r>
      <w:r w:rsidR="00FC6E96">
        <w:rPr>
          <w:rFonts w:ascii="StobiSerif Regular" w:hAnsi="StobiSerif Regular" w:cs="Arial"/>
        </w:rPr>
        <w:t xml:space="preserve">на </w:t>
      </w:r>
      <w:r w:rsidR="00924882">
        <w:rPr>
          <w:rFonts w:ascii="StobiSerif Regular" w:hAnsi="StobiSerif Regular" w:cs="Arial"/>
        </w:rPr>
        <w:t>законот</w:t>
      </w:r>
      <w:r w:rsidR="00E038E8" w:rsidRPr="00346A69">
        <w:rPr>
          <w:rFonts w:ascii="StobiSerif Regular" w:hAnsi="StobiSerif Regular" w:cs="Arial"/>
        </w:rPr>
        <w:t xml:space="preserve"> е</w:t>
      </w:r>
      <w:r w:rsidR="00625DC0">
        <w:rPr>
          <w:rFonts w:ascii="StobiSerif Regular" w:hAnsi="StobiSerif Regular" w:cs="Arial"/>
        </w:rPr>
        <w:t xml:space="preserve"> да </w:t>
      </w:r>
      <w:r w:rsidR="00625DC0">
        <w:rPr>
          <w:rFonts w:ascii="StobiSerif Regular" w:hAnsi="StobiSerif Regular" w:cs="StobiSerif Regular"/>
        </w:rPr>
        <w:t xml:space="preserve">овозможи </w:t>
      </w:r>
      <w:r w:rsidR="00190A94">
        <w:rPr>
          <w:rFonts w:ascii="StobiSerif Regular" w:hAnsi="StobiSerif Regular"/>
        </w:rPr>
        <w:t>подобро функционирање и</w:t>
      </w:r>
      <w:r w:rsidR="00190A94" w:rsidRPr="00190A94">
        <w:rPr>
          <w:rFonts w:ascii="StobiSerif Regular" w:hAnsi="StobiSerif Regular"/>
        </w:rPr>
        <w:t xml:space="preserve"> работе</w:t>
      </w:r>
      <w:r w:rsidR="00190A94">
        <w:rPr>
          <w:rFonts w:ascii="StobiSerif Regular" w:hAnsi="StobiSerif Regular"/>
        </w:rPr>
        <w:t>ње на јавните претпријатија преку зголемената</w:t>
      </w:r>
      <w:r w:rsidR="00190A94" w:rsidRPr="00190A94">
        <w:rPr>
          <w:rFonts w:ascii="StobiSerif Regular" w:hAnsi="StobiSerif Regular"/>
        </w:rPr>
        <w:t xml:space="preserve"> контрола и надзор</w:t>
      </w:r>
      <w:r w:rsidR="00190A94">
        <w:rPr>
          <w:rFonts w:ascii="StobiSerif Regular" w:hAnsi="StobiSerif Regular"/>
        </w:rPr>
        <w:t xml:space="preserve"> над</w:t>
      </w:r>
      <w:r w:rsidR="00190A94" w:rsidRPr="00190A94">
        <w:rPr>
          <w:rFonts w:ascii="StobiSerif Regular" w:hAnsi="StobiSerif Regular"/>
        </w:rPr>
        <w:t xml:space="preserve"> работењето на органите на управување во јавните претпријатија</w:t>
      </w:r>
      <w:r w:rsidR="00190A94">
        <w:rPr>
          <w:rFonts w:ascii="StobiSerif Regular" w:hAnsi="StobiSerif Regular"/>
        </w:rPr>
        <w:t>.</w:t>
      </w:r>
    </w:p>
    <w:p w:rsidR="00E038E8" w:rsidRPr="00346A69" w:rsidRDefault="00E038E8" w:rsidP="00E038E8">
      <w:pPr>
        <w:jc w:val="both"/>
        <w:rPr>
          <w:rFonts w:ascii="StobiSerif Regular" w:hAnsi="StobiSerif Regular" w:cs="Arial"/>
        </w:rPr>
      </w:pPr>
      <w:r w:rsidRPr="00346A69">
        <w:rPr>
          <w:rFonts w:ascii="StobiSerif Regular" w:hAnsi="StobiSerif Regular" w:cs="Arial"/>
        </w:rPr>
        <w:t>III. ОЦЕНА НА ФИНАНСИСКИТЕ ПОСЛЕДИЦИ ОД ПРЕДЛОГОТ НА ЗАКОН ВРЗ БУЏЕТОТ И ДРУГИТЕ</w:t>
      </w:r>
      <w:r w:rsidR="00736E8D">
        <w:rPr>
          <w:rFonts w:ascii="StobiSerif Regular" w:hAnsi="StobiSerif Regular" w:cs="Arial"/>
          <w:lang w:val="en-US"/>
        </w:rPr>
        <w:t xml:space="preserve"> </w:t>
      </w:r>
      <w:r w:rsidRPr="00346A69">
        <w:rPr>
          <w:rFonts w:ascii="StobiSerif Regular" w:hAnsi="StobiSerif Regular" w:cs="Arial"/>
        </w:rPr>
        <w:t xml:space="preserve"> ЈАВНИ </w:t>
      </w:r>
      <w:r w:rsidR="00736E8D">
        <w:rPr>
          <w:rFonts w:ascii="StobiSerif Regular" w:hAnsi="StobiSerif Regular" w:cs="Arial"/>
          <w:lang w:val="en-US"/>
        </w:rPr>
        <w:t xml:space="preserve"> </w:t>
      </w:r>
      <w:r w:rsidRPr="00346A69">
        <w:rPr>
          <w:rFonts w:ascii="StobiSerif Regular" w:hAnsi="StobiSerif Regular" w:cs="Arial"/>
        </w:rPr>
        <w:t>ФИНАНСИСКИ СРЕДСТВА</w:t>
      </w:r>
    </w:p>
    <w:p w:rsidR="00E038E8" w:rsidRPr="00346A69" w:rsidRDefault="00E038E8" w:rsidP="00EF24A3">
      <w:pPr>
        <w:autoSpaceDE w:val="0"/>
        <w:autoSpaceDN w:val="0"/>
        <w:adjustRightInd w:val="0"/>
        <w:jc w:val="both"/>
        <w:rPr>
          <w:rFonts w:ascii="StobiSerif Regular" w:hAnsi="StobiSerif Regular" w:cs="Arial"/>
          <w:highlight w:val="yellow"/>
        </w:rPr>
      </w:pPr>
      <w:r w:rsidRPr="00346A69">
        <w:rPr>
          <w:rFonts w:ascii="StobiSerif Regular" w:hAnsi="StobiSerif Regular" w:cs="Arial"/>
        </w:rPr>
        <w:t xml:space="preserve">Пределог </w:t>
      </w:r>
      <w:r w:rsidR="009E4E1F">
        <w:rPr>
          <w:rFonts w:ascii="StobiSerif Regular" w:hAnsi="StobiSerif Regular" w:cs="Arial"/>
        </w:rPr>
        <w:t>з</w:t>
      </w:r>
      <w:r w:rsidR="00924882">
        <w:rPr>
          <w:rFonts w:ascii="StobiSerif Regular" w:hAnsi="StobiSerif Regular" w:cs="Arial"/>
        </w:rPr>
        <w:t>аконот</w:t>
      </w:r>
      <w:r w:rsidRPr="00346A69">
        <w:rPr>
          <w:rFonts w:ascii="StobiSerif Regular" w:hAnsi="StobiSerif Regular" w:cs="Arial"/>
        </w:rPr>
        <w:t xml:space="preserve"> не предизвикува</w:t>
      </w:r>
      <w:r w:rsidR="00625DC0">
        <w:rPr>
          <w:rFonts w:ascii="StobiSerif Regular" w:hAnsi="StobiSerif Regular" w:cs="Arial"/>
        </w:rPr>
        <w:t xml:space="preserve"> </w:t>
      </w:r>
      <w:r w:rsidRPr="00346A69">
        <w:rPr>
          <w:rFonts w:ascii="StobiSerif Regular" w:hAnsi="StobiSerif Regular" w:cs="Arial"/>
        </w:rPr>
        <w:t>финансиски</w:t>
      </w:r>
      <w:r w:rsidR="003405E2">
        <w:rPr>
          <w:rFonts w:ascii="StobiSerif Regular" w:hAnsi="StobiSerif Regular" w:cs="Arial"/>
        </w:rPr>
        <w:t xml:space="preserve"> </w:t>
      </w:r>
      <w:r w:rsidRPr="00346A69">
        <w:rPr>
          <w:rFonts w:ascii="StobiSerif Regular" w:hAnsi="StobiSerif Regular" w:cs="Arial"/>
        </w:rPr>
        <w:t xml:space="preserve"> импликации </w:t>
      </w:r>
      <w:r w:rsidR="003405E2">
        <w:rPr>
          <w:rFonts w:ascii="StobiSerif Regular" w:hAnsi="StobiSerif Regular" w:cs="Arial"/>
        </w:rPr>
        <w:t xml:space="preserve"> </w:t>
      </w:r>
      <w:r w:rsidRPr="00346A69">
        <w:rPr>
          <w:rFonts w:ascii="StobiSerif Regular" w:hAnsi="StobiSerif Regular" w:cs="Arial"/>
        </w:rPr>
        <w:t>врз</w:t>
      </w:r>
      <w:r w:rsidR="00736E8D">
        <w:rPr>
          <w:rFonts w:ascii="StobiSerif Regular" w:hAnsi="StobiSerif Regular" w:cs="Arial"/>
          <w:lang w:val="en-US"/>
        </w:rPr>
        <w:t xml:space="preserve"> </w:t>
      </w:r>
      <w:r w:rsidRPr="00346A69">
        <w:rPr>
          <w:rFonts w:ascii="StobiSerif Regular" w:hAnsi="StobiSerif Regular" w:cs="Arial"/>
        </w:rPr>
        <w:t xml:space="preserve"> Буџетот</w:t>
      </w:r>
      <w:r w:rsidR="00736E8D">
        <w:rPr>
          <w:rFonts w:ascii="StobiSerif Regular" w:hAnsi="StobiSerif Regular" w:cs="Arial"/>
          <w:lang w:val="en-US"/>
        </w:rPr>
        <w:t xml:space="preserve"> </w:t>
      </w:r>
      <w:r w:rsidRPr="00346A69">
        <w:rPr>
          <w:rFonts w:ascii="StobiSerif Regular" w:hAnsi="StobiSerif Regular" w:cs="Arial"/>
        </w:rPr>
        <w:t xml:space="preserve"> на</w:t>
      </w:r>
      <w:r w:rsidR="00736E8D">
        <w:rPr>
          <w:rFonts w:ascii="StobiSerif Regular" w:hAnsi="StobiSerif Regular" w:cs="Arial"/>
          <w:lang w:val="en-US"/>
        </w:rPr>
        <w:t xml:space="preserve"> </w:t>
      </w:r>
      <w:r w:rsidRPr="00346A69">
        <w:rPr>
          <w:rFonts w:ascii="StobiSerif Regular" w:hAnsi="StobiSerif Regular" w:cs="Arial"/>
        </w:rPr>
        <w:t xml:space="preserve"> Република </w:t>
      </w:r>
      <w:r w:rsidR="00736E8D">
        <w:rPr>
          <w:rFonts w:ascii="StobiSerif Regular" w:hAnsi="StobiSerif Regular" w:cs="Arial"/>
          <w:lang w:val="en-US"/>
        </w:rPr>
        <w:t xml:space="preserve"> </w:t>
      </w:r>
      <w:r w:rsidR="004910D8">
        <w:rPr>
          <w:rFonts w:ascii="StobiSerif Regular" w:hAnsi="StobiSerif Regular" w:cs="Arial"/>
        </w:rPr>
        <w:t>Македонија.</w:t>
      </w:r>
      <w:r w:rsidRPr="00346A69">
        <w:rPr>
          <w:rFonts w:ascii="StobiSerif Regular" w:hAnsi="StobiSerif Regular" w:cs="Arial"/>
        </w:rPr>
        <w:t xml:space="preserve"> </w:t>
      </w:r>
    </w:p>
    <w:p w:rsidR="00E038E8" w:rsidRPr="00346A69" w:rsidRDefault="00E038E8" w:rsidP="00E038E8">
      <w:pPr>
        <w:jc w:val="both"/>
        <w:rPr>
          <w:rFonts w:ascii="StobiSerif Regular" w:hAnsi="StobiSerif Regular" w:cs="Arial"/>
        </w:rPr>
      </w:pPr>
      <w:r w:rsidRPr="00346A69">
        <w:rPr>
          <w:rFonts w:ascii="StobiSerif Regular" w:hAnsi="StobiSerif Regular" w:cs="Arial"/>
        </w:rPr>
        <w:t>IV. ПРОЦЕНА НА ФИНАНСИСКИТЕ СРЕДСТВА ПОТРЕБНИ ЗА СПРОВЕДУВАЊЕ НА ЗАКОНОТ И НАЧИНОТ НА НИВНОТО ОБЕЗБЕДУВАЊЕ, КАКО И ПОДАТОЦИ ЗА ТОА ДАЛИ СПРОВЕДУВАЊЕТО НА ЗАКОНОТ ПОВЛЕКУВА МАТЕРИЈАЛНИ ОБВРСКИ ЗА ОДДЕЛНИ СУБЈЕКТИ</w:t>
      </w:r>
    </w:p>
    <w:p w:rsidR="007323CA" w:rsidRDefault="00E038E8" w:rsidP="007323CA">
      <w:pPr>
        <w:jc w:val="both"/>
        <w:rPr>
          <w:rFonts w:ascii="StobiSerif Regular" w:hAnsi="StobiSerif Regular" w:cs="Arial"/>
          <w:lang w:val="en-US"/>
        </w:rPr>
      </w:pPr>
      <w:r w:rsidRPr="00346A69">
        <w:rPr>
          <w:rFonts w:ascii="StobiSerif Regular" w:hAnsi="StobiSerif Regular" w:cs="Arial"/>
        </w:rPr>
        <w:t>За спро</w:t>
      </w:r>
      <w:r w:rsidR="00924882">
        <w:rPr>
          <w:rFonts w:ascii="StobiSerif Regular" w:hAnsi="StobiSerif Regular" w:cs="Arial"/>
        </w:rPr>
        <w:t>ведување на законот</w:t>
      </w:r>
      <w:r w:rsidRPr="00346A69">
        <w:rPr>
          <w:rFonts w:ascii="StobiSerif Regular" w:hAnsi="StobiSerif Regular" w:cs="Arial"/>
        </w:rPr>
        <w:t xml:space="preserve"> не е потребно обезбедување дополн</w:t>
      </w:r>
      <w:r w:rsidR="00924882">
        <w:rPr>
          <w:rFonts w:ascii="StobiSerif Regular" w:hAnsi="StobiSerif Regular" w:cs="Arial"/>
        </w:rPr>
        <w:t xml:space="preserve">ителни финансиски средства и истиот не повлекува </w:t>
      </w:r>
      <w:r w:rsidRPr="00346A69">
        <w:rPr>
          <w:rFonts w:ascii="StobiSerif Regular" w:hAnsi="StobiSerif Regular" w:cs="Arial"/>
        </w:rPr>
        <w:t xml:space="preserve"> материјални </w:t>
      </w:r>
      <w:r w:rsidR="0092590B">
        <w:rPr>
          <w:rFonts w:ascii="StobiSerif Regular" w:hAnsi="StobiSerif Regular" w:cs="Arial"/>
        </w:rPr>
        <w:t xml:space="preserve"> </w:t>
      </w:r>
      <w:r w:rsidRPr="00346A69">
        <w:rPr>
          <w:rFonts w:ascii="StobiSerif Regular" w:hAnsi="StobiSerif Regular" w:cs="Arial"/>
        </w:rPr>
        <w:t xml:space="preserve">обврски </w:t>
      </w:r>
      <w:r w:rsidR="0092590B">
        <w:rPr>
          <w:rFonts w:ascii="StobiSerif Regular" w:hAnsi="StobiSerif Regular" w:cs="Arial"/>
        </w:rPr>
        <w:t xml:space="preserve">  </w:t>
      </w:r>
      <w:r w:rsidRPr="00346A69">
        <w:rPr>
          <w:rFonts w:ascii="StobiSerif Regular" w:hAnsi="StobiSerif Regular" w:cs="Arial"/>
        </w:rPr>
        <w:t>за</w:t>
      </w:r>
      <w:r w:rsidR="0092590B">
        <w:rPr>
          <w:rFonts w:ascii="StobiSerif Regular" w:hAnsi="StobiSerif Regular" w:cs="Arial"/>
        </w:rPr>
        <w:t xml:space="preserve"> </w:t>
      </w:r>
      <w:r w:rsidRPr="00346A69">
        <w:rPr>
          <w:rFonts w:ascii="StobiSerif Regular" w:hAnsi="StobiSerif Regular" w:cs="Arial"/>
        </w:rPr>
        <w:t xml:space="preserve"> одделни </w:t>
      </w:r>
      <w:r w:rsidR="0092590B">
        <w:rPr>
          <w:rFonts w:ascii="StobiSerif Regular" w:hAnsi="StobiSerif Regular" w:cs="Arial"/>
        </w:rPr>
        <w:t xml:space="preserve"> </w:t>
      </w:r>
      <w:r w:rsidRPr="00346A69">
        <w:rPr>
          <w:rFonts w:ascii="StobiSerif Regular" w:hAnsi="StobiSerif Regular" w:cs="Arial"/>
        </w:rPr>
        <w:t xml:space="preserve">субјекти. </w:t>
      </w:r>
    </w:p>
    <w:p w:rsidR="007323CA" w:rsidRDefault="007323CA" w:rsidP="007323CA">
      <w:pPr>
        <w:ind w:left="7" w:firstLine="1"/>
        <w:jc w:val="both"/>
        <w:rPr>
          <w:rFonts w:ascii="StobiSerif Regular" w:hAnsi="StobiSerif Regular" w:cs="Arial"/>
        </w:rPr>
      </w:pPr>
      <w:r>
        <w:rPr>
          <w:rFonts w:ascii="StobiSerif Regular" w:hAnsi="StobiSerif Regular" w:cs="Arial"/>
        </w:rPr>
        <w:t>V.  СКРАТЕНА ПОСТАПКА</w:t>
      </w:r>
    </w:p>
    <w:p w:rsidR="00AB2A7F" w:rsidRPr="007323CA" w:rsidRDefault="007323CA" w:rsidP="007323CA">
      <w:pPr>
        <w:ind w:left="7" w:firstLine="1"/>
        <w:jc w:val="both"/>
        <w:rPr>
          <w:rFonts w:ascii="StobiSerif Regular" w:hAnsi="StobiSerif Regular" w:cs="Arial"/>
          <w:lang w:val="en-US"/>
        </w:rPr>
      </w:pPr>
      <w:r>
        <w:rPr>
          <w:rFonts w:ascii="StobiSerif Regular" w:hAnsi="StobiSerif Regular" w:cs="Arial"/>
        </w:rPr>
        <w:t>Со оглед на тоа што не е во прашање сложен и обемен закон, согласно член 170  од Деловникот на Собранието на Република Македонија, се предлага  Собранието да расправа по Предлог на законот во скратена постапка.</w:t>
      </w:r>
    </w:p>
    <w:p w:rsidR="00E33A5B" w:rsidRDefault="00E33A5B" w:rsidP="002F1AFF">
      <w:pPr>
        <w:jc w:val="center"/>
        <w:rPr>
          <w:rFonts w:ascii="StobiSerif Regular" w:hAnsi="StobiSerif Regular" w:cs="Arial"/>
        </w:rPr>
      </w:pPr>
    </w:p>
    <w:p w:rsidR="00E33A5B" w:rsidRDefault="00E33A5B" w:rsidP="002F1AFF">
      <w:pPr>
        <w:jc w:val="center"/>
        <w:rPr>
          <w:rFonts w:ascii="StobiSerif Regular" w:hAnsi="StobiSerif Regular" w:cs="Arial"/>
        </w:rPr>
      </w:pPr>
    </w:p>
    <w:p w:rsidR="00924882" w:rsidRDefault="00924882" w:rsidP="002F1AFF">
      <w:pPr>
        <w:jc w:val="center"/>
        <w:rPr>
          <w:rFonts w:ascii="StobiSerif Regular" w:hAnsi="StobiSerif Regular" w:cs="Arial"/>
        </w:rPr>
      </w:pPr>
    </w:p>
    <w:p w:rsidR="00AB2A7F" w:rsidRPr="00346A69" w:rsidRDefault="00AB2A7F" w:rsidP="002F1AFF">
      <w:pPr>
        <w:jc w:val="center"/>
        <w:rPr>
          <w:rFonts w:ascii="StobiSerif Regular" w:hAnsi="StobiSerif Regular" w:cs="Arial"/>
          <w:lang w:val="ru-RU"/>
        </w:rPr>
      </w:pPr>
      <w:r w:rsidRPr="00346A69">
        <w:rPr>
          <w:rFonts w:ascii="StobiSerif Regular" w:hAnsi="StobiSerif Regular" w:cs="Arial"/>
        </w:rPr>
        <w:t>ПРЕДЛОГ</w:t>
      </w:r>
    </w:p>
    <w:p w:rsidR="00AB2A7F" w:rsidRPr="00346A69" w:rsidRDefault="00AB2A7F" w:rsidP="002F1AFF">
      <w:pPr>
        <w:jc w:val="center"/>
        <w:rPr>
          <w:rFonts w:ascii="StobiSerif Regular" w:hAnsi="StobiSerif Regular" w:cs="Arial"/>
        </w:rPr>
      </w:pPr>
      <w:r w:rsidRPr="00346A69">
        <w:rPr>
          <w:rFonts w:ascii="StobiSerif Regular" w:hAnsi="StobiSerif Regular" w:cs="Arial"/>
        </w:rPr>
        <w:t>на  Закон за</w:t>
      </w:r>
      <w:r w:rsidR="00DD3705">
        <w:rPr>
          <w:rFonts w:ascii="StobiSerif Regular" w:hAnsi="StobiSerif Regular" w:cs="Arial"/>
        </w:rPr>
        <w:t xml:space="preserve"> </w:t>
      </w:r>
      <w:r w:rsidR="00474F09">
        <w:rPr>
          <w:rFonts w:ascii="StobiSerif Regular" w:hAnsi="StobiSerif Regular" w:cs="Arial"/>
        </w:rPr>
        <w:t xml:space="preserve"> изменување </w:t>
      </w:r>
      <w:r w:rsidRPr="00346A69">
        <w:rPr>
          <w:rFonts w:ascii="StobiSerif Regular" w:hAnsi="StobiSerif Regular" w:cs="Arial"/>
        </w:rPr>
        <w:t xml:space="preserve"> дополнување на Законот за</w:t>
      </w:r>
      <w:r w:rsidR="0090777D">
        <w:rPr>
          <w:rFonts w:ascii="StobiSerif Regular" w:hAnsi="StobiSerif Regular" w:cs="Arial"/>
        </w:rPr>
        <w:t xml:space="preserve"> </w:t>
      </w:r>
      <w:r w:rsidR="002F1AFF">
        <w:rPr>
          <w:rFonts w:ascii="StobiSerif Regular" w:hAnsi="StobiSerif Regular" w:cs="Arial"/>
        </w:rPr>
        <w:t>јавните претпријатија</w:t>
      </w:r>
    </w:p>
    <w:p w:rsidR="004910D8" w:rsidRDefault="004910D8" w:rsidP="0092590B">
      <w:pPr>
        <w:rPr>
          <w:rFonts w:ascii="StobiSerif Regular" w:hAnsi="StobiSerif Regular" w:cs="Arial"/>
          <w:lang w:val="ru-RU"/>
        </w:rPr>
      </w:pPr>
    </w:p>
    <w:p w:rsidR="00AB2A7F" w:rsidRPr="00346A69" w:rsidRDefault="00AB2A7F" w:rsidP="004910D8">
      <w:pPr>
        <w:jc w:val="center"/>
        <w:rPr>
          <w:rFonts w:ascii="StobiSerif Regular" w:hAnsi="StobiSerif Regular" w:cs="Arial"/>
        </w:rPr>
      </w:pPr>
      <w:r w:rsidRPr="00346A69">
        <w:rPr>
          <w:rFonts w:ascii="StobiSerif Regular" w:hAnsi="StobiSerif Regular" w:cs="Arial"/>
        </w:rPr>
        <w:t>Член 1</w:t>
      </w:r>
    </w:p>
    <w:p w:rsidR="004E5D0C" w:rsidRDefault="002F1AFF" w:rsidP="003D3CCF">
      <w:pPr>
        <w:ind w:firstLine="720"/>
        <w:jc w:val="both"/>
        <w:rPr>
          <w:rFonts w:ascii="StobiSerif Regular" w:hAnsi="StobiSerif Regular" w:cs="Arial"/>
        </w:rPr>
      </w:pPr>
      <w:r w:rsidRPr="002F1AFF">
        <w:rPr>
          <w:rFonts w:ascii="StobiSerif Regular" w:hAnsi="StobiSerif Regular" w:cs="Arial"/>
        </w:rPr>
        <w:t>Во Законот за јавните претпријатија (</w:t>
      </w:r>
      <w:r w:rsidRPr="002F1AFF">
        <w:rPr>
          <w:rFonts w:ascii="StobiSerif Regular" w:hAnsi="StobiSerif Regular" w:cs="Arial"/>
          <w:lang w:val="ru-RU"/>
        </w:rPr>
        <w:t>“</w:t>
      </w:r>
      <w:r w:rsidRPr="002F1AFF">
        <w:rPr>
          <w:rFonts w:ascii="StobiSerif Regular" w:hAnsi="StobiSerif Regular" w:cs="Arial"/>
        </w:rPr>
        <w:t>Службен весник на Република Македонија</w:t>
      </w:r>
      <w:r w:rsidRPr="002F1AFF">
        <w:rPr>
          <w:rFonts w:ascii="StobiSerif Regular" w:hAnsi="StobiSerif Regular" w:cs="Arial"/>
          <w:lang w:val="ru-RU"/>
        </w:rPr>
        <w:t>”</w:t>
      </w:r>
      <w:r w:rsidRPr="002F1AFF">
        <w:rPr>
          <w:rFonts w:ascii="StobiSerif Regular" w:hAnsi="StobiSerif Regular" w:cs="Arial"/>
        </w:rPr>
        <w:t xml:space="preserve"> бр.</w:t>
      </w:r>
      <w:r w:rsidR="00A14842">
        <w:rPr>
          <w:rFonts w:ascii="StobiSerif Regular" w:hAnsi="StobiSerif Regular" w:cs="Arial"/>
          <w:lang w:val="en-US"/>
        </w:rPr>
        <w:t xml:space="preserve"> </w:t>
      </w:r>
      <w:r w:rsidRPr="002F1AFF">
        <w:rPr>
          <w:rFonts w:ascii="StobiSerif Regular" w:hAnsi="StobiSerif Regular" w:cs="Arial"/>
        </w:rPr>
        <w:t>38/96, 6/02,</w:t>
      </w:r>
      <w:r w:rsidR="00A14842">
        <w:rPr>
          <w:rFonts w:ascii="StobiSerif Regular" w:hAnsi="StobiSerif Regular" w:cs="Arial"/>
          <w:lang w:val="en-US"/>
        </w:rPr>
        <w:t xml:space="preserve"> </w:t>
      </w:r>
      <w:r w:rsidRPr="002F1AFF">
        <w:rPr>
          <w:rFonts w:ascii="StobiSerif Regular" w:hAnsi="StobiSerif Regular" w:cs="Arial"/>
        </w:rPr>
        <w:t>40/03,</w:t>
      </w:r>
      <w:r w:rsidR="00A14842">
        <w:rPr>
          <w:rFonts w:ascii="StobiSerif Regular" w:hAnsi="StobiSerif Regular" w:cs="Arial"/>
          <w:lang w:val="en-US"/>
        </w:rPr>
        <w:t xml:space="preserve"> </w:t>
      </w:r>
      <w:r w:rsidRPr="002F1AFF">
        <w:rPr>
          <w:rFonts w:ascii="StobiSerif Regular" w:hAnsi="StobiSerif Regular" w:cs="Arial"/>
        </w:rPr>
        <w:t>49/06, 22/07, 83/09, 97/10, 6/12,</w:t>
      </w:r>
      <w:r w:rsidRPr="00625DC0">
        <w:rPr>
          <w:rFonts w:ascii="StobiSerif Regular" w:hAnsi="StobiSerif Regular" w:cs="Arial"/>
        </w:rPr>
        <w:t xml:space="preserve"> 119</w:t>
      </w:r>
      <w:r w:rsidR="006937F6">
        <w:rPr>
          <w:rFonts w:ascii="StobiSerif Regular" w:hAnsi="StobiSerif Regular" w:cs="Arial"/>
        </w:rPr>
        <w:t xml:space="preserve">/13, </w:t>
      </w:r>
      <w:r w:rsidR="00625DC0">
        <w:rPr>
          <w:rFonts w:ascii="StobiSerif Regular" w:hAnsi="StobiSerif Regular" w:cs="Arial"/>
        </w:rPr>
        <w:t>41/2014</w:t>
      </w:r>
      <w:r w:rsidR="006937F6">
        <w:rPr>
          <w:rFonts w:ascii="StobiSerif Regular" w:hAnsi="StobiSerif Regular" w:cs="Arial"/>
        </w:rPr>
        <w:t xml:space="preserve"> и 138/2014</w:t>
      </w:r>
      <w:r w:rsidR="00625DC0">
        <w:rPr>
          <w:rFonts w:ascii="StobiSerif Regular" w:hAnsi="StobiSerif Regular" w:cs="Arial"/>
        </w:rPr>
        <w:t>) во</w:t>
      </w:r>
      <w:r w:rsidR="006937F6">
        <w:rPr>
          <w:rFonts w:ascii="StobiSerif Regular" w:hAnsi="StobiSerif Regular" w:cs="Arial"/>
        </w:rPr>
        <w:t xml:space="preserve"> членот 27</w:t>
      </w:r>
      <w:r w:rsidR="00E82B95">
        <w:rPr>
          <w:rFonts w:ascii="StobiSerif Regular" w:hAnsi="StobiSerif Regular" w:cs="Arial"/>
        </w:rPr>
        <w:t xml:space="preserve"> </w:t>
      </w:r>
      <w:r w:rsidR="004E5D0C">
        <w:rPr>
          <w:rFonts w:ascii="StobiSerif Regular" w:hAnsi="StobiSerif Regular" w:cs="Arial"/>
        </w:rPr>
        <w:t xml:space="preserve"> по</w:t>
      </w:r>
      <w:r w:rsidR="00E82B95">
        <w:rPr>
          <w:rFonts w:ascii="StobiSerif Regular" w:hAnsi="StobiSerif Regular" w:cs="Arial"/>
        </w:rPr>
        <w:t xml:space="preserve"> </w:t>
      </w:r>
      <w:r w:rsidR="006937F6">
        <w:rPr>
          <w:rFonts w:ascii="StobiSerif Regular" w:hAnsi="StobiSerif Regular" w:cs="Arial"/>
        </w:rPr>
        <w:t xml:space="preserve">ставот 3 се додава нов став 4  кој </w:t>
      </w:r>
      <w:r w:rsidR="004E5D0C">
        <w:rPr>
          <w:rFonts w:ascii="StobiSerif Regular" w:hAnsi="StobiSerif Regular" w:cs="Arial"/>
        </w:rPr>
        <w:t xml:space="preserve"> гласи:</w:t>
      </w:r>
    </w:p>
    <w:p w:rsidR="004E5D0C" w:rsidRDefault="00D33717" w:rsidP="00D33717">
      <w:pPr>
        <w:jc w:val="both"/>
        <w:rPr>
          <w:rFonts w:ascii="StobiSerif Regular" w:hAnsi="StobiSerif Regular" w:cs="Arial"/>
        </w:rPr>
      </w:pPr>
      <w:r>
        <w:rPr>
          <w:rFonts w:ascii="StobiSerif Regular" w:hAnsi="StobiSerif Regular" w:cs="Arial"/>
        </w:rPr>
        <w:t xml:space="preserve">            “ </w:t>
      </w:r>
      <w:r w:rsidR="006937F6">
        <w:rPr>
          <w:rFonts w:ascii="StobiSerif Regular" w:hAnsi="StobiSerif Regular" w:cs="Arial"/>
        </w:rPr>
        <w:t>Надзорниот одбор за контрола може да дава одобрение на актите</w:t>
      </w:r>
      <w:r w:rsidR="004F3409">
        <w:rPr>
          <w:rFonts w:ascii="StobiSerif Regular" w:hAnsi="StobiSerif Regular" w:cs="Arial"/>
        </w:rPr>
        <w:t xml:space="preserve"> донесени од у</w:t>
      </w:r>
      <w:r w:rsidR="00D877EE">
        <w:rPr>
          <w:rFonts w:ascii="StobiSerif Regular" w:hAnsi="StobiSerif Regular" w:cs="Arial"/>
        </w:rPr>
        <w:t>правни</w:t>
      </w:r>
      <w:r w:rsidR="004F3409">
        <w:rPr>
          <w:rFonts w:ascii="StobiSerif Regular" w:hAnsi="StobiSerif Regular" w:cs="Arial"/>
        </w:rPr>
        <w:t>от одбор</w:t>
      </w:r>
      <w:r w:rsidR="00D877EE">
        <w:rPr>
          <w:rFonts w:ascii="StobiSerif Regular" w:hAnsi="StobiSerif Regular" w:cs="Arial"/>
        </w:rPr>
        <w:t xml:space="preserve">, </w:t>
      </w:r>
      <w:r w:rsidR="004F3409">
        <w:rPr>
          <w:rFonts w:ascii="StobiSerif Regular" w:hAnsi="StobiSerif Regular" w:cs="Arial"/>
        </w:rPr>
        <w:t xml:space="preserve"> </w:t>
      </w:r>
      <w:r w:rsidR="00D877EE">
        <w:rPr>
          <w:rFonts w:ascii="StobiSerif Regular" w:hAnsi="StobiSerif Regular" w:cs="Arial"/>
        </w:rPr>
        <w:t>доколку тоа е утврдено со статутот на јавното претпријатие.</w:t>
      </w:r>
      <w:r>
        <w:rPr>
          <w:rFonts w:ascii="StobiSerif Regular" w:hAnsi="StobiSerif Regular" w:cs="Arial"/>
        </w:rPr>
        <w:t xml:space="preserve"> </w:t>
      </w:r>
      <w:r w:rsidR="00E82B95">
        <w:rPr>
          <w:rFonts w:ascii="StobiSerif Regular" w:hAnsi="StobiSerif Regular" w:cs="Arial"/>
        </w:rPr>
        <w:t>„</w:t>
      </w:r>
    </w:p>
    <w:p w:rsidR="005507FD" w:rsidRDefault="005507FD" w:rsidP="004E5D0C">
      <w:pPr>
        <w:jc w:val="both"/>
        <w:rPr>
          <w:rFonts w:ascii="StobiSerif Regular" w:hAnsi="StobiSerif Regular" w:cs="Arial"/>
        </w:rPr>
      </w:pPr>
      <w:r>
        <w:rPr>
          <w:rFonts w:ascii="StobiSerif Regular" w:hAnsi="StobiSerif Regular" w:cs="Arial"/>
        </w:rPr>
        <w:tab/>
      </w:r>
      <w:r w:rsidR="0019246C">
        <w:rPr>
          <w:rFonts w:ascii="StobiSerif Regular" w:hAnsi="StobiSerif Regular" w:cs="Arial"/>
        </w:rPr>
        <w:t>Ставовите  4 и 5 стануваат ставови</w:t>
      </w:r>
      <w:r w:rsidR="00D877EE">
        <w:rPr>
          <w:rFonts w:ascii="StobiSerif Regular" w:hAnsi="StobiSerif Regular" w:cs="Arial"/>
        </w:rPr>
        <w:t xml:space="preserve"> 5 и 6</w:t>
      </w:r>
      <w:r w:rsidR="00E82B95">
        <w:rPr>
          <w:rFonts w:ascii="StobiSerif Regular" w:hAnsi="StobiSerif Regular" w:cs="Arial"/>
        </w:rPr>
        <w:t xml:space="preserve">. </w:t>
      </w:r>
    </w:p>
    <w:p w:rsidR="00792ED1" w:rsidRPr="0092590B" w:rsidRDefault="00446C5C" w:rsidP="004910D8">
      <w:pPr>
        <w:jc w:val="center"/>
        <w:rPr>
          <w:rFonts w:ascii="StobiSerif Regular" w:hAnsi="StobiSerif Regular" w:cs="Arial"/>
        </w:rPr>
      </w:pPr>
      <w:r w:rsidRPr="0092590B">
        <w:rPr>
          <w:rFonts w:ascii="StobiSerif Regular" w:hAnsi="StobiSerif Regular" w:cs="Arial"/>
        </w:rPr>
        <w:t xml:space="preserve">Член  </w:t>
      </w:r>
      <w:r w:rsidR="00D877EE">
        <w:rPr>
          <w:rFonts w:ascii="StobiSerif Regular" w:hAnsi="StobiSerif Regular" w:cs="Arial"/>
        </w:rPr>
        <w:t>2</w:t>
      </w:r>
    </w:p>
    <w:p w:rsidR="00333A7D" w:rsidRPr="0092590B" w:rsidRDefault="00792ED1" w:rsidP="00924882">
      <w:pPr>
        <w:spacing w:after="0" w:line="240" w:lineRule="auto"/>
        <w:ind w:firstLine="720"/>
        <w:jc w:val="both"/>
        <w:rPr>
          <w:rFonts w:ascii="StobiSerif Regular" w:hAnsi="StobiSerif Regular"/>
          <w:color w:val="000000"/>
        </w:rPr>
      </w:pPr>
      <w:r w:rsidRPr="0092590B">
        <w:rPr>
          <w:rFonts w:ascii="StobiSerif Regular" w:hAnsi="StobiSerif Regular" w:cs="Arial"/>
        </w:rPr>
        <w:t>Овој закон влегува во сила осмиот ден од денот на објавувањето во „Службен весник</w:t>
      </w:r>
      <w:r w:rsidR="00092F7D">
        <w:rPr>
          <w:rFonts w:ascii="StobiSerif Regular" w:hAnsi="StobiSerif Regular" w:cs="Arial"/>
        </w:rPr>
        <w:t xml:space="preserve"> </w:t>
      </w:r>
      <w:r w:rsidRPr="0092590B">
        <w:rPr>
          <w:rFonts w:ascii="StobiSerif Regular" w:hAnsi="StobiSerif Regular" w:cs="Arial"/>
        </w:rPr>
        <w:t xml:space="preserve"> на</w:t>
      </w:r>
      <w:r w:rsidR="00092F7D">
        <w:rPr>
          <w:rFonts w:ascii="StobiSerif Regular" w:hAnsi="StobiSerif Regular" w:cs="Arial"/>
        </w:rPr>
        <w:t xml:space="preserve"> </w:t>
      </w:r>
      <w:r w:rsidRPr="0092590B">
        <w:rPr>
          <w:rFonts w:ascii="StobiSerif Regular" w:hAnsi="StobiSerif Regular" w:cs="Arial"/>
        </w:rPr>
        <w:t xml:space="preserve"> Република </w:t>
      </w:r>
      <w:r w:rsidR="00092F7D">
        <w:rPr>
          <w:rFonts w:ascii="StobiSerif Regular" w:hAnsi="StobiSerif Regular" w:cs="Arial"/>
        </w:rPr>
        <w:t xml:space="preserve"> </w:t>
      </w:r>
      <w:r w:rsidRPr="0092590B">
        <w:rPr>
          <w:rFonts w:ascii="StobiSerif Regular" w:hAnsi="StobiSerif Regular" w:cs="Arial"/>
        </w:rPr>
        <w:t>Македонија”</w:t>
      </w:r>
      <w:r w:rsidR="00ED4834">
        <w:rPr>
          <w:rFonts w:ascii="StobiSerif Regular" w:hAnsi="StobiSerif Regular" w:cs="Arial"/>
        </w:rPr>
        <w:t>.</w:t>
      </w:r>
      <w:r w:rsidR="00333A7D" w:rsidRPr="0092590B">
        <w:rPr>
          <w:rFonts w:ascii="StobiSerif Regular" w:hAnsi="StobiSerif Regular"/>
          <w:color w:val="000000"/>
        </w:rPr>
        <w:br w:type="page"/>
      </w:r>
    </w:p>
    <w:p w:rsidR="0084797E" w:rsidRDefault="0084797E" w:rsidP="00333A7D">
      <w:pPr>
        <w:jc w:val="center"/>
        <w:rPr>
          <w:rFonts w:ascii="StobiSerif Regular" w:hAnsi="StobiSerif Regular" w:cs="Arial"/>
        </w:rPr>
      </w:pPr>
    </w:p>
    <w:p w:rsidR="00333A7D" w:rsidRPr="00346A69" w:rsidRDefault="00333A7D" w:rsidP="0084797E">
      <w:pPr>
        <w:jc w:val="both"/>
        <w:rPr>
          <w:rFonts w:ascii="StobiSerif Regular" w:hAnsi="StobiSerif Regular" w:cs="Arial"/>
        </w:rPr>
      </w:pPr>
      <w:r w:rsidRPr="00346A69">
        <w:rPr>
          <w:rFonts w:ascii="StobiSerif Regular" w:hAnsi="StobiSerif Regular" w:cs="Arial"/>
        </w:rPr>
        <w:t xml:space="preserve">ОБРАЗЛОЖЕНИЕ НА ПРЕДЛОГ ЗАКОНОТ ЗА ИЗМЕНУВАЊЕ И ДОПОЛНУВАЊЕ </w:t>
      </w:r>
      <w:r w:rsidR="0084797E">
        <w:rPr>
          <w:rFonts w:ascii="StobiSerif Regular" w:hAnsi="StobiSerif Regular" w:cs="Arial"/>
        </w:rPr>
        <w:t>НА ЗАКОНОТ ЗА ЈАВНИТЕ ПРЕТПРИЈАТИЈА</w:t>
      </w:r>
    </w:p>
    <w:p w:rsidR="00333A7D" w:rsidRPr="0084797E" w:rsidRDefault="00333A7D" w:rsidP="00333A7D">
      <w:pPr>
        <w:pStyle w:val="Naslov-Glaven"/>
        <w:ind w:right="32"/>
        <w:jc w:val="both"/>
        <w:rPr>
          <w:rFonts w:ascii="StobiSerif Regular" w:hAnsi="StobiSerif Regular" w:cs="Arial"/>
          <w:b w:val="0"/>
          <w:sz w:val="22"/>
          <w:szCs w:val="22"/>
          <w:lang w:val="mk-MK"/>
        </w:rPr>
      </w:pPr>
    </w:p>
    <w:p w:rsidR="00333A7D" w:rsidRDefault="005904F3" w:rsidP="005904F3">
      <w:pPr>
        <w:pStyle w:val="Naslov-Glaven"/>
        <w:ind w:right="32"/>
        <w:jc w:val="both"/>
        <w:rPr>
          <w:rFonts w:ascii="StobiSerif Regular" w:hAnsi="StobiSerif Regular" w:cs="Arial"/>
          <w:b w:val="0"/>
          <w:sz w:val="22"/>
          <w:szCs w:val="22"/>
          <w:lang w:val="mk-MK"/>
        </w:rPr>
      </w:pPr>
      <w:r>
        <w:rPr>
          <w:rFonts w:ascii="StobiSerif Regular" w:hAnsi="StobiSerif Regular" w:cs="Arial"/>
          <w:b w:val="0"/>
          <w:sz w:val="22"/>
          <w:szCs w:val="22"/>
        </w:rPr>
        <w:t>I.</w:t>
      </w:r>
      <w:r w:rsidR="00333A7D" w:rsidRPr="00346A69">
        <w:rPr>
          <w:rFonts w:ascii="StobiSerif Regular" w:hAnsi="StobiSerif Regular" w:cs="Arial"/>
          <w:b w:val="0"/>
          <w:sz w:val="22"/>
          <w:szCs w:val="22"/>
          <w:lang w:val="mk-MK"/>
        </w:rPr>
        <w:t>објаснување на содрЖината на одредбите на предлог законот</w:t>
      </w:r>
    </w:p>
    <w:p w:rsidR="0084797E" w:rsidRPr="00346A69" w:rsidRDefault="0084797E" w:rsidP="005904F3">
      <w:pPr>
        <w:pStyle w:val="Naslov-Glaven"/>
        <w:ind w:right="32"/>
        <w:jc w:val="both"/>
        <w:rPr>
          <w:rFonts w:ascii="StobiSerif Regular" w:hAnsi="StobiSerif Regular" w:cs="Arial"/>
          <w:b w:val="0"/>
          <w:sz w:val="22"/>
          <w:szCs w:val="22"/>
          <w:lang w:val="mk-MK"/>
        </w:rPr>
      </w:pPr>
    </w:p>
    <w:p w:rsidR="00E33A5B" w:rsidRDefault="00924882" w:rsidP="00E33A5B">
      <w:pPr>
        <w:jc w:val="both"/>
        <w:rPr>
          <w:rFonts w:ascii="StobiSerif Regular" w:hAnsi="StobiSerif Regular" w:cs="Arial"/>
        </w:rPr>
      </w:pPr>
      <w:r>
        <w:rPr>
          <w:rFonts w:ascii="StobiSerif Regular" w:hAnsi="StobiSerif Regular" w:cs="Arial"/>
        </w:rPr>
        <w:t>Со членот 1 од П</w:t>
      </w:r>
      <w:r w:rsidR="00F60736">
        <w:rPr>
          <w:rFonts w:ascii="StobiSerif Regular" w:hAnsi="StobiSerif Regular" w:cs="Arial"/>
        </w:rPr>
        <w:t>редлог</w:t>
      </w:r>
      <w:r>
        <w:rPr>
          <w:rFonts w:ascii="StobiSerif Regular" w:hAnsi="StobiSerif Regular" w:cs="Arial"/>
        </w:rPr>
        <w:t xml:space="preserve"> на</w:t>
      </w:r>
      <w:r w:rsidR="00F60736">
        <w:rPr>
          <w:rFonts w:ascii="StobiSerif Regular" w:hAnsi="StobiSerif Regular" w:cs="Arial"/>
        </w:rPr>
        <w:t xml:space="preserve"> законот </w:t>
      </w:r>
      <w:r w:rsidR="00190A94">
        <w:rPr>
          <w:rFonts w:ascii="StobiSerif Regular" w:hAnsi="StobiSerif Regular" w:cs="Arial"/>
        </w:rPr>
        <w:t>се</w:t>
      </w:r>
      <w:r>
        <w:rPr>
          <w:rFonts w:ascii="StobiSerif Regular" w:hAnsi="StobiSerif Regular" w:cs="Arial"/>
        </w:rPr>
        <w:t xml:space="preserve"> врши дополнување на членот 27 </w:t>
      </w:r>
      <w:r w:rsidR="00190A94">
        <w:rPr>
          <w:rFonts w:ascii="StobiSerif Regular" w:hAnsi="StobiSerif Regular" w:cs="Arial"/>
        </w:rPr>
        <w:t>со нов став 4</w:t>
      </w:r>
      <w:r>
        <w:rPr>
          <w:rFonts w:ascii="StobiSerif Regular" w:hAnsi="StobiSerif Regular" w:cs="Arial"/>
        </w:rPr>
        <w:t>,</w:t>
      </w:r>
      <w:r w:rsidR="00190A94">
        <w:rPr>
          <w:rFonts w:ascii="StobiSerif Regular" w:hAnsi="StobiSerif Regular" w:cs="Arial"/>
        </w:rPr>
        <w:t xml:space="preserve"> со кој се дава можност надзорниот одбор за контрола да дава одобрение на актите донесени од управниот одбор, доколку истото е уврдено со статутот на јавното претпријатие. </w:t>
      </w:r>
    </w:p>
    <w:p w:rsidR="00A632A1" w:rsidRPr="00F60736" w:rsidRDefault="00E33A5B" w:rsidP="00E33A5B">
      <w:pPr>
        <w:jc w:val="both"/>
        <w:rPr>
          <w:rFonts w:ascii="StobiSerif Regular" w:hAnsi="StobiSerif Regular" w:cs="Arial"/>
        </w:rPr>
      </w:pPr>
      <w:r>
        <w:rPr>
          <w:rFonts w:ascii="StobiSerif Regular" w:hAnsi="StobiSerif Regular" w:cs="Arial"/>
        </w:rPr>
        <w:t xml:space="preserve"> Членот 2</w:t>
      </w:r>
      <w:r w:rsidR="00F60736">
        <w:rPr>
          <w:rFonts w:ascii="StobiSerif Regular" w:hAnsi="StobiSerif Regular" w:cs="Arial"/>
        </w:rPr>
        <w:t xml:space="preserve"> од </w:t>
      </w:r>
      <w:r w:rsidR="00924882">
        <w:rPr>
          <w:rFonts w:ascii="StobiSerif Regular" w:hAnsi="StobiSerif Regular" w:cs="Arial"/>
        </w:rPr>
        <w:t>П</w:t>
      </w:r>
      <w:r>
        <w:rPr>
          <w:rFonts w:ascii="StobiSerif Regular" w:hAnsi="StobiSerif Regular" w:cs="Arial"/>
        </w:rPr>
        <w:t xml:space="preserve">редлог законот е </w:t>
      </w:r>
      <w:r w:rsidR="00A632A1">
        <w:rPr>
          <w:rFonts w:ascii="StobiSerif Regular" w:hAnsi="StobiSerif Regular" w:cs="Arial"/>
        </w:rPr>
        <w:t>завршна</w:t>
      </w:r>
      <w:r>
        <w:rPr>
          <w:rFonts w:ascii="StobiSerif Regular" w:hAnsi="StobiSerif Regular" w:cs="Arial"/>
        </w:rPr>
        <w:t>та</w:t>
      </w:r>
      <w:r w:rsidR="00A632A1">
        <w:rPr>
          <w:rFonts w:ascii="StobiSerif Regular" w:hAnsi="StobiSerif Regular" w:cs="Arial"/>
        </w:rPr>
        <w:t xml:space="preserve"> одредба за стапување на сила на </w:t>
      </w:r>
      <w:r w:rsidR="00582A52">
        <w:rPr>
          <w:rFonts w:ascii="StobiSerif Regular" w:hAnsi="StobiSerif Regular" w:cs="Arial"/>
        </w:rPr>
        <w:t xml:space="preserve"> </w:t>
      </w:r>
      <w:r w:rsidR="00A632A1">
        <w:rPr>
          <w:rFonts w:ascii="StobiSerif Regular" w:hAnsi="StobiSerif Regular" w:cs="Arial"/>
        </w:rPr>
        <w:t xml:space="preserve">законот. </w:t>
      </w:r>
    </w:p>
    <w:p w:rsidR="00333A7D" w:rsidRPr="00346A69" w:rsidRDefault="00333A7D" w:rsidP="00333A7D">
      <w:pPr>
        <w:jc w:val="both"/>
        <w:rPr>
          <w:rFonts w:ascii="StobiSerif Regular" w:hAnsi="StobiSerif Regular" w:cs="Arial"/>
        </w:rPr>
      </w:pPr>
      <w:r w:rsidRPr="00346A69">
        <w:rPr>
          <w:rFonts w:ascii="StobiSerif Regular" w:hAnsi="StobiSerif Regular" w:cs="Arial"/>
        </w:rPr>
        <w:t>II. МЕЃУСЕБНА</w:t>
      </w:r>
      <w:r w:rsidR="00D87D4E">
        <w:rPr>
          <w:rFonts w:ascii="StobiSerif Regular" w:hAnsi="StobiSerif Regular" w:cs="Arial"/>
        </w:rPr>
        <w:t xml:space="preserve"> </w:t>
      </w:r>
      <w:r w:rsidRPr="00346A69">
        <w:rPr>
          <w:rFonts w:ascii="StobiSerif Regular" w:hAnsi="StobiSerif Regular" w:cs="Arial"/>
        </w:rPr>
        <w:t xml:space="preserve"> ПОВРЗАНОСТ НА РЕШЕНИЈАТА СОДРЖАНИ ВО ПРЕДЛОЖЕНИТЕ ОДРЕДБИ</w:t>
      </w:r>
    </w:p>
    <w:p w:rsidR="00CF20A3" w:rsidRPr="00CF20A3" w:rsidRDefault="00CF20A3" w:rsidP="00CF20A3">
      <w:pPr>
        <w:jc w:val="both"/>
        <w:rPr>
          <w:rFonts w:ascii="StobiSerif Regular" w:hAnsi="StobiSerif Regular" w:cs="Arial"/>
          <w:b/>
          <w:bCs/>
        </w:rPr>
      </w:pPr>
      <w:r w:rsidRPr="00CF20A3">
        <w:rPr>
          <w:rFonts w:ascii="StobiSerif Regular" w:hAnsi="StobiSerif Regular" w:cs="Arial"/>
        </w:rPr>
        <w:t xml:space="preserve">Предложените одредби во законот се меѓусебно поврзани во одделни взаемни решенија во самиот закон. </w:t>
      </w:r>
    </w:p>
    <w:p w:rsidR="00333A7D" w:rsidRPr="00346A69" w:rsidRDefault="00333A7D" w:rsidP="00333A7D">
      <w:pPr>
        <w:jc w:val="both"/>
        <w:rPr>
          <w:rFonts w:ascii="StobiSerif Regular" w:hAnsi="StobiSerif Regular" w:cs="Arial"/>
        </w:rPr>
      </w:pPr>
      <w:r w:rsidRPr="00346A69">
        <w:rPr>
          <w:rFonts w:ascii="StobiSerif Regular" w:hAnsi="StobiSerif Regular" w:cs="Arial"/>
        </w:rPr>
        <w:t>III. ПОСЛЕДИЦИ</w:t>
      </w:r>
      <w:r w:rsidR="009E4E1F">
        <w:rPr>
          <w:rFonts w:ascii="StobiSerif Regular" w:hAnsi="StobiSerif Regular" w:cs="Arial"/>
        </w:rPr>
        <w:t xml:space="preserve"> </w:t>
      </w:r>
      <w:r w:rsidRPr="00346A69">
        <w:rPr>
          <w:rFonts w:ascii="StobiSerif Regular" w:hAnsi="StobiSerif Regular" w:cs="Arial"/>
        </w:rPr>
        <w:t xml:space="preserve"> ШТО</w:t>
      </w:r>
      <w:r w:rsidR="009E4E1F">
        <w:rPr>
          <w:rFonts w:ascii="StobiSerif Regular" w:hAnsi="StobiSerif Regular" w:cs="Arial"/>
        </w:rPr>
        <w:t xml:space="preserve"> </w:t>
      </w:r>
      <w:r w:rsidRPr="00346A69">
        <w:rPr>
          <w:rFonts w:ascii="StobiSerif Regular" w:hAnsi="StobiSerif Regular" w:cs="Arial"/>
        </w:rPr>
        <w:t xml:space="preserve"> ЌЕ </w:t>
      </w:r>
      <w:r w:rsidR="009E4E1F">
        <w:rPr>
          <w:rFonts w:ascii="StobiSerif Regular" w:hAnsi="StobiSerif Regular" w:cs="Arial"/>
        </w:rPr>
        <w:t xml:space="preserve"> </w:t>
      </w:r>
      <w:r w:rsidRPr="00346A69">
        <w:rPr>
          <w:rFonts w:ascii="StobiSerif Regular" w:hAnsi="StobiSerif Regular" w:cs="Arial"/>
        </w:rPr>
        <w:t>ПРОИЗЛЕЗАТ</w:t>
      </w:r>
      <w:r w:rsidR="009E4E1F">
        <w:rPr>
          <w:rFonts w:ascii="StobiSerif Regular" w:hAnsi="StobiSerif Regular" w:cs="Arial"/>
        </w:rPr>
        <w:t xml:space="preserve"> </w:t>
      </w:r>
      <w:r w:rsidRPr="00346A69">
        <w:rPr>
          <w:rFonts w:ascii="StobiSerif Regular" w:hAnsi="StobiSerif Regular" w:cs="Arial"/>
        </w:rPr>
        <w:t xml:space="preserve"> ОД</w:t>
      </w:r>
      <w:r w:rsidR="009E4E1F">
        <w:rPr>
          <w:rFonts w:ascii="StobiSerif Regular" w:hAnsi="StobiSerif Regular" w:cs="Arial"/>
        </w:rPr>
        <w:t xml:space="preserve"> </w:t>
      </w:r>
      <w:r w:rsidRPr="00346A69">
        <w:rPr>
          <w:rFonts w:ascii="StobiSerif Regular" w:hAnsi="StobiSerif Regular" w:cs="Arial"/>
        </w:rPr>
        <w:t xml:space="preserve"> ПРЕДЛОЖЕНИТЕ </w:t>
      </w:r>
      <w:r w:rsidR="009E4E1F">
        <w:rPr>
          <w:rFonts w:ascii="StobiSerif Regular" w:hAnsi="StobiSerif Regular" w:cs="Arial"/>
        </w:rPr>
        <w:t xml:space="preserve"> </w:t>
      </w:r>
      <w:r w:rsidRPr="00346A69">
        <w:rPr>
          <w:rFonts w:ascii="StobiSerif Regular" w:hAnsi="StobiSerif Regular" w:cs="Arial"/>
        </w:rPr>
        <w:t>РЕШЕНИЈА</w:t>
      </w:r>
    </w:p>
    <w:p w:rsidR="005048E2" w:rsidRPr="004D28BD" w:rsidRDefault="005048E2" w:rsidP="005048E2">
      <w:pPr>
        <w:jc w:val="both"/>
        <w:rPr>
          <w:rFonts w:ascii="StobiSerif Regular" w:hAnsi="StobiSerif Regular" w:cs="Arial"/>
        </w:rPr>
      </w:pPr>
      <w:r>
        <w:rPr>
          <w:rFonts w:ascii="StobiSerif Regular" w:hAnsi="StobiSerif Regular" w:cs="Arial"/>
        </w:rPr>
        <w:t>Со предложеното решение во законот ќе се овозможи</w:t>
      </w:r>
      <w:r w:rsidRPr="00FB07CF">
        <w:rPr>
          <w:rFonts w:ascii="StobiSerif Regular" w:hAnsi="StobiSerif Regular"/>
        </w:rPr>
        <w:t xml:space="preserve"> поголема контрола и надзор во работењето на органите на управување во јавните претпријатија</w:t>
      </w:r>
      <w:r>
        <w:rPr>
          <w:rFonts w:ascii="StobiSerif Regular" w:hAnsi="StobiSerif Regular"/>
        </w:rPr>
        <w:t>, кое ќе придонесе за подобро функционирање и работење на јавното претпријати</w:t>
      </w:r>
      <w:r w:rsidR="00EF2E58">
        <w:rPr>
          <w:rFonts w:ascii="StobiSerif Regular" w:hAnsi="StobiSerif Regular"/>
        </w:rPr>
        <w:t>е</w:t>
      </w:r>
      <w:r>
        <w:rPr>
          <w:rFonts w:ascii="StobiSerif Regular" w:hAnsi="StobiSerif Regular"/>
        </w:rPr>
        <w:t>.</w:t>
      </w:r>
      <w:r w:rsidRPr="00FB07CF">
        <w:rPr>
          <w:rFonts w:ascii="StobiSerif Regular" w:hAnsi="StobiSerif Regular"/>
        </w:rPr>
        <w:t xml:space="preserve"> </w:t>
      </w:r>
    </w:p>
    <w:p w:rsidR="008152C7" w:rsidRDefault="008152C7" w:rsidP="003D4072">
      <w:pPr>
        <w:pStyle w:val="Naslov-Glaven"/>
        <w:jc w:val="both"/>
        <w:rPr>
          <w:rFonts w:ascii="StobiSerif Regular" w:hAnsi="StobiSerif Regular" w:cs="StobiSerif Regular"/>
          <w:b w:val="0"/>
          <w:sz w:val="22"/>
          <w:szCs w:val="22"/>
          <w:lang w:val="mk-MK"/>
        </w:rPr>
      </w:pPr>
    </w:p>
    <w:p w:rsidR="008152C7" w:rsidRDefault="008152C7" w:rsidP="003D4072">
      <w:pPr>
        <w:pStyle w:val="Naslov-Glaven"/>
        <w:jc w:val="both"/>
        <w:rPr>
          <w:rFonts w:ascii="StobiSerif Regular" w:hAnsi="StobiSerif Regular" w:cs="StobiSerif Regular"/>
          <w:b w:val="0"/>
          <w:sz w:val="22"/>
          <w:szCs w:val="22"/>
          <w:lang w:val="mk-MK"/>
        </w:rPr>
      </w:pPr>
    </w:p>
    <w:p w:rsidR="008152C7" w:rsidRDefault="008152C7" w:rsidP="003D4072">
      <w:pPr>
        <w:pStyle w:val="Naslov-Glaven"/>
        <w:jc w:val="both"/>
        <w:rPr>
          <w:rFonts w:ascii="StobiSerif Regular" w:hAnsi="StobiSerif Regular" w:cs="StobiSerif Regular"/>
          <w:b w:val="0"/>
          <w:sz w:val="22"/>
          <w:szCs w:val="22"/>
          <w:lang w:val="mk-MK"/>
        </w:rPr>
      </w:pPr>
    </w:p>
    <w:p w:rsidR="008152C7" w:rsidRDefault="008152C7" w:rsidP="003D4072">
      <w:pPr>
        <w:pStyle w:val="Naslov-Glaven"/>
        <w:jc w:val="both"/>
        <w:rPr>
          <w:rFonts w:ascii="StobiSerif Regular" w:hAnsi="StobiSerif Regular" w:cs="StobiSerif Regular"/>
          <w:b w:val="0"/>
          <w:sz w:val="22"/>
          <w:szCs w:val="22"/>
          <w:lang w:val="mk-MK"/>
        </w:rPr>
      </w:pPr>
    </w:p>
    <w:p w:rsidR="008152C7" w:rsidRDefault="008152C7" w:rsidP="003D4072">
      <w:pPr>
        <w:pStyle w:val="Naslov-Glaven"/>
        <w:jc w:val="both"/>
        <w:rPr>
          <w:rFonts w:ascii="StobiSerif Regular" w:hAnsi="StobiSerif Regular" w:cs="StobiSerif Regular"/>
          <w:b w:val="0"/>
          <w:sz w:val="22"/>
          <w:szCs w:val="22"/>
          <w:lang w:val="mk-MK"/>
        </w:rPr>
      </w:pPr>
    </w:p>
    <w:p w:rsidR="008152C7" w:rsidRDefault="008152C7" w:rsidP="003D4072">
      <w:pPr>
        <w:pStyle w:val="Naslov-Glaven"/>
        <w:jc w:val="both"/>
        <w:rPr>
          <w:rFonts w:ascii="StobiSerif Regular" w:hAnsi="StobiSerif Regular" w:cs="StobiSerif Regular"/>
          <w:b w:val="0"/>
          <w:sz w:val="22"/>
          <w:szCs w:val="22"/>
          <w:lang w:val="mk-MK"/>
        </w:rPr>
      </w:pPr>
    </w:p>
    <w:p w:rsidR="008152C7" w:rsidRDefault="008152C7" w:rsidP="003D4072">
      <w:pPr>
        <w:pStyle w:val="Naslov-Glaven"/>
        <w:jc w:val="both"/>
        <w:rPr>
          <w:rFonts w:ascii="StobiSerif Regular" w:hAnsi="StobiSerif Regular" w:cs="StobiSerif Regular"/>
          <w:b w:val="0"/>
          <w:sz w:val="22"/>
          <w:szCs w:val="22"/>
          <w:lang w:val="mk-MK"/>
        </w:rPr>
      </w:pPr>
    </w:p>
    <w:p w:rsidR="008152C7" w:rsidRDefault="008152C7" w:rsidP="003D4072">
      <w:pPr>
        <w:pStyle w:val="Naslov-Glaven"/>
        <w:jc w:val="both"/>
        <w:rPr>
          <w:rFonts w:ascii="StobiSerif Regular" w:hAnsi="StobiSerif Regular" w:cs="StobiSerif Regular"/>
          <w:b w:val="0"/>
          <w:sz w:val="22"/>
          <w:szCs w:val="22"/>
          <w:lang w:val="mk-MK"/>
        </w:rPr>
      </w:pPr>
    </w:p>
    <w:p w:rsidR="008152C7" w:rsidRDefault="008152C7" w:rsidP="003D4072">
      <w:pPr>
        <w:pStyle w:val="Naslov-Glaven"/>
        <w:jc w:val="both"/>
        <w:rPr>
          <w:rFonts w:ascii="StobiSerif Regular" w:hAnsi="StobiSerif Regular" w:cs="StobiSerif Regular"/>
          <w:b w:val="0"/>
          <w:sz w:val="22"/>
          <w:szCs w:val="22"/>
          <w:lang w:val="mk-MK"/>
        </w:rPr>
      </w:pPr>
    </w:p>
    <w:p w:rsidR="00E33A5B" w:rsidRDefault="00E33A5B" w:rsidP="003D4072">
      <w:pPr>
        <w:pStyle w:val="Naslov-Glaven"/>
        <w:jc w:val="both"/>
        <w:rPr>
          <w:rFonts w:ascii="StobiSerif Regular" w:hAnsi="StobiSerif Regular" w:cs="StobiSerif Regular"/>
          <w:b w:val="0"/>
          <w:sz w:val="22"/>
          <w:szCs w:val="22"/>
          <w:lang w:val="mk-MK"/>
        </w:rPr>
      </w:pPr>
    </w:p>
    <w:p w:rsidR="00E33A5B" w:rsidRDefault="00E33A5B" w:rsidP="003D4072">
      <w:pPr>
        <w:pStyle w:val="Naslov-Glaven"/>
        <w:jc w:val="both"/>
        <w:rPr>
          <w:rFonts w:ascii="StobiSerif Regular" w:hAnsi="StobiSerif Regular" w:cs="StobiSerif Regular"/>
          <w:b w:val="0"/>
          <w:sz w:val="22"/>
          <w:szCs w:val="22"/>
          <w:lang w:val="mk-MK"/>
        </w:rPr>
      </w:pPr>
    </w:p>
    <w:p w:rsidR="00E33A5B" w:rsidRDefault="00E33A5B" w:rsidP="003D4072">
      <w:pPr>
        <w:pStyle w:val="Naslov-Glaven"/>
        <w:jc w:val="both"/>
        <w:rPr>
          <w:rFonts w:ascii="StobiSerif Regular" w:hAnsi="StobiSerif Regular" w:cs="StobiSerif Regular"/>
          <w:b w:val="0"/>
          <w:sz w:val="22"/>
          <w:szCs w:val="22"/>
          <w:lang w:val="mk-MK"/>
        </w:rPr>
      </w:pPr>
    </w:p>
    <w:p w:rsidR="00E33A5B" w:rsidRDefault="00E33A5B" w:rsidP="003D4072">
      <w:pPr>
        <w:pStyle w:val="Naslov-Glaven"/>
        <w:jc w:val="both"/>
        <w:rPr>
          <w:rFonts w:ascii="StobiSerif Regular" w:hAnsi="StobiSerif Regular" w:cs="StobiSerif Regular"/>
          <w:b w:val="0"/>
          <w:sz w:val="22"/>
          <w:szCs w:val="22"/>
          <w:lang w:val="mk-MK"/>
        </w:rPr>
      </w:pPr>
    </w:p>
    <w:p w:rsidR="00E33A5B" w:rsidRDefault="00E33A5B" w:rsidP="003D4072">
      <w:pPr>
        <w:pStyle w:val="Naslov-Glaven"/>
        <w:jc w:val="both"/>
        <w:rPr>
          <w:rFonts w:ascii="StobiSerif Regular" w:hAnsi="StobiSerif Regular" w:cs="StobiSerif Regular"/>
          <w:b w:val="0"/>
          <w:sz w:val="22"/>
          <w:szCs w:val="22"/>
          <w:lang w:val="mk-MK"/>
        </w:rPr>
      </w:pPr>
    </w:p>
    <w:p w:rsidR="00E33A5B" w:rsidRDefault="00E33A5B" w:rsidP="003D4072">
      <w:pPr>
        <w:pStyle w:val="Naslov-Glaven"/>
        <w:jc w:val="both"/>
        <w:rPr>
          <w:rFonts w:ascii="StobiSerif Regular" w:hAnsi="StobiSerif Regular" w:cs="StobiSerif Regular"/>
          <w:b w:val="0"/>
          <w:sz w:val="22"/>
          <w:szCs w:val="22"/>
          <w:lang w:val="mk-MK"/>
        </w:rPr>
      </w:pPr>
    </w:p>
    <w:p w:rsidR="00E33A5B" w:rsidRDefault="00E33A5B" w:rsidP="003D4072">
      <w:pPr>
        <w:pStyle w:val="Naslov-Glaven"/>
        <w:jc w:val="both"/>
        <w:rPr>
          <w:rFonts w:ascii="StobiSerif Regular" w:hAnsi="StobiSerif Regular" w:cs="StobiSerif Regular"/>
          <w:b w:val="0"/>
          <w:sz w:val="22"/>
          <w:szCs w:val="22"/>
          <w:lang w:val="mk-MK"/>
        </w:rPr>
      </w:pPr>
    </w:p>
    <w:p w:rsidR="00E33A5B" w:rsidRDefault="00E33A5B" w:rsidP="003D4072">
      <w:pPr>
        <w:pStyle w:val="Naslov-Glaven"/>
        <w:jc w:val="both"/>
        <w:rPr>
          <w:rFonts w:ascii="StobiSerif Regular" w:hAnsi="StobiSerif Regular" w:cs="StobiSerif Regular"/>
          <w:b w:val="0"/>
          <w:sz w:val="22"/>
          <w:szCs w:val="22"/>
          <w:lang w:val="mk-MK"/>
        </w:rPr>
      </w:pPr>
    </w:p>
    <w:p w:rsidR="00E33A5B" w:rsidRDefault="00E33A5B" w:rsidP="003D4072">
      <w:pPr>
        <w:pStyle w:val="Naslov-Glaven"/>
        <w:jc w:val="both"/>
        <w:rPr>
          <w:rFonts w:ascii="StobiSerif Regular" w:hAnsi="StobiSerif Regular" w:cs="StobiSerif Regular"/>
          <w:b w:val="0"/>
          <w:sz w:val="22"/>
          <w:szCs w:val="22"/>
          <w:lang w:val="mk-MK"/>
        </w:rPr>
      </w:pPr>
    </w:p>
    <w:p w:rsidR="00E33A5B" w:rsidRDefault="00E33A5B" w:rsidP="003D4072">
      <w:pPr>
        <w:pStyle w:val="Naslov-Glaven"/>
        <w:jc w:val="both"/>
        <w:rPr>
          <w:rFonts w:ascii="StobiSerif Regular" w:hAnsi="StobiSerif Regular" w:cs="StobiSerif Regular"/>
          <w:b w:val="0"/>
          <w:sz w:val="22"/>
          <w:szCs w:val="22"/>
          <w:lang w:val="mk-MK"/>
        </w:rPr>
      </w:pPr>
    </w:p>
    <w:p w:rsidR="00E33A5B" w:rsidRDefault="00E33A5B" w:rsidP="003D4072">
      <w:pPr>
        <w:pStyle w:val="Naslov-Glaven"/>
        <w:jc w:val="both"/>
        <w:rPr>
          <w:rFonts w:ascii="StobiSerif Regular" w:hAnsi="StobiSerif Regular" w:cs="StobiSerif Regular"/>
          <w:b w:val="0"/>
          <w:sz w:val="22"/>
          <w:szCs w:val="22"/>
          <w:lang w:val="mk-MK"/>
        </w:rPr>
      </w:pPr>
    </w:p>
    <w:p w:rsidR="00E33A5B" w:rsidRDefault="00E33A5B" w:rsidP="003D4072">
      <w:pPr>
        <w:pStyle w:val="Naslov-Glaven"/>
        <w:jc w:val="both"/>
        <w:rPr>
          <w:rFonts w:ascii="StobiSerif Regular" w:hAnsi="StobiSerif Regular" w:cs="StobiSerif Regular"/>
          <w:b w:val="0"/>
          <w:sz w:val="22"/>
          <w:szCs w:val="22"/>
          <w:lang w:val="mk-MK"/>
        </w:rPr>
      </w:pPr>
    </w:p>
    <w:p w:rsidR="00E33A5B" w:rsidRDefault="00E33A5B" w:rsidP="003D4072">
      <w:pPr>
        <w:pStyle w:val="Naslov-Glaven"/>
        <w:jc w:val="both"/>
        <w:rPr>
          <w:rFonts w:ascii="StobiSerif Regular" w:hAnsi="StobiSerif Regular" w:cs="StobiSerif Regular"/>
          <w:b w:val="0"/>
          <w:sz w:val="22"/>
          <w:szCs w:val="22"/>
          <w:lang w:val="mk-MK"/>
        </w:rPr>
      </w:pPr>
    </w:p>
    <w:p w:rsidR="00E33A5B" w:rsidRDefault="00E33A5B" w:rsidP="003D4072">
      <w:pPr>
        <w:pStyle w:val="Naslov-Glaven"/>
        <w:jc w:val="both"/>
        <w:rPr>
          <w:rFonts w:ascii="StobiSerif Regular" w:hAnsi="StobiSerif Regular" w:cs="StobiSerif Regular"/>
          <w:b w:val="0"/>
          <w:sz w:val="22"/>
          <w:szCs w:val="22"/>
          <w:lang w:val="mk-MK"/>
        </w:rPr>
      </w:pPr>
    </w:p>
    <w:p w:rsidR="008152C7" w:rsidRDefault="008152C7" w:rsidP="003D4072">
      <w:pPr>
        <w:pStyle w:val="Naslov-Glaven"/>
        <w:jc w:val="both"/>
        <w:rPr>
          <w:rFonts w:ascii="StobiSerif Regular" w:hAnsi="StobiSerif Regular" w:cs="StobiSerif Regular"/>
          <w:b w:val="0"/>
          <w:sz w:val="22"/>
          <w:szCs w:val="22"/>
          <w:lang w:val="mk-MK"/>
        </w:rPr>
      </w:pPr>
    </w:p>
    <w:p w:rsidR="008346E4" w:rsidRPr="003D4072" w:rsidRDefault="008346E4" w:rsidP="003D4072">
      <w:pPr>
        <w:pStyle w:val="Naslov-Glaven"/>
        <w:jc w:val="both"/>
        <w:rPr>
          <w:rFonts w:ascii="StobiSerif Regular" w:hAnsi="StobiSerif Regular" w:cs="StobiSerif Regular"/>
          <w:b w:val="0"/>
          <w:sz w:val="22"/>
          <w:szCs w:val="22"/>
        </w:rPr>
      </w:pPr>
      <w:r w:rsidRPr="003D4072">
        <w:rPr>
          <w:rFonts w:ascii="StobiSerif Regular" w:hAnsi="StobiSerif Regular" w:cs="StobiSerif Regular"/>
          <w:b w:val="0"/>
          <w:sz w:val="22"/>
          <w:szCs w:val="22"/>
        </w:rPr>
        <w:t>IV.</w:t>
      </w:r>
      <w:r w:rsidRPr="003D4072">
        <w:rPr>
          <w:rFonts w:ascii="StobiSerif Regular" w:hAnsi="StobiSerif Regular" w:cs="StobiSerif Regular"/>
          <w:b w:val="0"/>
          <w:sz w:val="22"/>
          <w:szCs w:val="22"/>
          <w:lang w:val="mk-MK"/>
        </w:rPr>
        <w:t xml:space="preserve">ТЕКСТ НА ОДРЕДБИТЕ </w:t>
      </w:r>
      <w:r w:rsidR="00F84969">
        <w:rPr>
          <w:rFonts w:ascii="StobiSerif Regular" w:hAnsi="StobiSerif Regular" w:cs="StobiSerif Regular"/>
          <w:b w:val="0"/>
          <w:sz w:val="22"/>
          <w:szCs w:val="22"/>
          <w:lang w:val="mk-MK"/>
        </w:rPr>
        <w:t>НА ЗАКОНОТ ЗА ЈАВНИТЕ ПРЕТПРИЈАТИЈА</w:t>
      </w:r>
      <w:r w:rsidRPr="003D4072">
        <w:rPr>
          <w:rFonts w:ascii="StobiSerif Regular" w:hAnsi="StobiSerif Regular" w:cs="StobiSerif Regular"/>
          <w:b w:val="0"/>
          <w:sz w:val="22"/>
          <w:szCs w:val="22"/>
        </w:rPr>
        <w:t xml:space="preserve"> </w:t>
      </w:r>
      <w:r w:rsidRPr="003D4072">
        <w:rPr>
          <w:rFonts w:ascii="StobiSerif Regular" w:hAnsi="StobiSerif Regular" w:cs="StobiSerif Regular"/>
          <w:b w:val="0"/>
          <w:sz w:val="22"/>
          <w:szCs w:val="22"/>
          <w:lang w:val="mk-MK"/>
        </w:rPr>
        <w:t xml:space="preserve">КОИ СЕ МЕНУВААТ </w:t>
      </w:r>
      <w:r w:rsidR="002E2F9A" w:rsidRPr="003D4072">
        <w:rPr>
          <w:rFonts w:ascii="StobiSerif Regular" w:hAnsi="StobiSerif Regular" w:cs="StobiSerif Regular"/>
          <w:b w:val="0"/>
          <w:sz w:val="22"/>
          <w:szCs w:val="22"/>
          <w:lang w:val="mk-MK"/>
        </w:rPr>
        <w:t xml:space="preserve"> </w:t>
      </w:r>
      <w:r w:rsidRPr="003D4072">
        <w:rPr>
          <w:rFonts w:ascii="StobiSerif Regular" w:hAnsi="StobiSerif Regular" w:cs="StobiSerif Regular"/>
          <w:b w:val="0"/>
          <w:sz w:val="22"/>
          <w:szCs w:val="22"/>
          <w:lang w:val="mk-MK"/>
        </w:rPr>
        <w:t>И</w:t>
      </w:r>
      <w:r w:rsidR="002E2F9A" w:rsidRPr="003D4072">
        <w:rPr>
          <w:rFonts w:ascii="StobiSerif Regular" w:hAnsi="StobiSerif Regular" w:cs="StobiSerif Regular"/>
          <w:b w:val="0"/>
          <w:sz w:val="22"/>
          <w:szCs w:val="22"/>
          <w:lang w:val="mk-MK"/>
        </w:rPr>
        <w:t xml:space="preserve"> </w:t>
      </w:r>
      <w:r w:rsidRPr="003D4072">
        <w:rPr>
          <w:rFonts w:ascii="StobiSerif Regular" w:hAnsi="StobiSerif Regular" w:cs="StobiSerif Regular"/>
          <w:b w:val="0"/>
          <w:sz w:val="22"/>
          <w:szCs w:val="22"/>
          <w:lang w:val="mk-MK"/>
        </w:rPr>
        <w:t xml:space="preserve"> ДОПОЛНУВААТ</w:t>
      </w:r>
    </w:p>
    <w:p w:rsidR="008152C7" w:rsidRDefault="00905A11" w:rsidP="00AC2471">
      <w:pPr>
        <w:jc w:val="both"/>
        <w:rPr>
          <w:rFonts w:ascii="StobiSerif Regular" w:hAnsi="StobiSerif Regular" w:cs="Arial"/>
        </w:rPr>
      </w:pPr>
      <w:r>
        <w:rPr>
          <w:rFonts w:ascii="StobiSerif Regular" w:hAnsi="StobiSerif Regular" w:cs="Arial"/>
        </w:rPr>
        <w:t xml:space="preserve"> </w:t>
      </w:r>
    </w:p>
    <w:p w:rsidR="00E33A5B" w:rsidRPr="007E7F1D" w:rsidRDefault="00E33A5B" w:rsidP="00E33A5B">
      <w:pPr>
        <w:spacing w:before="120" w:line="264" w:lineRule="auto"/>
        <w:ind w:right="-9"/>
        <w:jc w:val="center"/>
        <w:rPr>
          <w:rFonts w:ascii="StobiSerif Regular" w:hAnsi="StobiSerif Regular" w:cs="Arial"/>
        </w:rPr>
      </w:pPr>
      <w:r w:rsidRPr="007E7F1D">
        <w:rPr>
          <w:rFonts w:ascii="StobiSerif Regular" w:hAnsi="StobiSerif Regular" w:cs="Arial"/>
        </w:rPr>
        <w:t>Член 27</w:t>
      </w:r>
    </w:p>
    <w:p w:rsidR="00E33A5B" w:rsidRPr="007E7F1D" w:rsidRDefault="00E33A5B" w:rsidP="00E33A5B">
      <w:pPr>
        <w:spacing w:before="120" w:line="264" w:lineRule="auto"/>
        <w:ind w:right="-9"/>
        <w:jc w:val="both"/>
        <w:rPr>
          <w:rFonts w:ascii="StobiSerif Regular" w:hAnsi="StobiSerif Regular" w:cs="Arial"/>
        </w:rPr>
      </w:pPr>
      <w:r w:rsidRPr="007E7F1D">
        <w:rPr>
          <w:rFonts w:ascii="StobiSerif Regular" w:hAnsi="StobiSerif Regular" w:cs="Arial"/>
        </w:rPr>
        <w:t>Заради вршење на работите на контрола надзорниот одбор за контрола може да врши испитување на лице место на сите документи и списи на јавното претпријатие.Надзорниот одбор за контрола може заради испитување на документите и списите на јавното претпријатие да повика стручни лица кои ќе му помагаат во решавањето на надзорот.</w:t>
      </w:r>
    </w:p>
    <w:p w:rsidR="00E33A5B" w:rsidRPr="007E7F1D" w:rsidRDefault="00E33A5B" w:rsidP="00E33A5B">
      <w:pPr>
        <w:spacing w:before="120" w:line="264" w:lineRule="auto"/>
        <w:ind w:right="-9"/>
        <w:jc w:val="both"/>
        <w:rPr>
          <w:rFonts w:ascii="StobiSerif Regular" w:hAnsi="StobiSerif Regular" w:cs="Arial"/>
        </w:rPr>
      </w:pPr>
      <w:r w:rsidRPr="007E7F1D">
        <w:rPr>
          <w:rFonts w:ascii="StobiSerif Regular" w:hAnsi="StobiSerif Regular" w:cs="Arial"/>
        </w:rPr>
        <w:t>Членовите на надзорниот одбор за контрола можат да присуствуваат на седницата на управниот одбор и им се доставува покана со сите материјали што им се доставуваат на членовите на управниот одбор.</w:t>
      </w:r>
    </w:p>
    <w:p w:rsidR="00E33A5B" w:rsidRPr="007E7F1D" w:rsidRDefault="00E33A5B" w:rsidP="00E33A5B">
      <w:pPr>
        <w:spacing w:before="120" w:line="264" w:lineRule="auto"/>
        <w:ind w:right="-9"/>
        <w:jc w:val="both"/>
        <w:rPr>
          <w:rFonts w:ascii="StobiSerif Regular" w:hAnsi="StobiSerif Regular" w:cs="Arial"/>
        </w:rPr>
      </w:pPr>
      <w:r w:rsidRPr="007E7F1D">
        <w:rPr>
          <w:rFonts w:ascii="StobiSerif Regular" w:hAnsi="StobiSerif Regular" w:cs="Arial"/>
        </w:rPr>
        <w:t>Надзорниот одбор за контрола задолжително ги прегледува годишните сметки и извештајот за работа на јавното претпријатие и по прегледувањето му дава мислење на Управниот одбор. Управниот одбор не може да ги усвои годишните сметки и извештајот за работењето на јавното претпријатие , ако претходно не добие позитивно мислење од надзорниот одбор за контрола.</w:t>
      </w:r>
    </w:p>
    <w:p w:rsidR="00E33A5B" w:rsidRPr="007E7F1D" w:rsidRDefault="00E33A5B" w:rsidP="00E33A5B">
      <w:pPr>
        <w:spacing w:before="120" w:line="264" w:lineRule="auto"/>
        <w:ind w:right="-9"/>
        <w:jc w:val="both"/>
        <w:rPr>
          <w:rFonts w:ascii="StobiSerif Regular" w:hAnsi="StobiSerif Regular" w:cs="Arial"/>
        </w:rPr>
      </w:pPr>
      <w:r w:rsidRPr="007E7F1D">
        <w:rPr>
          <w:rFonts w:ascii="StobiSerif Regular" w:hAnsi="StobiSerif Regular" w:cs="Arial"/>
        </w:rPr>
        <w:t>Извештајот за прегледот на годишните сметки и извештајот за работењето на јавното претпријатие со свое мислење, надзорниот одбор за контрола му го доставува на министерот за финансии.. Во извештајот до министерот за финансии, надзорниот одбор за контрола го известува за состојбата на јавното претпријатие врз чие работење врши контрола.Надзорниот одбор за контрола копие од извештајот му доставува и на министерот надлежен за работите на соодветната дејност.</w:t>
      </w:r>
    </w:p>
    <w:p w:rsidR="00A21D4C" w:rsidRPr="00346A69" w:rsidRDefault="00E33A5B" w:rsidP="00E33A5B">
      <w:pPr>
        <w:spacing w:before="120" w:line="264" w:lineRule="auto"/>
        <w:ind w:right="-9"/>
        <w:rPr>
          <w:rFonts w:ascii="StobiSerif Regular" w:hAnsi="StobiSerif Regular" w:cs="StobiSerif Regular"/>
        </w:rPr>
      </w:pPr>
      <w:r w:rsidRPr="007E7F1D">
        <w:rPr>
          <w:rFonts w:ascii="StobiSerif Regular" w:hAnsi="StobiSerif Regular" w:cs="Arial"/>
        </w:rPr>
        <w:t xml:space="preserve">Надзорниот одбор задолжително се состанува </w:t>
      </w:r>
      <w:r>
        <w:rPr>
          <w:rFonts w:ascii="StobiSerif Regular" w:hAnsi="StobiSerif Regular" w:cs="Arial"/>
        </w:rPr>
        <w:t xml:space="preserve">најмалку четири пати годишно.  </w:t>
      </w:r>
    </w:p>
    <w:p w:rsidR="00A21D4C" w:rsidRPr="00346A69" w:rsidRDefault="00A21D4C" w:rsidP="00905010">
      <w:pPr>
        <w:pStyle w:val="Naslov-Glaven"/>
        <w:ind w:right="32"/>
        <w:rPr>
          <w:rFonts w:ascii="StobiSerif Regular" w:hAnsi="StobiSerif Regular" w:cs="StobiSerif Regular"/>
          <w:sz w:val="22"/>
          <w:szCs w:val="22"/>
          <w:lang w:val="mk-MK"/>
        </w:rPr>
      </w:pPr>
    </w:p>
    <w:p w:rsidR="00243574" w:rsidRPr="00346A69" w:rsidRDefault="00243574" w:rsidP="00905010">
      <w:pPr>
        <w:pStyle w:val="Naslov-Glaven"/>
        <w:ind w:right="32"/>
        <w:rPr>
          <w:rFonts w:ascii="StobiSerif Regular" w:hAnsi="StobiSerif Regular" w:cs="StobiSerif Regular"/>
          <w:sz w:val="22"/>
          <w:szCs w:val="22"/>
          <w:lang w:val="mk-MK"/>
        </w:rPr>
      </w:pPr>
    </w:p>
    <w:sectPr w:rsidR="00243574" w:rsidRPr="00346A69" w:rsidSect="007E28C4">
      <w:footerReference w:type="default" r:id="rId8"/>
      <w:pgSz w:w="11906" w:h="16838"/>
      <w:pgMar w:top="1080" w:right="1286" w:bottom="720" w:left="1440" w:header="708" w:footer="1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122" w:rsidRDefault="00873122">
      <w:r>
        <w:separator/>
      </w:r>
    </w:p>
  </w:endnote>
  <w:endnote w:type="continuationSeparator" w:id="1">
    <w:p w:rsidR="00873122" w:rsidRDefault="00873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C C Swiss">
    <w:panose1 w:val="020B7200000000000000"/>
    <w:charset w:val="00"/>
    <w:family w:val="swiss"/>
    <w:pitch w:val="variable"/>
    <w:sig w:usb0="00000083" w:usb1="00000000" w:usb2="00000000" w:usb3="00000000" w:csb0="00000009" w:csb1="00000000"/>
  </w:font>
  <w:font w:name="Times New Roman 852">
    <w:altName w:val="Times New Roman"/>
    <w:charset w:val="CC"/>
    <w:family w:val="roman"/>
    <w:pitch w:val="variable"/>
    <w:sig w:usb0="20007A87" w:usb1="80000000" w:usb2="00000008"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F8" w:rsidRDefault="00643735" w:rsidP="007E28C4">
    <w:pPr>
      <w:pStyle w:val="Footer"/>
      <w:framePr w:wrap="auto" w:vAnchor="text" w:hAnchor="margin" w:xAlign="right" w:y="1"/>
      <w:rPr>
        <w:rStyle w:val="PageNumber"/>
      </w:rPr>
    </w:pPr>
    <w:r>
      <w:rPr>
        <w:rStyle w:val="PageNumber"/>
      </w:rPr>
      <w:fldChar w:fldCharType="begin"/>
    </w:r>
    <w:r w:rsidR="00E518F8">
      <w:rPr>
        <w:rStyle w:val="PageNumber"/>
      </w:rPr>
      <w:instrText xml:space="preserve">PAGE  </w:instrText>
    </w:r>
    <w:r>
      <w:rPr>
        <w:rStyle w:val="PageNumber"/>
      </w:rPr>
      <w:fldChar w:fldCharType="separate"/>
    </w:r>
    <w:r w:rsidR="0066634E">
      <w:rPr>
        <w:rStyle w:val="PageNumber"/>
        <w:noProof/>
      </w:rPr>
      <w:t>5</w:t>
    </w:r>
    <w:r>
      <w:rPr>
        <w:rStyle w:val="PageNumber"/>
      </w:rPr>
      <w:fldChar w:fldCharType="end"/>
    </w:r>
  </w:p>
  <w:p w:rsidR="00E518F8" w:rsidRDefault="00E518F8" w:rsidP="007E28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122" w:rsidRDefault="00873122">
      <w:r>
        <w:separator/>
      </w:r>
    </w:p>
  </w:footnote>
  <w:footnote w:type="continuationSeparator" w:id="1">
    <w:p w:rsidR="00873122" w:rsidRDefault="008731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9ED"/>
    <w:multiLevelType w:val="hybridMultilevel"/>
    <w:tmpl w:val="91E0BE1A"/>
    <w:lvl w:ilvl="0" w:tplc="203AC240">
      <w:start w:val="1"/>
      <w:numFmt w:val="decimal"/>
      <w:lvlText w:val="(%1)"/>
      <w:lvlJc w:val="left"/>
      <w:pPr>
        <w:ind w:left="360" w:hanging="360"/>
      </w:pPr>
      <w:rPr>
        <w:rFonts w:hint="default"/>
      </w:rPr>
    </w:lvl>
    <w:lvl w:ilvl="1" w:tplc="042F0019">
      <w:start w:val="1"/>
      <w:numFmt w:val="lowerLetter"/>
      <w:lvlText w:val="%2."/>
      <w:lvlJc w:val="left"/>
      <w:pPr>
        <w:ind w:left="1080" w:hanging="360"/>
      </w:pPr>
    </w:lvl>
    <w:lvl w:ilvl="2" w:tplc="042F001B">
      <w:start w:val="1"/>
      <w:numFmt w:val="lowerRoman"/>
      <w:lvlText w:val="%3."/>
      <w:lvlJc w:val="right"/>
      <w:pPr>
        <w:ind w:left="1800" w:hanging="180"/>
      </w:pPr>
    </w:lvl>
    <w:lvl w:ilvl="3" w:tplc="042F000F">
      <w:start w:val="1"/>
      <w:numFmt w:val="decimal"/>
      <w:lvlText w:val="%4."/>
      <w:lvlJc w:val="left"/>
      <w:pPr>
        <w:ind w:left="2520" w:hanging="360"/>
      </w:pPr>
    </w:lvl>
    <w:lvl w:ilvl="4" w:tplc="042F0019">
      <w:start w:val="1"/>
      <w:numFmt w:val="lowerLetter"/>
      <w:lvlText w:val="%5."/>
      <w:lvlJc w:val="left"/>
      <w:pPr>
        <w:ind w:left="3240" w:hanging="360"/>
      </w:pPr>
    </w:lvl>
    <w:lvl w:ilvl="5" w:tplc="042F001B">
      <w:start w:val="1"/>
      <w:numFmt w:val="lowerRoman"/>
      <w:lvlText w:val="%6."/>
      <w:lvlJc w:val="right"/>
      <w:pPr>
        <w:ind w:left="3960" w:hanging="180"/>
      </w:pPr>
    </w:lvl>
    <w:lvl w:ilvl="6" w:tplc="042F000F">
      <w:start w:val="1"/>
      <w:numFmt w:val="decimal"/>
      <w:lvlText w:val="%7."/>
      <w:lvlJc w:val="left"/>
      <w:pPr>
        <w:ind w:left="4680" w:hanging="360"/>
      </w:pPr>
    </w:lvl>
    <w:lvl w:ilvl="7" w:tplc="042F0019">
      <w:start w:val="1"/>
      <w:numFmt w:val="lowerLetter"/>
      <w:lvlText w:val="%8."/>
      <w:lvlJc w:val="left"/>
      <w:pPr>
        <w:ind w:left="5400" w:hanging="360"/>
      </w:pPr>
    </w:lvl>
    <w:lvl w:ilvl="8" w:tplc="042F001B">
      <w:start w:val="1"/>
      <w:numFmt w:val="lowerRoman"/>
      <w:lvlText w:val="%9."/>
      <w:lvlJc w:val="right"/>
      <w:pPr>
        <w:ind w:left="6120" w:hanging="180"/>
      </w:pPr>
    </w:lvl>
  </w:abstractNum>
  <w:abstractNum w:abstractNumId="1">
    <w:nsid w:val="08A857E7"/>
    <w:multiLevelType w:val="hybridMultilevel"/>
    <w:tmpl w:val="D882A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07AE4"/>
    <w:multiLevelType w:val="hybridMultilevel"/>
    <w:tmpl w:val="E67CA59E"/>
    <w:lvl w:ilvl="0" w:tplc="45C02F02">
      <w:numFmt w:val="bullet"/>
      <w:lvlText w:val="-"/>
      <w:lvlJc w:val="left"/>
      <w:pPr>
        <w:ind w:left="720" w:hanging="360"/>
      </w:pPr>
      <w:rPr>
        <w:rFonts w:ascii="StobiSerif Regular" w:eastAsia="Times New Roman" w:hAnsi="StobiSerif Regular"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3">
    <w:nsid w:val="0F920B4C"/>
    <w:multiLevelType w:val="hybridMultilevel"/>
    <w:tmpl w:val="ABB83014"/>
    <w:lvl w:ilvl="0" w:tplc="B2283F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FA56B08"/>
    <w:multiLevelType w:val="hybridMultilevel"/>
    <w:tmpl w:val="51802B8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810AA"/>
    <w:multiLevelType w:val="hybridMultilevel"/>
    <w:tmpl w:val="7934582E"/>
    <w:lvl w:ilvl="0" w:tplc="48622DB2">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6">
    <w:nsid w:val="17FD7328"/>
    <w:multiLevelType w:val="hybridMultilevel"/>
    <w:tmpl w:val="DF987104"/>
    <w:lvl w:ilvl="0" w:tplc="A7C47FC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1984151A"/>
    <w:multiLevelType w:val="hybridMultilevel"/>
    <w:tmpl w:val="51802B8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C7F0C"/>
    <w:multiLevelType w:val="hybridMultilevel"/>
    <w:tmpl w:val="FAEA7EDA"/>
    <w:lvl w:ilvl="0" w:tplc="14EA9DD8">
      <w:numFmt w:val="bullet"/>
      <w:lvlText w:val="-"/>
      <w:lvlJc w:val="left"/>
      <w:pPr>
        <w:ind w:left="720" w:hanging="360"/>
      </w:pPr>
      <w:rPr>
        <w:rFonts w:ascii="Calibri" w:eastAsia="Times New Roman" w:hAnsi="Calibr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9">
    <w:nsid w:val="1AA1422B"/>
    <w:multiLevelType w:val="hybridMultilevel"/>
    <w:tmpl w:val="575608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01D2A85"/>
    <w:multiLevelType w:val="hybridMultilevel"/>
    <w:tmpl w:val="439AF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5EE5022"/>
    <w:multiLevelType w:val="hybridMultilevel"/>
    <w:tmpl w:val="6A92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62DC5"/>
    <w:multiLevelType w:val="hybridMultilevel"/>
    <w:tmpl w:val="F73EA266"/>
    <w:lvl w:ilvl="0" w:tplc="5022ACB4">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3">
    <w:nsid w:val="2C98000B"/>
    <w:multiLevelType w:val="hybridMultilevel"/>
    <w:tmpl w:val="2B5E1E02"/>
    <w:lvl w:ilvl="0" w:tplc="0DFCCD5E">
      <w:start w:val="2"/>
      <w:numFmt w:val="bullet"/>
      <w:lvlText w:val="-"/>
      <w:lvlJc w:val="left"/>
      <w:pPr>
        <w:ind w:left="1080" w:hanging="360"/>
      </w:pPr>
      <w:rPr>
        <w:rFonts w:ascii="StobiSerif Regular" w:eastAsia="Calibri" w:hAnsi="StobiSerif Regular" w:cs="StobiSerif Regul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917B4C"/>
    <w:multiLevelType w:val="hybridMultilevel"/>
    <w:tmpl w:val="B4A0E7B4"/>
    <w:lvl w:ilvl="0" w:tplc="51884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F1AFC"/>
    <w:multiLevelType w:val="hybridMultilevel"/>
    <w:tmpl w:val="BBC87AF6"/>
    <w:lvl w:ilvl="0" w:tplc="ADFAF36A">
      <w:start w:val="1"/>
      <w:numFmt w:val="upperRoman"/>
      <w:lvlText w:val="%1."/>
      <w:lvlJc w:val="left"/>
      <w:pPr>
        <w:tabs>
          <w:tab w:val="num" w:pos="4230"/>
        </w:tabs>
        <w:ind w:left="4230" w:hanging="720"/>
      </w:pPr>
      <w:rPr>
        <w:rFonts w:hint="default"/>
      </w:rPr>
    </w:lvl>
    <w:lvl w:ilvl="1" w:tplc="08090019">
      <w:start w:val="1"/>
      <w:numFmt w:val="lowerLetter"/>
      <w:lvlText w:val="%2."/>
      <w:lvlJc w:val="left"/>
      <w:pPr>
        <w:tabs>
          <w:tab w:val="num" w:pos="4590"/>
        </w:tabs>
        <w:ind w:left="4590" w:hanging="360"/>
      </w:pPr>
    </w:lvl>
    <w:lvl w:ilvl="2" w:tplc="0809001B">
      <w:start w:val="1"/>
      <w:numFmt w:val="lowerRoman"/>
      <w:lvlText w:val="%3."/>
      <w:lvlJc w:val="right"/>
      <w:pPr>
        <w:tabs>
          <w:tab w:val="num" w:pos="5310"/>
        </w:tabs>
        <w:ind w:left="5310" w:hanging="180"/>
      </w:pPr>
    </w:lvl>
    <w:lvl w:ilvl="3" w:tplc="0809000F">
      <w:start w:val="1"/>
      <w:numFmt w:val="decimal"/>
      <w:lvlText w:val="%4."/>
      <w:lvlJc w:val="left"/>
      <w:pPr>
        <w:tabs>
          <w:tab w:val="num" w:pos="6030"/>
        </w:tabs>
        <w:ind w:left="6030" w:hanging="360"/>
      </w:pPr>
    </w:lvl>
    <w:lvl w:ilvl="4" w:tplc="08090019">
      <w:start w:val="1"/>
      <w:numFmt w:val="lowerLetter"/>
      <w:lvlText w:val="%5."/>
      <w:lvlJc w:val="left"/>
      <w:pPr>
        <w:tabs>
          <w:tab w:val="num" w:pos="6750"/>
        </w:tabs>
        <w:ind w:left="6750" w:hanging="360"/>
      </w:pPr>
    </w:lvl>
    <w:lvl w:ilvl="5" w:tplc="0809001B">
      <w:start w:val="1"/>
      <w:numFmt w:val="lowerRoman"/>
      <w:lvlText w:val="%6."/>
      <w:lvlJc w:val="right"/>
      <w:pPr>
        <w:tabs>
          <w:tab w:val="num" w:pos="7470"/>
        </w:tabs>
        <w:ind w:left="7470" w:hanging="180"/>
      </w:pPr>
    </w:lvl>
    <w:lvl w:ilvl="6" w:tplc="0809000F">
      <w:start w:val="1"/>
      <w:numFmt w:val="decimal"/>
      <w:lvlText w:val="%7."/>
      <w:lvlJc w:val="left"/>
      <w:pPr>
        <w:tabs>
          <w:tab w:val="num" w:pos="8190"/>
        </w:tabs>
        <w:ind w:left="8190" w:hanging="360"/>
      </w:pPr>
    </w:lvl>
    <w:lvl w:ilvl="7" w:tplc="08090019">
      <w:start w:val="1"/>
      <w:numFmt w:val="lowerLetter"/>
      <w:lvlText w:val="%8."/>
      <w:lvlJc w:val="left"/>
      <w:pPr>
        <w:tabs>
          <w:tab w:val="num" w:pos="8910"/>
        </w:tabs>
        <w:ind w:left="8910" w:hanging="360"/>
      </w:pPr>
    </w:lvl>
    <w:lvl w:ilvl="8" w:tplc="0809001B">
      <w:start w:val="1"/>
      <w:numFmt w:val="lowerRoman"/>
      <w:lvlText w:val="%9."/>
      <w:lvlJc w:val="right"/>
      <w:pPr>
        <w:tabs>
          <w:tab w:val="num" w:pos="9630"/>
        </w:tabs>
        <w:ind w:left="9630" w:hanging="180"/>
      </w:pPr>
    </w:lvl>
  </w:abstractNum>
  <w:abstractNum w:abstractNumId="16">
    <w:nsid w:val="38F0036C"/>
    <w:multiLevelType w:val="hybridMultilevel"/>
    <w:tmpl w:val="8EB67B9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395D6031"/>
    <w:multiLevelType w:val="hybridMultilevel"/>
    <w:tmpl w:val="02C243CE"/>
    <w:lvl w:ilvl="0" w:tplc="99CC94CE">
      <w:start w:val="1"/>
      <w:numFmt w:val="decimal"/>
      <w:lvlText w:val="%1)"/>
      <w:lvlJc w:val="left"/>
      <w:pPr>
        <w:ind w:left="720" w:hanging="360"/>
      </w:pPr>
      <w:rPr>
        <w:rFonts w:ascii="Calibri" w:eastAsia="Times New Roman" w:hAnsi="Calibri"/>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8">
    <w:nsid w:val="39BD493E"/>
    <w:multiLevelType w:val="hybridMultilevel"/>
    <w:tmpl w:val="7934582E"/>
    <w:lvl w:ilvl="0" w:tplc="48622DB2">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9">
    <w:nsid w:val="43D74B4F"/>
    <w:multiLevelType w:val="hybridMultilevel"/>
    <w:tmpl w:val="0A5A5C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F33354"/>
    <w:multiLevelType w:val="hybridMultilevel"/>
    <w:tmpl w:val="9EC0C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753B0"/>
    <w:multiLevelType w:val="hybridMultilevel"/>
    <w:tmpl w:val="844020A2"/>
    <w:lvl w:ilvl="0" w:tplc="38FC8660">
      <w:start w:val="1"/>
      <w:numFmt w:val="bullet"/>
      <w:lvlText w:val="-"/>
      <w:lvlJc w:val="left"/>
      <w:pPr>
        <w:ind w:left="720" w:hanging="360"/>
      </w:pPr>
      <w:rPr>
        <w:rFonts w:ascii="StobiSerif Regular" w:eastAsia="Times New Roman" w:hAnsi="StobiSerif Regular"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22">
    <w:nsid w:val="4B635641"/>
    <w:multiLevelType w:val="hybridMultilevel"/>
    <w:tmpl w:val="CE427A9E"/>
    <w:lvl w:ilvl="0" w:tplc="99CC94CE">
      <w:start w:val="1"/>
      <w:numFmt w:val="decimal"/>
      <w:lvlText w:val="%1)"/>
      <w:lvlJc w:val="left"/>
      <w:pPr>
        <w:ind w:left="990" w:hanging="360"/>
      </w:pPr>
      <w:rPr>
        <w:rFonts w:ascii="Calibri" w:eastAsia="Times New Roman" w:hAnsi="Calibri" w:hint="default"/>
      </w:rPr>
    </w:lvl>
    <w:lvl w:ilvl="1" w:tplc="042F0019">
      <w:start w:val="1"/>
      <w:numFmt w:val="lowerLetter"/>
      <w:lvlText w:val="%2."/>
      <w:lvlJc w:val="left"/>
      <w:pPr>
        <w:ind w:left="1710" w:hanging="360"/>
      </w:pPr>
    </w:lvl>
    <w:lvl w:ilvl="2" w:tplc="042F001B">
      <w:start w:val="1"/>
      <w:numFmt w:val="lowerRoman"/>
      <w:lvlText w:val="%3."/>
      <w:lvlJc w:val="right"/>
      <w:pPr>
        <w:ind w:left="2430" w:hanging="180"/>
      </w:pPr>
    </w:lvl>
    <w:lvl w:ilvl="3" w:tplc="042F000F">
      <w:start w:val="1"/>
      <w:numFmt w:val="decimal"/>
      <w:lvlText w:val="%4."/>
      <w:lvlJc w:val="left"/>
      <w:pPr>
        <w:ind w:left="3150" w:hanging="360"/>
      </w:pPr>
    </w:lvl>
    <w:lvl w:ilvl="4" w:tplc="042F0019">
      <w:start w:val="1"/>
      <w:numFmt w:val="lowerLetter"/>
      <w:lvlText w:val="%5."/>
      <w:lvlJc w:val="left"/>
      <w:pPr>
        <w:ind w:left="3870" w:hanging="360"/>
      </w:pPr>
    </w:lvl>
    <w:lvl w:ilvl="5" w:tplc="042F001B">
      <w:start w:val="1"/>
      <w:numFmt w:val="lowerRoman"/>
      <w:lvlText w:val="%6."/>
      <w:lvlJc w:val="right"/>
      <w:pPr>
        <w:ind w:left="4590" w:hanging="180"/>
      </w:pPr>
    </w:lvl>
    <w:lvl w:ilvl="6" w:tplc="042F000F">
      <w:start w:val="1"/>
      <w:numFmt w:val="decimal"/>
      <w:lvlText w:val="%7."/>
      <w:lvlJc w:val="left"/>
      <w:pPr>
        <w:ind w:left="5310" w:hanging="360"/>
      </w:pPr>
    </w:lvl>
    <w:lvl w:ilvl="7" w:tplc="042F0019">
      <w:start w:val="1"/>
      <w:numFmt w:val="lowerLetter"/>
      <w:lvlText w:val="%8."/>
      <w:lvlJc w:val="left"/>
      <w:pPr>
        <w:ind w:left="6030" w:hanging="360"/>
      </w:pPr>
    </w:lvl>
    <w:lvl w:ilvl="8" w:tplc="042F001B">
      <w:start w:val="1"/>
      <w:numFmt w:val="lowerRoman"/>
      <w:lvlText w:val="%9."/>
      <w:lvlJc w:val="right"/>
      <w:pPr>
        <w:ind w:left="6750" w:hanging="180"/>
      </w:pPr>
    </w:lvl>
  </w:abstractNum>
  <w:abstractNum w:abstractNumId="23">
    <w:nsid w:val="4D4F060E"/>
    <w:multiLevelType w:val="hybridMultilevel"/>
    <w:tmpl w:val="FF1A3DA4"/>
    <w:lvl w:ilvl="0" w:tplc="3014CAF6">
      <w:start w:val="1"/>
      <w:numFmt w:val="decimal"/>
      <w:lvlText w:val="%1)"/>
      <w:lvlJc w:val="left"/>
      <w:pPr>
        <w:ind w:left="1080" w:hanging="360"/>
      </w:pPr>
      <w:rPr>
        <w:rFonts w:ascii="StobiSerif Regular" w:eastAsia="Times New Roman" w:hAnsi="StobiSerif Regular" w:hint="default"/>
      </w:r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24">
    <w:nsid w:val="53D562D0"/>
    <w:multiLevelType w:val="hybridMultilevel"/>
    <w:tmpl w:val="CFD2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8A52EF"/>
    <w:multiLevelType w:val="hybridMultilevel"/>
    <w:tmpl w:val="A72012F8"/>
    <w:lvl w:ilvl="0" w:tplc="2734730A">
      <w:start w:val="2"/>
      <w:numFmt w:val="bullet"/>
      <w:lvlText w:val="-"/>
      <w:lvlJc w:val="left"/>
      <w:pPr>
        <w:ind w:left="720" w:hanging="360"/>
      </w:pPr>
      <w:rPr>
        <w:rFonts w:ascii="StobiSerif Regular" w:eastAsia="Calibri" w:hAnsi="StobiSerif Regular" w:cs="StobiSerif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CC23E7"/>
    <w:multiLevelType w:val="hybridMultilevel"/>
    <w:tmpl w:val="3046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602DBC"/>
    <w:multiLevelType w:val="hybridMultilevel"/>
    <w:tmpl w:val="F1AA8B98"/>
    <w:lvl w:ilvl="0" w:tplc="45C4068E">
      <w:start w:val="2"/>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nsid w:val="6A9B038B"/>
    <w:multiLevelType w:val="hybridMultilevel"/>
    <w:tmpl w:val="5DB2145A"/>
    <w:lvl w:ilvl="0" w:tplc="260CEE6C">
      <w:start w:val="4"/>
      <w:numFmt w:val="upperRoman"/>
      <w:lvlText w:val="%1."/>
      <w:lvlJc w:val="left"/>
      <w:pPr>
        <w:ind w:left="1080" w:hanging="720"/>
      </w:pPr>
      <w:rPr>
        <w:rFonts w:cs="StobiSerif Regular"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nsid w:val="6EF91922"/>
    <w:multiLevelType w:val="singleLevel"/>
    <w:tmpl w:val="AE7A1608"/>
    <w:lvl w:ilvl="0">
      <w:start w:val="2"/>
      <w:numFmt w:val="decimal"/>
      <w:lvlText w:val="(%1)"/>
      <w:legacy w:legacy="1" w:legacySpace="0" w:legacyIndent="403"/>
      <w:lvlJc w:val="left"/>
      <w:rPr>
        <w:rFonts w:ascii="Arial" w:hAnsi="Arial" w:cs="Arial" w:hint="default"/>
      </w:rPr>
    </w:lvl>
  </w:abstractNum>
  <w:abstractNum w:abstractNumId="30">
    <w:nsid w:val="7783300F"/>
    <w:multiLevelType w:val="hybridMultilevel"/>
    <w:tmpl w:val="02B2AAA6"/>
    <w:lvl w:ilvl="0" w:tplc="C6DA1EF4">
      <w:start w:val="1"/>
      <w:numFmt w:val="upperRoman"/>
      <w:lvlText w:val="%1."/>
      <w:lvlJc w:val="left"/>
      <w:pPr>
        <w:ind w:left="862"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93372A4"/>
    <w:multiLevelType w:val="hybridMultilevel"/>
    <w:tmpl w:val="9D429BAC"/>
    <w:lvl w:ilvl="0" w:tplc="45983AFE">
      <w:start w:val="1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nsid w:val="7E11313A"/>
    <w:multiLevelType w:val="hybridMultilevel"/>
    <w:tmpl w:val="439AF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8"/>
  </w:num>
  <w:num w:numId="3">
    <w:abstractNumId w:val="5"/>
  </w:num>
  <w:num w:numId="4">
    <w:abstractNumId w:val="23"/>
  </w:num>
  <w:num w:numId="5">
    <w:abstractNumId w:val="17"/>
  </w:num>
  <w:num w:numId="6">
    <w:abstractNumId w:val="9"/>
  </w:num>
  <w:num w:numId="7">
    <w:abstractNumId w:val="8"/>
  </w:num>
  <w:num w:numId="8">
    <w:abstractNumId w:val="16"/>
  </w:num>
  <w:num w:numId="9">
    <w:abstractNumId w:val="22"/>
  </w:num>
  <w:num w:numId="10">
    <w:abstractNumId w:val="30"/>
  </w:num>
  <w:num w:numId="11">
    <w:abstractNumId w:val="32"/>
  </w:num>
  <w:num w:numId="12">
    <w:abstractNumId w:val="3"/>
  </w:num>
  <w:num w:numId="13">
    <w:abstractNumId w:val="27"/>
  </w:num>
  <w:num w:numId="14">
    <w:abstractNumId w:val="2"/>
  </w:num>
  <w:num w:numId="15">
    <w:abstractNumId w:val="21"/>
  </w:num>
  <w:num w:numId="16">
    <w:abstractNumId w:val="12"/>
  </w:num>
  <w:num w:numId="17">
    <w:abstractNumId w:val="10"/>
  </w:num>
  <w:num w:numId="18">
    <w:abstractNumId w:val="15"/>
  </w:num>
  <w:num w:numId="19">
    <w:abstractNumId w:val="31"/>
  </w:num>
  <w:num w:numId="20">
    <w:abstractNumId w:val="24"/>
  </w:num>
  <w:num w:numId="21">
    <w:abstractNumId w:val="1"/>
  </w:num>
  <w:num w:numId="22">
    <w:abstractNumId w:val="26"/>
  </w:num>
  <w:num w:numId="23">
    <w:abstractNumId w:val="20"/>
  </w:num>
  <w:num w:numId="24">
    <w:abstractNumId w:val="6"/>
  </w:num>
  <w:num w:numId="25">
    <w:abstractNumId w:val="28"/>
  </w:num>
  <w:num w:numId="26">
    <w:abstractNumId w:val="29"/>
  </w:num>
  <w:num w:numId="27">
    <w:abstractNumId w:val="7"/>
  </w:num>
  <w:num w:numId="28">
    <w:abstractNumId w:val="25"/>
  </w:num>
  <w:num w:numId="29">
    <w:abstractNumId w:val="13"/>
  </w:num>
  <w:num w:numId="30">
    <w:abstractNumId w:val="4"/>
  </w:num>
  <w:num w:numId="31">
    <w:abstractNumId w:val="11"/>
  </w:num>
  <w:num w:numId="32">
    <w:abstractNumId w:val="19"/>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272560"/>
    <w:rsid w:val="00011F13"/>
    <w:rsid w:val="00012A23"/>
    <w:rsid w:val="00022023"/>
    <w:rsid w:val="00023DC9"/>
    <w:rsid w:val="000253F7"/>
    <w:rsid w:val="00030AB5"/>
    <w:rsid w:val="00030BBD"/>
    <w:rsid w:val="00032E3B"/>
    <w:rsid w:val="00035C1B"/>
    <w:rsid w:val="00050080"/>
    <w:rsid w:val="0005099B"/>
    <w:rsid w:val="00053B16"/>
    <w:rsid w:val="00055862"/>
    <w:rsid w:val="000564BF"/>
    <w:rsid w:val="000574E0"/>
    <w:rsid w:val="00057FEC"/>
    <w:rsid w:val="000637AB"/>
    <w:rsid w:val="00065E5B"/>
    <w:rsid w:val="00070F3A"/>
    <w:rsid w:val="000720B3"/>
    <w:rsid w:val="00082097"/>
    <w:rsid w:val="0008551E"/>
    <w:rsid w:val="000865AB"/>
    <w:rsid w:val="00086F52"/>
    <w:rsid w:val="000876A4"/>
    <w:rsid w:val="000908AF"/>
    <w:rsid w:val="00092F7D"/>
    <w:rsid w:val="000A0BB2"/>
    <w:rsid w:val="000A25D3"/>
    <w:rsid w:val="000A2A9E"/>
    <w:rsid w:val="000A4272"/>
    <w:rsid w:val="000B1CD3"/>
    <w:rsid w:val="000B2B18"/>
    <w:rsid w:val="000C3CAF"/>
    <w:rsid w:val="000C6BEA"/>
    <w:rsid w:val="000C7673"/>
    <w:rsid w:val="000D0410"/>
    <w:rsid w:val="000D0D34"/>
    <w:rsid w:val="000D16D1"/>
    <w:rsid w:val="000D4BE8"/>
    <w:rsid w:val="000D73C7"/>
    <w:rsid w:val="000D7717"/>
    <w:rsid w:val="000E39CC"/>
    <w:rsid w:val="000E45E9"/>
    <w:rsid w:val="000E4CE2"/>
    <w:rsid w:val="000E6721"/>
    <w:rsid w:val="001028AA"/>
    <w:rsid w:val="00113107"/>
    <w:rsid w:val="00113595"/>
    <w:rsid w:val="0011516A"/>
    <w:rsid w:val="00122D22"/>
    <w:rsid w:val="001241D1"/>
    <w:rsid w:val="001250C4"/>
    <w:rsid w:val="0013217C"/>
    <w:rsid w:val="00132D21"/>
    <w:rsid w:val="00142FA6"/>
    <w:rsid w:val="001434A8"/>
    <w:rsid w:val="0014394A"/>
    <w:rsid w:val="00156CCD"/>
    <w:rsid w:val="00162809"/>
    <w:rsid w:val="00162E9C"/>
    <w:rsid w:val="001641CE"/>
    <w:rsid w:val="0016604E"/>
    <w:rsid w:val="00167146"/>
    <w:rsid w:val="001725B0"/>
    <w:rsid w:val="00172B89"/>
    <w:rsid w:val="00175CFC"/>
    <w:rsid w:val="00181711"/>
    <w:rsid w:val="001837F5"/>
    <w:rsid w:val="00190A94"/>
    <w:rsid w:val="0019246C"/>
    <w:rsid w:val="001966D3"/>
    <w:rsid w:val="001A1C75"/>
    <w:rsid w:val="001A50AE"/>
    <w:rsid w:val="001A72D6"/>
    <w:rsid w:val="001B3BC9"/>
    <w:rsid w:val="001C7122"/>
    <w:rsid w:val="001C7169"/>
    <w:rsid w:val="001D29FA"/>
    <w:rsid w:val="001D726B"/>
    <w:rsid w:val="001E3954"/>
    <w:rsid w:val="001E49B0"/>
    <w:rsid w:val="002003E2"/>
    <w:rsid w:val="00221EA1"/>
    <w:rsid w:val="0022274B"/>
    <w:rsid w:val="002259E3"/>
    <w:rsid w:val="00226A1E"/>
    <w:rsid w:val="002400ED"/>
    <w:rsid w:val="00240C1F"/>
    <w:rsid w:val="00243574"/>
    <w:rsid w:val="0025040C"/>
    <w:rsid w:val="002511E6"/>
    <w:rsid w:val="00251F38"/>
    <w:rsid w:val="0025497E"/>
    <w:rsid w:val="00254F29"/>
    <w:rsid w:val="00272560"/>
    <w:rsid w:val="00284814"/>
    <w:rsid w:val="002875BF"/>
    <w:rsid w:val="00292E8A"/>
    <w:rsid w:val="00293FDD"/>
    <w:rsid w:val="002960F3"/>
    <w:rsid w:val="00297A9A"/>
    <w:rsid w:val="002A77E8"/>
    <w:rsid w:val="002B093D"/>
    <w:rsid w:val="002B6D5F"/>
    <w:rsid w:val="002C5E76"/>
    <w:rsid w:val="002D10BC"/>
    <w:rsid w:val="002D2B23"/>
    <w:rsid w:val="002D7183"/>
    <w:rsid w:val="002E0DDF"/>
    <w:rsid w:val="002E1C58"/>
    <w:rsid w:val="002E2F9A"/>
    <w:rsid w:val="002F0849"/>
    <w:rsid w:val="002F0BE3"/>
    <w:rsid w:val="002F1AFF"/>
    <w:rsid w:val="002F28EF"/>
    <w:rsid w:val="002F4A18"/>
    <w:rsid w:val="002F6BEF"/>
    <w:rsid w:val="003007EB"/>
    <w:rsid w:val="0030570A"/>
    <w:rsid w:val="00323BE2"/>
    <w:rsid w:val="00330EA6"/>
    <w:rsid w:val="00331142"/>
    <w:rsid w:val="00333A7D"/>
    <w:rsid w:val="00333E95"/>
    <w:rsid w:val="003405E2"/>
    <w:rsid w:val="00346A69"/>
    <w:rsid w:val="0035131A"/>
    <w:rsid w:val="00361A7B"/>
    <w:rsid w:val="00362B44"/>
    <w:rsid w:val="00363215"/>
    <w:rsid w:val="00365D45"/>
    <w:rsid w:val="00371F2B"/>
    <w:rsid w:val="0037417D"/>
    <w:rsid w:val="0037682D"/>
    <w:rsid w:val="003855FD"/>
    <w:rsid w:val="00386034"/>
    <w:rsid w:val="0038704E"/>
    <w:rsid w:val="003A21F9"/>
    <w:rsid w:val="003B3431"/>
    <w:rsid w:val="003B409D"/>
    <w:rsid w:val="003B6072"/>
    <w:rsid w:val="003C45D1"/>
    <w:rsid w:val="003C5584"/>
    <w:rsid w:val="003D3CCF"/>
    <w:rsid w:val="003D4072"/>
    <w:rsid w:val="003D4E7C"/>
    <w:rsid w:val="003D56DD"/>
    <w:rsid w:val="003D6011"/>
    <w:rsid w:val="003F3D30"/>
    <w:rsid w:val="003F50D5"/>
    <w:rsid w:val="00406CDA"/>
    <w:rsid w:val="004118AE"/>
    <w:rsid w:val="004125CC"/>
    <w:rsid w:val="00413DB2"/>
    <w:rsid w:val="00415AE7"/>
    <w:rsid w:val="00415B88"/>
    <w:rsid w:val="00416C20"/>
    <w:rsid w:val="00417EE4"/>
    <w:rsid w:val="004208B2"/>
    <w:rsid w:val="00422731"/>
    <w:rsid w:val="00422CED"/>
    <w:rsid w:val="00424EE9"/>
    <w:rsid w:val="004306FC"/>
    <w:rsid w:val="00431265"/>
    <w:rsid w:val="00432B77"/>
    <w:rsid w:val="0043546D"/>
    <w:rsid w:val="00435CC9"/>
    <w:rsid w:val="004365EB"/>
    <w:rsid w:val="00440CF6"/>
    <w:rsid w:val="004438AF"/>
    <w:rsid w:val="004456B9"/>
    <w:rsid w:val="00446C5C"/>
    <w:rsid w:val="004508A9"/>
    <w:rsid w:val="00451461"/>
    <w:rsid w:val="00453B37"/>
    <w:rsid w:val="00454B30"/>
    <w:rsid w:val="004579CF"/>
    <w:rsid w:val="00461E18"/>
    <w:rsid w:val="004635FC"/>
    <w:rsid w:val="00466826"/>
    <w:rsid w:val="00472D52"/>
    <w:rsid w:val="00473D94"/>
    <w:rsid w:val="00474F09"/>
    <w:rsid w:val="00486519"/>
    <w:rsid w:val="004910D8"/>
    <w:rsid w:val="00491B47"/>
    <w:rsid w:val="004924F2"/>
    <w:rsid w:val="004939AE"/>
    <w:rsid w:val="004A2AC5"/>
    <w:rsid w:val="004A6E38"/>
    <w:rsid w:val="004A78F4"/>
    <w:rsid w:val="004B4CC8"/>
    <w:rsid w:val="004C5015"/>
    <w:rsid w:val="004C559E"/>
    <w:rsid w:val="004D2744"/>
    <w:rsid w:val="004D4D16"/>
    <w:rsid w:val="004E2283"/>
    <w:rsid w:val="004E5D0C"/>
    <w:rsid w:val="004F1C51"/>
    <w:rsid w:val="004F2A77"/>
    <w:rsid w:val="004F3409"/>
    <w:rsid w:val="004F745B"/>
    <w:rsid w:val="004F7798"/>
    <w:rsid w:val="005036AE"/>
    <w:rsid w:val="005048E2"/>
    <w:rsid w:val="00504A5B"/>
    <w:rsid w:val="00506B37"/>
    <w:rsid w:val="005113D8"/>
    <w:rsid w:val="00511B63"/>
    <w:rsid w:val="00514699"/>
    <w:rsid w:val="00516BA4"/>
    <w:rsid w:val="00521180"/>
    <w:rsid w:val="0052581E"/>
    <w:rsid w:val="005267B2"/>
    <w:rsid w:val="00533229"/>
    <w:rsid w:val="00535461"/>
    <w:rsid w:val="005357D4"/>
    <w:rsid w:val="005359DE"/>
    <w:rsid w:val="00535B30"/>
    <w:rsid w:val="00536F8E"/>
    <w:rsid w:val="0053791C"/>
    <w:rsid w:val="00540B01"/>
    <w:rsid w:val="0054376B"/>
    <w:rsid w:val="005438F4"/>
    <w:rsid w:val="00543AD8"/>
    <w:rsid w:val="005465A6"/>
    <w:rsid w:val="005507FD"/>
    <w:rsid w:val="0055092A"/>
    <w:rsid w:val="00553992"/>
    <w:rsid w:val="00561A3B"/>
    <w:rsid w:val="005629E1"/>
    <w:rsid w:val="0056506F"/>
    <w:rsid w:val="00570779"/>
    <w:rsid w:val="0057415E"/>
    <w:rsid w:val="00575349"/>
    <w:rsid w:val="00575F67"/>
    <w:rsid w:val="00577ED0"/>
    <w:rsid w:val="005804D8"/>
    <w:rsid w:val="00580C9B"/>
    <w:rsid w:val="00581A71"/>
    <w:rsid w:val="00582A52"/>
    <w:rsid w:val="005904F3"/>
    <w:rsid w:val="00594EFE"/>
    <w:rsid w:val="00595AC7"/>
    <w:rsid w:val="005A0C45"/>
    <w:rsid w:val="005A15D2"/>
    <w:rsid w:val="005A2B42"/>
    <w:rsid w:val="005B2856"/>
    <w:rsid w:val="005B43CD"/>
    <w:rsid w:val="005C1F05"/>
    <w:rsid w:val="005C26F8"/>
    <w:rsid w:val="005C7E3F"/>
    <w:rsid w:val="005E125D"/>
    <w:rsid w:val="005E643A"/>
    <w:rsid w:val="005F2BD2"/>
    <w:rsid w:val="005F4D7A"/>
    <w:rsid w:val="005F6D77"/>
    <w:rsid w:val="005F77AA"/>
    <w:rsid w:val="00602704"/>
    <w:rsid w:val="00605C10"/>
    <w:rsid w:val="00607F60"/>
    <w:rsid w:val="0061521A"/>
    <w:rsid w:val="00625DC0"/>
    <w:rsid w:val="00626999"/>
    <w:rsid w:val="00627AF2"/>
    <w:rsid w:val="0063048A"/>
    <w:rsid w:val="00631F0F"/>
    <w:rsid w:val="00635B27"/>
    <w:rsid w:val="006430E3"/>
    <w:rsid w:val="00643735"/>
    <w:rsid w:val="006542A4"/>
    <w:rsid w:val="00656BC8"/>
    <w:rsid w:val="00657107"/>
    <w:rsid w:val="0065753E"/>
    <w:rsid w:val="00664A22"/>
    <w:rsid w:val="0066634E"/>
    <w:rsid w:val="00672AE7"/>
    <w:rsid w:val="00672BCE"/>
    <w:rsid w:val="00672ED1"/>
    <w:rsid w:val="006742DA"/>
    <w:rsid w:val="00675E75"/>
    <w:rsid w:val="006775CD"/>
    <w:rsid w:val="00686C3C"/>
    <w:rsid w:val="00692946"/>
    <w:rsid w:val="006937F6"/>
    <w:rsid w:val="00696640"/>
    <w:rsid w:val="006A404A"/>
    <w:rsid w:val="006A43F5"/>
    <w:rsid w:val="006A5836"/>
    <w:rsid w:val="006A5C43"/>
    <w:rsid w:val="006A7837"/>
    <w:rsid w:val="006B2514"/>
    <w:rsid w:val="006B75A2"/>
    <w:rsid w:val="006C174D"/>
    <w:rsid w:val="006C5162"/>
    <w:rsid w:val="006C5365"/>
    <w:rsid w:val="006D09FE"/>
    <w:rsid w:val="006D3DF1"/>
    <w:rsid w:val="006E4936"/>
    <w:rsid w:val="006E4D33"/>
    <w:rsid w:val="006F139D"/>
    <w:rsid w:val="006F7477"/>
    <w:rsid w:val="00700B4D"/>
    <w:rsid w:val="00701C9D"/>
    <w:rsid w:val="00707068"/>
    <w:rsid w:val="0070717F"/>
    <w:rsid w:val="007071EF"/>
    <w:rsid w:val="00710C9A"/>
    <w:rsid w:val="00712A2A"/>
    <w:rsid w:val="00717FDB"/>
    <w:rsid w:val="0072237A"/>
    <w:rsid w:val="0072362F"/>
    <w:rsid w:val="00725DD3"/>
    <w:rsid w:val="007307B1"/>
    <w:rsid w:val="007323CA"/>
    <w:rsid w:val="007337BE"/>
    <w:rsid w:val="00736A3E"/>
    <w:rsid w:val="00736E8D"/>
    <w:rsid w:val="00741E8F"/>
    <w:rsid w:val="00750449"/>
    <w:rsid w:val="00750B6B"/>
    <w:rsid w:val="00751130"/>
    <w:rsid w:val="00754507"/>
    <w:rsid w:val="007559D8"/>
    <w:rsid w:val="007573C6"/>
    <w:rsid w:val="00764E23"/>
    <w:rsid w:val="00773540"/>
    <w:rsid w:val="00777185"/>
    <w:rsid w:val="0078028A"/>
    <w:rsid w:val="00783102"/>
    <w:rsid w:val="007842A0"/>
    <w:rsid w:val="00792ED1"/>
    <w:rsid w:val="00794866"/>
    <w:rsid w:val="007A552D"/>
    <w:rsid w:val="007A6D8D"/>
    <w:rsid w:val="007B0167"/>
    <w:rsid w:val="007C081D"/>
    <w:rsid w:val="007C1687"/>
    <w:rsid w:val="007C441E"/>
    <w:rsid w:val="007C6407"/>
    <w:rsid w:val="007D09F8"/>
    <w:rsid w:val="007E28C4"/>
    <w:rsid w:val="007E61CB"/>
    <w:rsid w:val="007F0794"/>
    <w:rsid w:val="007F344F"/>
    <w:rsid w:val="007F439E"/>
    <w:rsid w:val="00801C08"/>
    <w:rsid w:val="008052CE"/>
    <w:rsid w:val="008054C1"/>
    <w:rsid w:val="008060DB"/>
    <w:rsid w:val="0080637C"/>
    <w:rsid w:val="00813231"/>
    <w:rsid w:val="00813F73"/>
    <w:rsid w:val="008152C7"/>
    <w:rsid w:val="008253B8"/>
    <w:rsid w:val="00833E49"/>
    <w:rsid w:val="00834233"/>
    <w:rsid w:val="008346E4"/>
    <w:rsid w:val="00835097"/>
    <w:rsid w:val="0084797E"/>
    <w:rsid w:val="0085076A"/>
    <w:rsid w:val="0085207D"/>
    <w:rsid w:val="00853F78"/>
    <w:rsid w:val="00854DEE"/>
    <w:rsid w:val="00855E1E"/>
    <w:rsid w:val="00862089"/>
    <w:rsid w:val="00873122"/>
    <w:rsid w:val="00873672"/>
    <w:rsid w:val="00873959"/>
    <w:rsid w:val="00874269"/>
    <w:rsid w:val="00875685"/>
    <w:rsid w:val="00876061"/>
    <w:rsid w:val="008813AA"/>
    <w:rsid w:val="00883CCD"/>
    <w:rsid w:val="00885C2A"/>
    <w:rsid w:val="00892262"/>
    <w:rsid w:val="00896DE3"/>
    <w:rsid w:val="008A3F39"/>
    <w:rsid w:val="008B569D"/>
    <w:rsid w:val="008B7438"/>
    <w:rsid w:val="008B7F7A"/>
    <w:rsid w:val="008C01DD"/>
    <w:rsid w:val="008C4AB0"/>
    <w:rsid w:val="008C50F6"/>
    <w:rsid w:val="008C6F26"/>
    <w:rsid w:val="008D0AFD"/>
    <w:rsid w:val="008D11F1"/>
    <w:rsid w:val="008D3FAE"/>
    <w:rsid w:val="008D7266"/>
    <w:rsid w:val="008F31C8"/>
    <w:rsid w:val="009004B2"/>
    <w:rsid w:val="00901445"/>
    <w:rsid w:val="00901659"/>
    <w:rsid w:val="00901F08"/>
    <w:rsid w:val="00905010"/>
    <w:rsid w:val="009056D6"/>
    <w:rsid w:val="00905A11"/>
    <w:rsid w:val="0090777D"/>
    <w:rsid w:val="00910C03"/>
    <w:rsid w:val="009134AB"/>
    <w:rsid w:val="00914863"/>
    <w:rsid w:val="00916912"/>
    <w:rsid w:val="009210A5"/>
    <w:rsid w:val="009215FB"/>
    <w:rsid w:val="00921AC1"/>
    <w:rsid w:val="00924882"/>
    <w:rsid w:val="0092590B"/>
    <w:rsid w:val="00941F28"/>
    <w:rsid w:val="00946288"/>
    <w:rsid w:val="009467D2"/>
    <w:rsid w:val="009479C5"/>
    <w:rsid w:val="00951186"/>
    <w:rsid w:val="009537BD"/>
    <w:rsid w:val="0095736D"/>
    <w:rsid w:val="00960BF3"/>
    <w:rsid w:val="009618A1"/>
    <w:rsid w:val="009621A5"/>
    <w:rsid w:val="00962FF5"/>
    <w:rsid w:val="009641D3"/>
    <w:rsid w:val="00971BB9"/>
    <w:rsid w:val="0097369F"/>
    <w:rsid w:val="009802B4"/>
    <w:rsid w:val="00985553"/>
    <w:rsid w:val="00993436"/>
    <w:rsid w:val="009A247E"/>
    <w:rsid w:val="009A2C81"/>
    <w:rsid w:val="009A455A"/>
    <w:rsid w:val="009A6C64"/>
    <w:rsid w:val="009A770D"/>
    <w:rsid w:val="009B1D44"/>
    <w:rsid w:val="009B3D91"/>
    <w:rsid w:val="009B51E8"/>
    <w:rsid w:val="009B67B4"/>
    <w:rsid w:val="009C7857"/>
    <w:rsid w:val="009C7EF9"/>
    <w:rsid w:val="009D2647"/>
    <w:rsid w:val="009D4FF9"/>
    <w:rsid w:val="009D677E"/>
    <w:rsid w:val="009D7B37"/>
    <w:rsid w:val="009E130F"/>
    <w:rsid w:val="009E4E1F"/>
    <w:rsid w:val="009F2592"/>
    <w:rsid w:val="00A01224"/>
    <w:rsid w:val="00A019A5"/>
    <w:rsid w:val="00A03186"/>
    <w:rsid w:val="00A03468"/>
    <w:rsid w:val="00A041F8"/>
    <w:rsid w:val="00A053B0"/>
    <w:rsid w:val="00A07C6B"/>
    <w:rsid w:val="00A07FBA"/>
    <w:rsid w:val="00A10731"/>
    <w:rsid w:val="00A14842"/>
    <w:rsid w:val="00A14C3C"/>
    <w:rsid w:val="00A16E58"/>
    <w:rsid w:val="00A21D4C"/>
    <w:rsid w:val="00A264B9"/>
    <w:rsid w:val="00A3191C"/>
    <w:rsid w:val="00A35479"/>
    <w:rsid w:val="00A516BD"/>
    <w:rsid w:val="00A52621"/>
    <w:rsid w:val="00A56B44"/>
    <w:rsid w:val="00A612D6"/>
    <w:rsid w:val="00A632A1"/>
    <w:rsid w:val="00A634E6"/>
    <w:rsid w:val="00A63EF5"/>
    <w:rsid w:val="00A7114B"/>
    <w:rsid w:val="00A76173"/>
    <w:rsid w:val="00A76F7F"/>
    <w:rsid w:val="00A81EC3"/>
    <w:rsid w:val="00A8367A"/>
    <w:rsid w:val="00A875D6"/>
    <w:rsid w:val="00A933C3"/>
    <w:rsid w:val="00A9483F"/>
    <w:rsid w:val="00A97227"/>
    <w:rsid w:val="00AA54BE"/>
    <w:rsid w:val="00AA71F1"/>
    <w:rsid w:val="00AB2A7F"/>
    <w:rsid w:val="00AB59BC"/>
    <w:rsid w:val="00AB7F52"/>
    <w:rsid w:val="00AC2471"/>
    <w:rsid w:val="00AC266E"/>
    <w:rsid w:val="00AC5DF4"/>
    <w:rsid w:val="00AD599D"/>
    <w:rsid w:val="00AE26B1"/>
    <w:rsid w:val="00AE27F9"/>
    <w:rsid w:val="00AE401A"/>
    <w:rsid w:val="00AF590E"/>
    <w:rsid w:val="00AF6BBE"/>
    <w:rsid w:val="00AF7D7B"/>
    <w:rsid w:val="00B11013"/>
    <w:rsid w:val="00B148D3"/>
    <w:rsid w:val="00B17493"/>
    <w:rsid w:val="00B21A16"/>
    <w:rsid w:val="00B221D2"/>
    <w:rsid w:val="00B22576"/>
    <w:rsid w:val="00B237E3"/>
    <w:rsid w:val="00B37BA8"/>
    <w:rsid w:val="00B4033A"/>
    <w:rsid w:val="00B4428D"/>
    <w:rsid w:val="00B50C2F"/>
    <w:rsid w:val="00B541C0"/>
    <w:rsid w:val="00B626B3"/>
    <w:rsid w:val="00B65385"/>
    <w:rsid w:val="00B7450C"/>
    <w:rsid w:val="00B76CE6"/>
    <w:rsid w:val="00B76DBC"/>
    <w:rsid w:val="00B90AE2"/>
    <w:rsid w:val="00B915CE"/>
    <w:rsid w:val="00B91719"/>
    <w:rsid w:val="00B919B1"/>
    <w:rsid w:val="00BA179A"/>
    <w:rsid w:val="00BA3FFC"/>
    <w:rsid w:val="00BA6961"/>
    <w:rsid w:val="00BA6DB6"/>
    <w:rsid w:val="00BB04FB"/>
    <w:rsid w:val="00BB3DC0"/>
    <w:rsid w:val="00BB695A"/>
    <w:rsid w:val="00BB7CAE"/>
    <w:rsid w:val="00BC225E"/>
    <w:rsid w:val="00BC31A3"/>
    <w:rsid w:val="00BC704E"/>
    <w:rsid w:val="00BD2E9E"/>
    <w:rsid w:val="00BD4B58"/>
    <w:rsid w:val="00BD4F67"/>
    <w:rsid w:val="00BD5B88"/>
    <w:rsid w:val="00BD5F52"/>
    <w:rsid w:val="00BE0CAD"/>
    <w:rsid w:val="00BE14E3"/>
    <w:rsid w:val="00BE1DF7"/>
    <w:rsid w:val="00BE360C"/>
    <w:rsid w:val="00BE42C1"/>
    <w:rsid w:val="00BE7231"/>
    <w:rsid w:val="00BE7B70"/>
    <w:rsid w:val="00BF041D"/>
    <w:rsid w:val="00BF13B5"/>
    <w:rsid w:val="00BF265B"/>
    <w:rsid w:val="00BF4AFD"/>
    <w:rsid w:val="00BF5592"/>
    <w:rsid w:val="00C04FFE"/>
    <w:rsid w:val="00C06628"/>
    <w:rsid w:val="00C07742"/>
    <w:rsid w:val="00C13A0D"/>
    <w:rsid w:val="00C27BC6"/>
    <w:rsid w:val="00C27F75"/>
    <w:rsid w:val="00C33CCE"/>
    <w:rsid w:val="00C40526"/>
    <w:rsid w:val="00C44273"/>
    <w:rsid w:val="00C46113"/>
    <w:rsid w:val="00C53F9D"/>
    <w:rsid w:val="00C54334"/>
    <w:rsid w:val="00C56607"/>
    <w:rsid w:val="00C60AE6"/>
    <w:rsid w:val="00C61938"/>
    <w:rsid w:val="00C62036"/>
    <w:rsid w:val="00C629DD"/>
    <w:rsid w:val="00C72494"/>
    <w:rsid w:val="00C7262C"/>
    <w:rsid w:val="00C8024D"/>
    <w:rsid w:val="00C81E5C"/>
    <w:rsid w:val="00CA4DCB"/>
    <w:rsid w:val="00CA506D"/>
    <w:rsid w:val="00CA6F6A"/>
    <w:rsid w:val="00CB533D"/>
    <w:rsid w:val="00CB5379"/>
    <w:rsid w:val="00CB6783"/>
    <w:rsid w:val="00CC0411"/>
    <w:rsid w:val="00CC2E1E"/>
    <w:rsid w:val="00CD39F8"/>
    <w:rsid w:val="00CD4FEE"/>
    <w:rsid w:val="00CE09A6"/>
    <w:rsid w:val="00CE1961"/>
    <w:rsid w:val="00CE2FEF"/>
    <w:rsid w:val="00CE302A"/>
    <w:rsid w:val="00CE3541"/>
    <w:rsid w:val="00CF1108"/>
    <w:rsid w:val="00CF20A3"/>
    <w:rsid w:val="00D009A6"/>
    <w:rsid w:val="00D111F3"/>
    <w:rsid w:val="00D1388D"/>
    <w:rsid w:val="00D147A8"/>
    <w:rsid w:val="00D2175F"/>
    <w:rsid w:val="00D30FEF"/>
    <w:rsid w:val="00D33717"/>
    <w:rsid w:val="00D3729C"/>
    <w:rsid w:val="00D40E1A"/>
    <w:rsid w:val="00D46428"/>
    <w:rsid w:val="00D46883"/>
    <w:rsid w:val="00D478D6"/>
    <w:rsid w:val="00D50D73"/>
    <w:rsid w:val="00D62ED9"/>
    <w:rsid w:val="00D77205"/>
    <w:rsid w:val="00D877EE"/>
    <w:rsid w:val="00D87A78"/>
    <w:rsid w:val="00D87D4E"/>
    <w:rsid w:val="00D92A18"/>
    <w:rsid w:val="00DA1175"/>
    <w:rsid w:val="00DB0788"/>
    <w:rsid w:val="00DB5484"/>
    <w:rsid w:val="00DC3112"/>
    <w:rsid w:val="00DC40F0"/>
    <w:rsid w:val="00DC7499"/>
    <w:rsid w:val="00DD3705"/>
    <w:rsid w:val="00DD6FB2"/>
    <w:rsid w:val="00DE2D84"/>
    <w:rsid w:val="00DF0506"/>
    <w:rsid w:val="00DF1A9F"/>
    <w:rsid w:val="00DF2659"/>
    <w:rsid w:val="00DF4DA2"/>
    <w:rsid w:val="00DF692C"/>
    <w:rsid w:val="00DF71C6"/>
    <w:rsid w:val="00E00110"/>
    <w:rsid w:val="00E02DEB"/>
    <w:rsid w:val="00E038E8"/>
    <w:rsid w:val="00E10031"/>
    <w:rsid w:val="00E15F92"/>
    <w:rsid w:val="00E17604"/>
    <w:rsid w:val="00E20808"/>
    <w:rsid w:val="00E31227"/>
    <w:rsid w:val="00E31666"/>
    <w:rsid w:val="00E33A5B"/>
    <w:rsid w:val="00E367F1"/>
    <w:rsid w:val="00E41520"/>
    <w:rsid w:val="00E41AA7"/>
    <w:rsid w:val="00E42A3A"/>
    <w:rsid w:val="00E43730"/>
    <w:rsid w:val="00E449E3"/>
    <w:rsid w:val="00E47C98"/>
    <w:rsid w:val="00E518F8"/>
    <w:rsid w:val="00E51912"/>
    <w:rsid w:val="00E53BC5"/>
    <w:rsid w:val="00E54B4B"/>
    <w:rsid w:val="00E54F11"/>
    <w:rsid w:val="00E57BB6"/>
    <w:rsid w:val="00E62051"/>
    <w:rsid w:val="00E74097"/>
    <w:rsid w:val="00E7535E"/>
    <w:rsid w:val="00E76462"/>
    <w:rsid w:val="00E82B95"/>
    <w:rsid w:val="00E97CFA"/>
    <w:rsid w:val="00EA19C0"/>
    <w:rsid w:val="00EA46C4"/>
    <w:rsid w:val="00EA64F9"/>
    <w:rsid w:val="00EB2512"/>
    <w:rsid w:val="00EB5EE5"/>
    <w:rsid w:val="00ED4834"/>
    <w:rsid w:val="00ED546F"/>
    <w:rsid w:val="00ED6AE4"/>
    <w:rsid w:val="00ED6B72"/>
    <w:rsid w:val="00EE0B7B"/>
    <w:rsid w:val="00EE294B"/>
    <w:rsid w:val="00EE3ED8"/>
    <w:rsid w:val="00EE4DE7"/>
    <w:rsid w:val="00EF24A3"/>
    <w:rsid w:val="00EF2E58"/>
    <w:rsid w:val="00EF54FE"/>
    <w:rsid w:val="00F0033C"/>
    <w:rsid w:val="00F0422C"/>
    <w:rsid w:val="00F060A9"/>
    <w:rsid w:val="00F11658"/>
    <w:rsid w:val="00F11D52"/>
    <w:rsid w:val="00F16EBE"/>
    <w:rsid w:val="00F17672"/>
    <w:rsid w:val="00F202FB"/>
    <w:rsid w:val="00F21E7B"/>
    <w:rsid w:val="00F25555"/>
    <w:rsid w:val="00F26310"/>
    <w:rsid w:val="00F278FF"/>
    <w:rsid w:val="00F32B65"/>
    <w:rsid w:val="00F42A77"/>
    <w:rsid w:val="00F42F5F"/>
    <w:rsid w:val="00F47720"/>
    <w:rsid w:val="00F50DEA"/>
    <w:rsid w:val="00F53575"/>
    <w:rsid w:val="00F54776"/>
    <w:rsid w:val="00F55310"/>
    <w:rsid w:val="00F5735E"/>
    <w:rsid w:val="00F579C2"/>
    <w:rsid w:val="00F6062F"/>
    <w:rsid w:val="00F60736"/>
    <w:rsid w:val="00F63C0B"/>
    <w:rsid w:val="00F67BBB"/>
    <w:rsid w:val="00F718AE"/>
    <w:rsid w:val="00F73971"/>
    <w:rsid w:val="00F77A78"/>
    <w:rsid w:val="00F801F8"/>
    <w:rsid w:val="00F814F4"/>
    <w:rsid w:val="00F821E8"/>
    <w:rsid w:val="00F8374C"/>
    <w:rsid w:val="00F84969"/>
    <w:rsid w:val="00F85BAD"/>
    <w:rsid w:val="00F90833"/>
    <w:rsid w:val="00F95EB1"/>
    <w:rsid w:val="00F9628A"/>
    <w:rsid w:val="00FA2209"/>
    <w:rsid w:val="00FA24E3"/>
    <w:rsid w:val="00FA5469"/>
    <w:rsid w:val="00FC0D57"/>
    <w:rsid w:val="00FC3465"/>
    <w:rsid w:val="00FC3CFF"/>
    <w:rsid w:val="00FC62F3"/>
    <w:rsid w:val="00FC6E96"/>
    <w:rsid w:val="00FD2369"/>
    <w:rsid w:val="00FE4A94"/>
    <w:rsid w:val="00FE5544"/>
    <w:rsid w:val="00FF2E5B"/>
    <w:rsid w:val="00FF5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84"/>
    <w:pPr>
      <w:spacing w:after="200" w:line="276" w:lineRule="auto"/>
    </w:pPr>
    <w:rPr>
      <w:rFonts w:cs="Calibri"/>
      <w:lang w:eastAsia="en-US"/>
    </w:rPr>
  </w:style>
  <w:style w:type="paragraph" w:styleId="Heading1">
    <w:name w:val="heading 1"/>
    <w:basedOn w:val="Normal"/>
    <w:next w:val="Normal"/>
    <w:link w:val="Heading1Char"/>
    <w:qFormat/>
    <w:locked/>
    <w:rsid w:val="00D30F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9004B2"/>
    <w:pPr>
      <w:keepNext/>
      <w:spacing w:before="240" w:after="60" w:line="240" w:lineRule="auto"/>
      <w:outlineLvl w:val="3"/>
    </w:pPr>
    <w:rPr>
      <w:rFonts w:ascii="Times New Roman" w:eastAsia="Times New Roman" w:hAnsi="Times New Roman" w:cs="Times New Roman"/>
      <w:b/>
      <w:bCs/>
      <w:sz w:val="28"/>
      <w:szCs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004B2"/>
    <w:rPr>
      <w:rFonts w:ascii="Times New Roman" w:hAnsi="Times New Roman" w:cs="Times New Roman"/>
      <w:b/>
      <w:bCs/>
      <w:sz w:val="28"/>
      <w:szCs w:val="28"/>
      <w:lang w:val="sl-SI"/>
    </w:rPr>
  </w:style>
  <w:style w:type="paragraph" w:styleId="ListParagraph">
    <w:name w:val="List Paragraph"/>
    <w:basedOn w:val="Normal"/>
    <w:uiPriority w:val="34"/>
    <w:qFormat/>
    <w:rsid w:val="00876061"/>
    <w:pPr>
      <w:ind w:left="720"/>
    </w:pPr>
  </w:style>
  <w:style w:type="paragraph" w:customStyle="1" w:styleId="Naslov-Glaven">
    <w:name w:val="Naslov-Glaven"/>
    <w:basedOn w:val="Normal"/>
    <w:uiPriority w:val="99"/>
    <w:rsid w:val="00BE7B70"/>
    <w:pPr>
      <w:spacing w:after="0" w:line="240" w:lineRule="auto"/>
      <w:jc w:val="center"/>
    </w:pPr>
    <w:rPr>
      <w:rFonts w:ascii="MAC C Swiss" w:eastAsia="Times New Roman" w:hAnsi="MAC C Swiss" w:cs="MAC C Swiss"/>
      <w:b/>
      <w:bCs/>
      <w:caps/>
      <w:sz w:val="28"/>
      <w:szCs w:val="28"/>
      <w:lang w:val="en-US"/>
    </w:rPr>
  </w:style>
  <w:style w:type="paragraph" w:styleId="BodyText">
    <w:name w:val="Body Text"/>
    <w:basedOn w:val="Normal"/>
    <w:link w:val="BodyTextChar"/>
    <w:uiPriority w:val="99"/>
    <w:rsid w:val="009004B2"/>
    <w:pPr>
      <w:spacing w:after="0" w:line="240" w:lineRule="auto"/>
      <w:jc w:val="center"/>
    </w:pPr>
    <w:rPr>
      <w:rFonts w:ascii="Times New Roman" w:eastAsia="Times New Roman" w:hAnsi="Times New Roman" w:cs="Times New Roman"/>
      <w:b/>
      <w:bCs/>
      <w:sz w:val="28"/>
      <w:szCs w:val="28"/>
      <w:lang w:val="en-GB"/>
    </w:rPr>
  </w:style>
  <w:style w:type="character" w:customStyle="1" w:styleId="BodyTextChar">
    <w:name w:val="Body Text Char"/>
    <w:basedOn w:val="DefaultParagraphFont"/>
    <w:link w:val="BodyText"/>
    <w:uiPriority w:val="99"/>
    <w:locked/>
    <w:rsid w:val="009004B2"/>
    <w:rPr>
      <w:rFonts w:ascii="Times New Roman" w:hAnsi="Times New Roman" w:cs="Times New Roman"/>
      <w:b/>
      <w:bCs/>
      <w:sz w:val="24"/>
      <w:szCs w:val="24"/>
      <w:lang w:val="en-GB"/>
    </w:rPr>
  </w:style>
  <w:style w:type="paragraph" w:styleId="Caption">
    <w:name w:val="caption"/>
    <w:basedOn w:val="Normal"/>
    <w:next w:val="Normal"/>
    <w:uiPriority w:val="99"/>
    <w:qFormat/>
    <w:rsid w:val="009004B2"/>
    <w:pPr>
      <w:spacing w:after="0" w:line="240" w:lineRule="auto"/>
      <w:jc w:val="center"/>
    </w:pPr>
    <w:rPr>
      <w:rFonts w:ascii="Times New Roman 852" w:eastAsia="Times New Roman" w:hAnsi="Times New Roman 852" w:cs="Times New Roman 852"/>
      <w:b/>
      <w:bCs/>
      <w:sz w:val="28"/>
      <w:szCs w:val="28"/>
      <w:lang w:val="en-GB"/>
    </w:rPr>
  </w:style>
  <w:style w:type="table" w:styleId="TableGrid">
    <w:name w:val="Table Grid"/>
    <w:basedOn w:val="TableNormal"/>
    <w:uiPriority w:val="99"/>
    <w:rsid w:val="009004B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BodyText2">
    <w:name w:val="WW-Body Text 2"/>
    <w:basedOn w:val="Normal"/>
    <w:uiPriority w:val="99"/>
    <w:rsid w:val="009004B2"/>
    <w:pPr>
      <w:suppressAutoHyphens/>
      <w:spacing w:after="0" w:line="240" w:lineRule="auto"/>
      <w:jc w:val="both"/>
    </w:pPr>
    <w:rPr>
      <w:rFonts w:ascii="MAC C Times" w:eastAsia="Times New Roman" w:hAnsi="MAC C Times" w:cs="MAC C Times"/>
      <w:b/>
      <w:bCs/>
      <w:sz w:val="18"/>
      <w:szCs w:val="18"/>
      <w:lang w:val="en-US" w:eastAsia="ar-SA"/>
    </w:rPr>
  </w:style>
  <w:style w:type="paragraph" w:customStyle="1" w:styleId="Char">
    <w:name w:val="Char"/>
    <w:basedOn w:val="Normal"/>
    <w:uiPriority w:val="99"/>
    <w:rsid w:val="009004B2"/>
    <w:pPr>
      <w:spacing w:after="160" w:line="240" w:lineRule="exact"/>
    </w:pPr>
    <w:rPr>
      <w:rFonts w:ascii="Tahoma" w:eastAsia="Times New Roman" w:hAnsi="Tahoma" w:cs="Tahoma"/>
      <w:sz w:val="20"/>
      <w:szCs w:val="20"/>
      <w:lang w:val="en-US"/>
    </w:rPr>
  </w:style>
  <w:style w:type="paragraph" w:styleId="BalloonText">
    <w:name w:val="Balloon Text"/>
    <w:basedOn w:val="Normal"/>
    <w:link w:val="BalloonTextChar"/>
    <w:semiHidden/>
    <w:rsid w:val="00900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B2"/>
    <w:rPr>
      <w:rFonts w:ascii="Tahoma" w:hAnsi="Tahoma" w:cs="Tahoma"/>
      <w:sz w:val="16"/>
      <w:szCs w:val="16"/>
    </w:rPr>
  </w:style>
  <w:style w:type="paragraph" w:customStyle="1" w:styleId="Standard-TekstFirstline127cm">
    <w:name w:val="Standard-Tekst First line:  127 cm"/>
    <w:basedOn w:val="Normal"/>
    <w:uiPriority w:val="99"/>
    <w:rsid w:val="00FD2369"/>
    <w:pPr>
      <w:spacing w:after="0" w:line="240" w:lineRule="auto"/>
      <w:ind w:firstLine="720"/>
      <w:jc w:val="both"/>
    </w:pPr>
    <w:rPr>
      <w:rFonts w:ascii="MAC C Swiss" w:eastAsia="Times New Roman" w:hAnsi="MAC C Swiss" w:cs="MAC C Swiss"/>
      <w:sz w:val="24"/>
      <w:szCs w:val="24"/>
      <w:lang w:val="en-US"/>
    </w:rPr>
  </w:style>
  <w:style w:type="paragraph" w:styleId="Footer">
    <w:name w:val="footer"/>
    <w:basedOn w:val="Normal"/>
    <w:link w:val="FooterChar"/>
    <w:uiPriority w:val="99"/>
    <w:rsid w:val="007E28C4"/>
    <w:pPr>
      <w:tabs>
        <w:tab w:val="center" w:pos="4153"/>
        <w:tab w:val="right" w:pos="8306"/>
      </w:tabs>
    </w:pPr>
  </w:style>
  <w:style w:type="character" w:customStyle="1" w:styleId="FooterChar">
    <w:name w:val="Footer Char"/>
    <w:basedOn w:val="DefaultParagraphFont"/>
    <w:link w:val="Footer"/>
    <w:uiPriority w:val="99"/>
    <w:semiHidden/>
    <w:locked/>
    <w:rsid w:val="008060DB"/>
    <w:rPr>
      <w:lang w:eastAsia="en-US"/>
    </w:rPr>
  </w:style>
  <w:style w:type="character" w:styleId="PageNumber">
    <w:name w:val="page number"/>
    <w:basedOn w:val="DefaultParagraphFont"/>
    <w:uiPriority w:val="99"/>
    <w:rsid w:val="007E28C4"/>
  </w:style>
  <w:style w:type="paragraph" w:styleId="Header">
    <w:name w:val="header"/>
    <w:basedOn w:val="Normal"/>
    <w:link w:val="HeaderChar"/>
    <w:uiPriority w:val="99"/>
    <w:rsid w:val="007E28C4"/>
    <w:pPr>
      <w:tabs>
        <w:tab w:val="center" w:pos="4153"/>
        <w:tab w:val="right" w:pos="8306"/>
      </w:tabs>
    </w:pPr>
  </w:style>
  <w:style w:type="character" w:customStyle="1" w:styleId="HeaderChar">
    <w:name w:val="Header Char"/>
    <w:basedOn w:val="DefaultParagraphFont"/>
    <w:link w:val="Header"/>
    <w:uiPriority w:val="99"/>
    <w:semiHidden/>
    <w:locked/>
    <w:rsid w:val="008060DB"/>
    <w:rPr>
      <w:lang w:eastAsia="en-US"/>
    </w:rPr>
  </w:style>
  <w:style w:type="paragraph" w:styleId="FootnoteText">
    <w:name w:val="footnote text"/>
    <w:basedOn w:val="Normal"/>
    <w:link w:val="FootnoteTextChar"/>
    <w:uiPriority w:val="99"/>
    <w:semiHidden/>
    <w:unhideWhenUsed/>
    <w:rsid w:val="00A21D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D4C"/>
    <w:rPr>
      <w:rFonts w:cs="Calibri"/>
      <w:sz w:val="20"/>
      <w:szCs w:val="20"/>
      <w:lang w:eastAsia="en-US"/>
    </w:rPr>
  </w:style>
  <w:style w:type="character" w:styleId="FootnoteReference">
    <w:name w:val="footnote reference"/>
    <w:basedOn w:val="DefaultParagraphFont"/>
    <w:uiPriority w:val="99"/>
    <w:semiHidden/>
    <w:unhideWhenUsed/>
    <w:rsid w:val="00A21D4C"/>
    <w:rPr>
      <w:vertAlign w:val="superscript"/>
    </w:rPr>
  </w:style>
  <w:style w:type="character" w:customStyle="1" w:styleId="Heading1Char">
    <w:name w:val="Heading 1 Char"/>
    <w:basedOn w:val="DefaultParagraphFont"/>
    <w:link w:val="Heading1"/>
    <w:rsid w:val="00D30FEF"/>
    <w:rPr>
      <w:rFonts w:asciiTheme="majorHAnsi" w:eastAsiaTheme="majorEastAsia" w:hAnsiTheme="majorHAnsi" w:cstheme="majorBidi"/>
      <w:b/>
      <w:bCs/>
      <w:color w:val="365F91" w:themeColor="accent1" w:themeShade="BF"/>
      <w:sz w:val="28"/>
      <w:szCs w:val="28"/>
      <w:lang w:eastAsia="en-US"/>
    </w:rPr>
  </w:style>
  <w:style w:type="paragraph" w:styleId="BodyTextIndent3">
    <w:name w:val="Body Text Indent 3"/>
    <w:basedOn w:val="Normal"/>
    <w:link w:val="BodyTextIndent3Char"/>
    <w:uiPriority w:val="99"/>
    <w:unhideWhenUsed/>
    <w:rsid w:val="00AA71F1"/>
    <w:pPr>
      <w:spacing w:after="120" w:line="240" w:lineRule="auto"/>
      <w:ind w:left="360"/>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AA71F1"/>
    <w:rPr>
      <w:rFonts w:ascii="Times New Roman" w:eastAsia="Times New Roman" w:hAnsi="Times New Roman"/>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9830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BD867-F875-4127-9DD6-E6F4A250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 Ivanovski</dc:creator>
  <cp:keywords/>
  <dc:description/>
  <cp:lastModifiedBy>olgica.d.dinova</cp:lastModifiedBy>
  <cp:revision>13</cp:revision>
  <cp:lastPrinted>2014-07-31T11:36:00Z</cp:lastPrinted>
  <dcterms:created xsi:type="dcterms:W3CDTF">2014-12-25T10:10:00Z</dcterms:created>
  <dcterms:modified xsi:type="dcterms:W3CDTF">2015-01-05T14:04:00Z</dcterms:modified>
</cp:coreProperties>
</file>