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4A" w:rsidRPr="00165E1F" w:rsidRDefault="00CE0F4A" w:rsidP="00DB6E63">
      <w:pPr>
        <w:autoSpaceDE w:val="0"/>
        <w:autoSpaceDN w:val="0"/>
        <w:adjustRightInd w:val="0"/>
        <w:jc w:val="center"/>
        <w:rPr>
          <w:rFonts w:ascii="StobiSerif" w:hAnsi="StobiSerif" w:cs="Arial"/>
          <w:b/>
          <w:sz w:val="24"/>
          <w:szCs w:val="24"/>
          <w:lang w:val="mk-MK"/>
        </w:rPr>
      </w:pPr>
    </w:p>
    <w:p w:rsidR="00DB6E63" w:rsidRPr="00165E1F" w:rsidRDefault="007A74A9" w:rsidP="00DB6E63">
      <w:pPr>
        <w:autoSpaceDE w:val="0"/>
        <w:autoSpaceDN w:val="0"/>
        <w:adjustRightInd w:val="0"/>
        <w:jc w:val="center"/>
        <w:rPr>
          <w:rFonts w:ascii="StobiSerif" w:hAnsi="StobiSerif" w:cs="Arial"/>
          <w:b/>
          <w:sz w:val="24"/>
          <w:szCs w:val="24"/>
          <w:lang w:val="mk-MK"/>
        </w:rPr>
      </w:pPr>
      <w:r w:rsidRPr="00165E1F">
        <w:rPr>
          <w:rFonts w:ascii="StobiSerif" w:hAnsi="StobiSerif" w:cs="Arial"/>
          <w:b/>
          <w:sz w:val="24"/>
          <w:szCs w:val="24"/>
          <w:lang w:val="mk-MK"/>
        </w:rPr>
        <w:t>МИНИСТЕРСТВО ЗА ЕКОНОМИЈА</w:t>
      </w: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b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1F779B" w:rsidRPr="00165E1F" w:rsidRDefault="001F779B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1F779B" w:rsidRPr="00165E1F" w:rsidRDefault="001F779B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A74A9" w:rsidRPr="00165E1F" w:rsidRDefault="007A74A9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A74A9" w:rsidRPr="00165E1F" w:rsidRDefault="007A74A9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A74A9" w:rsidRPr="00165E1F" w:rsidRDefault="007A74A9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</w:rPr>
      </w:pPr>
    </w:p>
    <w:p w:rsidR="007C4792" w:rsidRPr="00165E1F" w:rsidRDefault="007C4792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CE0F4A" w:rsidRPr="00165E1F" w:rsidRDefault="00CE0F4A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DB6E63" w:rsidRPr="00165E1F" w:rsidRDefault="00DB6E63" w:rsidP="00DB6E63">
      <w:pPr>
        <w:autoSpaceDE w:val="0"/>
        <w:autoSpaceDN w:val="0"/>
        <w:adjustRightInd w:val="0"/>
        <w:jc w:val="center"/>
        <w:rPr>
          <w:rFonts w:ascii="StobiSerif" w:hAnsi="StobiSerif" w:cs="Arial"/>
          <w:b/>
          <w:sz w:val="24"/>
          <w:szCs w:val="24"/>
          <w:lang w:val="mk-MK"/>
        </w:rPr>
      </w:pPr>
    </w:p>
    <w:p w:rsidR="00010F91" w:rsidRPr="00165E1F" w:rsidRDefault="00010F91" w:rsidP="00010F91">
      <w:pPr>
        <w:jc w:val="center"/>
        <w:rPr>
          <w:rFonts w:ascii="StobiSerif" w:hAnsi="StobiSerif"/>
          <w:b/>
          <w:lang w:val="mk-MK"/>
        </w:rPr>
      </w:pPr>
      <w:r w:rsidRPr="00165E1F">
        <w:rPr>
          <w:rFonts w:ascii="StobiSerif" w:hAnsi="StobiSerif"/>
          <w:b/>
          <w:lang w:val="mk-MK"/>
        </w:rPr>
        <w:t>ПРЕДЛОГ</w:t>
      </w:r>
      <w:r w:rsidR="00323B27" w:rsidRPr="00165E1F">
        <w:rPr>
          <w:rFonts w:ascii="StobiSerif" w:hAnsi="StobiSerif"/>
          <w:b/>
          <w:lang w:val="mk-MK"/>
        </w:rPr>
        <w:t xml:space="preserve"> </w:t>
      </w:r>
      <w:r w:rsidRPr="00165E1F">
        <w:rPr>
          <w:rFonts w:ascii="StobiSerif" w:hAnsi="StobiSerif"/>
          <w:b/>
          <w:lang w:val="mk-MK"/>
        </w:rPr>
        <w:t xml:space="preserve">НА ЗАКОН ЗА ИЗМЕНУВАЊЕ </w:t>
      </w:r>
    </w:p>
    <w:p w:rsidR="00010F91" w:rsidRPr="00165E1F" w:rsidRDefault="00010F91" w:rsidP="00010F91">
      <w:pPr>
        <w:jc w:val="center"/>
        <w:rPr>
          <w:rFonts w:ascii="StobiSerif" w:hAnsi="StobiSerif"/>
          <w:b/>
          <w:lang w:val="mk-MK"/>
        </w:rPr>
      </w:pPr>
      <w:r w:rsidRPr="00165E1F">
        <w:rPr>
          <w:rFonts w:ascii="StobiSerif" w:hAnsi="StobiSerif"/>
          <w:b/>
          <w:lang w:val="mk-MK"/>
        </w:rPr>
        <w:t>НА ЗАКОНОТ ЗА ЕНЕРГЕТИКА</w:t>
      </w:r>
      <w:r w:rsidRPr="00165E1F">
        <w:rPr>
          <w:rFonts w:ascii="StobiSerif" w:hAnsi="StobiSerif"/>
          <w:b/>
        </w:rPr>
        <w:t xml:space="preserve"> </w:t>
      </w:r>
      <w:r w:rsidRPr="00165E1F">
        <w:rPr>
          <w:rFonts w:ascii="StobiSerif" w:hAnsi="StobiSerif"/>
          <w:b/>
          <w:lang w:val="mk-MK"/>
        </w:rPr>
        <w:t>ПО СКРАТЕНА ПОСТАПКА</w:t>
      </w:r>
    </w:p>
    <w:p w:rsidR="00010F91" w:rsidRPr="00165E1F" w:rsidRDefault="00010F91" w:rsidP="00010F91">
      <w:pPr>
        <w:jc w:val="center"/>
        <w:rPr>
          <w:rFonts w:ascii="StobiSerif" w:hAnsi="StobiSerif"/>
          <w:b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jc w:val="center"/>
        <w:rPr>
          <w:rFonts w:ascii="StobiSerif" w:hAnsi="StobiSerif" w:cs="Arial"/>
          <w:b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80D6D" w:rsidRPr="00165E1F" w:rsidRDefault="00780D6D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0E6ADC" w:rsidRPr="00165E1F" w:rsidRDefault="000E6ADC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CE0F4A" w:rsidRPr="00165E1F" w:rsidRDefault="00CE0F4A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CE0F4A" w:rsidRPr="00165E1F" w:rsidRDefault="00CE0F4A" w:rsidP="007C4792">
      <w:pPr>
        <w:autoSpaceDE w:val="0"/>
        <w:autoSpaceDN w:val="0"/>
        <w:adjustRightInd w:val="0"/>
        <w:rPr>
          <w:rFonts w:ascii="StobiSerif" w:hAnsi="StobiSerif" w:cs="Arial"/>
          <w:sz w:val="24"/>
          <w:szCs w:val="24"/>
          <w:lang w:val="mk-MK"/>
        </w:rPr>
      </w:pPr>
    </w:p>
    <w:p w:rsidR="00780D6D" w:rsidRPr="00165E1F" w:rsidRDefault="00DB6E63" w:rsidP="00B559B6">
      <w:pPr>
        <w:autoSpaceDE w:val="0"/>
        <w:autoSpaceDN w:val="0"/>
        <w:adjustRightInd w:val="0"/>
        <w:jc w:val="center"/>
        <w:rPr>
          <w:rFonts w:ascii="StobiSerif" w:hAnsi="StobiSerif" w:cs="Arial"/>
          <w:b/>
          <w:sz w:val="24"/>
          <w:szCs w:val="24"/>
          <w:lang w:val="mk-MK"/>
        </w:rPr>
      </w:pPr>
      <w:r w:rsidRPr="00165E1F">
        <w:rPr>
          <w:rFonts w:ascii="StobiSerif" w:hAnsi="StobiSerif" w:cs="Arial"/>
          <w:b/>
          <w:sz w:val="24"/>
          <w:szCs w:val="24"/>
          <w:lang w:val="mk-MK"/>
        </w:rPr>
        <w:t xml:space="preserve">Скопје, </w:t>
      </w:r>
      <w:r w:rsidR="00BA57BE">
        <w:rPr>
          <w:rFonts w:ascii="StobiSerif" w:hAnsi="StobiSerif" w:cs="Arial"/>
          <w:b/>
          <w:sz w:val="24"/>
          <w:szCs w:val="24"/>
          <w:lang w:val="mk-MK"/>
        </w:rPr>
        <w:t xml:space="preserve">февруари </w:t>
      </w:r>
      <w:r w:rsidRPr="00165E1F">
        <w:rPr>
          <w:rFonts w:ascii="StobiSerif" w:hAnsi="StobiSerif" w:cs="Arial"/>
          <w:b/>
          <w:sz w:val="24"/>
          <w:szCs w:val="24"/>
          <w:lang w:val="mk-MK"/>
        </w:rPr>
        <w:t xml:space="preserve"> 201</w:t>
      </w:r>
      <w:r w:rsidR="00BA57BE">
        <w:rPr>
          <w:rFonts w:ascii="StobiSerif" w:hAnsi="StobiSerif" w:cs="Arial"/>
          <w:b/>
          <w:sz w:val="24"/>
          <w:szCs w:val="24"/>
          <w:lang w:val="mk-MK"/>
        </w:rPr>
        <w:t>5</w:t>
      </w:r>
      <w:r w:rsidRPr="00165E1F">
        <w:rPr>
          <w:rFonts w:ascii="StobiSerif" w:hAnsi="StobiSerif" w:cs="Arial"/>
          <w:b/>
          <w:sz w:val="24"/>
          <w:szCs w:val="24"/>
          <w:lang w:val="mk-MK"/>
        </w:rPr>
        <w:t xml:space="preserve"> година</w:t>
      </w:r>
      <w:r w:rsidR="002059C2" w:rsidRPr="00165E1F">
        <w:rPr>
          <w:rFonts w:ascii="StobiSerif" w:hAnsi="StobiSerif" w:cs="Arial"/>
          <w:b/>
          <w:sz w:val="24"/>
          <w:szCs w:val="24"/>
          <w:lang w:val="mk-MK"/>
        </w:rPr>
        <w:br w:type="page"/>
      </w:r>
    </w:p>
    <w:p w:rsidR="00B559B6" w:rsidRPr="009B714B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  <w:bookmarkStart w:id="0" w:name="_GoBack"/>
      <w:bookmarkEnd w:id="0"/>
      <w:r w:rsidRPr="009B714B">
        <w:rPr>
          <w:rFonts w:ascii="StobiSerif" w:hAnsi="StobiSerif" w:cs="Arial"/>
          <w:sz w:val="20"/>
          <w:szCs w:val="20"/>
        </w:rPr>
        <w:lastRenderedPageBreak/>
        <w:t>ВОВЕД</w:t>
      </w:r>
    </w:p>
    <w:p w:rsidR="00B559B6" w:rsidRPr="009B714B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B559B6" w:rsidRPr="009B714B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  <w:r w:rsidRPr="009B714B">
        <w:rPr>
          <w:rFonts w:ascii="StobiSerif" w:hAnsi="StobiSerif" w:cs="Arial"/>
          <w:sz w:val="20"/>
          <w:szCs w:val="20"/>
        </w:rPr>
        <w:t>I. ОЦЕНА НА СОСТОЈБИТЕ ВО ОБЛАСТА ШТО ТРЕБА ДА СЕ УРЕДИ СО ЗАКОНОТ И</w:t>
      </w:r>
      <w:r w:rsidR="00BC4355" w:rsidRPr="009B714B">
        <w:rPr>
          <w:rFonts w:ascii="StobiSerif" w:hAnsi="StobiSerif" w:cs="Arial"/>
          <w:sz w:val="20"/>
          <w:szCs w:val="20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ПРИЧИНИТЕ ЗА ДОНЕСУВАЊЕ НА ЗАКОНОТ</w:t>
      </w:r>
    </w:p>
    <w:p w:rsidR="00725861" w:rsidRDefault="00725861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B559B6" w:rsidRPr="009B714B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</w:rPr>
      </w:pPr>
      <w:r w:rsidRPr="009B714B">
        <w:rPr>
          <w:rFonts w:ascii="StobiSerif" w:hAnsi="StobiSerif" w:cs="Arial"/>
          <w:sz w:val="20"/>
          <w:szCs w:val="20"/>
        </w:rPr>
        <w:t>Со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Законот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за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енергетика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на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Република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Македонија („Службен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весник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на РМ’’ бр.16/11, 136/1</w:t>
      </w:r>
      <w:r w:rsidRPr="009B714B">
        <w:rPr>
          <w:rFonts w:ascii="StobiSerif" w:hAnsi="StobiSerif" w:cs="Arial"/>
          <w:sz w:val="20"/>
          <w:szCs w:val="20"/>
          <w:lang w:val="mk-MK"/>
        </w:rPr>
        <w:t>1</w:t>
      </w:r>
      <w:r w:rsidRPr="009B714B">
        <w:rPr>
          <w:rFonts w:ascii="StobiSerif" w:hAnsi="StobiSerif" w:cs="Arial"/>
          <w:sz w:val="20"/>
          <w:szCs w:val="20"/>
        </w:rPr>
        <w:t>,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9B714B">
        <w:rPr>
          <w:rFonts w:ascii="StobiSerif" w:hAnsi="StobiSerif" w:cs="Arial"/>
          <w:sz w:val="20"/>
          <w:szCs w:val="20"/>
        </w:rPr>
        <w:t>79/13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, </w:t>
      </w:r>
      <w:r w:rsidRPr="009B714B">
        <w:rPr>
          <w:rFonts w:ascii="StobiSerif" w:hAnsi="StobiSerif" w:cs="Arial"/>
          <w:sz w:val="20"/>
          <w:szCs w:val="20"/>
        </w:rPr>
        <w:t>164/13</w:t>
      </w:r>
      <w:r w:rsidRPr="009B714B">
        <w:rPr>
          <w:rFonts w:ascii="StobiSerif" w:hAnsi="StobiSerif" w:cs="Arial"/>
          <w:sz w:val="20"/>
          <w:szCs w:val="20"/>
          <w:lang w:val="mk-MK"/>
        </w:rPr>
        <w:t xml:space="preserve"> и 41/</w:t>
      </w:r>
      <w:r w:rsidRPr="009B714B">
        <w:rPr>
          <w:rFonts w:ascii="StobiSerif" w:hAnsi="StobiSerif" w:cs="Arial"/>
          <w:sz w:val="20"/>
          <w:szCs w:val="20"/>
        </w:rPr>
        <w:t>14) се уредуваат целите на енергетската политика и начинот на нејзина реализација, енергетските дејности и начинот на вршење на енергетските дејности, изградбата на енергетски објекти, надлежностите на Регулаторната комисија за енергетика, пазарите на енергија, енергетската ефикасност и промоција и користење на обновливи извори на енергија и други прашања од значење за енергетиката.</w:t>
      </w:r>
    </w:p>
    <w:p w:rsidR="00BA57BE" w:rsidRDefault="00BA57BE" w:rsidP="00B559B6">
      <w:pPr>
        <w:autoSpaceDE w:val="0"/>
        <w:autoSpaceDN w:val="0"/>
        <w:adjustRightInd w:val="0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Предлог Законот е изготвен согласно заклучокот од Педесет и четвртата седница на Владата на Република Македонија одржана на 10.02.2015 година. </w:t>
      </w:r>
      <w:r w:rsidR="00C226BD" w:rsidRPr="00DB696E">
        <w:rPr>
          <w:rFonts w:ascii="StobiSerif Regular" w:hAnsi="StobiSerif Regular"/>
          <w:sz w:val="20"/>
          <w:szCs w:val="20"/>
          <w:lang w:val="mk-MK"/>
        </w:rPr>
        <w:t xml:space="preserve">Со предложениот Закон за изменување на Законот за енергетика </w:t>
      </w:r>
      <w:r>
        <w:rPr>
          <w:rFonts w:ascii="StobiSerif Regular" w:hAnsi="StobiSerif Regular"/>
          <w:sz w:val="20"/>
          <w:szCs w:val="20"/>
          <w:lang w:val="mk-MK"/>
        </w:rPr>
        <w:t xml:space="preserve">се утврдува делот за енергетска контрола и издавање на енергетски пасош да се применува само за нови објекти од сите категории, а за постојните објекти да важи од влезот на Република Македонија во Европската унија, при продажба и давање под закуп. Исто така се пропишува дека сертификатот за енергетска контрола за државните и за сите правни субјекти да не се обновува на три години туку важноста на истиот да биде 10 години. </w:t>
      </w:r>
      <w:r w:rsidR="00C226BD" w:rsidRPr="00DB696E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:rsidR="00BA57BE" w:rsidRDefault="00BA57BE" w:rsidP="00B559B6">
      <w:pPr>
        <w:autoSpaceDE w:val="0"/>
        <w:autoSpaceDN w:val="0"/>
        <w:adjustRightInd w:val="0"/>
        <w:rPr>
          <w:rFonts w:ascii="StobiSerif Regular" w:hAnsi="StobiSerif Regular"/>
          <w:sz w:val="20"/>
          <w:szCs w:val="20"/>
          <w:lang w:val="mk-MK"/>
        </w:rPr>
      </w:pP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  <w:r w:rsidRPr="00315D49">
        <w:rPr>
          <w:rFonts w:ascii="StobiSerif" w:hAnsi="StobiSerif" w:cs="Arial"/>
          <w:sz w:val="20"/>
          <w:szCs w:val="20"/>
        </w:rPr>
        <w:t>II. ЦЕЛИ, НАЧЕЛА И ОСНОВНИ РЕШЕНИЈА НА ПРЕДЛОГОТ НА ЗАКОН</w:t>
      </w:r>
    </w:p>
    <w:p w:rsidR="00B41E36" w:rsidRDefault="00B41E36" w:rsidP="00C63B90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BA57BE" w:rsidRDefault="00BA57BE" w:rsidP="00BA57BE">
      <w:pPr>
        <w:autoSpaceDE w:val="0"/>
        <w:autoSpaceDN w:val="0"/>
        <w:adjustRightInd w:val="0"/>
        <w:rPr>
          <w:rFonts w:ascii="StobiSerif Regular" w:hAnsi="StobiSerif Regular"/>
          <w:sz w:val="20"/>
          <w:szCs w:val="20"/>
          <w:lang w:val="mk-MK"/>
        </w:rPr>
      </w:pPr>
      <w:r w:rsidRPr="00DB696E">
        <w:rPr>
          <w:rFonts w:ascii="StobiSerif Regular" w:hAnsi="StobiSerif Regular"/>
          <w:sz w:val="20"/>
          <w:szCs w:val="20"/>
          <w:lang w:val="mk-MK"/>
        </w:rPr>
        <w:t xml:space="preserve">Со предложениот Закон за изменување </w:t>
      </w:r>
      <w:r>
        <w:rPr>
          <w:rFonts w:ascii="StobiSerif Regular" w:hAnsi="StobiSerif Regular"/>
          <w:sz w:val="20"/>
          <w:szCs w:val="20"/>
          <w:lang w:val="mk-MK"/>
        </w:rPr>
        <w:t xml:space="preserve">и дополнување на </w:t>
      </w:r>
      <w:r w:rsidRPr="00DB696E">
        <w:rPr>
          <w:rFonts w:ascii="StobiSerif Regular" w:hAnsi="StobiSerif Regular"/>
          <w:sz w:val="20"/>
          <w:szCs w:val="20"/>
          <w:lang w:val="mk-MK"/>
        </w:rPr>
        <w:t xml:space="preserve">на Законот за енергетика </w:t>
      </w:r>
      <w:r>
        <w:rPr>
          <w:rFonts w:ascii="StobiSerif Regular" w:hAnsi="StobiSerif Regular"/>
          <w:sz w:val="20"/>
          <w:szCs w:val="20"/>
          <w:lang w:val="mk-MK"/>
        </w:rPr>
        <w:t xml:space="preserve">се утврдува делот за енергетска контрола и издавање на енергетски пасош да се применува само за нови објекти од сите категории, а за постојните објекти да важи од влезот на Република Македонија во Европската унија, при продажба и давање под закуп. Исто така се пропишува дека сертификатот за енергетска контрола за државните и за сите правни субјекти да не се обновува на три години туку важноста на истиот да биде 10 години. </w:t>
      </w:r>
      <w:r w:rsidRPr="00DB696E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:rsidR="00315D49" w:rsidRPr="00315D49" w:rsidRDefault="00315D49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  <w:r w:rsidRPr="00315D49">
        <w:rPr>
          <w:rFonts w:ascii="StobiSerif" w:hAnsi="StobiSerif" w:cs="Arial"/>
          <w:sz w:val="20"/>
          <w:szCs w:val="20"/>
        </w:rPr>
        <w:t>III. ОЦЕНА НА ФИНАНСИСКИТЕ ПОСЛЕДИЦИ ОД ПРЕДЛОГОТ НА ЗАКОН ВРЗ БУЏЕТОТ ИДРУГИТЕ ЈАВНИ ФИНАНСИСКИ СРЕДСТВА</w:t>
      </w: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  <w:r w:rsidRPr="00315D49">
        <w:rPr>
          <w:rFonts w:ascii="StobiSerif" w:hAnsi="StobiSerif" w:cs="Arial"/>
          <w:sz w:val="20"/>
          <w:szCs w:val="20"/>
        </w:rPr>
        <w:t>Предлог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="00B861DF">
        <w:rPr>
          <w:rFonts w:ascii="StobiSerif" w:hAnsi="StobiSerif" w:cs="Arial"/>
          <w:sz w:val="20"/>
          <w:szCs w:val="20"/>
          <w:lang w:val="mk-MK"/>
        </w:rPr>
        <w:t>З</w:t>
      </w:r>
      <w:r w:rsidRPr="00315D49">
        <w:rPr>
          <w:rFonts w:ascii="StobiSerif" w:hAnsi="StobiSerif" w:cs="Arial"/>
          <w:sz w:val="20"/>
          <w:szCs w:val="20"/>
        </w:rPr>
        <w:t>аконот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не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предизвикува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финансиски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импликации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врз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Буџетот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на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Република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Македонија.</w:t>
      </w: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  <w:r w:rsidRPr="00315D49">
        <w:rPr>
          <w:rFonts w:ascii="StobiSerif" w:hAnsi="StobiSerif" w:cs="Arial"/>
          <w:sz w:val="20"/>
          <w:szCs w:val="20"/>
        </w:rPr>
        <w:t>IV.</w:t>
      </w:r>
      <w:r w:rsidR="009A4983"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ПРОЦЕНА НА ФИНАНСИСКИТЕ СРЕДСТВА ПОТРЕБНИ ЗА СПРОВЕДУВАЊЕ НА ЗАКОНОТ И</w:t>
      </w:r>
      <w:r w:rsidR="00A201D6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НАЧИНОТ НА НИВНОТО ОБЕЗБЕДУВАЊЕ, КАКО И ПОДАТОЦИ ЗА ТОА ДАЛИ</w:t>
      </w:r>
      <w:r w:rsidR="00A201D6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СПРОВЕДУВАЊЕТО НА ЗАКОНОТ ПОВЛЕКУВА МАТЕРИЈАЛНИ ОБВРСКИ ЗА ОДДЕЛНИ</w:t>
      </w:r>
      <w:r w:rsidR="009A4983"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СУБЈЕКТИ</w:t>
      </w: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B559B6" w:rsidRPr="00315D49" w:rsidRDefault="00B559B6" w:rsidP="00B559B6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  <w:r w:rsidRPr="00315D49">
        <w:rPr>
          <w:rFonts w:ascii="StobiSerif" w:hAnsi="StobiSerif" w:cs="Arial"/>
          <w:sz w:val="20"/>
          <w:szCs w:val="20"/>
        </w:rPr>
        <w:t>За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спроведување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на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="00B861DF">
        <w:rPr>
          <w:rFonts w:ascii="StobiSerif" w:hAnsi="StobiSerif" w:cs="Arial"/>
          <w:sz w:val="20"/>
          <w:szCs w:val="20"/>
          <w:lang w:val="mk-MK"/>
        </w:rPr>
        <w:t>п</w:t>
      </w:r>
      <w:r w:rsidRPr="00315D49">
        <w:rPr>
          <w:rFonts w:ascii="StobiSerif" w:hAnsi="StobiSerif" w:cs="Arial"/>
          <w:sz w:val="20"/>
          <w:szCs w:val="20"/>
        </w:rPr>
        <w:t>редлог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Законот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за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="00323B27" w:rsidRPr="00315D49">
        <w:rPr>
          <w:rFonts w:ascii="StobiSerif" w:hAnsi="StobiSerif" w:cs="Arial"/>
          <w:sz w:val="20"/>
          <w:szCs w:val="20"/>
        </w:rPr>
        <w:t xml:space="preserve">изменување 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на </w:t>
      </w:r>
      <w:r w:rsidRPr="00315D49">
        <w:rPr>
          <w:rFonts w:ascii="StobiSerif" w:hAnsi="StobiSerif" w:cs="Arial"/>
          <w:sz w:val="20"/>
          <w:szCs w:val="20"/>
        </w:rPr>
        <w:t>Законот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за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енергетика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не е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потребно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обезбедување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на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финансиски</w:t>
      </w:r>
      <w:r w:rsidRPr="00315D49">
        <w:rPr>
          <w:rFonts w:ascii="StobiSerif" w:hAnsi="StobiSerif" w:cs="Arial"/>
          <w:sz w:val="20"/>
          <w:szCs w:val="20"/>
          <w:lang w:val="mk-MK"/>
        </w:rPr>
        <w:t xml:space="preserve"> </w:t>
      </w:r>
      <w:r w:rsidRPr="00315D49">
        <w:rPr>
          <w:rFonts w:ascii="StobiSerif" w:hAnsi="StobiSerif" w:cs="Arial"/>
          <w:sz w:val="20"/>
          <w:szCs w:val="20"/>
        </w:rPr>
        <w:t>средства.</w:t>
      </w:r>
    </w:p>
    <w:p w:rsidR="00D06815" w:rsidRPr="00290060" w:rsidRDefault="00D06815" w:rsidP="00B559B6">
      <w:pPr>
        <w:rPr>
          <w:rFonts w:ascii="StobiSerif" w:hAnsi="StobiSerif" w:cs="Arial"/>
          <w:sz w:val="20"/>
          <w:szCs w:val="20"/>
          <w:highlight w:val="yellow"/>
          <w:lang w:val="mk-MK"/>
        </w:rPr>
      </w:pPr>
    </w:p>
    <w:p w:rsidR="00010F91" w:rsidRPr="00B962DE" w:rsidRDefault="00D06815" w:rsidP="00B962DE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</w:rPr>
      </w:pPr>
      <w:r w:rsidRPr="00B962DE">
        <w:rPr>
          <w:rFonts w:ascii="StobiSerif" w:hAnsi="StobiSerif" w:cs="Arial"/>
          <w:sz w:val="20"/>
          <w:szCs w:val="20"/>
        </w:rPr>
        <w:t>V.</w:t>
      </w:r>
      <w:r w:rsidR="00010F91" w:rsidRPr="00B962DE">
        <w:rPr>
          <w:rFonts w:ascii="StobiSerif" w:hAnsi="StobiSerif" w:cs="Arial"/>
          <w:sz w:val="20"/>
          <w:szCs w:val="20"/>
        </w:rPr>
        <w:t xml:space="preserve"> СКРАТЕНА ПОСТАПКА ЗА ДОНЕСУВАЊЕ НА ЗАКОН</w:t>
      </w:r>
    </w:p>
    <w:p w:rsidR="00010F91" w:rsidRPr="00B962DE" w:rsidRDefault="00010F91" w:rsidP="00B962DE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</w:rPr>
      </w:pPr>
      <w:r w:rsidRPr="00B962DE">
        <w:rPr>
          <w:rFonts w:ascii="StobiSerif" w:hAnsi="StobiSerif" w:cs="Arial"/>
          <w:sz w:val="20"/>
          <w:szCs w:val="20"/>
        </w:rPr>
        <w:t xml:space="preserve">Имајки го предвид фактот дека се исполнети условите од членот 170 алинеа 1 од Деловникот на Собранието на Република Македонија, односно дека не се работи за сложен и обемен закон се предлага предлог </w:t>
      </w:r>
      <w:r w:rsidR="003A17AD" w:rsidRPr="00B962DE">
        <w:rPr>
          <w:rFonts w:ascii="StobiSerif" w:hAnsi="StobiSerif" w:cs="Arial"/>
          <w:sz w:val="20"/>
          <w:szCs w:val="20"/>
        </w:rPr>
        <w:t>З</w:t>
      </w:r>
      <w:r w:rsidRPr="00B962DE">
        <w:rPr>
          <w:rFonts w:ascii="StobiSerif" w:hAnsi="StobiSerif" w:cs="Arial"/>
          <w:sz w:val="20"/>
          <w:szCs w:val="20"/>
        </w:rPr>
        <w:t>аконот за изменување на Законот за енергетика на Република Македонија да се донесе по скратена постапка.</w:t>
      </w:r>
    </w:p>
    <w:p w:rsidR="00010F91" w:rsidRPr="00165E1F" w:rsidRDefault="00B559B6" w:rsidP="00751EBA">
      <w:pPr>
        <w:jc w:val="center"/>
        <w:rPr>
          <w:rFonts w:ascii="StobiSerif" w:hAnsi="StobiSerif"/>
          <w:b/>
          <w:lang w:val="mk-MK"/>
        </w:rPr>
      </w:pPr>
      <w:r w:rsidRPr="00165E1F">
        <w:rPr>
          <w:rFonts w:ascii="StobiSerif" w:hAnsi="StobiSerif" w:cs="Arial"/>
          <w:sz w:val="20"/>
          <w:szCs w:val="20"/>
        </w:rPr>
        <w:br w:type="page"/>
      </w:r>
      <w:r w:rsidR="00010F91" w:rsidRPr="00165E1F">
        <w:rPr>
          <w:rFonts w:ascii="StobiSerif" w:hAnsi="StobiSerif"/>
          <w:b/>
          <w:lang w:val="mk-MK"/>
        </w:rPr>
        <w:lastRenderedPageBreak/>
        <w:t>ПРЕДЛОГ ЗАКОН ЗА ИЗМЕНУВАЊЕ НА ЗАКОНОТ ЗА ЕНЕРГЕТИКА</w:t>
      </w:r>
    </w:p>
    <w:p w:rsidR="00583413" w:rsidRDefault="00583413" w:rsidP="007C4792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2F0CAF" w:rsidRPr="00165E1F" w:rsidRDefault="002F0CAF" w:rsidP="007C4792">
      <w:pPr>
        <w:autoSpaceDE w:val="0"/>
        <w:autoSpaceDN w:val="0"/>
        <w:adjustRightInd w:val="0"/>
        <w:rPr>
          <w:rFonts w:ascii="StobiSerif" w:hAnsi="StobiSerif" w:cs="Arial"/>
          <w:sz w:val="20"/>
          <w:szCs w:val="20"/>
          <w:lang w:val="mk-MK"/>
        </w:rPr>
      </w:pPr>
    </w:p>
    <w:p w:rsidR="00EC11C8" w:rsidRPr="00BA57BE" w:rsidRDefault="00EC11C8" w:rsidP="007C4792">
      <w:pPr>
        <w:autoSpaceDE w:val="0"/>
        <w:autoSpaceDN w:val="0"/>
        <w:adjustRightInd w:val="0"/>
        <w:jc w:val="center"/>
        <w:rPr>
          <w:rFonts w:ascii="StobiSerif Regular" w:hAnsi="StobiSerif Regular" w:cs="Arial"/>
          <w:lang w:val="mk-MK"/>
        </w:rPr>
      </w:pPr>
      <w:r w:rsidRPr="00BA57BE">
        <w:rPr>
          <w:rFonts w:ascii="StobiSerif Regular" w:hAnsi="StobiSerif Regular" w:cs="Arial"/>
          <w:lang w:val="mk-MK"/>
        </w:rPr>
        <w:t>Член 1</w:t>
      </w:r>
    </w:p>
    <w:p w:rsidR="00BA57BE" w:rsidRDefault="00EC11C8" w:rsidP="00EC11C8">
      <w:pPr>
        <w:autoSpaceDE w:val="0"/>
        <w:autoSpaceDN w:val="0"/>
        <w:adjustRightInd w:val="0"/>
        <w:rPr>
          <w:rFonts w:ascii="StobiSerif Regular" w:hAnsi="StobiSerif Regular" w:cs="Arial"/>
          <w:lang w:val="mk-MK"/>
        </w:rPr>
      </w:pPr>
      <w:r w:rsidRPr="00BA57BE">
        <w:rPr>
          <w:rFonts w:ascii="StobiSerif Regular" w:hAnsi="StobiSerif Regular" w:cs="Arial"/>
        </w:rPr>
        <w:t>Во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Законот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за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енергетика („Службен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весник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на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Република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Македонија’’ бр. 16/11, 136/11,</w:t>
      </w:r>
      <w:r w:rsidRPr="00BA57BE">
        <w:rPr>
          <w:rFonts w:ascii="StobiSerif Regular" w:hAnsi="StobiSerif Regular" w:cs="Arial"/>
          <w:lang w:val="mk-MK"/>
        </w:rPr>
        <w:t xml:space="preserve"> </w:t>
      </w:r>
      <w:r w:rsidRPr="00BA57BE">
        <w:rPr>
          <w:rFonts w:ascii="StobiSerif Regular" w:hAnsi="StobiSerif Regular" w:cs="Arial"/>
        </w:rPr>
        <w:t>79/13</w:t>
      </w:r>
      <w:r w:rsidRPr="00BA57BE">
        <w:rPr>
          <w:rFonts w:ascii="StobiSerif Regular" w:hAnsi="StobiSerif Regular" w:cs="Arial"/>
          <w:lang w:val="mk-MK"/>
        </w:rPr>
        <w:t xml:space="preserve">, </w:t>
      </w:r>
      <w:r w:rsidRPr="00BA57BE">
        <w:rPr>
          <w:rFonts w:ascii="StobiSerif Regular" w:hAnsi="StobiSerif Regular" w:cs="Arial"/>
        </w:rPr>
        <w:t>164/13</w:t>
      </w:r>
      <w:r w:rsidRPr="00BA57BE">
        <w:rPr>
          <w:rFonts w:ascii="StobiSerif Regular" w:hAnsi="StobiSerif Regular" w:cs="Arial"/>
          <w:lang w:val="mk-MK"/>
        </w:rPr>
        <w:t>, 41/14 и 151/14</w:t>
      </w:r>
      <w:r w:rsidRPr="00BA57BE">
        <w:rPr>
          <w:rFonts w:ascii="StobiSerif Regular" w:hAnsi="StobiSerif Regular" w:cs="Arial"/>
        </w:rPr>
        <w:t>)</w:t>
      </w:r>
      <w:r w:rsidRPr="00BA57BE">
        <w:rPr>
          <w:rFonts w:ascii="StobiSerif Regular" w:hAnsi="StobiSerif Regular" w:cs="Arial"/>
          <w:lang w:val="mk-MK"/>
        </w:rPr>
        <w:t>,</w:t>
      </w:r>
      <w:r w:rsidR="00983751" w:rsidRPr="00BA57BE">
        <w:rPr>
          <w:rFonts w:ascii="StobiSerif Regular" w:hAnsi="StobiSerif Regular" w:cs="Arial"/>
          <w:lang w:val="mk-MK"/>
        </w:rPr>
        <w:t xml:space="preserve"> во членот 134 став</w:t>
      </w:r>
      <w:r w:rsidR="00BA57BE" w:rsidRPr="00BA57BE">
        <w:rPr>
          <w:rFonts w:ascii="StobiSerif Regular" w:hAnsi="StobiSerif Regular" w:cs="Arial"/>
          <w:lang w:val="mk-MK"/>
        </w:rPr>
        <w:t xml:space="preserve"> (2) точка 3) се брише.</w:t>
      </w:r>
    </w:p>
    <w:p w:rsidR="001A7DD9" w:rsidRPr="00BA57BE" w:rsidRDefault="001A7DD9" w:rsidP="00EC11C8">
      <w:pPr>
        <w:autoSpaceDE w:val="0"/>
        <w:autoSpaceDN w:val="0"/>
        <w:adjustRightInd w:val="0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Точките 4) и 5) стануваат точки 3) и 4).</w:t>
      </w:r>
    </w:p>
    <w:p w:rsidR="00BA57BE" w:rsidRDefault="00BA57BE" w:rsidP="00EC11C8">
      <w:pPr>
        <w:autoSpaceDE w:val="0"/>
        <w:autoSpaceDN w:val="0"/>
        <w:adjustRightInd w:val="0"/>
        <w:rPr>
          <w:rFonts w:ascii="StobiSerif Regular" w:hAnsi="StobiSerif Regular" w:cs="Arial"/>
        </w:rPr>
      </w:pPr>
    </w:p>
    <w:p w:rsidR="00780D6D" w:rsidRPr="00BA57BE" w:rsidRDefault="00780D6D" w:rsidP="007C4792">
      <w:pPr>
        <w:autoSpaceDE w:val="0"/>
        <w:autoSpaceDN w:val="0"/>
        <w:adjustRightInd w:val="0"/>
        <w:jc w:val="center"/>
        <w:rPr>
          <w:rFonts w:ascii="StobiSerif Regular" w:hAnsi="StobiSerif Regular" w:cs="Arial"/>
          <w:lang w:val="mk-MK"/>
        </w:rPr>
      </w:pPr>
      <w:r w:rsidRPr="00BA57BE">
        <w:rPr>
          <w:rFonts w:ascii="StobiSerif Regular" w:hAnsi="StobiSerif Regular" w:cs="Arial"/>
        </w:rPr>
        <w:t xml:space="preserve">Член </w:t>
      </w:r>
      <w:r w:rsidR="00EC11C8" w:rsidRPr="00BA57BE">
        <w:rPr>
          <w:rFonts w:ascii="StobiSerif Regular" w:hAnsi="StobiSerif Regular" w:cs="Arial"/>
          <w:lang w:val="mk-MK"/>
        </w:rPr>
        <w:t>2</w:t>
      </w:r>
    </w:p>
    <w:p w:rsidR="00BA57BE" w:rsidRPr="00BA57BE" w:rsidRDefault="00C63639" w:rsidP="007C4792">
      <w:pPr>
        <w:autoSpaceDE w:val="0"/>
        <w:autoSpaceDN w:val="0"/>
        <w:adjustRightInd w:val="0"/>
        <w:rPr>
          <w:rFonts w:ascii="StobiSerif Regular" w:hAnsi="StobiSerif Regular" w:cs="Arial"/>
        </w:rPr>
      </w:pPr>
      <w:r w:rsidRPr="00BA57BE">
        <w:rPr>
          <w:rFonts w:ascii="StobiSerif Regular" w:hAnsi="StobiSerif Regular" w:cs="Arial"/>
          <w:lang w:val="mk-MK"/>
        </w:rPr>
        <w:t xml:space="preserve">Во </w:t>
      </w:r>
      <w:r w:rsidR="000732D1" w:rsidRPr="00BA57BE">
        <w:rPr>
          <w:rFonts w:ascii="StobiSerif Regular" w:hAnsi="StobiSerif Regular" w:cs="Arial"/>
          <w:lang w:val="mk-MK"/>
        </w:rPr>
        <w:t xml:space="preserve">членот 136 </w:t>
      </w:r>
      <w:r w:rsidR="00445376" w:rsidRPr="00BA57BE">
        <w:rPr>
          <w:rFonts w:ascii="StobiSerif Regular" w:hAnsi="StobiSerif Regular" w:cs="Arial"/>
          <w:lang w:val="mk-MK"/>
        </w:rPr>
        <w:t>став</w:t>
      </w:r>
      <w:r w:rsidR="00BA57BE" w:rsidRPr="00BA57BE">
        <w:rPr>
          <w:rFonts w:ascii="StobiSerif Regular" w:hAnsi="StobiSerif Regular" w:cs="Arial"/>
          <w:lang w:val="mk-MK"/>
        </w:rPr>
        <w:t xml:space="preserve"> (2) зборовите </w:t>
      </w:r>
      <w:r w:rsidR="00BA57BE" w:rsidRPr="00BA57BE">
        <w:rPr>
          <w:rFonts w:ascii="StobiSerif Regular" w:hAnsi="StobiSerif Regular" w:cs="Arial"/>
        </w:rPr>
        <w:t>“</w:t>
      </w:r>
      <w:r w:rsidR="00BA57BE" w:rsidRPr="00BA57BE">
        <w:rPr>
          <w:rFonts w:ascii="StobiSerif Regular" w:hAnsi="StobiSerif Regular" w:cs="Arial"/>
          <w:noProof/>
        </w:rPr>
        <w:t>што не може да биде подолг од”</w:t>
      </w:r>
      <w:r w:rsidR="00BA57BE" w:rsidRPr="00BA57BE">
        <w:rPr>
          <w:rFonts w:ascii="StobiSerif Regular" w:hAnsi="StobiSerif Regular" w:cs="Arial"/>
          <w:noProof/>
          <w:lang w:val="mk-MK"/>
        </w:rPr>
        <w:t xml:space="preserve"> се заменуваат со зборо</w:t>
      </w:r>
      <w:r w:rsidR="00BA57BE">
        <w:rPr>
          <w:rFonts w:ascii="StobiSerif Regular" w:hAnsi="StobiSerif Regular" w:cs="Arial"/>
          <w:noProof/>
          <w:lang w:val="mk-MK"/>
        </w:rPr>
        <w:t>т</w:t>
      </w:r>
      <w:r w:rsidR="00BA57BE" w:rsidRPr="00BA57BE">
        <w:rPr>
          <w:rFonts w:ascii="StobiSerif Regular" w:hAnsi="StobiSerif Regular" w:cs="Arial"/>
          <w:noProof/>
        </w:rPr>
        <w:t xml:space="preserve"> “</w:t>
      </w:r>
      <w:r w:rsidR="00BA57BE" w:rsidRPr="00BA57BE">
        <w:rPr>
          <w:rFonts w:ascii="StobiSerif Regular" w:hAnsi="StobiSerif Regular" w:cs="Arial"/>
          <w:noProof/>
          <w:lang w:val="mk-MK"/>
        </w:rPr>
        <w:t>изнесува</w:t>
      </w:r>
      <w:r w:rsidR="00BA57BE" w:rsidRPr="00BA57BE">
        <w:rPr>
          <w:rFonts w:ascii="StobiSerif Regular" w:hAnsi="StobiSerif Regular" w:cs="Arial"/>
          <w:noProof/>
        </w:rPr>
        <w:t>”</w:t>
      </w:r>
      <w:r w:rsidR="00BA57BE" w:rsidRPr="00BA57BE">
        <w:rPr>
          <w:rFonts w:ascii="StobiSerif Regular" w:hAnsi="StobiSerif Regular" w:cs="Arial"/>
          <w:noProof/>
          <w:lang w:val="mk-MK"/>
        </w:rPr>
        <w:t xml:space="preserve">. </w:t>
      </w:r>
    </w:p>
    <w:p w:rsidR="00F60ED3" w:rsidRPr="007862DF" w:rsidRDefault="00F60ED3" w:rsidP="0076521F">
      <w:pPr>
        <w:tabs>
          <w:tab w:val="left" w:pos="0"/>
        </w:tabs>
        <w:jc w:val="center"/>
        <w:rPr>
          <w:rFonts w:ascii="StobiSerif Regular" w:hAnsi="StobiSerif Regular" w:cs="Arial"/>
          <w:noProof/>
          <w:color w:val="000000"/>
          <w:lang w:val="mk-MK"/>
        </w:rPr>
      </w:pPr>
      <w:r w:rsidRPr="007862DF">
        <w:rPr>
          <w:rFonts w:ascii="StobiSerif Regular" w:hAnsi="StobiSerif Regular" w:cs="Arial"/>
          <w:noProof/>
          <w:color w:val="000000"/>
          <w:lang w:val="mk-MK"/>
        </w:rPr>
        <w:t xml:space="preserve">Член </w:t>
      </w:r>
      <w:r w:rsidR="00BA57BE" w:rsidRPr="007862DF">
        <w:rPr>
          <w:rFonts w:ascii="StobiSerif Regular" w:hAnsi="StobiSerif Regular" w:cs="Arial"/>
          <w:noProof/>
          <w:color w:val="000000"/>
          <w:lang w:val="mk-MK"/>
        </w:rPr>
        <w:t>3</w:t>
      </w:r>
    </w:p>
    <w:p w:rsidR="00017880" w:rsidRDefault="00017880" w:rsidP="00017880">
      <w:pPr>
        <w:autoSpaceDE w:val="0"/>
        <w:autoSpaceDN w:val="0"/>
        <w:adjustRightInd w:val="0"/>
        <w:rPr>
          <w:rFonts w:ascii="StobiSerif Regular" w:hAnsi="StobiSerif Regular" w:cs="Arial"/>
          <w:lang w:val="mk-MK"/>
        </w:rPr>
      </w:pPr>
      <w:r w:rsidRPr="007862DF">
        <w:rPr>
          <w:rFonts w:ascii="StobiSerif Regular" w:hAnsi="StobiSerif Regular" w:cs="Arial"/>
          <w:lang w:val="mk-MK"/>
        </w:rPr>
        <w:t>Одредбите од член 13</w:t>
      </w:r>
      <w:r w:rsidR="00A318B0" w:rsidRPr="007862DF">
        <w:rPr>
          <w:rFonts w:ascii="StobiSerif Regular" w:hAnsi="StobiSerif Regular" w:cs="Arial"/>
          <w:lang w:val="mk-MK"/>
        </w:rPr>
        <w:t>4</w:t>
      </w:r>
      <w:r w:rsidR="00BA57BE" w:rsidRPr="007862DF">
        <w:rPr>
          <w:rFonts w:ascii="StobiSerif Regular" w:hAnsi="StobiSerif Regular" w:cs="Arial"/>
          <w:lang w:val="mk-MK"/>
        </w:rPr>
        <w:t xml:space="preserve"> </w:t>
      </w:r>
      <w:r w:rsidRPr="007862DF">
        <w:rPr>
          <w:rFonts w:ascii="StobiSerif Regular" w:hAnsi="StobiSerif Regular" w:cs="Arial"/>
          <w:lang w:val="mk-MK"/>
        </w:rPr>
        <w:t>став (</w:t>
      </w:r>
      <w:r w:rsidR="007862DF" w:rsidRPr="007862DF">
        <w:rPr>
          <w:rFonts w:ascii="StobiSerif Regular" w:hAnsi="StobiSerif Regular" w:cs="Arial"/>
          <w:lang w:val="mk-MK"/>
        </w:rPr>
        <w:t>2</w:t>
      </w:r>
      <w:r w:rsidRPr="007862DF">
        <w:rPr>
          <w:rFonts w:ascii="StobiSerif Regular" w:hAnsi="StobiSerif Regular" w:cs="Arial"/>
          <w:lang w:val="mk-MK"/>
        </w:rPr>
        <w:t>)</w:t>
      </w:r>
      <w:r w:rsidR="00BA57BE" w:rsidRPr="007862DF">
        <w:rPr>
          <w:rFonts w:ascii="StobiSerif Regular" w:hAnsi="StobiSerif Regular" w:cs="Arial"/>
          <w:lang w:val="mk-MK"/>
        </w:rPr>
        <w:t xml:space="preserve"> </w:t>
      </w:r>
      <w:r w:rsidR="007862DF" w:rsidRPr="007862DF">
        <w:rPr>
          <w:rFonts w:ascii="StobiSerif Regular" w:hAnsi="StobiSerif Regular" w:cs="Arial"/>
          <w:lang w:val="mk-MK"/>
        </w:rPr>
        <w:t xml:space="preserve">точка 4 и став </w:t>
      </w:r>
      <w:r w:rsidR="00291C4D" w:rsidRPr="007862DF">
        <w:rPr>
          <w:rFonts w:ascii="StobiSerif Regular" w:hAnsi="StobiSerif Regular" w:cs="Arial"/>
          <w:lang w:val="mk-MK"/>
        </w:rPr>
        <w:t xml:space="preserve">(7) </w:t>
      </w:r>
      <w:r w:rsidR="007862DF" w:rsidRPr="007862DF">
        <w:rPr>
          <w:rFonts w:ascii="StobiSerif Regular" w:hAnsi="StobiSerif Regular" w:cs="Arial"/>
          <w:lang w:val="mk-MK"/>
        </w:rPr>
        <w:t xml:space="preserve">за </w:t>
      </w:r>
      <w:r w:rsidR="007862DF" w:rsidRPr="007862DF">
        <w:rPr>
          <w:rFonts w:ascii="StobiSerif Regular" w:eastAsia="Calibri" w:hAnsi="StobiSerif Regular" w:cs="Arial"/>
          <w:noProof/>
        </w:rPr>
        <w:t>зград</w:t>
      </w:r>
      <w:r w:rsidR="007862DF" w:rsidRPr="007862DF">
        <w:rPr>
          <w:rFonts w:ascii="StobiSerif Regular" w:hAnsi="StobiSerif Regular" w:cs="Arial"/>
          <w:noProof/>
          <w:lang w:val="mk-MK"/>
        </w:rPr>
        <w:t>ите</w:t>
      </w:r>
      <w:r w:rsidR="007862DF" w:rsidRPr="007862DF">
        <w:rPr>
          <w:rFonts w:ascii="StobiSerif Regular" w:eastAsia="Calibri" w:hAnsi="StobiSerif Regular" w:cs="Arial"/>
          <w:noProof/>
        </w:rPr>
        <w:t xml:space="preserve"> или градежн</w:t>
      </w:r>
      <w:r w:rsidR="007862DF" w:rsidRPr="007862DF">
        <w:rPr>
          <w:rFonts w:ascii="StobiSerif Regular" w:hAnsi="StobiSerif Regular" w:cs="Arial"/>
          <w:noProof/>
          <w:lang w:val="mk-MK"/>
        </w:rPr>
        <w:t>ите</w:t>
      </w:r>
      <w:r w:rsidR="007862DF" w:rsidRPr="007862DF">
        <w:rPr>
          <w:rFonts w:ascii="StobiSerif Regular" w:eastAsia="Calibri" w:hAnsi="StobiSerif Regular" w:cs="Arial"/>
          <w:noProof/>
        </w:rPr>
        <w:t xml:space="preserve"> единица </w:t>
      </w:r>
      <w:r w:rsidR="007862DF" w:rsidRPr="007862DF">
        <w:rPr>
          <w:rFonts w:ascii="StobiSerif Regular" w:hAnsi="StobiSerif Regular" w:cs="Arial"/>
          <w:noProof/>
          <w:lang w:val="mk-MK"/>
        </w:rPr>
        <w:t xml:space="preserve"> кои се изградени до денот на влегување во сила на овој закон обврската за обезбедување на сертификат за енергетски карактеристики на зграда </w:t>
      </w:r>
      <w:r w:rsidRPr="007862DF">
        <w:rPr>
          <w:rFonts w:ascii="StobiSerif Regular" w:hAnsi="StobiSerif Regular" w:cs="Arial"/>
          <w:lang w:val="mk-MK"/>
        </w:rPr>
        <w:t xml:space="preserve">ќе отпочнат да се применуваат со денот на пристапување на Република Македонија во Европската унија. </w:t>
      </w:r>
    </w:p>
    <w:p w:rsidR="00DB6E84" w:rsidRDefault="00DB6E84" w:rsidP="00DB6E84">
      <w:pPr>
        <w:autoSpaceDE w:val="0"/>
        <w:autoSpaceDN w:val="0"/>
        <w:adjustRightInd w:val="0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Одредбите од </w:t>
      </w:r>
      <w:r w:rsidRPr="007862DF">
        <w:rPr>
          <w:rFonts w:ascii="StobiSerif Regular" w:hAnsi="StobiSerif Regular" w:cs="Arial"/>
          <w:lang w:val="mk-MK"/>
        </w:rPr>
        <w:t>член 134 став (</w:t>
      </w:r>
      <w:r>
        <w:rPr>
          <w:rFonts w:ascii="StobiSerif Regular" w:hAnsi="StobiSerif Regular" w:cs="Arial"/>
          <w:lang w:val="mk-MK"/>
        </w:rPr>
        <w:t>4</w:t>
      </w:r>
      <w:r w:rsidRPr="007862DF">
        <w:rPr>
          <w:rFonts w:ascii="StobiSerif Regular" w:hAnsi="StobiSerif Regular" w:cs="Arial"/>
          <w:lang w:val="mk-MK"/>
        </w:rPr>
        <w:t xml:space="preserve">) ќе отпочнат да се применуваат со денот на пристапување на Република Македонија во Европската унија. </w:t>
      </w:r>
    </w:p>
    <w:p w:rsidR="00DB6E84" w:rsidRPr="007862DF" w:rsidRDefault="00DB6E84" w:rsidP="00017880">
      <w:pPr>
        <w:autoSpaceDE w:val="0"/>
        <w:autoSpaceDN w:val="0"/>
        <w:adjustRightInd w:val="0"/>
        <w:rPr>
          <w:rFonts w:ascii="StobiSerif Regular" w:hAnsi="StobiSerif Regular" w:cs="Arial"/>
          <w:lang w:val="mk-MK"/>
        </w:rPr>
      </w:pPr>
    </w:p>
    <w:p w:rsidR="007862DF" w:rsidRDefault="007862DF" w:rsidP="007862DF">
      <w:pPr>
        <w:tabs>
          <w:tab w:val="left" w:pos="0"/>
        </w:tabs>
        <w:jc w:val="center"/>
        <w:rPr>
          <w:rFonts w:ascii="StobiSerif Regular" w:hAnsi="StobiSerif Regular" w:cs="Arial"/>
          <w:noProof/>
          <w:color w:val="000000"/>
          <w:lang w:val="mk-MK"/>
        </w:rPr>
      </w:pPr>
    </w:p>
    <w:p w:rsidR="007862DF" w:rsidRPr="007862DF" w:rsidRDefault="007862DF" w:rsidP="007862DF">
      <w:pPr>
        <w:tabs>
          <w:tab w:val="left" w:pos="0"/>
        </w:tabs>
        <w:jc w:val="center"/>
        <w:rPr>
          <w:rFonts w:ascii="StobiSerif Regular" w:hAnsi="StobiSerif Regular" w:cs="Arial"/>
          <w:noProof/>
          <w:color w:val="000000"/>
          <w:lang w:val="mk-MK"/>
        </w:rPr>
      </w:pPr>
      <w:r w:rsidRPr="007862DF">
        <w:rPr>
          <w:rFonts w:ascii="StobiSerif Regular" w:hAnsi="StobiSerif Regular" w:cs="Arial"/>
          <w:noProof/>
          <w:color w:val="000000"/>
          <w:lang w:val="mk-MK"/>
        </w:rPr>
        <w:t>Член 4</w:t>
      </w:r>
    </w:p>
    <w:p w:rsidR="007862DF" w:rsidRPr="00BA57BE" w:rsidRDefault="007862DF" w:rsidP="007862DF">
      <w:pPr>
        <w:autoSpaceDE w:val="0"/>
        <w:autoSpaceDN w:val="0"/>
        <w:adjustRightInd w:val="0"/>
        <w:rPr>
          <w:rFonts w:ascii="StobiSerif Regular" w:hAnsi="StobiSerif Regular" w:cs="Arial"/>
          <w:lang w:val="mk-MK"/>
        </w:rPr>
      </w:pPr>
      <w:r w:rsidRPr="007862DF">
        <w:rPr>
          <w:rFonts w:ascii="StobiSerif Regular" w:hAnsi="StobiSerif Regular" w:cs="Arial"/>
          <w:lang w:val="mk-MK"/>
        </w:rPr>
        <w:t xml:space="preserve">Одредбите од член 136 став (5) и став (7) за </w:t>
      </w:r>
      <w:r w:rsidRPr="007862DF">
        <w:rPr>
          <w:rFonts w:ascii="StobiSerif Regular" w:eastAsia="Calibri" w:hAnsi="StobiSerif Regular" w:cs="Arial"/>
          <w:noProof/>
        </w:rPr>
        <w:t>зград</w:t>
      </w:r>
      <w:r w:rsidRPr="007862DF">
        <w:rPr>
          <w:rFonts w:ascii="StobiSerif Regular" w:hAnsi="StobiSerif Regular" w:cs="Arial"/>
          <w:noProof/>
          <w:lang w:val="mk-MK"/>
        </w:rPr>
        <w:t>ите</w:t>
      </w:r>
      <w:r w:rsidRPr="007862DF">
        <w:rPr>
          <w:rFonts w:ascii="StobiSerif Regular" w:eastAsia="Calibri" w:hAnsi="StobiSerif Regular" w:cs="Arial"/>
          <w:noProof/>
        </w:rPr>
        <w:t xml:space="preserve"> или градежн</w:t>
      </w:r>
      <w:r w:rsidRPr="007862DF">
        <w:rPr>
          <w:rFonts w:ascii="StobiSerif Regular" w:hAnsi="StobiSerif Regular" w:cs="Arial"/>
          <w:noProof/>
          <w:lang w:val="mk-MK"/>
        </w:rPr>
        <w:t>ите</w:t>
      </w:r>
      <w:r w:rsidRPr="007862DF">
        <w:rPr>
          <w:rFonts w:ascii="StobiSerif Regular" w:eastAsia="Calibri" w:hAnsi="StobiSerif Regular" w:cs="Arial"/>
          <w:noProof/>
        </w:rPr>
        <w:t xml:space="preserve"> единица </w:t>
      </w:r>
      <w:r w:rsidRPr="007862DF">
        <w:rPr>
          <w:rFonts w:ascii="StobiSerif Regular" w:hAnsi="StobiSerif Regular" w:cs="Arial"/>
          <w:noProof/>
          <w:lang w:val="mk-MK"/>
        </w:rPr>
        <w:t xml:space="preserve"> кои се изградени до денот на влегување во сила на овој закон обврската за обезбедување на сертификат за енергетски карактеристики на зграда </w:t>
      </w:r>
      <w:r w:rsidRPr="007862DF">
        <w:rPr>
          <w:rFonts w:ascii="StobiSerif Regular" w:hAnsi="StobiSerif Regular" w:cs="Arial"/>
          <w:lang w:val="mk-MK"/>
        </w:rPr>
        <w:t>ќе отпочнат да се применуваат со денот на пристапување на Република Македонија во Европската унија.</w:t>
      </w:r>
      <w:r w:rsidRPr="00BA57BE">
        <w:rPr>
          <w:rFonts w:ascii="StobiSerif Regular" w:hAnsi="StobiSerif Regular" w:cs="Arial"/>
          <w:lang w:val="mk-MK"/>
        </w:rPr>
        <w:t xml:space="preserve"> </w:t>
      </w:r>
    </w:p>
    <w:p w:rsidR="009A76D6" w:rsidRPr="00BA57BE" w:rsidRDefault="009A76D6" w:rsidP="004A6D20">
      <w:pPr>
        <w:autoSpaceDE w:val="0"/>
        <w:autoSpaceDN w:val="0"/>
        <w:adjustRightInd w:val="0"/>
        <w:rPr>
          <w:rFonts w:ascii="StobiSerif Regular" w:hAnsi="StobiSerif Regular" w:cs="Arial"/>
          <w:lang w:val="mk-MK"/>
        </w:rPr>
      </w:pPr>
    </w:p>
    <w:p w:rsidR="004A6D20" w:rsidRPr="00BA57BE" w:rsidRDefault="004A6D20" w:rsidP="0076521F">
      <w:pPr>
        <w:tabs>
          <w:tab w:val="left" w:pos="0"/>
        </w:tabs>
        <w:jc w:val="center"/>
        <w:rPr>
          <w:rFonts w:ascii="StobiSerif Regular" w:hAnsi="StobiSerif Regular" w:cs="Arial"/>
          <w:noProof/>
          <w:color w:val="000000"/>
          <w:lang w:val="mk-MK"/>
        </w:rPr>
      </w:pPr>
      <w:r w:rsidRPr="00BA57BE">
        <w:rPr>
          <w:rFonts w:ascii="StobiSerif Regular" w:hAnsi="StobiSerif Regular" w:cs="Arial"/>
          <w:noProof/>
          <w:color w:val="000000"/>
          <w:lang w:val="mk-MK"/>
        </w:rPr>
        <w:t xml:space="preserve">Член </w:t>
      </w:r>
      <w:r w:rsidR="007862DF">
        <w:rPr>
          <w:rFonts w:ascii="StobiSerif Regular" w:hAnsi="StobiSerif Regular" w:cs="Arial"/>
          <w:noProof/>
          <w:color w:val="000000"/>
          <w:lang w:val="mk-MK"/>
        </w:rPr>
        <w:t>5</w:t>
      </w:r>
    </w:p>
    <w:p w:rsidR="00470046" w:rsidRPr="00BA57BE" w:rsidRDefault="00470046" w:rsidP="006240AD">
      <w:pPr>
        <w:tabs>
          <w:tab w:val="left" w:pos="0"/>
        </w:tabs>
        <w:rPr>
          <w:rFonts w:ascii="StobiSerif Regular" w:hAnsi="StobiSerif Regular" w:cs="Arial"/>
          <w:noProof/>
          <w:color w:val="000000"/>
        </w:rPr>
      </w:pPr>
      <w:r w:rsidRPr="00BA57BE">
        <w:rPr>
          <w:rFonts w:ascii="StobiSerif Regular" w:hAnsi="StobiSerif Regular" w:cs="Arial"/>
          <w:noProof/>
          <w:color w:val="000000"/>
          <w:lang w:val="mk-MK"/>
        </w:rPr>
        <w:tab/>
      </w:r>
      <w:r w:rsidRPr="00BA57BE">
        <w:rPr>
          <w:rFonts w:ascii="StobiSerif Regular" w:hAnsi="StobiSerif Regular" w:cs="Arial"/>
          <w:noProof/>
          <w:color w:val="000000"/>
        </w:rPr>
        <w:t>Се овластува Законодавно-правната комисија на Собранието на Република Македонија да утврди пречистен текст на Законот за енергетика.</w:t>
      </w:r>
    </w:p>
    <w:p w:rsidR="00470046" w:rsidRPr="00BA57BE" w:rsidRDefault="00470046" w:rsidP="0074094E">
      <w:pPr>
        <w:tabs>
          <w:tab w:val="left" w:pos="0"/>
        </w:tabs>
        <w:rPr>
          <w:rFonts w:ascii="StobiSerif Regular" w:hAnsi="StobiSerif Regular" w:cs="Arial"/>
          <w:noProof/>
          <w:color w:val="000000"/>
        </w:rPr>
      </w:pPr>
    </w:p>
    <w:p w:rsidR="00470046" w:rsidRPr="00BA57BE" w:rsidRDefault="00470046" w:rsidP="007C4792">
      <w:pPr>
        <w:tabs>
          <w:tab w:val="left" w:pos="0"/>
        </w:tabs>
        <w:jc w:val="center"/>
        <w:rPr>
          <w:rFonts w:ascii="StobiSerif Regular" w:hAnsi="StobiSerif Regular" w:cs="Arial"/>
          <w:noProof/>
          <w:color w:val="000000"/>
          <w:lang w:val="mk-MK"/>
        </w:rPr>
      </w:pPr>
      <w:r w:rsidRPr="00BA57BE">
        <w:rPr>
          <w:rFonts w:ascii="StobiSerif Regular" w:hAnsi="StobiSerif Regular" w:cs="Arial"/>
          <w:noProof/>
          <w:color w:val="000000"/>
        </w:rPr>
        <w:t xml:space="preserve">Член </w:t>
      </w:r>
      <w:r w:rsidR="007862DF">
        <w:rPr>
          <w:rFonts w:ascii="StobiSerif Regular" w:hAnsi="StobiSerif Regular" w:cs="Arial"/>
          <w:noProof/>
          <w:color w:val="000000"/>
          <w:lang w:val="mk-MK"/>
        </w:rPr>
        <w:t>6</w:t>
      </w:r>
    </w:p>
    <w:p w:rsidR="00551FFF" w:rsidRPr="00BA57BE" w:rsidRDefault="00470046" w:rsidP="00E57199">
      <w:pPr>
        <w:tabs>
          <w:tab w:val="left" w:pos="0"/>
        </w:tabs>
        <w:rPr>
          <w:rFonts w:ascii="StobiSerif Regular" w:hAnsi="StobiSerif Regular" w:cs="Arial"/>
          <w:noProof/>
          <w:color w:val="000000"/>
        </w:rPr>
      </w:pPr>
      <w:r w:rsidRPr="00BA57BE">
        <w:rPr>
          <w:rFonts w:ascii="StobiSerif Regular" w:hAnsi="StobiSerif Regular" w:cs="Arial"/>
          <w:noProof/>
          <w:color w:val="000000"/>
        </w:rPr>
        <w:tab/>
        <w:t xml:space="preserve">Овој закон влегува во сила осмиот ден од денот на објавувањето во </w:t>
      </w:r>
      <w:r w:rsidR="00400F06" w:rsidRPr="00BA57BE">
        <w:rPr>
          <w:rFonts w:ascii="StobiSerif Regular" w:hAnsi="StobiSerif Regular" w:cs="Arial"/>
          <w:noProof/>
          <w:color w:val="000000"/>
          <w:lang w:val="ru-RU"/>
        </w:rPr>
        <w:t>„</w:t>
      </w:r>
      <w:r w:rsidRPr="00BA57BE">
        <w:rPr>
          <w:rFonts w:ascii="StobiSerif Regular" w:hAnsi="StobiSerif Regular" w:cs="Arial"/>
          <w:noProof/>
          <w:color w:val="000000"/>
        </w:rPr>
        <w:t>Службен весник на Република Македонија</w:t>
      </w:r>
      <w:r w:rsidR="00400F06" w:rsidRPr="00BA57BE">
        <w:rPr>
          <w:rFonts w:ascii="StobiSerif Regular" w:hAnsi="StobiSerif Regular" w:cs="Arial"/>
          <w:noProof/>
          <w:color w:val="000000"/>
          <w:lang w:val="ru-RU"/>
        </w:rPr>
        <w:t>“</w:t>
      </w:r>
      <w:r w:rsidR="00FC5FD3" w:rsidRPr="00BA57BE">
        <w:rPr>
          <w:rFonts w:ascii="StobiSerif Regular" w:hAnsi="StobiSerif Regular" w:cs="Arial"/>
          <w:noProof/>
          <w:color w:val="000000"/>
          <w:lang w:val="ru-RU"/>
        </w:rPr>
        <w:t>.</w:t>
      </w:r>
    </w:p>
    <w:p w:rsidR="0071708B" w:rsidRPr="00BA57BE" w:rsidRDefault="0071708B">
      <w:pPr>
        <w:tabs>
          <w:tab w:val="left" w:pos="0"/>
        </w:tabs>
        <w:rPr>
          <w:rFonts w:ascii="StobiSerif Regular" w:hAnsi="StobiSerif Regular" w:cs="Arial"/>
          <w:noProof/>
          <w:color w:val="000000"/>
        </w:rPr>
      </w:pPr>
    </w:p>
    <w:sectPr w:rsidR="0071708B" w:rsidRPr="00BA57BE" w:rsidSect="00C75949">
      <w:foot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92" w:rsidRDefault="00282692" w:rsidP="00A51216">
      <w:r>
        <w:separator/>
      </w:r>
    </w:p>
  </w:endnote>
  <w:endnote w:type="continuationSeparator" w:id="1">
    <w:p w:rsidR="00282692" w:rsidRDefault="00282692" w:rsidP="00A5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203047"/>
      <w:docPartObj>
        <w:docPartGallery w:val="Page Numbers (Bottom of Page)"/>
        <w:docPartUnique/>
      </w:docPartObj>
    </w:sdtPr>
    <w:sdtContent>
      <w:p w:rsidR="00011C03" w:rsidRDefault="004005F4">
        <w:pPr>
          <w:pStyle w:val="Footer"/>
          <w:jc w:val="center"/>
        </w:pPr>
        <w:fldSimple w:instr=" PAGE   \* MERGEFORMAT ">
          <w:r w:rsidR="001A7DD9">
            <w:rPr>
              <w:noProof/>
            </w:rPr>
            <w:t>3</w:t>
          </w:r>
        </w:fldSimple>
      </w:p>
    </w:sdtContent>
  </w:sdt>
  <w:p w:rsidR="00011C03" w:rsidRDefault="00011C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92" w:rsidRDefault="00282692" w:rsidP="00A51216">
      <w:r>
        <w:separator/>
      </w:r>
    </w:p>
  </w:footnote>
  <w:footnote w:type="continuationSeparator" w:id="1">
    <w:p w:rsidR="00282692" w:rsidRDefault="00282692" w:rsidP="00A51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76"/>
    <w:multiLevelType w:val="hybridMultilevel"/>
    <w:tmpl w:val="98BE604A"/>
    <w:lvl w:ilvl="0" w:tplc="6A4A0BD8">
      <w:start w:val="1"/>
      <w:numFmt w:val="decimal"/>
      <w:lvlText w:val="(%1)"/>
      <w:lvlJc w:val="left"/>
      <w:pPr>
        <w:ind w:left="720" w:hanging="360"/>
      </w:pPr>
      <w:rPr>
        <w:rFonts w:cs="Felix Titl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5455"/>
    <w:multiLevelType w:val="hybridMultilevel"/>
    <w:tmpl w:val="325A0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1172"/>
    <w:multiLevelType w:val="hybridMultilevel"/>
    <w:tmpl w:val="6450EC98"/>
    <w:lvl w:ilvl="0" w:tplc="379A5C0C">
      <w:start w:val="1"/>
      <w:numFmt w:val="decimal"/>
      <w:lvlRestart w:val="0"/>
      <w:lvlText w:val="(%1)"/>
      <w:lvlJc w:val="left"/>
      <w:pPr>
        <w:tabs>
          <w:tab w:val="num" w:pos="454"/>
        </w:tabs>
        <w:ind w:left="454" w:hanging="454"/>
      </w:pPr>
      <w:rPr>
        <w:rFonts w:ascii="StobiSerif" w:hAnsi="StobiSerif" w:cs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D17C18"/>
    <w:multiLevelType w:val="hybridMultilevel"/>
    <w:tmpl w:val="525CE9E0"/>
    <w:lvl w:ilvl="0" w:tplc="E15E7D38">
      <w:start w:val="1"/>
      <w:numFmt w:val="decimal"/>
      <w:lvlRestart w:val="0"/>
      <w:lvlText w:val="(%1)"/>
      <w:lvlJc w:val="left"/>
      <w:pPr>
        <w:tabs>
          <w:tab w:val="num" w:pos="454"/>
        </w:tabs>
        <w:ind w:left="454" w:hanging="454"/>
      </w:pPr>
      <w:rPr>
        <w:rFonts w:ascii="StobiSerif" w:hAnsi="StobiSerif" w:cs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277681"/>
    <w:multiLevelType w:val="hybridMultilevel"/>
    <w:tmpl w:val="2D8EEA6C"/>
    <w:lvl w:ilvl="0" w:tplc="FFFFFFFF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175A6"/>
    <w:multiLevelType w:val="hybridMultilevel"/>
    <w:tmpl w:val="6A64F2FC"/>
    <w:lvl w:ilvl="0" w:tplc="1E2C028C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E11FFE"/>
    <w:multiLevelType w:val="hybridMultilevel"/>
    <w:tmpl w:val="F498F5CE"/>
    <w:lvl w:ilvl="0" w:tplc="5F1E559E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1D69"/>
    <w:multiLevelType w:val="hybridMultilevel"/>
    <w:tmpl w:val="D868B230"/>
    <w:lvl w:ilvl="0" w:tplc="6A4A0BD8">
      <w:start w:val="1"/>
      <w:numFmt w:val="decimal"/>
      <w:lvlText w:val="(%1)"/>
      <w:lvlJc w:val="left"/>
      <w:pPr>
        <w:ind w:left="720" w:hanging="360"/>
      </w:pPr>
      <w:rPr>
        <w:rFonts w:cs="Felix Titl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6778"/>
    <w:multiLevelType w:val="hybridMultilevel"/>
    <w:tmpl w:val="56045B20"/>
    <w:lvl w:ilvl="0" w:tplc="77C2B0CA">
      <w:start w:val="1"/>
      <w:numFmt w:val="decimal"/>
      <w:lvlText w:val="%1)"/>
      <w:lvlJc w:val="right"/>
      <w:pPr>
        <w:tabs>
          <w:tab w:val="num" w:pos="1062"/>
        </w:tabs>
        <w:ind w:left="1062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  <w:rPr>
        <w:rFonts w:cs="Times New Roman"/>
      </w:rPr>
    </w:lvl>
  </w:abstractNum>
  <w:abstractNum w:abstractNumId="9">
    <w:nsid w:val="15063316"/>
    <w:multiLevelType w:val="hybridMultilevel"/>
    <w:tmpl w:val="223EF69C"/>
    <w:lvl w:ilvl="0" w:tplc="9BA6B89A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EC2C04"/>
    <w:multiLevelType w:val="hybridMultilevel"/>
    <w:tmpl w:val="C3FAF992"/>
    <w:lvl w:ilvl="0" w:tplc="77C2B0CA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9B4C32"/>
    <w:multiLevelType w:val="hybridMultilevel"/>
    <w:tmpl w:val="B3DCA8EA"/>
    <w:lvl w:ilvl="0" w:tplc="040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1F3035F4"/>
    <w:multiLevelType w:val="hybridMultilevel"/>
    <w:tmpl w:val="100E4FE2"/>
    <w:lvl w:ilvl="0" w:tplc="086EC1B2">
      <w:start w:val="1"/>
      <w:numFmt w:val="decimal"/>
      <w:lvlRestart w:val="0"/>
      <w:lvlText w:val="(%1)"/>
      <w:lvlJc w:val="left"/>
      <w:pPr>
        <w:tabs>
          <w:tab w:val="num" w:pos="454"/>
        </w:tabs>
        <w:ind w:left="454" w:hanging="454"/>
      </w:pPr>
      <w:rPr>
        <w:rFonts w:ascii="StobiSerif" w:hAnsi="StobiSerif" w:cs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9657F1"/>
    <w:multiLevelType w:val="hybridMultilevel"/>
    <w:tmpl w:val="149C03F6"/>
    <w:lvl w:ilvl="0" w:tplc="77C2B0CA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3D3D1A"/>
    <w:multiLevelType w:val="hybridMultilevel"/>
    <w:tmpl w:val="7FEAAFB6"/>
    <w:lvl w:ilvl="0" w:tplc="77C2B0CA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77376C"/>
    <w:multiLevelType w:val="hybridMultilevel"/>
    <w:tmpl w:val="CFD80A12"/>
    <w:lvl w:ilvl="0" w:tplc="DAFED390">
      <w:start w:val="1"/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FE72AB"/>
    <w:multiLevelType w:val="hybridMultilevel"/>
    <w:tmpl w:val="5FEC6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03B72"/>
    <w:multiLevelType w:val="hybridMultilevel"/>
    <w:tmpl w:val="58A05F38"/>
    <w:lvl w:ilvl="0" w:tplc="7786AED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Felix Titling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4E0BA8"/>
    <w:multiLevelType w:val="hybridMultilevel"/>
    <w:tmpl w:val="BDC82DD8"/>
    <w:lvl w:ilvl="0" w:tplc="0409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9">
    <w:nsid w:val="2B1A3B77"/>
    <w:multiLevelType w:val="hybridMultilevel"/>
    <w:tmpl w:val="47FA941E"/>
    <w:lvl w:ilvl="0" w:tplc="6A4A0BD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Felix Titling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2A3195"/>
    <w:multiLevelType w:val="hybridMultilevel"/>
    <w:tmpl w:val="CC020C2A"/>
    <w:lvl w:ilvl="0" w:tplc="6A4A0BD8">
      <w:start w:val="1"/>
      <w:numFmt w:val="decimal"/>
      <w:lvlRestart w:val="0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69766A52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5913FF"/>
    <w:multiLevelType w:val="hybridMultilevel"/>
    <w:tmpl w:val="5FEC6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E4258"/>
    <w:multiLevelType w:val="hybridMultilevel"/>
    <w:tmpl w:val="FB7A0B70"/>
    <w:lvl w:ilvl="0" w:tplc="D0BAF0FA">
      <w:start w:val="1"/>
      <w:numFmt w:val="decimal"/>
      <w:lvlText w:val="(%1)"/>
      <w:lvlJc w:val="left"/>
      <w:pPr>
        <w:ind w:left="720" w:hanging="360"/>
      </w:pPr>
      <w:rPr>
        <w:rFonts w:cs="Felix Titl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95D4C"/>
    <w:multiLevelType w:val="hybridMultilevel"/>
    <w:tmpl w:val="C9508090"/>
    <w:lvl w:ilvl="0" w:tplc="DAFED390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0F6381"/>
    <w:multiLevelType w:val="hybridMultilevel"/>
    <w:tmpl w:val="6E4CF83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5032A5"/>
    <w:multiLevelType w:val="hybridMultilevel"/>
    <w:tmpl w:val="226A9CEA"/>
    <w:lvl w:ilvl="0" w:tplc="300CA6DE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9A0F88"/>
    <w:multiLevelType w:val="hybridMultilevel"/>
    <w:tmpl w:val="F9921896"/>
    <w:lvl w:ilvl="0" w:tplc="300CA6DE">
      <w:start w:val="1"/>
      <w:numFmt w:val="decimal"/>
      <w:lvlText w:val="%1)"/>
      <w:lvlJc w:val="right"/>
      <w:pPr>
        <w:tabs>
          <w:tab w:val="num" w:pos="474"/>
        </w:tabs>
        <w:ind w:left="47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7">
    <w:nsid w:val="3D1E746D"/>
    <w:multiLevelType w:val="hybridMultilevel"/>
    <w:tmpl w:val="AB80BD0A"/>
    <w:lvl w:ilvl="0" w:tplc="B6CC5874">
      <w:start w:val="1"/>
      <w:numFmt w:val="decimal"/>
      <w:lvlRestart w:val="0"/>
      <w:lvlText w:val="(%1)"/>
      <w:lvlJc w:val="left"/>
      <w:pPr>
        <w:tabs>
          <w:tab w:val="num" w:pos="454"/>
        </w:tabs>
        <w:ind w:left="454" w:hanging="454"/>
      </w:pPr>
      <w:rPr>
        <w:rFonts w:ascii="StobiSerif" w:hAnsi="StobiSerif" w:cs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19583E"/>
    <w:multiLevelType w:val="hybridMultilevel"/>
    <w:tmpl w:val="3FC4A006"/>
    <w:lvl w:ilvl="0" w:tplc="CE8EA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625DA"/>
    <w:multiLevelType w:val="hybridMultilevel"/>
    <w:tmpl w:val="97F89F82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480E72B8"/>
    <w:multiLevelType w:val="hybridMultilevel"/>
    <w:tmpl w:val="F19812CC"/>
    <w:lvl w:ilvl="0" w:tplc="F8A2E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01F69"/>
    <w:multiLevelType w:val="hybridMultilevel"/>
    <w:tmpl w:val="6D4EA762"/>
    <w:lvl w:ilvl="0" w:tplc="CDB40DC0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23029A"/>
    <w:multiLevelType w:val="hybridMultilevel"/>
    <w:tmpl w:val="F3409642"/>
    <w:lvl w:ilvl="0" w:tplc="4FF2604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Felix Titling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5F24EC"/>
    <w:multiLevelType w:val="hybridMultilevel"/>
    <w:tmpl w:val="4FFCE2B2"/>
    <w:lvl w:ilvl="0" w:tplc="3CB2043A">
      <w:start w:val="1"/>
      <w:numFmt w:val="decimal"/>
      <w:lvlText w:val="(%1)"/>
      <w:lvlJc w:val="left"/>
      <w:pPr>
        <w:ind w:left="720" w:hanging="360"/>
      </w:pPr>
      <w:rPr>
        <w:rFonts w:cs="Felix Titl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A590C"/>
    <w:multiLevelType w:val="hybridMultilevel"/>
    <w:tmpl w:val="D520D240"/>
    <w:lvl w:ilvl="0" w:tplc="300CA6DE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356E54"/>
    <w:multiLevelType w:val="hybridMultilevel"/>
    <w:tmpl w:val="D59C70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C6785E"/>
    <w:multiLevelType w:val="hybridMultilevel"/>
    <w:tmpl w:val="C76629EC"/>
    <w:lvl w:ilvl="0" w:tplc="9A2608EC">
      <w:start w:val="1"/>
      <w:numFmt w:val="decimal"/>
      <w:lvlRestart w:val="0"/>
      <w:lvlText w:val="(%1)"/>
      <w:lvlJc w:val="left"/>
      <w:pPr>
        <w:tabs>
          <w:tab w:val="num" w:pos="454"/>
        </w:tabs>
        <w:ind w:left="454" w:hanging="454"/>
      </w:pPr>
      <w:rPr>
        <w:rFonts w:ascii="StobiSerif" w:hAnsi="StobiSerif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0A73DB"/>
    <w:multiLevelType w:val="hybridMultilevel"/>
    <w:tmpl w:val="6BB2E4AA"/>
    <w:lvl w:ilvl="0" w:tplc="6A4A0BD8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F36398"/>
    <w:multiLevelType w:val="hybridMultilevel"/>
    <w:tmpl w:val="B10461CE"/>
    <w:lvl w:ilvl="0" w:tplc="98E2BBBC"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195D50"/>
    <w:multiLevelType w:val="hybridMultilevel"/>
    <w:tmpl w:val="786E9C80"/>
    <w:lvl w:ilvl="0" w:tplc="A07881F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cs="Felix Titling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5E3374"/>
    <w:multiLevelType w:val="hybridMultilevel"/>
    <w:tmpl w:val="6D360A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5E7E2C"/>
    <w:multiLevelType w:val="hybridMultilevel"/>
    <w:tmpl w:val="65700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04ADC"/>
    <w:multiLevelType w:val="hybridMultilevel"/>
    <w:tmpl w:val="63704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F1A73"/>
    <w:multiLevelType w:val="hybridMultilevel"/>
    <w:tmpl w:val="0F2EA2E6"/>
    <w:lvl w:ilvl="0" w:tplc="60B80C1C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9A0556"/>
    <w:multiLevelType w:val="hybridMultilevel"/>
    <w:tmpl w:val="0F2EA2E6"/>
    <w:lvl w:ilvl="0" w:tplc="300CA6DE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6F0555"/>
    <w:multiLevelType w:val="hybridMultilevel"/>
    <w:tmpl w:val="56045B20"/>
    <w:lvl w:ilvl="0" w:tplc="77C2B0CA">
      <w:start w:val="1"/>
      <w:numFmt w:val="decimal"/>
      <w:lvlText w:val="%1)"/>
      <w:lvlJc w:val="right"/>
      <w:pPr>
        <w:tabs>
          <w:tab w:val="num" w:pos="794"/>
        </w:tabs>
        <w:ind w:left="794" w:hanging="114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AC451A"/>
    <w:multiLevelType w:val="hybridMultilevel"/>
    <w:tmpl w:val="6D20F83A"/>
    <w:lvl w:ilvl="0" w:tplc="6A4A0BD8">
      <w:start w:val="1"/>
      <w:numFmt w:val="decimal"/>
      <w:lvlText w:val="(%1)"/>
      <w:lvlJc w:val="left"/>
      <w:pPr>
        <w:ind w:left="1400" w:hanging="360"/>
      </w:pPr>
      <w:rPr>
        <w:rFonts w:cs="Felix Titling"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6"/>
  </w:num>
  <w:num w:numId="2">
    <w:abstractNumId w:val="19"/>
  </w:num>
  <w:num w:numId="3">
    <w:abstractNumId w:val="43"/>
  </w:num>
  <w:num w:numId="4">
    <w:abstractNumId w:val="39"/>
  </w:num>
  <w:num w:numId="5">
    <w:abstractNumId w:val="44"/>
  </w:num>
  <w:num w:numId="6">
    <w:abstractNumId w:val="30"/>
  </w:num>
  <w:num w:numId="7">
    <w:abstractNumId w:val="29"/>
  </w:num>
  <w:num w:numId="8">
    <w:abstractNumId w:val="18"/>
  </w:num>
  <w:num w:numId="9">
    <w:abstractNumId w:val="8"/>
  </w:num>
  <w:num w:numId="10">
    <w:abstractNumId w:val="37"/>
  </w:num>
  <w:num w:numId="11">
    <w:abstractNumId w:val="41"/>
  </w:num>
  <w:num w:numId="12">
    <w:abstractNumId w:val="27"/>
  </w:num>
  <w:num w:numId="13">
    <w:abstractNumId w:val="13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6"/>
  </w:num>
  <w:num w:numId="18">
    <w:abstractNumId w:val="21"/>
  </w:num>
  <w:num w:numId="19">
    <w:abstractNumId w:val="40"/>
  </w:num>
  <w:num w:numId="20">
    <w:abstractNumId w:val="24"/>
  </w:num>
  <w:num w:numId="21">
    <w:abstractNumId w:val="23"/>
  </w:num>
  <w:num w:numId="22">
    <w:abstractNumId w:val="38"/>
  </w:num>
  <w:num w:numId="23">
    <w:abstractNumId w:val="4"/>
  </w:num>
  <w:num w:numId="24">
    <w:abstractNumId w:val="2"/>
  </w:num>
  <w:num w:numId="25">
    <w:abstractNumId w:val="31"/>
  </w:num>
  <w:num w:numId="26">
    <w:abstractNumId w:val="9"/>
  </w:num>
  <w:num w:numId="27">
    <w:abstractNumId w:val="20"/>
  </w:num>
  <w:num w:numId="28">
    <w:abstractNumId w:val="16"/>
  </w:num>
  <w:num w:numId="29">
    <w:abstractNumId w:val="45"/>
  </w:num>
  <w:num w:numId="30">
    <w:abstractNumId w:val="32"/>
  </w:num>
  <w:num w:numId="31">
    <w:abstractNumId w:val="34"/>
  </w:num>
  <w:num w:numId="32">
    <w:abstractNumId w:val="3"/>
  </w:num>
  <w:num w:numId="33">
    <w:abstractNumId w:val="25"/>
  </w:num>
  <w:num w:numId="34">
    <w:abstractNumId w:val="14"/>
  </w:num>
  <w:num w:numId="35">
    <w:abstractNumId w:val="1"/>
  </w:num>
  <w:num w:numId="36">
    <w:abstractNumId w:val="35"/>
  </w:num>
  <w:num w:numId="37">
    <w:abstractNumId w:val="15"/>
  </w:num>
  <w:num w:numId="38">
    <w:abstractNumId w:val="46"/>
  </w:num>
  <w:num w:numId="39">
    <w:abstractNumId w:val="11"/>
  </w:num>
  <w:num w:numId="40">
    <w:abstractNumId w:val="7"/>
  </w:num>
  <w:num w:numId="41">
    <w:abstractNumId w:val="42"/>
  </w:num>
  <w:num w:numId="42">
    <w:abstractNumId w:val="0"/>
  </w:num>
  <w:num w:numId="43">
    <w:abstractNumId w:val="28"/>
  </w:num>
  <w:num w:numId="44">
    <w:abstractNumId w:val="33"/>
  </w:num>
  <w:num w:numId="45">
    <w:abstractNumId w:val="12"/>
  </w:num>
  <w:num w:numId="46">
    <w:abstractNumId w:val="10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28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D6D"/>
    <w:rsid w:val="00002CD1"/>
    <w:rsid w:val="00002EC8"/>
    <w:rsid w:val="00004AD9"/>
    <w:rsid w:val="000051BA"/>
    <w:rsid w:val="00010F91"/>
    <w:rsid w:val="00011C03"/>
    <w:rsid w:val="00012A15"/>
    <w:rsid w:val="000144B3"/>
    <w:rsid w:val="00017125"/>
    <w:rsid w:val="00017880"/>
    <w:rsid w:val="0002074C"/>
    <w:rsid w:val="000244B4"/>
    <w:rsid w:val="00032BF3"/>
    <w:rsid w:val="00032FC2"/>
    <w:rsid w:val="00034BBE"/>
    <w:rsid w:val="00036BF9"/>
    <w:rsid w:val="00041C90"/>
    <w:rsid w:val="00042039"/>
    <w:rsid w:val="00044296"/>
    <w:rsid w:val="00052D95"/>
    <w:rsid w:val="0005424A"/>
    <w:rsid w:val="00065203"/>
    <w:rsid w:val="000672BF"/>
    <w:rsid w:val="00067A04"/>
    <w:rsid w:val="00070D8A"/>
    <w:rsid w:val="000732D1"/>
    <w:rsid w:val="0007476D"/>
    <w:rsid w:val="00076CD4"/>
    <w:rsid w:val="00090795"/>
    <w:rsid w:val="000913B7"/>
    <w:rsid w:val="00092947"/>
    <w:rsid w:val="00096862"/>
    <w:rsid w:val="000A1A31"/>
    <w:rsid w:val="000B1B37"/>
    <w:rsid w:val="000B6A21"/>
    <w:rsid w:val="000B7649"/>
    <w:rsid w:val="000D46E0"/>
    <w:rsid w:val="000E1AAF"/>
    <w:rsid w:val="000E6ADC"/>
    <w:rsid w:val="000F16DB"/>
    <w:rsid w:val="000F79A0"/>
    <w:rsid w:val="000F7F35"/>
    <w:rsid w:val="00100B3B"/>
    <w:rsid w:val="00116F35"/>
    <w:rsid w:val="001245DA"/>
    <w:rsid w:val="00125252"/>
    <w:rsid w:val="00134E05"/>
    <w:rsid w:val="0013547D"/>
    <w:rsid w:val="001356DD"/>
    <w:rsid w:val="00140FB4"/>
    <w:rsid w:val="0014194C"/>
    <w:rsid w:val="00142A9D"/>
    <w:rsid w:val="00155AE0"/>
    <w:rsid w:val="00164193"/>
    <w:rsid w:val="00165E1F"/>
    <w:rsid w:val="00167D51"/>
    <w:rsid w:val="00170A3A"/>
    <w:rsid w:val="00176EB7"/>
    <w:rsid w:val="0018085E"/>
    <w:rsid w:val="001816D0"/>
    <w:rsid w:val="00181C55"/>
    <w:rsid w:val="00183B7C"/>
    <w:rsid w:val="00184678"/>
    <w:rsid w:val="00186592"/>
    <w:rsid w:val="00191400"/>
    <w:rsid w:val="00194FDA"/>
    <w:rsid w:val="001A05D5"/>
    <w:rsid w:val="001A0CA7"/>
    <w:rsid w:val="001A0D35"/>
    <w:rsid w:val="001A5074"/>
    <w:rsid w:val="001A7DD9"/>
    <w:rsid w:val="001B62AA"/>
    <w:rsid w:val="001C5252"/>
    <w:rsid w:val="001C5EDF"/>
    <w:rsid w:val="001D3268"/>
    <w:rsid w:val="001D684C"/>
    <w:rsid w:val="001E0305"/>
    <w:rsid w:val="001E6B94"/>
    <w:rsid w:val="001F249B"/>
    <w:rsid w:val="001F3856"/>
    <w:rsid w:val="001F5AD0"/>
    <w:rsid w:val="001F72FE"/>
    <w:rsid w:val="001F779B"/>
    <w:rsid w:val="00201B4B"/>
    <w:rsid w:val="0020285B"/>
    <w:rsid w:val="00203171"/>
    <w:rsid w:val="002059C2"/>
    <w:rsid w:val="00210F40"/>
    <w:rsid w:val="002203EA"/>
    <w:rsid w:val="002235FF"/>
    <w:rsid w:val="00241897"/>
    <w:rsid w:val="002423B8"/>
    <w:rsid w:val="002500C8"/>
    <w:rsid w:val="00252B7A"/>
    <w:rsid w:val="002533B6"/>
    <w:rsid w:val="002534AB"/>
    <w:rsid w:val="002539A5"/>
    <w:rsid w:val="00255A34"/>
    <w:rsid w:val="00256009"/>
    <w:rsid w:val="002609A7"/>
    <w:rsid w:val="002619E5"/>
    <w:rsid w:val="002636AE"/>
    <w:rsid w:val="00264EF7"/>
    <w:rsid w:val="002656CD"/>
    <w:rsid w:val="002677DC"/>
    <w:rsid w:val="0027244B"/>
    <w:rsid w:val="00274081"/>
    <w:rsid w:val="0027622F"/>
    <w:rsid w:val="00281A90"/>
    <w:rsid w:val="00282692"/>
    <w:rsid w:val="002829B8"/>
    <w:rsid w:val="00290060"/>
    <w:rsid w:val="0029011A"/>
    <w:rsid w:val="002913ED"/>
    <w:rsid w:val="00291903"/>
    <w:rsid w:val="00291C4D"/>
    <w:rsid w:val="0029249D"/>
    <w:rsid w:val="002A3697"/>
    <w:rsid w:val="002A53F2"/>
    <w:rsid w:val="002B00AD"/>
    <w:rsid w:val="002B0FE7"/>
    <w:rsid w:val="002B5429"/>
    <w:rsid w:val="002D0FF8"/>
    <w:rsid w:val="002D5EDE"/>
    <w:rsid w:val="002E6DD4"/>
    <w:rsid w:val="002F0CAF"/>
    <w:rsid w:val="002F1FDD"/>
    <w:rsid w:val="002F410C"/>
    <w:rsid w:val="002F4BFC"/>
    <w:rsid w:val="002F4EAB"/>
    <w:rsid w:val="00315D49"/>
    <w:rsid w:val="00316C59"/>
    <w:rsid w:val="00323B27"/>
    <w:rsid w:val="00326B7A"/>
    <w:rsid w:val="00332903"/>
    <w:rsid w:val="00346C5F"/>
    <w:rsid w:val="00347B74"/>
    <w:rsid w:val="00351FBE"/>
    <w:rsid w:val="00352CC1"/>
    <w:rsid w:val="00354A00"/>
    <w:rsid w:val="00354DC0"/>
    <w:rsid w:val="00354DF0"/>
    <w:rsid w:val="00356244"/>
    <w:rsid w:val="0036369B"/>
    <w:rsid w:val="00366674"/>
    <w:rsid w:val="0038128A"/>
    <w:rsid w:val="003812FA"/>
    <w:rsid w:val="00386ADA"/>
    <w:rsid w:val="0038754D"/>
    <w:rsid w:val="00392E35"/>
    <w:rsid w:val="003A17AD"/>
    <w:rsid w:val="003A27A6"/>
    <w:rsid w:val="003A3424"/>
    <w:rsid w:val="003C5A89"/>
    <w:rsid w:val="003D1CB9"/>
    <w:rsid w:val="003D23D6"/>
    <w:rsid w:val="003D59BA"/>
    <w:rsid w:val="003D7391"/>
    <w:rsid w:val="003E1622"/>
    <w:rsid w:val="003E4A04"/>
    <w:rsid w:val="003E5D9E"/>
    <w:rsid w:val="003E6827"/>
    <w:rsid w:val="003E6845"/>
    <w:rsid w:val="003F132F"/>
    <w:rsid w:val="003F13F5"/>
    <w:rsid w:val="003F2480"/>
    <w:rsid w:val="003F53AA"/>
    <w:rsid w:val="003F78D2"/>
    <w:rsid w:val="004005F4"/>
    <w:rsid w:val="00400F06"/>
    <w:rsid w:val="00401439"/>
    <w:rsid w:val="0040288C"/>
    <w:rsid w:val="00402F2A"/>
    <w:rsid w:val="004239F8"/>
    <w:rsid w:val="00430A4B"/>
    <w:rsid w:val="0043454C"/>
    <w:rsid w:val="00435F65"/>
    <w:rsid w:val="00440266"/>
    <w:rsid w:val="00440618"/>
    <w:rsid w:val="0044102A"/>
    <w:rsid w:val="00445376"/>
    <w:rsid w:val="004454FD"/>
    <w:rsid w:val="004503F1"/>
    <w:rsid w:val="0045196F"/>
    <w:rsid w:val="004617C8"/>
    <w:rsid w:val="00462466"/>
    <w:rsid w:val="004654C6"/>
    <w:rsid w:val="00466B7D"/>
    <w:rsid w:val="00470046"/>
    <w:rsid w:val="00474FAD"/>
    <w:rsid w:val="00475C7F"/>
    <w:rsid w:val="00481063"/>
    <w:rsid w:val="00487FD2"/>
    <w:rsid w:val="0049469F"/>
    <w:rsid w:val="004950D5"/>
    <w:rsid w:val="00497349"/>
    <w:rsid w:val="00497E02"/>
    <w:rsid w:val="004A2689"/>
    <w:rsid w:val="004A3E50"/>
    <w:rsid w:val="004A6C04"/>
    <w:rsid w:val="004A6D20"/>
    <w:rsid w:val="004A7367"/>
    <w:rsid w:val="004B4652"/>
    <w:rsid w:val="004C044F"/>
    <w:rsid w:val="004C435A"/>
    <w:rsid w:val="004D4024"/>
    <w:rsid w:val="004E36CB"/>
    <w:rsid w:val="004E3E7B"/>
    <w:rsid w:val="004F1A8C"/>
    <w:rsid w:val="004F22CE"/>
    <w:rsid w:val="004F6FDB"/>
    <w:rsid w:val="005072A5"/>
    <w:rsid w:val="00514D3F"/>
    <w:rsid w:val="00516EB6"/>
    <w:rsid w:val="005223E3"/>
    <w:rsid w:val="00523234"/>
    <w:rsid w:val="00523D33"/>
    <w:rsid w:val="005247D0"/>
    <w:rsid w:val="00526BB6"/>
    <w:rsid w:val="00530ABA"/>
    <w:rsid w:val="00531967"/>
    <w:rsid w:val="00531D6A"/>
    <w:rsid w:val="0053777D"/>
    <w:rsid w:val="005456B8"/>
    <w:rsid w:val="00551FFF"/>
    <w:rsid w:val="00552F75"/>
    <w:rsid w:val="0056160E"/>
    <w:rsid w:val="00562A4A"/>
    <w:rsid w:val="005637B4"/>
    <w:rsid w:val="00565CBE"/>
    <w:rsid w:val="0057054E"/>
    <w:rsid w:val="00571498"/>
    <w:rsid w:val="00572214"/>
    <w:rsid w:val="0057232A"/>
    <w:rsid w:val="00572E8E"/>
    <w:rsid w:val="00573F10"/>
    <w:rsid w:val="00576C5E"/>
    <w:rsid w:val="00577A6D"/>
    <w:rsid w:val="00582DFE"/>
    <w:rsid w:val="00583413"/>
    <w:rsid w:val="00595B34"/>
    <w:rsid w:val="005A0A79"/>
    <w:rsid w:val="005A431D"/>
    <w:rsid w:val="005B1D19"/>
    <w:rsid w:val="005B2A6D"/>
    <w:rsid w:val="005B2B65"/>
    <w:rsid w:val="005C3990"/>
    <w:rsid w:val="005C4432"/>
    <w:rsid w:val="005D606B"/>
    <w:rsid w:val="005F6341"/>
    <w:rsid w:val="00600ECC"/>
    <w:rsid w:val="006201B6"/>
    <w:rsid w:val="00620E29"/>
    <w:rsid w:val="006240AD"/>
    <w:rsid w:val="006254D4"/>
    <w:rsid w:val="00626EE3"/>
    <w:rsid w:val="00627E75"/>
    <w:rsid w:val="0063088A"/>
    <w:rsid w:val="00640829"/>
    <w:rsid w:val="0064466F"/>
    <w:rsid w:val="0064503A"/>
    <w:rsid w:val="00645123"/>
    <w:rsid w:val="00654385"/>
    <w:rsid w:val="0066174B"/>
    <w:rsid w:val="00661AFA"/>
    <w:rsid w:val="006653F9"/>
    <w:rsid w:val="006657DA"/>
    <w:rsid w:val="00682D10"/>
    <w:rsid w:val="0068454B"/>
    <w:rsid w:val="00692B59"/>
    <w:rsid w:val="006A1F18"/>
    <w:rsid w:val="006A3E08"/>
    <w:rsid w:val="006B32A0"/>
    <w:rsid w:val="006B6109"/>
    <w:rsid w:val="006B79B3"/>
    <w:rsid w:val="006C151F"/>
    <w:rsid w:val="006C2B61"/>
    <w:rsid w:val="006D6B22"/>
    <w:rsid w:val="006E0ABE"/>
    <w:rsid w:val="006E6491"/>
    <w:rsid w:val="006F3037"/>
    <w:rsid w:val="006F7341"/>
    <w:rsid w:val="00703106"/>
    <w:rsid w:val="00704D1F"/>
    <w:rsid w:val="00705CC7"/>
    <w:rsid w:val="007130F0"/>
    <w:rsid w:val="00714667"/>
    <w:rsid w:val="007148DA"/>
    <w:rsid w:val="0071708B"/>
    <w:rsid w:val="0072471B"/>
    <w:rsid w:val="00725861"/>
    <w:rsid w:val="00730374"/>
    <w:rsid w:val="0074094E"/>
    <w:rsid w:val="00740FAD"/>
    <w:rsid w:val="007502A6"/>
    <w:rsid w:val="00751EBA"/>
    <w:rsid w:val="00752CBA"/>
    <w:rsid w:val="00756FA4"/>
    <w:rsid w:val="0076030B"/>
    <w:rsid w:val="00762BEC"/>
    <w:rsid w:val="007641ED"/>
    <w:rsid w:val="0076521F"/>
    <w:rsid w:val="00771079"/>
    <w:rsid w:val="007726AC"/>
    <w:rsid w:val="00773A0A"/>
    <w:rsid w:val="00776FE5"/>
    <w:rsid w:val="00777C89"/>
    <w:rsid w:val="00780D6D"/>
    <w:rsid w:val="00781454"/>
    <w:rsid w:val="007830AE"/>
    <w:rsid w:val="007862DF"/>
    <w:rsid w:val="00786540"/>
    <w:rsid w:val="007865C3"/>
    <w:rsid w:val="0078774E"/>
    <w:rsid w:val="00787CA3"/>
    <w:rsid w:val="00792BAA"/>
    <w:rsid w:val="007949C8"/>
    <w:rsid w:val="007A404B"/>
    <w:rsid w:val="007A74A9"/>
    <w:rsid w:val="007A785E"/>
    <w:rsid w:val="007B031C"/>
    <w:rsid w:val="007B0322"/>
    <w:rsid w:val="007B6DE1"/>
    <w:rsid w:val="007C1D4F"/>
    <w:rsid w:val="007C25FB"/>
    <w:rsid w:val="007C4792"/>
    <w:rsid w:val="007D21A8"/>
    <w:rsid w:val="007D2EEA"/>
    <w:rsid w:val="007D3E17"/>
    <w:rsid w:val="007D3ED7"/>
    <w:rsid w:val="007D3FC0"/>
    <w:rsid w:val="007D689E"/>
    <w:rsid w:val="007E6E9B"/>
    <w:rsid w:val="007F2A27"/>
    <w:rsid w:val="00803F3F"/>
    <w:rsid w:val="0081587C"/>
    <w:rsid w:val="00815B6A"/>
    <w:rsid w:val="0082131F"/>
    <w:rsid w:val="00827C0B"/>
    <w:rsid w:val="008305CB"/>
    <w:rsid w:val="00831A04"/>
    <w:rsid w:val="00832534"/>
    <w:rsid w:val="00833134"/>
    <w:rsid w:val="00837701"/>
    <w:rsid w:val="00837A67"/>
    <w:rsid w:val="00840821"/>
    <w:rsid w:val="0084469F"/>
    <w:rsid w:val="00851E61"/>
    <w:rsid w:val="00854ECA"/>
    <w:rsid w:val="0086297E"/>
    <w:rsid w:val="00870FC4"/>
    <w:rsid w:val="00873C73"/>
    <w:rsid w:val="00875CC9"/>
    <w:rsid w:val="008769DF"/>
    <w:rsid w:val="00881A19"/>
    <w:rsid w:val="00883E11"/>
    <w:rsid w:val="00886E94"/>
    <w:rsid w:val="00890D18"/>
    <w:rsid w:val="008B1E2D"/>
    <w:rsid w:val="008B790B"/>
    <w:rsid w:val="008C0536"/>
    <w:rsid w:val="008C1EED"/>
    <w:rsid w:val="008C7211"/>
    <w:rsid w:val="008C7241"/>
    <w:rsid w:val="008C7545"/>
    <w:rsid w:val="008D3349"/>
    <w:rsid w:val="008D7A2A"/>
    <w:rsid w:val="008E240A"/>
    <w:rsid w:val="008E56CB"/>
    <w:rsid w:val="008F49B9"/>
    <w:rsid w:val="008F4DBA"/>
    <w:rsid w:val="00900067"/>
    <w:rsid w:val="00901687"/>
    <w:rsid w:val="00902CCA"/>
    <w:rsid w:val="00905405"/>
    <w:rsid w:val="009060C1"/>
    <w:rsid w:val="00915106"/>
    <w:rsid w:val="0092043A"/>
    <w:rsid w:val="00925FFB"/>
    <w:rsid w:val="00926D92"/>
    <w:rsid w:val="00926EED"/>
    <w:rsid w:val="0092775E"/>
    <w:rsid w:val="00934FEF"/>
    <w:rsid w:val="009444BC"/>
    <w:rsid w:val="00944A98"/>
    <w:rsid w:val="00960C52"/>
    <w:rsid w:val="00961877"/>
    <w:rsid w:val="009621CA"/>
    <w:rsid w:val="00962418"/>
    <w:rsid w:val="00970934"/>
    <w:rsid w:val="0097171F"/>
    <w:rsid w:val="00972678"/>
    <w:rsid w:val="00974E52"/>
    <w:rsid w:val="009767DE"/>
    <w:rsid w:val="00980276"/>
    <w:rsid w:val="00981DC0"/>
    <w:rsid w:val="00983751"/>
    <w:rsid w:val="009861DB"/>
    <w:rsid w:val="00991B6B"/>
    <w:rsid w:val="009A00A4"/>
    <w:rsid w:val="009A40D5"/>
    <w:rsid w:val="009A4983"/>
    <w:rsid w:val="009A76D6"/>
    <w:rsid w:val="009B41D0"/>
    <w:rsid w:val="009B714B"/>
    <w:rsid w:val="009C6E00"/>
    <w:rsid w:val="009D02B0"/>
    <w:rsid w:val="009D18AE"/>
    <w:rsid w:val="009E6618"/>
    <w:rsid w:val="009F4BAF"/>
    <w:rsid w:val="009F4E1D"/>
    <w:rsid w:val="009F5331"/>
    <w:rsid w:val="009F6865"/>
    <w:rsid w:val="009F747A"/>
    <w:rsid w:val="00A02A4A"/>
    <w:rsid w:val="00A03D97"/>
    <w:rsid w:val="00A05199"/>
    <w:rsid w:val="00A06F24"/>
    <w:rsid w:val="00A201D6"/>
    <w:rsid w:val="00A27326"/>
    <w:rsid w:val="00A313CB"/>
    <w:rsid w:val="00A3145A"/>
    <w:rsid w:val="00A318B0"/>
    <w:rsid w:val="00A31F57"/>
    <w:rsid w:val="00A33E56"/>
    <w:rsid w:val="00A365A9"/>
    <w:rsid w:val="00A36A64"/>
    <w:rsid w:val="00A421A7"/>
    <w:rsid w:val="00A4272D"/>
    <w:rsid w:val="00A47777"/>
    <w:rsid w:val="00A51216"/>
    <w:rsid w:val="00A554B7"/>
    <w:rsid w:val="00A62F07"/>
    <w:rsid w:val="00A64418"/>
    <w:rsid w:val="00A66720"/>
    <w:rsid w:val="00A71655"/>
    <w:rsid w:val="00A7214B"/>
    <w:rsid w:val="00A72182"/>
    <w:rsid w:val="00A722BC"/>
    <w:rsid w:val="00A73C60"/>
    <w:rsid w:val="00A77BE3"/>
    <w:rsid w:val="00A821AB"/>
    <w:rsid w:val="00A834CB"/>
    <w:rsid w:val="00A879DF"/>
    <w:rsid w:val="00A9099C"/>
    <w:rsid w:val="00A920CA"/>
    <w:rsid w:val="00A94B96"/>
    <w:rsid w:val="00A95F48"/>
    <w:rsid w:val="00A96295"/>
    <w:rsid w:val="00A97A2C"/>
    <w:rsid w:val="00AA03B0"/>
    <w:rsid w:val="00AA2612"/>
    <w:rsid w:val="00AA728F"/>
    <w:rsid w:val="00AB39D2"/>
    <w:rsid w:val="00AB45B4"/>
    <w:rsid w:val="00AB55A9"/>
    <w:rsid w:val="00AC3195"/>
    <w:rsid w:val="00AC71D3"/>
    <w:rsid w:val="00AD2DC8"/>
    <w:rsid w:val="00AD45FD"/>
    <w:rsid w:val="00AD4DCB"/>
    <w:rsid w:val="00AD5FEE"/>
    <w:rsid w:val="00AE1399"/>
    <w:rsid w:val="00AE6895"/>
    <w:rsid w:val="00AE7C85"/>
    <w:rsid w:val="00AF4E68"/>
    <w:rsid w:val="00AF5C0B"/>
    <w:rsid w:val="00B14E1D"/>
    <w:rsid w:val="00B20088"/>
    <w:rsid w:val="00B20AA4"/>
    <w:rsid w:val="00B27AA0"/>
    <w:rsid w:val="00B33188"/>
    <w:rsid w:val="00B3448B"/>
    <w:rsid w:val="00B353FB"/>
    <w:rsid w:val="00B40201"/>
    <w:rsid w:val="00B40AE8"/>
    <w:rsid w:val="00B41CF6"/>
    <w:rsid w:val="00B41E36"/>
    <w:rsid w:val="00B42136"/>
    <w:rsid w:val="00B4296D"/>
    <w:rsid w:val="00B46E3B"/>
    <w:rsid w:val="00B5063C"/>
    <w:rsid w:val="00B530B7"/>
    <w:rsid w:val="00B53D1E"/>
    <w:rsid w:val="00B54EEC"/>
    <w:rsid w:val="00B559B6"/>
    <w:rsid w:val="00B6088E"/>
    <w:rsid w:val="00B66D72"/>
    <w:rsid w:val="00B7239D"/>
    <w:rsid w:val="00B8333F"/>
    <w:rsid w:val="00B8481D"/>
    <w:rsid w:val="00B861DF"/>
    <w:rsid w:val="00B92AA1"/>
    <w:rsid w:val="00B9348D"/>
    <w:rsid w:val="00B962DE"/>
    <w:rsid w:val="00BA1E4D"/>
    <w:rsid w:val="00BA3176"/>
    <w:rsid w:val="00BA57BE"/>
    <w:rsid w:val="00BB3126"/>
    <w:rsid w:val="00BB3BD7"/>
    <w:rsid w:val="00BB512A"/>
    <w:rsid w:val="00BC1A46"/>
    <w:rsid w:val="00BC4355"/>
    <w:rsid w:val="00BC7132"/>
    <w:rsid w:val="00BD0963"/>
    <w:rsid w:val="00BD7AF4"/>
    <w:rsid w:val="00BE101C"/>
    <w:rsid w:val="00BE1E41"/>
    <w:rsid w:val="00BE54DD"/>
    <w:rsid w:val="00BE6227"/>
    <w:rsid w:val="00BE7C58"/>
    <w:rsid w:val="00BE7F34"/>
    <w:rsid w:val="00BF33A4"/>
    <w:rsid w:val="00BF36C8"/>
    <w:rsid w:val="00BF5A5E"/>
    <w:rsid w:val="00C024EA"/>
    <w:rsid w:val="00C05AED"/>
    <w:rsid w:val="00C06691"/>
    <w:rsid w:val="00C165C1"/>
    <w:rsid w:val="00C21571"/>
    <w:rsid w:val="00C21F7A"/>
    <w:rsid w:val="00C226BD"/>
    <w:rsid w:val="00C24F72"/>
    <w:rsid w:val="00C2582C"/>
    <w:rsid w:val="00C34CD5"/>
    <w:rsid w:val="00C366AF"/>
    <w:rsid w:val="00C4240D"/>
    <w:rsid w:val="00C45EFB"/>
    <w:rsid w:val="00C47B60"/>
    <w:rsid w:val="00C5328A"/>
    <w:rsid w:val="00C55CB0"/>
    <w:rsid w:val="00C576B1"/>
    <w:rsid w:val="00C63578"/>
    <w:rsid w:val="00C63639"/>
    <w:rsid w:val="00C63B90"/>
    <w:rsid w:val="00C6423E"/>
    <w:rsid w:val="00C71043"/>
    <w:rsid w:val="00C74FE2"/>
    <w:rsid w:val="00C75949"/>
    <w:rsid w:val="00C814D5"/>
    <w:rsid w:val="00C81681"/>
    <w:rsid w:val="00C86A92"/>
    <w:rsid w:val="00C87965"/>
    <w:rsid w:val="00C933D1"/>
    <w:rsid w:val="00C9576D"/>
    <w:rsid w:val="00C958C9"/>
    <w:rsid w:val="00C96ADA"/>
    <w:rsid w:val="00CB3B26"/>
    <w:rsid w:val="00CC2235"/>
    <w:rsid w:val="00CD454D"/>
    <w:rsid w:val="00CE0F4A"/>
    <w:rsid w:val="00CE10C0"/>
    <w:rsid w:val="00CE1BF1"/>
    <w:rsid w:val="00CE7DC8"/>
    <w:rsid w:val="00CF4868"/>
    <w:rsid w:val="00D0156D"/>
    <w:rsid w:val="00D03115"/>
    <w:rsid w:val="00D06815"/>
    <w:rsid w:val="00D10038"/>
    <w:rsid w:val="00D13CCA"/>
    <w:rsid w:val="00D156DA"/>
    <w:rsid w:val="00D34585"/>
    <w:rsid w:val="00D3543E"/>
    <w:rsid w:val="00D43FB1"/>
    <w:rsid w:val="00D45C95"/>
    <w:rsid w:val="00D5014D"/>
    <w:rsid w:val="00D5454B"/>
    <w:rsid w:val="00D66D47"/>
    <w:rsid w:val="00D742A0"/>
    <w:rsid w:val="00D761D2"/>
    <w:rsid w:val="00D77EAC"/>
    <w:rsid w:val="00D848EC"/>
    <w:rsid w:val="00D84FBA"/>
    <w:rsid w:val="00D86B42"/>
    <w:rsid w:val="00D87CE9"/>
    <w:rsid w:val="00D928A5"/>
    <w:rsid w:val="00D93CCF"/>
    <w:rsid w:val="00D946C6"/>
    <w:rsid w:val="00D96BC1"/>
    <w:rsid w:val="00DA4498"/>
    <w:rsid w:val="00DB1D61"/>
    <w:rsid w:val="00DB5FE9"/>
    <w:rsid w:val="00DB6E63"/>
    <w:rsid w:val="00DB6E84"/>
    <w:rsid w:val="00DC1148"/>
    <w:rsid w:val="00DD0507"/>
    <w:rsid w:val="00DD1139"/>
    <w:rsid w:val="00DD41BB"/>
    <w:rsid w:val="00DD5035"/>
    <w:rsid w:val="00DE11C9"/>
    <w:rsid w:val="00DE2076"/>
    <w:rsid w:val="00DE4397"/>
    <w:rsid w:val="00DE5424"/>
    <w:rsid w:val="00DE54C4"/>
    <w:rsid w:val="00DF1BC4"/>
    <w:rsid w:val="00DF6035"/>
    <w:rsid w:val="00E02163"/>
    <w:rsid w:val="00E02A8C"/>
    <w:rsid w:val="00E038D8"/>
    <w:rsid w:val="00E16553"/>
    <w:rsid w:val="00E27B27"/>
    <w:rsid w:val="00E34E06"/>
    <w:rsid w:val="00E35E0C"/>
    <w:rsid w:val="00E55D1B"/>
    <w:rsid w:val="00E57199"/>
    <w:rsid w:val="00E63F56"/>
    <w:rsid w:val="00E65E2C"/>
    <w:rsid w:val="00E7442F"/>
    <w:rsid w:val="00E90FD0"/>
    <w:rsid w:val="00E92E70"/>
    <w:rsid w:val="00E95497"/>
    <w:rsid w:val="00EA517F"/>
    <w:rsid w:val="00EA5C56"/>
    <w:rsid w:val="00EC0860"/>
    <w:rsid w:val="00EC11C8"/>
    <w:rsid w:val="00EC4C0B"/>
    <w:rsid w:val="00ED140A"/>
    <w:rsid w:val="00ED1A4C"/>
    <w:rsid w:val="00ED29F7"/>
    <w:rsid w:val="00ED32A1"/>
    <w:rsid w:val="00EE0394"/>
    <w:rsid w:val="00EE377D"/>
    <w:rsid w:val="00F00777"/>
    <w:rsid w:val="00F02319"/>
    <w:rsid w:val="00F05879"/>
    <w:rsid w:val="00F10F71"/>
    <w:rsid w:val="00F1553A"/>
    <w:rsid w:val="00F21ABB"/>
    <w:rsid w:val="00F239AB"/>
    <w:rsid w:val="00F300B6"/>
    <w:rsid w:val="00F33091"/>
    <w:rsid w:val="00F34552"/>
    <w:rsid w:val="00F4267B"/>
    <w:rsid w:val="00F46667"/>
    <w:rsid w:val="00F5150C"/>
    <w:rsid w:val="00F60ED3"/>
    <w:rsid w:val="00F62431"/>
    <w:rsid w:val="00F639F5"/>
    <w:rsid w:val="00F70156"/>
    <w:rsid w:val="00F706D6"/>
    <w:rsid w:val="00F71FEF"/>
    <w:rsid w:val="00F7395B"/>
    <w:rsid w:val="00F746D6"/>
    <w:rsid w:val="00F75039"/>
    <w:rsid w:val="00F750BD"/>
    <w:rsid w:val="00F7581D"/>
    <w:rsid w:val="00F76F49"/>
    <w:rsid w:val="00F85350"/>
    <w:rsid w:val="00F85A68"/>
    <w:rsid w:val="00F871D1"/>
    <w:rsid w:val="00F950AF"/>
    <w:rsid w:val="00F97E59"/>
    <w:rsid w:val="00FA498E"/>
    <w:rsid w:val="00FA4CEA"/>
    <w:rsid w:val="00FA5873"/>
    <w:rsid w:val="00FA6692"/>
    <w:rsid w:val="00FB3A59"/>
    <w:rsid w:val="00FB5C46"/>
    <w:rsid w:val="00FB7A43"/>
    <w:rsid w:val="00FC4547"/>
    <w:rsid w:val="00FC4B38"/>
    <w:rsid w:val="00FC4C64"/>
    <w:rsid w:val="00FC5FD3"/>
    <w:rsid w:val="00FC6747"/>
    <w:rsid w:val="00FD6C20"/>
    <w:rsid w:val="00FE044C"/>
    <w:rsid w:val="00FE225A"/>
    <w:rsid w:val="00FE2F4D"/>
    <w:rsid w:val="00FE39B1"/>
    <w:rsid w:val="00FE4C7A"/>
    <w:rsid w:val="00FE7DAA"/>
    <w:rsid w:val="00FF026D"/>
    <w:rsid w:val="00FF0DAE"/>
    <w:rsid w:val="00FF378C"/>
    <w:rsid w:val="00FF44EC"/>
    <w:rsid w:val="00FF5709"/>
    <w:rsid w:val="00FF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6D"/>
    <w:pPr>
      <w:ind w:left="720"/>
      <w:contextualSpacing/>
    </w:pPr>
  </w:style>
  <w:style w:type="paragraph" w:styleId="Header">
    <w:name w:val="header"/>
    <w:basedOn w:val="Normal"/>
    <w:link w:val="HeaderChar"/>
    <w:rsid w:val="009861DB"/>
    <w:pPr>
      <w:tabs>
        <w:tab w:val="center" w:pos="4153"/>
        <w:tab w:val="right" w:pos="8306"/>
      </w:tabs>
    </w:pPr>
    <w:rPr>
      <w:rFonts w:ascii="Arial" w:eastAsia="Times New Roman" w:hAnsi="Arial" w:cs="Arial"/>
      <w:sz w:val="24"/>
      <w:szCs w:val="24"/>
      <w:lang w:val="mk-MK"/>
    </w:rPr>
  </w:style>
  <w:style w:type="character" w:customStyle="1" w:styleId="HeaderChar">
    <w:name w:val="Header Char"/>
    <w:basedOn w:val="DefaultParagraphFont"/>
    <w:link w:val="Header"/>
    <w:rsid w:val="009861DB"/>
    <w:rPr>
      <w:rFonts w:ascii="Arial" w:eastAsia="Times New Roman" w:hAnsi="Arial" w:cs="Arial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5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216"/>
  </w:style>
  <w:style w:type="table" w:styleId="TableGrid">
    <w:name w:val="Table Grid"/>
    <w:basedOn w:val="TableNormal"/>
    <w:uiPriority w:val="59"/>
    <w:rsid w:val="000F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en">
    <w:name w:val="Clen"/>
    <w:basedOn w:val="Normal"/>
    <w:rsid w:val="00470046"/>
    <w:pPr>
      <w:keepNext/>
      <w:spacing w:before="240" w:after="240"/>
      <w:jc w:val="center"/>
    </w:pPr>
    <w:rPr>
      <w:rFonts w:ascii="Arial" w:eastAsia="Times New Roman" w:hAnsi="Arial" w:cs="Times New Roman"/>
      <w:b/>
      <w:lang w:val="mk-MK"/>
    </w:rPr>
  </w:style>
  <w:style w:type="character" w:styleId="CommentReference">
    <w:name w:val="annotation reference"/>
    <w:basedOn w:val="DefaultParagraphFont"/>
    <w:uiPriority w:val="99"/>
    <w:semiHidden/>
    <w:rsid w:val="00E02163"/>
    <w:rPr>
      <w:sz w:val="16"/>
    </w:rPr>
  </w:style>
  <w:style w:type="paragraph" w:styleId="CommentText">
    <w:name w:val="annotation text"/>
    <w:basedOn w:val="Normal"/>
    <w:link w:val="CommentTextChar1"/>
    <w:semiHidden/>
    <w:rsid w:val="00E02163"/>
    <w:pPr>
      <w:spacing w:after="120"/>
    </w:pPr>
    <w:rPr>
      <w:rFonts w:ascii="Arial" w:eastAsia="Times New Roman" w:hAnsi="Arial" w:cs="Times New Roman"/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63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E02163"/>
    <w:rPr>
      <w:rFonts w:ascii="Arial" w:eastAsia="Times New Roman" w:hAnsi="Arial" w:cs="Times New Roman"/>
      <w:sz w:val="20"/>
      <w:szCs w:val="20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63"/>
    <w:pPr>
      <w:spacing w:after="20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02163"/>
    <w:rPr>
      <w:b/>
      <w:bCs/>
    </w:rPr>
  </w:style>
  <w:style w:type="paragraph" w:styleId="NoSpacing">
    <w:name w:val="No Spacing"/>
    <w:uiPriority w:val="1"/>
    <w:qFormat/>
    <w:rsid w:val="003E6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6D"/>
    <w:pPr>
      <w:ind w:left="720"/>
      <w:contextualSpacing/>
    </w:pPr>
  </w:style>
  <w:style w:type="paragraph" w:styleId="Header">
    <w:name w:val="header"/>
    <w:basedOn w:val="Normal"/>
    <w:link w:val="HeaderChar"/>
    <w:rsid w:val="009861D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  <w:lang w:val="mk-MK"/>
    </w:rPr>
  </w:style>
  <w:style w:type="character" w:customStyle="1" w:styleId="HeaderChar">
    <w:name w:val="Header Char"/>
    <w:basedOn w:val="DefaultParagraphFont"/>
    <w:link w:val="Header"/>
    <w:rsid w:val="009861DB"/>
    <w:rPr>
      <w:rFonts w:ascii="Arial" w:eastAsia="Times New Roman" w:hAnsi="Arial" w:cs="Arial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5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16"/>
  </w:style>
  <w:style w:type="table" w:styleId="TableGrid">
    <w:name w:val="Table Grid"/>
    <w:basedOn w:val="TableNormal"/>
    <w:uiPriority w:val="59"/>
    <w:rsid w:val="000F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93A9-6AE1-4F94-BF0E-530DB840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Cokuzovska</dc:creator>
  <cp:lastModifiedBy>milica.karafiloska</cp:lastModifiedBy>
  <cp:revision>120</cp:revision>
  <cp:lastPrinted>2015-02-12T13:09:00Z</cp:lastPrinted>
  <dcterms:created xsi:type="dcterms:W3CDTF">2014-08-20T08:19:00Z</dcterms:created>
  <dcterms:modified xsi:type="dcterms:W3CDTF">2015-02-12T14:04:00Z</dcterms:modified>
</cp:coreProperties>
</file>