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13" w:rsidRDefault="00301013" w:rsidP="00301013">
      <w:pPr>
        <w:rPr>
          <w:lang w:val="en-US"/>
        </w:rPr>
      </w:pPr>
      <w:bookmarkStart w:id="0" w:name="_GoBack"/>
      <w:bookmarkEnd w:id="0"/>
      <w:r>
        <w:rPr>
          <w:noProof/>
          <w:lang w:val="mk-MK" w:eastAsia="mk-MK"/>
        </w:rPr>
        <w:drawing>
          <wp:anchor distT="0" distB="0" distL="114935" distR="114935" simplePos="0" relativeHeight="251659264" behindDoc="1" locked="0" layoutInCell="1" allowOverlap="1">
            <wp:simplePos x="0" y="0"/>
            <wp:positionH relativeFrom="column">
              <wp:posOffset>2560320</wp:posOffset>
            </wp:positionH>
            <wp:positionV relativeFrom="paragraph">
              <wp:posOffset>161290</wp:posOffset>
            </wp:positionV>
            <wp:extent cx="438785" cy="48196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24000"/>
                      <a:grayscl/>
                    </a:blip>
                    <a:srcRect/>
                    <a:stretch>
                      <a:fillRect/>
                    </a:stretch>
                  </pic:blipFill>
                  <pic:spPr bwMode="auto">
                    <a:xfrm>
                      <a:off x="0" y="0"/>
                      <a:ext cx="438785" cy="481965"/>
                    </a:xfrm>
                    <a:prstGeom prst="rect">
                      <a:avLst/>
                    </a:prstGeom>
                    <a:solidFill>
                      <a:srgbClr val="FFFFFF"/>
                    </a:solidFill>
                    <a:ln w="9525">
                      <a:noFill/>
                      <a:miter lim="800000"/>
                      <a:headEnd/>
                      <a:tailEnd/>
                    </a:ln>
                  </pic:spPr>
                </pic:pic>
              </a:graphicData>
            </a:graphic>
          </wp:anchor>
        </w:drawing>
      </w:r>
    </w:p>
    <w:p w:rsidR="00301013" w:rsidRDefault="00301013" w:rsidP="00301013">
      <w:pPr>
        <w:jc w:val="center"/>
        <w:rPr>
          <w:lang w:val="en-US"/>
        </w:rPr>
      </w:pPr>
    </w:p>
    <w:p w:rsidR="00301013" w:rsidRDefault="00301013" w:rsidP="00301013">
      <w:pPr>
        <w:jc w:val="center"/>
        <w:rPr>
          <w:lang w:val="en-US"/>
        </w:rPr>
      </w:pPr>
    </w:p>
    <w:p w:rsidR="00301013" w:rsidRDefault="00301013" w:rsidP="00301013">
      <w:pPr>
        <w:jc w:val="center"/>
        <w:rPr>
          <w:lang w:val="en-US"/>
        </w:rPr>
      </w:pPr>
    </w:p>
    <w:p w:rsidR="00301013" w:rsidRPr="00860087" w:rsidRDefault="00301013" w:rsidP="00301013">
      <w:pPr>
        <w:jc w:val="center"/>
        <w:rPr>
          <w:rFonts w:ascii="StobiSerif Regular" w:hAnsi="StobiSerif Regular" w:cs="Arial"/>
          <w:b/>
          <w:sz w:val="22"/>
          <w:szCs w:val="22"/>
          <w:lang w:val="mk-MK"/>
        </w:rPr>
      </w:pPr>
      <w:r w:rsidRPr="00860087">
        <w:rPr>
          <w:rFonts w:ascii="StobiSerif Regular" w:hAnsi="StobiSerif Regular" w:cs="Arial"/>
          <w:b/>
          <w:sz w:val="22"/>
          <w:szCs w:val="22"/>
          <w:lang w:val="mk-MK"/>
        </w:rPr>
        <w:t xml:space="preserve">Република </w:t>
      </w:r>
      <w:r>
        <w:rPr>
          <w:rFonts w:ascii="StobiSerif Regular" w:hAnsi="StobiSerif Regular" w:cs="Arial"/>
          <w:b/>
          <w:sz w:val="22"/>
          <w:szCs w:val="22"/>
          <w:lang w:val="mk-MK"/>
        </w:rPr>
        <w:t xml:space="preserve">Северна </w:t>
      </w:r>
      <w:r w:rsidRPr="00860087">
        <w:rPr>
          <w:rFonts w:ascii="StobiSerif Regular" w:hAnsi="StobiSerif Regular" w:cs="Arial"/>
          <w:b/>
          <w:sz w:val="22"/>
          <w:szCs w:val="22"/>
          <w:lang w:val="mk-MK"/>
        </w:rPr>
        <w:t>Македонија</w:t>
      </w:r>
    </w:p>
    <w:p w:rsidR="00301013" w:rsidRPr="00860087" w:rsidRDefault="00301013" w:rsidP="00301013">
      <w:pPr>
        <w:jc w:val="center"/>
        <w:rPr>
          <w:rFonts w:ascii="StobiSerif Regular" w:hAnsi="StobiSerif Regular" w:cs="Arial"/>
          <w:b/>
          <w:sz w:val="22"/>
          <w:szCs w:val="22"/>
          <w:lang w:val="mk-MK"/>
        </w:rPr>
      </w:pPr>
      <w:r w:rsidRPr="00860087">
        <w:rPr>
          <w:rFonts w:ascii="StobiSerif Regular" w:hAnsi="StobiSerif Regular" w:cs="Arial"/>
          <w:b/>
          <w:sz w:val="22"/>
          <w:szCs w:val="22"/>
          <w:lang w:val="mk-MK"/>
        </w:rPr>
        <w:t>МИНИСТЕРСТВО ЗА ПРАВДА</w:t>
      </w:r>
    </w:p>
    <w:p w:rsidR="00301013" w:rsidRPr="00860087" w:rsidRDefault="00301013" w:rsidP="00301013">
      <w:pPr>
        <w:jc w:val="center"/>
        <w:rPr>
          <w:rFonts w:ascii="Arial" w:hAnsi="Arial" w:cs="Arial"/>
          <w:b/>
          <w:sz w:val="22"/>
          <w:szCs w:val="22"/>
          <w:lang w:val="mk-MK"/>
        </w:rPr>
      </w:pPr>
    </w:p>
    <w:p w:rsidR="00301013" w:rsidRPr="00860087" w:rsidRDefault="00301013" w:rsidP="00301013">
      <w:pPr>
        <w:jc w:val="center"/>
        <w:rPr>
          <w:rFonts w:ascii="Arial" w:hAnsi="Arial" w:cs="Arial"/>
          <w:b/>
          <w:sz w:val="22"/>
          <w:szCs w:val="22"/>
          <w:lang w:val="mk-MK"/>
        </w:rPr>
      </w:pPr>
    </w:p>
    <w:p w:rsidR="00301013" w:rsidRPr="00860087" w:rsidRDefault="000C28BB" w:rsidP="000C28BB">
      <w:pPr>
        <w:jc w:val="right"/>
        <w:rPr>
          <w:rFonts w:ascii="Arial" w:hAnsi="Arial" w:cs="Arial"/>
          <w:b/>
          <w:sz w:val="22"/>
          <w:szCs w:val="22"/>
          <w:lang w:val="mk-MK"/>
        </w:rPr>
      </w:pPr>
      <w:r w:rsidRPr="000C28BB">
        <w:rPr>
          <w:rFonts w:ascii="Arial" w:hAnsi="Arial" w:cs="Arial"/>
          <w:b/>
          <w:noProof/>
          <w:sz w:val="22"/>
          <w:szCs w:val="22"/>
          <w:lang w:val="mk-MK" w:eastAsia="mk-MK"/>
        </w:rPr>
        <w:drawing>
          <wp:inline distT="0" distB="0" distL="0" distR="0">
            <wp:extent cx="709930" cy="484505"/>
            <wp:effectExtent l="19050" t="0" r="0" b="0"/>
            <wp:docPr id="3" name="Picture 7" descr="E:\Temp\znameEU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emp\znameEUjpg.jpg"/>
                    <pic:cNvPicPr>
                      <a:picLocks noChangeAspect="1" noChangeArrowheads="1"/>
                    </pic:cNvPicPr>
                  </pic:nvPicPr>
                  <pic:blipFill>
                    <a:blip r:embed="rId8" cstate="print"/>
                    <a:srcRect/>
                    <a:stretch>
                      <a:fillRect/>
                    </a:stretch>
                  </pic:blipFill>
                  <pic:spPr bwMode="auto">
                    <a:xfrm flipH="1">
                      <a:off x="0" y="0"/>
                      <a:ext cx="709930" cy="484505"/>
                    </a:xfrm>
                    <a:prstGeom prst="rect">
                      <a:avLst/>
                    </a:prstGeom>
                    <a:noFill/>
                    <a:ln w="9525">
                      <a:noFill/>
                      <a:miter lim="800000"/>
                      <a:headEnd/>
                      <a:tailEnd/>
                    </a:ln>
                  </pic:spPr>
                </pic:pic>
              </a:graphicData>
            </a:graphic>
          </wp:inline>
        </w:drawing>
      </w:r>
    </w:p>
    <w:p w:rsidR="00301013" w:rsidRPr="00860087" w:rsidRDefault="00301013" w:rsidP="00301013">
      <w:pPr>
        <w:jc w:val="center"/>
        <w:rPr>
          <w:rFonts w:ascii="Arial" w:hAnsi="Arial" w:cs="Arial"/>
          <w:b/>
          <w:sz w:val="22"/>
          <w:szCs w:val="22"/>
          <w:lang w:val="mk-MK"/>
        </w:rPr>
      </w:pPr>
    </w:p>
    <w:p w:rsidR="00301013" w:rsidRPr="00720672" w:rsidRDefault="00301013" w:rsidP="00301013">
      <w:pPr>
        <w:tabs>
          <w:tab w:val="left" w:pos="2178"/>
        </w:tabs>
        <w:rPr>
          <w:rFonts w:ascii="Arial" w:hAnsi="Arial" w:cs="Arial"/>
          <w:b/>
          <w:sz w:val="22"/>
          <w:szCs w:val="22"/>
          <w:lang w:val="en-US"/>
        </w:rPr>
      </w:pPr>
      <w:r>
        <w:rPr>
          <w:rFonts w:ascii="Arial" w:hAnsi="Arial" w:cs="Arial"/>
          <w:b/>
          <w:sz w:val="22"/>
          <w:szCs w:val="22"/>
          <w:lang w:val="mk-MK"/>
        </w:rPr>
        <w:tab/>
      </w:r>
    </w:p>
    <w:p w:rsidR="00301013" w:rsidRPr="00860087" w:rsidRDefault="00301013" w:rsidP="000C28BB">
      <w:pPr>
        <w:jc w:val="right"/>
        <w:rPr>
          <w:rFonts w:ascii="Arial" w:hAnsi="Arial" w:cs="Arial"/>
          <w:b/>
          <w:sz w:val="22"/>
          <w:szCs w:val="22"/>
          <w:lang w:val="mk-MK"/>
        </w:rPr>
      </w:pPr>
    </w:p>
    <w:p w:rsidR="00301013" w:rsidRPr="00860087" w:rsidRDefault="00301013" w:rsidP="00301013">
      <w:pPr>
        <w:jc w:val="center"/>
        <w:rPr>
          <w:rFonts w:ascii="Arial" w:hAnsi="Arial" w:cs="Arial"/>
          <w:b/>
          <w:sz w:val="22"/>
          <w:szCs w:val="22"/>
          <w:lang w:val="mk-MK"/>
        </w:rPr>
      </w:pPr>
    </w:p>
    <w:p w:rsidR="00301013" w:rsidRPr="00860087" w:rsidRDefault="00301013" w:rsidP="00301013">
      <w:pPr>
        <w:jc w:val="center"/>
        <w:rPr>
          <w:rFonts w:ascii="Arial" w:hAnsi="Arial" w:cs="Arial"/>
          <w:b/>
          <w:sz w:val="22"/>
          <w:szCs w:val="22"/>
          <w:lang w:val="mk-MK"/>
        </w:rPr>
      </w:pPr>
    </w:p>
    <w:p w:rsidR="00301013" w:rsidRPr="00860087" w:rsidRDefault="00301013" w:rsidP="00301013">
      <w:pPr>
        <w:jc w:val="center"/>
        <w:rPr>
          <w:rFonts w:ascii="Arial" w:hAnsi="Arial" w:cs="Arial"/>
          <w:b/>
          <w:sz w:val="22"/>
          <w:szCs w:val="22"/>
          <w:lang w:val="mk-MK"/>
        </w:rPr>
      </w:pPr>
    </w:p>
    <w:p w:rsidR="00301013" w:rsidRPr="00860087" w:rsidRDefault="00301013" w:rsidP="00301013">
      <w:pPr>
        <w:jc w:val="center"/>
        <w:rPr>
          <w:rFonts w:ascii="Arial" w:hAnsi="Arial" w:cs="Arial"/>
          <w:b/>
          <w:sz w:val="22"/>
          <w:szCs w:val="22"/>
          <w:lang w:val="mk-MK"/>
        </w:rPr>
      </w:pPr>
    </w:p>
    <w:p w:rsidR="00301013" w:rsidRPr="00860087" w:rsidRDefault="00301013" w:rsidP="00301013">
      <w:pPr>
        <w:jc w:val="center"/>
        <w:rPr>
          <w:rFonts w:ascii="Arial" w:hAnsi="Arial" w:cs="Arial"/>
          <w:b/>
          <w:sz w:val="22"/>
          <w:szCs w:val="22"/>
          <w:lang w:val="mk-MK"/>
        </w:rPr>
      </w:pPr>
    </w:p>
    <w:p w:rsidR="00301013" w:rsidRPr="00860087" w:rsidRDefault="00301013" w:rsidP="00301013">
      <w:pPr>
        <w:jc w:val="center"/>
        <w:rPr>
          <w:rFonts w:ascii="Arial" w:hAnsi="Arial" w:cs="Arial"/>
          <w:b/>
          <w:sz w:val="22"/>
          <w:szCs w:val="22"/>
          <w:lang w:val="mk-MK"/>
        </w:rPr>
      </w:pPr>
    </w:p>
    <w:p w:rsidR="00301013" w:rsidRPr="00860087" w:rsidRDefault="00301013" w:rsidP="00301013">
      <w:pPr>
        <w:jc w:val="center"/>
        <w:rPr>
          <w:rFonts w:ascii="Arial" w:hAnsi="Arial" w:cs="Arial"/>
          <w:b/>
          <w:sz w:val="22"/>
          <w:szCs w:val="22"/>
          <w:lang w:val="mk-MK"/>
        </w:rPr>
      </w:pPr>
    </w:p>
    <w:p w:rsidR="00301013" w:rsidRPr="00860087" w:rsidRDefault="00301013" w:rsidP="00301013">
      <w:pPr>
        <w:jc w:val="center"/>
        <w:rPr>
          <w:rFonts w:ascii="Arial" w:hAnsi="Arial" w:cs="Arial"/>
          <w:b/>
          <w:sz w:val="22"/>
          <w:szCs w:val="22"/>
          <w:lang w:val="mk-MK"/>
        </w:rPr>
      </w:pPr>
    </w:p>
    <w:p w:rsidR="00301013" w:rsidRPr="00860087" w:rsidRDefault="00301013" w:rsidP="00301013">
      <w:pPr>
        <w:jc w:val="center"/>
        <w:rPr>
          <w:rFonts w:ascii="Arial" w:hAnsi="Arial" w:cs="Arial"/>
          <w:b/>
          <w:sz w:val="22"/>
          <w:szCs w:val="22"/>
          <w:lang w:val="mk-MK"/>
        </w:rPr>
      </w:pPr>
    </w:p>
    <w:p w:rsidR="00301013" w:rsidRPr="00860087" w:rsidRDefault="00301013" w:rsidP="00301013">
      <w:pPr>
        <w:jc w:val="center"/>
        <w:rPr>
          <w:rFonts w:ascii="Arial" w:hAnsi="Arial" w:cs="Arial"/>
          <w:b/>
          <w:sz w:val="22"/>
          <w:szCs w:val="22"/>
          <w:lang w:val="mk-MK"/>
        </w:rPr>
      </w:pPr>
    </w:p>
    <w:p w:rsidR="00301013" w:rsidRPr="005A59E3" w:rsidRDefault="0073227F" w:rsidP="00301013">
      <w:pPr>
        <w:jc w:val="center"/>
        <w:rPr>
          <w:rFonts w:ascii="Arial" w:hAnsi="Arial" w:cs="Arial"/>
          <w:sz w:val="22"/>
          <w:szCs w:val="22"/>
          <w:lang w:val="mk-MK"/>
        </w:rPr>
      </w:pPr>
      <w:r>
        <w:rPr>
          <w:rFonts w:ascii="StobiSerif Regular" w:hAnsi="StobiSerif Regular" w:cs="Arial"/>
          <w:b/>
          <w:sz w:val="22"/>
          <w:szCs w:val="22"/>
          <w:lang w:val="mk-MK"/>
        </w:rPr>
        <w:t xml:space="preserve">ПРЕДЛОГ НА </w:t>
      </w:r>
      <w:r w:rsidR="00301013" w:rsidRPr="00860087">
        <w:rPr>
          <w:rFonts w:ascii="StobiSerif Regular" w:hAnsi="StobiSerif Regular" w:cs="Arial"/>
          <w:b/>
          <w:sz w:val="22"/>
          <w:szCs w:val="22"/>
          <w:lang w:val="mk-MK"/>
        </w:rPr>
        <w:t xml:space="preserve">ЗАКОН ЗА </w:t>
      </w:r>
      <w:r w:rsidR="00301013">
        <w:rPr>
          <w:rFonts w:ascii="StobiSerif Regular" w:hAnsi="StobiSerif Regular" w:cs="Arial"/>
          <w:b/>
          <w:sz w:val="22"/>
          <w:szCs w:val="22"/>
          <w:lang w:val="mk-MK"/>
        </w:rPr>
        <w:t xml:space="preserve">ИЗМЕНУВАЊЕ И </w:t>
      </w:r>
      <w:r w:rsidR="00301013" w:rsidRPr="00860087">
        <w:rPr>
          <w:rFonts w:ascii="StobiSerif Regular" w:hAnsi="StobiSerif Regular" w:cs="Arial"/>
          <w:b/>
          <w:sz w:val="22"/>
          <w:szCs w:val="22"/>
          <w:lang w:val="mk-MK"/>
        </w:rPr>
        <w:t>ДОПОЛНУВАЊЕ НА ЗАКОНОТ ЗА</w:t>
      </w:r>
      <w:r w:rsidR="00301013" w:rsidRPr="005A59E3">
        <w:rPr>
          <w:rFonts w:ascii="Arial" w:hAnsi="Arial" w:cs="Arial"/>
          <w:sz w:val="22"/>
          <w:szCs w:val="22"/>
          <w:lang w:val="mk-MK"/>
        </w:rPr>
        <w:t xml:space="preserve"> </w:t>
      </w:r>
      <w:r w:rsidR="00301013" w:rsidRPr="00301013">
        <w:rPr>
          <w:rFonts w:ascii="StobiSerif Regular" w:hAnsi="StobiSerif Regular" w:cs="Arial"/>
          <w:b/>
          <w:sz w:val="22"/>
          <w:szCs w:val="22"/>
          <w:lang w:val="mk-MK"/>
        </w:rPr>
        <w:t>НАЦИOНАЛНАТА ИНФРАСТРУКТУРА НА ПРОСТОРНИТЕ ПОДАТОЦИ НА РЕПУБЛИКА</w:t>
      </w:r>
      <w:r w:rsidR="00301013">
        <w:rPr>
          <w:rFonts w:ascii="StobiSerif Regular" w:hAnsi="StobiSerif Regular" w:cs="Arial"/>
          <w:b/>
          <w:sz w:val="22"/>
          <w:szCs w:val="22"/>
          <w:lang w:val="mk-MK"/>
        </w:rPr>
        <w:t xml:space="preserve"> СЕВЕРНА</w:t>
      </w:r>
      <w:r w:rsidR="00301013" w:rsidRPr="00301013">
        <w:rPr>
          <w:rFonts w:ascii="StobiSerif Regular" w:hAnsi="StobiSerif Regular" w:cs="Arial"/>
          <w:b/>
          <w:sz w:val="22"/>
          <w:szCs w:val="22"/>
          <w:lang w:val="mk-MK"/>
        </w:rPr>
        <w:t xml:space="preserve"> МАКЕДОНИЈА</w:t>
      </w:r>
    </w:p>
    <w:p w:rsidR="00301013" w:rsidRPr="00860087" w:rsidRDefault="00301013" w:rsidP="00301013">
      <w:pPr>
        <w:jc w:val="center"/>
        <w:rPr>
          <w:rFonts w:ascii="StobiSerif Regular" w:hAnsi="StobiSerif Regular" w:cs="Arial"/>
          <w:b/>
          <w:sz w:val="22"/>
          <w:szCs w:val="22"/>
          <w:lang w:val="mk-MK"/>
        </w:rPr>
      </w:pPr>
    </w:p>
    <w:p w:rsidR="00301013" w:rsidRPr="00860087" w:rsidRDefault="00301013" w:rsidP="00301013">
      <w:pPr>
        <w:jc w:val="center"/>
        <w:rPr>
          <w:rFonts w:ascii="StobiSerif Regular" w:hAnsi="StobiSerif Regular" w:cs="Arial"/>
          <w:b/>
          <w:sz w:val="22"/>
          <w:szCs w:val="22"/>
          <w:lang w:val="mk-MK"/>
        </w:rPr>
      </w:pPr>
    </w:p>
    <w:p w:rsidR="00301013" w:rsidRPr="00860087" w:rsidRDefault="00301013" w:rsidP="00301013">
      <w:pPr>
        <w:jc w:val="center"/>
        <w:rPr>
          <w:rFonts w:ascii="StobiSerif Regular" w:hAnsi="StobiSerif Regular" w:cs="Arial"/>
          <w:b/>
          <w:sz w:val="22"/>
          <w:szCs w:val="22"/>
          <w:lang w:val="mk-MK"/>
        </w:rPr>
      </w:pPr>
    </w:p>
    <w:p w:rsidR="00301013" w:rsidRPr="00860087" w:rsidRDefault="00301013" w:rsidP="00301013">
      <w:pPr>
        <w:jc w:val="center"/>
        <w:rPr>
          <w:rFonts w:ascii="StobiSerif Regular" w:hAnsi="StobiSerif Regular" w:cs="Arial"/>
          <w:b/>
          <w:sz w:val="22"/>
          <w:szCs w:val="22"/>
          <w:lang w:val="mk-MK"/>
        </w:rPr>
      </w:pPr>
    </w:p>
    <w:p w:rsidR="00301013" w:rsidRPr="00860087" w:rsidRDefault="00301013" w:rsidP="00301013">
      <w:pPr>
        <w:jc w:val="center"/>
        <w:rPr>
          <w:rFonts w:ascii="StobiSerif Regular" w:hAnsi="StobiSerif Regular" w:cs="Arial"/>
          <w:b/>
          <w:sz w:val="22"/>
          <w:szCs w:val="22"/>
          <w:lang w:val="mk-MK"/>
        </w:rPr>
      </w:pPr>
    </w:p>
    <w:p w:rsidR="00301013" w:rsidRPr="00860087" w:rsidRDefault="00301013" w:rsidP="00301013">
      <w:pPr>
        <w:jc w:val="center"/>
        <w:rPr>
          <w:rFonts w:ascii="StobiSerif Regular" w:hAnsi="StobiSerif Regular" w:cs="Arial"/>
          <w:b/>
          <w:sz w:val="22"/>
          <w:szCs w:val="22"/>
          <w:lang w:val="mk-MK"/>
        </w:rPr>
      </w:pPr>
    </w:p>
    <w:p w:rsidR="00301013" w:rsidRPr="00860087" w:rsidRDefault="00301013" w:rsidP="00301013">
      <w:pPr>
        <w:jc w:val="center"/>
        <w:rPr>
          <w:rFonts w:ascii="StobiSerif Regular" w:hAnsi="StobiSerif Regular" w:cs="Arial"/>
          <w:b/>
          <w:sz w:val="22"/>
          <w:szCs w:val="22"/>
          <w:lang w:val="mk-MK"/>
        </w:rPr>
      </w:pPr>
    </w:p>
    <w:p w:rsidR="00301013" w:rsidRPr="00860087" w:rsidRDefault="00301013" w:rsidP="00301013">
      <w:pPr>
        <w:jc w:val="center"/>
        <w:rPr>
          <w:rFonts w:ascii="StobiSerif Regular" w:hAnsi="StobiSerif Regular" w:cs="Arial"/>
          <w:b/>
          <w:sz w:val="22"/>
          <w:szCs w:val="22"/>
          <w:lang w:val="mk-MK"/>
        </w:rPr>
      </w:pPr>
    </w:p>
    <w:p w:rsidR="00301013" w:rsidRPr="00860087" w:rsidRDefault="00301013" w:rsidP="00301013">
      <w:pPr>
        <w:jc w:val="center"/>
        <w:rPr>
          <w:rFonts w:ascii="StobiSerif Regular" w:hAnsi="StobiSerif Regular" w:cs="Arial"/>
          <w:b/>
          <w:sz w:val="22"/>
          <w:szCs w:val="22"/>
          <w:lang w:val="mk-MK"/>
        </w:rPr>
      </w:pPr>
    </w:p>
    <w:p w:rsidR="00301013" w:rsidRPr="00860087" w:rsidRDefault="00301013" w:rsidP="00301013">
      <w:pPr>
        <w:jc w:val="center"/>
        <w:rPr>
          <w:rFonts w:ascii="StobiSerif Regular" w:hAnsi="StobiSerif Regular" w:cs="Arial"/>
          <w:b/>
          <w:sz w:val="22"/>
          <w:szCs w:val="22"/>
          <w:lang w:val="mk-MK"/>
        </w:rPr>
      </w:pPr>
    </w:p>
    <w:p w:rsidR="00301013" w:rsidRPr="00860087" w:rsidRDefault="00301013" w:rsidP="00301013">
      <w:pPr>
        <w:jc w:val="center"/>
        <w:rPr>
          <w:rFonts w:ascii="StobiSerif Regular" w:hAnsi="StobiSerif Regular" w:cs="Arial"/>
          <w:b/>
          <w:sz w:val="22"/>
          <w:szCs w:val="22"/>
          <w:lang w:val="mk-MK"/>
        </w:rPr>
      </w:pPr>
    </w:p>
    <w:p w:rsidR="00301013" w:rsidRPr="00860087" w:rsidRDefault="00301013" w:rsidP="00301013">
      <w:pPr>
        <w:jc w:val="center"/>
        <w:rPr>
          <w:rFonts w:ascii="StobiSerif Regular" w:hAnsi="StobiSerif Regular" w:cs="Arial"/>
          <w:b/>
          <w:sz w:val="22"/>
          <w:szCs w:val="22"/>
          <w:lang w:val="mk-MK"/>
        </w:rPr>
      </w:pPr>
    </w:p>
    <w:p w:rsidR="00301013" w:rsidRPr="00860087" w:rsidRDefault="00301013" w:rsidP="00301013">
      <w:pPr>
        <w:tabs>
          <w:tab w:val="left" w:pos="6185"/>
        </w:tabs>
        <w:rPr>
          <w:rFonts w:ascii="StobiSerif Regular" w:hAnsi="StobiSerif Regular" w:cs="Arial"/>
          <w:b/>
          <w:sz w:val="22"/>
          <w:szCs w:val="22"/>
          <w:lang w:val="mk-MK"/>
        </w:rPr>
      </w:pPr>
      <w:r>
        <w:rPr>
          <w:rFonts w:ascii="StobiSerif Regular" w:hAnsi="StobiSerif Regular" w:cs="Arial"/>
          <w:b/>
          <w:sz w:val="22"/>
          <w:szCs w:val="22"/>
          <w:lang w:val="mk-MK"/>
        </w:rPr>
        <w:tab/>
      </w:r>
    </w:p>
    <w:p w:rsidR="00301013" w:rsidRPr="00860087" w:rsidRDefault="00301013" w:rsidP="00301013">
      <w:pPr>
        <w:jc w:val="center"/>
        <w:rPr>
          <w:rFonts w:ascii="StobiSerif Regular" w:hAnsi="StobiSerif Regular" w:cs="Arial"/>
          <w:b/>
          <w:sz w:val="22"/>
          <w:szCs w:val="22"/>
          <w:lang w:val="mk-MK"/>
        </w:rPr>
      </w:pPr>
    </w:p>
    <w:p w:rsidR="00301013" w:rsidRPr="00860087" w:rsidRDefault="00301013" w:rsidP="00301013">
      <w:pPr>
        <w:jc w:val="center"/>
        <w:rPr>
          <w:rFonts w:ascii="StobiSerif Regular" w:hAnsi="StobiSerif Regular" w:cs="Arial"/>
          <w:b/>
          <w:sz w:val="22"/>
          <w:szCs w:val="22"/>
          <w:lang w:val="mk-MK"/>
        </w:rPr>
      </w:pPr>
    </w:p>
    <w:p w:rsidR="00301013" w:rsidRDefault="00301013" w:rsidP="00301013">
      <w:pPr>
        <w:jc w:val="center"/>
        <w:rPr>
          <w:rFonts w:ascii="StobiSerif Regular" w:hAnsi="StobiSerif Regular" w:cs="Arial"/>
          <w:b/>
          <w:sz w:val="22"/>
          <w:szCs w:val="22"/>
          <w:lang w:val="en-US"/>
        </w:rPr>
      </w:pPr>
    </w:p>
    <w:p w:rsidR="00E415FC" w:rsidRPr="00E415FC" w:rsidRDefault="00E415FC" w:rsidP="00301013">
      <w:pPr>
        <w:jc w:val="center"/>
        <w:rPr>
          <w:rFonts w:ascii="StobiSerif Regular" w:hAnsi="StobiSerif Regular" w:cs="Arial"/>
          <w:b/>
          <w:sz w:val="22"/>
          <w:szCs w:val="22"/>
          <w:lang w:val="en-US"/>
        </w:rPr>
      </w:pPr>
    </w:p>
    <w:p w:rsidR="00301013" w:rsidRDefault="00301013" w:rsidP="00301013">
      <w:pPr>
        <w:jc w:val="center"/>
        <w:rPr>
          <w:rFonts w:ascii="StobiSerif Regular" w:hAnsi="StobiSerif Regular" w:cs="Arial"/>
          <w:b/>
          <w:sz w:val="22"/>
          <w:szCs w:val="22"/>
          <w:lang w:val="mk-MK"/>
        </w:rPr>
      </w:pPr>
    </w:p>
    <w:p w:rsidR="00301013" w:rsidRDefault="00301013" w:rsidP="00301013">
      <w:pPr>
        <w:jc w:val="center"/>
        <w:rPr>
          <w:rFonts w:ascii="StobiSerif Regular" w:hAnsi="StobiSerif Regular" w:cs="Arial"/>
          <w:b/>
          <w:sz w:val="22"/>
          <w:szCs w:val="22"/>
          <w:lang w:val="mk-MK"/>
        </w:rPr>
      </w:pPr>
    </w:p>
    <w:p w:rsidR="00301013" w:rsidRPr="00860087" w:rsidRDefault="00301013" w:rsidP="00301013">
      <w:pPr>
        <w:jc w:val="center"/>
        <w:rPr>
          <w:rFonts w:ascii="StobiSerif Regular" w:hAnsi="StobiSerif Regular" w:cs="Arial"/>
          <w:b/>
          <w:sz w:val="22"/>
          <w:szCs w:val="22"/>
          <w:lang w:val="mk-MK"/>
        </w:rPr>
      </w:pPr>
    </w:p>
    <w:p w:rsidR="00301013" w:rsidRPr="00860087" w:rsidRDefault="00301013" w:rsidP="00301013">
      <w:pPr>
        <w:jc w:val="center"/>
        <w:rPr>
          <w:rFonts w:ascii="StobiSerif Regular" w:hAnsi="StobiSerif Regular" w:cs="Arial"/>
          <w:b/>
          <w:sz w:val="22"/>
          <w:szCs w:val="22"/>
          <w:lang w:val="mk-MK"/>
        </w:rPr>
      </w:pPr>
    </w:p>
    <w:p w:rsidR="00301013" w:rsidRPr="00E04301" w:rsidRDefault="00301013" w:rsidP="00301013">
      <w:pPr>
        <w:jc w:val="center"/>
        <w:rPr>
          <w:rFonts w:ascii="StobiSerif Regular" w:hAnsi="StobiSerif Regular" w:cs="Arial"/>
          <w:b/>
          <w:sz w:val="22"/>
          <w:szCs w:val="22"/>
          <w:lang w:val="ru-RU"/>
        </w:rPr>
      </w:pPr>
      <w:r>
        <w:rPr>
          <w:rFonts w:ascii="StobiSerif Regular" w:hAnsi="StobiSerif Regular" w:cs="Arial"/>
          <w:b/>
          <w:sz w:val="22"/>
          <w:szCs w:val="22"/>
          <w:lang w:val="mk-MK"/>
        </w:rPr>
        <w:lastRenderedPageBreak/>
        <w:t>Скопје, ноември 2020</w:t>
      </w:r>
    </w:p>
    <w:p w:rsidR="00301013" w:rsidRDefault="00301013" w:rsidP="00301013">
      <w:pPr>
        <w:tabs>
          <w:tab w:val="left" w:pos="720"/>
        </w:tabs>
        <w:rPr>
          <w:rFonts w:ascii="StobiSerif Regular" w:hAnsi="StobiSerif Regular" w:cs="Arial"/>
          <w:sz w:val="22"/>
          <w:szCs w:val="22"/>
          <w:lang w:val="ru-RU"/>
        </w:rPr>
      </w:pPr>
    </w:p>
    <w:p w:rsidR="00301013" w:rsidRPr="00860087" w:rsidRDefault="00301013" w:rsidP="00301013">
      <w:pPr>
        <w:tabs>
          <w:tab w:val="left" w:pos="720"/>
        </w:tabs>
        <w:rPr>
          <w:rFonts w:ascii="StobiSerif Regular" w:hAnsi="StobiSerif Regular" w:cs="Arial"/>
          <w:sz w:val="22"/>
          <w:szCs w:val="22"/>
          <w:lang w:val="ru-RU"/>
        </w:rPr>
      </w:pPr>
      <w:r w:rsidRPr="00860087">
        <w:rPr>
          <w:rFonts w:ascii="StobiSerif Regular" w:hAnsi="StobiSerif Regular" w:cs="Arial"/>
          <w:sz w:val="22"/>
          <w:szCs w:val="22"/>
          <w:lang w:val="ru-RU"/>
        </w:rPr>
        <w:t>В О В Е Д</w:t>
      </w:r>
    </w:p>
    <w:p w:rsidR="00301013" w:rsidRPr="00860087" w:rsidRDefault="00301013" w:rsidP="00301013">
      <w:pPr>
        <w:tabs>
          <w:tab w:val="left" w:pos="720"/>
        </w:tabs>
        <w:jc w:val="center"/>
        <w:rPr>
          <w:rFonts w:ascii="StobiSerif Regular" w:hAnsi="StobiSerif Regular" w:cs="Arial"/>
          <w:sz w:val="22"/>
          <w:szCs w:val="22"/>
          <w:lang w:val="ru-RU"/>
        </w:rPr>
      </w:pPr>
    </w:p>
    <w:p w:rsidR="00301013" w:rsidRPr="00860087" w:rsidRDefault="00301013" w:rsidP="00301013">
      <w:pPr>
        <w:tabs>
          <w:tab w:val="left" w:pos="720"/>
        </w:tabs>
        <w:jc w:val="both"/>
        <w:rPr>
          <w:rFonts w:ascii="StobiSerif Regular" w:hAnsi="StobiSerif Regular"/>
          <w:sz w:val="22"/>
          <w:szCs w:val="22"/>
          <w:lang w:val="ru-RU"/>
        </w:rPr>
      </w:pPr>
      <w:r w:rsidRPr="00860087">
        <w:rPr>
          <w:rFonts w:ascii="StobiSerif Regular" w:hAnsi="StobiSerif Regular"/>
          <w:sz w:val="22"/>
          <w:szCs w:val="22"/>
        </w:rPr>
        <w:t>I</w:t>
      </w:r>
      <w:r w:rsidRPr="00860087">
        <w:rPr>
          <w:rFonts w:ascii="StobiSerif Regular" w:hAnsi="StobiSerif Regular"/>
          <w:sz w:val="22"/>
          <w:szCs w:val="22"/>
          <w:lang w:val="ru-RU"/>
        </w:rPr>
        <w:t>. ОЦЕНА НА СОСТОЈБИТЕ ВО ОБЛАСТА ШТО ТРЕБА ДА СЕ УРЕДИ СО ЗАКОНОТ И ПРИЧИНИ ЗА ДОНЕСУВАЊЕ НА ЗАКОНОТ</w:t>
      </w:r>
    </w:p>
    <w:p w:rsidR="00301013" w:rsidRPr="00860087" w:rsidRDefault="00301013" w:rsidP="00301013">
      <w:pPr>
        <w:jc w:val="center"/>
        <w:rPr>
          <w:rFonts w:ascii="StobiSerif Regular" w:hAnsi="StobiSerif Regular" w:cs="Arial"/>
          <w:b/>
          <w:color w:val="000000"/>
          <w:sz w:val="22"/>
          <w:szCs w:val="22"/>
          <w:lang w:val="ru-RU"/>
        </w:rPr>
      </w:pPr>
    </w:p>
    <w:p w:rsidR="00301013" w:rsidRDefault="00301013" w:rsidP="005777B3">
      <w:pPr>
        <w:jc w:val="both"/>
        <w:rPr>
          <w:rFonts w:ascii="StobiSerif Regular" w:hAnsi="StobiSerif Regular"/>
          <w:sz w:val="22"/>
          <w:szCs w:val="22"/>
          <w:lang w:val="mk-MK"/>
        </w:rPr>
      </w:pPr>
      <w:r w:rsidRPr="00301013">
        <w:rPr>
          <w:rFonts w:ascii="StobiSerif Regular" w:hAnsi="StobiSerif Regular" w:cs="Arial"/>
          <w:kern w:val="2"/>
          <w:sz w:val="22"/>
          <w:szCs w:val="22"/>
          <w:lang w:val="ru-RU"/>
        </w:rPr>
        <w:tab/>
        <w:t xml:space="preserve">Законот за националната инфраструктура на просторните податоци на Република </w:t>
      </w:r>
      <w:r>
        <w:rPr>
          <w:rFonts w:ascii="StobiSerif Regular" w:hAnsi="StobiSerif Regular" w:cs="Arial"/>
          <w:kern w:val="2"/>
          <w:sz w:val="22"/>
          <w:szCs w:val="22"/>
          <w:lang w:val="ru-RU"/>
        </w:rPr>
        <w:t xml:space="preserve">Северна </w:t>
      </w:r>
      <w:r w:rsidRPr="00301013">
        <w:rPr>
          <w:rFonts w:ascii="StobiSerif Regular" w:hAnsi="StobiSerif Regular" w:cs="Arial"/>
          <w:kern w:val="2"/>
          <w:sz w:val="22"/>
          <w:szCs w:val="22"/>
          <w:lang w:val="ru-RU"/>
        </w:rPr>
        <w:t xml:space="preserve">Македонија </w:t>
      </w:r>
      <w:r>
        <w:rPr>
          <w:rFonts w:ascii="StobiSerif Regular" w:hAnsi="StobiSerif Regular" w:cs="Arial"/>
          <w:kern w:val="2"/>
          <w:sz w:val="22"/>
          <w:szCs w:val="22"/>
          <w:lang w:val="ru-RU"/>
        </w:rPr>
        <w:t>го</w:t>
      </w:r>
      <w:r w:rsidRPr="00301013">
        <w:rPr>
          <w:rFonts w:ascii="StobiSerif Regular" w:hAnsi="StobiSerif Regular" w:cs="Arial"/>
          <w:kern w:val="2"/>
          <w:sz w:val="22"/>
          <w:szCs w:val="22"/>
          <w:lang w:val="ru-RU"/>
        </w:rPr>
        <w:t xml:space="preserve"> регулира воспоставувањето, одржувањето и управувањето со националната инфраструктура на просторни податоци</w:t>
      </w:r>
      <w:r>
        <w:rPr>
          <w:rFonts w:ascii="StobiSerif Regular" w:hAnsi="StobiSerif Regular" w:cs="Arial"/>
          <w:kern w:val="2"/>
          <w:sz w:val="22"/>
          <w:szCs w:val="22"/>
          <w:lang w:val="ru-RU"/>
        </w:rPr>
        <w:t xml:space="preserve">. Во </w:t>
      </w:r>
      <w:r w:rsidRPr="00301013">
        <w:rPr>
          <w:rFonts w:ascii="StobiSerif Regular" w:hAnsi="StobiSerif Regular" w:cs="Arial"/>
          <w:kern w:val="2"/>
          <w:sz w:val="22"/>
          <w:szCs w:val="22"/>
          <w:lang w:val="ru-RU"/>
        </w:rPr>
        <w:t>Законот за национална инфраструктура на просторни подaтоци на Република Северна Македонија е извршено транспонирање на одредбите од Европската INSPIRE директива (2/2007).</w:t>
      </w:r>
      <w:r>
        <w:rPr>
          <w:rFonts w:ascii="StobiSerif Regular" w:hAnsi="StobiSerif Regular" w:cs="Arial"/>
          <w:kern w:val="2"/>
          <w:sz w:val="22"/>
          <w:szCs w:val="22"/>
          <w:lang w:val="ru-RU"/>
        </w:rPr>
        <w:t xml:space="preserve"> </w:t>
      </w:r>
      <w:r>
        <w:rPr>
          <w:rFonts w:ascii="StobiSerif Regular" w:hAnsi="StobiSerif Regular"/>
          <w:sz w:val="22"/>
          <w:szCs w:val="22"/>
        </w:rPr>
        <w:t xml:space="preserve">Наведениот закон </w:t>
      </w:r>
      <w:r>
        <w:rPr>
          <w:rFonts w:ascii="StobiSerif Regular" w:hAnsi="StobiSerif Regular"/>
          <w:sz w:val="22"/>
          <w:szCs w:val="22"/>
          <w:lang w:val="mk-MK"/>
        </w:rPr>
        <w:t>беше изменет и дополнет во 201</w:t>
      </w:r>
      <w:r w:rsidR="00CA016E">
        <w:rPr>
          <w:rFonts w:ascii="StobiSerif Regular" w:hAnsi="StobiSerif Regular"/>
          <w:sz w:val="22"/>
          <w:szCs w:val="22"/>
          <w:lang w:val="mk-MK"/>
        </w:rPr>
        <w:t xml:space="preserve">6 година заради проширување на составот на Советот на НИПП со две нови членки Сојузот на стопански комори и Геолошкиот завод на Република Северна Македонија. </w:t>
      </w:r>
    </w:p>
    <w:p w:rsidR="00301013" w:rsidRPr="00406261" w:rsidRDefault="00B827DE" w:rsidP="005777B3">
      <w:pPr>
        <w:ind w:firstLine="720"/>
        <w:jc w:val="both"/>
        <w:rPr>
          <w:rFonts w:ascii="StobiSerif Regular" w:hAnsi="StobiSerif Regular"/>
          <w:sz w:val="22"/>
          <w:szCs w:val="22"/>
          <w:lang w:val="en-US"/>
        </w:rPr>
      </w:pPr>
      <w:r>
        <w:rPr>
          <w:rFonts w:ascii="StobiSerif Regular" w:hAnsi="StobiSerif Regular" w:cs="Arial"/>
          <w:sz w:val="22"/>
          <w:szCs w:val="22"/>
          <w:lang w:val="ru-RU"/>
        </w:rPr>
        <w:t>Предложените законски измени се в</w:t>
      </w:r>
      <w:r w:rsidR="00CA016E">
        <w:rPr>
          <w:rFonts w:ascii="StobiSerif Regular" w:hAnsi="StobiSerif Regular" w:cs="Arial"/>
          <w:sz w:val="22"/>
          <w:szCs w:val="22"/>
          <w:lang w:val="ru-RU"/>
        </w:rPr>
        <w:t>о насока на востановување на Регистарот на збирки на просторни податоци кој треба да даде појасна слика и да прецизира во чија надлежност се збирките на просторни податоци</w:t>
      </w:r>
      <w:r w:rsidR="00F42C17">
        <w:rPr>
          <w:rFonts w:ascii="StobiSerif Regular" w:hAnsi="StobiSerif Regular" w:cs="Arial"/>
          <w:sz w:val="22"/>
          <w:szCs w:val="22"/>
          <w:lang w:val="en-US"/>
        </w:rPr>
        <w:t xml:space="preserve"> </w:t>
      </w:r>
      <w:proofErr w:type="spellStart"/>
      <w:r w:rsidR="00F42C17">
        <w:rPr>
          <w:rFonts w:ascii="StobiSerif Regular" w:hAnsi="StobiSerif Regular" w:cs="Arial"/>
          <w:sz w:val="22"/>
          <w:szCs w:val="22"/>
          <w:lang w:val="en-US"/>
        </w:rPr>
        <w:t>дефинирани</w:t>
      </w:r>
      <w:proofErr w:type="spellEnd"/>
      <w:r w:rsidR="00F42C17">
        <w:rPr>
          <w:rFonts w:ascii="StobiSerif Regular" w:hAnsi="StobiSerif Regular" w:cs="Arial"/>
          <w:sz w:val="22"/>
          <w:szCs w:val="22"/>
          <w:lang w:val="en-US"/>
        </w:rPr>
        <w:t xml:space="preserve"> </w:t>
      </w:r>
      <w:proofErr w:type="spellStart"/>
      <w:r w:rsidR="00F42C17">
        <w:rPr>
          <w:rFonts w:ascii="StobiSerif Regular" w:hAnsi="StobiSerif Regular" w:cs="Arial"/>
          <w:sz w:val="22"/>
          <w:szCs w:val="22"/>
          <w:lang w:val="en-US"/>
        </w:rPr>
        <w:t>во</w:t>
      </w:r>
      <w:proofErr w:type="spellEnd"/>
      <w:r w:rsidR="00F42C17">
        <w:rPr>
          <w:rFonts w:ascii="StobiSerif Regular" w:hAnsi="StobiSerif Regular" w:cs="Arial"/>
          <w:sz w:val="22"/>
          <w:szCs w:val="22"/>
          <w:lang w:val="en-US"/>
        </w:rPr>
        <w:t xml:space="preserve"> </w:t>
      </w:r>
      <w:proofErr w:type="spellStart"/>
      <w:r w:rsidR="00F42C17">
        <w:rPr>
          <w:rFonts w:ascii="StobiSerif Regular" w:hAnsi="StobiSerif Regular" w:cs="Arial"/>
          <w:sz w:val="22"/>
          <w:szCs w:val="22"/>
          <w:lang w:val="en-US"/>
        </w:rPr>
        <w:t>законот</w:t>
      </w:r>
      <w:proofErr w:type="spellEnd"/>
      <w:r w:rsidR="00F42C17">
        <w:rPr>
          <w:rFonts w:ascii="StobiSerif Regular" w:hAnsi="StobiSerif Regular" w:cs="Arial"/>
          <w:sz w:val="22"/>
          <w:szCs w:val="22"/>
          <w:lang w:val="ru-RU"/>
        </w:rPr>
        <w:t xml:space="preserve"> и во насока на</w:t>
      </w:r>
      <w:r w:rsidR="00CA016E">
        <w:rPr>
          <w:rFonts w:ascii="StobiSerif Regular" w:hAnsi="StobiSerif Regular" w:cs="Arial"/>
          <w:sz w:val="22"/>
          <w:szCs w:val="22"/>
          <w:lang w:val="ru-RU"/>
        </w:rPr>
        <w:t xml:space="preserve"> </w:t>
      </w:r>
      <w:r w:rsidR="00CA016E">
        <w:rPr>
          <w:rFonts w:ascii="StobiSerif Regular" w:hAnsi="StobiSerif Regular"/>
          <w:sz w:val="22"/>
          <w:szCs w:val="22"/>
          <w:lang w:val="mk-MK"/>
        </w:rPr>
        <w:t>проширување на составот на Советот на НИПП со три нови институции меѓу кои и Министерството за здравство заради дост</w:t>
      </w:r>
      <w:r w:rsidR="005777B3">
        <w:rPr>
          <w:rFonts w:ascii="StobiSerif Regular" w:hAnsi="StobiSerif Regular"/>
          <w:sz w:val="22"/>
          <w:szCs w:val="22"/>
          <w:lang w:val="mk-MK"/>
        </w:rPr>
        <w:t>авување податоци за состојб</w:t>
      </w:r>
      <w:r w:rsidR="00F42C17">
        <w:rPr>
          <w:rFonts w:ascii="StobiSerif Regular" w:hAnsi="StobiSerif Regular"/>
          <w:sz w:val="22"/>
          <w:szCs w:val="22"/>
          <w:lang w:val="mk-MK"/>
        </w:rPr>
        <w:t>ите</w:t>
      </w:r>
      <w:r w:rsidR="005777B3">
        <w:rPr>
          <w:rFonts w:ascii="StobiSerif Regular" w:hAnsi="StobiSerif Regular"/>
          <w:sz w:val="22"/>
          <w:szCs w:val="22"/>
          <w:lang w:val="mk-MK"/>
        </w:rPr>
        <w:t xml:space="preserve"> поврзан</w:t>
      </w:r>
      <w:r w:rsidR="00F42C17">
        <w:rPr>
          <w:rFonts w:ascii="StobiSerif Regular" w:hAnsi="StobiSerif Regular"/>
          <w:sz w:val="22"/>
          <w:szCs w:val="22"/>
          <w:lang w:val="mk-MK"/>
        </w:rPr>
        <w:t>и</w:t>
      </w:r>
      <w:r w:rsidR="005777B3">
        <w:rPr>
          <w:rFonts w:ascii="StobiSerif Regular" w:hAnsi="StobiSerif Regular"/>
          <w:sz w:val="22"/>
          <w:szCs w:val="22"/>
          <w:lang w:val="mk-MK"/>
        </w:rPr>
        <w:t xml:space="preserve"> со јавното здравје. </w:t>
      </w:r>
      <w:r w:rsidR="00F42C17">
        <w:rPr>
          <w:rFonts w:ascii="StobiSerif Regular" w:hAnsi="StobiSerif Regular"/>
          <w:sz w:val="22"/>
          <w:szCs w:val="22"/>
          <w:lang w:val="mk-MK"/>
        </w:rPr>
        <w:t>Воедно, с</w:t>
      </w:r>
      <w:r w:rsidR="005777B3">
        <w:rPr>
          <w:rFonts w:ascii="StobiSerif Regular" w:hAnsi="StobiSerif Regular"/>
          <w:sz w:val="22"/>
          <w:szCs w:val="22"/>
          <w:lang w:val="mk-MK"/>
        </w:rPr>
        <w:t xml:space="preserve">о законските измени се предлага формирање на Работна група за збирки на просторни податоци и се дефинираат нови рокови во кои Субјектите </w:t>
      </w:r>
      <w:r w:rsidR="00F42C17">
        <w:rPr>
          <w:rFonts w:ascii="StobiSerif Regular" w:hAnsi="StobiSerif Regular"/>
          <w:sz w:val="22"/>
          <w:szCs w:val="22"/>
          <w:lang w:val="mk-MK"/>
        </w:rPr>
        <w:t>во НИПП т</w:t>
      </w:r>
      <w:r w:rsidR="005777B3">
        <w:rPr>
          <w:rFonts w:ascii="StobiSerif Regular" w:hAnsi="StobiSerif Regular"/>
          <w:sz w:val="22"/>
          <w:szCs w:val="22"/>
          <w:lang w:val="mk-MK"/>
        </w:rPr>
        <w:t>р</w:t>
      </w:r>
      <w:r w:rsidR="00F42C17">
        <w:rPr>
          <w:rFonts w:ascii="StobiSerif Regular" w:hAnsi="StobiSerif Regular"/>
          <w:sz w:val="22"/>
          <w:szCs w:val="22"/>
          <w:lang w:val="mk-MK"/>
        </w:rPr>
        <w:t>е</w:t>
      </w:r>
      <w:r w:rsidR="005777B3">
        <w:rPr>
          <w:rFonts w:ascii="StobiSerif Regular" w:hAnsi="StobiSerif Regular"/>
          <w:sz w:val="22"/>
          <w:szCs w:val="22"/>
          <w:lang w:val="mk-MK"/>
        </w:rPr>
        <w:t>ба да извршат дигитализација на</w:t>
      </w:r>
      <w:r w:rsidR="00CA016E">
        <w:rPr>
          <w:rFonts w:ascii="StobiSerif Regular" w:hAnsi="StobiSerif Regular"/>
          <w:sz w:val="22"/>
          <w:szCs w:val="22"/>
          <w:lang w:val="mk-MK"/>
        </w:rPr>
        <w:t xml:space="preserve"> </w:t>
      </w:r>
      <w:r w:rsidR="005777B3">
        <w:rPr>
          <w:rFonts w:ascii="StobiSerif Regular" w:hAnsi="StobiSerif Regular" w:cs="Arial"/>
          <w:sz w:val="22"/>
          <w:szCs w:val="22"/>
          <w:lang w:val="ru-RU"/>
        </w:rPr>
        <w:t xml:space="preserve">збирките на просторни податоци кои се во нивна надлежност и </w:t>
      </w:r>
      <w:r w:rsidR="00F42C17">
        <w:rPr>
          <w:rFonts w:ascii="StobiSerif Regular" w:hAnsi="StobiSerif Regular" w:cs="Arial"/>
          <w:sz w:val="22"/>
          <w:szCs w:val="22"/>
          <w:lang w:val="ru-RU"/>
        </w:rPr>
        <w:t xml:space="preserve">истите </w:t>
      </w:r>
      <w:r w:rsidR="005777B3">
        <w:rPr>
          <w:rFonts w:ascii="StobiSerif Regular" w:hAnsi="StobiSerif Regular" w:cs="Arial"/>
          <w:sz w:val="22"/>
          <w:szCs w:val="22"/>
          <w:lang w:val="ru-RU"/>
        </w:rPr>
        <w:t>преку веб сервиси да ги направат достапни на НИПП геопорталот.</w:t>
      </w:r>
      <w:r w:rsidR="00406261">
        <w:rPr>
          <w:rFonts w:ascii="StobiSerif Regular" w:hAnsi="StobiSerif Regular" w:cs="Arial"/>
          <w:sz w:val="22"/>
          <w:szCs w:val="22"/>
          <w:lang w:val="en-US"/>
        </w:rPr>
        <w:t xml:space="preserve"> </w:t>
      </w:r>
    </w:p>
    <w:p w:rsidR="00301013" w:rsidRDefault="00301013" w:rsidP="00301013">
      <w:pPr>
        <w:jc w:val="both"/>
        <w:rPr>
          <w:rFonts w:ascii="StobiSerif Regular" w:hAnsi="StobiSerif Regular"/>
          <w:sz w:val="22"/>
          <w:szCs w:val="22"/>
          <w:lang w:val="mk-MK"/>
        </w:rPr>
      </w:pPr>
    </w:p>
    <w:p w:rsidR="00406261" w:rsidRPr="00406261" w:rsidRDefault="00406261" w:rsidP="00301013">
      <w:pPr>
        <w:jc w:val="both"/>
        <w:rPr>
          <w:rFonts w:ascii="StobiSerif Regular" w:hAnsi="StobiSerif Regular"/>
          <w:sz w:val="22"/>
          <w:szCs w:val="22"/>
          <w:lang w:val="mk-MK"/>
        </w:rPr>
      </w:pPr>
    </w:p>
    <w:p w:rsidR="00301013" w:rsidRPr="005777B3" w:rsidRDefault="00301013" w:rsidP="005777B3">
      <w:pPr>
        <w:spacing w:after="200" w:line="276" w:lineRule="auto"/>
        <w:jc w:val="both"/>
        <w:rPr>
          <w:rFonts w:ascii="StobiSerif Regular" w:hAnsi="StobiSerif Regular" w:cs="Arial"/>
          <w:color w:val="000000"/>
          <w:sz w:val="22"/>
          <w:szCs w:val="22"/>
          <w:lang w:val="mk-MK"/>
        </w:rPr>
      </w:pPr>
      <w:r w:rsidRPr="005777B3">
        <w:rPr>
          <w:rFonts w:ascii="StobiSerif Regular" w:hAnsi="StobiSerif Regular" w:cs="Arial"/>
          <w:color w:val="000000"/>
          <w:sz w:val="22"/>
          <w:szCs w:val="22"/>
          <w:lang w:val="mk-MK"/>
        </w:rPr>
        <w:t>II. ЦЕЛИ, НАЧЕЛА И ОСНОВНИ РЕШЕНИЈА</w:t>
      </w:r>
    </w:p>
    <w:p w:rsidR="005777B3" w:rsidRDefault="00301013" w:rsidP="005777B3">
      <w:pPr>
        <w:ind w:firstLine="709"/>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 xml:space="preserve">Целта на Предлог-Законот е </w:t>
      </w:r>
      <w:r w:rsidR="005777B3">
        <w:rPr>
          <w:rFonts w:ascii="StobiSerif Regular" w:hAnsi="StobiSerif Regular" w:cs="Arial"/>
          <w:color w:val="000000"/>
          <w:sz w:val="22"/>
          <w:szCs w:val="22"/>
          <w:lang w:val="mk-MK"/>
        </w:rPr>
        <w:t>воспостав</w:t>
      </w:r>
      <w:r w:rsidR="0042203A">
        <w:rPr>
          <w:rFonts w:ascii="StobiSerif Regular" w:hAnsi="StobiSerif Regular" w:cs="Arial"/>
          <w:color w:val="000000"/>
          <w:sz w:val="22"/>
          <w:szCs w:val="22"/>
          <w:lang w:val="mk-MK"/>
        </w:rPr>
        <w:t>ување</w:t>
      </w:r>
      <w:r w:rsidR="005777B3">
        <w:rPr>
          <w:rFonts w:ascii="StobiSerif Regular" w:hAnsi="StobiSerif Regular" w:cs="Arial"/>
          <w:color w:val="000000"/>
          <w:sz w:val="22"/>
          <w:szCs w:val="22"/>
          <w:lang w:val="mk-MK"/>
        </w:rPr>
        <w:t xml:space="preserve"> </w:t>
      </w:r>
      <w:r w:rsidR="005777B3">
        <w:rPr>
          <w:rFonts w:ascii="StobiSerif Regular" w:hAnsi="StobiSerif Regular" w:cs="Arial"/>
          <w:sz w:val="22"/>
          <w:szCs w:val="22"/>
          <w:lang w:val="ru-RU"/>
        </w:rPr>
        <w:t xml:space="preserve">Регистар на збирки на просторни податоци, </w:t>
      </w:r>
      <w:r w:rsidR="0042203A">
        <w:rPr>
          <w:rFonts w:ascii="StobiSerif Regular" w:hAnsi="StobiSerif Regular" w:cs="Arial"/>
          <w:color w:val="000000"/>
          <w:sz w:val="22"/>
          <w:szCs w:val="22"/>
          <w:lang w:val="mk-MK"/>
        </w:rPr>
        <w:t>зголемување на</w:t>
      </w:r>
      <w:r w:rsidR="005777B3">
        <w:rPr>
          <w:rFonts w:ascii="StobiSerif Regular" w:hAnsi="StobiSerif Regular" w:cs="Arial"/>
          <w:color w:val="000000"/>
          <w:sz w:val="22"/>
          <w:szCs w:val="22"/>
          <w:lang w:val="mk-MK"/>
        </w:rPr>
        <w:t xml:space="preserve"> бројот на </w:t>
      </w:r>
      <w:r w:rsidR="0042203A">
        <w:rPr>
          <w:rFonts w:ascii="StobiSerif Regular" w:hAnsi="StobiSerif Regular" w:cs="Arial"/>
          <w:color w:val="000000"/>
          <w:sz w:val="22"/>
          <w:szCs w:val="22"/>
          <w:lang w:val="mk-MK"/>
        </w:rPr>
        <w:t xml:space="preserve">просторни </w:t>
      </w:r>
      <w:r w:rsidR="005777B3">
        <w:rPr>
          <w:rFonts w:ascii="StobiSerif Regular" w:hAnsi="StobiSerif Regular" w:cs="Arial"/>
          <w:color w:val="000000"/>
          <w:sz w:val="22"/>
          <w:szCs w:val="22"/>
          <w:lang w:val="mk-MK"/>
        </w:rPr>
        <w:t xml:space="preserve">податоци </w:t>
      </w:r>
      <w:r w:rsidR="0042203A">
        <w:rPr>
          <w:rFonts w:ascii="StobiSerif Regular" w:hAnsi="StobiSerif Regular" w:cs="Arial"/>
          <w:color w:val="000000"/>
          <w:sz w:val="22"/>
          <w:szCs w:val="22"/>
          <w:lang w:val="mk-MK"/>
        </w:rPr>
        <w:t xml:space="preserve">кои се достапни </w:t>
      </w:r>
      <w:r w:rsidR="005777B3">
        <w:rPr>
          <w:rFonts w:ascii="StobiSerif Regular" w:hAnsi="StobiSerif Regular" w:cs="Arial"/>
          <w:color w:val="000000"/>
          <w:sz w:val="22"/>
          <w:szCs w:val="22"/>
          <w:lang w:val="mk-MK"/>
        </w:rPr>
        <w:t>на НИПП геопрталот и поактивно учество субјекти</w:t>
      </w:r>
      <w:r w:rsidR="0042203A">
        <w:rPr>
          <w:rFonts w:ascii="StobiSerif Regular" w:hAnsi="StobiSerif Regular" w:cs="Arial"/>
          <w:color w:val="000000"/>
          <w:sz w:val="22"/>
          <w:szCs w:val="22"/>
          <w:lang w:val="mk-MK"/>
        </w:rPr>
        <w:t>те</w:t>
      </w:r>
      <w:r w:rsidR="005777B3">
        <w:rPr>
          <w:rFonts w:ascii="StobiSerif Regular" w:hAnsi="StobiSerif Regular" w:cs="Arial"/>
          <w:color w:val="000000"/>
          <w:sz w:val="22"/>
          <w:szCs w:val="22"/>
          <w:lang w:val="mk-MK"/>
        </w:rPr>
        <w:t xml:space="preserve"> во имплементација на законските одредби. </w:t>
      </w:r>
      <w:r w:rsidR="005777B3" w:rsidRPr="005777B3">
        <w:rPr>
          <w:rFonts w:ascii="StobiSerif Regular" w:hAnsi="StobiSerif Regular" w:cs="Arial"/>
          <w:color w:val="000000"/>
          <w:sz w:val="22"/>
          <w:szCs w:val="22"/>
          <w:lang w:val="mk-MK"/>
        </w:rPr>
        <w:t>Законот се заснова на начелата на транспарентност, ефикасност, професионалност, интероперабилност и други начела.</w:t>
      </w:r>
    </w:p>
    <w:p w:rsidR="005777B3" w:rsidRDefault="005777B3" w:rsidP="00301013">
      <w:pPr>
        <w:jc w:val="both"/>
        <w:rPr>
          <w:rFonts w:ascii="StobiSerif Regular" w:hAnsi="StobiSerif Regular" w:cs="Arial"/>
          <w:color w:val="000000"/>
          <w:sz w:val="22"/>
          <w:szCs w:val="22"/>
          <w:lang w:val="en-US"/>
        </w:rPr>
      </w:pPr>
    </w:p>
    <w:p w:rsidR="0042203A" w:rsidRPr="0042203A" w:rsidRDefault="0042203A" w:rsidP="00301013">
      <w:pPr>
        <w:jc w:val="both"/>
        <w:rPr>
          <w:rFonts w:ascii="StobiSerif Regular" w:hAnsi="StobiSerif Regular" w:cs="Arial"/>
          <w:color w:val="000000"/>
          <w:sz w:val="22"/>
          <w:szCs w:val="22"/>
          <w:lang w:val="en-US"/>
        </w:rPr>
      </w:pPr>
    </w:p>
    <w:p w:rsidR="00301013" w:rsidRPr="00391C1E" w:rsidRDefault="00301013" w:rsidP="00301013">
      <w:pPr>
        <w:jc w:val="both"/>
        <w:rPr>
          <w:rFonts w:ascii="StobiSerif Regular" w:hAnsi="StobiSerif Regular" w:cs="Arial"/>
          <w:color w:val="000000"/>
          <w:sz w:val="22"/>
          <w:szCs w:val="22"/>
          <w:lang w:val="mk-MK"/>
        </w:rPr>
      </w:pPr>
      <w:r w:rsidRPr="00391C1E">
        <w:rPr>
          <w:rFonts w:ascii="StobiSerif Regular" w:hAnsi="StobiSerif Regular" w:cs="Arial"/>
          <w:color w:val="000000"/>
          <w:sz w:val="22"/>
          <w:szCs w:val="22"/>
          <w:lang w:val="mk-MK"/>
        </w:rPr>
        <w:t>III. ОЦЕНА НА ФИНАНСИСКИТЕ ПОСЛЕДИЦИ ОД ПРЕДЛОГОТ НА ЗАКОН ВРЗ БУЏЕТОТ И ДРУГИТЕ ЈАВНИ ФИНАНСИСКИ СРЕДСТВА.</w:t>
      </w:r>
    </w:p>
    <w:p w:rsidR="00301013" w:rsidRPr="00391C1E" w:rsidRDefault="00301013" w:rsidP="00301013">
      <w:pPr>
        <w:jc w:val="both"/>
        <w:rPr>
          <w:rFonts w:ascii="StobiSerif Regular" w:hAnsi="StobiSerif Regular" w:cs="Arial"/>
          <w:color w:val="000000"/>
          <w:sz w:val="22"/>
          <w:szCs w:val="22"/>
          <w:lang w:val="mk-MK"/>
        </w:rPr>
      </w:pPr>
      <w:r w:rsidRPr="00391C1E">
        <w:rPr>
          <w:rFonts w:ascii="StobiSerif Regular" w:hAnsi="StobiSerif Regular" w:cs="Arial"/>
          <w:color w:val="000000"/>
          <w:sz w:val="22"/>
          <w:szCs w:val="22"/>
          <w:lang w:val="mk-MK"/>
        </w:rPr>
        <w:tab/>
      </w:r>
    </w:p>
    <w:p w:rsidR="00301013" w:rsidRPr="00391C1E" w:rsidRDefault="00301013" w:rsidP="00301013">
      <w:pPr>
        <w:jc w:val="both"/>
        <w:rPr>
          <w:rFonts w:ascii="StobiSerif Regular" w:hAnsi="StobiSerif Regular" w:cs="Arial"/>
          <w:color w:val="000000"/>
          <w:sz w:val="22"/>
          <w:szCs w:val="22"/>
          <w:lang w:val="mk-MK"/>
        </w:rPr>
      </w:pPr>
      <w:r w:rsidRPr="00391C1E">
        <w:rPr>
          <w:rFonts w:ascii="StobiSerif Regular" w:hAnsi="StobiSerif Regular" w:cs="Arial"/>
          <w:color w:val="000000"/>
          <w:sz w:val="22"/>
          <w:szCs w:val="22"/>
          <w:lang w:val="mk-MK"/>
        </w:rPr>
        <w:tab/>
        <w:t xml:space="preserve">Предлогот на </w:t>
      </w:r>
      <w:r>
        <w:rPr>
          <w:rFonts w:ascii="StobiSerif Regular" w:hAnsi="StobiSerif Regular" w:cs="Arial"/>
          <w:color w:val="000000"/>
          <w:sz w:val="22"/>
          <w:szCs w:val="22"/>
          <w:lang w:val="mk-MK"/>
        </w:rPr>
        <w:t>З</w:t>
      </w:r>
      <w:r w:rsidR="00E25DA7">
        <w:rPr>
          <w:rFonts w:ascii="StobiSerif Regular" w:hAnsi="StobiSerif Regular" w:cs="Arial"/>
          <w:color w:val="000000"/>
          <w:sz w:val="22"/>
          <w:szCs w:val="22"/>
          <w:lang w:val="mk-MK"/>
        </w:rPr>
        <w:t xml:space="preserve">акон за изменување и дополнување на </w:t>
      </w:r>
      <w:r w:rsidR="00E25DA7" w:rsidRPr="00301013">
        <w:rPr>
          <w:rFonts w:ascii="StobiSerif Regular" w:hAnsi="StobiSerif Regular" w:cs="Arial"/>
          <w:kern w:val="2"/>
          <w:sz w:val="22"/>
          <w:szCs w:val="22"/>
          <w:lang w:val="ru-RU"/>
        </w:rPr>
        <w:t xml:space="preserve">Законот за националната инфраструктура на просторните податоци на Република </w:t>
      </w:r>
      <w:r w:rsidR="00E25DA7">
        <w:rPr>
          <w:rFonts w:ascii="StobiSerif Regular" w:hAnsi="StobiSerif Regular" w:cs="Arial"/>
          <w:kern w:val="2"/>
          <w:sz w:val="22"/>
          <w:szCs w:val="22"/>
          <w:lang w:val="ru-RU"/>
        </w:rPr>
        <w:t xml:space="preserve">Северна </w:t>
      </w:r>
      <w:r w:rsidR="00E25DA7" w:rsidRPr="00301013">
        <w:rPr>
          <w:rFonts w:ascii="StobiSerif Regular" w:hAnsi="StobiSerif Regular" w:cs="Arial"/>
          <w:kern w:val="2"/>
          <w:sz w:val="22"/>
          <w:szCs w:val="22"/>
          <w:lang w:val="ru-RU"/>
        </w:rPr>
        <w:t>Македонија</w:t>
      </w:r>
      <w:r w:rsidRPr="00391C1E">
        <w:rPr>
          <w:rFonts w:ascii="StobiSerif Regular" w:hAnsi="StobiSerif Regular" w:cs="Arial"/>
          <w:color w:val="000000"/>
          <w:sz w:val="22"/>
          <w:szCs w:val="22"/>
          <w:lang w:val="mk-MK"/>
        </w:rPr>
        <w:t xml:space="preserve"> не предизвикува дополнителни финансиски импликации врз Буџетот на Република </w:t>
      </w:r>
      <w:r w:rsidR="005777B3">
        <w:rPr>
          <w:rFonts w:ascii="StobiSerif Regular" w:hAnsi="StobiSerif Regular" w:cs="Arial"/>
          <w:color w:val="000000"/>
          <w:sz w:val="22"/>
          <w:szCs w:val="22"/>
          <w:lang w:val="mk-MK"/>
        </w:rPr>
        <w:t xml:space="preserve">Северна </w:t>
      </w:r>
      <w:r w:rsidRPr="00391C1E">
        <w:rPr>
          <w:rFonts w:ascii="StobiSerif Regular" w:hAnsi="StobiSerif Regular" w:cs="Arial"/>
          <w:color w:val="000000"/>
          <w:sz w:val="22"/>
          <w:szCs w:val="22"/>
          <w:lang w:val="mk-MK"/>
        </w:rPr>
        <w:t>Македонија.</w:t>
      </w:r>
    </w:p>
    <w:p w:rsidR="00301013" w:rsidRDefault="00301013" w:rsidP="00301013">
      <w:pPr>
        <w:jc w:val="both"/>
        <w:rPr>
          <w:rFonts w:ascii="StobiSerif Regular" w:hAnsi="StobiSerif Regular" w:cs="Arial"/>
          <w:color w:val="000000"/>
          <w:sz w:val="22"/>
          <w:szCs w:val="22"/>
          <w:lang w:val="ru-RU"/>
        </w:rPr>
      </w:pPr>
    </w:p>
    <w:p w:rsidR="006200BF" w:rsidRDefault="006200BF" w:rsidP="00301013">
      <w:pPr>
        <w:jc w:val="both"/>
        <w:rPr>
          <w:rFonts w:ascii="StobiSerif Regular" w:hAnsi="StobiSerif Regular" w:cs="Arial"/>
          <w:color w:val="000000"/>
          <w:sz w:val="22"/>
          <w:szCs w:val="22"/>
          <w:lang w:val="ru-RU"/>
        </w:rPr>
      </w:pPr>
    </w:p>
    <w:p w:rsidR="00301013" w:rsidRPr="00391C1E" w:rsidRDefault="00301013" w:rsidP="00301013">
      <w:pPr>
        <w:jc w:val="both"/>
        <w:rPr>
          <w:rFonts w:ascii="StobiSerif Regular" w:hAnsi="StobiSerif Regular" w:cs="Arial"/>
          <w:color w:val="000000"/>
          <w:sz w:val="22"/>
          <w:szCs w:val="22"/>
          <w:lang w:val="mk-MK"/>
        </w:rPr>
      </w:pPr>
      <w:r w:rsidRPr="00391C1E">
        <w:rPr>
          <w:rFonts w:ascii="StobiSerif Regular" w:hAnsi="StobiSerif Regular" w:cs="Arial"/>
          <w:color w:val="000000"/>
          <w:sz w:val="22"/>
          <w:szCs w:val="22"/>
          <w:lang w:val="mk-MK"/>
        </w:rPr>
        <w:t>IV.ПРОЦЕНА НА ФИНАНСИСКИТЕ СРЕДСТВА ПОТРЕБНИ ЗА СПРОВЕДУВАЊЕ НА ЗАКОНОТ, НАЧИН НА НИВНО ОБЕЗБЕДУВАЊЕ И ПОДАТОЦИ ЗА ТОА ДАЛИ СПРОВЕДУВАЊЕТО НА ЗАКОНОТ ПОВЛЕКУВА МАТЕРИЈАЛНИ ОБВРСКИ ЗА ОДДЕЛНИ СУБЈЕКТИ</w:t>
      </w:r>
    </w:p>
    <w:p w:rsidR="00301013" w:rsidRPr="00391C1E" w:rsidRDefault="00301013" w:rsidP="00301013">
      <w:pPr>
        <w:jc w:val="both"/>
        <w:rPr>
          <w:rFonts w:ascii="StobiSerif Regular" w:hAnsi="StobiSerif Regular" w:cs="Arial"/>
          <w:color w:val="000000"/>
          <w:sz w:val="22"/>
          <w:szCs w:val="22"/>
          <w:lang w:val="mk-MK"/>
        </w:rPr>
      </w:pPr>
    </w:p>
    <w:p w:rsidR="00301013" w:rsidRPr="00645948" w:rsidRDefault="00301013" w:rsidP="00301013">
      <w:pPr>
        <w:jc w:val="both"/>
        <w:rPr>
          <w:rFonts w:ascii="Calibri" w:hAnsi="Calibri" w:cs="Arial"/>
          <w:color w:val="000000"/>
          <w:sz w:val="22"/>
          <w:szCs w:val="22"/>
          <w:lang w:val="mk-MK"/>
        </w:rPr>
      </w:pPr>
      <w:r w:rsidRPr="00391C1E">
        <w:rPr>
          <w:rFonts w:ascii="StobiSerif Regular" w:hAnsi="StobiSerif Regular" w:cs="Arial"/>
          <w:color w:val="000000"/>
          <w:sz w:val="22"/>
          <w:szCs w:val="22"/>
          <w:lang w:val="mk-MK"/>
        </w:rPr>
        <w:tab/>
        <w:t xml:space="preserve">За спроведување на овој </w:t>
      </w:r>
      <w:r w:rsidRPr="00631769">
        <w:rPr>
          <w:rFonts w:ascii="StobiSerif Regular" w:hAnsi="StobiSerif Regular" w:cs="Arial"/>
          <w:color w:val="000000"/>
          <w:sz w:val="22"/>
          <w:szCs w:val="22"/>
          <w:lang w:val="mk-MK"/>
        </w:rPr>
        <w:t xml:space="preserve">закон не се потребни дополнителни финансиски средства од Буџетот на Република </w:t>
      </w:r>
      <w:r w:rsidR="005777B3">
        <w:rPr>
          <w:rFonts w:ascii="StobiSerif Regular" w:hAnsi="StobiSerif Regular" w:cs="Arial"/>
          <w:color w:val="000000"/>
          <w:sz w:val="22"/>
          <w:szCs w:val="22"/>
          <w:lang w:val="mk-MK"/>
        </w:rPr>
        <w:t xml:space="preserve">Северна </w:t>
      </w:r>
      <w:r w:rsidRPr="00631769">
        <w:rPr>
          <w:rFonts w:ascii="StobiSerif Regular" w:hAnsi="StobiSerif Regular" w:cs="Arial"/>
          <w:color w:val="000000"/>
          <w:sz w:val="22"/>
          <w:szCs w:val="22"/>
          <w:lang w:val="mk-MK"/>
        </w:rPr>
        <w:t>Македонија.</w:t>
      </w:r>
    </w:p>
    <w:p w:rsidR="00301013" w:rsidRPr="00391C1E" w:rsidRDefault="00301013" w:rsidP="00301013">
      <w:pPr>
        <w:jc w:val="center"/>
        <w:rPr>
          <w:rFonts w:ascii="StobiSerif Regular" w:hAnsi="StobiSerif Regular" w:cs="Arial"/>
          <w:b/>
          <w:lang w:val="ru-RU"/>
        </w:rPr>
      </w:pPr>
    </w:p>
    <w:p w:rsidR="00301013" w:rsidRPr="00E25DA7" w:rsidRDefault="00301013" w:rsidP="0042203A">
      <w:pPr>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 xml:space="preserve"> </w:t>
      </w:r>
    </w:p>
    <w:p w:rsidR="00301013" w:rsidRDefault="00301013" w:rsidP="00301013">
      <w:pPr>
        <w:jc w:val="center"/>
        <w:rPr>
          <w:rFonts w:ascii="StobiSerif Regular" w:hAnsi="StobiSerif Regular"/>
          <w:color w:val="000000"/>
          <w:spacing w:val="-3"/>
          <w:sz w:val="22"/>
          <w:szCs w:val="22"/>
          <w:lang w:val="ru-RU"/>
        </w:rPr>
      </w:pPr>
    </w:p>
    <w:p w:rsidR="00F42C17" w:rsidRDefault="00F42C17" w:rsidP="00301013">
      <w:pPr>
        <w:jc w:val="center"/>
        <w:rPr>
          <w:rFonts w:ascii="StobiSerif Regular" w:hAnsi="StobiSerif Regular"/>
          <w:color w:val="000000"/>
          <w:spacing w:val="-3"/>
          <w:sz w:val="22"/>
          <w:szCs w:val="22"/>
          <w:lang w:val="ru-RU"/>
        </w:rPr>
      </w:pPr>
    </w:p>
    <w:p w:rsidR="00F42C17" w:rsidRDefault="00F42C17" w:rsidP="00301013">
      <w:pPr>
        <w:jc w:val="center"/>
        <w:rPr>
          <w:rFonts w:ascii="StobiSerif Regular" w:hAnsi="StobiSerif Regular"/>
          <w:color w:val="000000"/>
          <w:spacing w:val="-3"/>
          <w:sz w:val="22"/>
          <w:szCs w:val="22"/>
          <w:lang w:val="ru-RU"/>
        </w:rPr>
      </w:pPr>
    </w:p>
    <w:p w:rsidR="00F42C17" w:rsidRDefault="00F42C17" w:rsidP="00301013">
      <w:pPr>
        <w:jc w:val="center"/>
        <w:rPr>
          <w:rFonts w:ascii="StobiSerif Regular" w:hAnsi="StobiSerif Regular"/>
          <w:color w:val="000000"/>
          <w:spacing w:val="-3"/>
          <w:sz w:val="22"/>
          <w:szCs w:val="22"/>
          <w:lang w:val="ru-RU"/>
        </w:rPr>
      </w:pPr>
    </w:p>
    <w:p w:rsidR="00F42C17" w:rsidRDefault="00F42C17" w:rsidP="00301013">
      <w:pPr>
        <w:jc w:val="center"/>
        <w:rPr>
          <w:rFonts w:ascii="StobiSerif Regular" w:hAnsi="StobiSerif Regular"/>
          <w:color w:val="000000"/>
          <w:spacing w:val="-3"/>
          <w:sz w:val="22"/>
          <w:szCs w:val="22"/>
          <w:lang w:val="ru-RU"/>
        </w:rPr>
      </w:pPr>
    </w:p>
    <w:p w:rsidR="00F42C17" w:rsidRDefault="00F42C17" w:rsidP="00301013">
      <w:pPr>
        <w:jc w:val="center"/>
        <w:rPr>
          <w:rFonts w:ascii="StobiSerif Regular" w:hAnsi="StobiSerif Regular"/>
          <w:color w:val="000000"/>
          <w:spacing w:val="-3"/>
          <w:sz w:val="22"/>
          <w:szCs w:val="22"/>
          <w:lang w:val="ru-RU"/>
        </w:rPr>
      </w:pPr>
    </w:p>
    <w:p w:rsidR="00F42C17" w:rsidRDefault="00F42C17" w:rsidP="00301013">
      <w:pPr>
        <w:jc w:val="center"/>
        <w:rPr>
          <w:rFonts w:ascii="StobiSerif Regular" w:hAnsi="StobiSerif Regular"/>
          <w:color w:val="000000"/>
          <w:spacing w:val="-3"/>
          <w:sz w:val="22"/>
          <w:szCs w:val="22"/>
          <w:lang w:val="ru-RU"/>
        </w:rPr>
      </w:pPr>
    </w:p>
    <w:p w:rsidR="00F42C17" w:rsidRDefault="00F42C17" w:rsidP="00301013">
      <w:pPr>
        <w:jc w:val="center"/>
        <w:rPr>
          <w:rFonts w:ascii="StobiSerif Regular" w:hAnsi="StobiSerif Regular"/>
          <w:color w:val="000000"/>
          <w:spacing w:val="-3"/>
          <w:sz w:val="22"/>
          <w:szCs w:val="22"/>
          <w:lang w:val="ru-RU"/>
        </w:rPr>
      </w:pPr>
    </w:p>
    <w:p w:rsidR="00F42C17" w:rsidRDefault="00F42C17" w:rsidP="00301013">
      <w:pPr>
        <w:jc w:val="center"/>
        <w:rPr>
          <w:rFonts w:ascii="StobiSerif Regular" w:hAnsi="StobiSerif Regular"/>
          <w:color w:val="000000"/>
          <w:spacing w:val="-3"/>
          <w:sz w:val="22"/>
          <w:szCs w:val="22"/>
          <w:lang w:val="ru-RU"/>
        </w:rPr>
      </w:pPr>
    </w:p>
    <w:p w:rsidR="00F42C17" w:rsidRDefault="00F42C17" w:rsidP="00301013">
      <w:pPr>
        <w:jc w:val="center"/>
        <w:rPr>
          <w:rFonts w:ascii="StobiSerif Regular" w:hAnsi="StobiSerif Regular"/>
          <w:color w:val="000000"/>
          <w:spacing w:val="-3"/>
          <w:sz w:val="22"/>
          <w:szCs w:val="22"/>
          <w:lang w:val="ru-RU"/>
        </w:rPr>
      </w:pPr>
    </w:p>
    <w:p w:rsidR="00F42C17" w:rsidRPr="003C12EC" w:rsidRDefault="00F42C17" w:rsidP="00301013">
      <w:pPr>
        <w:jc w:val="center"/>
        <w:rPr>
          <w:rFonts w:ascii="StobiSerif Regular" w:hAnsi="StobiSerif Regular"/>
          <w:color w:val="000000"/>
          <w:spacing w:val="-3"/>
          <w:sz w:val="22"/>
          <w:szCs w:val="22"/>
          <w:lang w:val="ru-RU"/>
        </w:rPr>
      </w:pPr>
    </w:p>
    <w:p w:rsidR="00301013" w:rsidRPr="003C12EC" w:rsidRDefault="00301013" w:rsidP="00301013">
      <w:pPr>
        <w:jc w:val="center"/>
        <w:rPr>
          <w:rFonts w:ascii="StobiSerif Regular" w:hAnsi="StobiSerif Regular"/>
          <w:color w:val="000000"/>
          <w:spacing w:val="-3"/>
          <w:sz w:val="22"/>
          <w:szCs w:val="22"/>
          <w:lang w:val="ru-RU"/>
        </w:rPr>
      </w:pPr>
    </w:p>
    <w:p w:rsidR="00301013" w:rsidRPr="003C12EC" w:rsidRDefault="00301013" w:rsidP="00301013">
      <w:pPr>
        <w:rPr>
          <w:rFonts w:ascii="StobiSerif Regular" w:hAnsi="StobiSerif Regular"/>
          <w:color w:val="000000"/>
          <w:spacing w:val="-3"/>
          <w:sz w:val="22"/>
          <w:szCs w:val="22"/>
          <w:lang w:val="ru-RU"/>
        </w:rPr>
      </w:pPr>
    </w:p>
    <w:p w:rsidR="00301013" w:rsidRPr="003C12EC" w:rsidRDefault="00301013" w:rsidP="00301013">
      <w:pPr>
        <w:jc w:val="center"/>
        <w:rPr>
          <w:rFonts w:ascii="StobiSerif Regular" w:hAnsi="StobiSerif Regular"/>
          <w:color w:val="000000"/>
          <w:spacing w:val="-3"/>
          <w:sz w:val="22"/>
          <w:szCs w:val="22"/>
          <w:lang w:val="ru-RU"/>
        </w:rPr>
      </w:pPr>
    </w:p>
    <w:p w:rsidR="00301013" w:rsidRPr="003C12EC" w:rsidRDefault="00301013" w:rsidP="00301013">
      <w:pPr>
        <w:jc w:val="center"/>
        <w:rPr>
          <w:rFonts w:ascii="StobiSerif Regular" w:hAnsi="StobiSerif Regular"/>
          <w:color w:val="000000"/>
          <w:spacing w:val="-3"/>
          <w:sz w:val="22"/>
          <w:szCs w:val="22"/>
          <w:lang w:val="ru-RU"/>
        </w:rPr>
      </w:pPr>
    </w:p>
    <w:p w:rsidR="00301013" w:rsidRDefault="00301013" w:rsidP="00301013">
      <w:pPr>
        <w:ind w:right="-720"/>
        <w:jc w:val="center"/>
        <w:rPr>
          <w:rFonts w:ascii="StobiSerif Regular" w:hAnsi="StobiSerif Regular" w:cs="Arial"/>
          <w:color w:val="000000"/>
          <w:lang w:val="en-US"/>
        </w:rPr>
      </w:pPr>
    </w:p>
    <w:p w:rsidR="00301013" w:rsidRDefault="00301013" w:rsidP="00301013">
      <w:pPr>
        <w:ind w:right="-720"/>
        <w:jc w:val="center"/>
        <w:rPr>
          <w:rFonts w:ascii="StobiSerif Regular" w:hAnsi="StobiSerif Regular" w:cs="Arial"/>
          <w:color w:val="000000"/>
          <w:lang w:val="en-US"/>
        </w:rPr>
      </w:pPr>
    </w:p>
    <w:p w:rsidR="00301013" w:rsidRDefault="00301013" w:rsidP="00301013">
      <w:pPr>
        <w:ind w:right="-720"/>
        <w:jc w:val="center"/>
        <w:rPr>
          <w:rFonts w:ascii="StobiSerif Regular" w:hAnsi="StobiSerif Regular" w:cs="Arial"/>
          <w:color w:val="000000"/>
          <w:lang w:val="en-US"/>
        </w:rPr>
      </w:pPr>
    </w:p>
    <w:p w:rsidR="00301013" w:rsidRDefault="00301013" w:rsidP="00301013">
      <w:pPr>
        <w:ind w:right="-720"/>
        <w:jc w:val="center"/>
        <w:rPr>
          <w:rFonts w:ascii="StobiSerif Regular" w:hAnsi="StobiSerif Regular" w:cs="Arial"/>
          <w:color w:val="000000"/>
          <w:lang w:val="en-US"/>
        </w:rPr>
      </w:pPr>
    </w:p>
    <w:p w:rsidR="00301013" w:rsidRDefault="00301013" w:rsidP="00301013">
      <w:pPr>
        <w:ind w:right="-720"/>
        <w:jc w:val="center"/>
        <w:rPr>
          <w:rFonts w:ascii="StobiSerif Regular" w:hAnsi="StobiSerif Regular" w:cs="Arial"/>
          <w:color w:val="000000"/>
          <w:lang w:val="en-US"/>
        </w:rPr>
      </w:pPr>
    </w:p>
    <w:p w:rsidR="00301013" w:rsidRDefault="00301013" w:rsidP="00301013">
      <w:pPr>
        <w:ind w:right="-720"/>
        <w:jc w:val="center"/>
        <w:rPr>
          <w:rFonts w:ascii="StobiSerif Regular" w:hAnsi="StobiSerif Regular" w:cs="Arial"/>
          <w:color w:val="000000"/>
          <w:lang w:val="en-US"/>
        </w:rPr>
      </w:pPr>
    </w:p>
    <w:p w:rsidR="00301013" w:rsidRDefault="00301013" w:rsidP="00301013">
      <w:pPr>
        <w:ind w:right="-720"/>
        <w:jc w:val="center"/>
        <w:rPr>
          <w:rFonts w:ascii="StobiSerif Regular" w:hAnsi="StobiSerif Regular" w:cs="Arial"/>
          <w:color w:val="000000"/>
          <w:lang w:val="en-US"/>
        </w:rPr>
      </w:pPr>
    </w:p>
    <w:p w:rsidR="00301013" w:rsidRDefault="00301013" w:rsidP="00301013">
      <w:pPr>
        <w:ind w:right="-720"/>
        <w:jc w:val="center"/>
        <w:rPr>
          <w:rFonts w:ascii="StobiSerif Regular" w:hAnsi="StobiSerif Regular" w:cs="Arial"/>
          <w:color w:val="000000"/>
          <w:lang w:val="en-US"/>
        </w:rPr>
      </w:pPr>
    </w:p>
    <w:p w:rsidR="00301013" w:rsidRDefault="00301013" w:rsidP="00301013">
      <w:pPr>
        <w:ind w:right="-720"/>
        <w:jc w:val="center"/>
        <w:rPr>
          <w:rFonts w:ascii="StobiSerif Regular" w:hAnsi="StobiSerif Regular" w:cs="Arial"/>
          <w:color w:val="000000"/>
          <w:lang w:val="en-US"/>
        </w:rPr>
      </w:pPr>
    </w:p>
    <w:p w:rsidR="00301013" w:rsidRDefault="00301013" w:rsidP="00301013">
      <w:pPr>
        <w:ind w:right="-720"/>
        <w:jc w:val="center"/>
        <w:rPr>
          <w:rFonts w:ascii="StobiSerif Regular" w:hAnsi="StobiSerif Regular" w:cs="Arial"/>
          <w:color w:val="000000"/>
          <w:lang w:val="en-US"/>
        </w:rPr>
      </w:pPr>
    </w:p>
    <w:p w:rsidR="00301013" w:rsidRDefault="00301013" w:rsidP="00301013">
      <w:pPr>
        <w:ind w:right="-720"/>
        <w:jc w:val="center"/>
        <w:rPr>
          <w:rFonts w:ascii="StobiSerif Regular" w:hAnsi="StobiSerif Regular" w:cs="Arial"/>
          <w:color w:val="000000"/>
          <w:lang w:val="en-US"/>
        </w:rPr>
      </w:pPr>
    </w:p>
    <w:p w:rsidR="00301013" w:rsidRDefault="00301013" w:rsidP="00301013">
      <w:pPr>
        <w:ind w:right="-720"/>
        <w:jc w:val="center"/>
        <w:rPr>
          <w:rFonts w:ascii="StobiSerif Regular" w:hAnsi="StobiSerif Regular" w:cs="Arial"/>
          <w:color w:val="000000"/>
          <w:lang w:val="en-US"/>
        </w:rPr>
      </w:pPr>
    </w:p>
    <w:p w:rsidR="00301013" w:rsidRDefault="00301013" w:rsidP="00301013">
      <w:pPr>
        <w:ind w:right="-720"/>
        <w:jc w:val="center"/>
        <w:rPr>
          <w:rFonts w:ascii="StobiSerif Regular" w:hAnsi="StobiSerif Regular" w:cs="Arial"/>
          <w:color w:val="000000"/>
          <w:lang w:val="en-US"/>
        </w:rPr>
      </w:pPr>
    </w:p>
    <w:p w:rsidR="00301013" w:rsidRDefault="00301013" w:rsidP="00301013">
      <w:pPr>
        <w:ind w:right="-720"/>
        <w:jc w:val="center"/>
        <w:rPr>
          <w:rFonts w:ascii="StobiSerif Regular" w:hAnsi="StobiSerif Regular" w:cs="Arial"/>
          <w:color w:val="000000"/>
          <w:lang w:val="en-US"/>
        </w:rPr>
      </w:pPr>
    </w:p>
    <w:p w:rsidR="00301013" w:rsidRDefault="00301013" w:rsidP="00301013">
      <w:pPr>
        <w:ind w:right="-720"/>
        <w:jc w:val="center"/>
        <w:rPr>
          <w:rFonts w:ascii="StobiSerif Regular" w:hAnsi="StobiSerif Regular" w:cs="Arial"/>
          <w:color w:val="000000"/>
          <w:lang w:val="en-US"/>
        </w:rPr>
      </w:pPr>
    </w:p>
    <w:p w:rsidR="00BF21AF" w:rsidRDefault="00BF21AF" w:rsidP="00301013">
      <w:pPr>
        <w:ind w:right="-720"/>
        <w:jc w:val="center"/>
        <w:rPr>
          <w:rFonts w:ascii="StobiSerif Regular" w:hAnsi="StobiSerif Regular" w:cs="Arial"/>
          <w:color w:val="000000"/>
          <w:lang w:val="en-US"/>
        </w:rPr>
      </w:pPr>
    </w:p>
    <w:p w:rsidR="00BF21AF" w:rsidRDefault="00BF21AF" w:rsidP="00301013">
      <w:pPr>
        <w:ind w:right="-720"/>
        <w:jc w:val="center"/>
        <w:rPr>
          <w:rFonts w:ascii="StobiSerif Regular" w:hAnsi="StobiSerif Regular" w:cs="Arial"/>
          <w:color w:val="000000"/>
          <w:lang w:val="en-US"/>
        </w:rPr>
      </w:pPr>
    </w:p>
    <w:p w:rsidR="00301013" w:rsidRDefault="00301013" w:rsidP="00301013">
      <w:pPr>
        <w:ind w:right="-720"/>
        <w:jc w:val="center"/>
        <w:rPr>
          <w:rFonts w:ascii="StobiSerif Regular" w:hAnsi="StobiSerif Regular" w:cs="Arial"/>
          <w:color w:val="000000"/>
          <w:lang w:val="en-US"/>
        </w:rPr>
      </w:pPr>
    </w:p>
    <w:p w:rsidR="00301013" w:rsidRDefault="00301013" w:rsidP="00301013">
      <w:pPr>
        <w:ind w:right="-720"/>
        <w:jc w:val="center"/>
        <w:rPr>
          <w:rFonts w:ascii="StobiSerif Regular" w:hAnsi="StobiSerif Regular" w:cs="Arial"/>
          <w:color w:val="000000"/>
          <w:lang w:val="en-US"/>
        </w:rPr>
      </w:pPr>
    </w:p>
    <w:p w:rsidR="00301013" w:rsidRDefault="00301013" w:rsidP="00301013">
      <w:pPr>
        <w:ind w:right="-720"/>
        <w:jc w:val="center"/>
        <w:rPr>
          <w:rFonts w:ascii="StobiSerif Regular" w:hAnsi="StobiSerif Regular" w:cs="Arial"/>
          <w:color w:val="000000"/>
          <w:lang w:val="mk-MK"/>
        </w:rPr>
      </w:pPr>
      <w:r>
        <w:rPr>
          <w:rFonts w:ascii="StobiSerif Regular" w:hAnsi="StobiSerif Regular" w:cs="Arial"/>
          <w:color w:val="000000"/>
          <w:lang w:val="mk-MK"/>
        </w:rPr>
        <w:t xml:space="preserve">ПРЕДЛОГ </w:t>
      </w:r>
      <w:r w:rsidR="0073227F">
        <w:rPr>
          <w:rFonts w:ascii="StobiSerif Regular" w:hAnsi="StobiSerif Regular" w:cs="Arial"/>
          <w:color w:val="000000"/>
          <w:lang w:val="mk-MK"/>
        </w:rPr>
        <w:t>НА</w:t>
      </w:r>
      <w:r>
        <w:rPr>
          <w:rFonts w:ascii="StobiSerif Regular" w:hAnsi="StobiSerif Regular" w:cs="Arial"/>
          <w:color w:val="000000"/>
          <w:lang w:val="mk-MK"/>
        </w:rPr>
        <w:t xml:space="preserve"> ЗАКОН </w:t>
      </w:r>
    </w:p>
    <w:p w:rsidR="00301013" w:rsidRDefault="00301013" w:rsidP="00301013">
      <w:pPr>
        <w:ind w:right="-720"/>
        <w:jc w:val="center"/>
        <w:rPr>
          <w:rFonts w:ascii="StobiSerif Regular" w:hAnsi="StobiSerif Regular" w:cs="Arial"/>
          <w:color w:val="000000"/>
          <w:lang w:val="mk-MK"/>
        </w:rPr>
      </w:pPr>
      <w:r>
        <w:rPr>
          <w:rFonts w:ascii="StobiSerif Regular" w:hAnsi="StobiSerif Regular" w:cs="Arial"/>
          <w:color w:val="000000"/>
          <w:lang w:val="mk-MK"/>
        </w:rPr>
        <w:t>ЗА ИЗМЕНУВАЊЕ И ДОПОЛНУВАЊЕ НА</w:t>
      </w:r>
    </w:p>
    <w:p w:rsidR="00301013" w:rsidRDefault="006200BF" w:rsidP="006200BF">
      <w:pPr>
        <w:jc w:val="center"/>
        <w:rPr>
          <w:rFonts w:ascii="StobiSerif Regular" w:hAnsi="StobiSerif Regular" w:cs="Arial"/>
          <w:color w:val="000000"/>
          <w:lang w:val="mk-MK"/>
        </w:rPr>
      </w:pPr>
      <w:r w:rsidRPr="006200BF">
        <w:rPr>
          <w:rFonts w:ascii="StobiSerif Regular" w:hAnsi="StobiSerif Regular" w:cs="Arial"/>
          <w:color w:val="000000"/>
          <w:lang w:val="mk-MK"/>
        </w:rPr>
        <w:t>ЗАКОНОТ ЗА НАЦИОНАЛНАТА ИНФРАСТРУКТУРА НА ПРОСТОРНИТЕ ПОДАТОЦИ НА РЕПУБЛИКА СЕВЕРНА МАКЕДОНИЈА</w:t>
      </w:r>
    </w:p>
    <w:p w:rsidR="00411A72" w:rsidRPr="006200BF" w:rsidRDefault="00411A72" w:rsidP="006200BF">
      <w:pPr>
        <w:jc w:val="center"/>
        <w:rPr>
          <w:rFonts w:ascii="StobiSerif Regular" w:hAnsi="StobiSerif Regular" w:cs="Arial"/>
          <w:color w:val="000000"/>
          <w:lang w:val="mk-MK"/>
        </w:rPr>
      </w:pPr>
    </w:p>
    <w:p w:rsidR="00301013" w:rsidRDefault="00301013" w:rsidP="006200BF">
      <w:pPr>
        <w:jc w:val="center"/>
        <w:rPr>
          <w:rFonts w:ascii="StobiSerif Regular" w:hAnsi="StobiSerif Regular"/>
          <w:color w:val="000000"/>
          <w:spacing w:val="-3"/>
          <w:sz w:val="18"/>
          <w:szCs w:val="18"/>
          <w:lang w:val="ru-RU"/>
        </w:rPr>
      </w:pPr>
    </w:p>
    <w:p w:rsidR="00301013" w:rsidRDefault="00301013" w:rsidP="00301013">
      <w:pPr>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1</w:t>
      </w:r>
    </w:p>
    <w:p w:rsidR="00686995" w:rsidRDefault="00301013" w:rsidP="00686995">
      <w:pPr>
        <w:jc w:val="both"/>
        <w:rPr>
          <w:lang w:val="mk-MK"/>
        </w:rPr>
      </w:pPr>
      <w:r>
        <w:rPr>
          <w:rFonts w:ascii="StobiSerif Regular" w:hAnsi="StobiSerif Regular" w:cs="Arial"/>
          <w:color w:val="000000"/>
          <w:sz w:val="22"/>
          <w:szCs w:val="22"/>
          <w:lang w:val="mk-MK"/>
        </w:rPr>
        <w:tab/>
      </w:r>
      <w:r w:rsidR="00686995">
        <w:rPr>
          <w:rFonts w:ascii="TimesNewRomanPSMT" w:eastAsiaTheme="minorHAnsi" w:hAnsi="TimesNewRomanPSMT" w:cs="TimesNewRomanPSMT"/>
          <w:kern w:val="0"/>
          <w:lang w:val="mk-MK" w:eastAsia="en-US"/>
        </w:rPr>
        <w:t xml:space="preserve">Во Законот за националната инфраструктура на просторните податоци на Република Македонија („Службен весник на Република Македонија” број 38/14 и 106/16), </w:t>
      </w:r>
      <w:r w:rsidR="00BC6141">
        <w:rPr>
          <w:rFonts w:ascii="TimesNewRomanPSMT" w:eastAsiaTheme="minorHAnsi" w:hAnsi="TimesNewRomanPSMT" w:cs="TimesNewRomanPSMT"/>
          <w:kern w:val="0"/>
          <w:lang w:val="mk-MK" w:eastAsia="en-US"/>
        </w:rPr>
        <w:t>п</w:t>
      </w:r>
      <w:r w:rsidR="00686995">
        <w:rPr>
          <w:rFonts w:ascii="TimesNewRomanPSMT" w:eastAsiaTheme="minorHAnsi" w:hAnsi="TimesNewRomanPSMT" w:cs="TimesNewRomanPSMT"/>
          <w:kern w:val="0"/>
          <w:lang w:val="mk-MK" w:eastAsia="en-US"/>
        </w:rPr>
        <w:t>о член</w:t>
      </w:r>
      <w:r w:rsidR="000D65F3">
        <w:rPr>
          <w:rFonts w:ascii="TimesNewRomanPSMT" w:eastAsiaTheme="minorHAnsi" w:hAnsi="TimesNewRomanPSMT" w:cs="TimesNewRomanPSMT"/>
          <w:kern w:val="0"/>
          <w:lang w:val="mk-MK" w:eastAsia="en-US"/>
        </w:rPr>
        <w:t>от</w:t>
      </w:r>
      <w:r w:rsidR="00686995">
        <w:rPr>
          <w:rFonts w:ascii="TimesNewRomanPSMT" w:eastAsiaTheme="minorHAnsi" w:hAnsi="TimesNewRomanPSMT" w:cs="TimesNewRomanPSMT"/>
          <w:kern w:val="0"/>
          <w:lang w:val="mk-MK" w:eastAsia="en-US"/>
        </w:rPr>
        <w:t xml:space="preserve"> </w:t>
      </w:r>
      <w:r w:rsidR="00BC6141">
        <w:rPr>
          <w:rFonts w:ascii="TimesNewRomanPSMT" w:eastAsiaTheme="minorHAnsi" w:hAnsi="TimesNewRomanPSMT" w:cs="TimesNewRomanPSMT"/>
          <w:kern w:val="0"/>
          <w:lang w:val="mk-MK" w:eastAsia="en-US"/>
        </w:rPr>
        <w:t xml:space="preserve">5 се </w:t>
      </w:r>
      <w:r w:rsidR="00BC6141">
        <w:t xml:space="preserve">додава нов наслов и нов член </w:t>
      </w:r>
      <w:r w:rsidR="00BC6141">
        <w:rPr>
          <w:lang w:val="mk-MK"/>
        </w:rPr>
        <w:t>5</w:t>
      </w:r>
      <w:r w:rsidR="00BC6141">
        <w:t>-а, кој гласи:</w:t>
      </w:r>
    </w:p>
    <w:p w:rsidR="00BC6141" w:rsidRPr="00BC6141" w:rsidRDefault="00BC6141" w:rsidP="00686995">
      <w:pPr>
        <w:jc w:val="both"/>
        <w:rPr>
          <w:lang w:val="mk-MK"/>
        </w:rPr>
      </w:pPr>
    </w:p>
    <w:p w:rsidR="00BC6141" w:rsidRDefault="00BC6141" w:rsidP="00BC6141">
      <w:pPr>
        <w:jc w:val="center"/>
        <w:rPr>
          <w:lang w:val="mk-MK"/>
        </w:rPr>
      </w:pPr>
      <w:r>
        <w:rPr>
          <w:lang w:val="mk-MK"/>
        </w:rPr>
        <w:t>„</w:t>
      </w:r>
      <w:r w:rsidRPr="00F40695">
        <w:rPr>
          <w:b/>
          <w:lang w:val="mk-MK"/>
        </w:rPr>
        <w:t>Регистар на збирки на просторни податоци</w:t>
      </w:r>
    </w:p>
    <w:p w:rsidR="00BC6141" w:rsidRDefault="00BC6141" w:rsidP="00BC6141">
      <w:pPr>
        <w:jc w:val="center"/>
        <w:rPr>
          <w:lang w:val="mk-MK"/>
        </w:rPr>
      </w:pPr>
      <w:r>
        <w:rPr>
          <w:lang w:val="mk-MK"/>
        </w:rPr>
        <w:t>Член 5а</w:t>
      </w:r>
    </w:p>
    <w:p w:rsidR="00BC6141" w:rsidRDefault="00BC6141" w:rsidP="00686995">
      <w:pPr>
        <w:jc w:val="both"/>
        <w:rPr>
          <w:lang w:val="mk-MK"/>
        </w:rPr>
      </w:pPr>
    </w:p>
    <w:p w:rsidR="00BC6141" w:rsidRPr="00062984" w:rsidRDefault="00BC6141" w:rsidP="00BC6141">
      <w:pPr>
        <w:ind w:firstLine="720"/>
        <w:jc w:val="both"/>
        <w:rPr>
          <w:lang w:val="mk-MK"/>
        </w:rPr>
      </w:pPr>
      <w:r w:rsidRPr="00062984">
        <w:rPr>
          <w:lang w:val="mk-MK"/>
        </w:rPr>
        <w:t>(1) Евидентирањето на збирките на просторни податоци за темите дефинирани во член 5 од Законот и дефинирањето на Субјектите во чија надлежност се податоците, се врши во Регистарот на збирки на просторни податоци.</w:t>
      </w:r>
    </w:p>
    <w:p w:rsidR="00BC6141" w:rsidRPr="00062984" w:rsidRDefault="00BC6141" w:rsidP="00BC6141">
      <w:pPr>
        <w:ind w:firstLine="720"/>
        <w:jc w:val="both"/>
        <w:rPr>
          <w:lang w:val="mk-MK"/>
        </w:rPr>
      </w:pPr>
      <w:r w:rsidRPr="00062984">
        <w:rPr>
          <w:lang w:val="mk-MK"/>
        </w:rPr>
        <w:t xml:space="preserve">(2) Регистарот на  збирки на просторни податоци се води во Агенцијата за катастар на </w:t>
      </w:r>
      <w:r w:rsidRPr="003E4790">
        <w:rPr>
          <w:lang w:val="mk-MK"/>
        </w:rPr>
        <w:t>недвижности</w:t>
      </w:r>
      <w:r w:rsidR="001032DE" w:rsidRPr="003E4790">
        <w:rPr>
          <w:lang w:val="mk-MK"/>
        </w:rPr>
        <w:t xml:space="preserve">, како дел од </w:t>
      </w:r>
      <w:r w:rsidR="00B00D15" w:rsidRPr="003E4790">
        <w:rPr>
          <w:lang w:val="mk-MK"/>
        </w:rPr>
        <w:t>националниот</w:t>
      </w:r>
      <w:r w:rsidR="001032DE" w:rsidRPr="003E4790">
        <w:rPr>
          <w:lang w:val="mk-MK"/>
        </w:rPr>
        <w:t xml:space="preserve"> </w:t>
      </w:r>
      <w:r w:rsidR="00B00D15" w:rsidRPr="003E4790">
        <w:rPr>
          <w:lang w:val="mk-MK"/>
        </w:rPr>
        <w:t xml:space="preserve">НИПП </w:t>
      </w:r>
      <w:r w:rsidR="001032DE" w:rsidRPr="003E4790">
        <w:rPr>
          <w:lang w:val="mk-MK"/>
        </w:rPr>
        <w:t>геопортал</w:t>
      </w:r>
      <w:r w:rsidRPr="003E4790">
        <w:rPr>
          <w:lang w:val="mk-MK"/>
        </w:rPr>
        <w:t>.</w:t>
      </w:r>
    </w:p>
    <w:p w:rsidR="00BC6141" w:rsidRPr="00062984" w:rsidRDefault="00BC6141" w:rsidP="00BC6141">
      <w:pPr>
        <w:ind w:firstLine="720"/>
        <w:jc w:val="both"/>
        <w:rPr>
          <w:lang w:val="mk-MK"/>
        </w:rPr>
      </w:pPr>
      <w:r w:rsidRPr="00062984">
        <w:rPr>
          <w:lang w:val="mk-MK"/>
        </w:rPr>
        <w:t>(3) Формата и содржината на Регистарот на збир</w:t>
      </w:r>
      <w:r w:rsidR="00F40695">
        <w:rPr>
          <w:lang w:val="mk-MK"/>
        </w:rPr>
        <w:t>ки на просторни</w:t>
      </w:r>
      <w:r w:rsidRPr="00062984">
        <w:rPr>
          <w:lang w:val="mk-MK"/>
        </w:rPr>
        <w:t xml:space="preserve"> податоци, постапката</w:t>
      </w:r>
      <w:r w:rsidR="00F40695">
        <w:rPr>
          <w:lang w:val="mk-MK"/>
        </w:rPr>
        <w:t>,</w:t>
      </w:r>
      <w:r w:rsidRPr="00062984">
        <w:rPr>
          <w:lang w:val="mk-MK"/>
        </w:rPr>
        <w:t xml:space="preserve"> начинот</w:t>
      </w:r>
      <w:r w:rsidR="00F40695">
        <w:rPr>
          <w:lang w:val="mk-MK"/>
        </w:rPr>
        <w:t xml:space="preserve"> и роковите</w:t>
      </w:r>
      <w:r w:rsidRPr="00062984">
        <w:rPr>
          <w:lang w:val="mk-MK"/>
        </w:rPr>
        <w:t xml:space="preserve"> на доставување на информациите за податоците од страна на Субјектите, на предлог на Агенцијата за катастар на недвижности </w:t>
      </w:r>
      <w:r w:rsidR="00F40695">
        <w:rPr>
          <w:lang w:val="mk-MK"/>
        </w:rPr>
        <w:t>ги</w:t>
      </w:r>
      <w:r w:rsidRPr="00062984">
        <w:rPr>
          <w:lang w:val="mk-MK"/>
        </w:rPr>
        <w:t xml:space="preserve"> донесува Советот на НИПП.</w:t>
      </w:r>
    </w:p>
    <w:p w:rsidR="00BC6141" w:rsidRPr="00062984" w:rsidRDefault="00BC6141" w:rsidP="00BC6141">
      <w:pPr>
        <w:ind w:firstLine="720"/>
        <w:jc w:val="both"/>
        <w:rPr>
          <w:lang w:val="mk-MK"/>
        </w:rPr>
      </w:pPr>
      <w:r w:rsidRPr="00062984">
        <w:rPr>
          <w:lang w:val="mk-MK"/>
        </w:rPr>
        <w:t xml:space="preserve">(4) Субјектите во НИПП се должни </w:t>
      </w:r>
      <w:r w:rsidR="003E4790">
        <w:rPr>
          <w:lang w:val="mk-MK"/>
        </w:rPr>
        <w:t xml:space="preserve">ажурните </w:t>
      </w:r>
      <w:r w:rsidRPr="00062984">
        <w:rPr>
          <w:lang w:val="mk-MK"/>
        </w:rPr>
        <w:t xml:space="preserve">информации за податоците од збирките од член 5 од Законот кои се во нивна надлежност </w:t>
      </w:r>
      <w:r w:rsidR="00F40695">
        <w:rPr>
          <w:lang w:val="mk-MK"/>
        </w:rPr>
        <w:t xml:space="preserve">перманентно </w:t>
      </w:r>
      <w:r w:rsidRPr="00062984">
        <w:rPr>
          <w:lang w:val="mk-MK"/>
        </w:rPr>
        <w:t>да ги доставуваат до Агенцијата за катастар на недвижности заради водење и ажурирање на Регистарот на збирки на просторни податоци.</w:t>
      </w:r>
      <w:r w:rsidR="003E4790">
        <w:rPr>
          <w:lang w:val="mk-MK"/>
        </w:rPr>
        <w:t>“</w:t>
      </w:r>
    </w:p>
    <w:p w:rsidR="00686995" w:rsidRDefault="00686995" w:rsidP="00686995">
      <w:pPr>
        <w:jc w:val="both"/>
        <w:rPr>
          <w:rFonts w:ascii="TimesNewRomanPSMT" w:eastAsiaTheme="minorHAnsi" w:hAnsi="TimesNewRomanPSMT" w:cs="TimesNewRomanPSMT"/>
          <w:kern w:val="0"/>
          <w:lang w:val="mk-MK" w:eastAsia="en-US"/>
        </w:rPr>
      </w:pPr>
    </w:p>
    <w:p w:rsidR="00686995" w:rsidRDefault="00686995" w:rsidP="00686995">
      <w:pPr>
        <w:jc w:val="both"/>
        <w:rPr>
          <w:rFonts w:ascii="TimesNewRomanPSMT" w:eastAsiaTheme="minorHAnsi" w:hAnsi="TimesNewRomanPSMT" w:cs="TimesNewRomanPSMT"/>
          <w:kern w:val="0"/>
          <w:lang w:val="mk-MK" w:eastAsia="en-US"/>
        </w:rPr>
      </w:pPr>
    </w:p>
    <w:p w:rsidR="00686995" w:rsidRDefault="00686995" w:rsidP="00686995">
      <w:pPr>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Член </w:t>
      </w:r>
      <w:r w:rsidR="00BC6141">
        <w:rPr>
          <w:rFonts w:ascii="StobiSerif Regular" w:hAnsi="StobiSerif Regular"/>
          <w:color w:val="000000"/>
          <w:spacing w:val="-3"/>
          <w:sz w:val="22"/>
          <w:szCs w:val="22"/>
          <w:lang w:val="mk-MK"/>
        </w:rPr>
        <w:t>2</w:t>
      </w:r>
    </w:p>
    <w:p w:rsidR="00AD594A" w:rsidRPr="00AD594A" w:rsidRDefault="00AD594A" w:rsidP="00B51E59">
      <w:pPr>
        <w:ind w:firstLine="720"/>
        <w:jc w:val="both"/>
        <w:rPr>
          <w:lang w:val="mk-MK"/>
        </w:rPr>
      </w:pPr>
      <w:r>
        <w:rPr>
          <w:rFonts w:ascii="TimesNewRomanPSMT" w:eastAsiaTheme="minorHAnsi" w:hAnsi="TimesNewRomanPSMT" w:cs="TimesNewRomanPSMT"/>
          <w:kern w:val="0"/>
          <w:lang w:val="mk-MK" w:eastAsia="en-US"/>
        </w:rPr>
        <w:t xml:space="preserve">Во членот 11 </w:t>
      </w:r>
      <w:r>
        <w:t>став (</w:t>
      </w:r>
      <w:r>
        <w:rPr>
          <w:lang w:val="mk-MK"/>
        </w:rPr>
        <w:t>3</w:t>
      </w:r>
      <w:r>
        <w:t xml:space="preserve">) </w:t>
      </w:r>
      <w:r>
        <w:rPr>
          <w:lang w:val="mk-MK"/>
        </w:rPr>
        <w:t xml:space="preserve">на крајот на реченицата точката се заменува со запирка и се додаваат зборовите „постапката и роковите поврзани со издавањето на дозволата, </w:t>
      </w:r>
      <w:r>
        <w:t>формата</w:t>
      </w:r>
      <w:r>
        <w:rPr>
          <w:lang w:val="mk-MK"/>
        </w:rPr>
        <w:t xml:space="preserve"> и </w:t>
      </w:r>
      <w:r>
        <w:t xml:space="preserve">содржината </w:t>
      </w:r>
      <w:r>
        <w:rPr>
          <w:lang w:val="mk-MK"/>
        </w:rPr>
        <w:t>барањето за откажување од поврзувањето,</w:t>
      </w:r>
      <w:r w:rsidRPr="00AD594A">
        <w:rPr>
          <w:lang w:val="mk-MK"/>
        </w:rPr>
        <w:t xml:space="preserve"> </w:t>
      </w:r>
      <w:r>
        <w:rPr>
          <w:lang w:val="mk-MK"/>
        </w:rPr>
        <w:t>како и постапката и роковите поврзани со откажување од поврзувањето.“</w:t>
      </w:r>
    </w:p>
    <w:p w:rsidR="00AD594A" w:rsidRDefault="00AD594A" w:rsidP="00B51E59">
      <w:pPr>
        <w:ind w:firstLine="720"/>
        <w:jc w:val="both"/>
        <w:rPr>
          <w:lang w:val="mk-MK"/>
        </w:rPr>
      </w:pPr>
    </w:p>
    <w:p w:rsidR="00BC6141" w:rsidRDefault="00BC6141" w:rsidP="00686995">
      <w:pPr>
        <w:rPr>
          <w:rFonts w:ascii="TimesNewRomanPSMT" w:eastAsiaTheme="minorHAnsi" w:hAnsi="TimesNewRomanPSMT" w:cs="TimesNewRomanPSMT"/>
          <w:kern w:val="0"/>
          <w:lang w:val="mk-MK" w:eastAsia="en-US"/>
        </w:rPr>
      </w:pPr>
    </w:p>
    <w:p w:rsidR="00BC6141" w:rsidRDefault="00BC6141" w:rsidP="00BC6141">
      <w:pPr>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Член </w:t>
      </w:r>
      <w:r w:rsidR="00D70F67">
        <w:rPr>
          <w:rFonts w:ascii="StobiSerif Regular" w:hAnsi="StobiSerif Regular"/>
          <w:color w:val="000000"/>
          <w:spacing w:val="-3"/>
          <w:sz w:val="22"/>
          <w:szCs w:val="22"/>
          <w:lang w:val="mk-MK"/>
        </w:rPr>
        <w:t>3</w:t>
      </w:r>
    </w:p>
    <w:p w:rsidR="00955FDC" w:rsidRDefault="00955FDC" w:rsidP="000D65F3">
      <w:pPr>
        <w:ind w:firstLine="720"/>
        <w:jc w:val="both"/>
        <w:rPr>
          <w:lang w:val="mk-MK"/>
        </w:rPr>
      </w:pPr>
      <w:r>
        <w:rPr>
          <w:rFonts w:ascii="TimesNewRomanPSMT" w:eastAsiaTheme="minorHAnsi" w:hAnsi="TimesNewRomanPSMT" w:cs="TimesNewRomanPSMT"/>
          <w:kern w:val="0"/>
          <w:lang w:val="mk-MK" w:eastAsia="en-US"/>
        </w:rPr>
        <w:t xml:space="preserve">Во членот </w:t>
      </w:r>
      <w:r>
        <w:t xml:space="preserve">20 став (1) </w:t>
      </w:r>
      <w:r w:rsidR="005445B3">
        <w:rPr>
          <w:lang w:val="mk-MK"/>
        </w:rPr>
        <w:t>точката 11 се менува и гласи: „</w:t>
      </w:r>
      <w:r w:rsidR="005445B3" w:rsidRPr="005445B3">
        <w:rPr>
          <w:lang w:val="mk-MK"/>
        </w:rPr>
        <w:t>11) Министерството за политички систем и односи меѓу заедниците;</w:t>
      </w:r>
      <w:r w:rsidR="005445B3">
        <w:rPr>
          <w:lang w:val="mk-MK"/>
        </w:rPr>
        <w:t>“. В</w:t>
      </w:r>
      <w:r>
        <w:t xml:space="preserve">о точката </w:t>
      </w:r>
      <w:r>
        <w:rPr>
          <w:lang w:val="mk-MK"/>
        </w:rPr>
        <w:t xml:space="preserve">19 </w:t>
      </w:r>
      <w:r>
        <w:t xml:space="preserve">сврзникот „и“ се заменува со запирка. Во точка </w:t>
      </w:r>
      <w:r>
        <w:rPr>
          <w:lang w:val="mk-MK"/>
        </w:rPr>
        <w:t>20</w:t>
      </w:r>
      <w:r>
        <w:t xml:space="preserve">, точката на крајот од реченицата се заменува со запирка и се додаваат </w:t>
      </w:r>
      <w:r>
        <w:rPr>
          <w:lang w:val="mk-MK"/>
        </w:rPr>
        <w:t xml:space="preserve">три </w:t>
      </w:r>
      <w:r>
        <w:t xml:space="preserve">нови точки </w:t>
      </w:r>
      <w:r>
        <w:rPr>
          <w:lang w:val="mk-MK"/>
        </w:rPr>
        <w:t>21</w:t>
      </w:r>
      <w:r>
        <w:t>)</w:t>
      </w:r>
      <w:r>
        <w:rPr>
          <w:lang w:val="mk-MK"/>
        </w:rPr>
        <w:t>, 22)</w:t>
      </w:r>
      <w:r>
        <w:t xml:space="preserve"> и 2</w:t>
      </w:r>
      <w:r>
        <w:rPr>
          <w:lang w:val="mk-MK"/>
        </w:rPr>
        <w:t>3</w:t>
      </w:r>
      <w:r>
        <w:t xml:space="preserve">), кои гласат: </w:t>
      </w:r>
    </w:p>
    <w:p w:rsidR="00AD594A" w:rsidRPr="00AD594A" w:rsidRDefault="00AD594A" w:rsidP="000D65F3">
      <w:pPr>
        <w:ind w:firstLine="720"/>
        <w:jc w:val="both"/>
        <w:rPr>
          <w:lang w:val="mk-MK"/>
        </w:rPr>
      </w:pPr>
    </w:p>
    <w:p w:rsidR="000D65F3" w:rsidRDefault="00955FDC" w:rsidP="00955FDC">
      <w:pPr>
        <w:ind w:firstLine="720"/>
        <w:rPr>
          <w:lang w:val="mk-MK"/>
        </w:rPr>
      </w:pPr>
      <w:r>
        <w:t>„</w:t>
      </w:r>
      <w:r>
        <w:rPr>
          <w:lang w:val="mk-MK"/>
        </w:rPr>
        <w:t>21</w:t>
      </w:r>
      <w:r>
        <w:t xml:space="preserve">) </w:t>
      </w:r>
      <w:r>
        <w:rPr>
          <w:lang w:val="mk-MK"/>
        </w:rPr>
        <w:t>Министерството за здравство,</w:t>
      </w:r>
      <w:r w:rsidRPr="00955FDC">
        <w:rPr>
          <w:lang w:val="mk-MK"/>
        </w:rPr>
        <w:t xml:space="preserve"> </w:t>
      </w:r>
    </w:p>
    <w:p w:rsidR="000D65F3" w:rsidRDefault="00955FDC" w:rsidP="00955FDC">
      <w:pPr>
        <w:ind w:firstLine="720"/>
        <w:rPr>
          <w:lang w:val="mk-MK"/>
        </w:rPr>
      </w:pPr>
      <w:r>
        <w:rPr>
          <w:lang w:val="mk-MK"/>
        </w:rPr>
        <w:t>22</w:t>
      </w:r>
      <w:r w:rsidRPr="00955FDC">
        <w:rPr>
          <w:lang w:val="mk-MK"/>
        </w:rPr>
        <w:t xml:space="preserve">) </w:t>
      </w:r>
      <w:r>
        <w:rPr>
          <w:lang w:val="mk-MK"/>
        </w:rPr>
        <w:t>Министерството за образование</w:t>
      </w:r>
      <w:r w:rsidRPr="00955FDC">
        <w:rPr>
          <w:lang w:val="mk-MK"/>
        </w:rPr>
        <w:t xml:space="preserve"> и</w:t>
      </w:r>
      <w:r>
        <w:rPr>
          <w:lang w:val="mk-MK"/>
        </w:rPr>
        <w:t xml:space="preserve"> </w:t>
      </w:r>
      <w:r w:rsidR="009F5E08">
        <w:rPr>
          <w:lang w:val="mk-MK"/>
        </w:rPr>
        <w:t>наука и</w:t>
      </w:r>
    </w:p>
    <w:p w:rsidR="00955FDC" w:rsidRDefault="00955FDC" w:rsidP="00955FDC">
      <w:pPr>
        <w:ind w:firstLine="720"/>
        <w:rPr>
          <w:lang w:val="mk-MK"/>
        </w:rPr>
      </w:pPr>
      <w:r>
        <w:rPr>
          <w:lang w:val="mk-MK"/>
        </w:rPr>
        <w:t>23)</w:t>
      </w:r>
      <w:r w:rsidRPr="00955FDC">
        <w:rPr>
          <w:lang w:val="mk-MK"/>
        </w:rPr>
        <w:t xml:space="preserve"> Агенцијата за финансиска поддршка во земјоделството и руралниот развој.“</w:t>
      </w:r>
    </w:p>
    <w:p w:rsidR="000D65F3" w:rsidRDefault="000D65F3" w:rsidP="00955FDC">
      <w:pPr>
        <w:ind w:firstLine="720"/>
        <w:rPr>
          <w:lang w:val="mk-MK"/>
        </w:rPr>
      </w:pPr>
      <w:r>
        <w:t xml:space="preserve">Во ставот (2) </w:t>
      </w:r>
      <w:r>
        <w:rPr>
          <w:lang w:val="mk-MK"/>
        </w:rPr>
        <w:t>сврзникот „и“ се заменува со запирка и по бројот „20“ се додаваат броевите „21, 22 и 23.“</w:t>
      </w:r>
    </w:p>
    <w:p w:rsidR="00BC6141" w:rsidRDefault="00BC6141" w:rsidP="00686995">
      <w:pPr>
        <w:rPr>
          <w:lang w:val="mk-MK"/>
        </w:rPr>
      </w:pPr>
    </w:p>
    <w:p w:rsidR="00BC6141" w:rsidRDefault="00BC6141" w:rsidP="00BC6141">
      <w:pPr>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Член </w:t>
      </w:r>
      <w:r w:rsidR="00411A72">
        <w:rPr>
          <w:rFonts w:ascii="StobiSerif Regular" w:hAnsi="StobiSerif Regular"/>
          <w:color w:val="000000"/>
          <w:spacing w:val="-3"/>
          <w:sz w:val="22"/>
          <w:szCs w:val="22"/>
          <w:lang w:val="mk-MK"/>
        </w:rPr>
        <w:t>4</w:t>
      </w:r>
    </w:p>
    <w:p w:rsidR="00BC6141" w:rsidRDefault="00411A72" w:rsidP="00411A72">
      <w:pPr>
        <w:ind w:firstLine="720"/>
        <w:rPr>
          <w:lang w:val="mk-MK"/>
        </w:rPr>
      </w:pPr>
      <w:r>
        <w:rPr>
          <w:lang w:val="mk-MK"/>
        </w:rPr>
        <w:t>В</w:t>
      </w:r>
      <w:r w:rsidR="00955FDC">
        <w:t>о членот 2</w:t>
      </w:r>
      <w:r>
        <w:rPr>
          <w:lang w:val="mk-MK"/>
        </w:rPr>
        <w:t xml:space="preserve">7 </w:t>
      </w:r>
      <w:r w:rsidR="00955FDC">
        <w:t xml:space="preserve">став (1) </w:t>
      </w:r>
      <w:r>
        <w:rPr>
          <w:lang w:val="mk-MK"/>
        </w:rPr>
        <w:t>во алинеја 3 сврзникот „и“ се заменува со запирка, во алинеја 4 точката се заменува со „и“ и се додава нова алинеја 5 која гласи:</w:t>
      </w:r>
    </w:p>
    <w:p w:rsidR="00AD594A" w:rsidRDefault="00AD594A" w:rsidP="00411A72">
      <w:pPr>
        <w:ind w:firstLine="720"/>
        <w:rPr>
          <w:lang w:val="mk-MK"/>
        </w:rPr>
      </w:pPr>
    </w:p>
    <w:p w:rsidR="00411A72" w:rsidRDefault="00411A72" w:rsidP="00411A72">
      <w:pPr>
        <w:ind w:left="720" w:firstLine="720"/>
        <w:rPr>
          <w:lang w:val="mk-MK"/>
        </w:rPr>
      </w:pPr>
      <w:r>
        <w:rPr>
          <w:lang w:val="mk-MK"/>
        </w:rPr>
        <w:t>„-работна група за збирки на прост</w:t>
      </w:r>
      <w:r w:rsidR="000D57F0">
        <w:rPr>
          <w:lang w:val="mk-MK"/>
        </w:rPr>
        <w:t>о</w:t>
      </w:r>
      <w:r>
        <w:rPr>
          <w:lang w:val="mk-MK"/>
        </w:rPr>
        <w:t>рни податоци.“</w:t>
      </w:r>
    </w:p>
    <w:p w:rsidR="00411A72" w:rsidRDefault="00411A72" w:rsidP="00411A72">
      <w:pPr>
        <w:ind w:left="720" w:firstLine="720"/>
        <w:rPr>
          <w:lang w:val="mk-MK"/>
        </w:rPr>
      </w:pPr>
    </w:p>
    <w:p w:rsidR="001032DE" w:rsidRPr="003E4790" w:rsidRDefault="001032DE" w:rsidP="001032DE">
      <w:pPr>
        <w:jc w:val="center"/>
        <w:rPr>
          <w:lang w:val="mk-MK"/>
        </w:rPr>
      </w:pPr>
      <w:r w:rsidRPr="003E4790">
        <w:rPr>
          <w:lang w:val="mk-MK"/>
        </w:rPr>
        <w:t>Член 5</w:t>
      </w:r>
    </w:p>
    <w:p w:rsidR="001032DE" w:rsidRPr="003E4790" w:rsidRDefault="001032DE" w:rsidP="001032DE">
      <w:pPr>
        <w:ind w:firstLine="720"/>
        <w:jc w:val="both"/>
        <w:rPr>
          <w:lang w:val="mk-MK"/>
        </w:rPr>
      </w:pPr>
      <w:r w:rsidRPr="003E4790">
        <w:rPr>
          <w:lang w:val="mk-MK"/>
        </w:rPr>
        <w:t>Во членот 28 во став (1) по зборот „члена“ се додаваат зборовите „и технички секретар“.</w:t>
      </w:r>
    </w:p>
    <w:p w:rsidR="001032DE" w:rsidRPr="003E4790" w:rsidRDefault="001032DE" w:rsidP="001032DE">
      <w:pPr>
        <w:ind w:firstLine="720"/>
        <w:rPr>
          <w:lang w:val="mk-MK"/>
        </w:rPr>
      </w:pPr>
      <w:r w:rsidRPr="003E4790">
        <w:rPr>
          <w:lang w:val="mk-MK"/>
        </w:rPr>
        <w:t>Во по ставот (3) се додава нов став (4) кој гласи:</w:t>
      </w:r>
    </w:p>
    <w:p w:rsidR="001032DE" w:rsidRPr="003E4790" w:rsidRDefault="001032DE" w:rsidP="001032DE">
      <w:pPr>
        <w:ind w:firstLine="720"/>
        <w:jc w:val="both"/>
        <w:rPr>
          <w:lang w:val="mk-MK"/>
        </w:rPr>
      </w:pPr>
      <w:r w:rsidRPr="003E4790">
        <w:rPr>
          <w:lang w:val="mk-MK"/>
        </w:rPr>
        <w:t>„(4) Техничкиот секретар од став (1) на овој член го номинира Агенцијата за катастар на недвижности од редот на вработените во единицата за административно-техничка поддршка на НИПП.“</w:t>
      </w:r>
    </w:p>
    <w:p w:rsidR="001032DE" w:rsidRPr="003E4790" w:rsidRDefault="001032DE" w:rsidP="001032DE">
      <w:pPr>
        <w:ind w:firstLine="720"/>
        <w:jc w:val="both"/>
        <w:rPr>
          <w:lang w:val="mk-MK"/>
        </w:rPr>
      </w:pPr>
      <w:r w:rsidRPr="003E4790">
        <w:rPr>
          <w:lang w:val="mk-MK"/>
        </w:rPr>
        <w:t>Ставот (4) станува став (5).</w:t>
      </w:r>
    </w:p>
    <w:p w:rsidR="003E4790" w:rsidRPr="003E4790" w:rsidRDefault="003E4790" w:rsidP="001032DE">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lang w:val="mk-MK"/>
        </w:rPr>
      </w:pPr>
    </w:p>
    <w:p w:rsidR="003E4790" w:rsidRPr="003E4790" w:rsidRDefault="003E4790" w:rsidP="001032DE">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lang w:val="mk-MK"/>
        </w:rPr>
      </w:pPr>
    </w:p>
    <w:p w:rsidR="001032DE" w:rsidRPr="003E4790" w:rsidRDefault="001032DE" w:rsidP="001032DE">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mk-MK"/>
        </w:rPr>
      </w:pPr>
      <w:r w:rsidRPr="003E4790">
        <w:rPr>
          <w:lang w:val="mk-MK"/>
        </w:rPr>
        <w:t>Член 6</w:t>
      </w:r>
    </w:p>
    <w:p w:rsidR="001032DE" w:rsidRPr="003E4790" w:rsidRDefault="001032DE" w:rsidP="001032DE">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mk-MK"/>
        </w:rPr>
      </w:pPr>
    </w:p>
    <w:p w:rsidR="001032DE" w:rsidRPr="003E4790" w:rsidRDefault="001032DE" w:rsidP="003E4790">
      <w:pPr>
        <w:autoSpaceDE w:val="0"/>
        <w:autoSpaceDN w:val="0"/>
        <w:adjustRightInd w:val="0"/>
        <w:jc w:val="center"/>
        <w:rPr>
          <w:lang w:val="mk-MK"/>
        </w:rPr>
      </w:pPr>
      <w:r w:rsidRPr="003E4790">
        <w:rPr>
          <w:lang w:val="mk-MK"/>
        </w:rPr>
        <w:t>По членот 33 се додаваат два нови наслови и два нови члена 33-а и 3-б кои гласат:</w:t>
      </w:r>
    </w:p>
    <w:p w:rsidR="001032DE" w:rsidRPr="003E4790" w:rsidRDefault="001032DE" w:rsidP="001032DE">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mk-MK"/>
        </w:rPr>
      </w:pPr>
    </w:p>
    <w:p w:rsidR="001032DE" w:rsidRPr="003E4790" w:rsidRDefault="001032DE" w:rsidP="001032DE">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mk-MK"/>
        </w:rPr>
      </w:pPr>
      <w:r w:rsidRPr="003E4790">
        <w:rPr>
          <w:lang w:val="mk-MK"/>
        </w:rPr>
        <w:t>„</w:t>
      </w:r>
      <w:r w:rsidRPr="003E4790">
        <w:rPr>
          <w:b/>
          <w:lang w:val="mk-MK"/>
        </w:rPr>
        <w:t>Прекршочни одредби</w:t>
      </w:r>
    </w:p>
    <w:p w:rsidR="001032DE" w:rsidRPr="003E4790" w:rsidRDefault="001032DE" w:rsidP="001032DE">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mk-MK"/>
        </w:rPr>
      </w:pPr>
      <w:r w:rsidRPr="003E4790">
        <w:rPr>
          <w:lang w:val="mk-MK"/>
        </w:rPr>
        <w:t>Член 33-а</w:t>
      </w:r>
    </w:p>
    <w:p w:rsidR="001032DE" w:rsidRPr="003E4790" w:rsidRDefault="001032DE" w:rsidP="001032DE">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mk-MK"/>
        </w:rPr>
      </w:pPr>
    </w:p>
    <w:p w:rsidR="001032DE" w:rsidRPr="00BC5A67" w:rsidRDefault="001032DE" w:rsidP="001032DE">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k-MK"/>
        </w:rPr>
      </w:pPr>
      <w:r w:rsidRPr="003E4790">
        <w:rPr>
          <w:lang w:val="mk-MK"/>
        </w:rPr>
        <w:tab/>
      </w:r>
      <w:r w:rsidR="008C5AC1" w:rsidRPr="003E4790">
        <w:rPr>
          <w:lang w:val="mk-MK"/>
        </w:rPr>
        <w:t xml:space="preserve">(1) </w:t>
      </w:r>
      <w:r w:rsidRPr="003E4790">
        <w:rPr>
          <w:lang w:val="mk-MK"/>
        </w:rPr>
        <w:t xml:space="preserve">Глоба во износ </w:t>
      </w:r>
      <w:r w:rsidR="00BC5A67" w:rsidRPr="00BC5A67">
        <w:rPr>
          <w:lang w:val="mk-MK"/>
        </w:rPr>
        <w:t>од 250 до 500 евра</w:t>
      </w:r>
      <w:r w:rsidR="00BC5A67">
        <w:rPr>
          <w:lang w:val="mk-MK"/>
        </w:rPr>
        <w:t xml:space="preserve"> </w:t>
      </w:r>
      <w:r w:rsidRPr="00BC5A67">
        <w:rPr>
          <w:lang w:val="mk-MK"/>
        </w:rPr>
        <w:t xml:space="preserve">во денарска противвредност ќе му се изрече </w:t>
      </w:r>
      <w:r w:rsidR="00BC5A67" w:rsidRPr="00BC5A67">
        <w:rPr>
          <w:lang w:val="mk-MK"/>
        </w:rPr>
        <w:t>на одговорно</w:t>
      </w:r>
      <w:r w:rsidR="00BC5A67">
        <w:rPr>
          <w:lang w:val="mk-MK"/>
        </w:rPr>
        <w:t>то</w:t>
      </w:r>
      <w:r w:rsidR="00BC5A67" w:rsidRPr="00BC5A67">
        <w:rPr>
          <w:lang w:val="mk-MK"/>
        </w:rPr>
        <w:t xml:space="preserve"> лице ко</w:t>
      </w:r>
      <w:r w:rsidR="00BC5A67">
        <w:rPr>
          <w:lang w:val="mk-MK"/>
        </w:rPr>
        <w:t>е</w:t>
      </w:r>
      <w:r w:rsidR="00BC5A67" w:rsidRPr="00BC5A67">
        <w:rPr>
          <w:lang w:val="mk-MK"/>
        </w:rPr>
        <w:t xml:space="preserve"> раководи со Субјектот во НИПП </w:t>
      </w:r>
      <w:r w:rsidR="00C05ADC" w:rsidRPr="00BC5A67">
        <w:rPr>
          <w:lang w:val="mk-MK"/>
        </w:rPr>
        <w:t>за прекршок</w:t>
      </w:r>
      <w:r w:rsidR="00C05ADC">
        <w:rPr>
          <w:lang w:val="mk-MK"/>
        </w:rPr>
        <w:t xml:space="preserve">, </w:t>
      </w:r>
      <w:r w:rsidR="007B0D10" w:rsidRPr="00BC5A67">
        <w:rPr>
          <w:lang w:val="mk-MK"/>
        </w:rPr>
        <w:t xml:space="preserve">доколку </w:t>
      </w:r>
      <w:r w:rsidRPr="00BC5A67">
        <w:rPr>
          <w:lang w:val="mk-MK"/>
        </w:rPr>
        <w:t xml:space="preserve">не постапи во согласност со член </w:t>
      </w:r>
      <w:r w:rsidR="007B0D10" w:rsidRPr="00BC5A67">
        <w:rPr>
          <w:lang w:val="mk-MK"/>
        </w:rPr>
        <w:t>8</w:t>
      </w:r>
      <w:r w:rsidRPr="00BC5A67">
        <w:rPr>
          <w:lang w:val="mk-MK"/>
        </w:rPr>
        <w:t xml:space="preserve"> од овој закон</w:t>
      </w:r>
      <w:r w:rsidR="00BC5A67">
        <w:rPr>
          <w:lang w:val="en-US"/>
        </w:rPr>
        <w:t xml:space="preserve">  </w:t>
      </w:r>
    </w:p>
    <w:p w:rsidR="008C5AC1" w:rsidRPr="00BC5A67" w:rsidRDefault="008C5AC1" w:rsidP="001032DE">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k-MK"/>
        </w:rPr>
      </w:pPr>
      <w:r w:rsidRPr="00BC5A67">
        <w:rPr>
          <w:lang w:val="mk-MK"/>
        </w:rPr>
        <w:tab/>
        <w:t xml:space="preserve">(2) Глоба во износ од </w:t>
      </w:r>
      <w:r w:rsidR="00BC5A67">
        <w:rPr>
          <w:lang w:val="mk-MK"/>
        </w:rPr>
        <w:t>250 до 500 евра</w:t>
      </w:r>
      <w:r w:rsidR="00BC5A67" w:rsidRPr="00BC5A67">
        <w:rPr>
          <w:lang w:val="mk-MK"/>
        </w:rPr>
        <w:t xml:space="preserve"> </w:t>
      </w:r>
      <w:r w:rsidRPr="00BC5A67">
        <w:rPr>
          <w:lang w:val="mk-MK"/>
        </w:rPr>
        <w:t xml:space="preserve">во денарска противвредност ќе му се изрече </w:t>
      </w:r>
      <w:r w:rsidR="00BC5A67" w:rsidRPr="00BC5A67">
        <w:rPr>
          <w:lang w:val="mk-MK"/>
        </w:rPr>
        <w:t xml:space="preserve">на службеното лице во Субјектот во НИПП </w:t>
      </w:r>
      <w:r w:rsidRPr="00BC5A67">
        <w:rPr>
          <w:lang w:val="mk-MK"/>
        </w:rPr>
        <w:t>за прекршок, доколку не постапи во согласност со член 8 од овој закон.</w:t>
      </w:r>
    </w:p>
    <w:p w:rsidR="00804E95" w:rsidRPr="00BC5A67" w:rsidRDefault="00804E95" w:rsidP="001032DE">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k-MK"/>
        </w:rPr>
      </w:pPr>
    </w:p>
    <w:p w:rsidR="001032DE" w:rsidRPr="003E4790" w:rsidRDefault="001032DE" w:rsidP="001032DE">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mk-MK"/>
        </w:rPr>
      </w:pPr>
    </w:p>
    <w:p w:rsidR="003E4790" w:rsidRDefault="003E4790" w:rsidP="001032DE">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mk-MK"/>
        </w:rPr>
      </w:pPr>
      <w:r w:rsidRPr="003E4790">
        <w:rPr>
          <w:b/>
          <w:lang w:val="mk-MK"/>
        </w:rPr>
        <w:t>Прекршочн</w:t>
      </w:r>
      <w:r>
        <w:rPr>
          <w:b/>
          <w:lang w:val="mk-MK"/>
        </w:rPr>
        <w:t>а постапка</w:t>
      </w:r>
    </w:p>
    <w:p w:rsidR="001032DE" w:rsidRPr="003E4790" w:rsidRDefault="001032DE" w:rsidP="003E4790">
      <w:pPr>
        <w:autoSpaceDE w:val="0"/>
        <w:autoSpaceDN w:val="0"/>
        <w:adjustRightInd w:val="0"/>
        <w:jc w:val="center"/>
        <w:rPr>
          <w:lang w:val="mk-MK"/>
        </w:rPr>
      </w:pPr>
      <w:r w:rsidRPr="003E4790">
        <w:rPr>
          <w:lang w:val="mk-MK"/>
        </w:rPr>
        <w:t>Член 33-б</w:t>
      </w:r>
    </w:p>
    <w:p w:rsidR="001032DE" w:rsidRPr="003E4790" w:rsidRDefault="001032DE" w:rsidP="001032DE">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k-MK"/>
        </w:rPr>
      </w:pPr>
      <w:r w:rsidRPr="003E4790">
        <w:rPr>
          <w:lang w:val="mk-MK"/>
        </w:rPr>
        <w:tab/>
      </w:r>
      <w:r w:rsidR="007B0D10" w:rsidRPr="003E4790">
        <w:rPr>
          <w:lang w:val="mk-MK"/>
        </w:rPr>
        <w:t xml:space="preserve">(1) </w:t>
      </w:r>
      <w:r w:rsidRPr="003E4790">
        <w:rPr>
          <w:lang w:val="mk-MK"/>
        </w:rPr>
        <w:t xml:space="preserve">За прекршоците утврдени со овој закон прекршочната постапка </w:t>
      </w:r>
      <w:r w:rsidR="007B0D10" w:rsidRPr="003E4790">
        <w:rPr>
          <w:lang w:val="mk-MK"/>
        </w:rPr>
        <w:t>ја</w:t>
      </w:r>
      <w:r w:rsidRPr="003E4790">
        <w:rPr>
          <w:lang w:val="mk-MK"/>
        </w:rPr>
        <w:t xml:space="preserve"> води </w:t>
      </w:r>
      <w:r w:rsidR="007B0D10" w:rsidRPr="003E4790">
        <w:rPr>
          <w:lang w:val="mk-MK"/>
        </w:rPr>
        <w:t>надлеж</w:t>
      </w:r>
      <w:r w:rsidRPr="003E4790">
        <w:rPr>
          <w:lang w:val="mk-MK"/>
        </w:rPr>
        <w:t>н</w:t>
      </w:r>
      <w:r w:rsidR="007B0D10" w:rsidRPr="003E4790">
        <w:rPr>
          <w:lang w:val="mk-MK"/>
        </w:rPr>
        <w:t>иот</w:t>
      </w:r>
      <w:r w:rsidRPr="003E4790">
        <w:rPr>
          <w:lang w:val="mk-MK"/>
        </w:rPr>
        <w:t xml:space="preserve"> суд согласно со Законот за прекршоците.</w:t>
      </w:r>
    </w:p>
    <w:p w:rsidR="007B0D10" w:rsidRPr="003E4790" w:rsidRDefault="007B0D10" w:rsidP="001032DE">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k-MK"/>
        </w:rPr>
      </w:pPr>
      <w:r w:rsidRPr="003E4790">
        <w:rPr>
          <w:lang w:val="mk-MK"/>
        </w:rPr>
        <w:tab/>
        <w:t>(2) Пред поднесување на барање за прекршочна постапка, за прекршо</w:t>
      </w:r>
      <w:r w:rsidR="0022737A" w:rsidRPr="003E4790">
        <w:rPr>
          <w:lang w:val="mk-MK"/>
        </w:rPr>
        <w:t>ците</w:t>
      </w:r>
      <w:r w:rsidRPr="003E4790">
        <w:rPr>
          <w:lang w:val="mk-MK"/>
        </w:rPr>
        <w:t xml:space="preserve"> во овој закон, Министерството за информатичко општество и администрација води постапка за порамнување, согласно со Законот за прекршоците.</w:t>
      </w:r>
      <w:r w:rsidR="003E4790">
        <w:rPr>
          <w:lang w:val="mk-MK"/>
        </w:rPr>
        <w:t>“</w:t>
      </w:r>
    </w:p>
    <w:p w:rsidR="00AD594A" w:rsidRPr="003E4790" w:rsidRDefault="00AD594A" w:rsidP="00F61D94">
      <w:pPr>
        <w:rPr>
          <w:lang w:val="mk-MK"/>
        </w:rPr>
      </w:pPr>
    </w:p>
    <w:p w:rsidR="00B00D15" w:rsidRPr="003E4790" w:rsidRDefault="00B00D15" w:rsidP="00B00D15">
      <w:pPr>
        <w:jc w:val="center"/>
        <w:rPr>
          <w:lang w:val="mk-MK"/>
        </w:rPr>
      </w:pPr>
      <w:r w:rsidRPr="003E4790">
        <w:rPr>
          <w:lang w:val="mk-MK"/>
        </w:rPr>
        <w:t>Член 7</w:t>
      </w:r>
    </w:p>
    <w:p w:rsidR="00B00D15" w:rsidRPr="003E4790" w:rsidRDefault="00B00D15" w:rsidP="00B00D15">
      <w:pPr>
        <w:ind w:firstLine="720"/>
        <w:jc w:val="both"/>
        <w:rPr>
          <w:lang w:val="mk-MK"/>
        </w:rPr>
      </w:pPr>
      <w:r w:rsidRPr="003E4790">
        <w:rPr>
          <w:lang w:val="mk-MK"/>
        </w:rPr>
        <w:t>(1) Регистарот на збирки на просторни податоци од член 1 на овој закон, се востановува во рок од 6 месеци од денот на влегувањето во сила на овој закон.</w:t>
      </w:r>
    </w:p>
    <w:p w:rsidR="00B00D15" w:rsidRPr="003E4790" w:rsidRDefault="00B00D15" w:rsidP="00B00D15">
      <w:pPr>
        <w:ind w:firstLine="720"/>
        <w:jc w:val="both"/>
        <w:rPr>
          <w:lang w:val="mk-MK"/>
        </w:rPr>
      </w:pPr>
      <w:r w:rsidRPr="003E4790">
        <w:rPr>
          <w:lang w:val="mk-MK"/>
        </w:rPr>
        <w:t xml:space="preserve">(2) Информациите и податоците содржани во Регистарот на збирки на просторни податоци се ажурираат еднаш годишно. </w:t>
      </w:r>
    </w:p>
    <w:p w:rsidR="00B00D15" w:rsidRDefault="00B00D15" w:rsidP="00411A72">
      <w:pPr>
        <w:jc w:val="center"/>
        <w:rPr>
          <w:lang w:val="mk-MK"/>
        </w:rPr>
      </w:pPr>
    </w:p>
    <w:p w:rsidR="00411A72" w:rsidRPr="001032DE" w:rsidRDefault="00411A72" w:rsidP="00411A72">
      <w:pPr>
        <w:jc w:val="center"/>
        <w:rPr>
          <w:lang w:val="mk-MK"/>
        </w:rPr>
      </w:pPr>
      <w:r w:rsidRPr="00062984">
        <w:rPr>
          <w:lang w:val="mk-MK"/>
        </w:rPr>
        <w:t xml:space="preserve">Член </w:t>
      </w:r>
      <w:r w:rsidR="00B00D15">
        <w:rPr>
          <w:lang w:val="mk-MK"/>
        </w:rPr>
        <w:t>8</w:t>
      </w:r>
    </w:p>
    <w:p w:rsidR="00411A72" w:rsidRPr="003E4790" w:rsidRDefault="00411A72"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k-MK"/>
        </w:rPr>
      </w:pPr>
      <w:r w:rsidRPr="00062984">
        <w:rPr>
          <w:lang w:val="mk-MK"/>
        </w:rPr>
        <w:tab/>
      </w:r>
      <w:r w:rsidR="00AD594A" w:rsidRPr="00062984">
        <w:rPr>
          <w:lang w:val="mk-MK"/>
        </w:rPr>
        <w:t xml:space="preserve">(1) </w:t>
      </w:r>
      <w:r w:rsidRPr="00062984">
        <w:rPr>
          <w:lang w:val="mk-MK"/>
        </w:rPr>
        <w:t xml:space="preserve">Надлежните институции се должни во рок </w:t>
      </w:r>
      <w:r w:rsidRPr="003E4790">
        <w:rPr>
          <w:lang w:val="mk-MK"/>
        </w:rPr>
        <w:t xml:space="preserve">од </w:t>
      </w:r>
      <w:r w:rsidR="00B00D15" w:rsidRPr="003E4790">
        <w:rPr>
          <w:lang w:val="mk-MK"/>
        </w:rPr>
        <w:t>две</w:t>
      </w:r>
      <w:r w:rsidRPr="003E4790">
        <w:rPr>
          <w:lang w:val="mk-MK"/>
        </w:rPr>
        <w:t xml:space="preserve"> години од влегувањето во сила на овој закон да извршат дигитализација на геопросторните податоци од членот 5 на овој закон.</w:t>
      </w:r>
    </w:p>
    <w:p w:rsidR="00411A72" w:rsidRPr="003E4790" w:rsidRDefault="00411A72"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k-MK"/>
        </w:rPr>
      </w:pPr>
      <w:r w:rsidRPr="003E4790">
        <w:rPr>
          <w:lang w:val="mk-MK"/>
        </w:rPr>
        <w:lastRenderedPageBreak/>
        <w:tab/>
        <w:t xml:space="preserve">(2) Во рок од </w:t>
      </w:r>
      <w:r w:rsidR="00B00D15" w:rsidRPr="003E4790">
        <w:rPr>
          <w:lang w:val="mk-MK"/>
        </w:rPr>
        <w:t>три</w:t>
      </w:r>
      <w:r w:rsidRPr="003E4790">
        <w:rPr>
          <w:lang w:val="mk-MK"/>
        </w:rPr>
        <w:t xml:space="preserve"> години од денот на влегување во сила на овој закон сите надлежни институции се должни да обезбедат услуги за размена на геопросторни податоци.</w:t>
      </w:r>
    </w:p>
    <w:p w:rsidR="00411A72" w:rsidRPr="00062984" w:rsidRDefault="00411A72"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k-MK"/>
        </w:rPr>
      </w:pPr>
      <w:r w:rsidRPr="003E4790">
        <w:rPr>
          <w:lang w:val="mk-MK"/>
        </w:rPr>
        <w:tab/>
        <w:t>(3) Се задолжуваат сите надлежни институции да извршат целосно усогласување со одредбите на овој закон најдоцна до  31.12.202</w:t>
      </w:r>
      <w:r w:rsidR="00B00D15" w:rsidRPr="003E4790">
        <w:rPr>
          <w:lang w:val="mk-MK"/>
        </w:rPr>
        <w:t>4</w:t>
      </w:r>
      <w:r w:rsidRPr="003E4790">
        <w:rPr>
          <w:lang w:val="mk-MK"/>
        </w:rPr>
        <w:t xml:space="preserve"> година.</w:t>
      </w:r>
    </w:p>
    <w:p w:rsidR="00411A72" w:rsidRDefault="00411A72"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062984" w:rsidRDefault="00062984"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406261" w:rsidRPr="00B00D15" w:rsidRDefault="00406261" w:rsidP="00406261">
      <w:pPr>
        <w:jc w:val="center"/>
        <w:rPr>
          <w:lang w:val="mk-MK"/>
        </w:rPr>
      </w:pPr>
      <w:r w:rsidRPr="00062984">
        <w:rPr>
          <w:lang w:val="mk-MK"/>
        </w:rPr>
        <w:t xml:space="preserve">Член </w:t>
      </w:r>
      <w:r w:rsidR="00B00D15">
        <w:rPr>
          <w:lang w:val="mk-MK"/>
        </w:rPr>
        <w:t>9</w:t>
      </w:r>
    </w:p>
    <w:p w:rsidR="00406261" w:rsidRPr="004E4329" w:rsidRDefault="00406261" w:rsidP="00406261">
      <w:pPr>
        <w:ind w:firstLine="720"/>
        <w:jc w:val="both"/>
        <w:rPr>
          <w:lang w:val="mk-MK"/>
        </w:rPr>
      </w:pPr>
      <w:r>
        <w:t xml:space="preserve">Во насловот и во текстот на овој </w:t>
      </w:r>
      <w:r>
        <w:rPr>
          <w:lang w:val="mk-MK"/>
        </w:rPr>
        <w:t>закон</w:t>
      </w:r>
      <w:r>
        <w:t>, зборовите: „Република Македонија“ се заменуваат со зборовите: „Република Северна Македонија</w:t>
      </w:r>
      <w:r w:rsidR="004E4329">
        <w:rPr>
          <w:lang w:val="mk-MK"/>
        </w:rPr>
        <w:t>“.</w:t>
      </w:r>
    </w:p>
    <w:p w:rsidR="00406261" w:rsidRPr="00062984" w:rsidRDefault="00406261" w:rsidP="00406261">
      <w:pPr>
        <w:jc w:val="center"/>
        <w:rPr>
          <w:lang w:val="mk-MK"/>
        </w:rPr>
      </w:pPr>
    </w:p>
    <w:p w:rsidR="00062984" w:rsidRDefault="00062984"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406261" w:rsidRPr="00B00D15" w:rsidRDefault="00406261" w:rsidP="00406261">
      <w:pPr>
        <w:jc w:val="center"/>
        <w:rPr>
          <w:lang w:val="mk-MK"/>
        </w:rPr>
      </w:pPr>
      <w:r w:rsidRPr="00062984">
        <w:rPr>
          <w:lang w:val="mk-MK"/>
        </w:rPr>
        <w:t xml:space="preserve">Член </w:t>
      </w:r>
      <w:r w:rsidR="00B00D15">
        <w:rPr>
          <w:lang w:val="mk-MK"/>
        </w:rPr>
        <w:t>10</w:t>
      </w:r>
    </w:p>
    <w:p w:rsidR="00406261" w:rsidRDefault="00406261" w:rsidP="00406261">
      <w:pPr>
        <w:ind w:firstLine="720"/>
        <w:jc w:val="both"/>
        <w:rPr>
          <w:lang w:val="mk-MK"/>
        </w:rPr>
      </w:pPr>
      <w:r>
        <w:t xml:space="preserve">Овој </w:t>
      </w:r>
      <w:r>
        <w:rPr>
          <w:lang w:val="mk-MK"/>
        </w:rPr>
        <w:t>закон</w:t>
      </w:r>
      <w:r>
        <w:t xml:space="preserve"> влегува во сила осмиот ден од денот на објавувањето во „Службен весник на Република Северна Македонија</w:t>
      </w:r>
      <w:r>
        <w:rPr>
          <w:lang w:val="mk-MK"/>
        </w:rPr>
        <w:t>“.</w:t>
      </w:r>
    </w:p>
    <w:p w:rsidR="00406261" w:rsidRDefault="00406261" w:rsidP="00406261">
      <w:pPr>
        <w:ind w:firstLine="720"/>
        <w:jc w:val="both"/>
        <w:rPr>
          <w:lang w:val="mk-MK"/>
        </w:rPr>
      </w:pPr>
    </w:p>
    <w:p w:rsidR="00406261" w:rsidRDefault="00406261" w:rsidP="00406261">
      <w:pPr>
        <w:ind w:firstLine="720"/>
        <w:jc w:val="both"/>
        <w:rPr>
          <w:lang w:val="mk-MK"/>
        </w:rPr>
      </w:pPr>
    </w:p>
    <w:p w:rsidR="00406261" w:rsidRPr="00406261" w:rsidRDefault="00406261" w:rsidP="00406261">
      <w:pPr>
        <w:ind w:firstLine="720"/>
        <w:jc w:val="both"/>
        <w:rPr>
          <w:lang w:val="mk-MK"/>
        </w:rPr>
      </w:pPr>
    </w:p>
    <w:p w:rsidR="00062984" w:rsidRDefault="00062984"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062984" w:rsidRDefault="00062984"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062984" w:rsidRDefault="00062984"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062984" w:rsidRDefault="00062984"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062984" w:rsidRDefault="00062984"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062984" w:rsidRDefault="00062984"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062984" w:rsidRDefault="00062984"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p>
    <w:p w:rsidR="00BF21AF" w:rsidRDefault="00BF21AF"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p>
    <w:p w:rsidR="00BF21AF" w:rsidRDefault="00BF21AF"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p>
    <w:p w:rsidR="00BF21AF" w:rsidRDefault="00BF21AF"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p>
    <w:p w:rsidR="00BF21AF" w:rsidRDefault="00BF21AF"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p>
    <w:p w:rsidR="00BF21AF" w:rsidRDefault="00BF21AF"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p>
    <w:p w:rsidR="00BF21AF" w:rsidRPr="00BF21AF" w:rsidRDefault="00BF21AF"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p>
    <w:p w:rsidR="00062984" w:rsidRDefault="00062984"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062984" w:rsidRDefault="00062984"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062984" w:rsidRDefault="00062984"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062984" w:rsidRDefault="00062984"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D006A3" w:rsidRDefault="00D006A3"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D006A3" w:rsidRDefault="00D006A3"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D006A3" w:rsidRDefault="00D006A3"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D006A3" w:rsidRDefault="00D006A3"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D006A3" w:rsidRDefault="00D006A3"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D006A3" w:rsidRDefault="00D006A3"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D006A3" w:rsidRDefault="00D006A3"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D006A3" w:rsidRDefault="00D006A3"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D006A3" w:rsidRDefault="00D006A3"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D006A3" w:rsidRDefault="00D006A3"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D006A3" w:rsidRDefault="00D006A3"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D006A3" w:rsidRDefault="00D006A3"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D006A3" w:rsidRDefault="00D006A3"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D006A3" w:rsidRDefault="00D006A3"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D006A3" w:rsidRDefault="00D006A3"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D006A3" w:rsidRDefault="00D006A3"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D006A3" w:rsidRDefault="00D006A3"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D006A3" w:rsidRDefault="00D006A3"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D006A3" w:rsidRDefault="00D006A3"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D006A3" w:rsidRDefault="00D006A3"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D006A3" w:rsidRDefault="00D006A3"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062984" w:rsidRDefault="00062984" w:rsidP="00411A72">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062984" w:rsidRPr="00EA3461" w:rsidRDefault="00062984" w:rsidP="00EA3461">
      <w:pPr>
        <w:jc w:val="center"/>
        <w:rPr>
          <w:rFonts w:ascii="StobiSerif Regular" w:hAnsi="StobiSerif Regular" w:cs="Arial"/>
          <w:sz w:val="22"/>
          <w:szCs w:val="22"/>
          <w:lang w:val="mk-MK"/>
        </w:rPr>
      </w:pPr>
      <w:r w:rsidRPr="00EA3461">
        <w:rPr>
          <w:rFonts w:ascii="StobiSerif Regular" w:hAnsi="StobiSerif Regular" w:cs="Arial"/>
          <w:sz w:val="22"/>
          <w:szCs w:val="22"/>
          <w:lang w:val="mk-MK"/>
        </w:rPr>
        <w:t>ОБРАЗЛОЖЕНИЕ НА ПРЕДЛОГ</w:t>
      </w:r>
      <w:r w:rsidR="0073227F">
        <w:rPr>
          <w:rFonts w:ascii="StobiSerif Regular" w:hAnsi="StobiSerif Regular" w:cs="Arial"/>
          <w:sz w:val="22"/>
          <w:szCs w:val="22"/>
          <w:lang w:val="mk-MK"/>
        </w:rPr>
        <w:t>ОТ</w:t>
      </w:r>
      <w:r w:rsidRPr="00EA3461">
        <w:rPr>
          <w:rFonts w:ascii="StobiSerif Regular" w:hAnsi="StobiSerif Regular" w:cs="Arial"/>
          <w:sz w:val="22"/>
          <w:szCs w:val="22"/>
          <w:lang w:val="mk-MK"/>
        </w:rPr>
        <w:t xml:space="preserve"> </w:t>
      </w:r>
      <w:r w:rsidR="0073227F">
        <w:rPr>
          <w:rFonts w:ascii="StobiSerif Regular" w:hAnsi="StobiSerif Regular" w:cs="Arial"/>
          <w:sz w:val="22"/>
          <w:szCs w:val="22"/>
          <w:lang w:val="mk-MK"/>
        </w:rPr>
        <w:t>НА</w:t>
      </w:r>
      <w:r w:rsidRPr="00EA3461">
        <w:rPr>
          <w:rFonts w:ascii="StobiSerif Regular" w:hAnsi="StobiSerif Regular" w:cs="Arial"/>
          <w:sz w:val="22"/>
          <w:szCs w:val="22"/>
          <w:lang w:val="mk-MK"/>
        </w:rPr>
        <w:t xml:space="preserve"> </w:t>
      </w:r>
      <w:r w:rsidR="003C3F53" w:rsidRPr="00EA3461">
        <w:rPr>
          <w:rFonts w:ascii="StobiSerif Regular" w:hAnsi="StobiSerif Regular" w:cs="Arial"/>
          <w:sz w:val="22"/>
          <w:szCs w:val="22"/>
          <w:lang w:val="mk-MK"/>
        </w:rPr>
        <w:t>ЗАКОНОТ ЗА ИЗМЕНУВАЊЕ И ДОПОЛНУВАЊЕ НА ЗАКОНОТ ЗА НАЦИOНАЛНАТА ИНФРАСТРУКТУРА НА ПРОСТОРНИТЕ ПОДАТОЦИ НА РЕПУБЛИКА СЕВЕРНА МАКЕДОНИЈА</w:t>
      </w:r>
    </w:p>
    <w:p w:rsidR="00062984" w:rsidRPr="00EA3461" w:rsidRDefault="00062984" w:rsidP="00EA3461">
      <w:pPr>
        <w:keepNext/>
        <w:jc w:val="both"/>
        <w:rPr>
          <w:rFonts w:ascii="StobiSerif Regular" w:hAnsi="StobiSerif Regular" w:cs="Arial"/>
          <w:sz w:val="22"/>
          <w:szCs w:val="22"/>
          <w:lang w:val="mk-MK"/>
        </w:rPr>
      </w:pPr>
    </w:p>
    <w:p w:rsidR="003C3F53" w:rsidRPr="00EA3461" w:rsidRDefault="003C3F53" w:rsidP="00EA3461">
      <w:pPr>
        <w:jc w:val="center"/>
        <w:rPr>
          <w:rFonts w:ascii="StobiSerif Regular" w:hAnsi="StobiSerif Regular" w:cs="Arial"/>
          <w:sz w:val="22"/>
          <w:szCs w:val="22"/>
          <w:lang w:val="mk-MK"/>
        </w:rPr>
      </w:pPr>
    </w:p>
    <w:p w:rsidR="00062984" w:rsidRDefault="00062984" w:rsidP="00EA3461">
      <w:pPr>
        <w:rPr>
          <w:rFonts w:ascii="StobiSerif Regular" w:hAnsi="StobiSerif Regular" w:cs="Arial"/>
          <w:sz w:val="22"/>
          <w:szCs w:val="22"/>
          <w:lang w:val="mk-MK"/>
        </w:rPr>
      </w:pPr>
      <w:r w:rsidRPr="00EA3461">
        <w:rPr>
          <w:rFonts w:ascii="StobiSerif Regular" w:hAnsi="StobiSerif Regular" w:cs="Arial"/>
          <w:sz w:val="22"/>
          <w:szCs w:val="22"/>
          <w:lang w:val="mk-MK"/>
        </w:rPr>
        <w:t>I. ОБЈАСНУВАЊЕ НА СОДРЖИНАТА НА ОДРЕДБИТЕ НА ПРЕДЛОГ ЗАКОНОТ</w:t>
      </w:r>
    </w:p>
    <w:p w:rsidR="00EA3461" w:rsidRPr="00EA3461" w:rsidRDefault="00EA3461" w:rsidP="00EA3461">
      <w:pPr>
        <w:rPr>
          <w:rFonts w:ascii="StobiSerif Regular" w:hAnsi="StobiSerif Regular" w:cs="Arial"/>
          <w:sz w:val="22"/>
          <w:szCs w:val="22"/>
          <w:lang w:val="mk-MK"/>
        </w:rPr>
      </w:pPr>
    </w:p>
    <w:p w:rsidR="00DD0955" w:rsidRDefault="00F40695" w:rsidP="004E4329">
      <w:pPr>
        <w:keepNext/>
        <w:spacing w:after="120"/>
        <w:ind w:firstLine="720"/>
        <w:jc w:val="both"/>
        <w:rPr>
          <w:rFonts w:ascii="StobiSerif Regular" w:hAnsi="StobiSerif Regular" w:cs="Arial"/>
          <w:sz w:val="22"/>
          <w:szCs w:val="22"/>
          <w:lang w:val="mk-MK"/>
        </w:rPr>
      </w:pPr>
      <w:r w:rsidRPr="00F40695">
        <w:rPr>
          <w:rFonts w:ascii="StobiSerif Regular" w:hAnsi="StobiSerif Regular" w:cs="Arial"/>
          <w:sz w:val="22"/>
          <w:szCs w:val="22"/>
          <w:lang w:val="mk-MK"/>
        </w:rPr>
        <w:t xml:space="preserve">Предлог </w:t>
      </w:r>
      <w:r w:rsidR="0073227F">
        <w:rPr>
          <w:rFonts w:ascii="StobiSerif Regular" w:hAnsi="StobiSerif Regular" w:cs="Arial"/>
          <w:sz w:val="22"/>
          <w:szCs w:val="22"/>
          <w:lang w:val="mk-MK"/>
        </w:rPr>
        <w:t>на</w:t>
      </w:r>
      <w:r w:rsidRPr="00F40695">
        <w:rPr>
          <w:rFonts w:ascii="StobiSerif Regular" w:hAnsi="StobiSerif Regular" w:cs="Arial"/>
          <w:sz w:val="22"/>
          <w:szCs w:val="22"/>
          <w:lang w:val="mk-MK"/>
        </w:rPr>
        <w:t xml:space="preserve"> законот за изменување и дополнување на </w:t>
      </w:r>
      <w:r w:rsidR="00AF60BB">
        <w:rPr>
          <w:rFonts w:ascii="StobiSerif Regular" w:hAnsi="StobiSerif Regular" w:cs="Arial"/>
          <w:sz w:val="22"/>
          <w:szCs w:val="22"/>
          <w:lang w:val="mk-MK"/>
        </w:rPr>
        <w:t>З</w:t>
      </w:r>
      <w:r w:rsidRPr="00F40695">
        <w:rPr>
          <w:rFonts w:ascii="StobiSerif Regular" w:hAnsi="StobiSerif Regular" w:cs="Arial"/>
          <w:sz w:val="22"/>
          <w:szCs w:val="22"/>
          <w:lang w:val="mk-MK"/>
        </w:rPr>
        <w:t xml:space="preserve">аконот за нациoналната инфраструктура на просторните податоци на </w:t>
      </w:r>
      <w:r w:rsidR="00AF60BB">
        <w:rPr>
          <w:rFonts w:ascii="StobiSerif Regular" w:hAnsi="StobiSerif Regular" w:cs="Arial"/>
          <w:sz w:val="22"/>
          <w:szCs w:val="22"/>
          <w:lang w:val="mk-MK"/>
        </w:rPr>
        <w:t>Р</w:t>
      </w:r>
      <w:r w:rsidRPr="00F40695">
        <w:rPr>
          <w:rFonts w:ascii="StobiSerif Regular" w:hAnsi="StobiSerif Regular" w:cs="Arial"/>
          <w:sz w:val="22"/>
          <w:szCs w:val="22"/>
          <w:lang w:val="mk-MK"/>
        </w:rPr>
        <w:t xml:space="preserve">епублика </w:t>
      </w:r>
      <w:r w:rsidR="00AD1EA4">
        <w:rPr>
          <w:rFonts w:ascii="StobiSerif Regular" w:hAnsi="StobiSerif Regular" w:cs="Arial"/>
          <w:sz w:val="22"/>
          <w:szCs w:val="22"/>
          <w:lang w:val="mk-MK"/>
        </w:rPr>
        <w:t xml:space="preserve"> </w:t>
      </w:r>
      <w:r w:rsidR="00AF60BB">
        <w:rPr>
          <w:rFonts w:ascii="StobiSerif Regular" w:hAnsi="StobiSerif Regular" w:cs="Arial"/>
          <w:sz w:val="22"/>
          <w:szCs w:val="22"/>
          <w:lang w:val="mk-MK"/>
        </w:rPr>
        <w:t>М</w:t>
      </w:r>
      <w:r w:rsidRPr="00F40695">
        <w:rPr>
          <w:rFonts w:ascii="StobiSerif Regular" w:hAnsi="StobiSerif Regular" w:cs="Arial"/>
          <w:sz w:val="22"/>
          <w:szCs w:val="22"/>
          <w:lang w:val="mk-MK"/>
        </w:rPr>
        <w:t>акедонија</w:t>
      </w:r>
      <w:r w:rsidR="00DD0955">
        <w:rPr>
          <w:rFonts w:ascii="StobiSerif Regular" w:hAnsi="StobiSerif Regular" w:cs="Arial"/>
          <w:sz w:val="22"/>
          <w:szCs w:val="22"/>
          <w:lang w:val="mk-MK"/>
        </w:rPr>
        <w:t xml:space="preserve"> содржи </w:t>
      </w:r>
      <w:r w:rsidR="00406261">
        <w:rPr>
          <w:rFonts w:ascii="StobiSerif Regular" w:hAnsi="StobiSerif Regular" w:cs="Arial"/>
          <w:sz w:val="22"/>
          <w:szCs w:val="22"/>
          <w:lang w:val="mk-MK"/>
        </w:rPr>
        <w:t>7</w:t>
      </w:r>
      <w:r w:rsidR="00DD0955">
        <w:rPr>
          <w:rFonts w:ascii="StobiSerif Regular" w:hAnsi="StobiSerif Regular" w:cs="Arial"/>
          <w:sz w:val="22"/>
          <w:szCs w:val="22"/>
          <w:lang w:val="mk-MK"/>
        </w:rPr>
        <w:t xml:space="preserve"> членов</w:t>
      </w:r>
      <w:r w:rsidR="00983303">
        <w:rPr>
          <w:rFonts w:ascii="StobiSerif Regular" w:hAnsi="StobiSerif Regular" w:cs="Arial"/>
          <w:sz w:val="22"/>
          <w:szCs w:val="22"/>
          <w:lang w:val="mk-MK"/>
        </w:rPr>
        <w:t>и</w:t>
      </w:r>
      <w:r w:rsidR="00DD0955">
        <w:rPr>
          <w:rFonts w:ascii="StobiSerif Regular" w:hAnsi="StobiSerif Regular" w:cs="Arial"/>
          <w:sz w:val="22"/>
          <w:szCs w:val="22"/>
          <w:lang w:val="mk-MK"/>
        </w:rPr>
        <w:t>.</w:t>
      </w:r>
    </w:p>
    <w:p w:rsidR="00062984" w:rsidRDefault="00DD0955" w:rsidP="004E4329">
      <w:pPr>
        <w:keepNext/>
        <w:spacing w:after="120"/>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Со членот 1 се </w:t>
      </w:r>
      <w:r w:rsidR="001C38E2">
        <w:rPr>
          <w:rFonts w:ascii="StobiSerif Regular" w:hAnsi="StobiSerif Regular" w:cs="Arial"/>
          <w:sz w:val="22"/>
          <w:szCs w:val="22"/>
          <w:lang w:val="mk-MK"/>
        </w:rPr>
        <w:t xml:space="preserve">создава правна рамка за воспоставување на </w:t>
      </w:r>
      <w:r w:rsidR="00F40695" w:rsidRPr="00F40695">
        <w:rPr>
          <w:rFonts w:ascii="StobiSerif Regular" w:hAnsi="StobiSerif Regular" w:cs="Arial"/>
          <w:sz w:val="22"/>
          <w:szCs w:val="22"/>
          <w:lang w:val="mk-MK"/>
        </w:rPr>
        <w:t xml:space="preserve"> </w:t>
      </w:r>
      <w:r w:rsidR="001C38E2" w:rsidRPr="001C38E2">
        <w:rPr>
          <w:rFonts w:ascii="StobiSerif Regular" w:hAnsi="StobiSerif Regular" w:cs="Arial"/>
          <w:sz w:val="22"/>
          <w:szCs w:val="22"/>
          <w:lang w:val="mk-MK"/>
        </w:rPr>
        <w:t xml:space="preserve">Регистарот на збирки на просторни податоци. </w:t>
      </w:r>
      <w:r w:rsidR="001C38E2">
        <w:rPr>
          <w:rFonts w:ascii="StobiSerif Regular" w:hAnsi="StobiSerif Regular" w:cs="Arial"/>
          <w:sz w:val="22"/>
          <w:szCs w:val="22"/>
          <w:lang w:val="mk-MK"/>
        </w:rPr>
        <w:t>Во него се евидентираат податоците кои се дел од збирките на просторни податоци и институциите надлежни за нивно одржување. Регистарот</w:t>
      </w:r>
      <w:r w:rsidR="001C38E2" w:rsidRPr="001C38E2">
        <w:rPr>
          <w:rFonts w:ascii="StobiSerif Regular" w:hAnsi="StobiSerif Regular" w:cs="Arial"/>
          <w:sz w:val="22"/>
          <w:szCs w:val="22"/>
          <w:lang w:val="mk-MK"/>
        </w:rPr>
        <w:t xml:space="preserve"> се води во Агенцијата за катастар на недвижности, а </w:t>
      </w:r>
      <w:r w:rsidR="001C38E2">
        <w:rPr>
          <w:rFonts w:ascii="StobiSerif Regular" w:hAnsi="StobiSerif Regular" w:cs="Arial"/>
          <w:sz w:val="22"/>
          <w:szCs w:val="22"/>
          <w:lang w:val="mk-MK"/>
        </w:rPr>
        <w:t xml:space="preserve">неговата </w:t>
      </w:r>
      <w:r w:rsidR="001C38E2" w:rsidRPr="001C38E2">
        <w:rPr>
          <w:rFonts w:ascii="StobiSerif Regular" w:hAnsi="StobiSerif Regular" w:cs="Arial"/>
          <w:sz w:val="22"/>
          <w:szCs w:val="22"/>
          <w:lang w:val="mk-MK"/>
        </w:rPr>
        <w:t>форма и содржина, како и постапката, начинот и роковите на доставување на информациите за податоците од страна на Субјектите</w:t>
      </w:r>
      <w:r w:rsidR="001C38E2">
        <w:rPr>
          <w:rFonts w:ascii="StobiSerif Regular" w:hAnsi="StobiSerif Regular" w:cs="Arial"/>
          <w:sz w:val="22"/>
          <w:szCs w:val="22"/>
          <w:lang w:val="mk-MK"/>
        </w:rPr>
        <w:t xml:space="preserve"> до Агенцијата</w:t>
      </w:r>
      <w:r w:rsidR="001C38E2" w:rsidRPr="001C38E2">
        <w:rPr>
          <w:rFonts w:ascii="StobiSerif Regular" w:hAnsi="StobiSerif Regular" w:cs="Arial"/>
          <w:sz w:val="22"/>
          <w:szCs w:val="22"/>
          <w:lang w:val="mk-MK"/>
        </w:rPr>
        <w:t xml:space="preserve"> за катастар на недвижности, ги  донесува Советот на НИПП на предлог на Агенцијата.</w:t>
      </w:r>
    </w:p>
    <w:p w:rsidR="001C38E2" w:rsidRDefault="001C38E2" w:rsidP="004E4329">
      <w:pPr>
        <w:pStyle w:val="NormalWeb"/>
        <w:spacing w:before="0" w:beforeAutospacing="0" w:after="120" w:afterAutospacing="0"/>
        <w:ind w:firstLine="720"/>
        <w:jc w:val="both"/>
        <w:rPr>
          <w:rFonts w:ascii="StobiSerif Regular" w:eastAsia="MS Mincho" w:hAnsi="StobiSerif Regular" w:cs="Arial"/>
          <w:kern w:val="1"/>
          <w:sz w:val="22"/>
          <w:szCs w:val="22"/>
          <w:lang w:eastAsia="ar-SA"/>
        </w:rPr>
      </w:pPr>
      <w:r w:rsidRPr="00EA3461">
        <w:rPr>
          <w:rFonts w:ascii="StobiSerif Regular" w:eastAsia="MS Mincho" w:hAnsi="StobiSerif Regular" w:cs="Arial"/>
          <w:kern w:val="1"/>
          <w:sz w:val="22"/>
          <w:szCs w:val="22"/>
          <w:lang w:eastAsia="ar-SA"/>
        </w:rPr>
        <w:t xml:space="preserve">Со членот 2 се </w:t>
      </w:r>
      <w:r w:rsidR="006C2A3D" w:rsidRPr="00EA3461">
        <w:rPr>
          <w:rFonts w:ascii="StobiSerif Regular" w:eastAsia="MS Mincho" w:hAnsi="StobiSerif Regular" w:cs="Arial"/>
          <w:kern w:val="1"/>
          <w:sz w:val="22"/>
          <w:szCs w:val="22"/>
          <w:lang w:eastAsia="ar-SA"/>
        </w:rPr>
        <w:t xml:space="preserve">предлага </w:t>
      </w:r>
      <w:r w:rsidRPr="00EA3461">
        <w:rPr>
          <w:rFonts w:ascii="StobiSerif Regular" w:eastAsia="MS Mincho" w:hAnsi="StobiSerif Regular" w:cs="Arial"/>
          <w:kern w:val="1"/>
          <w:sz w:val="22"/>
          <w:szCs w:val="22"/>
          <w:lang w:eastAsia="ar-SA"/>
        </w:rPr>
        <w:t>дополнува</w:t>
      </w:r>
      <w:r w:rsidR="006C2A3D" w:rsidRPr="00EA3461">
        <w:rPr>
          <w:rFonts w:ascii="StobiSerif Regular" w:eastAsia="MS Mincho" w:hAnsi="StobiSerif Regular" w:cs="Arial"/>
          <w:kern w:val="1"/>
          <w:sz w:val="22"/>
          <w:szCs w:val="22"/>
          <w:lang w:eastAsia="ar-SA"/>
        </w:rPr>
        <w:t xml:space="preserve">ње на </w:t>
      </w:r>
      <w:r w:rsidRPr="00EA3461">
        <w:rPr>
          <w:rFonts w:ascii="StobiSerif Regular" w:eastAsia="MS Mincho" w:hAnsi="StobiSerif Regular" w:cs="Arial"/>
          <w:kern w:val="1"/>
          <w:sz w:val="22"/>
          <w:szCs w:val="22"/>
          <w:lang w:eastAsia="ar-SA"/>
        </w:rPr>
        <w:t>ставот 3 од членот 11</w:t>
      </w:r>
      <w:r w:rsidR="006C2A3D" w:rsidRPr="00EA3461">
        <w:rPr>
          <w:rFonts w:ascii="StobiSerif Regular" w:eastAsia="MS Mincho" w:hAnsi="StobiSerif Regular" w:cs="Arial"/>
          <w:kern w:val="1"/>
          <w:sz w:val="22"/>
          <w:szCs w:val="22"/>
          <w:lang w:eastAsia="ar-SA"/>
        </w:rPr>
        <w:t xml:space="preserve"> </w:t>
      </w:r>
      <w:r w:rsidR="00EA3461">
        <w:rPr>
          <w:rFonts w:ascii="StobiSerif Regular" w:eastAsia="MS Mincho" w:hAnsi="StobiSerif Regular" w:cs="Arial"/>
          <w:kern w:val="1"/>
          <w:sz w:val="22"/>
          <w:szCs w:val="22"/>
          <w:lang w:eastAsia="ar-SA"/>
        </w:rPr>
        <w:t xml:space="preserve">со што се создава можност во подзаконскиот акт детално да се разработат и </w:t>
      </w:r>
      <w:r w:rsidR="006C2A3D" w:rsidRPr="00EA3461">
        <w:rPr>
          <w:rFonts w:ascii="StobiSerif Regular" w:eastAsia="MS Mincho" w:hAnsi="StobiSerif Regular" w:cs="Arial"/>
          <w:kern w:val="1"/>
          <w:sz w:val="22"/>
          <w:szCs w:val="22"/>
          <w:lang w:eastAsia="ar-SA"/>
        </w:rPr>
        <w:t>прецизира</w:t>
      </w:r>
      <w:r w:rsidR="00EA3461">
        <w:rPr>
          <w:rFonts w:ascii="StobiSerif Regular" w:eastAsia="MS Mincho" w:hAnsi="StobiSerif Regular" w:cs="Arial"/>
          <w:kern w:val="1"/>
          <w:sz w:val="22"/>
          <w:szCs w:val="22"/>
          <w:lang w:eastAsia="ar-SA"/>
        </w:rPr>
        <w:t xml:space="preserve">ат </w:t>
      </w:r>
      <w:r w:rsidR="006C2A3D" w:rsidRPr="00EA3461">
        <w:rPr>
          <w:rFonts w:ascii="StobiSerif Regular" w:eastAsia="MS Mincho" w:hAnsi="StobiSerif Regular" w:cs="Arial"/>
          <w:kern w:val="1"/>
          <w:sz w:val="22"/>
          <w:szCs w:val="22"/>
          <w:lang w:eastAsia="ar-SA"/>
        </w:rPr>
        <w:t xml:space="preserve"> </w:t>
      </w:r>
      <w:r w:rsidR="00EA3461">
        <w:rPr>
          <w:rFonts w:ascii="StobiSerif Regular" w:eastAsia="MS Mincho" w:hAnsi="StobiSerif Regular" w:cs="Arial"/>
          <w:kern w:val="1"/>
          <w:sz w:val="22"/>
          <w:szCs w:val="22"/>
          <w:lang w:eastAsia="ar-SA"/>
        </w:rPr>
        <w:t xml:space="preserve">чекорите </w:t>
      </w:r>
      <w:r w:rsidR="00EA3461" w:rsidRPr="00EA3461">
        <w:rPr>
          <w:rFonts w:ascii="StobiSerif Regular" w:eastAsia="MS Mincho" w:hAnsi="StobiSerif Regular" w:cs="Arial"/>
          <w:kern w:val="1"/>
          <w:sz w:val="22"/>
          <w:szCs w:val="22"/>
          <w:lang w:eastAsia="ar-SA"/>
        </w:rPr>
        <w:t xml:space="preserve">и роковите </w:t>
      </w:r>
      <w:r w:rsidR="00EA3461">
        <w:rPr>
          <w:rFonts w:ascii="StobiSerif Regular" w:eastAsia="MS Mincho" w:hAnsi="StobiSerif Regular" w:cs="Arial"/>
          <w:kern w:val="1"/>
          <w:sz w:val="22"/>
          <w:szCs w:val="22"/>
          <w:lang w:eastAsia="ar-SA"/>
        </w:rPr>
        <w:t>во</w:t>
      </w:r>
      <w:r w:rsidR="00EA3461" w:rsidRPr="00EA3461">
        <w:rPr>
          <w:rFonts w:ascii="StobiSerif Regular" w:eastAsia="MS Mincho" w:hAnsi="StobiSerif Regular" w:cs="Arial"/>
          <w:kern w:val="1"/>
          <w:sz w:val="22"/>
          <w:szCs w:val="22"/>
          <w:lang w:eastAsia="ar-SA"/>
        </w:rPr>
        <w:t xml:space="preserve"> постапката </w:t>
      </w:r>
      <w:r w:rsidR="00EA3461">
        <w:rPr>
          <w:rFonts w:ascii="StobiSerif Regular" w:eastAsia="MS Mincho" w:hAnsi="StobiSerif Regular" w:cs="Arial"/>
          <w:kern w:val="1"/>
          <w:sz w:val="22"/>
          <w:szCs w:val="22"/>
          <w:lang w:eastAsia="ar-SA"/>
        </w:rPr>
        <w:t xml:space="preserve">за </w:t>
      </w:r>
      <w:r w:rsidR="00EA3461" w:rsidRPr="00EA3461">
        <w:rPr>
          <w:rFonts w:ascii="StobiSerif Regular" w:eastAsia="MS Mincho" w:hAnsi="StobiSerif Regular" w:cs="Arial"/>
          <w:kern w:val="1"/>
          <w:sz w:val="22"/>
          <w:szCs w:val="22"/>
          <w:lang w:eastAsia="ar-SA"/>
        </w:rPr>
        <w:t xml:space="preserve">издавањето на дозвола за поврзување на трета страна со НИПП геопорталот, а исто така и </w:t>
      </w:r>
      <w:r w:rsidR="00EA3461">
        <w:rPr>
          <w:rFonts w:ascii="StobiSerif Regular" w:eastAsia="MS Mincho" w:hAnsi="StobiSerif Regular" w:cs="Arial"/>
          <w:kern w:val="1"/>
          <w:sz w:val="22"/>
          <w:szCs w:val="22"/>
          <w:lang w:eastAsia="ar-SA"/>
        </w:rPr>
        <w:t xml:space="preserve">чекорите </w:t>
      </w:r>
      <w:r w:rsidR="00EA3461" w:rsidRPr="00EA3461">
        <w:rPr>
          <w:rFonts w:ascii="StobiSerif Regular" w:eastAsia="MS Mincho" w:hAnsi="StobiSerif Regular" w:cs="Arial"/>
          <w:kern w:val="1"/>
          <w:sz w:val="22"/>
          <w:szCs w:val="22"/>
          <w:lang w:eastAsia="ar-SA"/>
        </w:rPr>
        <w:t xml:space="preserve">и роковите </w:t>
      </w:r>
      <w:r w:rsidR="00EA3461">
        <w:rPr>
          <w:rFonts w:ascii="StobiSerif Regular" w:eastAsia="MS Mincho" w:hAnsi="StobiSerif Regular" w:cs="Arial"/>
          <w:kern w:val="1"/>
          <w:sz w:val="22"/>
          <w:szCs w:val="22"/>
          <w:lang w:eastAsia="ar-SA"/>
        </w:rPr>
        <w:t>во</w:t>
      </w:r>
      <w:r w:rsidR="00EA3461" w:rsidRPr="00EA3461">
        <w:rPr>
          <w:rFonts w:ascii="StobiSerif Regular" w:eastAsia="MS Mincho" w:hAnsi="StobiSerif Regular" w:cs="Arial"/>
          <w:kern w:val="1"/>
          <w:sz w:val="22"/>
          <w:szCs w:val="22"/>
          <w:lang w:eastAsia="ar-SA"/>
        </w:rPr>
        <w:t xml:space="preserve"> постапката за откажување од поврзувањето на тр</w:t>
      </w:r>
      <w:r w:rsidR="00EA3461">
        <w:rPr>
          <w:rFonts w:ascii="StobiSerif Regular" w:eastAsia="MS Mincho" w:hAnsi="StobiSerif Regular" w:cs="Arial"/>
          <w:kern w:val="1"/>
          <w:sz w:val="22"/>
          <w:szCs w:val="22"/>
          <w:lang w:eastAsia="ar-SA"/>
        </w:rPr>
        <w:t>е</w:t>
      </w:r>
      <w:r w:rsidR="00EA3461" w:rsidRPr="00EA3461">
        <w:rPr>
          <w:rFonts w:ascii="StobiSerif Regular" w:eastAsia="MS Mincho" w:hAnsi="StobiSerif Regular" w:cs="Arial"/>
          <w:kern w:val="1"/>
          <w:sz w:val="22"/>
          <w:szCs w:val="22"/>
          <w:lang w:eastAsia="ar-SA"/>
        </w:rPr>
        <w:t>тата страна.</w:t>
      </w:r>
    </w:p>
    <w:p w:rsidR="001C38E2" w:rsidRDefault="001C38E2" w:rsidP="004E4329">
      <w:pPr>
        <w:pStyle w:val="NormalWeb"/>
        <w:spacing w:before="0" w:beforeAutospacing="0" w:after="120" w:afterAutospacing="0"/>
        <w:ind w:firstLine="720"/>
        <w:jc w:val="both"/>
        <w:rPr>
          <w:rFonts w:ascii="StobiSerif Regular" w:eastAsia="MS Mincho" w:hAnsi="StobiSerif Regular" w:cs="Arial"/>
          <w:kern w:val="1"/>
          <w:sz w:val="22"/>
          <w:szCs w:val="22"/>
          <w:lang w:eastAsia="ar-SA"/>
        </w:rPr>
      </w:pPr>
      <w:r w:rsidRPr="00EA3461">
        <w:rPr>
          <w:rFonts w:ascii="StobiSerif Regular" w:eastAsia="MS Mincho" w:hAnsi="StobiSerif Regular" w:cs="Arial"/>
          <w:kern w:val="1"/>
          <w:sz w:val="22"/>
          <w:szCs w:val="22"/>
          <w:lang w:eastAsia="ar-SA"/>
        </w:rPr>
        <w:t>Со членот 3</w:t>
      </w:r>
      <w:r w:rsidR="00EA3461">
        <w:rPr>
          <w:rFonts w:ascii="StobiSerif Regular" w:eastAsia="MS Mincho" w:hAnsi="StobiSerif Regular" w:cs="Arial"/>
          <w:kern w:val="1"/>
          <w:sz w:val="22"/>
          <w:szCs w:val="22"/>
          <w:lang w:eastAsia="ar-SA"/>
        </w:rPr>
        <w:t xml:space="preserve"> во членот 20 во став (1) се </w:t>
      </w:r>
      <w:r w:rsidR="0073227F">
        <w:rPr>
          <w:rFonts w:ascii="StobiSerif Regular" w:eastAsia="MS Mincho" w:hAnsi="StobiSerif Regular" w:cs="Arial"/>
          <w:kern w:val="1"/>
          <w:sz w:val="22"/>
          <w:szCs w:val="22"/>
          <w:lang w:eastAsia="ar-SA"/>
        </w:rPr>
        <w:t xml:space="preserve">усогласува називот на субјектот во точка 11 и </w:t>
      </w:r>
      <w:r w:rsidR="00EA3461">
        <w:rPr>
          <w:rFonts w:ascii="StobiSerif Regular" w:eastAsia="MS Mincho" w:hAnsi="StobiSerif Regular" w:cs="Arial"/>
          <w:kern w:val="1"/>
          <w:sz w:val="22"/>
          <w:szCs w:val="22"/>
          <w:lang w:eastAsia="ar-SA"/>
        </w:rPr>
        <w:t>додаваат три нови точки односно тр</w:t>
      </w:r>
      <w:r w:rsidR="00AD1EA4">
        <w:rPr>
          <w:rFonts w:ascii="StobiSerif Regular" w:eastAsia="MS Mincho" w:hAnsi="StobiSerif Regular" w:cs="Arial"/>
          <w:kern w:val="1"/>
          <w:sz w:val="22"/>
          <w:szCs w:val="22"/>
          <w:lang w:eastAsia="ar-SA"/>
        </w:rPr>
        <w:t>и</w:t>
      </w:r>
      <w:r w:rsidR="00EA3461">
        <w:rPr>
          <w:rFonts w:ascii="StobiSerif Regular" w:eastAsia="MS Mincho" w:hAnsi="StobiSerif Regular" w:cs="Arial"/>
          <w:kern w:val="1"/>
          <w:sz w:val="22"/>
          <w:szCs w:val="22"/>
          <w:lang w:eastAsia="ar-SA"/>
        </w:rPr>
        <w:t xml:space="preserve"> нови членки во Советот на НИПП: </w:t>
      </w:r>
      <w:r w:rsidR="00EA3461" w:rsidRPr="00EA3461">
        <w:rPr>
          <w:rFonts w:ascii="StobiSerif Regular" w:eastAsia="MS Mincho" w:hAnsi="StobiSerif Regular" w:cs="Arial"/>
          <w:kern w:val="1"/>
          <w:sz w:val="22"/>
          <w:szCs w:val="22"/>
          <w:lang w:eastAsia="ar-SA"/>
        </w:rPr>
        <w:t xml:space="preserve">Министерството за здравство, Министерството за образование </w:t>
      </w:r>
      <w:r w:rsidR="009F5E08">
        <w:rPr>
          <w:rFonts w:ascii="StobiSerif Regular" w:eastAsia="MS Mincho" w:hAnsi="StobiSerif Regular" w:cs="Arial"/>
          <w:kern w:val="1"/>
          <w:sz w:val="22"/>
          <w:szCs w:val="22"/>
          <w:lang w:eastAsia="ar-SA"/>
        </w:rPr>
        <w:t xml:space="preserve">и наука </w:t>
      </w:r>
      <w:r w:rsidR="00EA3461" w:rsidRPr="00EA3461">
        <w:rPr>
          <w:rFonts w:ascii="StobiSerif Regular" w:eastAsia="MS Mincho" w:hAnsi="StobiSerif Regular" w:cs="Arial"/>
          <w:kern w:val="1"/>
          <w:sz w:val="22"/>
          <w:szCs w:val="22"/>
          <w:lang w:eastAsia="ar-SA"/>
        </w:rPr>
        <w:t>и Агенцијата за финансиска поддршка во земјоделството и руралниот развој</w:t>
      </w:r>
      <w:r w:rsidR="00EA3461">
        <w:rPr>
          <w:rFonts w:ascii="StobiSerif Regular" w:eastAsia="MS Mincho" w:hAnsi="StobiSerif Regular" w:cs="Arial"/>
          <w:kern w:val="1"/>
          <w:sz w:val="22"/>
          <w:szCs w:val="22"/>
          <w:lang w:eastAsia="ar-SA"/>
        </w:rPr>
        <w:t>. Новите субјекти располагаат со податоци кои се значајни за опшетството и треба да се објавени на НИПП геопорталот.</w:t>
      </w:r>
    </w:p>
    <w:p w:rsidR="00D006A3" w:rsidRDefault="00D006A3" w:rsidP="00D006A3">
      <w:pPr>
        <w:pStyle w:val="NormalWeb"/>
        <w:spacing w:before="0" w:beforeAutospacing="0" w:after="120" w:afterAutospacing="0"/>
        <w:ind w:firstLine="720"/>
        <w:jc w:val="both"/>
        <w:rPr>
          <w:rFonts w:ascii="StobiSerif Regular" w:eastAsia="MS Mincho" w:hAnsi="StobiSerif Regular" w:cs="Arial"/>
          <w:kern w:val="1"/>
          <w:sz w:val="22"/>
          <w:szCs w:val="22"/>
          <w:lang w:eastAsia="ar-SA"/>
        </w:rPr>
      </w:pPr>
      <w:r w:rsidRPr="00EA3461">
        <w:rPr>
          <w:rFonts w:ascii="StobiSerif Regular" w:eastAsia="MS Mincho" w:hAnsi="StobiSerif Regular" w:cs="Arial"/>
          <w:kern w:val="1"/>
          <w:sz w:val="22"/>
          <w:szCs w:val="22"/>
          <w:lang w:eastAsia="ar-SA"/>
        </w:rPr>
        <w:t>Со членот 4</w:t>
      </w:r>
      <w:r w:rsidRPr="00983303">
        <w:rPr>
          <w:rFonts w:ascii="StobiSerif Regular" w:eastAsia="MS Mincho" w:hAnsi="StobiSerif Regular" w:cs="Arial"/>
          <w:kern w:val="1"/>
          <w:sz w:val="22"/>
          <w:szCs w:val="22"/>
          <w:lang w:eastAsia="ar-SA"/>
        </w:rPr>
        <w:t xml:space="preserve"> </w:t>
      </w:r>
      <w:r>
        <w:rPr>
          <w:rFonts w:ascii="StobiSerif Regular" w:eastAsia="MS Mincho" w:hAnsi="StobiSerif Regular" w:cs="Arial"/>
          <w:kern w:val="1"/>
          <w:sz w:val="22"/>
          <w:szCs w:val="22"/>
          <w:lang w:eastAsia="ar-SA"/>
        </w:rPr>
        <w:t xml:space="preserve">во членот 27 во став (1) се додава нова алинеја со која се формира нова </w:t>
      </w:r>
      <w:r w:rsidRPr="00983303">
        <w:rPr>
          <w:rFonts w:ascii="StobiSerif Regular" w:eastAsia="MS Mincho" w:hAnsi="StobiSerif Regular" w:cs="Arial"/>
          <w:kern w:val="1"/>
          <w:sz w:val="22"/>
          <w:szCs w:val="22"/>
          <w:lang w:eastAsia="ar-SA"/>
        </w:rPr>
        <w:t>работна група за збирки на прострони податоци. Формирањето на оваа работна е поврзано со воспоставување на  Регистарот на збирки на просторни податоци.</w:t>
      </w:r>
    </w:p>
    <w:p w:rsidR="00D006A3" w:rsidRPr="003E4790" w:rsidRDefault="00D006A3" w:rsidP="004E4329">
      <w:pPr>
        <w:pStyle w:val="NormalWeb"/>
        <w:spacing w:before="0" w:beforeAutospacing="0" w:after="120" w:afterAutospacing="0"/>
        <w:ind w:firstLine="720"/>
        <w:jc w:val="both"/>
        <w:rPr>
          <w:rFonts w:ascii="StobiSerif Regular" w:eastAsia="MS Mincho" w:hAnsi="StobiSerif Regular" w:cs="Arial"/>
          <w:kern w:val="1"/>
          <w:sz w:val="22"/>
          <w:szCs w:val="22"/>
          <w:lang w:eastAsia="ar-SA"/>
        </w:rPr>
      </w:pPr>
      <w:r w:rsidRPr="003E4790">
        <w:rPr>
          <w:rFonts w:ascii="StobiSerif Regular" w:eastAsia="MS Mincho" w:hAnsi="StobiSerif Regular" w:cs="Arial"/>
          <w:kern w:val="1"/>
          <w:sz w:val="22"/>
          <w:szCs w:val="22"/>
          <w:lang w:eastAsia="ar-SA"/>
        </w:rPr>
        <w:t xml:space="preserve">Со членот 5 </w:t>
      </w:r>
      <w:proofErr w:type="spellStart"/>
      <w:r w:rsidR="0022737A" w:rsidRPr="003E4790">
        <w:rPr>
          <w:rFonts w:ascii="StobiSerif Regular" w:eastAsia="MS Mincho" w:hAnsi="StobiSerif Regular" w:cs="Arial"/>
          <w:kern w:val="1"/>
          <w:sz w:val="22"/>
          <w:szCs w:val="22"/>
          <w:lang w:val="en-US" w:eastAsia="ar-SA"/>
        </w:rPr>
        <w:t>во</w:t>
      </w:r>
      <w:proofErr w:type="spellEnd"/>
      <w:r w:rsidR="0022737A" w:rsidRPr="003E4790">
        <w:rPr>
          <w:rFonts w:ascii="StobiSerif Regular" w:eastAsia="MS Mincho" w:hAnsi="StobiSerif Regular" w:cs="Arial"/>
          <w:kern w:val="1"/>
          <w:sz w:val="22"/>
          <w:szCs w:val="22"/>
          <w:lang w:val="en-US" w:eastAsia="ar-SA"/>
        </w:rPr>
        <w:t xml:space="preserve"> </w:t>
      </w:r>
      <w:proofErr w:type="spellStart"/>
      <w:r w:rsidR="0022737A" w:rsidRPr="003E4790">
        <w:rPr>
          <w:rFonts w:ascii="StobiSerif Regular" w:eastAsia="MS Mincho" w:hAnsi="StobiSerif Regular" w:cs="Arial"/>
          <w:kern w:val="1"/>
          <w:sz w:val="22"/>
          <w:szCs w:val="22"/>
          <w:lang w:val="en-US" w:eastAsia="ar-SA"/>
        </w:rPr>
        <w:t>членот</w:t>
      </w:r>
      <w:proofErr w:type="spellEnd"/>
      <w:r w:rsidR="0022737A" w:rsidRPr="003E4790">
        <w:rPr>
          <w:rFonts w:ascii="StobiSerif Regular" w:eastAsia="MS Mincho" w:hAnsi="StobiSerif Regular" w:cs="Arial"/>
          <w:kern w:val="1"/>
          <w:sz w:val="22"/>
          <w:szCs w:val="22"/>
          <w:lang w:val="en-US" w:eastAsia="ar-SA"/>
        </w:rPr>
        <w:t xml:space="preserve"> 28 </w:t>
      </w:r>
      <w:proofErr w:type="spellStart"/>
      <w:r w:rsidR="0022737A" w:rsidRPr="003E4790">
        <w:rPr>
          <w:rFonts w:ascii="StobiSerif Regular" w:eastAsia="MS Mincho" w:hAnsi="StobiSerif Regular" w:cs="Arial"/>
          <w:kern w:val="1"/>
          <w:sz w:val="22"/>
          <w:szCs w:val="22"/>
          <w:lang w:val="en-US" w:eastAsia="ar-SA"/>
        </w:rPr>
        <w:t>се</w:t>
      </w:r>
      <w:proofErr w:type="spellEnd"/>
      <w:r w:rsidR="0022737A" w:rsidRPr="003E4790">
        <w:rPr>
          <w:rFonts w:ascii="StobiSerif Regular" w:eastAsia="MS Mincho" w:hAnsi="StobiSerif Regular" w:cs="Arial"/>
          <w:kern w:val="1"/>
          <w:sz w:val="22"/>
          <w:szCs w:val="22"/>
          <w:lang w:val="en-US" w:eastAsia="ar-SA"/>
        </w:rPr>
        <w:t xml:space="preserve"> </w:t>
      </w:r>
      <w:proofErr w:type="spellStart"/>
      <w:r w:rsidR="0022737A" w:rsidRPr="003E4790">
        <w:rPr>
          <w:rFonts w:ascii="StobiSerif Regular" w:eastAsia="MS Mincho" w:hAnsi="StobiSerif Regular" w:cs="Arial"/>
          <w:kern w:val="1"/>
          <w:sz w:val="22"/>
          <w:szCs w:val="22"/>
          <w:lang w:val="en-US" w:eastAsia="ar-SA"/>
        </w:rPr>
        <w:t>пропишува</w:t>
      </w:r>
      <w:proofErr w:type="spellEnd"/>
      <w:r w:rsidR="0022737A" w:rsidRPr="003E4790">
        <w:rPr>
          <w:rFonts w:ascii="StobiSerif Regular" w:eastAsia="MS Mincho" w:hAnsi="StobiSerif Regular" w:cs="Arial"/>
          <w:kern w:val="1"/>
          <w:sz w:val="22"/>
          <w:szCs w:val="22"/>
          <w:lang w:val="en-US" w:eastAsia="ar-SA"/>
        </w:rPr>
        <w:t xml:space="preserve"> </w:t>
      </w:r>
      <w:r w:rsidR="0022737A" w:rsidRPr="003E4790">
        <w:rPr>
          <w:rFonts w:ascii="StobiSerif Regular" w:eastAsia="MS Mincho" w:hAnsi="StobiSerif Regular" w:cs="Arial"/>
          <w:kern w:val="1"/>
          <w:sz w:val="22"/>
          <w:szCs w:val="22"/>
          <w:lang w:eastAsia="ar-SA"/>
        </w:rPr>
        <w:t>дека</w:t>
      </w:r>
      <w:r w:rsidR="008C5AC1" w:rsidRPr="003E4790">
        <w:rPr>
          <w:rFonts w:ascii="StobiSerif Regular" w:eastAsia="MS Mincho" w:hAnsi="StobiSerif Regular" w:cs="Arial"/>
          <w:kern w:val="1"/>
          <w:sz w:val="22"/>
          <w:szCs w:val="22"/>
          <w:lang w:eastAsia="ar-SA"/>
        </w:rPr>
        <w:t xml:space="preserve"> во составот на</w:t>
      </w:r>
      <w:r w:rsidR="0022737A" w:rsidRPr="003E4790">
        <w:rPr>
          <w:rFonts w:ascii="StobiSerif Regular" w:eastAsia="MS Mincho" w:hAnsi="StobiSerif Regular" w:cs="Arial"/>
          <w:kern w:val="1"/>
          <w:sz w:val="22"/>
          <w:szCs w:val="22"/>
          <w:lang w:eastAsia="ar-SA"/>
        </w:rPr>
        <w:t xml:space="preserve"> </w:t>
      </w:r>
      <w:proofErr w:type="spellStart"/>
      <w:r w:rsidR="0022737A" w:rsidRPr="003E4790">
        <w:rPr>
          <w:rFonts w:ascii="StobiSerif Regular" w:eastAsia="MS Mincho" w:hAnsi="StobiSerif Regular" w:cs="Arial"/>
          <w:kern w:val="1"/>
          <w:sz w:val="22"/>
          <w:szCs w:val="22"/>
          <w:lang w:val="en-US" w:eastAsia="ar-SA"/>
        </w:rPr>
        <w:t>работните</w:t>
      </w:r>
      <w:proofErr w:type="spellEnd"/>
      <w:r w:rsidR="0022737A" w:rsidRPr="003E4790">
        <w:rPr>
          <w:rFonts w:ascii="StobiSerif Regular" w:eastAsia="MS Mincho" w:hAnsi="StobiSerif Regular" w:cs="Arial"/>
          <w:kern w:val="1"/>
          <w:sz w:val="22"/>
          <w:szCs w:val="22"/>
          <w:lang w:val="en-US" w:eastAsia="ar-SA"/>
        </w:rPr>
        <w:t xml:space="preserve"> </w:t>
      </w:r>
      <w:proofErr w:type="spellStart"/>
      <w:r w:rsidR="0022737A" w:rsidRPr="003E4790">
        <w:rPr>
          <w:rFonts w:ascii="StobiSerif Regular" w:eastAsia="MS Mincho" w:hAnsi="StobiSerif Regular" w:cs="Arial"/>
          <w:kern w:val="1"/>
          <w:sz w:val="22"/>
          <w:szCs w:val="22"/>
          <w:lang w:val="en-US" w:eastAsia="ar-SA"/>
        </w:rPr>
        <w:t>груп</w:t>
      </w:r>
      <w:proofErr w:type="spellEnd"/>
      <w:r w:rsidR="0022737A" w:rsidRPr="003E4790">
        <w:rPr>
          <w:rFonts w:ascii="StobiSerif Regular" w:eastAsia="MS Mincho" w:hAnsi="StobiSerif Regular" w:cs="Arial"/>
          <w:kern w:val="1"/>
          <w:sz w:val="22"/>
          <w:szCs w:val="22"/>
          <w:lang w:eastAsia="ar-SA"/>
        </w:rPr>
        <w:t>и</w:t>
      </w:r>
      <w:r w:rsidR="0022737A" w:rsidRPr="003E4790">
        <w:rPr>
          <w:rFonts w:ascii="StobiSerif Regular" w:eastAsia="MS Mincho" w:hAnsi="StobiSerif Regular" w:cs="Arial"/>
          <w:kern w:val="1"/>
          <w:sz w:val="22"/>
          <w:szCs w:val="22"/>
          <w:lang w:val="en-US" w:eastAsia="ar-SA"/>
        </w:rPr>
        <w:t xml:space="preserve"> </w:t>
      </w:r>
      <w:proofErr w:type="spellStart"/>
      <w:r w:rsidR="0022737A" w:rsidRPr="003E4790">
        <w:rPr>
          <w:rFonts w:ascii="StobiSerif Regular" w:eastAsia="MS Mincho" w:hAnsi="StobiSerif Regular" w:cs="Arial"/>
          <w:kern w:val="1"/>
          <w:sz w:val="22"/>
          <w:szCs w:val="22"/>
          <w:lang w:val="en-US" w:eastAsia="ar-SA"/>
        </w:rPr>
        <w:t>покрај</w:t>
      </w:r>
      <w:proofErr w:type="spellEnd"/>
      <w:r w:rsidR="0022737A" w:rsidRPr="003E4790">
        <w:rPr>
          <w:rFonts w:ascii="StobiSerif Regular" w:eastAsia="MS Mincho" w:hAnsi="StobiSerif Regular" w:cs="Arial"/>
          <w:kern w:val="1"/>
          <w:sz w:val="22"/>
          <w:szCs w:val="22"/>
          <w:lang w:val="en-US" w:eastAsia="ar-SA"/>
        </w:rPr>
        <w:t xml:space="preserve"> </w:t>
      </w:r>
      <w:proofErr w:type="spellStart"/>
      <w:r w:rsidR="0022737A" w:rsidRPr="003E4790">
        <w:rPr>
          <w:rFonts w:ascii="StobiSerif Regular" w:eastAsia="MS Mincho" w:hAnsi="StobiSerif Regular" w:cs="Arial"/>
          <w:kern w:val="1"/>
          <w:sz w:val="22"/>
          <w:szCs w:val="22"/>
          <w:lang w:val="en-US" w:eastAsia="ar-SA"/>
        </w:rPr>
        <w:t>членови</w:t>
      </w:r>
      <w:proofErr w:type="spellEnd"/>
      <w:r w:rsidR="008C5AC1" w:rsidRPr="003E4790">
        <w:rPr>
          <w:rFonts w:ascii="StobiSerif Regular" w:eastAsia="MS Mincho" w:hAnsi="StobiSerif Regular" w:cs="Arial"/>
          <w:kern w:val="1"/>
          <w:sz w:val="22"/>
          <w:szCs w:val="22"/>
          <w:lang w:eastAsia="ar-SA"/>
        </w:rPr>
        <w:t>те</w:t>
      </w:r>
      <w:r w:rsidR="0022737A" w:rsidRPr="003E4790">
        <w:rPr>
          <w:rFonts w:ascii="StobiSerif Regular" w:eastAsia="MS Mincho" w:hAnsi="StobiSerif Regular" w:cs="Arial"/>
          <w:kern w:val="1"/>
          <w:sz w:val="22"/>
          <w:szCs w:val="22"/>
          <w:lang w:val="en-US" w:eastAsia="ar-SA"/>
        </w:rPr>
        <w:t xml:space="preserve"> </w:t>
      </w:r>
      <w:proofErr w:type="spellStart"/>
      <w:r w:rsidR="0022737A" w:rsidRPr="003E4790">
        <w:rPr>
          <w:rFonts w:ascii="StobiSerif Regular" w:eastAsia="MS Mincho" w:hAnsi="StobiSerif Regular" w:cs="Arial"/>
          <w:kern w:val="1"/>
          <w:sz w:val="22"/>
          <w:szCs w:val="22"/>
          <w:lang w:val="en-US" w:eastAsia="ar-SA"/>
        </w:rPr>
        <w:t>има</w:t>
      </w:r>
      <w:proofErr w:type="spellEnd"/>
      <w:r w:rsidR="0022737A" w:rsidRPr="003E4790">
        <w:rPr>
          <w:rFonts w:ascii="StobiSerif Regular" w:eastAsia="MS Mincho" w:hAnsi="StobiSerif Regular" w:cs="Arial"/>
          <w:kern w:val="1"/>
          <w:sz w:val="22"/>
          <w:szCs w:val="22"/>
          <w:lang w:val="en-US" w:eastAsia="ar-SA"/>
        </w:rPr>
        <w:t xml:space="preserve"> и </w:t>
      </w:r>
      <w:proofErr w:type="spellStart"/>
      <w:r w:rsidR="0022737A" w:rsidRPr="003E4790">
        <w:rPr>
          <w:rFonts w:ascii="StobiSerif Regular" w:eastAsia="MS Mincho" w:hAnsi="StobiSerif Regular" w:cs="Arial"/>
          <w:kern w:val="1"/>
          <w:sz w:val="22"/>
          <w:szCs w:val="22"/>
          <w:lang w:val="en-US" w:eastAsia="ar-SA"/>
        </w:rPr>
        <w:t>технички</w:t>
      </w:r>
      <w:proofErr w:type="spellEnd"/>
      <w:r w:rsidR="0022737A" w:rsidRPr="003E4790">
        <w:rPr>
          <w:rFonts w:ascii="StobiSerif Regular" w:eastAsia="MS Mincho" w:hAnsi="StobiSerif Regular" w:cs="Arial"/>
          <w:kern w:val="1"/>
          <w:sz w:val="22"/>
          <w:szCs w:val="22"/>
          <w:lang w:val="en-US" w:eastAsia="ar-SA"/>
        </w:rPr>
        <w:t xml:space="preserve"> </w:t>
      </w:r>
      <w:proofErr w:type="spellStart"/>
      <w:r w:rsidR="0022737A" w:rsidRPr="003E4790">
        <w:rPr>
          <w:rFonts w:ascii="StobiSerif Regular" w:eastAsia="MS Mincho" w:hAnsi="StobiSerif Regular" w:cs="Arial"/>
          <w:kern w:val="1"/>
          <w:sz w:val="22"/>
          <w:szCs w:val="22"/>
          <w:lang w:val="en-US" w:eastAsia="ar-SA"/>
        </w:rPr>
        <w:t>секретар</w:t>
      </w:r>
      <w:proofErr w:type="spellEnd"/>
      <w:r w:rsidR="0022737A" w:rsidRPr="003E4790">
        <w:rPr>
          <w:rFonts w:ascii="StobiSerif Regular" w:eastAsia="MS Mincho" w:hAnsi="StobiSerif Regular" w:cs="Arial"/>
          <w:kern w:val="1"/>
          <w:sz w:val="22"/>
          <w:szCs w:val="22"/>
          <w:lang w:val="en-US" w:eastAsia="ar-SA"/>
        </w:rPr>
        <w:t xml:space="preserve"> </w:t>
      </w:r>
      <w:proofErr w:type="spellStart"/>
      <w:r w:rsidR="0022737A" w:rsidRPr="003E4790">
        <w:rPr>
          <w:rFonts w:ascii="StobiSerif Regular" w:eastAsia="MS Mincho" w:hAnsi="StobiSerif Regular" w:cs="Arial"/>
          <w:kern w:val="1"/>
          <w:sz w:val="22"/>
          <w:szCs w:val="22"/>
          <w:lang w:val="en-US" w:eastAsia="ar-SA"/>
        </w:rPr>
        <w:t>кој</w:t>
      </w:r>
      <w:proofErr w:type="spellEnd"/>
      <w:r w:rsidR="0022737A" w:rsidRPr="003E4790">
        <w:rPr>
          <w:rFonts w:ascii="StobiSerif Regular" w:eastAsia="MS Mincho" w:hAnsi="StobiSerif Regular" w:cs="Arial"/>
          <w:kern w:val="1"/>
          <w:sz w:val="22"/>
          <w:szCs w:val="22"/>
          <w:lang w:val="en-US" w:eastAsia="ar-SA"/>
        </w:rPr>
        <w:t xml:space="preserve"> </w:t>
      </w:r>
      <w:proofErr w:type="spellStart"/>
      <w:r w:rsidR="0022737A" w:rsidRPr="003E4790">
        <w:rPr>
          <w:rFonts w:ascii="StobiSerif Regular" w:eastAsia="MS Mincho" w:hAnsi="StobiSerif Regular" w:cs="Arial"/>
          <w:kern w:val="1"/>
          <w:sz w:val="22"/>
          <w:szCs w:val="22"/>
          <w:lang w:val="en-US" w:eastAsia="ar-SA"/>
        </w:rPr>
        <w:t>го</w:t>
      </w:r>
      <w:proofErr w:type="spellEnd"/>
      <w:r w:rsidR="0022737A" w:rsidRPr="003E4790">
        <w:rPr>
          <w:rFonts w:ascii="StobiSerif Regular" w:eastAsia="MS Mincho" w:hAnsi="StobiSerif Regular" w:cs="Arial"/>
          <w:kern w:val="1"/>
          <w:sz w:val="22"/>
          <w:szCs w:val="22"/>
          <w:lang w:val="en-US" w:eastAsia="ar-SA"/>
        </w:rPr>
        <w:t xml:space="preserve"> </w:t>
      </w:r>
      <w:proofErr w:type="spellStart"/>
      <w:r w:rsidR="0022737A" w:rsidRPr="003E4790">
        <w:rPr>
          <w:rFonts w:ascii="StobiSerif Regular" w:eastAsia="MS Mincho" w:hAnsi="StobiSerif Regular" w:cs="Arial"/>
          <w:kern w:val="1"/>
          <w:sz w:val="22"/>
          <w:szCs w:val="22"/>
          <w:lang w:val="en-US" w:eastAsia="ar-SA"/>
        </w:rPr>
        <w:t>номинира</w:t>
      </w:r>
      <w:proofErr w:type="spellEnd"/>
      <w:r w:rsidR="0022737A" w:rsidRPr="003E4790">
        <w:rPr>
          <w:rFonts w:ascii="StobiSerif Regular" w:eastAsia="MS Mincho" w:hAnsi="StobiSerif Regular" w:cs="Arial"/>
          <w:kern w:val="1"/>
          <w:sz w:val="22"/>
          <w:szCs w:val="22"/>
          <w:lang w:val="en-US" w:eastAsia="ar-SA"/>
        </w:rPr>
        <w:t xml:space="preserve"> </w:t>
      </w:r>
      <w:proofErr w:type="spellStart"/>
      <w:r w:rsidR="0022737A" w:rsidRPr="003E4790">
        <w:rPr>
          <w:rFonts w:ascii="StobiSerif Regular" w:eastAsia="MS Mincho" w:hAnsi="StobiSerif Regular" w:cs="Arial"/>
          <w:kern w:val="1"/>
          <w:sz w:val="22"/>
          <w:szCs w:val="22"/>
          <w:lang w:val="en-US" w:eastAsia="ar-SA"/>
        </w:rPr>
        <w:t>Агенцијата</w:t>
      </w:r>
      <w:proofErr w:type="spellEnd"/>
      <w:r w:rsidR="0022737A" w:rsidRPr="003E4790">
        <w:rPr>
          <w:rFonts w:ascii="StobiSerif Regular" w:eastAsia="MS Mincho" w:hAnsi="StobiSerif Regular" w:cs="Arial"/>
          <w:kern w:val="1"/>
          <w:sz w:val="22"/>
          <w:szCs w:val="22"/>
          <w:lang w:val="en-US" w:eastAsia="ar-SA"/>
        </w:rPr>
        <w:t xml:space="preserve"> </w:t>
      </w:r>
      <w:proofErr w:type="spellStart"/>
      <w:r w:rsidR="0022737A" w:rsidRPr="003E4790">
        <w:rPr>
          <w:rFonts w:ascii="StobiSerif Regular" w:eastAsia="MS Mincho" w:hAnsi="StobiSerif Regular" w:cs="Arial"/>
          <w:kern w:val="1"/>
          <w:sz w:val="22"/>
          <w:szCs w:val="22"/>
          <w:lang w:val="en-US" w:eastAsia="ar-SA"/>
        </w:rPr>
        <w:t>за</w:t>
      </w:r>
      <w:proofErr w:type="spellEnd"/>
      <w:r w:rsidR="0022737A" w:rsidRPr="003E4790">
        <w:rPr>
          <w:rFonts w:ascii="StobiSerif Regular" w:eastAsia="MS Mincho" w:hAnsi="StobiSerif Regular" w:cs="Arial"/>
          <w:kern w:val="1"/>
          <w:sz w:val="22"/>
          <w:szCs w:val="22"/>
          <w:lang w:val="en-US" w:eastAsia="ar-SA"/>
        </w:rPr>
        <w:t xml:space="preserve"> </w:t>
      </w:r>
      <w:proofErr w:type="spellStart"/>
      <w:r w:rsidR="0022737A" w:rsidRPr="003E4790">
        <w:rPr>
          <w:rFonts w:ascii="StobiSerif Regular" w:eastAsia="MS Mincho" w:hAnsi="StobiSerif Regular" w:cs="Arial"/>
          <w:kern w:val="1"/>
          <w:sz w:val="22"/>
          <w:szCs w:val="22"/>
          <w:lang w:val="en-US" w:eastAsia="ar-SA"/>
        </w:rPr>
        <w:t>катастар</w:t>
      </w:r>
      <w:proofErr w:type="spellEnd"/>
      <w:r w:rsidR="0022737A" w:rsidRPr="003E4790">
        <w:rPr>
          <w:rFonts w:ascii="StobiSerif Regular" w:eastAsia="MS Mincho" w:hAnsi="StobiSerif Regular" w:cs="Arial"/>
          <w:kern w:val="1"/>
          <w:sz w:val="22"/>
          <w:szCs w:val="22"/>
          <w:lang w:val="en-US" w:eastAsia="ar-SA"/>
        </w:rPr>
        <w:t xml:space="preserve"> </w:t>
      </w:r>
      <w:proofErr w:type="spellStart"/>
      <w:r w:rsidR="0022737A" w:rsidRPr="003E4790">
        <w:rPr>
          <w:rFonts w:ascii="StobiSerif Regular" w:eastAsia="MS Mincho" w:hAnsi="StobiSerif Regular" w:cs="Arial"/>
          <w:kern w:val="1"/>
          <w:sz w:val="22"/>
          <w:szCs w:val="22"/>
          <w:lang w:val="en-US" w:eastAsia="ar-SA"/>
        </w:rPr>
        <w:t>на</w:t>
      </w:r>
      <w:proofErr w:type="spellEnd"/>
      <w:r w:rsidR="0022737A" w:rsidRPr="003E4790">
        <w:rPr>
          <w:rFonts w:ascii="StobiSerif Regular" w:eastAsia="MS Mincho" w:hAnsi="StobiSerif Regular" w:cs="Arial"/>
          <w:kern w:val="1"/>
          <w:sz w:val="22"/>
          <w:szCs w:val="22"/>
          <w:lang w:val="en-US" w:eastAsia="ar-SA"/>
        </w:rPr>
        <w:t xml:space="preserve"> </w:t>
      </w:r>
      <w:proofErr w:type="spellStart"/>
      <w:r w:rsidR="0022737A" w:rsidRPr="003E4790">
        <w:rPr>
          <w:rFonts w:ascii="StobiSerif Regular" w:eastAsia="MS Mincho" w:hAnsi="StobiSerif Regular" w:cs="Arial"/>
          <w:kern w:val="1"/>
          <w:sz w:val="22"/>
          <w:szCs w:val="22"/>
          <w:lang w:val="en-US" w:eastAsia="ar-SA"/>
        </w:rPr>
        <w:t>недвижности</w:t>
      </w:r>
      <w:proofErr w:type="spellEnd"/>
      <w:r w:rsidR="0022737A" w:rsidRPr="003E4790">
        <w:rPr>
          <w:rFonts w:ascii="StobiSerif Regular" w:eastAsia="MS Mincho" w:hAnsi="StobiSerif Regular" w:cs="Arial"/>
          <w:kern w:val="1"/>
          <w:sz w:val="22"/>
          <w:szCs w:val="22"/>
          <w:lang w:eastAsia="ar-SA"/>
        </w:rPr>
        <w:t>.</w:t>
      </w:r>
    </w:p>
    <w:p w:rsidR="00D006A3" w:rsidRPr="003E4790" w:rsidRDefault="00D006A3" w:rsidP="004E4329">
      <w:pPr>
        <w:pStyle w:val="NormalWeb"/>
        <w:spacing w:before="0" w:beforeAutospacing="0" w:after="120" w:afterAutospacing="0"/>
        <w:ind w:firstLine="720"/>
        <w:jc w:val="both"/>
        <w:rPr>
          <w:rFonts w:ascii="StobiSerif Regular" w:eastAsia="MS Mincho" w:hAnsi="StobiSerif Regular" w:cs="Arial"/>
          <w:kern w:val="1"/>
          <w:sz w:val="22"/>
          <w:szCs w:val="22"/>
          <w:lang w:eastAsia="ar-SA"/>
        </w:rPr>
      </w:pPr>
      <w:r w:rsidRPr="003E4790">
        <w:rPr>
          <w:rFonts w:ascii="StobiSerif Regular" w:eastAsia="MS Mincho" w:hAnsi="StobiSerif Regular" w:cs="Arial"/>
          <w:kern w:val="1"/>
          <w:sz w:val="22"/>
          <w:szCs w:val="22"/>
          <w:lang w:eastAsia="ar-SA"/>
        </w:rPr>
        <w:t xml:space="preserve">Со членот 6 се додаваат два нови члена со кои се </w:t>
      </w:r>
      <w:r w:rsidR="0022737A" w:rsidRPr="003E4790">
        <w:rPr>
          <w:rFonts w:ascii="StobiSerif Regular" w:eastAsia="MS Mincho" w:hAnsi="StobiSerif Regular" w:cs="Arial"/>
          <w:kern w:val="1"/>
          <w:sz w:val="22"/>
          <w:szCs w:val="22"/>
          <w:lang w:eastAsia="ar-SA"/>
        </w:rPr>
        <w:t xml:space="preserve">дефинираат </w:t>
      </w:r>
      <w:r w:rsidRPr="003E4790">
        <w:rPr>
          <w:rFonts w:ascii="StobiSerif Regular" w:eastAsia="MS Mincho" w:hAnsi="StobiSerif Regular" w:cs="Arial"/>
          <w:kern w:val="1"/>
          <w:sz w:val="22"/>
          <w:szCs w:val="22"/>
          <w:lang w:eastAsia="ar-SA"/>
        </w:rPr>
        <w:t>прекршочни</w:t>
      </w:r>
      <w:r w:rsidR="0022737A" w:rsidRPr="003E4790">
        <w:rPr>
          <w:rFonts w:ascii="StobiSerif Regular" w:eastAsia="MS Mincho" w:hAnsi="StobiSerif Regular" w:cs="Arial"/>
          <w:kern w:val="1"/>
          <w:sz w:val="22"/>
          <w:szCs w:val="22"/>
          <w:lang w:eastAsia="ar-SA"/>
        </w:rPr>
        <w:t xml:space="preserve"> одредби, односно со првиот член се пропишуваат глоби за непостапување по одредбите од предложените законски измени, додека со вториот се определува надлежен суд за постапување по прекршоците и постапка на порамнување.</w:t>
      </w:r>
    </w:p>
    <w:p w:rsidR="00D006A3" w:rsidRDefault="00D006A3" w:rsidP="004E4329">
      <w:pPr>
        <w:pStyle w:val="NormalWeb"/>
        <w:spacing w:before="0" w:beforeAutospacing="0" w:after="120" w:afterAutospacing="0"/>
        <w:ind w:firstLine="720"/>
        <w:jc w:val="both"/>
        <w:rPr>
          <w:rFonts w:ascii="StobiSerif Regular" w:eastAsia="MS Mincho" w:hAnsi="StobiSerif Regular" w:cs="Arial"/>
          <w:kern w:val="1"/>
          <w:sz w:val="22"/>
          <w:szCs w:val="22"/>
          <w:lang w:eastAsia="ar-SA"/>
        </w:rPr>
      </w:pPr>
      <w:r w:rsidRPr="003E4790">
        <w:rPr>
          <w:rFonts w:ascii="StobiSerif Regular" w:eastAsia="MS Mincho" w:hAnsi="StobiSerif Regular" w:cs="Arial"/>
          <w:kern w:val="1"/>
          <w:sz w:val="22"/>
          <w:szCs w:val="22"/>
          <w:lang w:eastAsia="ar-SA"/>
        </w:rPr>
        <w:lastRenderedPageBreak/>
        <w:t>Со членот 7</w:t>
      </w:r>
      <w:r w:rsidR="00533275" w:rsidRPr="003E4790">
        <w:rPr>
          <w:rFonts w:ascii="StobiSerif Regular" w:eastAsia="MS Mincho" w:hAnsi="StobiSerif Regular" w:cs="Arial"/>
          <w:kern w:val="1"/>
          <w:sz w:val="22"/>
          <w:szCs w:val="22"/>
          <w:lang w:eastAsia="ar-SA"/>
        </w:rPr>
        <w:t xml:space="preserve"> се определува рок од шест месеци од денот на влегување во сила на законот како рок во кој треба да се воспостави Регистарот на збирки на просторни податоци, како</w:t>
      </w:r>
      <w:r w:rsidR="00533275" w:rsidRPr="008C5AC1">
        <w:rPr>
          <w:rFonts w:ascii="StobiSerif Regular" w:eastAsia="MS Mincho" w:hAnsi="StobiSerif Regular" w:cs="Arial"/>
          <w:kern w:val="1"/>
          <w:sz w:val="22"/>
          <w:szCs w:val="22"/>
          <w:lang w:eastAsia="ar-SA"/>
        </w:rPr>
        <w:t xml:space="preserve"> и негово ажурирање.</w:t>
      </w:r>
    </w:p>
    <w:p w:rsidR="004E4329" w:rsidRDefault="001C38E2" w:rsidP="004E4329">
      <w:pPr>
        <w:pStyle w:val="NormalWeb"/>
        <w:spacing w:before="0" w:beforeAutospacing="0" w:after="120" w:afterAutospacing="0"/>
        <w:ind w:firstLine="720"/>
        <w:jc w:val="both"/>
        <w:rPr>
          <w:rFonts w:ascii="StobiSerif Regular" w:hAnsi="StobiSerif Regular" w:cs="Arial"/>
          <w:sz w:val="22"/>
          <w:szCs w:val="22"/>
        </w:rPr>
      </w:pPr>
      <w:r w:rsidRPr="00983303">
        <w:rPr>
          <w:rFonts w:ascii="StobiSerif Regular" w:eastAsia="MS Mincho" w:hAnsi="StobiSerif Regular" w:cs="Arial"/>
          <w:kern w:val="1"/>
          <w:sz w:val="22"/>
          <w:szCs w:val="22"/>
          <w:lang w:eastAsia="ar-SA"/>
        </w:rPr>
        <w:t xml:space="preserve">Со членот </w:t>
      </w:r>
      <w:r w:rsidR="008C5AC1">
        <w:rPr>
          <w:rFonts w:ascii="StobiSerif Regular" w:eastAsia="MS Mincho" w:hAnsi="StobiSerif Regular" w:cs="Arial"/>
          <w:kern w:val="1"/>
          <w:sz w:val="22"/>
          <w:szCs w:val="22"/>
          <w:lang w:eastAsia="ar-SA"/>
        </w:rPr>
        <w:t>8</w:t>
      </w:r>
      <w:r w:rsidR="00983303" w:rsidRPr="00983303">
        <w:rPr>
          <w:rFonts w:ascii="StobiSerif Regular" w:eastAsia="MS Mincho" w:hAnsi="StobiSerif Regular" w:cs="Arial"/>
          <w:kern w:val="1"/>
          <w:sz w:val="22"/>
          <w:szCs w:val="22"/>
          <w:lang w:eastAsia="ar-SA"/>
        </w:rPr>
        <w:t xml:space="preserve"> </w:t>
      </w:r>
      <w:r w:rsidR="00983303" w:rsidRPr="00983303">
        <w:rPr>
          <w:rFonts w:ascii="StobiSerif Regular" w:hAnsi="StobiSerif Regular" w:cs="Arial"/>
          <w:sz w:val="22"/>
          <w:szCs w:val="22"/>
        </w:rPr>
        <w:t>се предлага обврска за Субјектите во НИПП за дигитализирање на геопросторните податоци со кои располагаат од три години, потоа обврска да обезбедат услуги за размена на геопросторните податоци ан НИПП геопорталот во рок од 5 години, однсосно најдоцна до  31.12.2025 година да извршат целосно усогласув</w:t>
      </w:r>
      <w:r w:rsidR="004E4329">
        <w:rPr>
          <w:rFonts w:ascii="StobiSerif Regular" w:hAnsi="StobiSerif Regular" w:cs="Arial"/>
          <w:sz w:val="22"/>
          <w:szCs w:val="22"/>
        </w:rPr>
        <w:t>ање со одредбите на овој закон.</w:t>
      </w:r>
    </w:p>
    <w:p w:rsidR="00062984" w:rsidRPr="00AD1EA4" w:rsidRDefault="00AD1EA4" w:rsidP="004E4329">
      <w:pPr>
        <w:pStyle w:val="NormalWeb"/>
        <w:spacing w:before="0" w:beforeAutospacing="0" w:after="120" w:afterAutospacing="0"/>
        <w:ind w:firstLine="720"/>
        <w:jc w:val="both"/>
        <w:rPr>
          <w:rFonts w:ascii="StobiSerif Regular" w:hAnsi="StobiSerif Regular" w:cs="Arial"/>
          <w:sz w:val="22"/>
          <w:szCs w:val="22"/>
        </w:rPr>
      </w:pPr>
      <w:r w:rsidRPr="00AD1EA4">
        <w:rPr>
          <w:rFonts w:ascii="StobiSerif Regular" w:hAnsi="StobiSerif Regular" w:cs="Arial"/>
          <w:sz w:val="22"/>
          <w:szCs w:val="22"/>
        </w:rPr>
        <w:t xml:space="preserve">Со членот </w:t>
      </w:r>
      <w:r w:rsidR="00D006A3">
        <w:rPr>
          <w:rFonts w:ascii="StobiSerif Regular" w:hAnsi="StobiSerif Regular" w:cs="Arial"/>
          <w:sz w:val="22"/>
          <w:szCs w:val="22"/>
        </w:rPr>
        <w:t>9</w:t>
      </w:r>
      <w:r>
        <w:rPr>
          <w:rFonts w:ascii="StobiSerif Regular" w:hAnsi="StobiSerif Regular" w:cs="Arial"/>
          <w:sz w:val="22"/>
          <w:szCs w:val="22"/>
        </w:rPr>
        <w:t xml:space="preserve"> се врши усогласување на </w:t>
      </w:r>
      <w:r w:rsidRPr="00AD1EA4">
        <w:rPr>
          <w:rFonts w:ascii="StobiSerif Regular" w:hAnsi="StobiSerif Regular" w:cs="Arial"/>
          <w:sz w:val="22"/>
          <w:szCs w:val="22"/>
        </w:rPr>
        <w:t>уставното име на Република Македонија во Република Северна Македонија</w:t>
      </w:r>
    </w:p>
    <w:p w:rsidR="00AD1EA4" w:rsidRPr="004E4329" w:rsidRDefault="004E4329" w:rsidP="004E4329">
      <w:pPr>
        <w:spacing w:after="120"/>
        <w:ind w:firstLine="720"/>
        <w:rPr>
          <w:rFonts w:ascii="StobiSerif Regular" w:eastAsia="Times New Roman" w:hAnsi="StobiSerif Regular" w:cs="Arial"/>
          <w:kern w:val="0"/>
          <w:sz w:val="22"/>
          <w:szCs w:val="22"/>
          <w:lang w:val="mk-MK" w:eastAsia="mk-MK"/>
        </w:rPr>
      </w:pPr>
      <w:r w:rsidRPr="004E4329">
        <w:rPr>
          <w:rFonts w:ascii="StobiSerif Regular" w:eastAsia="Times New Roman" w:hAnsi="StobiSerif Regular" w:cs="Arial"/>
          <w:kern w:val="0"/>
          <w:sz w:val="22"/>
          <w:szCs w:val="22"/>
          <w:lang w:val="mk-MK" w:eastAsia="mk-MK"/>
        </w:rPr>
        <w:t xml:space="preserve">Со членот </w:t>
      </w:r>
      <w:r w:rsidR="00D006A3">
        <w:rPr>
          <w:rFonts w:ascii="StobiSerif Regular" w:eastAsia="Times New Roman" w:hAnsi="StobiSerif Regular" w:cs="Arial"/>
          <w:kern w:val="0"/>
          <w:sz w:val="22"/>
          <w:szCs w:val="22"/>
          <w:lang w:val="mk-MK" w:eastAsia="mk-MK"/>
        </w:rPr>
        <w:t>10</w:t>
      </w:r>
      <w:r w:rsidRPr="004E4329">
        <w:rPr>
          <w:rFonts w:ascii="StobiSerif Regular" w:eastAsia="Times New Roman" w:hAnsi="StobiSerif Regular" w:cs="Arial"/>
          <w:kern w:val="0"/>
          <w:sz w:val="22"/>
          <w:szCs w:val="22"/>
          <w:lang w:val="mk-MK" w:eastAsia="mk-MK"/>
        </w:rPr>
        <w:t xml:space="preserve"> се определува влегувањето во сила на </w:t>
      </w:r>
      <w:r>
        <w:rPr>
          <w:rFonts w:ascii="StobiSerif Regular" w:eastAsia="Times New Roman" w:hAnsi="StobiSerif Regular" w:cs="Arial"/>
          <w:kern w:val="0"/>
          <w:sz w:val="22"/>
          <w:szCs w:val="22"/>
          <w:lang w:val="mk-MK" w:eastAsia="mk-MK"/>
        </w:rPr>
        <w:t xml:space="preserve">овој </w:t>
      </w:r>
      <w:r w:rsidRPr="004E4329">
        <w:rPr>
          <w:rFonts w:ascii="StobiSerif Regular" w:eastAsia="Times New Roman" w:hAnsi="StobiSerif Regular" w:cs="Arial"/>
          <w:kern w:val="0"/>
          <w:sz w:val="22"/>
          <w:szCs w:val="22"/>
          <w:lang w:val="mk-MK" w:eastAsia="mk-MK"/>
        </w:rPr>
        <w:t>закон</w:t>
      </w:r>
      <w:r>
        <w:rPr>
          <w:rFonts w:ascii="StobiSerif Regular" w:eastAsia="Times New Roman" w:hAnsi="StobiSerif Regular" w:cs="Arial"/>
          <w:kern w:val="0"/>
          <w:sz w:val="22"/>
          <w:szCs w:val="22"/>
          <w:lang w:val="mk-MK" w:eastAsia="mk-MK"/>
        </w:rPr>
        <w:t>.</w:t>
      </w:r>
    </w:p>
    <w:p w:rsidR="00AD1EA4" w:rsidRDefault="00AD1EA4" w:rsidP="004E4329">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lang w:val="mk-MK"/>
        </w:rPr>
      </w:pPr>
    </w:p>
    <w:p w:rsidR="00AD1EA4" w:rsidRDefault="00AD1EA4" w:rsidP="00AD1EA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F40695" w:rsidRDefault="00F40695" w:rsidP="00F40695">
      <w:pPr>
        <w:ind w:left="720" w:firstLine="720"/>
        <w:rPr>
          <w:lang w:val="mk-MK"/>
        </w:rPr>
      </w:pPr>
    </w:p>
    <w:p w:rsidR="00062984" w:rsidRPr="00983303" w:rsidRDefault="00062984" w:rsidP="00983303">
      <w:pPr>
        <w:rPr>
          <w:rFonts w:ascii="StobiSerif Regular" w:hAnsi="StobiSerif Regular" w:cs="Arial"/>
          <w:sz w:val="22"/>
          <w:szCs w:val="22"/>
          <w:lang w:val="mk-MK"/>
        </w:rPr>
      </w:pPr>
      <w:r w:rsidRPr="00983303">
        <w:rPr>
          <w:rFonts w:ascii="StobiSerif Regular" w:hAnsi="StobiSerif Regular" w:cs="Arial"/>
          <w:sz w:val="22"/>
          <w:szCs w:val="22"/>
          <w:lang w:val="mk-MK"/>
        </w:rPr>
        <w:t>II.</w:t>
      </w:r>
      <w:r w:rsidR="00983303">
        <w:rPr>
          <w:rFonts w:ascii="StobiSerif Regular" w:hAnsi="StobiSerif Regular" w:cs="Arial"/>
          <w:sz w:val="22"/>
          <w:szCs w:val="22"/>
          <w:lang w:val="mk-MK"/>
        </w:rPr>
        <w:t xml:space="preserve"> </w:t>
      </w:r>
      <w:r w:rsidRPr="00983303">
        <w:rPr>
          <w:rFonts w:ascii="StobiSerif Regular" w:hAnsi="StobiSerif Regular" w:cs="Arial"/>
          <w:sz w:val="22"/>
          <w:szCs w:val="22"/>
          <w:lang w:val="mk-MK"/>
        </w:rPr>
        <w:t xml:space="preserve">МЕЃУСЕБНА ПОВРЗАНОСТ НА РЕШЕНИЈАТА СОДРЖАНИ ВО </w:t>
      </w:r>
      <w:r w:rsidR="00983303">
        <w:rPr>
          <w:rFonts w:ascii="StobiSerif Regular" w:hAnsi="StobiSerif Regular" w:cs="Arial"/>
          <w:sz w:val="22"/>
          <w:szCs w:val="22"/>
          <w:lang w:val="mk-MK"/>
        </w:rPr>
        <w:t>П</w:t>
      </w:r>
      <w:r w:rsidRPr="00983303">
        <w:rPr>
          <w:rFonts w:ascii="StobiSerif Regular" w:hAnsi="StobiSerif Regular" w:cs="Arial"/>
          <w:sz w:val="22"/>
          <w:szCs w:val="22"/>
          <w:lang w:val="mk-MK"/>
        </w:rPr>
        <w:t>РЕДЛОЖЕНИТЕ ОДРЕДБИ</w:t>
      </w:r>
    </w:p>
    <w:p w:rsidR="00062984" w:rsidRPr="004F2F60" w:rsidRDefault="00062984" w:rsidP="00062984">
      <w:pPr>
        <w:ind w:firstLine="720"/>
        <w:jc w:val="both"/>
        <w:rPr>
          <w:rFonts w:ascii="Arial" w:hAnsi="Arial" w:cs="Arial"/>
          <w:sz w:val="22"/>
          <w:szCs w:val="22"/>
        </w:rPr>
      </w:pPr>
    </w:p>
    <w:p w:rsidR="00062984" w:rsidRPr="00983303" w:rsidRDefault="00062984" w:rsidP="00983303">
      <w:pPr>
        <w:ind w:firstLine="720"/>
        <w:jc w:val="both"/>
        <w:rPr>
          <w:rFonts w:ascii="StobiSerif Regular" w:hAnsi="StobiSerif Regular" w:cs="Arial"/>
          <w:sz w:val="22"/>
          <w:szCs w:val="22"/>
          <w:lang w:val="mk-MK"/>
        </w:rPr>
      </w:pPr>
      <w:r w:rsidRPr="00983303">
        <w:rPr>
          <w:rFonts w:ascii="StobiSerif Regular" w:hAnsi="StobiSerif Regular" w:cs="Arial"/>
          <w:sz w:val="22"/>
          <w:szCs w:val="22"/>
          <w:lang w:val="mk-MK"/>
        </w:rPr>
        <w:t xml:space="preserve">Со оглед на тоа што со </w:t>
      </w:r>
      <w:r w:rsidR="00983303" w:rsidRPr="00F40695">
        <w:rPr>
          <w:rFonts w:ascii="StobiSerif Regular" w:hAnsi="StobiSerif Regular" w:cs="Arial"/>
          <w:sz w:val="22"/>
          <w:szCs w:val="22"/>
          <w:lang w:val="mk-MK"/>
        </w:rPr>
        <w:t>изменување</w:t>
      </w:r>
      <w:r w:rsidR="00983303">
        <w:rPr>
          <w:rFonts w:ascii="StobiSerif Regular" w:hAnsi="StobiSerif Regular" w:cs="Arial"/>
          <w:sz w:val="22"/>
          <w:szCs w:val="22"/>
          <w:lang w:val="mk-MK"/>
        </w:rPr>
        <w:t>то</w:t>
      </w:r>
      <w:r w:rsidR="00983303" w:rsidRPr="00F40695">
        <w:rPr>
          <w:rFonts w:ascii="StobiSerif Regular" w:hAnsi="StobiSerif Regular" w:cs="Arial"/>
          <w:sz w:val="22"/>
          <w:szCs w:val="22"/>
          <w:lang w:val="mk-MK"/>
        </w:rPr>
        <w:t xml:space="preserve"> и дополнување на </w:t>
      </w:r>
      <w:r w:rsidR="00983303">
        <w:rPr>
          <w:rFonts w:ascii="StobiSerif Regular" w:hAnsi="StobiSerif Regular" w:cs="Arial"/>
          <w:sz w:val="22"/>
          <w:szCs w:val="22"/>
          <w:lang w:val="mk-MK"/>
        </w:rPr>
        <w:t>З</w:t>
      </w:r>
      <w:r w:rsidR="00983303" w:rsidRPr="00F40695">
        <w:rPr>
          <w:rFonts w:ascii="StobiSerif Regular" w:hAnsi="StobiSerif Regular" w:cs="Arial"/>
          <w:sz w:val="22"/>
          <w:szCs w:val="22"/>
          <w:lang w:val="mk-MK"/>
        </w:rPr>
        <w:t xml:space="preserve">аконот за нациoналната инфраструктура на просторните податоци на </w:t>
      </w:r>
      <w:r w:rsidR="00983303">
        <w:rPr>
          <w:rFonts w:ascii="StobiSerif Regular" w:hAnsi="StobiSerif Regular" w:cs="Arial"/>
          <w:sz w:val="22"/>
          <w:szCs w:val="22"/>
          <w:lang w:val="mk-MK"/>
        </w:rPr>
        <w:t>Р</w:t>
      </w:r>
      <w:r w:rsidR="00983303" w:rsidRPr="00F40695">
        <w:rPr>
          <w:rFonts w:ascii="StobiSerif Regular" w:hAnsi="StobiSerif Regular" w:cs="Arial"/>
          <w:sz w:val="22"/>
          <w:szCs w:val="22"/>
          <w:lang w:val="mk-MK"/>
        </w:rPr>
        <w:t xml:space="preserve">епублика </w:t>
      </w:r>
      <w:r w:rsidR="00F42C17">
        <w:rPr>
          <w:rFonts w:ascii="StobiSerif Regular" w:hAnsi="StobiSerif Regular" w:cs="Arial"/>
          <w:sz w:val="22"/>
          <w:szCs w:val="22"/>
          <w:lang w:val="mk-MK"/>
        </w:rPr>
        <w:t xml:space="preserve">Северна </w:t>
      </w:r>
      <w:r w:rsidR="00983303">
        <w:rPr>
          <w:rFonts w:ascii="StobiSerif Regular" w:hAnsi="StobiSerif Regular" w:cs="Arial"/>
          <w:sz w:val="22"/>
          <w:szCs w:val="22"/>
          <w:lang w:val="mk-MK"/>
        </w:rPr>
        <w:t>М</w:t>
      </w:r>
      <w:r w:rsidR="00983303" w:rsidRPr="00F40695">
        <w:rPr>
          <w:rFonts w:ascii="StobiSerif Regular" w:hAnsi="StobiSerif Regular" w:cs="Arial"/>
          <w:sz w:val="22"/>
          <w:szCs w:val="22"/>
          <w:lang w:val="mk-MK"/>
        </w:rPr>
        <w:t>акедонија</w:t>
      </w:r>
      <w:r w:rsidRPr="00983303">
        <w:rPr>
          <w:rFonts w:ascii="StobiSerif Regular" w:hAnsi="StobiSerif Regular" w:cs="Arial"/>
          <w:sz w:val="22"/>
          <w:szCs w:val="22"/>
          <w:lang w:val="mk-MK"/>
        </w:rPr>
        <w:t xml:space="preserve"> се предвидува изменување и дополнување на веќе постоечки одредби на Законот, решенијата содржани во одредбите се меѓусебно поврзани и се однесуваат на истата работа.</w:t>
      </w:r>
    </w:p>
    <w:p w:rsidR="00062984" w:rsidRDefault="00062984" w:rsidP="00062984">
      <w:pPr>
        <w:ind w:firstLine="720"/>
        <w:jc w:val="both"/>
        <w:rPr>
          <w:rFonts w:ascii="Arial" w:hAnsi="Arial" w:cs="Arial"/>
          <w:sz w:val="22"/>
          <w:szCs w:val="22"/>
        </w:rPr>
      </w:pPr>
    </w:p>
    <w:p w:rsidR="003A0D05" w:rsidRPr="004F2F60" w:rsidRDefault="003A0D05" w:rsidP="00062984">
      <w:pPr>
        <w:ind w:firstLine="720"/>
        <w:jc w:val="both"/>
        <w:rPr>
          <w:rFonts w:ascii="Arial" w:hAnsi="Arial" w:cs="Arial"/>
          <w:sz w:val="22"/>
          <w:szCs w:val="22"/>
        </w:rPr>
      </w:pPr>
    </w:p>
    <w:p w:rsidR="00062984" w:rsidRPr="003A0D05" w:rsidRDefault="00062984" w:rsidP="003C3F53">
      <w:pPr>
        <w:jc w:val="both"/>
        <w:rPr>
          <w:rFonts w:ascii="StobiSerif Regular" w:hAnsi="StobiSerif Regular" w:cs="Arial"/>
          <w:sz w:val="22"/>
          <w:szCs w:val="22"/>
          <w:lang w:val="mk-MK"/>
        </w:rPr>
      </w:pPr>
      <w:r w:rsidRPr="003A0D05">
        <w:rPr>
          <w:rFonts w:ascii="StobiSerif Regular" w:hAnsi="StobiSerif Regular" w:cs="Arial"/>
          <w:sz w:val="22"/>
          <w:szCs w:val="22"/>
          <w:lang w:val="mk-MK"/>
        </w:rPr>
        <w:t>III. ПОСЛЕДИЦИ ШТО ЌЕ ПРОИЗЛЕЗАТ ОД ПРЕДЛОЖЕНИОТ ЗАКОН</w:t>
      </w:r>
    </w:p>
    <w:p w:rsidR="00062984" w:rsidRPr="004F2F60" w:rsidRDefault="00062984" w:rsidP="00062984">
      <w:pPr>
        <w:autoSpaceDE w:val="0"/>
        <w:autoSpaceDN w:val="0"/>
        <w:adjustRightInd w:val="0"/>
        <w:jc w:val="both"/>
        <w:rPr>
          <w:rFonts w:ascii="Arial" w:hAnsi="Arial" w:cs="Arial"/>
          <w:sz w:val="22"/>
          <w:szCs w:val="22"/>
          <w:lang w:val="mk-MK"/>
        </w:rPr>
      </w:pPr>
      <w:r w:rsidRPr="004F2F60">
        <w:rPr>
          <w:rFonts w:ascii="Arial" w:hAnsi="Arial" w:cs="Arial"/>
          <w:sz w:val="22"/>
          <w:szCs w:val="22"/>
          <w:lang w:val="mk-MK"/>
        </w:rPr>
        <w:tab/>
      </w:r>
    </w:p>
    <w:p w:rsidR="00983303" w:rsidRDefault="00062984" w:rsidP="004E4329">
      <w:pPr>
        <w:autoSpaceDE w:val="0"/>
        <w:autoSpaceDN w:val="0"/>
        <w:adjustRightInd w:val="0"/>
        <w:spacing w:after="120"/>
        <w:ind w:firstLine="709"/>
        <w:jc w:val="both"/>
        <w:rPr>
          <w:rFonts w:ascii="StobiSerif Regular" w:hAnsi="StobiSerif Regular" w:cs="Arial"/>
          <w:sz w:val="22"/>
          <w:szCs w:val="22"/>
          <w:lang w:val="mk-MK"/>
        </w:rPr>
      </w:pPr>
      <w:r w:rsidRPr="00072763">
        <w:rPr>
          <w:rFonts w:ascii="StobiSerif Regular" w:hAnsi="StobiSerif Regular" w:cs="Arial"/>
          <w:sz w:val="22"/>
          <w:szCs w:val="22"/>
          <w:lang w:val="mk-MK"/>
        </w:rPr>
        <w:t xml:space="preserve">Со предложените измени и дополнувања на Законот ќе се создадат услови за </w:t>
      </w:r>
      <w:r w:rsidR="00983303">
        <w:rPr>
          <w:rFonts w:ascii="StobiSerif Regular" w:hAnsi="StobiSerif Regular" w:cs="Arial"/>
          <w:sz w:val="22"/>
          <w:szCs w:val="22"/>
          <w:lang w:val="mk-MK"/>
        </w:rPr>
        <w:t xml:space="preserve">воспоставување на </w:t>
      </w:r>
      <w:r w:rsidR="00983303" w:rsidRPr="00F40695">
        <w:rPr>
          <w:rFonts w:ascii="StobiSerif Regular" w:hAnsi="StobiSerif Regular" w:cs="Arial"/>
          <w:sz w:val="22"/>
          <w:szCs w:val="22"/>
          <w:lang w:val="mk-MK"/>
        </w:rPr>
        <w:t xml:space="preserve"> </w:t>
      </w:r>
      <w:r w:rsidR="00983303" w:rsidRPr="001C38E2">
        <w:rPr>
          <w:rFonts w:ascii="StobiSerif Regular" w:hAnsi="StobiSerif Regular" w:cs="Arial"/>
          <w:sz w:val="22"/>
          <w:szCs w:val="22"/>
          <w:lang w:val="mk-MK"/>
        </w:rPr>
        <w:t>Регистарот на збирки на просторни податоци</w:t>
      </w:r>
      <w:r w:rsidR="00983303">
        <w:rPr>
          <w:rFonts w:ascii="StobiSerif Regular" w:hAnsi="StobiSerif Regular" w:cs="Arial"/>
          <w:sz w:val="22"/>
          <w:szCs w:val="22"/>
          <w:lang w:val="mk-MK"/>
        </w:rPr>
        <w:t xml:space="preserve"> во кој ќе се евидентираат податоците кои се дел од збирките на просторни податоци и утврдат институциите кои во согласност со друг закон се надлежни за нивно одржување. </w:t>
      </w:r>
    </w:p>
    <w:p w:rsidR="00983303" w:rsidRPr="00983303" w:rsidRDefault="00072763" w:rsidP="004E4329">
      <w:pPr>
        <w:autoSpaceDE w:val="0"/>
        <w:autoSpaceDN w:val="0"/>
        <w:adjustRightInd w:val="0"/>
        <w:spacing w:after="120"/>
        <w:ind w:firstLine="709"/>
        <w:jc w:val="both"/>
        <w:rPr>
          <w:rFonts w:ascii="Arial" w:hAnsi="Arial" w:cs="Arial"/>
          <w:color w:val="000000"/>
          <w:sz w:val="22"/>
          <w:szCs w:val="22"/>
          <w:lang w:val="mk-MK"/>
        </w:rPr>
      </w:pPr>
      <w:r>
        <w:rPr>
          <w:rFonts w:ascii="StobiSerif Regular" w:hAnsi="StobiSerif Regular" w:cs="Arial"/>
          <w:sz w:val="22"/>
          <w:szCs w:val="22"/>
          <w:lang w:val="mk-MK"/>
        </w:rPr>
        <w:t>Се</w:t>
      </w:r>
      <w:r w:rsidR="00983303">
        <w:rPr>
          <w:rFonts w:ascii="StobiSerif Regular" w:hAnsi="StobiSerif Regular" w:cs="Arial"/>
          <w:sz w:val="22"/>
          <w:szCs w:val="22"/>
        </w:rPr>
        <w:t xml:space="preserve"> создава можност </w:t>
      </w:r>
      <w:r>
        <w:rPr>
          <w:rFonts w:ascii="StobiSerif Regular" w:hAnsi="StobiSerif Regular" w:cs="Arial"/>
          <w:sz w:val="22"/>
          <w:szCs w:val="22"/>
        </w:rPr>
        <w:t>во подзаконски</w:t>
      </w:r>
      <w:r w:rsidR="00983303">
        <w:rPr>
          <w:rFonts w:ascii="StobiSerif Regular" w:hAnsi="StobiSerif Regular" w:cs="Arial"/>
          <w:sz w:val="22"/>
          <w:szCs w:val="22"/>
        </w:rPr>
        <w:t xml:space="preserve"> акт детално да се разработат и </w:t>
      </w:r>
      <w:r w:rsidR="00983303" w:rsidRPr="00EA3461">
        <w:rPr>
          <w:rFonts w:ascii="StobiSerif Regular" w:hAnsi="StobiSerif Regular" w:cs="Arial"/>
          <w:sz w:val="22"/>
          <w:szCs w:val="22"/>
        </w:rPr>
        <w:t>прецизира</w:t>
      </w:r>
      <w:r w:rsidR="00983303">
        <w:rPr>
          <w:rFonts w:ascii="StobiSerif Regular" w:hAnsi="StobiSerif Regular" w:cs="Arial"/>
          <w:sz w:val="22"/>
          <w:szCs w:val="22"/>
        </w:rPr>
        <w:t xml:space="preserve">ат </w:t>
      </w:r>
      <w:r w:rsidR="00983303" w:rsidRPr="00EA3461">
        <w:rPr>
          <w:rFonts w:ascii="StobiSerif Regular" w:hAnsi="StobiSerif Regular" w:cs="Arial"/>
          <w:sz w:val="22"/>
          <w:szCs w:val="22"/>
        </w:rPr>
        <w:t xml:space="preserve"> </w:t>
      </w:r>
      <w:r w:rsidR="00983303">
        <w:rPr>
          <w:rFonts w:ascii="StobiSerif Regular" w:hAnsi="StobiSerif Regular" w:cs="Arial"/>
          <w:sz w:val="22"/>
          <w:szCs w:val="22"/>
        </w:rPr>
        <w:t xml:space="preserve">чекорите </w:t>
      </w:r>
      <w:r w:rsidR="00983303" w:rsidRPr="00EA3461">
        <w:rPr>
          <w:rFonts w:ascii="StobiSerif Regular" w:hAnsi="StobiSerif Regular" w:cs="Arial"/>
          <w:sz w:val="22"/>
          <w:szCs w:val="22"/>
        </w:rPr>
        <w:t xml:space="preserve">и роковите </w:t>
      </w:r>
      <w:r w:rsidR="00983303">
        <w:rPr>
          <w:rFonts w:ascii="StobiSerif Regular" w:hAnsi="StobiSerif Regular" w:cs="Arial"/>
          <w:sz w:val="22"/>
          <w:szCs w:val="22"/>
        </w:rPr>
        <w:t>во</w:t>
      </w:r>
      <w:r w:rsidR="00983303" w:rsidRPr="00EA3461">
        <w:rPr>
          <w:rFonts w:ascii="StobiSerif Regular" w:hAnsi="StobiSerif Regular" w:cs="Arial"/>
          <w:sz w:val="22"/>
          <w:szCs w:val="22"/>
        </w:rPr>
        <w:t xml:space="preserve"> постапката </w:t>
      </w:r>
      <w:r w:rsidR="00983303">
        <w:rPr>
          <w:rFonts w:ascii="StobiSerif Regular" w:hAnsi="StobiSerif Regular" w:cs="Arial"/>
          <w:sz w:val="22"/>
          <w:szCs w:val="22"/>
        </w:rPr>
        <w:t xml:space="preserve">за </w:t>
      </w:r>
      <w:r w:rsidR="00983303" w:rsidRPr="00EA3461">
        <w:rPr>
          <w:rFonts w:ascii="StobiSerif Regular" w:hAnsi="StobiSerif Regular" w:cs="Arial"/>
          <w:sz w:val="22"/>
          <w:szCs w:val="22"/>
          <w:lang w:val="mk-MK"/>
        </w:rPr>
        <w:t>издавање</w:t>
      </w:r>
      <w:r w:rsidR="00983303" w:rsidRPr="00EA3461">
        <w:rPr>
          <w:rFonts w:ascii="StobiSerif Regular" w:hAnsi="StobiSerif Regular" w:cs="Arial"/>
          <w:sz w:val="22"/>
          <w:szCs w:val="22"/>
        </w:rPr>
        <w:t>то</w:t>
      </w:r>
      <w:r w:rsidR="00983303" w:rsidRPr="00EA3461">
        <w:rPr>
          <w:rFonts w:ascii="StobiSerif Regular" w:hAnsi="StobiSerif Regular" w:cs="Arial"/>
          <w:sz w:val="22"/>
          <w:szCs w:val="22"/>
          <w:lang w:val="mk-MK"/>
        </w:rPr>
        <w:t xml:space="preserve"> на дозвола</w:t>
      </w:r>
      <w:r w:rsidR="00F42C17">
        <w:rPr>
          <w:rFonts w:ascii="StobiSerif Regular" w:hAnsi="StobiSerif Regular" w:cs="Arial"/>
          <w:sz w:val="22"/>
          <w:szCs w:val="22"/>
          <w:lang w:val="mk-MK"/>
        </w:rPr>
        <w:t>та</w:t>
      </w:r>
      <w:r w:rsidR="00983303" w:rsidRPr="00EA3461">
        <w:rPr>
          <w:rFonts w:ascii="StobiSerif Regular" w:hAnsi="StobiSerif Regular" w:cs="Arial"/>
          <w:sz w:val="22"/>
          <w:szCs w:val="22"/>
        </w:rPr>
        <w:t xml:space="preserve"> за поврзување на трета страна со НИПП геопорталот, а исто така и </w:t>
      </w:r>
      <w:r w:rsidR="00983303">
        <w:rPr>
          <w:rFonts w:ascii="StobiSerif Regular" w:hAnsi="StobiSerif Regular" w:cs="Arial"/>
          <w:sz w:val="22"/>
          <w:szCs w:val="22"/>
        </w:rPr>
        <w:t xml:space="preserve">чекорите </w:t>
      </w:r>
      <w:r w:rsidR="00983303" w:rsidRPr="00EA3461">
        <w:rPr>
          <w:rFonts w:ascii="StobiSerif Regular" w:hAnsi="StobiSerif Regular" w:cs="Arial"/>
          <w:sz w:val="22"/>
          <w:szCs w:val="22"/>
        </w:rPr>
        <w:t xml:space="preserve">и роковите </w:t>
      </w:r>
      <w:r w:rsidR="00983303">
        <w:rPr>
          <w:rFonts w:ascii="StobiSerif Regular" w:hAnsi="StobiSerif Regular" w:cs="Arial"/>
          <w:sz w:val="22"/>
          <w:szCs w:val="22"/>
        </w:rPr>
        <w:t>во</w:t>
      </w:r>
      <w:r w:rsidR="00983303" w:rsidRPr="00EA3461">
        <w:rPr>
          <w:rFonts w:ascii="StobiSerif Regular" w:hAnsi="StobiSerif Regular" w:cs="Arial"/>
          <w:sz w:val="22"/>
          <w:szCs w:val="22"/>
        </w:rPr>
        <w:t xml:space="preserve"> постапката за </w:t>
      </w:r>
      <w:r w:rsidR="00983303" w:rsidRPr="00EA3461">
        <w:rPr>
          <w:rFonts w:ascii="StobiSerif Regular" w:hAnsi="StobiSerif Regular" w:cs="Arial"/>
          <w:sz w:val="22"/>
          <w:szCs w:val="22"/>
          <w:lang w:val="mk-MK"/>
        </w:rPr>
        <w:t>откажување од поврзувањето</w:t>
      </w:r>
      <w:r w:rsidR="00983303" w:rsidRPr="00EA3461">
        <w:rPr>
          <w:rFonts w:ascii="StobiSerif Regular" w:hAnsi="StobiSerif Regular" w:cs="Arial"/>
          <w:sz w:val="22"/>
          <w:szCs w:val="22"/>
        </w:rPr>
        <w:t xml:space="preserve"> на тр</w:t>
      </w:r>
      <w:r w:rsidR="00983303">
        <w:rPr>
          <w:rFonts w:ascii="StobiSerif Regular" w:hAnsi="StobiSerif Regular" w:cs="Arial"/>
          <w:sz w:val="22"/>
          <w:szCs w:val="22"/>
        </w:rPr>
        <w:t>е</w:t>
      </w:r>
      <w:r w:rsidR="00983303" w:rsidRPr="00EA3461">
        <w:rPr>
          <w:rFonts w:ascii="StobiSerif Regular" w:hAnsi="StobiSerif Regular" w:cs="Arial"/>
          <w:sz w:val="22"/>
          <w:szCs w:val="22"/>
        </w:rPr>
        <w:t>тата страна.</w:t>
      </w:r>
    </w:p>
    <w:p w:rsidR="00983303" w:rsidRDefault="00072763" w:rsidP="004E4329">
      <w:pPr>
        <w:pStyle w:val="NormalWeb"/>
        <w:spacing w:before="0" w:beforeAutospacing="0" w:after="120" w:afterAutospacing="0"/>
        <w:ind w:firstLine="720"/>
        <w:jc w:val="both"/>
        <w:rPr>
          <w:rFonts w:ascii="StobiSerif Regular" w:eastAsia="MS Mincho" w:hAnsi="StobiSerif Regular" w:cs="Arial"/>
          <w:kern w:val="1"/>
          <w:sz w:val="22"/>
          <w:szCs w:val="22"/>
          <w:lang w:eastAsia="ar-SA"/>
        </w:rPr>
      </w:pPr>
      <w:r>
        <w:rPr>
          <w:rFonts w:ascii="StobiSerif Regular" w:eastAsia="MS Mincho" w:hAnsi="StobiSerif Regular" w:cs="Arial"/>
          <w:kern w:val="1"/>
          <w:sz w:val="22"/>
          <w:szCs w:val="22"/>
          <w:lang w:eastAsia="ar-SA"/>
        </w:rPr>
        <w:t xml:space="preserve">Се проширува бројот на институции членки во Советот со </w:t>
      </w:r>
      <w:r w:rsidR="00983303">
        <w:rPr>
          <w:rFonts w:ascii="StobiSerif Regular" w:eastAsia="MS Mincho" w:hAnsi="StobiSerif Regular" w:cs="Arial"/>
          <w:kern w:val="1"/>
          <w:sz w:val="22"/>
          <w:szCs w:val="22"/>
          <w:lang w:eastAsia="ar-SA"/>
        </w:rPr>
        <w:t xml:space="preserve">три нови </w:t>
      </w:r>
      <w:r>
        <w:rPr>
          <w:rFonts w:ascii="StobiSerif Regular" w:eastAsia="MS Mincho" w:hAnsi="StobiSerif Regular" w:cs="Arial"/>
          <w:kern w:val="1"/>
          <w:sz w:val="22"/>
          <w:szCs w:val="22"/>
          <w:lang w:eastAsia="ar-SA"/>
        </w:rPr>
        <w:t>институции:</w:t>
      </w:r>
      <w:r w:rsidR="00983303">
        <w:rPr>
          <w:rFonts w:ascii="StobiSerif Regular" w:eastAsia="MS Mincho" w:hAnsi="StobiSerif Regular" w:cs="Arial"/>
          <w:kern w:val="1"/>
          <w:sz w:val="22"/>
          <w:szCs w:val="22"/>
          <w:lang w:eastAsia="ar-SA"/>
        </w:rPr>
        <w:t xml:space="preserve"> </w:t>
      </w:r>
      <w:r w:rsidR="00983303" w:rsidRPr="00EA3461">
        <w:rPr>
          <w:rFonts w:ascii="StobiSerif Regular" w:eastAsia="MS Mincho" w:hAnsi="StobiSerif Regular" w:cs="Arial"/>
          <w:kern w:val="1"/>
          <w:sz w:val="22"/>
          <w:szCs w:val="22"/>
          <w:lang w:eastAsia="ar-SA"/>
        </w:rPr>
        <w:t>Министерството за здравство, Министерството за образование и Агенцијата за финансиска поддршка во земјоделството и руралниот развој</w:t>
      </w:r>
      <w:r w:rsidR="00983303">
        <w:rPr>
          <w:rFonts w:ascii="StobiSerif Regular" w:eastAsia="MS Mincho" w:hAnsi="StobiSerif Regular" w:cs="Arial"/>
          <w:kern w:val="1"/>
          <w:sz w:val="22"/>
          <w:szCs w:val="22"/>
          <w:lang w:eastAsia="ar-SA"/>
        </w:rPr>
        <w:t xml:space="preserve">. </w:t>
      </w:r>
      <w:r>
        <w:rPr>
          <w:rFonts w:ascii="StobiSerif Regular" w:eastAsia="MS Mincho" w:hAnsi="StobiSerif Regular" w:cs="Arial"/>
          <w:kern w:val="1"/>
          <w:sz w:val="22"/>
          <w:szCs w:val="22"/>
          <w:lang w:eastAsia="ar-SA"/>
        </w:rPr>
        <w:t>Пода</w:t>
      </w:r>
      <w:r w:rsidR="00F42C17">
        <w:rPr>
          <w:rFonts w:ascii="StobiSerif Regular" w:eastAsia="MS Mincho" w:hAnsi="StobiSerif Regular" w:cs="Arial"/>
          <w:kern w:val="1"/>
          <w:sz w:val="22"/>
          <w:szCs w:val="22"/>
          <w:lang w:eastAsia="ar-SA"/>
        </w:rPr>
        <w:t>т</w:t>
      </w:r>
      <w:r>
        <w:rPr>
          <w:rFonts w:ascii="StobiSerif Regular" w:eastAsia="MS Mincho" w:hAnsi="StobiSerif Regular" w:cs="Arial"/>
          <w:kern w:val="1"/>
          <w:sz w:val="22"/>
          <w:szCs w:val="22"/>
          <w:lang w:eastAsia="ar-SA"/>
        </w:rPr>
        <w:t>оците од овие институции за значајни за општеств</w:t>
      </w:r>
      <w:r w:rsidR="00F42C17">
        <w:rPr>
          <w:rFonts w:ascii="StobiSerif Regular" w:eastAsia="MS Mincho" w:hAnsi="StobiSerif Regular" w:cs="Arial"/>
          <w:kern w:val="1"/>
          <w:sz w:val="22"/>
          <w:szCs w:val="22"/>
          <w:lang w:eastAsia="ar-SA"/>
        </w:rPr>
        <w:t>ената заедница</w:t>
      </w:r>
      <w:r>
        <w:rPr>
          <w:rFonts w:ascii="StobiSerif Regular" w:eastAsia="MS Mincho" w:hAnsi="StobiSerif Regular" w:cs="Arial"/>
          <w:kern w:val="1"/>
          <w:sz w:val="22"/>
          <w:szCs w:val="22"/>
          <w:lang w:eastAsia="ar-SA"/>
        </w:rPr>
        <w:t xml:space="preserve"> заради што се предлага тие да се дел од</w:t>
      </w:r>
      <w:r w:rsidRPr="00072763">
        <w:rPr>
          <w:rFonts w:ascii="StobiSerif Regular" w:hAnsi="StobiSerif Regular" w:cs="Arial"/>
          <w:sz w:val="22"/>
          <w:szCs w:val="22"/>
        </w:rPr>
        <w:t xml:space="preserve"> </w:t>
      </w:r>
      <w:r w:rsidRPr="00F40695">
        <w:rPr>
          <w:rFonts w:ascii="StobiSerif Regular" w:hAnsi="StobiSerif Regular" w:cs="Arial"/>
          <w:sz w:val="22"/>
          <w:szCs w:val="22"/>
        </w:rPr>
        <w:t>нациoналната инфраструктура на просторните податоци</w:t>
      </w:r>
      <w:r w:rsidR="00983303">
        <w:rPr>
          <w:rFonts w:ascii="StobiSerif Regular" w:eastAsia="MS Mincho" w:hAnsi="StobiSerif Regular" w:cs="Arial"/>
          <w:kern w:val="1"/>
          <w:sz w:val="22"/>
          <w:szCs w:val="22"/>
          <w:lang w:eastAsia="ar-SA"/>
        </w:rPr>
        <w:t>.</w:t>
      </w:r>
    </w:p>
    <w:p w:rsidR="00983303" w:rsidRDefault="003A0D05" w:rsidP="004E4329">
      <w:pPr>
        <w:pStyle w:val="NormalWeb"/>
        <w:spacing w:before="0" w:beforeAutospacing="0" w:after="120" w:afterAutospacing="0"/>
        <w:ind w:firstLine="720"/>
        <w:jc w:val="both"/>
        <w:rPr>
          <w:rFonts w:ascii="StobiSerif Regular" w:eastAsia="MS Mincho" w:hAnsi="StobiSerif Regular" w:cs="Arial"/>
          <w:kern w:val="1"/>
          <w:sz w:val="22"/>
          <w:szCs w:val="22"/>
          <w:lang w:eastAsia="ar-SA"/>
        </w:rPr>
      </w:pPr>
      <w:r>
        <w:rPr>
          <w:rFonts w:ascii="StobiSerif Regular" w:eastAsia="MS Mincho" w:hAnsi="StobiSerif Regular" w:cs="Arial"/>
          <w:kern w:val="1"/>
          <w:sz w:val="22"/>
          <w:szCs w:val="22"/>
          <w:lang w:val="en-US" w:eastAsia="ar-SA"/>
        </w:rPr>
        <w:t>С</w:t>
      </w:r>
      <w:r w:rsidR="00983303">
        <w:rPr>
          <w:rFonts w:ascii="StobiSerif Regular" w:eastAsia="MS Mincho" w:hAnsi="StobiSerif Regular" w:cs="Arial"/>
          <w:kern w:val="1"/>
          <w:sz w:val="22"/>
          <w:szCs w:val="22"/>
          <w:lang w:eastAsia="ar-SA"/>
        </w:rPr>
        <w:t xml:space="preserve">е формира нова </w:t>
      </w:r>
      <w:r w:rsidR="00B827DE">
        <w:rPr>
          <w:rFonts w:ascii="StobiSerif Regular" w:eastAsia="MS Mincho" w:hAnsi="StobiSerif Regular" w:cs="Arial"/>
          <w:kern w:val="1"/>
          <w:sz w:val="22"/>
          <w:szCs w:val="22"/>
          <w:lang w:eastAsia="ar-SA"/>
        </w:rPr>
        <w:t xml:space="preserve">петта </w:t>
      </w:r>
      <w:r w:rsidR="00983303" w:rsidRPr="00983303">
        <w:rPr>
          <w:rFonts w:ascii="StobiSerif Regular" w:eastAsia="MS Mincho" w:hAnsi="StobiSerif Regular" w:cs="Arial"/>
          <w:kern w:val="1"/>
          <w:sz w:val="22"/>
          <w:szCs w:val="22"/>
          <w:lang w:eastAsia="ar-SA"/>
        </w:rPr>
        <w:t>работна група за збирки на прострони податоци. Формирањето на оваа работна е поврзано со воспоставување</w:t>
      </w:r>
      <w:r w:rsidR="00B708AF">
        <w:rPr>
          <w:rFonts w:ascii="StobiSerif Regular" w:eastAsia="MS Mincho" w:hAnsi="StobiSerif Regular" w:cs="Arial"/>
          <w:kern w:val="1"/>
          <w:sz w:val="22"/>
          <w:szCs w:val="22"/>
          <w:lang w:eastAsia="ar-SA"/>
        </w:rPr>
        <w:t>то</w:t>
      </w:r>
      <w:r w:rsidR="00983303" w:rsidRPr="00983303">
        <w:rPr>
          <w:rFonts w:ascii="StobiSerif Regular" w:eastAsia="MS Mincho" w:hAnsi="StobiSerif Regular" w:cs="Arial"/>
          <w:kern w:val="1"/>
          <w:sz w:val="22"/>
          <w:szCs w:val="22"/>
          <w:lang w:eastAsia="ar-SA"/>
        </w:rPr>
        <w:t xml:space="preserve"> на  Регистарот на збирки на просторни податоци.</w:t>
      </w:r>
    </w:p>
    <w:p w:rsidR="008C5AC1" w:rsidRDefault="008C5AC1" w:rsidP="004E4329">
      <w:pPr>
        <w:pStyle w:val="NormalWeb"/>
        <w:spacing w:before="0" w:beforeAutospacing="0" w:after="120" w:afterAutospacing="0"/>
        <w:ind w:firstLine="720"/>
        <w:jc w:val="both"/>
        <w:rPr>
          <w:rFonts w:ascii="StobiSerif Regular" w:eastAsia="MS Mincho" w:hAnsi="StobiSerif Regular" w:cs="Arial"/>
          <w:kern w:val="1"/>
          <w:sz w:val="22"/>
          <w:szCs w:val="22"/>
          <w:lang w:eastAsia="ar-SA"/>
        </w:rPr>
      </w:pPr>
      <w:r>
        <w:rPr>
          <w:rFonts w:ascii="StobiSerif Regular" w:eastAsia="MS Mincho" w:hAnsi="StobiSerif Regular" w:cs="Arial"/>
          <w:kern w:val="1"/>
          <w:sz w:val="22"/>
          <w:szCs w:val="22"/>
          <w:lang w:eastAsia="ar-SA"/>
        </w:rPr>
        <w:lastRenderedPageBreak/>
        <w:t>Се предлагаат прекршочни одредби за непочитувањето на одредбите со кои се определува нова временската рамка за реализиација на активностите.</w:t>
      </w:r>
    </w:p>
    <w:p w:rsidR="00983303" w:rsidRPr="00983303" w:rsidRDefault="004E4329" w:rsidP="004E4329">
      <w:pPr>
        <w:pStyle w:val="NormalWeb"/>
        <w:spacing w:before="0" w:beforeAutospacing="0" w:after="120" w:afterAutospacing="0"/>
        <w:ind w:firstLine="720"/>
        <w:jc w:val="both"/>
        <w:rPr>
          <w:rFonts w:ascii="StobiSerif Regular" w:eastAsia="MS Mincho" w:hAnsi="StobiSerif Regular" w:cs="Arial"/>
          <w:kern w:val="1"/>
          <w:sz w:val="22"/>
          <w:szCs w:val="22"/>
          <w:lang w:eastAsia="ar-SA"/>
        </w:rPr>
      </w:pPr>
      <w:r>
        <w:rPr>
          <w:rFonts w:ascii="StobiSerif Regular" w:eastAsia="MS Mincho" w:hAnsi="StobiSerif Regular" w:cs="Arial"/>
          <w:kern w:val="1"/>
          <w:sz w:val="22"/>
          <w:szCs w:val="22"/>
          <w:lang w:eastAsia="ar-SA"/>
        </w:rPr>
        <w:t>Се</w:t>
      </w:r>
      <w:r w:rsidR="00983303" w:rsidRPr="00983303">
        <w:rPr>
          <w:rFonts w:ascii="StobiSerif Regular" w:hAnsi="StobiSerif Regular" w:cs="Arial"/>
          <w:sz w:val="22"/>
          <w:szCs w:val="22"/>
        </w:rPr>
        <w:t xml:space="preserve"> предлага </w:t>
      </w:r>
      <w:r w:rsidR="00B827DE">
        <w:rPr>
          <w:rFonts w:ascii="StobiSerif Regular" w:hAnsi="StobiSerif Regular" w:cs="Arial"/>
          <w:sz w:val="22"/>
          <w:szCs w:val="22"/>
        </w:rPr>
        <w:t>нов рок за реализац</w:t>
      </w:r>
      <w:r>
        <w:rPr>
          <w:rFonts w:ascii="StobiSerif Regular" w:hAnsi="StobiSerif Regular" w:cs="Arial"/>
          <w:sz w:val="22"/>
          <w:szCs w:val="22"/>
        </w:rPr>
        <w:t>и</w:t>
      </w:r>
      <w:r w:rsidR="00B827DE">
        <w:rPr>
          <w:rFonts w:ascii="StobiSerif Regular" w:hAnsi="StobiSerif Regular" w:cs="Arial"/>
          <w:sz w:val="22"/>
          <w:szCs w:val="22"/>
        </w:rPr>
        <w:t xml:space="preserve">ја на </w:t>
      </w:r>
      <w:r w:rsidR="00983303" w:rsidRPr="00983303">
        <w:rPr>
          <w:rFonts w:ascii="StobiSerif Regular" w:hAnsi="StobiSerif Regular" w:cs="Arial"/>
          <w:sz w:val="22"/>
          <w:szCs w:val="22"/>
        </w:rPr>
        <w:t>обврска</w:t>
      </w:r>
      <w:r w:rsidR="00B827DE">
        <w:rPr>
          <w:rFonts w:ascii="StobiSerif Regular" w:hAnsi="StobiSerif Regular" w:cs="Arial"/>
          <w:sz w:val="22"/>
          <w:szCs w:val="22"/>
        </w:rPr>
        <w:t>та</w:t>
      </w:r>
      <w:r w:rsidR="00983303" w:rsidRPr="00983303">
        <w:rPr>
          <w:rFonts w:ascii="StobiSerif Regular" w:hAnsi="StobiSerif Regular" w:cs="Arial"/>
          <w:sz w:val="22"/>
          <w:szCs w:val="22"/>
        </w:rPr>
        <w:t xml:space="preserve"> </w:t>
      </w:r>
      <w:r w:rsidR="00B827DE" w:rsidRPr="00983303">
        <w:rPr>
          <w:rFonts w:ascii="StobiSerif Regular" w:hAnsi="StobiSerif Regular" w:cs="Arial"/>
          <w:sz w:val="22"/>
          <w:szCs w:val="22"/>
        </w:rPr>
        <w:t xml:space="preserve">за дигитализирање на геопросторните податоци со кои располагаат </w:t>
      </w:r>
      <w:r w:rsidR="00983303" w:rsidRPr="00983303">
        <w:rPr>
          <w:rFonts w:ascii="StobiSerif Regular" w:hAnsi="StobiSerif Regular" w:cs="Arial"/>
          <w:sz w:val="22"/>
          <w:szCs w:val="22"/>
        </w:rPr>
        <w:t xml:space="preserve">Субјектите во НИПП </w:t>
      </w:r>
      <w:r w:rsidR="00B827DE">
        <w:rPr>
          <w:rFonts w:ascii="StobiSerif Regular" w:hAnsi="StobiSerif Regular" w:cs="Arial"/>
          <w:sz w:val="22"/>
          <w:szCs w:val="22"/>
        </w:rPr>
        <w:t xml:space="preserve">во рок </w:t>
      </w:r>
      <w:r w:rsidR="00983303" w:rsidRPr="00983303">
        <w:rPr>
          <w:rFonts w:ascii="StobiSerif Regular" w:hAnsi="StobiSerif Regular" w:cs="Arial"/>
          <w:sz w:val="22"/>
          <w:szCs w:val="22"/>
        </w:rPr>
        <w:t>од три години, обврска да обезбедат услуги за размена на геопросторните податоци н</w:t>
      </w:r>
      <w:r w:rsidRPr="00983303">
        <w:rPr>
          <w:rFonts w:ascii="StobiSerif Regular" w:hAnsi="StobiSerif Regular" w:cs="Arial"/>
          <w:sz w:val="22"/>
          <w:szCs w:val="22"/>
        </w:rPr>
        <w:t>а</w:t>
      </w:r>
      <w:r w:rsidR="00983303" w:rsidRPr="00983303">
        <w:rPr>
          <w:rFonts w:ascii="StobiSerif Regular" w:hAnsi="StobiSerif Regular" w:cs="Arial"/>
          <w:sz w:val="22"/>
          <w:szCs w:val="22"/>
        </w:rPr>
        <w:t xml:space="preserve"> НИПП геопорталот во рок од 5 години</w:t>
      </w:r>
      <w:r>
        <w:rPr>
          <w:rFonts w:ascii="StobiSerif Regular" w:hAnsi="StobiSerif Regular" w:cs="Arial"/>
          <w:sz w:val="22"/>
          <w:szCs w:val="22"/>
        </w:rPr>
        <w:t xml:space="preserve"> и</w:t>
      </w:r>
      <w:r w:rsidR="00983303" w:rsidRPr="00983303">
        <w:rPr>
          <w:rFonts w:ascii="StobiSerif Regular" w:hAnsi="StobiSerif Regular" w:cs="Arial"/>
          <w:sz w:val="22"/>
          <w:szCs w:val="22"/>
        </w:rPr>
        <w:t xml:space="preserve"> најдоцна до  31.12.2025 година да извршат целосно усогласување со одредбите на овој закон. </w:t>
      </w:r>
    </w:p>
    <w:p w:rsidR="00983303" w:rsidRPr="00EA3461" w:rsidRDefault="00983303" w:rsidP="004E4329">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StobiSerif Regular" w:hAnsi="StobiSerif Regular" w:cs="Arial"/>
          <w:sz w:val="22"/>
          <w:szCs w:val="22"/>
          <w:lang w:val="mk-MK"/>
        </w:rPr>
      </w:pPr>
    </w:p>
    <w:p w:rsidR="00983303" w:rsidRDefault="00983303" w:rsidP="004E4329">
      <w:pPr>
        <w:autoSpaceDE w:val="0"/>
        <w:autoSpaceDN w:val="0"/>
        <w:adjustRightInd w:val="0"/>
        <w:spacing w:after="120"/>
        <w:ind w:firstLine="709"/>
        <w:jc w:val="both"/>
        <w:rPr>
          <w:rFonts w:ascii="Arial" w:hAnsi="Arial" w:cs="Arial"/>
          <w:sz w:val="22"/>
          <w:szCs w:val="22"/>
          <w:lang w:val="mk-MK" w:eastAsia="mk-MK"/>
        </w:rPr>
      </w:pPr>
    </w:p>
    <w:p w:rsidR="00983303" w:rsidRDefault="00983303" w:rsidP="004E4329">
      <w:pPr>
        <w:autoSpaceDE w:val="0"/>
        <w:autoSpaceDN w:val="0"/>
        <w:adjustRightInd w:val="0"/>
        <w:spacing w:after="120"/>
        <w:ind w:firstLine="709"/>
        <w:jc w:val="both"/>
        <w:rPr>
          <w:rFonts w:ascii="Arial" w:hAnsi="Arial" w:cs="Arial"/>
          <w:sz w:val="22"/>
          <w:szCs w:val="22"/>
          <w:lang w:val="mk-MK" w:eastAsia="mk-MK"/>
        </w:rPr>
      </w:pPr>
    </w:p>
    <w:p w:rsidR="00983303" w:rsidRDefault="00983303" w:rsidP="004E4329">
      <w:pPr>
        <w:autoSpaceDE w:val="0"/>
        <w:autoSpaceDN w:val="0"/>
        <w:adjustRightInd w:val="0"/>
        <w:spacing w:after="120"/>
        <w:ind w:firstLine="709"/>
        <w:jc w:val="both"/>
        <w:rPr>
          <w:rFonts w:ascii="Arial" w:hAnsi="Arial" w:cs="Arial"/>
          <w:sz w:val="22"/>
          <w:szCs w:val="22"/>
          <w:lang w:val="mk-MK" w:eastAsia="mk-MK"/>
        </w:rPr>
      </w:pPr>
    </w:p>
    <w:p w:rsidR="003C3F53" w:rsidRDefault="003C3F53"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3C3F53" w:rsidRDefault="003C3F53"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4E4329" w:rsidRDefault="004E4329"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3C3F53" w:rsidRDefault="003C3F53"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8C5AC1" w:rsidRDefault="008C5AC1"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3E4790" w:rsidRDefault="003E4790"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3E4790" w:rsidRDefault="003E4790" w:rsidP="00062984">
      <w:p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mk-MK"/>
        </w:rPr>
      </w:pPr>
    </w:p>
    <w:p w:rsidR="003C3F53" w:rsidRPr="00F40695" w:rsidRDefault="003C3F53" w:rsidP="003C3F53">
      <w:pPr>
        <w:shd w:val="clear" w:color="auto" w:fill="FFFFFF"/>
        <w:spacing w:line="280" w:lineRule="atLeast"/>
        <w:ind w:left="29"/>
        <w:jc w:val="center"/>
        <w:rPr>
          <w:rFonts w:ascii="StobiSerif Regular" w:hAnsi="StobiSerif Regular"/>
          <w:sz w:val="22"/>
          <w:szCs w:val="22"/>
        </w:rPr>
      </w:pPr>
      <w:r w:rsidRPr="00F40695">
        <w:rPr>
          <w:rFonts w:ascii="StobiSerif Regular" w:hAnsi="StobiSerif Regular"/>
          <w:sz w:val="22"/>
          <w:szCs w:val="22"/>
        </w:rPr>
        <w:lastRenderedPageBreak/>
        <w:t>ОДРЕДБИ ОД ЗАКОНОТ ЗА НАЦИOНАЛНАТА ИНФРАСТРУКТУРА НА ПРОСТОРНИТЕ ПОДАТОЦИ НА РЕПУБЛИКА СЕВЕРНА МАКЕДОНИЈА КОИ СЕ МЕНУВААТ И ДОПОЛНУВААТ</w:t>
      </w:r>
    </w:p>
    <w:p w:rsidR="003C3F53" w:rsidRPr="00F40695" w:rsidRDefault="003C3F53" w:rsidP="003C3F53">
      <w:pPr>
        <w:shd w:val="clear" w:color="auto" w:fill="FFFFFF"/>
        <w:spacing w:line="280" w:lineRule="atLeast"/>
        <w:ind w:left="29"/>
        <w:jc w:val="center"/>
        <w:rPr>
          <w:rFonts w:ascii="StobiSerif Regular" w:hAnsi="StobiSerif Regular" w:cs="Arial"/>
          <w:sz w:val="22"/>
          <w:szCs w:val="22"/>
          <w:lang w:val="ru-RU"/>
        </w:rPr>
      </w:pPr>
    </w:p>
    <w:p w:rsidR="003C3F53" w:rsidRPr="00F40695" w:rsidRDefault="003C3F53" w:rsidP="003C3F53">
      <w:pPr>
        <w:widowControl/>
        <w:suppressAutoHyphens w:val="0"/>
        <w:autoSpaceDE w:val="0"/>
        <w:autoSpaceDN w:val="0"/>
        <w:adjustRightInd w:val="0"/>
        <w:jc w:val="center"/>
        <w:rPr>
          <w:rFonts w:ascii="StobiSerif Regular" w:eastAsiaTheme="minorHAnsi" w:hAnsi="StobiSerif Regular" w:cs="TimesNewRomanPSMT"/>
          <w:kern w:val="0"/>
          <w:sz w:val="22"/>
          <w:szCs w:val="22"/>
          <w:lang w:val="mk-MK" w:eastAsia="en-US"/>
        </w:rPr>
      </w:pPr>
      <w:r w:rsidRPr="00F40695">
        <w:rPr>
          <w:rFonts w:ascii="StobiSerif Regular" w:eastAsiaTheme="minorHAnsi" w:hAnsi="StobiSerif Regular" w:cs="TimesNewRomanPSMT"/>
          <w:kern w:val="0"/>
          <w:sz w:val="22"/>
          <w:szCs w:val="22"/>
          <w:lang w:val="mk-MK" w:eastAsia="en-US"/>
        </w:rPr>
        <w:t>(„Службен весник на Република Македонија” број 38/14 и 106/16)</w:t>
      </w:r>
    </w:p>
    <w:p w:rsidR="003C3F53" w:rsidRPr="00F40695" w:rsidRDefault="003C3F53" w:rsidP="003C3F53">
      <w:pPr>
        <w:widowControl/>
        <w:suppressAutoHyphens w:val="0"/>
        <w:autoSpaceDE w:val="0"/>
        <w:autoSpaceDN w:val="0"/>
        <w:adjustRightInd w:val="0"/>
        <w:jc w:val="center"/>
        <w:rPr>
          <w:rFonts w:ascii="StobiSerif Regular" w:eastAsiaTheme="minorHAnsi" w:hAnsi="StobiSerif Regular" w:cs="TimesNewRomanPSMT"/>
          <w:kern w:val="0"/>
          <w:sz w:val="22"/>
          <w:szCs w:val="22"/>
          <w:lang w:val="mk-MK" w:eastAsia="en-US"/>
        </w:rPr>
      </w:pPr>
    </w:p>
    <w:p w:rsidR="003C3F53" w:rsidRPr="00F40695" w:rsidRDefault="003C3F53" w:rsidP="003C3F53">
      <w:pPr>
        <w:widowControl/>
        <w:suppressAutoHyphens w:val="0"/>
        <w:autoSpaceDE w:val="0"/>
        <w:autoSpaceDN w:val="0"/>
        <w:adjustRightInd w:val="0"/>
        <w:jc w:val="center"/>
        <w:rPr>
          <w:rFonts w:ascii="StobiSerif Regular" w:eastAsiaTheme="minorHAnsi" w:hAnsi="StobiSerif Regular" w:cs="TimesNewRomanPSMT"/>
          <w:kern w:val="0"/>
          <w:sz w:val="22"/>
          <w:szCs w:val="22"/>
          <w:lang w:val="mk-MK" w:eastAsia="en-US"/>
        </w:rPr>
      </w:pPr>
    </w:p>
    <w:p w:rsidR="00F40695" w:rsidRPr="00F40695" w:rsidRDefault="00F40695" w:rsidP="003C3F53">
      <w:pPr>
        <w:widowControl/>
        <w:suppressAutoHyphens w:val="0"/>
        <w:autoSpaceDE w:val="0"/>
        <w:autoSpaceDN w:val="0"/>
        <w:adjustRightInd w:val="0"/>
        <w:jc w:val="center"/>
        <w:rPr>
          <w:rFonts w:ascii="StobiSerif Regular" w:hAnsi="StobiSerif Regular"/>
          <w:b/>
          <w:sz w:val="22"/>
          <w:szCs w:val="22"/>
          <w:lang w:val="mk-MK"/>
        </w:rPr>
      </w:pPr>
      <w:r w:rsidRPr="00F40695">
        <w:rPr>
          <w:rFonts w:ascii="StobiSerif Regular" w:hAnsi="StobiSerif Regular"/>
          <w:b/>
          <w:sz w:val="22"/>
          <w:szCs w:val="22"/>
        </w:rPr>
        <w:t xml:space="preserve">Издавање на дозвола за поврзување со трета страна </w:t>
      </w:r>
    </w:p>
    <w:p w:rsidR="00F40695" w:rsidRPr="00F40695" w:rsidRDefault="00F40695" w:rsidP="003C3F53">
      <w:pPr>
        <w:widowControl/>
        <w:suppressAutoHyphens w:val="0"/>
        <w:autoSpaceDE w:val="0"/>
        <w:autoSpaceDN w:val="0"/>
        <w:adjustRightInd w:val="0"/>
        <w:jc w:val="center"/>
        <w:rPr>
          <w:rFonts w:ascii="StobiSerif Regular" w:hAnsi="StobiSerif Regular"/>
          <w:sz w:val="22"/>
          <w:szCs w:val="22"/>
          <w:lang w:val="mk-MK"/>
        </w:rPr>
      </w:pPr>
      <w:r w:rsidRPr="00F40695">
        <w:rPr>
          <w:rFonts w:ascii="StobiSerif Regular" w:hAnsi="StobiSerif Regular"/>
          <w:sz w:val="22"/>
          <w:szCs w:val="22"/>
        </w:rPr>
        <w:t xml:space="preserve">Член 11 </w:t>
      </w:r>
    </w:p>
    <w:p w:rsidR="00F40695" w:rsidRPr="00F40695" w:rsidRDefault="00F40695" w:rsidP="00F40695">
      <w:pPr>
        <w:widowControl/>
        <w:suppressAutoHyphens w:val="0"/>
        <w:autoSpaceDE w:val="0"/>
        <w:autoSpaceDN w:val="0"/>
        <w:adjustRightInd w:val="0"/>
        <w:jc w:val="both"/>
        <w:rPr>
          <w:rFonts w:ascii="StobiSerif Regular" w:hAnsi="StobiSerif Regular"/>
          <w:sz w:val="22"/>
          <w:szCs w:val="22"/>
          <w:lang w:val="mk-MK"/>
        </w:rPr>
      </w:pPr>
      <w:r w:rsidRPr="00F40695">
        <w:rPr>
          <w:rFonts w:ascii="StobiSerif Regular" w:hAnsi="StobiSerif Regular"/>
          <w:sz w:val="22"/>
          <w:szCs w:val="22"/>
        </w:rPr>
        <w:t xml:space="preserve">(1) По барање на трета страна Агенцијата за катастар на недвижности издава дозвола за поврзување на збирките на просторни податоци и услуги, како и на метаподатоците поврзани со тие просторни податоци и услуги, по претходно обезбеден сертификат за функционалност на информатичкиот систем и позитивно мислење од Советот на НИПП. </w:t>
      </w:r>
    </w:p>
    <w:p w:rsidR="00F40695" w:rsidRPr="00F40695" w:rsidRDefault="00F40695" w:rsidP="00F40695">
      <w:pPr>
        <w:widowControl/>
        <w:suppressAutoHyphens w:val="0"/>
        <w:autoSpaceDE w:val="0"/>
        <w:autoSpaceDN w:val="0"/>
        <w:adjustRightInd w:val="0"/>
        <w:jc w:val="both"/>
        <w:rPr>
          <w:rFonts w:ascii="StobiSerif Regular" w:hAnsi="StobiSerif Regular"/>
          <w:sz w:val="22"/>
          <w:szCs w:val="22"/>
          <w:lang w:val="mk-MK"/>
        </w:rPr>
      </w:pPr>
      <w:r w:rsidRPr="00F40695">
        <w:rPr>
          <w:rFonts w:ascii="StobiSerif Regular" w:hAnsi="StobiSerif Regular"/>
          <w:sz w:val="22"/>
          <w:szCs w:val="22"/>
        </w:rPr>
        <w:t xml:space="preserve">(2) За издавање на дозволата од ставот (1) на овој член третата страна плаќа надоместок согласно со Тарифникот за НИПП. </w:t>
      </w:r>
    </w:p>
    <w:p w:rsidR="003C3F53" w:rsidRPr="00F40695" w:rsidRDefault="00F40695" w:rsidP="00F40695">
      <w:pPr>
        <w:widowControl/>
        <w:suppressAutoHyphens w:val="0"/>
        <w:autoSpaceDE w:val="0"/>
        <w:autoSpaceDN w:val="0"/>
        <w:adjustRightInd w:val="0"/>
        <w:jc w:val="both"/>
        <w:rPr>
          <w:rFonts w:ascii="StobiSerif Regular" w:hAnsi="StobiSerif Regular"/>
          <w:sz w:val="22"/>
          <w:szCs w:val="22"/>
          <w:lang w:val="mk-MK"/>
        </w:rPr>
      </w:pPr>
      <w:r w:rsidRPr="00F40695">
        <w:rPr>
          <w:rFonts w:ascii="StobiSerif Regular" w:hAnsi="StobiSerif Regular"/>
          <w:sz w:val="22"/>
          <w:szCs w:val="22"/>
        </w:rPr>
        <w:t>(3) Со подзаконски акт поблиску се определува формата, содржината и начинот на поднесување на барањето и на дозволата од ставот (1) на овој член.</w:t>
      </w:r>
    </w:p>
    <w:p w:rsidR="00F40695" w:rsidRPr="00F40695" w:rsidRDefault="00F40695" w:rsidP="00F40695">
      <w:pPr>
        <w:widowControl/>
        <w:suppressAutoHyphens w:val="0"/>
        <w:autoSpaceDE w:val="0"/>
        <w:autoSpaceDN w:val="0"/>
        <w:adjustRightInd w:val="0"/>
        <w:jc w:val="both"/>
        <w:rPr>
          <w:rFonts w:ascii="StobiSerif Regular" w:hAnsi="StobiSerif Regular"/>
          <w:sz w:val="22"/>
          <w:szCs w:val="22"/>
          <w:lang w:val="mk-MK"/>
        </w:rPr>
      </w:pPr>
    </w:p>
    <w:p w:rsidR="00F40695" w:rsidRPr="00F40695" w:rsidRDefault="00F40695" w:rsidP="00F40695">
      <w:pPr>
        <w:widowControl/>
        <w:suppressAutoHyphens w:val="0"/>
        <w:autoSpaceDE w:val="0"/>
        <w:autoSpaceDN w:val="0"/>
        <w:adjustRightInd w:val="0"/>
        <w:jc w:val="center"/>
        <w:rPr>
          <w:rFonts w:ascii="StobiSerif Regular" w:hAnsi="StobiSerif Regular"/>
          <w:b/>
          <w:sz w:val="22"/>
          <w:szCs w:val="22"/>
          <w:lang w:val="mk-MK"/>
        </w:rPr>
      </w:pPr>
      <w:r w:rsidRPr="00F40695">
        <w:rPr>
          <w:rFonts w:ascii="StobiSerif Regular" w:hAnsi="StobiSerif Regular"/>
          <w:b/>
          <w:sz w:val="22"/>
          <w:szCs w:val="22"/>
        </w:rPr>
        <w:t>Именување на членовите на Советот на НИПП</w:t>
      </w:r>
    </w:p>
    <w:p w:rsidR="00F40695" w:rsidRPr="00F40695" w:rsidRDefault="00F40695" w:rsidP="00F40695">
      <w:pPr>
        <w:widowControl/>
        <w:suppressAutoHyphens w:val="0"/>
        <w:autoSpaceDE w:val="0"/>
        <w:autoSpaceDN w:val="0"/>
        <w:adjustRightInd w:val="0"/>
        <w:jc w:val="center"/>
        <w:rPr>
          <w:rFonts w:ascii="StobiSerif Regular" w:hAnsi="StobiSerif Regular"/>
          <w:sz w:val="22"/>
          <w:szCs w:val="22"/>
          <w:lang w:val="mk-MK"/>
        </w:rPr>
      </w:pPr>
      <w:r w:rsidRPr="00F40695">
        <w:rPr>
          <w:rFonts w:ascii="StobiSerif Regular" w:hAnsi="StobiSerif Regular"/>
          <w:sz w:val="22"/>
          <w:szCs w:val="22"/>
        </w:rPr>
        <w:t>Член 20</w:t>
      </w:r>
    </w:p>
    <w:p w:rsidR="00F40695" w:rsidRPr="00F40695" w:rsidRDefault="00F40695" w:rsidP="00F40695">
      <w:pPr>
        <w:widowControl/>
        <w:suppressAutoHyphens w:val="0"/>
        <w:autoSpaceDE w:val="0"/>
        <w:autoSpaceDN w:val="0"/>
        <w:adjustRightInd w:val="0"/>
        <w:jc w:val="both"/>
        <w:rPr>
          <w:rFonts w:ascii="StobiSerif Regular" w:hAnsi="StobiSerif Regular"/>
          <w:sz w:val="22"/>
          <w:szCs w:val="22"/>
          <w:lang w:val="mk-MK"/>
        </w:rPr>
      </w:pPr>
      <w:r w:rsidRPr="00F40695">
        <w:rPr>
          <w:rFonts w:ascii="StobiSerif Regular" w:hAnsi="StobiSerif Regular"/>
          <w:sz w:val="22"/>
          <w:szCs w:val="22"/>
        </w:rPr>
        <w:t xml:space="preserve">(1) Советот на НИПП го сочинуваат по еден претставник од: </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 xml:space="preserve">1) Министерството за правда; </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 xml:space="preserve">2) Министерството за одбрана; </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 xml:space="preserve">3) Министерството за внатрешни работи; </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 xml:space="preserve">4) Министерството за економија; </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 xml:space="preserve">5) Министерството за земјоделство, шумарство и водостопанство; </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 xml:space="preserve">6) Министерството за локална самоуправа; </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 xml:space="preserve">7) Министерството за култура; </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 xml:space="preserve">8) Министерството за транспорт и врски; </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 xml:space="preserve">9) Министерството за животна средина и просторно планирање; </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 xml:space="preserve">10) Министерството за информатичко општество и администрација; </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 xml:space="preserve">11) Секретаријатот за спроведување на Рамковниот договор; </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 xml:space="preserve">12) Државниот завод за статистика; </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 xml:space="preserve">13) Агенцијата за катастар на недвижности; </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 xml:space="preserve">14) Агенцијата за планирање на просторот; </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 xml:space="preserve">15) Централниот регистар на Република Македонија; </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 xml:space="preserve">16) Центарот за управување со кризи; </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17) градот Скопје</w:t>
      </w:r>
      <w:r w:rsidRPr="00F40695">
        <w:rPr>
          <w:rFonts w:ascii="StobiSerif Regular" w:hAnsi="StobiSerif Regular"/>
          <w:sz w:val="22"/>
          <w:szCs w:val="22"/>
          <w:lang w:val="mk-MK"/>
        </w:rPr>
        <w:t>,</w:t>
      </w:r>
      <w:r w:rsidRPr="00F40695">
        <w:rPr>
          <w:rFonts w:ascii="StobiSerif Regular" w:hAnsi="StobiSerif Regular"/>
          <w:sz w:val="22"/>
          <w:szCs w:val="22"/>
        </w:rPr>
        <w:t xml:space="preserve"> </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18) Стопанската комора на Република Македонија (Здружение на комунални дејности или Здружение на информатичко-комуникациски технологии)</w:t>
      </w:r>
      <w:r w:rsidRPr="00F40695">
        <w:rPr>
          <w:rFonts w:ascii="StobiSerif Regular" w:hAnsi="StobiSerif Regular"/>
          <w:sz w:val="22"/>
          <w:szCs w:val="22"/>
          <w:lang w:val="mk-MK"/>
        </w:rPr>
        <w:t>,</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lang w:val="mk-MK"/>
        </w:rPr>
        <w:t>19)</w:t>
      </w:r>
      <w:r w:rsidRPr="00F40695">
        <w:rPr>
          <w:rFonts w:ascii="StobiSerif Regular" w:hAnsi="StobiSerif Regular"/>
          <w:sz w:val="22"/>
          <w:szCs w:val="22"/>
        </w:rPr>
        <w:t xml:space="preserve"> Сојуз на стопански комори на Македонија</w:t>
      </w:r>
      <w:r w:rsidRPr="00F40695">
        <w:rPr>
          <w:rFonts w:ascii="StobiSerif Regular" w:hAnsi="StobiSerif Regular"/>
          <w:sz w:val="22"/>
          <w:szCs w:val="22"/>
          <w:lang w:val="mk-MK"/>
        </w:rPr>
        <w:t xml:space="preserve"> и</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lang w:val="mk-MK"/>
        </w:rPr>
        <w:t>20)</w:t>
      </w:r>
      <w:r w:rsidRPr="00F40695">
        <w:rPr>
          <w:rFonts w:ascii="StobiSerif Regular" w:hAnsi="StobiSerif Regular"/>
          <w:sz w:val="22"/>
          <w:szCs w:val="22"/>
        </w:rPr>
        <w:t xml:space="preserve"> Геолошки завод на Република </w:t>
      </w:r>
      <w:r w:rsidRPr="00F40695">
        <w:rPr>
          <w:rFonts w:ascii="StobiSerif Regular" w:hAnsi="StobiSerif Regular"/>
          <w:sz w:val="22"/>
          <w:szCs w:val="22"/>
          <w:lang w:val="mk-MK"/>
        </w:rPr>
        <w:t xml:space="preserve">Северна </w:t>
      </w:r>
      <w:r w:rsidRPr="00F40695">
        <w:rPr>
          <w:rFonts w:ascii="StobiSerif Regular" w:hAnsi="StobiSerif Regular"/>
          <w:sz w:val="22"/>
          <w:szCs w:val="22"/>
        </w:rPr>
        <w:t>Македонија</w:t>
      </w:r>
      <w:r w:rsidRPr="00F40695">
        <w:rPr>
          <w:rFonts w:ascii="StobiSerif Regular" w:hAnsi="StobiSerif Regular"/>
          <w:sz w:val="22"/>
          <w:szCs w:val="22"/>
          <w:lang w:val="mk-MK"/>
        </w:rPr>
        <w:t>.</w:t>
      </w:r>
    </w:p>
    <w:p w:rsidR="00F40695" w:rsidRPr="00F40695" w:rsidRDefault="00F40695" w:rsidP="00F40695">
      <w:pPr>
        <w:widowControl/>
        <w:suppressAutoHyphens w:val="0"/>
        <w:autoSpaceDE w:val="0"/>
        <w:autoSpaceDN w:val="0"/>
        <w:adjustRightInd w:val="0"/>
        <w:jc w:val="both"/>
        <w:rPr>
          <w:rFonts w:ascii="StobiSerif Regular" w:hAnsi="StobiSerif Regular"/>
          <w:sz w:val="22"/>
          <w:szCs w:val="22"/>
          <w:lang w:val="mk-MK"/>
        </w:rPr>
      </w:pPr>
      <w:r w:rsidRPr="00F40695">
        <w:rPr>
          <w:rFonts w:ascii="StobiSerif Regular" w:hAnsi="StobiSerif Regular"/>
          <w:sz w:val="22"/>
          <w:szCs w:val="22"/>
        </w:rPr>
        <w:t xml:space="preserve">(2) Владата на Република Македонија ги именува членовите на Советот на НИПП на предлог на субјектите од ставот (1) </w:t>
      </w:r>
      <w:r w:rsidRPr="00F40695">
        <w:rPr>
          <w:rFonts w:ascii="StobiSerif Regular" w:hAnsi="StobiSerif Regular"/>
          <w:sz w:val="22"/>
          <w:szCs w:val="22"/>
          <w:lang w:val="mk-MK"/>
        </w:rPr>
        <w:t>Т</w:t>
      </w:r>
      <w:r w:rsidRPr="00F40695">
        <w:rPr>
          <w:rFonts w:ascii="StobiSerif Regular" w:hAnsi="StobiSerif Regular"/>
          <w:sz w:val="22"/>
          <w:szCs w:val="22"/>
        </w:rPr>
        <w:t xml:space="preserve">очките 1, 2, 3, 4, 5, 6, 7, 8, 9, 10, 11, 12, 14, 15, 16, 17, </w:t>
      </w:r>
      <w:r w:rsidRPr="00F40695">
        <w:rPr>
          <w:rFonts w:ascii="StobiSerif Regular" w:hAnsi="StobiSerif Regular"/>
          <w:sz w:val="22"/>
          <w:szCs w:val="22"/>
        </w:rPr>
        <w:lastRenderedPageBreak/>
        <w:t>18, 19 и 20</w:t>
      </w:r>
      <w:r w:rsidRPr="00F40695">
        <w:rPr>
          <w:rFonts w:ascii="StobiSerif Regular" w:hAnsi="StobiSerif Regular"/>
          <w:sz w:val="22"/>
          <w:szCs w:val="22"/>
          <w:lang w:val="mk-MK"/>
        </w:rPr>
        <w:t xml:space="preserve"> </w:t>
      </w:r>
      <w:r w:rsidRPr="00F40695">
        <w:rPr>
          <w:rFonts w:ascii="StobiSerif Regular" w:hAnsi="StobiSerif Regular"/>
          <w:sz w:val="22"/>
          <w:szCs w:val="22"/>
        </w:rPr>
        <w:t xml:space="preserve">на овој член, за време од четири години со можност за повторно именување. </w:t>
      </w:r>
    </w:p>
    <w:p w:rsidR="00F40695" w:rsidRPr="00F40695" w:rsidRDefault="00F40695" w:rsidP="00F40695">
      <w:pPr>
        <w:widowControl/>
        <w:suppressAutoHyphens w:val="0"/>
        <w:autoSpaceDE w:val="0"/>
        <w:autoSpaceDN w:val="0"/>
        <w:adjustRightInd w:val="0"/>
        <w:jc w:val="both"/>
        <w:rPr>
          <w:rFonts w:ascii="StobiSerif Regular" w:hAnsi="StobiSerif Regular"/>
          <w:sz w:val="22"/>
          <w:szCs w:val="22"/>
          <w:lang w:val="mk-MK"/>
        </w:rPr>
      </w:pPr>
      <w:r w:rsidRPr="00F40695">
        <w:rPr>
          <w:rFonts w:ascii="StobiSerif Regular" w:hAnsi="StobiSerif Regular"/>
          <w:sz w:val="22"/>
          <w:szCs w:val="22"/>
        </w:rPr>
        <w:t xml:space="preserve">(3) Член на Советот на НИПП од Агенцијата за катастар на недвижности е директорот на Агенцијата. </w:t>
      </w:r>
    </w:p>
    <w:p w:rsidR="00F40695" w:rsidRPr="00F40695" w:rsidRDefault="00F40695" w:rsidP="00F40695">
      <w:pPr>
        <w:widowControl/>
        <w:suppressAutoHyphens w:val="0"/>
        <w:autoSpaceDE w:val="0"/>
        <w:autoSpaceDN w:val="0"/>
        <w:adjustRightInd w:val="0"/>
        <w:jc w:val="both"/>
        <w:rPr>
          <w:rFonts w:ascii="StobiSerif Regular" w:hAnsi="StobiSerif Regular"/>
          <w:sz w:val="22"/>
          <w:szCs w:val="22"/>
          <w:lang w:val="mk-MK"/>
        </w:rPr>
      </w:pPr>
      <w:r w:rsidRPr="00F40695">
        <w:rPr>
          <w:rFonts w:ascii="StobiSerif Regular" w:hAnsi="StobiSerif Regular"/>
          <w:sz w:val="22"/>
          <w:szCs w:val="22"/>
        </w:rPr>
        <w:t xml:space="preserve">(4) Член во Советот на НИПП е и координаторот на Комитетот на НИПП. </w:t>
      </w:r>
    </w:p>
    <w:p w:rsidR="00F40695" w:rsidRPr="00F40695" w:rsidRDefault="00F40695" w:rsidP="00F40695">
      <w:pPr>
        <w:widowControl/>
        <w:suppressAutoHyphens w:val="0"/>
        <w:autoSpaceDE w:val="0"/>
        <w:autoSpaceDN w:val="0"/>
        <w:adjustRightInd w:val="0"/>
        <w:jc w:val="both"/>
        <w:rPr>
          <w:rFonts w:ascii="StobiSerif Regular" w:hAnsi="StobiSerif Regular"/>
          <w:sz w:val="22"/>
          <w:szCs w:val="22"/>
          <w:lang w:val="mk-MK"/>
        </w:rPr>
      </w:pPr>
      <w:r w:rsidRPr="00F40695">
        <w:rPr>
          <w:rFonts w:ascii="StobiSerif Regular" w:hAnsi="StobiSerif Regular"/>
          <w:sz w:val="22"/>
          <w:szCs w:val="22"/>
        </w:rPr>
        <w:t>(5) Советот на НИПП од редот на своите членови определува еден претставник кој учествува во работата на Комитетот на НИПП.</w:t>
      </w:r>
    </w:p>
    <w:p w:rsidR="00F40695" w:rsidRPr="00F40695" w:rsidRDefault="00F40695" w:rsidP="00F40695">
      <w:pPr>
        <w:widowControl/>
        <w:suppressAutoHyphens w:val="0"/>
        <w:autoSpaceDE w:val="0"/>
        <w:autoSpaceDN w:val="0"/>
        <w:adjustRightInd w:val="0"/>
        <w:jc w:val="both"/>
        <w:rPr>
          <w:rFonts w:ascii="StobiSerif Regular" w:hAnsi="StobiSerif Regular"/>
          <w:sz w:val="22"/>
          <w:szCs w:val="22"/>
          <w:lang w:val="mk-MK"/>
        </w:rPr>
      </w:pPr>
    </w:p>
    <w:p w:rsidR="00F40695" w:rsidRPr="00F40695" w:rsidRDefault="00F40695" w:rsidP="00F40695">
      <w:pPr>
        <w:widowControl/>
        <w:suppressAutoHyphens w:val="0"/>
        <w:autoSpaceDE w:val="0"/>
        <w:autoSpaceDN w:val="0"/>
        <w:adjustRightInd w:val="0"/>
        <w:jc w:val="center"/>
        <w:rPr>
          <w:rFonts w:ascii="StobiSerif Regular" w:hAnsi="StobiSerif Regular"/>
          <w:b/>
          <w:sz w:val="22"/>
          <w:szCs w:val="22"/>
          <w:lang w:val="mk-MK"/>
        </w:rPr>
      </w:pPr>
      <w:r w:rsidRPr="00F40695">
        <w:rPr>
          <w:rFonts w:ascii="StobiSerif Regular" w:hAnsi="StobiSerif Regular"/>
          <w:b/>
          <w:sz w:val="22"/>
          <w:szCs w:val="22"/>
        </w:rPr>
        <w:t>Надлежност на работните групи</w:t>
      </w:r>
    </w:p>
    <w:p w:rsidR="00F40695" w:rsidRPr="00F40695" w:rsidRDefault="00F40695" w:rsidP="00F40695">
      <w:pPr>
        <w:widowControl/>
        <w:suppressAutoHyphens w:val="0"/>
        <w:autoSpaceDE w:val="0"/>
        <w:autoSpaceDN w:val="0"/>
        <w:adjustRightInd w:val="0"/>
        <w:jc w:val="center"/>
        <w:rPr>
          <w:rFonts w:ascii="StobiSerif Regular" w:hAnsi="StobiSerif Regular"/>
          <w:sz w:val="22"/>
          <w:szCs w:val="22"/>
          <w:lang w:val="mk-MK"/>
        </w:rPr>
      </w:pPr>
      <w:r w:rsidRPr="00F40695">
        <w:rPr>
          <w:rFonts w:ascii="StobiSerif Regular" w:hAnsi="StobiSerif Regular"/>
          <w:sz w:val="22"/>
          <w:szCs w:val="22"/>
        </w:rPr>
        <w:t>Член 27</w:t>
      </w:r>
    </w:p>
    <w:p w:rsidR="00F40695" w:rsidRPr="00F40695" w:rsidRDefault="00F40695" w:rsidP="00F40695">
      <w:pPr>
        <w:widowControl/>
        <w:suppressAutoHyphens w:val="0"/>
        <w:autoSpaceDE w:val="0"/>
        <w:autoSpaceDN w:val="0"/>
        <w:adjustRightInd w:val="0"/>
        <w:jc w:val="both"/>
        <w:rPr>
          <w:rFonts w:ascii="StobiSerif Regular" w:hAnsi="StobiSerif Regular"/>
          <w:sz w:val="22"/>
          <w:szCs w:val="22"/>
          <w:lang w:val="mk-MK"/>
        </w:rPr>
      </w:pPr>
      <w:r w:rsidRPr="00F40695">
        <w:rPr>
          <w:rFonts w:ascii="StobiSerif Regular" w:hAnsi="StobiSerif Regular"/>
          <w:sz w:val="22"/>
          <w:szCs w:val="22"/>
        </w:rPr>
        <w:t xml:space="preserve">(1) Работните групи од членот 26 од овој закон ги подготвуваат подзаконските акти од својата област и ги доставуваат до Комитетот на НИПП, ги следат состојбите од својата област и вршат други работи што од нив ќе ги побараат Советот на НИПП и Комитетот на НИПП. </w:t>
      </w:r>
    </w:p>
    <w:p w:rsidR="00F40695" w:rsidRPr="00F40695" w:rsidRDefault="00F40695" w:rsidP="00F40695">
      <w:pPr>
        <w:widowControl/>
        <w:suppressAutoHyphens w:val="0"/>
        <w:autoSpaceDE w:val="0"/>
        <w:autoSpaceDN w:val="0"/>
        <w:adjustRightInd w:val="0"/>
        <w:jc w:val="both"/>
        <w:rPr>
          <w:rFonts w:ascii="StobiSerif Regular" w:hAnsi="StobiSerif Regular"/>
          <w:sz w:val="22"/>
          <w:szCs w:val="22"/>
          <w:lang w:val="mk-MK"/>
        </w:rPr>
      </w:pPr>
      <w:r w:rsidRPr="00F40695">
        <w:rPr>
          <w:rFonts w:ascii="StobiSerif Regular" w:hAnsi="StobiSerif Regular"/>
          <w:sz w:val="22"/>
          <w:szCs w:val="22"/>
        </w:rPr>
        <w:t xml:space="preserve">(2) Работните групи работат согласно со Деловникот за работа на Комитетот на НИПП и работните групи (член 21 став (1) алинеја 2). </w:t>
      </w:r>
    </w:p>
    <w:p w:rsidR="00F40695" w:rsidRPr="00F40695" w:rsidRDefault="00F40695" w:rsidP="00F40695">
      <w:pPr>
        <w:widowControl/>
        <w:suppressAutoHyphens w:val="0"/>
        <w:autoSpaceDE w:val="0"/>
        <w:autoSpaceDN w:val="0"/>
        <w:adjustRightInd w:val="0"/>
        <w:jc w:val="both"/>
        <w:rPr>
          <w:rFonts w:ascii="StobiSerif Regular" w:hAnsi="StobiSerif Regular"/>
          <w:sz w:val="22"/>
          <w:szCs w:val="22"/>
          <w:lang w:val="mk-MK"/>
        </w:rPr>
      </w:pPr>
      <w:r w:rsidRPr="00F40695">
        <w:rPr>
          <w:rFonts w:ascii="StobiSerif Regular" w:hAnsi="StobiSerif Regular"/>
          <w:sz w:val="22"/>
          <w:szCs w:val="22"/>
        </w:rPr>
        <w:t xml:space="preserve">(3) За спроведување на НИПП Советот на НИПП ги формира следниве работни групи за: </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 xml:space="preserve">- институционални и правни прашања и градење на капацитети, </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 xml:space="preserve">- технолошки прашања (стандарди, метаподатоци, услуги и друго), </w:t>
      </w:r>
    </w:p>
    <w:p w:rsidR="00F40695" w:rsidRP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 xml:space="preserve">- односи со јавноста и комуникации и </w:t>
      </w:r>
    </w:p>
    <w:p w:rsidR="00F40695" w:rsidRDefault="00F40695" w:rsidP="00F40695">
      <w:pPr>
        <w:widowControl/>
        <w:suppressAutoHyphens w:val="0"/>
        <w:autoSpaceDE w:val="0"/>
        <w:autoSpaceDN w:val="0"/>
        <w:adjustRightInd w:val="0"/>
        <w:ind w:firstLine="720"/>
        <w:jc w:val="both"/>
        <w:rPr>
          <w:rFonts w:ascii="StobiSerif Regular" w:hAnsi="StobiSerif Regular"/>
          <w:sz w:val="22"/>
          <w:szCs w:val="22"/>
          <w:lang w:val="mk-MK"/>
        </w:rPr>
      </w:pPr>
      <w:r w:rsidRPr="00F40695">
        <w:rPr>
          <w:rFonts w:ascii="StobiSerif Regular" w:hAnsi="StobiSerif Regular"/>
          <w:sz w:val="22"/>
          <w:szCs w:val="22"/>
        </w:rPr>
        <w:t>- економски прашања.</w:t>
      </w:r>
    </w:p>
    <w:p w:rsidR="008C5AC1" w:rsidRDefault="008C5AC1" w:rsidP="00F40695">
      <w:pPr>
        <w:widowControl/>
        <w:suppressAutoHyphens w:val="0"/>
        <w:autoSpaceDE w:val="0"/>
        <w:autoSpaceDN w:val="0"/>
        <w:adjustRightInd w:val="0"/>
        <w:ind w:firstLine="720"/>
        <w:jc w:val="both"/>
        <w:rPr>
          <w:rFonts w:ascii="StobiSerif Regular" w:hAnsi="StobiSerif Regular"/>
          <w:sz w:val="22"/>
          <w:szCs w:val="22"/>
          <w:lang w:val="mk-MK"/>
        </w:rPr>
      </w:pPr>
    </w:p>
    <w:p w:rsidR="008C5AC1" w:rsidRPr="008C5AC1" w:rsidRDefault="008C5AC1" w:rsidP="008C5AC1">
      <w:pPr>
        <w:widowControl/>
        <w:suppressAutoHyphens w:val="0"/>
        <w:autoSpaceDE w:val="0"/>
        <w:autoSpaceDN w:val="0"/>
        <w:adjustRightInd w:val="0"/>
        <w:jc w:val="center"/>
        <w:rPr>
          <w:rFonts w:ascii="StobiSerif Regular" w:hAnsi="StobiSerif Regular"/>
          <w:b/>
          <w:sz w:val="22"/>
          <w:szCs w:val="22"/>
        </w:rPr>
      </w:pPr>
      <w:r w:rsidRPr="008C5AC1">
        <w:rPr>
          <w:rFonts w:ascii="StobiSerif Regular" w:hAnsi="StobiSerif Regular"/>
          <w:b/>
          <w:sz w:val="22"/>
          <w:szCs w:val="22"/>
        </w:rPr>
        <w:t>Состав на работните групи</w:t>
      </w:r>
    </w:p>
    <w:p w:rsidR="008C5AC1" w:rsidRPr="008C5AC1" w:rsidRDefault="008C5AC1" w:rsidP="008C5AC1">
      <w:pPr>
        <w:widowControl/>
        <w:suppressAutoHyphens w:val="0"/>
        <w:autoSpaceDE w:val="0"/>
        <w:autoSpaceDN w:val="0"/>
        <w:adjustRightInd w:val="0"/>
        <w:ind w:hanging="142"/>
        <w:jc w:val="center"/>
        <w:rPr>
          <w:rFonts w:ascii="StobiSerif Regular" w:hAnsi="StobiSerif Regular"/>
          <w:sz w:val="22"/>
          <w:szCs w:val="22"/>
        </w:rPr>
      </w:pPr>
      <w:r w:rsidRPr="008C5AC1">
        <w:rPr>
          <w:rFonts w:ascii="StobiSerif Regular" w:hAnsi="StobiSerif Regular"/>
          <w:sz w:val="22"/>
          <w:szCs w:val="22"/>
        </w:rPr>
        <w:t>Член 28</w:t>
      </w:r>
    </w:p>
    <w:p w:rsidR="008C5AC1" w:rsidRPr="008C5AC1" w:rsidRDefault="008C5AC1" w:rsidP="00F40695">
      <w:pPr>
        <w:widowControl/>
        <w:suppressAutoHyphens w:val="0"/>
        <w:autoSpaceDE w:val="0"/>
        <w:autoSpaceDN w:val="0"/>
        <w:adjustRightInd w:val="0"/>
        <w:ind w:firstLine="720"/>
        <w:jc w:val="both"/>
        <w:rPr>
          <w:rFonts w:ascii="StobiSerif Regular" w:hAnsi="StobiSerif Regular"/>
          <w:sz w:val="22"/>
          <w:szCs w:val="22"/>
        </w:rPr>
      </w:pPr>
      <w:r w:rsidRPr="008C5AC1">
        <w:rPr>
          <w:rFonts w:ascii="StobiSerif Regular" w:hAnsi="StobiSerif Regular"/>
          <w:sz w:val="22"/>
          <w:szCs w:val="22"/>
        </w:rPr>
        <w:t xml:space="preserve">(1) Работните групи од членот 26 од овој закон се составени од по пет члена. </w:t>
      </w:r>
    </w:p>
    <w:p w:rsidR="008C5AC1" w:rsidRPr="008C5AC1" w:rsidRDefault="008C5AC1" w:rsidP="00F40695">
      <w:pPr>
        <w:widowControl/>
        <w:suppressAutoHyphens w:val="0"/>
        <w:autoSpaceDE w:val="0"/>
        <w:autoSpaceDN w:val="0"/>
        <w:adjustRightInd w:val="0"/>
        <w:ind w:firstLine="720"/>
        <w:jc w:val="both"/>
        <w:rPr>
          <w:rFonts w:ascii="StobiSerif Regular" w:hAnsi="StobiSerif Regular"/>
          <w:sz w:val="22"/>
          <w:szCs w:val="22"/>
        </w:rPr>
      </w:pPr>
      <w:r w:rsidRPr="008C5AC1">
        <w:rPr>
          <w:rFonts w:ascii="StobiSerif Regular" w:hAnsi="StobiSerif Regular"/>
          <w:sz w:val="22"/>
          <w:szCs w:val="22"/>
        </w:rPr>
        <w:t xml:space="preserve">(2) Субјектите на НИПП номинираат од својата институција претставник во работните групи. </w:t>
      </w:r>
    </w:p>
    <w:p w:rsidR="008C5AC1" w:rsidRPr="008C5AC1" w:rsidRDefault="008C5AC1" w:rsidP="00F40695">
      <w:pPr>
        <w:widowControl/>
        <w:suppressAutoHyphens w:val="0"/>
        <w:autoSpaceDE w:val="0"/>
        <w:autoSpaceDN w:val="0"/>
        <w:adjustRightInd w:val="0"/>
        <w:ind w:firstLine="720"/>
        <w:jc w:val="both"/>
        <w:rPr>
          <w:rFonts w:ascii="StobiSerif Regular" w:hAnsi="StobiSerif Regular"/>
          <w:sz w:val="22"/>
          <w:szCs w:val="22"/>
        </w:rPr>
      </w:pPr>
      <w:r w:rsidRPr="008C5AC1">
        <w:rPr>
          <w:rFonts w:ascii="StobiSerif Regular" w:hAnsi="StobiSerif Regular"/>
          <w:sz w:val="22"/>
          <w:szCs w:val="22"/>
        </w:rPr>
        <w:t xml:space="preserve">(3) За потребите на работните групи Агенцијата за катастар на недвижности може да ангажира надворешни стручни лица, согласно со годишната програма за спроведување на стратегијата за НИПП. </w:t>
      </w:r>
    </w:p>
    <w:p w:rsidR="008C5AC1" w:rsidRPr="008C5AC1" w:rsidRDefault="008C5AC1" w:rsidP="00F40695">
      <w:pPr>
        <w:widowControl/>
        <w:suppressAutoHyphens w:val="0"/>
        <w:autoSpaceDE w:val="0"/>
        <w:autoSpaceDN w:val="0"/>
        <w:adjustRightInd w:val="0"/>
        <w:ind w:firstLine="720"/>
        <w:jc w:val="both"/>
        <w:rPr>
          <w:rFonts w:ascii="StobiSerif Regular" w:hAnsi="StobiSerif Regular"/>
          <w:sz w:val="22"/>
          <w:szCs w:val="22"/>
        </w:rPr>
      </w:pPr>
      <w:r w:rsidRPr="008C5AC1">
        <w:rPr>
          <w:rFonts w:ascii="StobiSerif Regular" w:hAnsi="StobiSerif Regular"/>
          <w:sz w:val="22"/>
          <w:szCs w:val="22"/>
        </w:rPr>
        <w:t>(4) Агенцијата за катастар на недвижности ја утврдува висината на надоместоците на членовите на работните групи според учеството во работата на работната група, а по претходно мислење од Советот на НИПП.</w:t>
      </w:r>
    </w:p>
    <w:p w:rsidR="008C5AC1" w:rsidRDefault="008C5AC1" w:rsidP="00F40695">
      <w:pPr>
        <w:widowControl/>
        <w:suppressAutoHyphens w:val="0"/>
        <w:autoSpaceDE w:val="0"/>
        <w:autoSpaceDN w:val="0"/>
        <w:adjustRightInd w:val="0"/>
        <w:ind w:firstLine="720"/>
        <w:jc w:val="both"/>
        <w:rPr>
          <w:rFonts w:ascii="StobiSerif Regular" w:hAnsi="StobiSerif Regular"/>
          <w:sz w:val="22"/>
          <w:szCs w:val="22"/>
          <w:lang w:val="mk-MK"/>
        </w:rPr>
      </w:pPr>
    </w:p>
    <w:p w:rsidR="008C5AC1" w:rsidRPr="008C5AC1" w:rsidRDefault="008C5AC1" w:rsidP="00F40695">
      <w:pPr>
        <w:widowControl/>
        <w:suppressAutoHyphens w:val="0"/>
        <w:autoSpaceDE w:val="0"/>
        <w:autoSpaceDN w:val="0"/>
        <w:adjustRightInd w:val="0"/>
        <w:ind w:firstLine="720"/>
        <w:jc w:val="both"/>
        <w:rPr>
          <w:rFonts w:ascii="StobiSerif Regular" w:hAnsi="StobiSerif Regular"/>
          <w:sz w:val="22"/>
          <w:szCs w:val="22"/>
          <w:lang w:val="mk-MK"/>
        </w:rPr>
      </w:pPr>
    </w:p>
    <w:sectPr w:rsidR="008C5AC1" w:rsidRPr="008C5AC1" w:rsidSect="009A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F3255"/>
    <w:multiLevelType w:val="hybridMultilevel"/>
    <w:tmpl w:val="9FF0275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74F35620"/>
    <w:multiLevelType w:val="hybridMultilevel"/>
    <w:tmpl w:val="41BE68B6"/>
    <w:lvl w:ilvl="0" w:tplc="96C821F6">
      <w:start w:val="1"/>
      <w:numFmt w:val="decimal"/>
      <w:lvlText w:val="(%1)"/>
      <w:lvlJc w:val="left"/>
      <w:pPr>
        <w:ind w:left="1212" w:hanging="360"/>
      </w:pPr>
      <w:rPr>
        <w:rFonts w:cs="Times New Roman" w:hint="default"/>
      </w:rPr>
    </w:lvl>
    <w:lvl w:ilvl="1" w:tplc="042F0019" w:tentative="1">
      <w:start w:val="1"/>
      <w:numFmt w:val="lowerLetter"/>
      <w:lvlText w:val="%2."/>
      <w:lvlJc w:val="left"/>
      <w:pPr>
        <w:ind w:left="1800" w:hanging="360"/>
      </w:pPr>
      <w:rPr>
        <w:rFonts w:cs="Times New Roman"/>
      </w:rPr>
    </w:lvl>
    <w:lvl w:ilvl="2" w:tplc="042F001B" w:tentative="1">
      <w:start w:val="1"/>
      <w:numFmt w:val="lowerRoman"/>
      <w:lvlText w:val="%3."/>
      <w:lvlJc w:val="right"/>
      <w:pPr>
        <w:ind w:left="2520" w:hanging="180"/>
      </w:pPr>
      <w:rPr>
        <w:rFonts w:cs="Times New Roman"/>
      </w:rPr>
    </w:lvl>
    <w:lvl w:ilvl="3" w:tplc="042F000F" w:tentative="1">
      <w:start w:val="1"/>
      <w:numFmt w:val="decimal"/>
      <w:lvlText w:val="%4."/>
      <w:lvlJc w:val="left"/>
      <w:pPr>
        <w:ind w:left="3240" w:hanging="360"/>
      </w:pPr>
      <w:rPr>
        <w:rFonts w:cs="Times New Roman"/>
      </w:rPr>
    </w:lvl>
    <w:lvl w:ilvl="4" w:tplc="042F0019" w:tentative="1">
      <w:start w:val="1"/>
      <w:numFmt w:val="lowerLetter"/>
      <w:lvlText w:val="%5."/>
      <w:lvlJc w:val="left"/>
      <w:pPr>
        <w:ind w:left="3960" w:hanging="360"/>
      </w:pPr>
      <w:rPr>
        <w:rFonts w:cs="Times New Roman"/>
      </w:rPr>
    </w:lvl>
    <w:lvl w:ilvl="5" w:tplc="042F001B" w:tentative="1">
      <w:start w:val="1"/>
      <w:numFmt w:val="lowerRoman"/>
      <w:lvlText w:val="%6."/>
      <w:lvlJc w:val="right"/>
      <w:pPr>
        <w:ind w:left="4680" w:hanging="180"/>
      </w:pPr>
      <w:rPr>
        <w:rFonts w:cs="Times New Roman"/>
      </w:rPr>
    </w:lvl>
    <w:lvl w:ilvl="6" w:tplc="042F000F" w:tentative="1">
      <w:start w:val="1"/>
      <w:numFmt w:val="decimal"/>
      <w:lvlText w:val="%7."/>
      <w:lvlJc w:val="left"/>
      <w:pPr>
        <w:ind w:left="5400" w:hanging="360"/>
      </w:pPr>
      <w:rPr>
        <w:rFonts w:cs="Times New Roman"/>
      </w:rPr>
    </w:lvl>
    <w:lvl w:ilvl="7" w:tplc="042F0019" w:tentative="1">
      <w:start w:val="1"/>
      <w:numFmt w:val="lowerLetter"/>
      <w:lvlText w:val="%8."/>
      <w:lvlJc w:val="left"/>
      <w:pPr>
        <w:ind w:left="6120" w:hanging="360"/>
      </w:pPr>
      <w:rPr>
        <w:rFonts w:cs="Times New Roman"/>
      </w:rPr>
    </w:lvl>
    <w:lvl w:ilvl="8" w:tplc="042F001B" w:tentative="1">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13"/>
    <w:rsid w:val="00062984"/>
    <w:rsid w:val="00072763"/>
    <w:rsid w:val="000C28BB"/>
    <w:rsid w:val="000D57F0"/>
    <w:rsid w:val="000D65F3"/>
    <w:rsid w:val="001032DE"/>
    <w:rsid w:val="00137C95"/>
    <w:rsid w:val="001C38E2"/>
    <w:rsid w:val="0022737A"/>
    <w:rsid w:val="002B4B14"/>
    <w:rsid w:val="00301013"/>
    <w:rsid w:val="00313358"/>
    <w:rsid w:val="003A0D05"/>
    <w:rsid w:val="003C3F53"/>
    <w:rsid w:val="003D6C9B"/>
    <w:rsid w:val="003E3380"/>
    <w:rsid w:val="003E4790"/>
    <w:rsid w:val="00406261"/>
    <w:rsid w:val="00411A72"/>
    <w:rsid w:val="0042203A"/>
    <w:rsid w:val="00426F7D"/>
    <w:rsid w:val="00463E12"/>
    <w:rsid w:val="004E0ACC"/>
    <w:rsid w:val="004E4329"/>
    <w:rsid w:val="00502C16"/>
    <w:rsid w:val="00533275"/>
    <w:rsid w:val="005445B3"/>
    <w:rsid w:val="005777B3"/>
    <w:rsid w:val="005A2CF7"/>
    <w:rsid w:val="005E6ECB"/>
    <w:rsid w:val="006200BF"/>
    <w:rsid w:val="00680B6D"/>
    <w:rsid w:val="00686995"/>
    <w:rsid w:val="006C2A3D"/>
    <w:rsid w:val="006D2F2E"/>
    <w:rsid w:val="006E6D60"/>
    <w:rsid w:val="0073227F"/>
    <w:rsid w:val="007B0D10"/>
    <w:rsid w:val="00804E95"/>
    <w:rsid w:val="008C5AC1"/>
    <w:rsid w:val="00955FDC"/>
    <w:rsid w:val="00983303"/>
    <w:rsid w:val="00994591"/>
    <w:rsid w:val="009A0EC3"/>
    <w:rsid w:val="009F5E08"/>
    <w:rsid w:val="00A71EC7"/>
    <w:rsid w:val="00AD1EA4"/>
    <w:rsid w:val="00AD594A"/>
    <w:rsid w:val="00AF60BB"/>
    <w:rsid w:val="00B00D15"/>
    <w:rsid w:val="00B51E59"/>
    <w:rsid w:val="00B708AF"/>
    <w:rsid w:val="00B827DE"/>
    <w:rsid w:val="00BC5A67"/>
    <w:rsid w:val="00BC6141"/>
    <w:rsid w:val="00BF21AF"/>
    <w:rsid w:val="00C05ADC"/>
    <w:rsid w:val="00CA016E"/>
    <w:rsid w:val="00D006A3"/>
    <w:rsid w:val="00D70F67"/>
    <w:rsid w:val="00DC74AD"/>
    <w:rsid w:val="00DD0955"/>
    <w:rsid w:val="00E25DA7"/>
    <w:rsid w:val="00E415FC"/>
    <w:rsid w:val="00EA3461"/>
    <w:rsid w:val="00EC10B6"/>
    <w:rsid w:val="00F40695"/>
    <w:rsid w:val="00F42C17"/>
    <w:rsid w:val="00F61D94"/>
    <w:rsid w:val="00F73D2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13"/>
    <w:pPr>
      <w:widowControl w:val="0"/>
      <w:suppressAutoHyphens/>
      <w:spacing w:after="0" w:line="240" w:lineRule="auto"/>
    </w:pPr>
    <w:rPr>
      <w:rFonts w:ascii="Times New Roman" w:eastAsia="MS Mincho" w:hAnsi="Times New Roman" w:cs="Calibri"/>
      <w:kern w:val="1"/>
      <w:sz w:val="24"/>
      <w:szCs w:val="24"/>
      <w:lang w:val="sq-AL" w:eastAsia="ar-SA"/>
    </w:rPr>
  </w:style>
  <w:style w:type="paragraph" w:styleId="Heading5">
    <w:name w:val="heading 5"/>
    <w:basedOn w:val="Normal"/>
    <w:next w:val="Normal"/>
    <w:link w:val="Heading5Char"/>
    <w:uiPriority w:val="99"/>
    <w:qFormat/>
    <w:rsid w:val="003C3F53"/>
    <w:pPr>
      <w:widowControl/>
      <w:suppressAutoHyphens w:val="0"/>
      <w:spacing w:before="240" w:after="60"/>
      <w:outlineLvl w:val="4"/>
    </w:pPr>
    <w:rPr>
      <w:rFonts w:eastAsia="Times New Roman" w:cs="Times New Roman"/>
      <w:b/>
      <w:bCs/>
      <w:i/>
      <w:iCs/>
      <w:kern w:val="0"/>
      <w:sz w:val="26"/>
      <w:szCs w:val="26"/>
      <w:lang w:val="mk-M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ovlecen">
    <w:name w:val="Normal vovlecen"/>
    <w:basedOn w:val="Normal"/>
    <w:uiPriority w:val="99"/>
    <w:rsid w:val="00301013"/>
    <w:pPr>
      <w:widowControl/>
      <w:suppressAutoHyphens w:val="0"/>
      <w:spacing w:line="360" w:lineRule="atLeast"/>
      <w:ind w:firstLine="1134"/>
    </w:pPr>
    <w:rPr>
      <w:rFonts w:ascii="Macedonian Tms" w:eastAsia="Times New Roman" w:hAnsi="Macedonian Tms" w:cs="Macedonian Tms"/>
      <w:kern w:val="0"/>
      <w:sz w:val="26"/>
      <w:szCs w:val="26"/>
      <w:lang w:val="en-US" w:eastAsia="en-US"/>
    </w:rPr>
  </w:style>
  <w:style w:type="paragraph" w:styleId="ListParagraph">
    <w:name w:val="List Paragraph"/>
    <w:basedOn w:val="Normal"/>
    <w:uiPriority w:val="99"/>
    <w:qFormat/>
    <w:rsid w:val="00301013"/>
    <w:pPr>
      <w:ind w:left="720"/>
      <w:contextualSpacing/>
    </w:pPr>
    <w:rPr>
      <w:kern w:val="2"/>
    </w:rPr>
  </w:style>
  <w:style w:type="paragraph" w:styleId="NormalWeb">
    <w:name w:val="Normal (Web)"/>
    <w:basedOn w:val="Normal"/>
    <w:uiPriority w:val="99"/>
    <w:rsid w:val="00062984"/>
    <w:pPr>
      <w:widowControl/>
      <w:suppressAutoHyphens w:val="0"/>
      <w:spacing w:before="100" w:beforeAutospacing="1" w:after="100" w:afterAutospacing="1"/>
    </w:pPr>
    <w:rPr>
      <w:rFonts w:eastAsia="Times New Roman" w:cs="Times New Roman"/>
      <w:kern w:val="0"/>
      <w:lang w:val="mk-MK" w:eastAsia="mk-MK"/>
    </w:rPr>
  </w:style>
  <w:style w:type="character" w:customStyle="1" w:styleId="Heading5Char">
    <w:name w:val="Heading 5 Char"/>
    <w:basedOn w:val="DefaultParagraphFont"/>
    <w:link w:val="Heading5"/>
    <w:uiPriority w:val="99"/>
    <w:rsid w:val="003C3F53"/>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0C28BB"/>
    <w:rPr>
      <w:rFonts w:ascii="Tahoma" w:hAnsi="Tahoma" w:cs="Tahoma"/>
      <w:sz w:val="16"/>
      <w:szCs w:val="16"/>
    </w:rPr>
  </w:style>
  <w:style w:type="character" w:customStyle="1" w:styleId="BalloonTextChar">
    <w:name w:val="Balloon Text Char"/>
    <w:basedOn w:val="DefaultParagraphFont"/>
    <w:link w:val="BalloonText"/>
    <w:uiPriority w:val="99"/>
    <w:semiHidden/>
    <w:rsid w:val="000C28BB"/>
    <w:rPr>
      <w:rFonts w:ascii="Tahoma" w:eastAsia="MS Mincho" w:hAnsi="Tahoma" w:cs="Tahoma"/>
      <w:kern w:val="1"/>
      <w:sz w:val="16"/>
      <w:szCs w:val="16"/>
      <w:lang w:val="sq-A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13"/>
    <w:pPr>
      <w:widowControl w:val="0"/>
      <w:suppressAutoHyphens/>
      <w:spacing w:after="0" w:line="240" w:lineRule="auto"/>
    </w:pPr>
    <w:rPr>
      <w:rFonts w:ascii="Times New Roman" w:eastAsia="MS Mincho" w:hAnsi="Times New Roman" w:cs="Calibri"/>
      <w:kern w:val="1"/>
      <w:sz w:val="24"/>
      <w:szCs w:val="24"/>
      <w:lang w:val="sq-AL" w:eastAsia="ar-SA"/>
    </w:rPr>
  </w:style>
  <w:style w:type="paragraph" w:styleId="Heading5">
    <w:name w:val="heading 5"/>
    <w:basedOn w:val="Normal"/>
    <w:next w:val="Normal"/>
    <w:link w:val="Heading5Char"/>
    <w:uiPriority w:val="99"/>
    <w:qFormat/>
    <w:rsid w:val="003C3F53"/>
    <w:pPr>
      <w:widowControl/>
      <w:suppressAutoHyphens w:val="0"/>
      <w:spacing w:before="240" w:after="60"/>
      <w:outlineLvl w:val="4"/>
    </w:pPr>
    <w:rPr>
      <w:rFonts w:eastAsia="Times New Roman" w:cs="Times New Roman"/>
      <w:b/>
      <w:bCs/>
      <w:i/>
      <w:iCs/>
      <w:kern w:val="0"/>
      <w:sz w:val="26"/>
      <w:szCs w:val="26"/>
      <w:lang w:val="mk-M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ovlecen">
    <w:name w:val="Normal vovlecen"/>
    <w:basedOn w:val="Normal"/>
    <w:uiPriority w:val="99"/>
    <w:rsid w:val="00301013"/>
    <w:pPr>
      <w:widowControl/>
      <w:suppressAutoHyphens w:val="0"/>
      <w:spacing w:line="360" w:lineRule="atLeast"/>
      <w:ind w:firstLine="1134"/>
    </w:pPr>
    <w:rPr>
      <w:rFonts w:ascii="Macedonian Tms" w:eastAsia="Times New Roman" w:hAnsi="Macedonian Tms" w:cs="Macedonian Tms"/>
      <w:kern w:val="0"/>
      <w:sz w:val="26"/>
      <w:szCs w:val="26"/>
      <w:lang w:val="en-US" w:eastAsia="en-US"/>
    </w:rPr>
  </w:style>
  <w:style w:type="paragraph" w:styleId="ListParagraph">
    <w:name w:val="List Paragraph"/>
    <w:basedOn w:val="Normal"/>
    <w:uiPriority w:val="99"/>
    <w:qFormat/>
    <w:rsid w:val="00301013"/>
    <w:pPr>
      <w:ind w:left="720"/>
      <w:contextualSpacing/>
    </w:pPr>
    <w:rPr>
      <w:kern w:val="2"/>
    </w:rPr>
  </w:style>
  <w:style w:type="paragraph" w:styleId="NormalWeb">
    <w:name w:val="Normal (Web)"/>
    <w:basedOn w:val="Normal"/>
    <w:uiPriority w:val="99"/>
    <w:rsid w:val="00062984"/>
    <w:pPr>
      <w:widowControl/>
      <w:suppressAutoHyphens w:val="0"/>
      <w:spacing w:before="100" w:beforeAutospacing="1" w:after="100" w:afterAutospacing="1"/>
    </w:pPr>
    <w:rPr>
      <w:rFonts w:eastAsia="Times New Roman" w:cs="Times New Roman"/>
      <w:kern w:val="0"/>
      <w:lang w:val="mk-MK" w:eastAsia="mk-MK"/>
    </w:rPr>
  </w:style>
  <w:style w:type="character" w:customStyle="1" w:styleId="Heading5Char">
    <w:name w:val="Heading 5 Char"/>
    <w:basedOn w:val="DefaultParagraphFont"/>
    <w:link w:val="Heading5"/>
    <w:uiPriority w:val="99"/>
    <w:rsid w:val="003C3F53"/>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0C28BB"/>
    <w:rPr>
      <w:rFonts w:ascii="Tahoma" w:hAnsi="Tahoma" w:cs="Tahoma"/>
      <w:sz w:val="16"/>
      <w:szCs w:val="16"/>
    </w:rPr>
  </w:style>
  <w:style w:type="character" w:customStyle="1" w:styleId="BalloonTextChar">
    <w:name w:val="Balloon Text Char"/>
    <w:basedOn w:val="DefaultParagraphFont"/>
    <w:link w:val="BalloonText"/>
    <w:uiPriority w:val="99"/>
    <w:semiHidden/>
    <w:rsid w:val="000C28BB"/>
    <w:rPr>
      <w:rFonts w:ascii="Tahoma" w:eastAsia="MS Mincho" w:hAnsi="Tahoma" w:cs="Tahoma"/>
      <w:kern w:val="1"/>
      <w:sz w:val="16"/>
      <w:szCs w:val="16"/>
      <w:lang w:val="sq-A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2460EB829ED5414199BF168CA33D433F" ma:contentTypeVersion="" ma:contentTypeDescription="" ma:contentTypeScope="" ma:versionID="c5dd4e58b219b561d7a232abee2ca856">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588C2043-AF4F-4EDB-97A7-BB469F3814AA}"/>
</file>

<file path=customXml/itemProps2.xml><?xml version="1.0" encoding="utf-8"?>
<ds:datastoreItem xmlns:ds="http://schemas.openxmlformats.org/officeDocument/2006/customXml" ds:itemID="{8C098ED9-8692-43B6-8FB8-E299E452D003}"/>
</file>

<file path=customXml/itemProps3.xml><?xml version="1.0" encoding="utf-8"?>
<ds:datastoreItem xmlns:ds="http://schemas.openxmlformats.org/officeDocument/2006/customXml" ds:itemID="{9AF89321-D028-4294-8B41-669B76504916}"/>
</file>

<file path=docProps/app.xml><?xml version="1.0" encoding="utf-8"?>
<Properties xmlns="http://schemas.openxmlformats.org/officeDocument/2006/extended-properties" xmlns:vt="http://schemas.openxmlformats.org/officeDocument/2006/docPropsVTypes">
  <Template>Normal</Template>
  <TotalTime>0</TotalTime>
  <Pages>11</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закон за изменување и дополнување на Зконот на националната инфраструктура на просторните податоци на Република Северна Македонија (ЕНЕР)</dc:title>
  <dc:creator>s.dimova</dc:creator>
  <cp:lastModifiedBy>Берат Мехмеди</cp:lastModifiedBy>
  <cp:revision>2</cp:revision>
  <cp:lastPrinted>2020-11-18T14:02:00Z</cp:lastPrinted>
  <dcterms:created xsi:type="dcterms:W3CDTF">2020-12-09T12:59:00Z</dcterms:created>
  <dcterms:modified xsi:type="dcterms:W3CDTF">2020-12-09T12:59:00Z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0x01010086FCDBBC86574C7ABFC9FD714B80DE6C002460EB829ED5414199BF168CA33D433F</vt:lpwstr>
  </property>
  <property fmtid="{D5CDD505-2E9C-101B-9397-08002B2CF9AE}" pid="3" name="CreatedBy">
    <vt:lpwstr>i:0e.t|e-vlada.mk sts|teuta.berisha</vt:lpwstr>
  </property>
  <property fmtid="{D5CDD505-2E9C-101B-9397-08002B2CF9AE}" pid="4" name="ModifiedBy">
    <vt:lpwstr>i:0e.t|e-vlada.mk sts|teuta.berisha</vt:lpwstr>
  </property>
</Properties>
</file>