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6C16" w14:textId="77777777" w:rsidR="00437962" w:rsidRPr="0001591D" w:rsidRDefault="00437962" w:rsidP="00437962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B834D6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6B326F04" w14:textId="77777777" w:rsidR="00437962" w:rsidRDefault="00437962" w:rsidP="00437962">
      <w:pPr>
        <w:suppressAutoHyphens w:val="0"/>
        <w:jc w:val="center"/>
        <w:rPr>
          <w:rFonts w:ascii="StobiSerif Regular" w:eastAsia="Calibri" w:hAnsi="StobiSerif Regular" w:cs="Arial"/>
          <w:sz w:val="22"/>
          <w:szCs w:val="22"/>
          <w:lang w:eastAsia="en-US"/>
        </w:rPr>
      </w:pPr>
      <w:r w:rsidRPr="0001591D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ВРАБОТЕНИТЕ ВО ЈАВНИОТ СЕКТОР</w:t>
      </w:r>
    </w:p>
    <w:p w14:paraId="08D9E35E" w14:textId="77777777" w:rsidR="00437962" w:rsidRPr="0001591D" w:rsidRDefault="00437962" w:rsidP="00437962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</w:p>
    <w:p w14:paraId="29F44AD1" w14:textId="77777777" w:rsidR="00437962" w:rsidRPr="0001591D" w:rsidRDefault="00437962" w:rsidP="00437962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1BE6FA36" w14:textId="77777777" w:rsidR="00437962" w:rsidRPr="005E4D32" w:rsidRDefault="00437962" w:rsidP="005E4D32">
      <w:pPr>
        <w:pStyle w:val="Heading2"/>
        <w:shd w:val="clear" w:color="auto" w:fill="FFFFFF"/>
        <w:spacing w:before="0"/>
        <w:jc w:val="both"/>
        <w:rPr>
          <w:rFonts w:ascii="StobiSerif Regular" w:hAnsi="StobiSerif Regular" w:cs="Calibri"/>
          <w:b/>
          <w:bCs/>
          <w:i/>
          <w:iCs/>
          <w:color w:val="auto"/>
          <w:sz w:val="22"/>
          <w:szCs w:val="22"/>
          <w:lang w:eastAsia="mk-MK"/>
        </w:rPr>
      </w:pPr>
      <w:r w:rsidRPr="005E4D32">
        <w:rPr>
          <w:rFonts w:ascii="StobiSerif Regular" w:eastAsia="Calibri" w:hAnsi="StobiSerif Regular"/>
          <w:color w:val="auto"/>
          <w:sz w:val="22"/>
          <w:szCs w:val="22"/>
        </w:rPr>
        <w:t xml:space="preserve">Во Законот за вработените во јавниот сектор </w:t>
      </w:r>
      <w:r w:rsidRPr="005E4D32">
        <w:rPr>
          <w:rFonts w:ascii="StobiSerif Regular" w:hAnsi="StobiSerif Regular" w:cs="Calibri"/>
          <w:color w:val="auto"/>
          <w:sz w:val="22"/>
          <w:szCs w:val="22"/>
          <w:lang w:eastAsia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5E4D32">
        <w:rPr>
          <w:rFonts w:ascii="StobiSerif Regular" w:hAnsi="StobiSerif Regular"/>
          <w:color w:val="auto"/>
          <w:sz w:val="22"/>
          <w:szCs w:val="22"/>
          <w:lang w:eastAsia="mk-MK"/>
        </w:rPr>
        <w:t>во член 5 во ставот (3) зборовите ,,министерот за информатичко општество и администрација” се заменуваат со зборовите ,,министерот за јавна администрација”, а зборовите ,,министерот за политички систем и односи меѓу заедниците</w:t>
      </w:r>
      <w:r w:rsidRPr="005E4D32">
        <w:rPr>
          <w:rFonts w:ascii="StobiSerif Regular" w:hAnsi="StobiSerif Regular"/>
          <w:color w:val="auto"/>
          <w:sz w:val="22"/>
          <w:szCs w:val="22"/>
          <w:lang w:val="en-US" w:eastAsia="mk-MK"/>
        </w:rPr>
        <w:t>”</w:t>
      </w:r>
      <w:r w:rsidRPr="005E4D32">
        <w:rPr>
          <w:rFonts w:ascii="StobiSerif Regular" w:hAnsi="StobiSerif Regular"/>
          <w:color w:val="auto"/>
          <w:sz w:val="22"/>
          <w:szCs w:val="22"/>
          <w:lang w:eastAsia="mk-MK"/>
        </w:rPr>
        <w:t xml:space="preserve"> се заменуваат со зборовите ,,министерот за односи меѓу заедниците</w:t>
      </w:r>
      <w:r w:rsidRPr="005E4D32">
        <w:rPr>
          <w:rFonts w:ascii="StobiSerif Regular" w:hAnsi="StobiSerif Regular"/>
          <w:color w:val="auto"/>
          <w:sz w:val="22"/>
          <w:szCs w:val="22"/>
          <w:lang w:val="en-US" w:eastAsia="mk-MK"/>
        </w:rPr>
        <w:t>”</w:t>
      </w:r>
      <w:r w:rsidRPr="005E4D32">
        <w:rPr>
          <w:rFonts w:ascii="StobiSerif Regular" w:hAnsi="StobiSerif Regular"/>
          <w:color w:val="auto"/>
          <w:sz w:val="22"/>
          <w:szCs w:val="22"/>
          <w:lang w:eastAsia="mk-MK"/>
        </w:rPr>
        <w:t>.</w:t>
      </w:r>
    </w:p>
    <w:p w14:paraId="0719ABA2" w14:textId="77777777" w:rsidR="00437962" w:rsidRPr="0001591D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</w:p>
    <w:p w14:paraId="7EDA1A4C" w14:textId="77777777" w:rsidR="00437962" w:rsidRPr="0001591D" w:rsidRDefault="00437962" w:rsidP="00437962">
      <w:pPr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2</w:t>
      </w:r>
    </w:p>
    <w:p w14:paraId="102FDB82" w14:textId="77777777" w:rsidR="00437962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16 во ставо</w:t>
      </w:r>
      <w:r>
        <w:rPr>
          <w:rFonts w:ascii="StobiSerif Regular" w:hAnsi="StobiSerif Regular"/>
          <w:sz w:val="22"/>
          <w:szCs w:val="22"/>
          <w:lang w:eastAsia="mk-MK"/>
        </w:rPr>
        <w:t>т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 (2)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администрација”.</w:t>
      </w:r>
    </w:p>
    <w:p w14:paraId="1704D47C" w14:textId="77777777" w:rsidR="00437962" w:rsidRPr="00D3487E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hAnsi="StobiSerif Regular"/>
          <w:sz w:val="22"/>
          <w:szCs w:val="22"/>
          <w:lang w:eastAsia="mk-MK"/>
        </w:rPr>
        <w:t xml:space="preserve">Во ставот (5)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зборовите </w:t>
      </w:r>
      <w:r w:rsidRPr="00D3487E">
        <w:rPr>
          <w:rFonts w:ascii="StobiSerif Regular" w:hAnsi="StobiSerif Regular"/>
          <w:sz w:val="22"/>
          <w:szCs w:val="22"/>
          <w:lang w:eastAsia="mk-MK"/>
        </w:rPr>
        <w:t>,,министерот за информатичко општество и администрација” се заменуваат со зборовите ,,министерот за 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2F584CC0" w14:textId="77777777" w:rsidR="00437962" w:rsidRPr="0001591D" w:rsidRDefault="00437962" w:rsidP="00437962">
      <w:pPr>
        <w:jc w:val="center"/>
        <w:rPr>
          <w:rFonts w:ascii="StobiSerif Regular" w:hAnsi="StobiSerif Regular"/>
          <w:sz w:val="22"/>
          <w:szCs w:val="22"/>
          <w:lang w:eastAsia="mk-MK"/>
        </w:rPr>
      </w:pPr>
    </w:p>
    <w:p w14:paraId="698521F6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3</w:t>
      </w:r>
    </w:p>
    <w:p w14:paraId="3374CDC2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17 во ставовите (4)</w:t>
      </w:r>
      <w:r w:rsidRPr="0001591D">
        <w:rPr>
          <w:rFonts w:ascii="StobiSerif Regular" w:hAnsi="StobiSerif Regular"/>
          <w:sz w:val="22"/>
          <w:szCs w:val="22"/>
          <w:lang w:val="en-US" w:eastAsia="mk-MK"/>
        </w:rPr>
        <w:t xml:space="preserve">, </w:t>
      </w:r>
      <w:r w:rsidRPr="0001591D">
        <w:rPr>
          <w:rFonts w:ascii="StobiSerif Regular" w:hAnsi="StobiSerif Regular"/>
          <w:sz w:val="22"/>
          <w:szCs w:val="22"/>
          <w:lang w:eastAsia="mk-MK"/>
        </w:rPr>
        <w:t>(7)</w:t>
      </w:r>
      <w:r>
        <w:rPr>
          <w:rFonts w:ascii="StobiSerif Regular" w:hAnsi="StobiSerif Regular"/>
          <w:sz w:val="22"/>
          <w:szCs w:val="22"/>
          <w:lang w:eastAsia="mk-MK"/>
        </w:rPr>
        <w:t xml:space="preserve"> и </w:t>
      </w:r>
      <w:r w:rsidRPr="0001591D">
        <w:rPr>
          <w:rFonts w:ascii="StobiSerif Regular" w:hAnsi="StobiSerif Regular"/>
          <w:sz w:val="22"/>
          <w:szCs w:val="22"/>
          <w:lang w:eastAsia="mk-MK"/>
        </w:rPr>
        <w:t>(8)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23065AD4" w14:textId="77777777" w:rsidR="00437962" w:rsidRPr="00D3487E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hAnsi="StobiSerif Regular"/>
          <w:sz w:val="22"/>
          <w:szCs w:val="22"/>
          <w:lang w:eastAsia="mk-MK"/>
        </w:rPr>
        <w:t xml:space="preserve">Во ставот (9)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зборовите </w:t>
      </w:r>
      <w:r w:rsidRPr="00D3487E">
        <w:rPr>
          <w:rFonts w:ascii="StobiSerif Regular" w:hAnsi="StobiSerif Regular"/>
          <w:sz w:val="22"/>
          <w:szCs w:val="22"/>
          <w:lang w:eastAsia="mk-MK"/>
        </w:rPr>
        <w:t>,,министерот за информатичко општество и администрација” се заменуваат со зборовите ,,министерот за 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45D73834" w14:textId="77777777" w:rsidR="00437962" w:rsidRPr="0001591D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</w:p>
    <w:p w14:paraId="6C93FDC7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4</w:t>
      </w:r>
    </w:p>
    <w:p w14:paraId="047BA1CD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1</w:t>
      </w:r>
      <w:r>
        <w:rPr>
          <w:rFonts w:ascii="StobiSerif Regular" w:hAnsi="StobiSerif Regular"/>
          <w:sz w:val="22"/>
          <w:szCs w:val="22"/>
          <w:lang w:eastAsia="mk-MK"/>
        </w:rPr>
        <w:t>8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 во ставовите (</w:t>
      </w:r>
      <w:r>
        <w:rPr>
          <w:rFonts w:ascii="StobiSerif Regular" w:hAnsi="StobiSerif Regular"/>
          <w:sz w:val="22"/>
          <w:szCs w:val="22"/>
          <w:lang w:eastAsia="mk-MK"/>
        </w:rPr>
        <w:t>1</w:t>
      </w:r>
      <w:r w:rsidRPr="0001591D">
        <w:rPr>
          <w:rFonts w:ascii="StobiSerif Regular" w:hAnsi="StobiSerif Regular"/>
          <w:sz w:val="22"/>
          <w:szCs w:val="22"/>
          <w:lang w:eastAsia="mk-MK"/>
        </w:rPr>
        <w:t>)</w:t>
      </w:r>
      <w:r w:rsidRPr="0001591D">
        <w:rPr>
          <w:rFonts w:ascii="StobiSerif Regular" w:hAnsi="StobiSerif Regular"/>
          <w:sz w:val="22"/>
          <w:szCs w:val="22"/>
          <w:lang w:val="en-US" w:eastAsia="mk-MK"/>
        </w:rPr>
        <w:t xml:space="preserve">, </w:t>
      </w:r>
      <w:r w:rsidRPr="0001591D">
        <w:rPr>
          <w:rFonts w:ascii="StobiSerif Regular" w:hAnsi="StobiSerif Regular"/>
          <w:sz w:val="22"/>
          <w:szCs w:val="22"/>
          <w:lang w:eastAsia="mk-MK"/>
        </w:rPr>
        <w:t>(</w:t>
      </w:r>
      <w:r>
        <w:rPr>
          <w:rFonts w:ascii="StobiSerif Regular" w:hAnsi="StobiSerif Regular"/>
          <w:sz w:val="22"/>
          <w:szCs w:val="22"/>
          <w:lang w:eastAsia="mk-MK"/>
        </w:rPr>
        <w:t>2</w:t>
      </w:r>
      <w:r w:rsidRPr="0001591D">
        <w:rPr>
          <w:rFonts w:ascii="StobiSerif Regular" w:hAnsi="StobiSerif Regular"/>
          <w:sz w:val="22"/>
          <w:szCs w:val="22"/>
          <w:lang w:eastAsia="mk-MK"/>
        </w:rPr>
        <w:t>)</w:t>
      </w:r>
      <w:r>
        <w:rPr>
          <w:rFonts w:ascii="StobiSerif Regular" w:hAnsi="StobiSerif Regular"/>
          <w:sz w:val="22"/>
          <w:szCs w:val="22"/>
          <w:lang w:eastAsia="mk-MK"/>
        </w:rPr>
        <w:t xml:space="preserve"> и </w:t>
      </w:r>
      <w:r w:rsidRPr="0001591D">
        <w:rPr>
          <w:rFonts w:ascii="StobiSerif Regular" w:hAnsi="StobiSerif Regular"/>
          <w:sz w:val="22"/>
          <w:szCs w:val="22"/>
          <w:lang w:eastAsia="mk-MK"/>
        </w:rPr>
        <w:t>(</w:t>
      </w:r>
      <w:r>
        <w:rPr>
          <w:rFonts w:ascii="StobiSerif Regular" w:hAnsi="StobiSerif Regular"/>
          <w:sz w:val="22"/>
          <w:szCs w:val="22"/>
          <w:lang w:eastAsia="mk-MK"/>
        </w:rPr>
        <w:t>3</w:t>
      </w:r>
      <w:r w:rsidRPr="0001591D">
        <w:rPr>
          <w:rFonts w:ascii="StobiSerif Regular" w:hAnsi="StobiSerif Regular"/>
          <w:sz w:val="22"/>
          <w:szCs w:val="22"/>
          <w:lang w:eastAsia="mk-MK"/>
        </w:rPr>
        <w:t>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15FAD52C" w14:textId="77777777" w:rsidR="00437962" w:rsidRPr="00D3487E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hAnsi="StobiSerif Regular"/>
          <w:sz w:val="22"/>
          <w:szCs w:val="22"/>
          <w:lang w:eastAsia="mk-MK"/>
        </w:rPr>
        <w:t xml:space="preserve">Во ставот (4)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зборовите </w:t>
      </w:r>
      <w:r w:rsidRPr="00D3487E">
        <w:rPr>
          <w:rFonts w:ascii="StobiSerif Regular" w:hAnsi="StobiSerif Regular"/>
          <w:sz w:val="22"/>
          <w:szCs w:val="22"/>
          <w:lang w:eastAsia="mk-MK"/>
        </w:rPr>
        <w:t>,,министерот за информатичко општество и администрација” се заменуваат со зборовите ,,министерот за 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52D0A617" w14:textId="77777777" w:rsidR="00437962" w:rsidRPr="0001591D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</w:p>
    <w:p w14:paraId="2980A789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5</w:t>
      </w:r>
    </w:p>
    <w:p w14:paraId="47A7EAD1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19 во ставовите (5) и (6)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0FE828AC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586D12AB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6</w:t>
      </w:r>
    </w:p>
    <w:p w14:paraId="6B720F32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lastRenderedPageBreak/>
        <w:t>Во член 20 во ставовите (1) и (5)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11BDF2A5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</w:p>
    <w:p w14:paraId="3F12529F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7</w:t>
      </w:r>
    </w:p>
    <w:p w14:paraId="3CF87DD2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20-б во ставовите (4), (5), (7), (8), (9), (10), (11) и (12)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јавна администрација”. </w:t>
      </w:r>
    </w:p>
    <w:p w14:paraId="23FFB5E3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ставовите (6), (10) и (12) зборовите ,,</w:t>
      </w:r>
      <w:r w:rsidRPr="00FE6FDE">
        <w:rPr>
          <w:rFonts w:ascii="StobiSerif Regular" w:hAnsi="StobiSerif Regular"/>
          <w:sz w:val="22"/>
          <w:szCs w:val="22"/>
          <w:lang w:eastAsia="mk-MK"/>
        </w:rPr>
        <w:t>Министерството за политички систем и односи меѓу заедниците</w:t>
      </w:r>
      <w:r w:rsidRPr="0001591D">
        <w:rPr>
          <w:rFonts w:ascii="StobiSerif Regular" w:hAnsi="StobiSerif Regular"/>
          <w:sz w:val="22"/>
          <w:szCs w:val="22"/>
          <w:lang w:eastAsia="mk-MK"/>
        </w:rPr>
        <w:t>” се заменуваат со зборовите ,,</w:t>
      </w:r>
      <w:r w:rsidRPr="00FE6FDE">
        <w:rPr>
          <w:rFonts w:ascii="StobiSerif Regular" w:hAnsi="StobiSerif Regular"/>
          <w:sz w:val="22"/>
          <w:szCs w:val="22"/>
          <w:lang w:eastAsia="mk-MK"/>
        </w:rPr>
        <w:t>Министерството за односи меѓу заедниците</w:t>
      </w:r>
      <w:r w:rsidRPr="0001591D">
        <w:rPr>
          <w:rFonts w:ascii="StobiSerif Regular" w:hAnsi="StobiSerif Regular"/>
          <w:sz w:val="22"/>
          <w:szCs w:val="22"/>
          <w:lang w:eastAsia="mk-MK"/>
        </w:rPr>
        <w:t>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23F17BB7" w14:textId="77777777" w:rsidR="00437962" w:rsidRPr="0001591D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</w:p>
    <w:p w14:paraId="0223E271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8</w:t>
      </w:r>
    </w:p>
    <w:p w14:paraId="35B2BD0D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20-в во ставовите (1) и (3)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јавна администрација”.  </w:t>
      </w:r>
    </w:p>
    <w:p w14:paraId="250B77D0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ставот (2) зборовите ,,</w:t>
      </w:r>
      <w:r w:rsidRPr="00FE6FDE">
        <w:rPr>
          <w:rFonts w:ascii="StobiSerif Regular" w:hAnsi="StobiSerif Regular"/>
          <w:sz w:val="22"/>
          <w:szCs w:val="22"/>
          <w:lang w:eastAsia="mk-MK"/>
        </w:rPr>
        <w:t>Министерството за политички систем и односи меѓу заедниците</w:t>
      </w:r>
      <w:r w:rsidRPr="0001591D">
        <w:rPr>
          <w:rFonts w:ascii="StobiSerif Regular" w:hAnsi="StobiSerif Regular"/>
          <w:sz w:val="22"/>
          <w:szCs w:val="22"/>
          <w:lang w:eastAsia="mk-MK"/>
        </w:rPr>
        <w:t>” се заменуваат со зборовите ,,</w:t>
      </w:r>
      <w:r w:rsidRPr="00FE6FDE">
        <w:rPr>
          <w:rFonts w:ascii="StobiSerif Regular" w:hAnsi="StobiSerif Regular"/>
          <w:sz w:val="22"/>
          <w:szCs w:val="22"/>
          <w:lang w:eastAsia="mk-MK"/>
        </w:rPr>
        <w:t>Министерството за односи меѓу заедниците</w:t>
      </w:r>
      <w:r w:rsidRPr="0001591D">
        <w:rPr>
          <w:rFonts w:ascii="StobiSerif Regular" w:hAnsi="StobiSerif Regular"/>
          <w:sz w:val="22"/>
          <w:szCs w:val="22"/>
          <w:lang w:eastAsia="mk-MK"/>
        </w:rPr>
        <w:t>”.</w:t>
      </w:r>
    </w:p>
    <w:p w14:paraId="44003A1C" w14:textId="77777777" w:rsidR="00437962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</w:p>
    <w:p w14:paraId="57C20BF4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9</w:t>
      </w:r>
    </w:p>
    <w:p w14:paraId="4A5169EE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20-г во ставо</w:t>
      </w:r>
      <w:r>
        <w:rPr>
          <w:rFonts w:ascii="StobiSerif Regular" w:hAnsi="StobiSerif Regular"/>
          <w:sz w:val="22"/>
          <w:szCs w:val="22"/>
          <w:lang w:eastAsia="mk-MK"/>
        </w:rPr>
        <w:t>т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 (7)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3059A495" w14:textId="77777777" w:rsidR="00437962" w:rsidRPr="00D3487E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hAnsi="StobiSerif Regular"/>
          <w:sz w:val="22"/>
          <w:szCs w:val="22"/>
          <w:lang w:eastAsia="mk-MK"/>
        </w:rPr>
        <w:t xml:space="preserve">Во ставот (9)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зборовите </w:t>
      </w:r>
      <w:r w:rsidRPr="00D3487E">
        <w:rPr>
          <w:rFonts w:ascii="StobiSerif Regular" w:hAnsi="StobiSerif Regular"/>
          <w:sz w:val="22"/>
          <w:szCs w:val="22"/>
          <w:lang w:eastAsia="mk-MK"/>
        </w:rPr>
        <w:t>,,министерот за информатичко општество и администрација” се заменуваат со зборовите ,,министерот за 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7A0BA8CA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2C574438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10</w:t>
      </w:r>
    </w:p>
    <w:p w14:paraId="2AE0F57B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44 во ставовите (1), (2), (3)</w:t>
      </w:r>
      <w:r>
        <w:rPr>
          <w:rFonts w:ascii="StobiSerif Regular" w:hAnsi="StobiSerif Regular"/>
          <w:sz w:val="22"/>
          <w:szCs w:val="22"/>
          <w:lang w:eastAsia="mk-MK"/>
        </w:rPr>
        <w:t xml:space="preserve"> и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 (4)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 w:rsidRPr="00C47FB8">
        <w:rPr>
          <w:rFonts w:ascii="StobiSerif Regular" w:hAnsi="StobiSerif Regular"/>
          <w:sz w:val="22"/>
          <w:szCs w:val="22"/>
          <w:lang w:eastAsia="mk-MK"/>
        </w:rPr>
        <w:t>Министерството за</w:t>
      </w:r>
      <w:r>
        <w:rPr>
          <w:rFonts w:ascii="StobiSerif Regular" w:hAnsi="StobiSerif Regular"/>
          <w:sz w:val="22"/>
          <w:szCs w:val="22"/>
          <w:lang w:eastAsia="mk-MK"/>
        </w:rPr>
        <w:t xml:space="preserve"> </w:t>
      </w:r>
      <w:r w:rsidRPr="0001591D">
        <w:rPr>
          <w:rFonts w:ascii="StobiSerif Regular" w:hAnsi="StobiSerif Regular"/>
          <w:sz w:val="22"/>
          <w:szCs w:val="22"/>
          <w:lang w:eastAsia="mk-MK"/>
        </w:rPr>
        <w:t>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1336410F" w14:textId="77777777" w:rsidR="00437962" w:rsidRPr="00D3487E" w:rsidRDefault="00437962" w:rsidP="00437962">
      <w:pPr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hAnsi="StobiSerif Regular"/>
          <w:sz w:val="22"/>
          <w:szCs w:val="22"/>
          <w:lang w:eastAsia="mk-MK"/>
        </w:rPr>
        <w:t xml:space="preserve">Во ставот (8)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зборовите </w:t>
      </w:r>
      <w:r w:rsidRPr="00D3487E">
        <w:rPr>
          <w:rFonts w:ascii="StobiSerif Regular" w:hAnsi="StobiSerif Regular"/>
          <w:sz w:val="22"/>
          <w:szCs w:val="22"/>
          <w:lang w:eastAsia="mk-MK"/>
        </w:rPr>
        <w:t>,,министерот за информатичко општество и администрација” се заменуваат со зборовите ,,министерот за јавна администрација”</w:t>
      </w:r>
      <w:r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236A99F8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4BA17770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0C6FF44F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11</w:t>
      </w:r>
    </w:p>
    <w:p w14:paraId="3DFC2E66" w14:textId="77777777" w:rsidR="00437962" w:rsidRDefault="00437962" w:rsidP="00437962">
      <w:pPr>
        <w:contextualSpacing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Во член 46 во ставот (1) 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>зборовите</w:t>
      </w:r>
      <w:r w:rsidRPr="0001591D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 xml:space="preserve"> ,,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од </w:t>
      </w:r>
      <w:r w:rsidRPr="0001591D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2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.000 до </w:t>
      </w:r>
      <w:r w:rsidRPr="0001591D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3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>.000 евра</w:t>
      </w:r>
      <w:r w:rsidRPr="0001591D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”,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се заменуваат со зборовите </w:t>
      </w:r>
      <w:r w:rsidRPr="0001591D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>од 250 до 500 евра</w:t>
      </w:r>
      <w:r w:rsidRPr="0001591D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.</w:t>
      </w:r>
    </w:p>
    <w:p w14:paraId="0E8CE5A3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В</w:t>
      </w:r>
      <w:r w:rsidRPr="0001591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о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алинеја 2,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Министерството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Министерството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јавна администрација”. </w:t>
      </w:r>
    </w:p>
    <w:p w14:paraId="4E5244E1" w14:textId="77777777" w:rsidR="00437962" w:rsidRPr="0001591D" w:rsidRDefault="00437962" w:rsidP="00437962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45293B16" w14:textId="77777777" w:rsidR="00437962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12</w:t>
      </w:r>
    </w:p>
    <w:p w14:paraId="59CCA28B" w14:textId="77777777" w:rsidR="00437962" w:rsidRPr="005D6408" w:rsidRDefault="00437962" w:rsidP="00437962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val="en-US" w:eastAsia="en-US"/>
        </w:rPr>
      </w:pPr>
      <w:r>
        <w:rPr>
          <w:rFonts w:ascii="StobiSerif Regular" w:hAnsi="StobiSerif Regular"/>
          <w:sz w:val="22"/>
          <w:szCs w:val="22"/>
          <w:lang w:eastAsia="mk-MK"/>
        </w:rPr>
        <w:lastRenderedPageBreak/>
        <w:t>Во член 46-а с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тавот (3) се менува и гласи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Во евиденцијата од ставот (2)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  <w:r w:rsidRPr="005D6408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1A848963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>
        <w:rPr>
          <w:rFonts w:ascii="StobiSerif Regular" w:hAnsi="StobiSerif Regular"/>
          <w:sz w:val="22"/>
          <w:szCs w:val="22"/>
          <w:lang w:eastAsia="mk-MK"/>
        </w:rPr>
        <w:t>Во с</w:t>
      </w:r>
      <w:r w:rsidRPr="0001591D">
        <w:rPr>
          <w:rFonts w:ascii="StobiSerif Regular" w:hAnsi="StobiSerif Regular"/>
          <w:sz w:val="22"/>
          <w:szCs w:val="22"/>
          <w:lang w:eastAsia="mk-MK"/>
        </w:rPr>
        <w:t>тавот (5)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министерот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министерот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јавна администрација”. </w:t>
      </w:r>
    </w:p>
    <w:p w14:paraId="69975B1A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6E8EE0DD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13</w:t>
      </w:r>
    </w:p>
    <w:p w14:paraId="7A55781E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47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Министерството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Министерството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јавна администрација”. </w:t>
      </w:r>
    </w:p>
    <w:p w14:paraId="3BEDFE3A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343EBD21" w14:textId="77777777" w:rsidR="00437962" w:rsidRPr="0001591D" w:rsidRDefault="00437962" w:rsidP="00437962">
      <w:pPr>
        <w:contextualSpacing/>
        <w:jc w:val="center"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Член 14</w:t>
      </w:r>
    </w:p>
    <w:p w14:paraId="65EA6E75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01591D">
        <w:rPr>
          <w:rFonts w:ascii="StobiSerif Regular" w:hAnsi="StobiSerif Regular"/>
          <w:sz w:val="22"/>
          <w:szCs w:val="22"/>
          <w:lang w:eastAsia="mk-MK"/>
        </w:rPr>
        <w:t>Во член 48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Министерството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>информатичко општество и администрација” се заменуваат со зборовите ,,</w:t>
      </w:r>
      <w:r>
        <w:rPr>
          <w:rFonts w:ascii="StobiSerif Regular" w:hAnsi="StobiSerif Regular"/>
          <w:sz w:val="22"/>
          <w:szCs w:val="22"/>
          <w:lang w:eastAsia="mk-MK"/>
        </w:rPr>
        <w:t xml:space="preserve">Министерството за </w:t>
      </w:r>
      <w:r w:rsidRPr="0001591D">
        <w:rPr>
          <w:rFonts w:ascii="StobiSerif Regular" w:hAnsi="StobiSerif Regular"/>
          <w:sz w:val="22"/>
          <w:szCs w:val="22"/>
          <w:lang w:eastAsia="mk-MK"/>
        </w:rPr>
        <w:t xml:space="preserve">јавна администрација”. </w:t>
      </w:r>
    </w:p>
    <w:p w14:paraId="6D9C65AD" w14:textId="77777777" w:rsidR="00437962" w:rsidRPr="0001591D" w:rsidRDefault="00437962" w:rsidP="00437962">
      <w:pPr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23F5A29F" w14:textId="77777777" w:rsidR="00437962" w:rsidRPr="0001591D" w:rsidRDefault="00437962" w:rsidP="00437962">
      <w:pPr>
        <w:suppressAutoHyphens w:val="0"/>
        <w:contextualSpacing/>
        <w:jc w:val="center"/>
        <w:rPr>
          <w:rFonts w:ascii="StobiSerif Regular" w:eastAsia="Calibri" w:hAnsi="StobiSerif Regular"/>
          <w:sz w:val="22"/>
          <w:szCs w:val="22"/>
          <w:lang w:eastAsia="en-US"/>
        </w:rPr>
      </w:pPr>
      <w:r w:rsidRPr="0001591D">
        <w:rPr>
          <w:rFonts w:ascii="StobiSerif Regular" w:eastAsia="Calibri" w:hAnsi="StobiSerif Regular"/>
          <w:sz w:val="22"/>
          <w:szCs w:val="22"/>
          <w:lang w:eastAsia="en-US"/>
        </w:rPr>
        <w:t>Член 15</w:t>
      </w:r>
    </w:p>
    <w:p w14:paraId="216C8282" w14:textId="77777777" w:rsidR="00437962" w:rsidRPr="0001591D" w:rsidRDefault="00437962" w:rsidP="00437962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01591D">
        <w:rPr>
          <w:rFonts w:ascii="StobiSerif Regular" w:eastAsia="Calibri" w:hAnsi="StobiSerif Regular"/>
          <w:sz w:val="22"/>
          <w:szCs w:val="22"/>
          <w:lang w:eastAsia="en-US"/>
        </w:rPr>
        <w:t>Овој закон влегува во сила со денот на објавувањето во „Службен весник на Република Северна Македонија“.</w:t>
      </w:r>
    </w:p>
    <w:p w14:paraId="5AD77969" w14:textId="77777777" w:rsidR="00437962" w:rsidRPr="0001591D" w:rsidRDefault="00437962" w:rsidP="00437962">
      <w:pPr>
        <w:suppressAutoHyphens w:val="0"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7582FCB9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62"/>
    <w:rsid w:val="003D3388"/>
    <w:rsid w:val="00437962"/>
    <w:rsid w:val="005E4D32"/>
    <w:rsid w:val="006C15C0"/>
    <w:rsid w:val="008365C5"/>
    <w:rsid w:val="00A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AB75"/>
  <w15:chartTrackingRefBased/>
  <w15:docId w15:val="{9DD5D9DB-64B8-4B9D-82EF-845AE73B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437962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962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437962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962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962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962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962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962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962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962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3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962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962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96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7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962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7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Katerina Dimovska Trajkovska</cp:lastModifiedBy>
  <cp:revision>2</cp:revision>
  <dcterms:created xsi:type="dcterms:W3CDTF">2024-08-29T09:41:00Z</dcterms:created>
  <dcterms:modified xsi:type="dcterms:W3CDTF">2024-08-29T09:44:00Z</dcterms:modified>
</cp:coreProperties>
</file>