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E7" w:rsidRDefault="00E276E7" w:rsidP="00812636">
      <w:pPr>
        <w:spacing w:after="0" w:line="240" w:lineRule="auto"/>
        <w:rPr>
          <w:rFonts w:ascii="StobiSerif Regular" w:hAnsi="StobiSerif Regular" w:cs="Arial"/>
          <w:b/>
          <w:lang w:val="en-US" w:eastAsia="en-GB"/>
        </w:rPr>
      </w:pPr>
      <w:bookmarkStart w:id="0" w:name="_GoBack"/>
      <w:bookmarkEnd w:id="0"/>
      <w:r w:rsidRPr="00E276E7">
        <w:rPr>
          <w:rFonts w:ascii="StobiSerif Regular" w:hAnsi="StobiSerif Regular" w:cs="Arial"/>
          <w:b/>
          <w:lang w:eastAsia="en-GB"/>
        </w:rPr>
        <w:t>ВОВЕД:</w:t>
      </w:r>
    </w:p>
    <w:p w:rsidR="00812636" w:rsidRPr="00812636" w:rsidRDefault="00812636" w:rsidP="00812636">
      <w:pPr>
        <w:spacing w:after="0" w:line="240" w:lineRule="auto"/>
        <w:rPr>
          <w:rFonts w:ascii="StobiSerif Regular" w:hAnsi="StobiSerif Regular" w:cs="Arial"/>
          <w:b/>
          <w:lang w:val="en-US" w:eastAsia="en-GB"/>
        </w:rPr>
      </w:pPr>
    </w:p>
    <w:p w:rsidR="00E276E7" w:rsidRPr="00E276E7" w:rsidRDefault="00E276E7" w:rsidP="00812636">
      <w:pPr>
        <w:spacing w:after="0" w:line="240" w:lineRule="auto"/>
        <w:jc w:val="both"/>
        <w:rPr>
          <w:rFonts w:ascii="StobiSerif Regular" w:hAnsi="StobiSerif Regular" w:cs="Arial"/>
          <w:b/>
          <w:lang w:eastAsia="en-GB"/>
        </w:rPr>
      </w:pPr>
      <w:r w:rsidRPr="00E276E7">
        <w:rPr>
          <w:rFonts w:ascii="StobiSerif Regular" w:hAnsi="StobiSerif Regular" w:cs="Arial"/>
          <w:b/>
          <w:lang w:eastAsia="en-GB"/>
        </w:rPr>
        <w:t>I.</w:t>
      </w:r>
      <w:r w:rsidRPr="00E276E7">
        <w:rPr>
          <w:rFonts w:ascii="StobiSerif Regular" w:hAnsi="StobiSerif Regular" w:cs="Arial"/>
          <w:b/>
          <w:lang w:eastAsia="en-GB"/>
        </w:rPr>
        <w:tab/>
        <w:t>ОЦЕНА НА СОСТОЈБИТЕ ВО ОБЛАСТА ШТО ТРЕБА ДА СЕ УРЕДИ СО ЗАКОНОТ И ПРИЧИНИ ЗА ДОНЕСУВАЊЕ НА ЗАКОНОТ</w:t>
      </w:r>
    </w:p>
    <w:p w:rsidR="00E276E7" w:rsidRPr="00E276E7" w:rsidRDefault="00E276E7" w:rsidP="00E276E7">
      <w:pPr>
        <w:spacing w:after="0" w:line="240" w:lineRule="auto"/>
        <w:jc w:val="center"/>
        <w:rPr>
          <w:rFonts w:ascii="StobiSerif Regular" w:hAnsi="StobiSerif Regular" w:cs="Arial"/>
          <w:b/>
          <w:lang w:eastAsia="en-GB"/>
        </w:rPr>
      </w:pPr>
    </w:p>
    <w:p w:rsidR="00FE02E0" w:rsidRDefault="00FE02E0" w:rsidP="00BC4F41">
      <w:pPr>
        <w:spacing w:after="0" w:line="240" w:lineRule="auto"/>
        <w:jc w:val="both"/>
        <w:rPr>
          <w:rFonts w:ascii="StobiSerif Regular" w:hAnsi="StobiSerif Regular"/>
        </w:rPr>
      </w:pPr>
      <w:r>
        <w:rPr>
          <w:rFonts w:ascii="StobiSerif Regular" w:hAnsi="StobiSerif Regular"/>
        </w:rPr>
        <w:t xml:space="preserve">Од донесувањето на Законот за тутун и тутунски производи </w:t>
      </w:r>
      <w:r w:rsidR="008439DA" w:rsidRPr="008439DA">
        <w:rPr>
          <w:rFonts w:ascii="StobiSerif Regular" w:hAnsi="StobiSerif Regular"/>
        </w:rPr>
        <w:t>(„Службен весник на Република Македонија“ бр.24/06, 88/08, 31/10, 36/11, 53/11, 93/13, 99/13, 164/13 и 151/14)</w:t>
      </w:r>
      <w:r w:rsidR="008439DA">
        <w:rPr>
          <w:rFonts w:ascii="StobiSerif Regular" w:hAnsi="StobiSerif Regular"/>
          <w:lang w:val="en-US"/>
        </w:rPr>
        <w:t xml:space="preserve"> </w:t>
      </w:r>
      <w:r>
        <w:rPr>
          <w:rFonts w:ascii="StobiSerif Regular" w:hAnsi="StobiSerif Regular"/>
        </w:rPr>
        <w:t>до денешен ден направени се 8 измени и дополнувања на законот заради подобрување на првичните одредби со кои се постигнаа подобри услови за производство, откуп, процена</w:t>
      </w:r>
      <w:r>
        <w:rPr>
          <w:rFonts w:ascii="StobiSerif Regular" w:hAnsi="StobiSerif Regular"/>
          <w:lang w:val="en-US"/>
        </w:rPr>
        <w:t xml:space="preserve">, </w:t>
      </w:r>
      <w:r>
        <w:rPr>
          <w:rFonts w:ascii="StobiSerif Regular" w:hAnsi="StobiSerif Regular"/>
        </w:rPr>
        <w:t xml:space="preserve">обработка и пласман на тутунот, како и </w:t>
      </w:r>
      <w:r w:rsidR="008439DA">
        <w:rPr>
          <w:rFonts w:ascii="StobiSerif Regular" w:hAnsi="StobiSerif Regular"/>
        </w:rPr>
        <w:t xml:space="preserve">промет </w:t>
      </w:r>
      <w:r>
        <w:rPr>
          <w:rFonts w:ascii="StobiSerif Regular" w:hAnsi="StobiSerif Regular"/>
        </w:rPr>
        <w:t xml:space="preserve">на тутунските производи. </w:t>
      </w:r>
    </w:p>
    <w:p w:rsidR="00FE02E0" w:rsidRDefault="00FE02E0" w:rsidP="00BC4F41">
      <w:pPr>
        <w:spacing w:after="0" w:line="240" w:lineRule="auto"/>
        <w:jc w:val="both"/>
        <w:rPr>
          <w:rFonts w:ascii="StobiSerif Regular" w:hAnsi="StobiSerif Regular"/>
        </w:rPr>
      </w:pPr>
      <w:r>
        <w:rPr>
          <w:rFonts w:ascii="StobiSerif Regular" w:hAnsi="StobiSerif Regular"/>
        </w:rPr>
        <w:t xml:space="preserve">Исто така, се изврши промена во надлежностите по однос на контролата на тутунските производи од Министерството за здравство на Министерството за земјоделство, шумарство и водостопанство. </w:t>
      </w:r>
    </w:p>
    <w:p w:rsidR="00FE02E0" w:rsidRDefault="00FE02E0" w:rsidP="00BC4F41">
      <w:pPr>
        <w:spacing w:after="0" w:line="240" w:lineRule="auto"/>
        <w:jc w:val="both"/>
        <w:rPr>
          <w:rFonts w:ascii="StobiSerif Regular" w:hAnsi="StobiSerif Regular"/>
        </w:rPr>
      </w:pPr>
      <w:r>
        <w:rPr>
          <w:rFonts w:ascii="StobiSerif Regular" w:hAnsi="StobiSerif Regular"/>
        </w:rPr>
        <w:t>Во 2013 година беа направени три измени н</w:t>
      </w:r>
      <w:r w:rsidRPr="00E22BCA">
        <w:rPr>
          <w:rFonts w:ascii="StobiSerif Regular" w:hAnsi="StobiSerif Regular"/>
        </w:rPr>
        <w:t xml:space="preserve">а Законот за тутун и тутунски производи </w:t>
      </w:r>
      <w:r>
        <w:rPr>
          <w:rFonts w:ascii="StobiSerif Regular" w:hAnsi="StobiSerif Regular"/>
        </w:rPr>
        <w:t>со кои се изврши</w:t>
      </w:r>
      <w:r w:rsidRPr="00E22BCA">
        <w:rPr>
          <w:rFonts w:ascii="StobiSerif Regular" w:hAnsi="StobiSerif Regular"/>
        </w:rPr>
        <w:t xml:space="preserve"> укинување на надоместокот на тутунски </w:t>
      </w:r>
      <w:r>
        <w:rPr>
          <w:rFonts w:ascii="StobiSerif Regular" w:hAnsi="StobiSerif Regular"/>
        </w:rPr>
        <w:t>производи</w:t>
      </w:r>
      <w:r w:rsidRPr="00E22BCA">
        <w:rPr>
          <w:rFonts w:ascii="StobiSerif Regular" w:hAnsi="StobiSerif Regular"/>
        </w:rPr>
        <w:t xml:space="preserve"> со негово обединување со акцизата за тутунските производи во комбинирана акциза со ист фискален ефект кој беше распределуван на Министерството за земјоделство, шумарство и водостопанство од Буџетот на Република Македонија.</w:t>
      </w:r>
      <w:r>
        <w:rPr>
          <w:rFonts w:ascii="StobiSerif Regular" w:hAnsi="StobiSerif Regular"/>
        </w:rPr>
        <w:t xml:space="preserve"> Со третата измена на законот во 2013 година се изврши усогласување на одредбите за полагање на испит за добивање на лиценца за процена на тутун со Законот за правосуден испит, со што се воведе елетронско полагање на испитот.</w:t>
      </w:r>
      <w:r w:rsidR="008439DA">
        <w:rPr>
          <w:rFonts w:ascii="StobiSerif Regular" w:hAnsi="StobiSerif Regular"/>
        </w:rPr>
        <w:t xml:space="preserve"> Меѓутоа, подоцна се оцени дека само првиот дел од испитот кој е теоретски може да се полага електронски, а вториот дел кој се полага практично со определување на квалитетот на тутунот органолептички не може да се полага електр</w:t>
      </w:r>
      <w:r w:rsidR="00BC4F41">
        <w:rPr>
          <w:rFonts w:ascii="StobiSerif Regular" w:hAnsi="StobiSerif Regular"/>
          <w:lang w:val="en-US"/>
        </w:rPr>
        <w:t>o</w:t>
      </w:r>
      <w:r w:rsidR="008439DA">
        <w:rPr>
          <w:rFonts w:ascii="StobiSerif Regular" w:hAnsi="StobiSerif Regular"/>
        </w:rPr>
        <w:t>нски, поради што се извршија измени во тој дел од испитот.</w:t>
      </w:r>
    </w:p>
    <w:p w:rsidR="00FE02E0" w:rsidRPr="009F59C7" w:rsidRDefault="00FE02E0" w:rsidP="00BC4F41">
      <w:pPr>
        <w:spacing w:after="0" w:line="240" w:lineRule="auto"/>
        <w:jc w:val="both"/>
        <w:rPr>
          <w:rFonts w:ascii="StobiSerif Regular" w:hAnsi="StobiSerif Regular"/>
        </w:rPr>
      </w:pPr>
      <w:r>
        <w:rPr>
          <w:rFonts w:ascii="StobiSerif Regular" w:hAnsi="StobiSerif Regular"/>
        </w:rPr>
        <w:t xml:space="preserve"> Во 2014 година се воведе законски основ </w:t>
      </w:r>
      <w:r w:rsidRPr="009F59C7">
        <w:rPr>
          <w:rFonts w:ascii="StobiSerif Regular" w:hAnsi="StobiSerif Regular"/>
        </w:rPr>
        <w:t>за воспоставување на електронски систем, водење на компјутерска евиденција со софтверско решение заради водење на компјутерска евиденција и следење на пријавени, евидентирани и договорени површини и количини тутун по производители, откупувачи, по типови на тутун за секоја реколта поединечно. Оваа евиденција е од особена важност заради следењето и контролата на тутунските површини, производство и договори за откуп, во превентивна функција на заштита од двојни и тројни договори, како и избегнување на манипулации со исплатата на тутунот и субвенциите.</w:t>
      </w:r>
    </w:p>
    <w:p w:rsidR="00E276E7" w:rsidRDefault="00FE02E0" w:rsidP="00BC4F41">
      <w:pPr>
        <w:spacing w:after="0" w:line="240" w:lineRule="auto"/>
        <w:jc w:val="both"/>
        <w:rPr>
          <w:rFonts w:ascii="StobiSerif Regular" w:hAnsi="StobiSerif Regular"/>
        </w:rPr>
      </w:pPr>
      <w:r w:rsidRPr="009F59C7">
        <w:rPr>
          <w:rFonts w:ascii="StobiSerif Regular" w:hAnsi="StobiSerif Regular"/>
        </w:rPr>
        <w:t xml:space="preserve">Истовремено, </w:t>
      </w:r>
      <w:r>
        <w:rPr>
          <w:rFonts w:ascii="StobiSerif Regular" w:hAnsi="StobiSerif Regular"/>
        </w:rPr>
        <w:t>се постави законски инструментот за проверка на откупувачите на тутун по однос на обезбеденоста со финансиски средства пред откупот за исплата на целата договорена количина тутун во форма на</w:t>
      </w:r>
      <w:r w:rsidRPr="009F59C7">
        <w:rPr>
          <w:rFonts w:ascii="StobiSerif Regular" w:hAnsi="StobiSerif Regular"/>
        </w:rPr>
        <w:t xml:space="preserve"> банкарска гаранција и изјава од откупувачот. </w:t>
      </w:r>
      <w:r>
        <w:rPr>
          <w:rFonts w:ascii="StobiSerif Regular" w:hAnsi="StobiSerif Regular"/>
        </w:rPr>
        <w:t>Меѓутоа, во пракса овој инструмент од страна на повеќето откупувачи на тутун не беше прифатен, поради затворање на голема сума на средства за временски период кој опфаќа повеќе од три месеци.</w:t>
      </w:r>
    </w:p>
    <w:p w:rsidR="00635397" w:rsidRPr="00635397" w:rsidRDefault="00635397" w:rsidP="00BC4F41">
      <w:pPr>
        <w:spacing w:after="0" w:line="240" w:lineRule="auto"/>
        <w:jc w:val="both"/>
        <w:rPr>
          <w:rFonts w:ascii="StobiSerif Regular" w:hAnsi="StobiSerif Regular" w:cs="Arial"/>
          <w:lang w:eastAsia="en-GB"/>
        </w:rPr>
      </w:pPr>
      <w:r w:rsidRPr="00635397">
        <w:rPr>
          <w:rFonts w:ascii="StobiSerif Regular" w:hAnsi="StobiSerif Regular" w:cs="Arial"/>
          <w:lang w:eastAsia="en-GB"/>
        </w:rPr>
        <w:t xml:space="preserve">Поради барањата од Сојузот на здруженијата на тутунопроизводители, од регистрираните откупувачи на тутун и научно–образовните институции од областа на тутунското производство, се пристапи кон изменување и дополнување на Законот за тутун и тутунски производи. </w:t>
      </w:r>
    </w:p>
    <w:p w:rsidR="00635397" w:rsidRPr="00635397" w:rsidRDefault="00635397" w:rsidP="00BC4F41">
      <w:pPr>
        <w:spacing w:after="0" w:line="240" w:lineRule="auto"/>
        <w:jc w:val="both"/>
        <w:rPr>
          <w:rFonts w:ascii="StobiSerif Regular" w:hAnsi="StobiSerif Regular" w:cs="Arial"/>
          <w:lang w:eastAsia="en-GB"/>
        </w:rPr>
      </w:pPr>
      <w:r w:rsidRPr="00635397">
        <w:rPr>
          <w:rFonts w:ascii="StobiSerif Regular" w:hAnsi="StobiSerif Regular" w:cs="Arial"/>
          <w:lang w:eastAsia="en-GB"/>
        </w:rPr>
        <w:lastRenderedPageBreak/>
        <w:t xml:space="preserve">Главните измени на законот се направија заради усогласување на барањата на тутунопроизводителите и научно-образовните институции за навремено обезбедување на семенскиот материјал (25 март во тековната година), кое повлекува поместување на календарот за пријавено, договорено и откупено производство на тутун. </w:t>
      </w:r>
    </w:p>
    <w:p w:rsidR="00635397" w:rsidRDefault="00635397" w:rsidP="00BC4F41">
      <w:pPr>
        <w:spacing w:after="0" w:line="240" w:lineRule="auto"/>
        <w:jc w:val="both"/>
        <w:rPr>
          <w:rFonts w:ascii="StobiSerif Regular" w:hAnsi="StobiSerif Regular" w:cs="Arial"/>
          <w:lang w:eastAsia="en-GB"/>
        </w:rPr>
      </w:pPr>
      <w:r w:rsidRPr="00635397">
        <w:rPr>
          <w:rFonts w:ascii="StobiSerif Regular" w:hAnsi="StobiSerif Regular" w:cs="Arial"/>
          <w:lang w:eastAsia="en-GB"/>
        </w:rPr>
        <w:t>Исто така, се подобрија одредбите кои се однесуваат на процесот на договарање на производството и откупот помеѓу производителот и откупувачот на тутун, условите за упис во регистарот на откупувачи на тутун, инструментот за обезбедување на средства за исплата на договорените количини тутун, подобрување на одредбите за промет на необработен и обработен тутун</w:t>
      </w:r>
      <w:r w:rsidR="006673F3">
        <w:rPr>
          <w:rFonts w:ascii="StobiSerif Regular" w:hAnsi="StobiSerif Regular" w:cs="Arial"/>
          <w:lang w:eastAsia="en-GB"/>
        </w:rPr>
        <w:t>, како и подобрување на одредбите за следење на адитиви во тутунските производи</w:t>
      </w:r>
      <w:r w:rsidRPr="00635397">
        <w:rPr>
          <w:rFonts w:ascii="StobiSerif Regular" w:hAnsi="StobiSerif Regular" w:cs="Arial"/>
          <w:lang w:eastAsia="en-GB"/>
        </w:rPr>
        <w:t>.</w:t>
      </w:r>
    </w:p>
    <w:p w:rsidR="006673F3" w:rsidRPr="00635397" w:rsidRDefault="006673F3" w:rsidP="00BC4F41">
      <w:pPr>
        <w:spacing w:after="0" w:line="240" w:lineRule="auto"/>
        <w:jc w:val="both"/>
        <w:rPr>
          <w:rFonts w:ascii="StobiSerif Regular" w:hAnsi="StobiSerif Regular" w:cs="Arial"/>
          <w:lang w:eastAsia="en-GB"/>
        </w:rPr>
      </w:pPr>
      <w:r w:rsidRPr="006673F3">
        <w:rPr>
          <w:rFonts w:ascii="StobiSerif Regular" w:hAnsi="StobiSerif Regular" w:cs="Arial"/>
          <w:lang w:eastAsia="en-GB"/>
        </w:rPr>
        <w:t>Воедно, се предлага и менување на прекршочните одредби кои се усогласуваат со новиот Закон за прекршоците објавен во Службен весник на Република Македонија бр.124/2015.</w:t>
      </w:r>
    </w:p>
    <w:p w:rsidR="00635397" w:rsidRPr="00635397" w:rsidRDefault="00635397" w:rsidP="00BC4F41">
      <w:pPr>
        <w:spacing w:after="0" w:line="240" w:lineRule="auto"/>
        <w:jc w:val="both"/>
        <w:rPr>
          <w:rFonts w:ascii="StobiSerif Regular" w:hAnsi="StobiSerif Regular" w:cs="Arial"/>
          <w:lang w:eastAsia="en-GB"/>
        </w:rPr>
      </w:pPr>
      <w:r w:rsidRPr="00635397">
        <w:rPr>
          <w:rFonts w:ascii="StobiSerif Regular" w:hAnsi="StobiSerif Regular" w:cs="Arial"/>
          <w:lang w:eastAsia="en-GB"/>
        </w:rPr>
        <w:t xml:space="preserve"> Со оглед на тоа што со овие измени се опфатија повеќе од 50% од постојните одредби на законот, </w:t>
      </w:r>
      <w:r w:rsidR="006673F3">
        <w:rPr>
          <w:rFonts w:ascii="StobiSerif Regular" w:hAnsi="StobiSerif Regular" w:cs="Arial"/>
          <w:lang w:eastAsia="en-GB"/>
        </w:rPr>
        <w:t xml:space="preserve">како и поради фактот што претходно беа направени осум измени на законот без да се објави пречистен текст на законот, </w:t>
      </w:r>
      <w:r w:rsidRPr="00635397">
        <w:rPr>
          <w:rFonts w:ascii="StobiSerif Regular" w:hAnsi="StobiSerif Regular" w:cs="Arial"/>
          <w:lang w:eastAsia="en-GB"/>
        </w:rPr>
        <w:t>се реши да се предложи нов текст на Закон за тутун и тутунски производи.</w:t>
      </w:r>
    </w:p>
    <w:p w:rsidR="00E276E7" w:rsidRPr="00E276E7" w:rsidRDefault="00E276E7" w:rsidP="00E276E7">
      <w:pPr>
        <w:spacing w:after="0" w:line="240" w:lineRule="auto"/>
        <w:jc w:val="center"/>
        <w:rPr>
          <w:rFonts w:ascii="StobiSerif Regular" w:hAnsi="StobiSerif Regular" w:cs="Arial"/>
          <w:b/>
          <w:lang w:eastAsia="en-GB"/>
        </w:rPr>
      </w:pPr>
    </w:p>
    <w:p w:rsidR="00E276E7" w:rsidRPr="00E276E7" w:rsidRDefault="00E276E7" w:rsidP="00E276E7">
      <w:pPr>
        <w:spacing w:after="0" w:line="240" w:lineRule="auto"/>
        <w:jc w:val="center"/>
        <w:rPr>
          <w:rFonts w:ascii="StobiSerif Regular" w:hAnsi="StobiSerif Regular" w:cs="Arial"/>
          <w:b/>
          <w:lang w:eastAsia="en-GB"/>
        </w:rPr>
      </w:pPr>
    </w:p>
    <w:p w:rsidR="00E276E7" w:rsidRPr="00E276E7" w:rsidRDefault="00E276E7" w:rsidP="00812636">
      <w:pPr>
        <w:spacing w:after="0" w:line="240" w:lineRule="auto"/>
        <w:jc w:val="both"/>
        <w:rPr>
          <w:rFonts w:ascii="StobiSerif Regular" w:hAnsi="StobiSerif Regular" w:cs="Arial"/>
          <w:b/>
          <w:lang w:eastAsia="en-GB"/>
        </w:rPr>
      </w:pPr>
      <w:r w:rsidRPr="00E276E7">
        <w:rPr>
          <w:rFonts w:ascii="StobiSerif Regular" w:hAnsi="StobiSerif Regular" w:cs="Arial"/>
          <w:b/>
          <w:lang w:eastAsia="en-GB"/>
        </w:rPr>
        <w:t>II.</w:t>
      </w:r>
      <w:r w:rsidRPr="00E276E7">
        <w:rPr>
          <w:rFonts w:ascii="StobiSerif Regular" w:hAnsi="StobiSerif Regular" w:cs="Arial"/>
          <w:b/>
          <w:lang w:eastAsia="en-GB"/>
        </w:rPr>
        <w:tab/>
        <w:t>ЦЕЛИ, НАЧЕЛА И ОСНОВНИ РЕШЕНИЈА</w:t>
      </w:r>
    </w:p>
    <w:p w:rsidR="00E276E7" w:rsidRPr="00E276E7" w:rsidRDefault="00E276E7" w:rsidP="00E276E7">
      <w:pPr>
        <w:spacing w:after="0" w:line="240" w:lineRule="auto"/>
        <w:jc w:val="center"/>
        <w:rPr>
          <w:rFonts w:ascii="StobiSerif Regular" w:hAnsi="StobiSerif Regular" w:cs="Arial"/>
          <w:b/>
          <w:lang w:eastAsia="en-GB"/>
        </w:rPr>
      </w:pPr>
    </w:p>
    <w:p w:rsidR="00635397" w:rsidRDefault="00635397" w:rsidP="00812636">
      <w:pPr>
        <w:spacing w:after="0" w:line="240" w:lineRule="auto"/>
        <w:jc w:val="both"/>
        <w:rPr>
          <w:rFonts w:ascii="StobiSerif Regular" w:hAnsi="StobiSerif Regular" w:cs="Arial"/>
          <w:lang w:eastAsia="en-GB"/>
        </w:rPr>
      </w:pPr>
      <w:r w:rsidRPr="00635397">
        <w:rPr>
          <w:rFonts w:ascii="StobiSerif Regular" w:hAnsi="StobiSerif Regular" w:cs="Arial"/>
          <w:lang w:eastAsia="en-GB"/>
        </w:rPr>
        <w:t xml:space="preserve">Со предложениот текст на предлог на Закон за тутун и тутунски производи се нудат решенија кои ќе овозможат поефикасна примена на законот. Истите се изработени согласно иницијативи од </w:t>
      </w:r>
      <w:r w:rsidR="006673F3">
        <w:rPr>
          <w:rFonts w:ascii="StobiSerif Regular" w:hAnsi="StobiSerif Regular" w:cs="Arial"/>
          <w:lang w:eastAsia="en-GB"/>
        </w:rPr>
        <w:t>сите</w:t>
      </w:r>
      <w:r w:rsidRPr="00635397">
        <w:rPr>
          <w:rFonts w:ascii="StobiSerif Regular" w:hAnsi="StobiSerif Regular" w:cs="Arial"/>
          <w:lang w:eastAsia="en-GB"/>
        </w:rPr>
        <w:t xml:space="preserve"> чинители во производството, откупот, прометот и контролата на тутунот</w:t>
      </w:r>
      <w:r w:rsidR="006673F3">
        <w:rPr>
          <w:rFonts w:ascii="StobiSerif Regular" w:hAnsi="StobiSerif Regular" w:cs="Arial"/>
          <w:lang w:eastAsia="en-GB"/>
        </w:rPr>
        <w:t xml:space="preserve"> и тутунските производи</w:t>
      </w:r>
      <w:r w:rsidRPr="00635397">
        <w:rPr>
          <w:rFonts w:ascii="StobiSerif Regular" w:hAnsi="StobiSerif Regular" w:cs="Arial"/>
          <w:lang w:eastAsia="en-GB"/>
        </w:rPr>
        <w:t>.</w:t>
      </w:r>
    </w:p>
    <w:p w:rsidR="00843A72" w:rsidRDefault="00843A72" w:rsidP="00812636">
      <w:pPr>
        <w:spacing w:after="0" w:line="240" w:lineRule="auto"/>
        <w:jc w:val="both"/>
        <w:rPr>
          <w:rFonts w:ascii="StobiSerif Regular" w:hAnsi="StobiSerif Regular" w:cs="Arial"/>
          <w:lang w:eastAsia="en-GB"/>
        </w:rPr>
      </w:pPr>
      <w:r>
        <w:rPr>
          <w:rFonts w:ascii="StobiSerif Regular" w:hAnsi="StobiSerif Regular" w:cs="Arial"/>
          <w:lang w:eastAsia="en-GB"/>
        </w:rPr>
        <w:t>Основни решенија се:</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 xml:space="preserve">-усогласување на поимите и терминологијата со меѓународната терминологија која се користи во областа на тутунското производство, откуп, обработка и пласман </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 xml:space="preserve">-усогласување на барањата на тутунопроизводителите и научно-образовните институции за навремено обезбедување на семенскиот материјал (25 март во тековната година), кое повлекува поместување на календарот за пријавено (до 20 март), рок за издавање на евидентниот лист од П.Е. на МЗШВ (до 23 март), рок за склучување на договорот (до 25 март) и рок за откуп до 28 февруари наредната година  </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-подобрување на одредбите кои се однесуваат на процесот на договарање на производството и откупот помеѓу производителот и откупувачот на тутун, јавно објавување на содржината на договорот заради истовремено и навремено запознавање на тутунопроизводителите со договорните цени од страна на сите откупувачи на тутун</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 xml:space="preserve"> -условите за упис во регистарот на откупувачи на тутун (достава на бизнис план, доказ за вработувања и располагање со простории и опрема за откуп и обработка на тутун),</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lastRenderedPageBreak/>
        <w:t>-обврска за откупувачите на тутун најдоцна до почетокот на откупот на тутун да обезбедат финансиски инструмент за обезбедени средства за исплата на целокупната договорена количина на тутун од тековната реколта по основ на:</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 xml:space="preserve">- договори за кредитни линии, </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 xml:space="preserve">- договори за заеми или </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 xml:space="preserve">- други законски извори на финансиски средства </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 xml:space="preserve">во кои ќе бидат наведени расположливите финансиски средства и динамиката на прилив на средствата за време на откупот на тутунот од тековната реколта, нивно евидентирање во софтверот за тутун и следење на динамиката на исплата преку Државниот Инспекторат за Земјоделство  </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-следење на употребата на адитиви во тутунските производи од страна на Државниот инспекторат за земјоделство</w:t>
      </w:r>
    </w:p>
    <w:p w:rsidR="00843A72" w:rsidRPr="00843A72"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-забрана за купување, прекупување, продажба и препродажба на суров тутун во лист или режан тутун, како и неовластено располагање со машини, алати, уреди и опрема кои се користат за изработка на тутунски производи</w:t>
      </w:r>
    </w:p>
    <w:p w:rsidR="006673F3" w:rsidRDefault="00843A72" w:rsidP="00843A72">
      <w:pPr>
        <w:spacing w:after="0" w:line="240" w:lineRule="auto"/>
        <w:jc w:val="both"/>
        <w:rPr>
          <w:rFonts w:ascii="StobiSerif Regular" w:hAnsi="StobiSerif Regular" w:cs="Arial"/>
          <w:lang w:eastAsia="en-GB"/>
        </w:rPr>
      </w:pPr>
      <w:r w:rsidRPr="00843A72">
        <w:rPr>
          <w:rFonts w:ascii="StobiSerif Regular" w:hAnsi="StobiSerif Regular" w:cs="Arial"/>
          <w:lang w:eastAsia="en-GB"/>
        </w:rPr>
        <w:t>-за добивање на лиценцата за процена на тутун заинтересираните лица пред да полагаат испит за добивање на лиценца за проценител на тутун мора да добијат сертификат за обука за процена на тутун од овластена институција од областа на тутунското производство која ќе биде овластена од страна на министерот за земјоделство</w:t>
      </w:r>
    </w:p>
    <w:p w:rsidR="006673F3" w:rsidRDefault="006673F3" w:rsidP="00843A72">
      <w:pPr>
        <w:spacing w:after="0" w:line="240" w:lineRule="auto"/>
        <w:jc w:val="both"/>
        <w:rPr>
          <w:rFonts w:ascii="StobiSerif Regular" w:hAnsi="StobiSerif Regular" w:cs="Arial"/>
          <w:lang w:eastAsia="en-GB"/>
        </w:rPr>
      </w:pPr>
      <w:r>
        <w:rPr>
          <w:rFonts w:ascii="StobiSerif Regular" w:hAnsi="StobiSerif Regular" w:cs="Arial"/>
          <w:lang w:eastAsia="en-GB"/>
        </w:rPr>
        <w:t>-обврска за проценителите на тутун кои добиле лиценца пред 2011 година да посетуваат дообука за да бидат вклучени во откупот на тутун од наредната реколта</w:t>
      </w:r>
    </w:p>
    <w:p w:rsidR="00843A72" w:rsidRDefault="006673F3" w:rsidP="00843A72">
      <w:pPr>
        <w:spacing w:after="0" w:line="240" w:lineRule="auto"/>
        <w:jc w:val="both"/>
        <w:rPr>
          <w:rFonts w:ascii="StobiSerif Regular" w:hAnsi="StobiSerif Regular" w:cs="Arial"/>
          <w:lang w:eastAsia="en-GB"/>
        </w:rPr>
      </w:pPr>
      <w:r>
        <w:rPr>
          <w:rFonts w:ascii="StobiSerif Regular" w:hAnsi="StobiSerif Regular" w:cs="Arial"/>
          <w:lang w:eastAsia="en-GB"/>
        </w:rPr>
        <w:t>-трошоците за обуките и дообуките се планира да се обезбедат од буџетот на Република Македонија преку Програмата за финансиска поддршка во руралниот развој.</w:t>
      </w:r>
      <w:r w:rsidR="00843A72" w:rsidRPr="00843A72">
        <w:rPr>
          <w:rFonts w:ascii="StobiSerif Regular" w:hAnsi="StobiSerif Regular" w:cs="Arial"/>
          <w:lang w:eastAsia="en-GB"/>
        </w:rPr>
        <w:t xml:space="preserve">  </w:t>
      </w:r>
    </w:p>
    <w:p w:rsidR="00635397" w:rsidRDefault="00635397" w:rsidP="00812636">
      <w:pPr>
        <w:spacing w:after="0" w:line="240" w:lineRule="auto"/>
        <w:jc w:val="both"/>
        <w:rPr>
          <w:rFonts w:ascii="StobiSerif Regular" w:hAnsi="StobiSerif Regular" w:cs="Arial"/>
          <w:lang w:eastAsia="en-GB"/>
        </w:rPr>
      </w:pPr>
    </w:p>
    <w:p w:rsidR="00E276E7" w:rsidRDefault="00E276E7" w:rsidP="00812636">
      <w:pPr>
        <w:spacing w:after="0" w:line="240" w:lineRule="auto"/>
        <w:jc w:val="both"/>
        <w:rPr>
          <w:rFonts w:ascii="StobiSerif Regular" w:hAnsi="StobiSerif Regular" w:cs="Arial"/>
          <w:b/>
          <w:lang w:val="en-US" w:eastAsia="en-GB"/>
        </w:rPr>
      </w:pPr>
      <w:r w:rsidRPr="00E276E7">
        <w:rPr>
          <w:rFonts w:ascii="StobiSerif Regular" w:hAnsi="StobiSerif Regular" w:cs="Arial"/>
          <w:b/>
          <w:lang w:eastAsia="en-GB"/>
        </w:rPr>
        <w:t>III. ОЦЕНА НА ФИНАНСИСКИТЕ ПОСЛЕДИЦИ ОД ПРЕДЛОГОТ НА ЗАКОНОТ ВРЗ БУЏЕТОТ И ДРУГИТЕ ЈАВНИ ФИНАНСИСКИ СРЕДСТВА</w:t>
      </w:r>
    </w:p>
    <w:p w:rsidR="00812636" w:rsidRPr="00812636" w:rsidRDefault="00812636" w:rsidP="00812636">
      <w:pPr>
        <w:spacing w:after="0" w:line="240" w:lineRule="auto"/>
        <w:rPr>
          <w:rFonts w:ascii="StobiSerif Regular" w:hAnsi="StobiSerif Regular" w:cs="Arial"/>
          <w:b/>
          <w:lang w:val="en-US" w:eastAsia="en-GB"/>
        </w:rPr>
      </w:pPr>
    </w:p>
    <w:p w:rsidR="00E276E7" w:rsidRDefault="00E276E7" w:rsidP="00812636">
      <w:pPr>
        <w:spacing w:after="0" w:line="240" w:lineRule="auto"/>
        <w:jc w:val="both"/>
        <w:rPr>
          <w:rFonts w:ascii="StobiSerif Regular" w:hAnsi="StobiSerif Regular" w:cs="Arial"/>
          <w:lang w:eastAsia="en-GB"/>
        </w:rPr>
      </w:pPr>
      <w:r w:rsidRPr="006673F3">
        <w:rPr>
          <w:rFonts w:ascii="StobiSerif Regular" w:hAnsi="StobiSerif Regular" w:cs="Arial"/>
          <w:lang w:eastAsia="en-GB"/>
        </w:rPr>
        <w:t xml:space="preserve">Предлогот на законот ќе предизвика фискални импликации врз Буџетот на Република Македонија во висина од </w:t>
      </w:r>
      <w:r w:rsidR="008477EA" w:rsidRPr="006673F3">
        <w:rPr>
          <w:rFonts w:ascii="StobiSerif Regular" w:hAnsi="StobiSerif Regular" w:cs="Arial"/>
          <w:lang w:eastAsia="en-GB"/>
        </w:rPr>
        <w:t xml:space="preserve">околу </w:t>
      </w:r>
      <w:r w:rsidR="00531435" w:rsidRPr="006673F3">
        <w:rPr>
          <w:rFonts w:ascii="StobiSerif Regular" w:hAnsi="StobiSerif Regular" w:cs="Arial"/>
          <w:lang w:eastAsia="en-GB"/>
        </w:rPr>
        <w:t>1</w:t>
      </w:r>
      <w:r w:rsidRPr="006673F3">
        <w:rPr>
          <w:rFonts w:ascii="StobiSerif Regular" w:hAnsi="StobiSerif Regular" w:cs="Arial"/>
          <w:lang w:eastAsia="en-GB"/>
        </w:rPr>
        <w:t>00.000,00 денари</w:t>
      </w:r>
      <w:r w:rsidR="0046538B">
        <w:rPr>
          <w:rFonts w:ascii="StobiSerif Regular" w:hAnsi="StobiSerif Regular" w:cs="Arial"/>
          <w:lang w:eastAsia="en-GB"/>
        </w:rPr>
        <w:t xml:space="preserve"> на годишно ниво,</w:t>
      </w:r>
      <w:r w:rsidRPr="006673F3">
        <w:rPr>
          <w:rFonts w:ascii="StobiSerif Regular" w:hAnsi="StobiSerif Regular" w:cs="Arial"/>
          <w:lang w:eastAsia="en-GB"/>
        </w:rPr>
        <w:t xml:space="preserve"> </w:t>
      </w:r>
      <w:r w:rsidR="008477EA" w:rsidRPr="006673F3">
        <w:rPr>
          <w:rFonts w:ascii="StobiSerif Regular" w:hAnsi="StobiSerif Regular" w:cs="Arial"/>
          <w:lang w:eastAsia="en-GB"/>
        </w:rPr>
        <w:t xml:space="preserve">проценети врз основа на очекуваниот број на кандидати кои ќе имаат обврска да се обучат за да можат да се пријават да полагаат испит за добивање на лиценца за процена на тутун. Исто така, ќе предизвика фискални импликации врз Буџетот на Република Македонија во висина од околу </w:t>
      </w:r>
      <w:r w:rsidR="006673F3" w:rsidRPr="006673F3">
        <w:rPr>
          <w:rFonts w:ascii="StobiSerif Regular" w:hAnsi="StobiSerif Regular" w:cs="Arial"/>
          <w:lang w:eastAsia="en-GB"/>
        </w:rPr>
        <w:t>4</w:t>
      </w:r>
      <w:r w:rsidR="008477EA" w:rsidRPr="006673F3">
        <w:rPr>
          <w:rFonts w:ascii="StobiSerif Regular" w:hAnsi="StobiSerif Regular" w:cs="Arial"/>
          <w:lang w:eastAsia="en-GB"/>
        </w:rPr>
        <w:t xml:space="preserve">00.000,00 денари проценети врз основа на очекуваниот број на кандидати кои ќе имаат обврска да се дообучат, а добиле лиценца пред 2011 година </w:t>
      </w:r>
      <w:r w:rsidR="00531435" w:rsidRPr="006673F3">
        <w:rPr>
          <w:rFonts w:ascii="StobiSerif Regular" w:hAnsi="StobiSerif Regular" w:cs="Arial"/>
          <w:lang w:eastAsia="en-GB"/>
        </w:rPr>
        <w:t xml:space="preserve">и </w:t>
      </w:r>
      <w:r w:rsidR="008477EA" w:rsidRPr="006673F3">
        <w:rPr>
          <w:rFonts w:ascii="StobiSerif Regular" w:hAnsi="StobiSerif Regular" w:cs="Arial"/>
          <w:lang w:eastAsia="en-GB"/>
        </w:rPr>
        <w:t>треба да извршат дообука за да бидат вклучени во откупот на тутун од реколта 2016 година.</w:t>
      </w:r>
    </w:p>
    <w:p w:rsidR="00531435" w:rsidRPr="00812636" w:rsidRDefault="00531435" w:rsidP="00812636">
      <w:pPr>
        <w:spacing w:after="0" w:line="240" w:lineRule="auto"/>
        <w:jc w:val="both"/>
        <w:rPr>
          <w:rFonts w:ascii="StobiSerif Regular" w:hAnsi="StobiSerif Regular" w:cs="Arial"/>
          <w:lang w:eastAsia="en-GB"/>
        </w:rPr>
      </w:pPr>
      <w:r>
        <w:rPr>
          <w:rFonts w:ascii="StobiSerif Regular" w:hAnsi="StobiSerif Regular" w:cs="Arial"/>
          <w:lang w:eastAsia="en-GB"/>
        </w:rPr>
        <w:t>Средствата ќе бидат обезбедени од Програмата за финансиска поддршка во руралниот развој преку мерките за техничка поддршка.</w:t>
      </w:r>
    </w:p>
    <w:p w:rsidR="00E276E7" w:rsidRPr="00E276E7" w:rsidRDefault="00E276E7" w:rsidP="00E276E7">
      <w:pPr>
        <w:spacing w:after="0" w:line="240" w:lineRule="auto"/>
        <w:jc w:val="center"/>
        <w:rPr>
          <w:rFonts w:ascii="StobiSerif Regular" w:hAnsi="StobiSerif Regular" w:cs="Arial"/>
          <w:b/>
          <w:lang w:eastAsia="en-GB"/>
        </w:rPr>
      </w:pPr>
      <w:r w:rsidRPr="00E276E7">
        <w:rPr>
          <w:rFonts w:ascii="StobiSerif Regular" w:hAnsi="StobiSerif Regular" w:cs="Arial"/>
          <w:b/>
          <w:lang w:eastAsia="en-GB"/>
        </w:rPr>
        <w:t xml:space="preserve">  </w:t>
      </w:r>
    </w:p>
    <w:p w:rsidR="00E276E7" w:rsidRPr="00E276E7" w:rsidRDefault="00E276E7" w:rsidP="00812636">
      <w:pPr>
        <w:spacing w:after="0" w:line="240" w:lineRule="auto"/>
        <w:jc w:val="both"/>
        <w:rPr>
          <w:rFonts w:ascii="StobiSerif Regular" w:hAnsi="StobiSerif Regular" w:cs="Arial"/>
          <w:b/>
          <w:lang w:eastAsia="en-GB"/>
        </w:rPr>
      </w:pPr>
      <w:r w:rsidRPr="00E276E7">
        <w:rPr>
          <w:rFonts w:ascii="StobiSerif Regular" w:hAnsi="StobiSerif Regular" w:cs="Arial"/>
          <w:b/>
          <w:lang w:eastAsia="en-GB"/>
        </w:rPr>
        <w:t xml:space="preserve">IV. ПРОЦЕНА НА ФИНАНСИСКИТЕ СРЕДСТВА ПОТРЕБНИ ЗА СПРОВЕДУВАЊЕ НА ЗАКОНОТ, НАЧИНОТ НА НИВНО ОБЕЗБЕДУВАЊЕ, </w:t>
      </w:r>
      <w:r w:rsidRPr="00E276E7">
        <w:rPr>
          <w:rFonts w:ascii="StobiSerif Regular" w:hAnsi="StobiSerif Regular" w:cs="Arial"/>
          <w:b/>
          <w:lang w:eastAsia="en-GB"/>
        </w:rPr>
        <w:lastRenderedPageBreak/>
        <w:t>ПОДАТОЦИ ЗА ТОА ДАЛИ СПРОВЕДУВАЊЕТО НА ЗАКОНОТ ПОВЛЕКУВА МАТЕРИЈАЛНИ ОБВРСКИ ЗА ОДДЕЛНИ СУБЈЕКТИ</w:t>
      </w:r>
    </w:p>
    <w:p w:rsidR="00E276E7" w:rsidRPr="00E276E7" w:rsidRDefault="00E276E7" w:rsidP="00E276E7">
      <w:pPr>
        <w:spacing w:after="0" w:line="240" w:lineRule="auto"/>
        <w:jc w:val="center"/>
        <w:rPr>
          <w:rFonts w:ascii="StobiSerif Regular" w:hAnsi="StobiSerif Regular" w:cs="Arial"/>
          <w:b/>
          <w:lang w:eastAsia="en-GB"/>
        </w:rPr>
      </w:pPr>
    </w:p>
    <w:p w:rsidR="00E276E7" w:rsidRPr="00843A72" w:rsidRDefault="00E276E7" w:rsidP="00812636">
      <w:pPr>
        <w:spacing w:after="0" w:line="240" w:lineRule="auto"/>
        <w:jc w:val="both"/>
        <w:rPr>
          <w:rFonts w:ascii="StobiSerif Regular" w:hAnsi="StobiSerif Regular" w:cs="Arial"/>
          <w:lang w:eastAsia="en-GB"/>
        </w:rPr>
      </w:pPr>
      <w:r w:rsidRPr="006673F3">
        <w:rPr>
          <w:rFonts w:ascii="StobiSerif Regular" w:hAnsi="StobiSerif Regular" w:cs="Arial"/>
          <w:lang w:eastAsia="en-GB"/>
        </w:rPr>
        <w:t>Предлогот на законот не повлекува материјални обврски за одделни субјекти.</w:t>
      </w:r>
      <w:r w:rsidRPr="00843A72">
        <w:rPr>
          <w:rFonts w:ascii="StobiSerif Regular" w:hAnsi="StobiSerif Regular" w:cs="Arial"/>
          <w:lang w:eastAsia="en-GB"/>
        </w:rPr>
        <w:t xml:space="preserve">  </w:t>
      </w:r>
    </w:p>
    <w:p w:rsidR="00E276E7" w:rsidRPr="00E276E7" w:rsidRDefault="00E276E7" w:rsidP="00E276E7">
      <w:pPr>
        <w:spacing w:after="0" w:line="240" w:lineRule="auto"/>
        <w:jc w:val="center"/>
        <w:rPr>
          <w:rFonts w:ascii="StobiSerif Regular" w:hAnsi="StobiSerif Regular" w:cs="Arial"/>
          <w:b/>
          <w:lang w:eastAsia="en-GB"/>
        </w:rPr>
      </w:pPr>
    </w:p>
    <w:p w:rsidR="00E276E7" w:rsidRPr="00E276E7" w:rsidRDefault="00E276E7" w:rsidP="00812636">
      <w:pPr>
        <w:spacing w:after="0" w:line="240" w:lineRule="auto"/>
        <w:jc w:val="both"/>
        <w:rPr>
          <w:rFonts w:ascii="StobiSerif Regular" w:hAnsi="StobiSerif Regular" w:cs="Arial"/>
          <w:b/>
          <w:lang w:eastAsia="en-GB"/>
        </w:rPr>
      </w:pPr>
      <w:r w:rsidRPr="00E276E7">
        <w:rPr>
          <w:rFonts w:ascii="StobiSerif Regular" w:hAnsi="StobiSerif Regular" w:cs="Arial"/>
          <w:b/>
          <w:lang w:eastAsia="en-GB"/>
        </w:rPr>
        <w:t xml:space="preserve">V. СКРАТЕНА ПОСТАПКА ЗА ДОНЕСУВАЊЕ НА </w:t>
      </w:r>
      <w:r w:rsidR="00843A72">
        <w:rPr>
          <w:rFonts w:ascii="StobiSerif Regular" w:hAnsi="StobiSerif Regular" w:cs="Arial"/>
          <w:b/>
          <w:lang w:eastAsia="en-GB"/>
        </w:rPr>
        <w:t xml:space="preserve">ПРЕДЛОГ НА </w:t>
      </w:r>
      <w:r w:rsidRPr="00E276E7">
        <w:rPr>
          <w:rFonts w:ascii="StobiSerif Regular" w:hAnsi="StobiSerif Regular" w:cs="Arial"/>
          <w:b/>
          <w:lang w:eastAsia="en-GB"/>
        </w:rPr>
        <w:t>ЗАКОН ЗА ТУТУН И ТУТУНСКИ ПРОИЗВОДИ</w:t>
      </w:r>
    </w:p>
    <w:p w:rsidR="00E276E7" w:rsidRPr="00E276E7" w:rsidRDefault="00E276E7" w:rsidP="00E276E7">
      <w:pPr>
        <w:spacing w:after="0" w:line="240" w:lineRule="auto"/>
        <w:jc w:val="center"/>
        <w:rPr>
          <w:rFonts w:ascii="StobiSerif Regular" w:hAnsi="StobiSerif Regular" w:cs="Arial"/>
          <w:b/>
          <w:lang w:eastAsia="en-GB"/>
        </w:rPr>
      </w:pPr>
    </w:p>
    <w:p w:rsidR="00F00051" w:rsidRPr="00812636" w:rsidRDefault="00E276E7" w:rsidP="00812636">
      <w:pPr>
        <w:spacing w:after="0" w:line="240" w:lineRule="auto"/>
        <w:jc w:val="both"/>
        <w:rPr>
          <w:rFonts w:ascii="StobiSerif Regular" w:hAnsi="StobiSerif Regular" w:cs="Arial"/>
          <w:lang w:eastAsia="en-GB"/>
        </w:rPr>
      </w:pPr>
      <w:r w:rsidRPr="005A5A55">
        <w:rPr>
          <w:rFonts w:ascii="StobiSerif Regular" w:hAnsi="StobiSerif Regular" w:cs="Arial"/>
          <w:lang w:eastAsia="en-GB"/>
        </w:rPr>
        <w:t xml:space="preserve">Со оглед на тоа што се исполнети случаите утврдени во член 170 став 1 од Деловникот на Собранието на Република Македонија, односно не е во прашање донесување на сложен и обемен закон, се предлага </w:t>
      </w:r>
      <w:r w:rsidR="00843A72" w:rsidRPr="005A5A55">
        <w:rPr>
          <w:rFonts w:ascii="StobiSerif Regular" w:hAnsi="StobiSerif Regular" w:cs="Arial"/>
          <w:lang w:eastAsia="en-GB"/>
        </w:rPr>
        <w:t xml:space="preserve">Предлог на </w:t>
      </w:r>
      <w:r w:rsidRPr="005A5A55">
        <w:rPr>
          <w:rFonts w:ascii="StobiSerif Regular" w:hAnsi="StobiSerif Regular" w:cs="Arial"/>
          <w:lang w:eastAsia="en-GB"/>
        </w:rPr>
        <w:t>Законот за тутун и тутунски производи, да се донесе по скратена постапка.</w:t>
      </w:r>
    </w:p>
    <w:p w:rsidR="00F00051" w:rsidRDefault="00F00051"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5A5A55" w:rsidRDefault="005A5A55" w:rsidP="00812636">
      <w:pPr>
        <w:spacing w:after="0" w:line="240" w:lineRule="auto"/>
        <w:jc w:val="both"/>
        <w:rPr>
          <w:rFonts w:ascii="StobiSerif Regular" w:hAnsi="StobiSerif Regular" w:cs="Arial"/>
          <w:lang w:eastAsia="en-GB"/>
        </w:rPr>
      </w:pPr>
    </w:p>
    <w:p w:rsidR="005A5A55" w:rsidRDefault="005A5A55" w:rsidP="00812636">
      <w:pPr>
        <w:spacing w:after="0" w:line="240" w:lineRule="auto"/>
        <w:jc w:val="both"/>
        <w:rPr>
          <w:rFonts w:ascii="StobiSerif Regular" w:hAnsi="StobiSerif Regular" w:cs="Arial"/>
          <w:lang w:eastAsia="en-GB"/>
        </w:rPr>
      </w:pPr>
    </w:p>
    <w:p w:rsidR="005A5A55" w:rsidRDefault="005A5A55" w:rsidP="00812636">
      <w:pPr>
        <w:spacing w:after="0" w:line="240" w:lineRule="auto"/>
        <w:jc w:val="both"/>
        <w:rPr>
          <w:rFonts w:ascii="StobiSerif Regular" w:hAnsi="StobiSerif Regular" w:cs="Arial"/>
          <w:lang w:eastAsia="en-GB"/>
        </w:rPr>
      </w:pPr>
    </w:p>
    <w:p w:rsidR="005A5A55" w:rsidRDefault="005A5A55" w:rsidP="00812636">
      <w:pPr>
        <w:spacing w:after="0" w:line="240" w:lineRule="auto"/>
        <w:jc w:val="both"/>
        <w:rPr>
          <w:rFonts w:ascii="StobiSerif Regular" w:hAnsi="StobiSerif Regular" w:cs="Arial"/>
          <w:lang w:eastAsia="en-GB"/>
        </w:rPr>
      </w:pPr>
    </w:p>
    <w:p w:rsidR="005A5A55" w:rsidRDefault="005A5A55"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Default="006673F3" w:rsidP="00812636">
      <w:pPr>
        <w:spacing w:after="0" w:line="240" w:lineRule="auto"/>
        <w:jc w:val="both"/>
        <w:rPr>
          <w:rFonts w:ascii="StobiSerif Regular" w:hAnsi="StobiSerif Regular" w:cs="Arial"/>
          <w:lang w:eastAsia="en-GB"/>
        </w:rPr>
      </w:pPr>
    </w:p>
    <w:p w:rsidR="006673F3" w:rsidRPr="00812636" w:rsidRDefault="006673F3" w:rsidP="00812636">
      <w:pPr>
        <w:spacing w:after="0" w:line="240" w:lineRule="auto"/>
        <w:jc w:val="both"/>
        <w:rPr>
          <w:rFonts w:ascii="StobiSerif Regular" w:hAnsi="StobiSerif Regular" w:cs="Arial"/>
          <w:lang w:eastAsia="en-GB"/>
        </w:rPr>
      </w:pPr>
    </w:p>
    <w:p w:rsidR="00F00051" w:rsidRPr="00F00051" w:rsidRDefault="00F00051" w:rsidP="00AF15B0">
      <w:pPr>
        <w:spacing w:after="0" w:line="240" w:lineRule="auto"/>
        <w:jc w:val="center"/>
        <w:rPr>
          <w:rFonts w:ascii="StobiSerif Regular" w:hAnsi="StobiSerif Regular" w:cs="Arial"/>
          <w:b/>
          <w:lang w:val="en-GB" w:eastAsia="en-GB"/>
        </w:rPr>
      </w:pPr>
      <w:r w:rsidRPr="00F00051">
        <w:rPr>
          <w:rFonts w:ascii="StobiSerif Regular" w:hAnsi="StobiSerif Regular" w:cs="Arial"/>
          <w:b/>
          <w:lang w:val="en-GB" w:eastAsia="en-GB"/>
        </w:rPr>
        <w:lastRenderedPageBreak/>
        <w:t>З А К О Н</w:t>
      </w:r>
    </w:p>
    <w:p w:rsidR="00F00051" w:rsidRPr="00F00051" w:rsidRDefault="00F00051" w:rsidP="00AF15B0">
      <w:pPr>
        <w:spacing w:after="0" w:line="240" w:lineRule="auto"/>
        <w:jc w:val="center"/>
        <w:rPr>
          <w:rFonts w:ascii="StobiSerif Regular" w:hAnsi="StobiSerif Regular" w:cs="Arial"/>
          <w:b/>
          <w:lang w:val="en-GB" w:eastAsia="en-GB"/>
        </w:rPr>
      </w:pPr>
      <w:r w:rsidRPr="00F00051">
        <w:rPr>
          <w:rFonts w:ascii="StobiSerif Regular" w:hAnsi="StobiSerif Regular" w:cs="Arial"/>
          <w:b/>
          <w:lang w:val="en-GB" w:eastAsia="en-GB"/>
        </w:rPr>
        <w:t>ЗА ТУТУН И ТУТУНСКИ ПРОИЗВОДИ</w:t>
      </w:r>
    </w:p>
    <w:p w:rsidR="00F00051" w:rsidRPr="00F00051"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rPr>
          <w:rFonts w:ascii="StobiSerif Regular" w:hAnsi="StobiSerif Regular" w:cs="Arial"/>
          <w:lang w:eastAsia="en-GB"/>
        </w:rPr>
      </w:pPr>
    </w:p>
    <w:p w:rsidR="00F00051" w:rsidRPr="00C06FC8" w:rsidRDefault="007614EE" w:rsidP="00AF15B0">
      <w:pPr>
        <w:tabs>
          <w:tab w:val="left" w:pos="4004"/>
        </w:tabs>
        <w:spacing w:after="0" w:line="240" w:lineRule="auto"/>
        <w:jc w:val="center"/>
        <w:rPr>
          <w:rFonts w:ascii="StobiSerif Regular" w:hAnsi="StobiSerif Regular" w:cs="Arial"/>
          <w:lang w:eastAsia="en-GB"/>
        </w:rPr>
      </w:pPr>
      <w:r w:rsidRPr="00C06FC8">
        <w:rPr>
          <w:rFonts w:ascii="StobiSerif Regular" w:hAnsi="StobiSerif Regular" w:cs="Arial"/>
          <w:lang w:eastAsia="en-GB"/>
        </w:rPr>
        <w:t>I.</w:t>
      </w:r>
      <w:r w:rsidR="00F00051" w:rsidRPr="00C06FC8">
        <w:rPr>
          <w:rFonts w:ascii="StobiSerif Regular" w:hAnsi="StobiSerif Regular" w:cs="Arial"/>
          <w:lang w:eastAsia="en-GB"/>
        </w:rPr>
        <w:t>ОПШТИ ОДРЕДБИ</w:t>
      </w:r>
    </w:p>
    <w:p w:rsidR="00F00051" w:rsidRPr="00C06FC8" w:rsidRDefault="00F00051" w:rsidP="00AF15B0">
      <w:pPr>
        <w:spacing w:after="0" w:line="240" w:lineRule="auto"/>
        <w:jc w:val="center"/>
        <w:rPr>
          <w:rFonts w:ascii="StobiSerif Regular" w:hAnsi="StobiSerif Regular" w:cs="Arial"/>
          <w:b/>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r>
      <w:r w:rsidRPr="00C06FC8">
        <w:rPr>
          <w:rFonts w:ascii="StobiSerif Regular" w:hAnsi="StobiSerif Regular" w:cs="Arial"/>
          <w:color w:val="1F497D"/>
          <w:lang w:eastAsia="en-GB"/>
        </w:rPr>
        <w:t xml:space="preserve"> </w:t>
      </w:r>
      <w:r w:rsidRPr="00C06FC8">
        <w:rPr>
          <w:rFonts w:ascii="StobiSerif Regular" w:hAnsi="StobiSerif Regular" w:cs="Arial"/>
          <w:lang w:eastAsia="en-GB"/>
        </w:rPr>
        <w:t>Со овој закон се уредуваат односите во врска со производството, откупот, обработката и прометот на тутунот, како и производството и прометот на тутунските производи.</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Со законот се уредуваат и договарањето на производството и откупот на тутунот, регистарот на откупувачи на тутун, начинот и постапката на спроведување на испитот за добивање на лиценца за процена на тутун, регистарот на увозници на тутунски производи, регистарот на марки на тутунски производи, следењето на употребата на додатоци и текстовите на предупредувањата на тутунските производи финансирањето, контролата на тутунот и тутунските производи.</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Под тутун, во смисла на овој закон се сметаат лисја добиени од растенија на видот никотиана табакум (Nicotiana tabacum L) во сите форми и фази на производството и обработката (сушење, манипулација, ферментација, пакување и чување) и кој не служи за крајна потрошувачка.</w:t>
      </w:r>
    </w:p>
    <w:p w:rsidR="00F00051" w:rsidRPr="00C06FC8" w:rsidRDefault="00F00051" w:rsidP="00AF15B0">
      <w:pPr>
        <w:spacing w:after="0" w:line="240" w:lineRule="auto"/>
        <w:rPr>
          <w:rFonts w:ascii="StobiSerif Regular" w:hAnsi="StobiSerif Regular" w:cs="Arial"/>
          <w:lang w:eastAsia="en-GB"/>
        </w:rPr>
      </w:pPr>
      <w:r w:rsidRPr="00C06FC8">
        <w:rPr>
          <w:rFonts w:ascii="StobiSerif Regular" w:hAnsi="StobiSerif Regular" w:cs="Arial"/>
          <w:lang w:eastAsia="en-GB"/>
        </w:rPr>
        <w:t xml:space="preserve"> </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Одделни изрази употребени во овој закон го имаат следново значење:</w:t>
      </w:r>
    </w:p>
    <w:p w:rsidR="00F00051" w:rsidRPr="00C06FC8" w:rsidRDefault="00F00051"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ind w:left="709"/>
        <w:jc w:val="both"/>
        <w:rPr>
          <w:rFonts w:ascii="StobiSerif Regular" w:hAnsi="StobiSerif Regular" w:cs="Arial"/>
          <w:lang w:eastAsia="en-GB"/>
        </w:rPr>
      </w:pPr>
      <w:r w:rsidRPr="00C06FC8">
        <w:rPr>
          <w:rFonts w:ascii="StobiSerif Regular" w:hAnsi="StobiSerif Regular" w:cs="Arial"/>
          <w:lang w:eastAsia="en-GB"/>
        </w:rPr>
        <w:t>1</w:t>
      </w:r>
      <w:r w:rsidRPr="00C06FC8">
        <w:rPr>
          <w:rFonts w:ascii="StobiSerif Regular" w:hAnsi="StobiSerif Regular" w:cs="Arial"/>
          <w:b/>
          <w:lang w:eastAsia="en-GB"/>
        </w:rPr>
        <w:t xml:space="preserve">.Тутунски производи </w:t>
      </w:r>
      <w:r w:rsidRPr="00C06FC8">
        <w:rPr>
          <w:rFonts w:ascii="StobiSerif Regular" w:hAnsi="StobiSerif Regular" w:cs="Arial"/>
          <w:lang w:eastAsia="en-GB"/>
        </w:rPr>
        <w:t>се производите подготвени од тутун за пушење, џвакање и шмркање.</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2.</w:t>
      </w:r>
      <w:r w:rsidRPr="00C06FC8">
        <w:rPr>
          <w:rFonts w:ascii="StobiSerif Regular" w:hAnsi="StobiSerif Regular" w:cs="Arial"/>
          <w:b/>
          <w:lang w:eastAsia="en-GB"/>
        </w:rPr>
        <w:t>Пури</w:t>
      </w:r>
      <w:r w:rsidRPr="00C06FC8">
        <w:rPr>
          <w:rFonts w:ascii="StobiSerif Regular" w:hAnsi="StobiSerif Regular" w:cs="Arial"/>
          <w:lang w:eastAsia="en-GB"/>
        </w:rPr>
        <w:t xml:space="preserve"> се свитоци од тутун наменети за пушење, со една обвивка или со внатрешна и надворешна обвивка, кои се:</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Pr="00C06FC8">
        <w:rPr>
          <w:rFonts w:ascii="StobiSerif Regular" w:hAnsi="StobiSerif Regular" w:cs="Arial"/>
          <w:lang w:eastAsia="en-GB"/>
        </w:rPr>
        <w:tab/>
        <w:t xml:space="preserve">-  направени исклучиво од природен тутун,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Pr="00C06FC8">
        <w:rPr>
          <w:rFonts w:ascii="StobiSerif Regular" w:hAnsi="StobiSerif Regular" w:cs="Arial"/>
          <w:lang w:eastAsia="en-GB"/>
        </w:rPr>
        <w:tab/>
        <w:t xml:space="preserve">-  со надворешна обвивка од природен тутун или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Pr="00C06FC8">
        <w:rPr>
          <w:rFonts w:ascii="StobiSerif Regular" w:hAnsi="StobiSerif Regular" w:cs="Arial"/>
          <w:lang w:eastAsia="en-GB"/>
        </w:rPr>
        <w:tab/>
        <w:t>- свитоци на тутун со иситнето мешано полнење и со надворешна обвивка со кафена боја во сите нијанси, изработена од реконституиран тутун. Единечна маса не е помала од 2,3 g и не е поголема од 10 g, а обемот на производот најмалку на една третина од должината не е помал од 34 mm. Тежината по парче е просечната тежина на 1000 парчиња.</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3.</w:t>
      </w:r>
      <w:r w:rsidRPr="00C06FC8">
        <w:rPr>
          <w:rFonts w:ascii="StobiSerif Regular" w:hAnsi="StobiSerif Regular" w:cs="Arial"/>
          <w:b/>
          <w:lang w:eastAsia="en-GB"/>
        </w:rPr>
        <w:t>Цигарилоси</w:t>
      </w:r>
      <w:r w:rsidRPr="00C06FC8">
        <w:rPr>
          <w:rFonts w:ascii="StobiSerif Regular" w:hAnsi="StobiSerif Regular" w:cs="Arial"/>
          <w:lang w:eastAsia="en-GB"/>
        </w:rPr>
        <w:t xml:space="preserve"> се свитоци од тутун наменети за пушење, со една обвивка, кои се:</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  направени исклучиво од природен тутун или </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 свитоци на тутун со иситнето мешано полнење и со надворешна обвивка со кафена боја во сите нијанси изработена од реконституиран тутун, која целосно го опфаќа производот, вклучувајќи, каде што е соодветно и филтерот, но не го обвива усникот (чибук) кај цигарилосите со усник (чибук). Единечна маса без филтерот </w:t>
      </w:r>
      <w:r w:rsidRPr="00C06FC8">
        <w:rPr>
          <w:rFonts w:ascii="StobiSerif Regular" w:hAnsi="StobiSerif Regular" w:cs="Arial"/>
          <w:lang w:eastAsia="en-GB"/>
        </w:rPr>
        <w:lastRenderedPageBreak/>
        <w:t>или усникот, не е помала од 1,2 g и не е поголема од 2,3 g и кај кои обемот на производот е поголем од 5 mm, а е помал од 34 mm. Тежината по парче е просечната тежина на 1000 парчиња без филтер и додаток за во уста.</w:t>
      </w:r>
      <w:r w:rsidRPr="00C06FC8">
        <w:rPr>
          <w:rFonts w:ascii="StobiSerif Regular" w:hAnsi="StobiSerif Regular" w:cs="Arial"/>
          <w:b/>
          <w:lang w:eastAsia="en-GB"/>
        </w:rPr>
        <w:tab/>
      </w:r>
    </w:p>
    <w:p w:rsidR="0053604C" w:rsidRDefault="00F00051" w:rsidP="00AF15B0">
      <w:pPr>
        <w:spacing w:after="0" w:line="240" w:lineRule="auto"/>
        <w:jc w:val="both"/>
        <w:rPr>
          <w:rFonts w:ascii="StobiSerif Regular" w:hAnsi="StobiSerif Regular" w:cs="Arial"/>
          <w:lang w:val="en-US" w:eastAsia="en-GB"/>
        </w:rPr>
      </w:pPr>
      <w:r w:rsidRPr="00C06FC8">
        <w:rPr>
          <w:rFonts w:ascii="StobiSerif Regular" w:hAnsi="StobiSerif Regular" w:cs="Arial"/>
          <w:lang w:eastAsia="en-GB"/>
        </w:rPr>
        <w:tab/>
      </w:r>
      <w:r w:rsidRPr="0053604C">
        <w:rPr>
          <w:rFonts w:ascii="StobiSerif Regular" w:hAnsi="StobiSerif Regular" w:cs="Arial"/>
          <w:lang w:eastAsia="en-GB"/>
        </w:rPr>
        <w:t>4.</w:t>
      </w:r>
      <w:r w:rsidR="0053604C" w:rsidRPr="0053604C">
        <w:rPr>
          <w:b/>
        </w:rPr>
        <w:t xml:space="preserve"> </w:t>
      </w:r>
      <w:r w:rsidR="0053604C" w:rsidRPr="0053604C">
        <w:rPr>
          <w:b/>
          <w:lang w:val="en-US"/>
        </w:rPr>
        <w:t>T</w:t>
      </w:r>
      <w:r w:rsidR="0053604C" w:rsidRPr="0053604C">
        <w:rPr>
          <w:rFonts w:ascii="StobiSerif Regular" w:hAnsi="StobiSerif Regular" w:cs="Arial"/>
          <w:b/>
          <w:lang w:eastAsia="en-GB"/>
        </w:rPr>
        <w:t>утун за наргиле (тутун за водено луле)</w:t>
      </w:r>
      <w:r w:rsidR="0053604C" w:rsidRPr="0053604C">
        <w:rPr>
          <w:rFonts w:ascii="StobiSerif Regular" w:hAnsi="StobiSerif Regular" w:cs="Arial"/>
          <w:lang w:eastAsia="en-GB"/>
        </w:rPr>
        <w:t xml:space="preserve"> e производ од тутун кој може да се конзумира преку водено луле (наргиле). За потребите на oвој закон, тутунот за водено луле се смета за тутунски производ за пушење.            </w:t>
      </w:r>
    </w:p>
    <w:p w:rsidR="00F00051" w:rsidRPr="00C06FC8" w:rsidRDefault="0053604C" w:rsidP="0053604C">
      <w:pPr>
        <w:spacing w:after="0" w:line="240" w:lineRule="auto"/>
        <w:ind w:firstLine="720"/>
        <w:jc w:val="both"/>
        <w:rPr>
          <w:rFonts w:ascii="StobiSerif Regular" w:hAnsi="StobiSerif Regular" w:cs="Arial"/>
          <w:lang w:eastAsia="en-GB"/>
        </w:rPr>
      </w:pPr>
      <w:r w:rsidRPr="0053604C">
        <w:rPr>
          <w:rFonts w:ascii="StobiSerif Regular" w:hAnsi="StobiSerif Regular" w:cs="Arial"/>
          <w:lang w:eastAsia="en-GB"/>
        </w:rPr>
        <w:t>5</w:t>
      </w:r>
      <w:r w:rsidRPr="0053604C">
        <w:rPr>
          <w:rFonts w:ascii="StobiSerif Regular" w:hAnsi="StobiSerif Regular" w:cs="Arial"/>
          <w:lang w:val="en-US" w:eastAsia="en-GB"/>
        </w:rPr>
        <w:t>.</w:t>
      </w:r>
      <w:r w:rsidR="00F00051" w:rsidRPr="00C06FC8">
        <w:rPr>
          <w:rFonts w:ascii="StobiSerif Regular" w:hAnsi="StobiSerif Regular" w:cs="Arial"/>
          <w:b/>
          <w:lang w:eastAsia="en-GB"/>
        </w:rPr>
        <w:t>Реконституиран или хомогенизиран тутун</w:t>
      </w:r>
      <w:r w:rsidR="00F00051" w:rsidRPr="00C06FC8">
        <w:rPr>
          <w:rFonts w:ascii="StobiSerif Regular" w:hAnsi="StobiSerif Regular" w:cs="Arial"/>
          <w:lang w:eastAsia="en-GB"/>
        </w:rPr>
        <w:t xml:space="preserve"> е фолија со дебелина на тутунски лист изработена од тутунска прашина, тутунска  ситневина и тутунски ребра поврзани со соодветни скробни лепила.</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r>
      <w:r w:rsidR="0053604C">
        <w:rPr>
          <w:rFonts w:ascii="StobiSerif Regular" w:hAnsi="StobiSerif Regular" w:cs="Arial"/>
          <w:lang w:eastAsia="en-GB"/>
        </w:rPr>
        <w:t>6</w:t>
      </w:r>
      <w:r w:rsidRPr="00C06FC8">
        <w:rPr>
          <w:rFonts w:ascii="StobiSerif Regular" w:hAnsi="StobiSerif Regular" w:cs="Arial"/>
          <w:lang w:eastAsia="en-GB"/>
        </w:rPr>
        <w:t>.</w:t>
      </w:r>
      <w:r w:rsidRPr="00C06FC8">
        <w:rPr>
          <w:rFonts w:ascii="StobiSerif Regular" w:hAnsi="StobiSerif Regular" w:cs="Arial"/>
          <w:b/>
          <w:lang w:eastAsia="en-GB"/>
        </w:rPr>
        <w:t>Тутунски ребра</w:t>
      </w:r>
      <w:r w:rsidRPr="00C06FC8">
        <w:rPr>
          <w:rFonts w:ascii="StobiSerif Regular" w:hAnsi="StobiSerif Regular" w:cs="Arial"/>
          <w:lang w:eastAsia="en-GB"/>
        </w:rPr>
        <w:t xml:space="preserve"> се главна нерватура (жили) на тутунските лисја кои по соодветна обработка влегуваат во состав на тутунските производи.</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r>
      <w:r w:rsidR="0053604C">
        <w:rPr>
          <w:rFonts w:ascii="StobiSerif Regular" w:hAnsi="StobiSerif Regular" w:cs="Arial"/>
          <w:lang w:eastAsia="en-GB"/>
        </w:rPr>
        <w:t>7</w:t>
      </w:r>
      <w:r w:rsidRPr="00C06FC8">
        <w:rPr>
          <w:rFonts w:ascii="StobiSerif Regular" w:hAnsi="StobiSerif Regular" w:cs="Arial"/>
          <w:lang w:eastAsia="en-GB"/>
        </w:rPr>
        <w:t>.</w:t>
      </w:r>
      <w:r w:rsidRPr="00C06FC8">
        <w:rPr>
          <w:rFonts w:ascii="StobiSerif Regular" w:hAnsi="StobiSerif Regular" w:cs="Arial"/>
          <w:b/>
          <w:lang w:eastAsia="en-GB"/>
        </w:rPr>
        <w:t xml:space="preserve">Цигари </w:t>
      </w:r>
      <w:r w:rsidRPr="00C06FC8">
        <w:rPr>
          <w:rFonts w:ascii="StobiSerif Regular" w:hAnsi="StobiSerif Regular" w:cs="Arial"/>
          <w:lang w:eastAsia="en-GB"/>
        </w:rPr>
        <w:t>се:</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 свитоци од тутун што може да се пушат, а што не се пури или цигарилоси,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 свитоци од тутун, кои со индустриски процес се вметнуваат во хартиени туби за цигари 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 свитоци од тутун кои со индустриски процес се виткаат во хартија за цигари.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Еден свиток од тутун од типот во ставот 1 алинеи 1, 2 и 3 од овој член ќе биде сметан како две цигари, при наплаќање акциза кога, несметајќи го филтерот или делот за в уста, е подолг од 9 см, но не подолг од 18 см како три цигари кога, несметајќи го филтерот или делот за в уста, е подолг од 18 см, но не подолг од 27 см итн.</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r>
      <w:r w:rsidR="0053604C">
        <w:rPr>
          <w:rFonts w:ascii="StobiSerif Regular" w:hAnsi="StobiSerif Regular" w:cs="Arial"/>
          <w:lang w:eastAsia="en-GB"/>
        </w:rPr>
        <w:t>8</w:t>
      </w:r>
      <w:r w:rsidRPr="00C06FC8">
        <w:rPr>
          <w:rFonts w:ascii="StobiSerif Regular" w:hAnsi="StobiSerif Regular" w:cs="Arial"/>
          <w:lang w:eastAsia="en-GB"/>
        </w:rPr>
        <w:t>.</w:t>
      </w:r>
      <w:r w:rsidRPr="00C06FC8">
        <w:rPr>
          <w:rFonts w:ascii="StobiSerif Regular" w:hAnsi="StobiSerif Regular" w:cs="Arial"/>
          <w:b/>
          <w:lang w:eastAsia="en-GB"/>
        </w:rPr>
        <w:t xml:space="preserve">Тутун за пушење </w:t>
      </w:r>
      <w:r w:rsidRPr="00C06FC8">
        <w:rPr>
          <w:rFonts w:ascii="StobiSerif Regular" w:hAnsi="StobiSerif Regular" w:cs="Arial"/>
          <w:lang w:eastAsia="en-GB"/>
        </w:rPr>
        <w:t>е:</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 сецкан или на друг начин иситнет, ткаен (развлакнет) или во плочи пресуван тутун кој може да се пуши без натамошна индустриска преработка, кога е наменет за пушење и малопродажба, а не спаѓа во пури  и цигарилоси според точката 2 на овој член или во цигари според точка 3 на овој член;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 фино сецкан тутун за правење цигари кога 25% по маса од парчињата тутун имаат ширина помала од 1 мм, како и 25% по маса од парчињата тутун со ширина поголема од 1 мм и кој е наменет да се продаде за правење цигари и</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 тутунот за пушење од алинејата 1 на оваа точка ќе се смета како и на друг начин подготвен тутун за пушење, освен фино сецканиот тутун за виткање цигари од алинејата 2 на оваа точка.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r>
      <w:r w:rsidR="0053604C">
        <w:rPr>
          <w:rFonts w:ascii="StobiSerif Regular" w:hAnsi="StobiSerif Regular" w:cs="Arial"/>
          <w:lang w:eastAsia="en-GB"/>
        </w:rPr>
        <w:t>9</w:t>
      </w:r>
      <w:r w:rsidRPr="00C06FC8">
        <w:rPr>
          <w:rFonts w:ascii="StobiSerif Regular" w:hAnsi="StobiSerif Regular" w:cs="Arial"/>
          <w:lang w:eastAsia="en-GB"/>
        </w:rPr>
        <w:t>.</w:t>
      </w:r>
      <w:r w:rsidRPr="00C06FC8">
        <w:rPr>
          <w:rFonts w:ascii="StobiSerif Regular" w:hAnsi="StobiSerif Regular" w:cs="Arial"/>
          <w:b/>
          <w:lang w:eastAsia="en-GB"/>
        </w:rPr>
        <w:t>Тутун за шмркање</w:t>
      </w:r>
      <w:r w:rsidRPr="00C06FC8">
        <w:rPr>
          <w:rFonts w:ascii="StobiSerif Regular" w:hAnsi="StobiSerif Regular" w:cs="Arial"/>
          <w:lang w:eastAsia="en-GB"/>
        </w:rPr>
        <w:t xml:space="preserve"> е тутун во форма на прав или во форма на зрнца кој не е соодветен за пушење туку е за шмркање.</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r>
      <w:r w:rsidR="0053604C">
        <w:rPr>
          <w:rFonts w:ascii="StobiSerif Regular" w:hAnsi="StobiSerif Regular" w:cs="Arial"/>
          <w:lang w:eastAsia="en-GB"/>
        </w:rPr>
        <w:t>10</w:t>
      </w:r>
      <w:r w:rsidRPr="00C06FC8">
        <w:rPr>
          <w:rFonts w:ascii="StobiSerif Regular" w:hAnsi="StobiSerif Regular" w:cs="Arial"/>
          <w:lang w:eastAsia="en-GB"/>
        </w:rPr>
        <w:t>.</w:t>
      </w:r>
      <w:r w:rsidRPr="00C06FC8">
        <w:rPr>
          <w:rFonts w:ascii="StobiSerif Regular" w:hAnsi="StobiSerif Regular" w:cs="Arial"/>
          <w:b/>
          <w:lang w:eastAsia="en-GB"/>
        </w:rPr>
        <w:t>Тутун за џвакање</w:t>
      </w:r>
      <w:r w:rsidRPr="00C06FC8">
        <w:rPr>
          <w:rFonts w:ascii="StobiSerif Regular" w:hAnsi="StobiSerif Regular" w:cs="Arial"/>
          <w:lang w:eastAsia="en-GB"/>
        </w:rPr>
        <w:t xml:space="preserve"> е тутун во форма на стапчиња, коцки, кругчиња или фолии кои се така подготвени да не се соодветни за пушење туку за џвакање.</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1</w:t>
      </w:r>
      <w:r w:rsidR="0053604C">
        <w:rPr>
          <w:rFonts w:ascii="StobiSerif Regular" w:hAnsi="StobiSerif Regular" w:cs="Arial"/>
          <w:lang w:eastAsia="en-GB"/>
        </w:rPr>
        <w:t>1</w:t>
      </w:r>
      <w:r w:rsidRPr="00C06FC8">
        <w:rPr>
          <w:rFonts w:ascii="StobiSerif Regular" w:hAnsi="StobiSerif Regular" w:cs="Arial"/>
          <w:lang w:eastAsia="en-GB"/>
        </w:rPr>
        <w:t>.</w:t>
      </w:r>
      <w:r w:rsidRPr="00C06FC8">
        <w:rPr>
          <w:rFonts w:ascii="StobiSerif Regular" w:hAnsi="StobiSerif Regular" w:cs="Arial"/>
          <w:b/>
          <w:lang w:eastAsia="en-GB"/>
        </w:rPr>
        <w:t xml:space="preserve">Тутун за орална употреба </w:t>
      </w:r>
      <w:r w:rsidRPr="00C06FC8">
        <w:rPr>
          <w:rFonts w:ascii="StobiSerif Regular" w:hAnsi="StobiSerif Regular" w:cs="Arial"/>
          <w:lang w:eastAsia="en-GB"/>
        </w:rPr>
        <w:t xml:space="preserve">ги опфаќа сите тутунски производи, со исклучок на оние кои се наменети за пушење или џвакање, направени целосно или делумно од тутун, во облик на прашок или во форма на парчиња или во каква било комбинација на тие форми, особено оние што се нудат во пакувани ќеси или порозни ќеси, или во форма слична на прехранбени производи.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1</w:t>
      </w:r>
      <w:r w:rsidR="0053604C">
        <w:rPr>
          <w:rFonts w:ascii="StobiSerif Regular" w:hAnsi="StobiSerif Regular" w:cs="Arial"/>
          <w:lang w:eastAsia="en-GB"/>
        </w:rPr>
        <w:t>2</w:t>
      </w:r>
      <w:r w:rsidRPr="00C06FC8">
        <w:rPr>
          <w:rFonts w:ascii="StobiSerif Regular" w:hAnsi="StobiSerif Regular" w:cs="Arial"/>
          <w:lang w:eastAsia="en-GB"/>
        </w:rPr>
        <w:t>.</w:t>
      </w:r>
      <w:r w:rsidRPr="00C06FC8">
        <w:rPr>
          <w:rFonts w:ascii="StobiSerif Regular" w:hAnsi="StobiSerif Regular" w:cs="Arial"/>
          <w:b/>
          <w:lang w:eastAsia="en-GB"/>
        </w:rPr>
        <w:t xml:space="preserve">Катран </w:t>
      </w:r>
      <w:r w:rsidRPr="00C06FC8">
        <w:rPr>
          <w:rFonts w:ascii="StobiSerif Regular" w:hAnsi="StobiSerif Regular" w:cs="Arial"/>
          <w:lang w:eastAsia="en-GB"/>
        </w:rPr>
        <w:t xml:space="preserve">е дехидриран суров кондензат од чадот, кој не содржи никотин.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1</w:t>
      </w:r>
      <w:r w:rsidR="0053604C">
        <w:rPr>
          <w:rFonts w:ascii="StobiSerif Regular" w:hAnsi="StobiSerif Regular" w:cs="Arial"/>
          <w:lang w:eastAsia="en-GB"/>
        </w:rPr>
        <w:t>3</w:t>
      </w:r>
      <w:r w:rsidRPr="00C06FC8">
        <w:rPr>
          <w:rFonts w:ascii="StobiSerif Regular" w:hAnsi="StobiSerif Regular" w:cs="Arial"/>
          <w:lang w:eastAsia="en-GB"/>
        </w:rPr>
        <w:t>.</w:t>
      </w:r>
      <w:r w:rsidRPr="00C06FC8">
        <w:rPr>
          <w:rFonts w:ascii="StobiSerif Regular" w:hAnsi="StobiSerif Regular" w:cs="Arial"/>
          <w:b/>
          <w:lang w:eastAsia="en-GB"/>
        </w:rPr>
        <w:t>Никотин</w:t>
      </w:r>
      <w:r w:rsidRPr="00C06FC8">
        <w:rPr>
          <w:rFonts w:ascii="StobiSerif Regular" w:hAnsi="StobiSerif Regular" w:cs="Arial"/>
          <w:lang w:eastAsia="en-GB"/>
        </w:rPr>
        <w:t xml:space="preserve">  е никотински алкалоид.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lastRenderedPageBreak/>
        <w:t xml:space="preserve">          </w:t>
      </w:r>
      <w:r w:rsidR="006673F3">
        <w:rPr>
          <w:rFonts w:ascii="StobiSerif Regular" w:hAnsi="StobiSerif Regular" w:cs="Arial"/>
          <w:lang w:eastAsia="en-GB"/>
        </w:rPr>
        <w:t xml:space="preserve">     </w:t>
      </w:r>
      <w:r w:rsidRPr="00C06FC8">
        <w:rPr>
          <w:rFonts w:ascii="StobiSerif Regular" w:hAnsi="StobiSerif Regular" w:cs="Arial"/>
          <w:lang w:eastAsia="en-GB"/>
        </w:rPr>
        <w:t xml:space="preserve"> 1</w:t>
      </w:r>
      <w:r w:rsidR="0053604C">
        <w:rPr>
          <w:rFonts w:ascii="StobiSerif Regular" w:hAnsi="StobiSerif Regular" w:cs="Arial"/>
          <w:lang w:eastAsia="en-GB"/>
        </w:rPr>
        <w:t>4</w:t>
      </w:r>
      <w:r w:rsidRPr="00C06FC8">
        <w:rPr>
          <w:rFonts w:ascii="StobiSerif Regular" w:hAnsi="StobiSerif Regular" w:cs="Arial"/>
          <w:lang w:eastAsia="en-GB"/>
        </w:rPr>
        <w:t>.</w:t>
      </w:r>
      <w:r w:rsidRPr="00C06FC8">
        <w:rPr>
          <w:rFonts w:ascii="StobiSerif Regular" w:hAnsi="StobiSerif Regular" w:cs="Arial"/>
          <w:b/>
          <w:lang w:eastAsia="en-GB"/>
        </w:rPr>
        <w:t xml:space="preserve">Јаглероден моноксид </w:t>
      </w:r>
      <w:r w:rsidRPr="00C06FC8">
        <w:rPr>
          <w:rFonts w:ascii="StobiSerif Regular" w:hAnsi="StobiSerif Regular" w:cs="Arial"/>
          <w:lang w:eastAsia="en-GB"/>
        </w:rPr>
        <w:t xml:space="preserve">е токсичен гас кој е составен дел од чадот што се јавува при пушењето.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6673F3">
        <w:rPr>
          <w:rFonts w:ascii="StobiSerif Regular" w:hAnsi="StobiSerif Regular" w:cs="Arial"/>
          <w:lang w:eastAsia="en-GB"/>
        </w:rPr>
        <w:t xml:space="preserve">    </w:t>
      </w:r>
      <w:r w:rsidR="0053604C">
        <w:rPr>
          <w:rFonts w:ascii="StobiSerif Regular" w:hAnsi="StobiSerif Regular" w:cs="Arial"/>
          <w:lang w:eastAsia="en-GB"/>
        </w:rPr>
        <w:t xml:space="preserve"> </w:t>
      </w:r>
      <w:r w:rsidRPr="00C06FC8">
        <w:rPr>
          <w:rFonts w:ascii="StobiSerif Regular" w:hAnsi="StobiSerif Regular" w:cs="Arial"/>
          <w:lang w:eastAsia="en-GB"/>
        </w:rPr>
        <w:t>1</w:t>
      </w:r>
      <w:r w:rsidR="0053604C">
        <w:rPr>
          <w:rFonts w:ascii="StobiSerif Regular" w:hAnsi="StobiSerif Regular" w:cs="Arial"/>
          <w:lang w:eastAsia="en-GB"/>
        </w:rPr>
        <w:t>5</w:t>
      </w:r>
      <w:r w:rsidRPr="00C06FC8">
        <w:rPr>
          <w:rFonts w:ascii="StobiSerif Regular" w:hAnsi="StobiSerif Regular" w:cs="Arial"/>
          <w:lang w:eastAsia="en-GB"/>
        </w:rPr>
        <w:t>.</w:t>
      </w:r>
      <w:r w:rsidRPr="00C06FC8">
        <w:rPr>
          <w:rFonts w:ascii="StobiSerif Regular" w:hAnsi="StobiSerif Regular" w:cs="Arial"/>
          <w:b/>
          <w:lang w:eastAsia="en-GB"/>
        </w:rPr>
        <w:t>Адитив на тутунскиот производ</w:t>
      </w:r>
      <w:r w:rsidRPr="00C06FC8">
        <w:rPr>
          <w:rFonts w:ascii="StobiSerif Regular" w:hAnsi="StobiSerif Regular" w:cs="Arial"/>
          <w:lang w:eastAsia="en-GB"/>
        </w:rPr>
        <w:t xml:space="preserve"> е секој материјал освен тутунот кој се додава на тутунскиот производ со цел за подготовка, третман, преработка и пакување со намера да се влијае на органолептичките, хемиските, физичките и микробиолошките карактеристики на производот.</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6673F3">
        <w:rPr>
          <w:rFonts w:ascii="StobiSerif Regular" w:hAnsi="StobiSerif Regular" w:cs="Arial"/>
          <w:lang w:eastAsia="en-GB"/>
        </w:rPr>
        <w:t xml:space="preserve">  </w:t>
      </w:r>
      <w:r w:rsidRPr="00C06FC8">
        <w:rPr>
          <w:rFonts w:ascii="StobiSerif Regular" w:hAnsi="StobiSerif Regular" w:cs="Arial"/>
          <w:lang w:eastAsia="en-GB"/>
        </w:rPr>
        <w:t>1</w:t>
      </w:r>
      <w:r w:rsidR="0053604C">
        <w:rPr>
          <w:rFonts w:ascii="StobiSerif Regular" w:hAnsi="StobiSerif Regular" w:cs="Arial"/>
          <w:lang w:eastAsia="en-GB"/>
        </w:rPr>
        <w:t>6</w:t>
      </w:r>
      <w:r w:rsidRPr="00C06FC8">
        <w:rPr>
          <w:rFonts w:ascii="StobiSerif Regular" w:hAnsi="StobiSerif Regular" w:cs="Arial"/>
          <w:lang w:eastAsia="en-GB"/>
        </w:rPr>
        <w:t>.</w:t>
      </w:r>
      <w:r w:rsidRPr="00C06FC8">
        <w:rPr>
          <w:rFonts w:ascii="StobiSerif Regular" w:hAnsi="StobiSerif Regular" w:cs="Arial"/>
          <w:b/>
          <w:lang w:eastAsia="en-GB"/>
        </w:rPr>
        <w:t xml:space="preserve">Пакување </w:t>
      </w:r>
      <w:r w:rsidRPr="00C06FC8">
        <w:rPr>
          <w:rFonts w:ascii="StobiSerif Regular" w:hAnsi="StobiSerif Regular" w:cs="Arial"/>
          <w:lang w:eastAsia="en-GB"/>
        </w:rPr>
        <w:t>е единечна кутија или опаковка во која се продава тутунскиот производ, не земајќи ја предвид проѕирната опаковка.</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6673F3">
        <w:rPr>
          <w:rFonts w:ascii="StobiSerif Regular" w:hAnsi="StobiSerif Regular" w:cs="Arial"/>
          <w:lang w:eastAsia="en-GB"/>
        </w:rPr>
        <w:t xml:space="preserve">  </w:t>
      </w:r>
      <w:r w:rsidRPr="00C06FC8">
        <w:rPr>
          <w:rFonts w:ascii="StobiSerif Regular" w:hAnsi="StobiSerif Regular" w:cs="Arial"/>
          <w:lang w:eastAsia="en-GB"/>
        </w:rPr>
        <w:t>1</w:t>
      </w:r>
      <w:r w:rsidR="0053604C">
        <w:rPr>
          <w:rFonts w:ascii="StobiSerif Regular" w:hAnsi="StobiSerif Regular" w:cs="Arial"/>
          <w:lang w:eastAsia="en-GB"/>
        </w:rPr>
        <w:t>7</w:t>
      </w:r>
      <w:r w:rsidRPr="00C06FC8">
        <w:rPr>
          <w:rFonts w:ascii="StobiSerif Regular" w:hAnsi="StobiSerif Regular" w:cs="Arial"/>
          <w:lang w:eastAsia="en-GB"/>
        </w:rPr>
        <w:t>.</w:t>
      </w:r>
      <w:r w:rsidRPr="00C06FC8">
        <w:rPr>
          <w:rFonts w:ascii="StobiSerif Regular" w:hAnsi="StobiSerif Regular" w:cs="Arial"/>
          <w:b/>
          <w:lang w:eastAsia="en-GB"/>
        </w:rPr>
        <w:t>Суров тутун</w:t>
      </w:r>
      <w:r w:rsidRPr="00C06FC8">
        <w:rPr>
          <w:rFonts w:ascii="StobiSerif Regular" w:hAnsi="StobiSerif Regular" w:cs="Arial"/>
          <w:lang w:eastAsia="en-GB"/>
        </w:rPr>
        <w:t xml:space="preserve"> е тутун во листови, исушен, индустриски необработен и кој не може да се употреби за производство на тутунски преработки, а според начинот на кој е изведено сушењето се групира на:</w:t>
      </w:r>
    </w:p>
    <w:p w:rsidR="00F00051" w:rsidRPr="00C06FC8" w:rsidRDefault="00F00051" w:rsidP="00AF15B0">
      <w:pPr>
        <w:spacing w:after="0" w:line="240" w:lineRule="auto"/>
        <w:ind w:left="709"/>
        <w:contextualSpacing/>
        <w:jc w:val="both"/>
        <w:rPr>
          <w:rFonts w:ascii="StobiSerif Regular" w:hAnsi="StobiSerif Regular" w:cs="Arial"/>
          <w:lang w:eastAsia="en-GB"/>
        </w:rPr>
      </w:pPr>
      <w:r w:rsidRPr="00C06FC8">
        <w:rPr>
          <w:rFonts w:ascii="StobiSerif Regular" w:hAnsi="StobiSerif Regular" w:cs="Arial"/>
          <w:lang w:eastAsia="en-GB"/>
        </w:rPr>
        <w:t>-flue-cured – тутун сушен во посебни објекти со контролирана циркулација на воздух, температура и влажност;</w:t>
      </w:r>
    </w:p>
    <w:p w:rsidR="00F00051" w:rsidRPr="00C06FC8" w:rsidRDefault="00F00051" w:rsidP="00AF15B0">
      <w:pPr>
        <w:spacing w:after="0" w:line="240" w:lineRule="auto"/>
        <w:ind w:left="709"/>
        <w:contextualSpacing/>
        <w:jc w:val="both"/>
        <w:rPr>
          <w:rFonts w:ascii="StobiSerif Regular" w:hAnsi="StobiSerif Regular" w:cs="Arial"/>
          <w:lang w:eastAsia="en-GB"/>
        </w:rPr>
      </w:pPr>
      <w:r w:rsidRPr="00C06FC8">
        <w:rPr>
          <w:rFonts w:ascii="StobiSerif Regular" w:hAnsi="StobiSerif Regular" w:cs="Arial"/>
          <w:lang w:eastAsia="en-GB"/>
        </w:rPr>
        <w:t>-light air-cured – светол тутун сушен под сенка;</w:t>
      </w:r>
    </w:p>
    <w:p w:rsidR="00F00051" w:rsidRPr="00C06FC8" w:rsidRDefault="00F00051" w:rsidP="00AF15B0">
      <w:pPr>
        <w:spacing w:after="0" w:line="240" w:lineRule="auto"/>
        <w:ind w:left="709"/>
        <w:contextualSpacing/>
        <w:jc w:val="both"/>
        <w:rPr>
          <w:rFonts w:ascii="StobiSerif Regular" w:hAnsi="StobiSerif Regular" w:cs="Arial"/>
          <w:lang w:eastAsia="en-GB"/>
        </w:rPr>
      </w:pPr>
      <w:r w:rsidRPr="00C06FC8">
        <w:rPr>
          <w:rFonts w:ascii="StobiSerif Regular" w:hAnsi="StobiSerif Regular" w:cs="Arial"/>
          <w:lang w:eastAsia="en-GB"/>
        </w:rPr>
        <w:t>-dark air-cured – темен тутун сушен под сенка;</w:t>
      </w:r>
    </w:p>
    <w:p w:rsidR="00F00051" w:rsidRPr="00C06FC8" w:rsidRDefault="00F00051" w:rsidP="00AF15B0">
      <w:pPr>
        <w:spacing w:after="0" w:line="240" w:lineRule="auto"/>
        <w:ind w:left="709"/>
        <w:contextualSpacing/>
        <w:jc w:val="both"/>
        <w:rPr>
          <w:rFonts w:ascii="StobiSerif Regular" w:hAnsi="StobiSerif Regular" w:cs="Arial"/>
          <w:lang w:eastAsia="en-GB"/>
        </w:rPr>
      </w:pPr>
      <w:r w:rsidRPr="00C06FC8">
        <w:rPr>
          <w:rFonts w:ascii="StobiSerif Regular" w:hAnsi="StobiSerif Regular" w:cs="Arial"/>
          <w:lang w:eastAsia="en-GB"/>
        </w:rPr>
        <w:t>-sun-cured – тутун сушен на сонце и</w:t>
      </w:r>
    </w:p>
    <w:p w:rsidR="00F00051" w:rsidRPr="00C06FC8" w:rsidRDefault="00F00051" w:rsidP="00AF15B0">
      <w:pPr>
        <w:spacing w:after="0" w:line="240" w:lineRule="auto"/>
        <w:ind w:left="709"/>
        <w:contextualSpacing/>
        <w:jc w:val="both"/>
        <w:rPr>
          <w:rFonts w:ascii="StobiSerif Regular" w:hAnsi="StobiSerif Regular" w:cs="Arial"/>
          <w:lang w:eastAsia="en-GB"/>
        </w:rPr>
      </w:pPr>
      <w:r w:rsidRPr="00C06FC8">
        <w:rPr>
          <w:rFonts w:ascii="StobiSerif Regular" w:hAnsi="StobiSerif Regular" w:cs="Arial"/>
          <w:lang w:eastAsia="en-GB"/>
        </w:rPr>
        <w:t xml:space="preserve">-fire-cured – тутун сушен на оган </w:t>
      </w:r>
    </w:p>
    <w:p w:rsidR="00F00051" w:rsidRPr="00C06FC8" w:rsidRDefault="00F00051" w:rsidP="00AF15B0">
      <w:pPr>
        <w:spacing w:after="0" w:line="240" w:lineRule="auto"/>
        <w:ind w:left="709"/>
        <w:contextualSpacing/>
        <w:jc w:val="both"/>
        <w:rPr>
          <w:rFonts w:ascii="StobiSerif Regular" w:hAnsi="StobiSerif Regular" w:cs="Arial"/>
          <w:lang w:eastAsia="en-GB"/>
        </w:rPr>
      </w:pPr>
      <w:r w:rsidRPr="00C06FC8">
        <w:rPr>
          <w:rFonts w:ascii="StobiSerif Regular" w:hAnsi="StobiSerif Regular" w:cs="Arial"/>
          <w:lang w:eastAsia="en-GB"/>
        </w:rPr>
        <w:t>согласно царинската тарифна ознака 2401.</w:t>
      </w:r>
      <w:r w:rsidRPr="00C06FC8" w:rsidDel="00B241C7">
        <w:rPr>
          <w:rFonts w:ascii="StobiSerif Regular" w:hAnsi="StobiSerif Regular" w:cs="Arial"/>
          <w:lang w:eastAsia="en-GB"/>
        </w:rPr>
        <w:t xml:space="preserve">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F70CA6">
        <w:rPr>
          <w:rFonts w:ascii="StobiSerif Regular" w:hAnsi="StobiSerif Regular" w:cs="Arial"/>
          <w:lang w:eastAsia="en-GB"/>
        </w:rPr>
        <w:t xml:space="preserve"> </w:t>
      </w:r>
      <w:r w:rsidRPr="00C06FC8">
        <w:rPr>
          <w:rFonts w:ascii="StobiSerif Regular" w:hAnsi="StobiSerif Regular" w:cs="Arial"/>
          <w:lang w:eastAsia="en-GB"/>
        </w:rPr>
        <w:t>1</w:t>
      </w:r>
      <w:r w:rsidR="0053604C">
        <w:rPr>
          <w:rFonts w:ascii="StobiSerif Regular" w:hAnsi="StobiSerif Regular" w:cs="Arial"/>
          <w:lang w:eastAsia="en-GB"/>
        </w:rPr>
        <w:t>8</w:t>
      </w:r>
      <w:r w:rsidRPr="00C06FC8">
        <w:rPr>
          <w:rFonts w:ascii="StobiSerif Regular" w:hAnsi="StobiSerif Regular" w:cs="Arial"/>
          <w:lang w:eastAsia="en-GB"/>
        </w:rPr>
        <w:t>.</w:t>
      </w:r>
      <w:r w:rsidRPr="00C06FC8">
        <w:rPr>
          <w:rFonts w:ascii="StobiSerif Regular" w:hAnsi="StobiSerif Regular" w:cs="Arial"/>
          <w:b/>
          <w:lang w:eastAsia="en-GB"/>
        </w:rPr>
        <w:t>Јарма бала</w:t>
      </w:r>
      <w:r w:rsidRPr="00C06FC8">
        <w:rPr>
          <w:rFonts w:ascii="StobiSerif Regular" w:hAnsi="StobiSerif Regular" w:cs="Arial"/>
          <w:lang w:eastAsia="en-GB"/>
        </w:rPr>
        <w:t xml:space="preserve"> е пакoвна единица од суров необработен тутун, спакуван во обвивка од конопено или памучно  платно.</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1</w:t>
      </w:r>
      <w:r w:rsidR="0053604C">
        <w:rPr>
          <w:rFonts w:ascii="StobiSerif Regular" w:hAnsi="StobiSerif Regular" w:cs="Arial"/>
          <w:lang w:eastAsia="en-GB"/>
        </w:rPr>
        <w:t>9</w:t>
      </w:r>
      <w:r w:rsidRPr="00C06FC8">
        <w:rPr>
          <w:rFonts w:ascii="StobiSerif Regular" w:hAnsi="StobiSerif Regular" w:cs="Arial"/>
          <w:lang w:eastAsia="en-GB"/>
        </w:rPr>
        <w:t>.</w:t>
      </w:r>
      <w:r w:rsidRPr="00C06FC8">
        <w:rPr>
          <w:rFonts w:ascii="StobiSerif Regular" w:hAnsi="StobiSerif Regular" w:cs="Arial"/>
          <w:b/>
          <w:lang w:eastAsia="en-GB"/>
        </w:rPr>
        <w:t>Картонска кутија</w:t>
      </w:r>
      <w:r w:rsidRPr="00C06FC8">
        <w:rPr>
          <w:rFonts w:ascii="StobiSerif Regular" w:hAnsi="StobiSerif Regular" w:cs="Arial"/>
          <w:lang w:eastAsia="en-GB"/>
        </w:rPr>
        <w:t xml:space="preserve"> е паковна единица на суров необработен тутун и/или обработен тутун.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53604C">
        <w:rPr>
          <w:rFonts w:ascii="StobiSerif Regular" w:hAnsi="StobiSerif Regular" w:cs="Arial"/>
          <w:lang w:eastAsia="en-GB"/>
        </w:rPr>
        <w:t>20</w:t>
      </w:r>
      <w:r w:rsidRPr="00C06FC8">
        <w:rPr>
          <w:rFonts w:ascii="StobiSerif Regular" w:hAnsi="StobiSerif Regular" w:cs="Arial"/>
          <w:lang w:eastAsia="en-GB"/>
        </w:rPr>
        <w:t>.</w:t>
      </w:r>
      <w:r w:rsidRPr="00C06FC8">
        <w:rPr>
          <w:rFonts w:ascii="StobiSerif Regular" w:hAnsi="StobiSerif Regular" w:cs="Arial"/>
          <w:b/>
          <w:lang w:eastAsia="en-GB"/>
        </w:rPr>
        <w:t>Дара</w:t>
      </w:r>
      <w:r w:rsidRPr="00C06FC8">
        <w:rPr>
          <w:rFonts w:ascii="StobiSerif Regular" w:hAnsi="StobiSerif Regular" w:cs="Arial"/>
          <w:lang w:eastAsia="en-GB"/>
        </w:rPr>
        <w:t xml:space="preserve"> е тежина на амбалажниот материјал (обвивка од конопено или памучно платно или картонска кутија) која се одбива од вкупната тежина на паковната единица.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2</w:t>
      </w:r>
      <w:r w:rsidR="0053604C">
        <w:rPr>
          <w:rFonts w:ascii="StobiSerif Regular" w:hAnsi="StobiSerif Regular" w:cs="Arial"/>
          <w:lang w:eastAsia="en-GB"/>
        </w:rPr>
        <w:t>1</w:t>
      </w:r>
      <w:r w:rsidRPr="00C06FC8">
        <w:rPr>
          <w:rFonts w:ascii="StobiSerif Regular" w:hAnsi="StobiSerif Regular" w:cs="Arial"/>
          <w:lang w:eastAsia="en-GB"/>
        </w:rPr>
        <w:t>.</w:t>
      </w:r>
      <w:r w:rsidRPr="00C06FC8">
        <w:rPr>
          <w:rFonts w:ascii="StobiSerif Regular" w:hAnsi="StobiSerif Regular" w:cs="Arial"/>
          <w:b/>
          <w:lang w:eastAsia="en-GB"/>
        </w:rPr>
        <w:t xml:space="preserve">Ферментиран тутун </w:t>
      </w:r>
      <w:r w:rsidRPr="00C06FC8">
        <w:rPr>
          <w:rFonts w:ascii="StobiSerif Regular" w:hAnsi="StobiSerif Regular" w:cs="Arial"/>
          <w:lang w:eastAsia="en-GB"/>
        </w:rPr>
        <w:t xml:space="preserve">е полуфабрикат кој се добива под дејство на надворешни (температура, релативна влага, аерација) и внатрешни (тутунски ферменти), фактори од моментот на изумирање на клетката кај тутунскиот лист.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2</w:t>
      </w:r>
      <w:r w:rsidR="0053604C">
        <w:rPr>
          <w:rFonts w:ascii="StobiSerif Regular" w:hAnsi="StobiSerif Regular" w:cs="Arial"/>
          <w:lang w:eastAsia="en-GB"/>
        </w:rPr>
        <w:t>2</w:t>
      </w:r>
      <w:r w:rsidRPr="00C06FC8">
        <w:rPr>
          <w:rFonts w:ascii="StobiSerif Regular" w:hAnsi="StobiSerif Regular" w:cs="Arial"/>
          <w:lang w:eastAsia="en-GB"/>
        </w:rPr>
        <w:t>.</w:t>
      </w:r>
      <w:r w:rsidRPr="00C06FC8">
        <w:rPr>
          <w:rFonts w:ascii="StobiSerif Regular" w:hAnsi="StobiSerif Regular" w:cs="Arial"/>
          <w:b/>
          <w:lang w:eastAsia="en-GB"/>
        </w:rPr>
        <w:t xml:space="preserve">Тонга бала </w:t>
      </w:r>
      <w:r w:rsidRPr="00C06FC8">
        <w:rPr>
          <w:rFonts w:ascii="StobiSerif Regular" w:hAnsi="StobiSerif Regular" w:cs="Arial"/>
          <w:lang w:eastAsia="en-GB"/>
        </w:rPr>
        <w:t xml:space="preserve">е пакoвна единица од индустриски класи на необработен или обработен тутун во лист, спакуван во обвивка од конопено или памучно платно или картонска кутија.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2</w:t>
      </w:r>
      <w:r w:rsidR="0053604C">
        <w:rPr>
          <w:rFonts w:ascii="StobiSerif Regular" w:hAnsi="StobiSerif Regular" w:cs="Arial"/>
          <w:lang w:eastAsia="en-GB"/>
        </w:rPr>
        <w:t>3</w:t>
      </w:r>
      <w:r w:rsidRPr="00C06FC8">
        <w:rPr>
          <w:rFonts w:ascii="StobiSerif Regular" w:hAnsi="StobiSerif Regular" w:cs="Arial"/>
          <w:lang w:eastAsia="en-GB"/>
        </w:rPr>
        <w:t>.</w:t>
      </w:r>
      <w:r w:rsidRPr="00C06FC8">
        <w:rPr>
          <w:rFonts w:ascii="StobiSerif Regular" w:hAnsi="StobiSerif Regular" w:cs="Arial"/>
          <w:b/>
          <w:lang w:eastAsia="en-GB"/>
        </w:rPr>
        <w:t>Тутунско семе</w:t>
      </w:r>
      <w:r w:rsidRPr="00C06FC8">
        <w:rPr>
          <w:rFonts w:ascii="StobiSerif Regular" w:hAnsi="StobiSerif Regular" w:cs="Arial"/>
          <w:lang w:eastAsia="en-GB"/>
        </w:rPr>
        <w:t xml:space="preserve"> е орган за размножување и е наменето за производство на тутун по пат на генеративно размножување.</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2</w:t>
      </w:r>
      <w:r w:rsidR="0053604C">
        <w:rPr>
          <w:rFonts w:ascii="StobiSerif Regular" w:hAnsi="StobiSerif Regular" w:cs="Arial"/>
          <w:lang w:eastAsia="en-GB"/>
        </w:rPr>
        <w:t>4</w:t>
      </w:r>
      <w:r w:rsidRPr="00C06FC8">
        <w:rPr>
          <w:rFonts w:ascii="StobiSerif Regular" w:hAnsi="StobiSerif Regular" w:cs="Arial"/>
          <w:lang w:eastAsia="en-GB"/>
        </w:rPr>
        <w:t>.</w:t>
      </w:r>
      <w:r w:rsidRPr="00C06FC8">
        <w:rPr>
          <w:rFonts w:ascii="StobiSerif Regular" w:hAnsi="StobiSerif Regular" w:cs="Arial"/>
          <w:b/>
          <w:lang w:eastAsia="en-GB"/>
        </w:rPr>
        <w:t>Пелетирано (пилирано) тутунско семе</w:t>
      </w:r>
      <w:r w:rsidRPr="00C06FC8">
        <w:rPr>
          <w:rFonts w:ascii="StobiSerif Regular" w:hAnsi="StobiSerif Regular" w:cs="Arial"/>
          <w:lang w:eastAsia="en-GB"/>
        </w:rPr>
        <w:t xml:space="preserve"> е семе специјално обработено и обложено со материја.</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2</w:t>
      </w:r>
      <w:r w:rsidR="0053604C">
        <w:rPr>
          <w:rFonts w:ascii="StobiSerif Regular" w:hAnsi="StobiSerif Regular" w:cs="Arial"/>
          <w:lang w:eastAsia="en-GB"/>
        </w:rPr>
        <w:t>5</w:t>
      </w:r>
      <w:r w:rsidRPr="00C06FC8">
        <w:rPr>
          <w:rFonts w:ascii="StobiSerif Regular" w:hAnsi="StobiSerif Regular" w:cs="Arial"/>
          <w:lang w:eastAsia="en-GB"/>
        </w:rPr>
        <w:t>.</w:t>
      </w:r>
      <w:r w:rsidRPr="00C06FC8">
        <w:rPr>
          <w:rFonts w:ascii="StobiSerif Regular" w:hAnsi="StobiSerif Regular" w:cs="Arial"/>
          <w:b/>
          <w:lang w:eastAsia="en-GB"/>
        </w:rPr>
        <w:t xml:space="preserve">Производство на тутун </w:t>
      </w:r>
      <w:r w:rsidRPr="00C06FC8">
        <w:rPr>
          <w:rFonts w:ascii="StobiSerif Regular" w:hAnsi="StobiSerif Regular" w:cs="Arial"/>
          <w:lang w:eastAsia="en-GB"/>
        </w:rPr>
        <w:t xml:space="preserve">е производство на тутунски расад, расадување, одгледување на тутунски растенија на нива, откинување на лисјата од растенијата, сушење на тутунските лисја и примарна (домашна) манипулација на суров тутун.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2</w:t>
      </w:r>
      <w:r w:rsidR="0053604C">
        <w:rPr>
          <w:rFonts w:ascii="StobiSerif Regular" w:hAnsi="StobiSerif Regular" w:cs="Arial"/>
          <w:lang w:eastAsia="en-GB"/>
        </w:rPr>
        <w:t>6</w:t>
      </w:r>
      <w:r w:rsidRPr="00C06FC8">
        <w:rPr>
          <w:rFonts w:ascii="StobiSerif Regular" w:hAnsi="StobiSerif Regular" w:cs="Arial"/>
          <w:lang w:eastAsia="en-GB"/>
        </w:rPr>
        <w:t>.</w:t>
      </w:r>
      <w:r w:rsidRPr="00C06FC8">
        <w:rPr>
          <w:rFonts w:ascii="StobiSerif Regular" w:hAnsi="StobiSerif Regular" w:cs="Arial"/>
          <w:b/>
          <w:lang w:eastAsia="en-GB"/>
        </w:rPr>
        <w:t>Откуп на тутун</w:t>
      </w:r>
      <w:r w:rsidRPr="00C06FC8">
        <w:rPr>
          <w:rFonts w:ascii="StobiSerif Regular" w:hAnsi="StobiSerif Regular" w:cs="Arial"/>
          <w:lang w:eastAsia="en-GB"/>
        </w:rPr>
        <w:t xml:space="preserve"> е процена и преземање на суровиот тутун, во соодветни простории, опрема и услови предвидени со овој закон.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2</w:t>
      </w:r>
      <w:r w:rsidR="0053604C">
        <w:rPr>
          <w:rFonts w:ascii="StobiSerif Regular" w:hAnsi="StobiSerif Regular" w:cs="Arial"/>
          <w:lang w:eastAsia="en-GB"/>
        </w:rPr>
        <w:t>7</w:t>
      </w:r>
      <w:r w:rsidRPr="00C06FC8">
        <w:rPr>
          <w:rFonts w:ascii="StobiSerif Regular" w:hAnsi="StobiSerif Regular" w:cs="Arial"/>
          <w:lang w:eastAsia="en-GB"/>
        </w:rPr>
        <w:t>.</w:t>
      </w:r>
      <w:r w:rsidRPr="00C06FC8">
        <w:rPr>
          <w:rFonts w:ascii="StobiSerif Regular" w:hAnsi="StobiSerif Regular" w:cs="Arial"/>
          <w:b/>
          <w:lang w:eastAsia="en-GB"/>
        </w:rPr>
        <w:t>Обработка на тутун</w:t>
      </w:r>
      <w:r w:rsidRPr="00C06FC8">
        <w:rPr>
          <w:rFonts w:ascii="StobiSerif Regular" w:hAnsi="StobiSerif Regular" w:cs="Arial"/>
          <w:lang w:eastAsia="en-GB"/>
        </w:rPr>
        <w:t xml:space="preserve"> е индустриска манипулација и ферментација (сезонска, вонсезонска, ридраинг и софтдраинг постапка) за добивање на ферментиран тутун.</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2</w:t>
      </w:r>
      <w:r w:rsidR="0053604C">
        <w:rPr>
          <w:rFonts w:ascii="StobiSerif Regular" w:hAnsi="StobiSerif Regular" w:cs="Arial"/>
          <w:lang w:eastAsia="en-GB"/>
        </w:rPr>
        <w:t>8</w:t>
      </w:r>
      <w:r w:rsidRPr="00C06FC8">
        <w:rPr>
          <w:rFonts w:ascii="StobiSerif Regular" w:hAnsi="StobiSerif Regular" w:cs="Arial"/>
          <w:lang w:eastAsia="en-GB"/>
        </w:rPr>
        <w:t>.</w:t>
      </w:r>
      <w:r w:rsidRPr="00C06FC8">
        <w:rPr>
          <w:rFonts w:ascii="StobiSerif Regular" w:hAnsi="StobiSerif Regular" w:cs="Arial"/>
          <w:b/>
          <w:lang w:eastAsia="en-GB"/>
        </w:rPr>
        <w:t>Обработен тутун</w:t>
      </w:r>
      <w:r w:rsidRPr="00C06FC8">
        <w:rPr>
          <w:rFonts w:ascii="StobiSerif Regular" w:hAnsi="StobiSerif Regular" w:cs="Arial"/>
          <w:lang w:eastAsia="en-GB"/>
        </w:rPr>
        <w:t xml:space="preserve"> е тутун во форма на цели листови кои претходно се исушени и/или ферментирани, листовите во делови кои по сушењето и/или </w:t>
      </w:r>
      <w:r w:rsidRPr="00C06FC8">
        <w:rPr>
          <w:rFonts w:ascii="StobiSerif Regular" w:hAnsi="StobiSerif Regular" w:cs="Arial"/>
          <w:lang w:eastAsia="en-GB"/>
        </w:rPr>
        <w:lastRenderedPageBreak/>
        <w:t>ферментацијата на целите листови, се оджилени/стрипсирани (оголени), потсечени или се непотсечени, кршени или исечкани (вклучувајќи исечкани делови во различна форма, но не и готов тутун за пушење) како и тутунските ребра кои се добиени по нивното оджилување и тутунското фолио или реконструираниот тутун кој е добиен со индустриски процес од тутунски отпадоци и служи како суровина за изработка на тутунски производи кои можат да бидат третирани (сосирани или натопени) со течност со соодветен состав, главно со цел да се спречи мувлосувањето и потсушувањето во текот на складирањето и транспортот и да се зачува миризливоста.</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2</w:t>
      </w:r>
      <w:r w:rsidR="0053604C">
        <w:rPr>
          <w:rFonts w:ascii="StobiSerif Regular" w:hAnsi="StobiSerif Regular" w:cs="Arial"/>
          <w:lang w:eastAsia="en-GB"/>
        </w:rPr>
        <w:t>9</w:t>
      </w:r>
      <w:r w:rsidRPr="00C06FC8">
        <w:rPr>
          <w:rFonts w:ascii="StobiSerif Regular" w:hAnsi="StobiSerif Regular" w:cs="Arial"/>
          <w:lang w:eastAsia="en-GB"/>
        </w:rPr>
        <w:t>.</w:t>
      </w:r>
      <w:r w:rsidRPr="00C06FC8">
        <w:rPr>
          <w:rFonts w:ascii="StobiSerif Regular" w:hAnsi="StobiSerif Regular" w:cs="Arial"/>
          <w:b/>
          <w:lang w:eastAsia="en-GB"/>
        </w:rPr>
        <w:t>Промет на обработен тутун</w:t>
      </w:r>
      <w:r w:rsidRPr="00C06FC8">
        <w:rPr>
          <w:rFonts w:ascii="StobiSerif Regular" w:hAnsi="StobiSerif Regular" w:cs="Arial"/>
          <w:lang w:eastAsia="en-GB"/>
        </w:rPr>
        <w:t xml:space="preserve"> е правно располагање, купопродажба, извоз и увоз на обработен тутун.</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53604C">
        <w:rPr>
          <w:rFonts w:ascii="StobiSerif Regular" w:hAnsi="StobiSerif Regular" w:cs="Arial"/>
          <w:lang w:eastAsia="en-GB"/>
        </w:rPr>
        <w:t>30</w:t>
      </w:r>
      <w:r w:rsidRPr="00C06FC8">
        <w:rPr>
          <w:rFonts w:ascii="StobiSerif Regular" w:hAnsi="StobiSerif Regular" w:cs="Arial"/>
          <w:lang w:eastAsia="en-GB"/>
        </w:rPr>
        <w:t>.</w:t>
      </w:r>
      <w:r w:rsidRPr="00C06FC8">
        <w:rPr>
          <w:rFonts w:ascii="StobiSerif Regular" w:hAnsi="StobiSerif Regular" w:cs="Arial"/>
          <w:b/>
          <w:lang w:eastAsia="en-GB"/>
        </w:rPr>
        <w:t>Производство на тутунски производи</w:t>
      </w:r>
      <w:r w:rsidRPr="00C06FC8">
        <w:rPr>
          <w:rFonts w:ascii="StobiSerif Regular" w:hAnsi="StobiSerif Regular" w:cs="Arial"/>
          <w:lang w:eastAsia="en-GB"/>
        </w:rPr>
        <w:t xml:space="preserve"> е индустриска постапка за производство, пакување на производите направени од тутун, кои се наменети за пушење, џвакање и шмркање.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3</w:t>
      </w:r>
      <w:r w:rsidR="0053604C">
        <w:rPr>
          <w:rFonts w:ascii="StobiSerif Regular" w:hAnsi="StobiSerif Regular" w:cs="Arial"/>
          <w:lang w:eastAsia="en-GB"/>
        </w:rPr>
        <w:t>1</w:t>
      </w:r>
      <w:r w:rsidRPr="00C06FC8">
        <w:rPr>
          <w:rFonts w:ascii="StobiSerif Regular" w:hAnsi="StobiSerif Regular" w:cs="Arial"/>
          <w:lang w:eastAsia="en-GB"/>
        </w:rPr>
        <w:t>.</w:t>
      </w:r>
      <w:r w:rsidRPr="00C06FC8">
        <w:rPr>
          <w:rFonts w:ascii="StobiSerif Regular" w:hAnsi="StobiSerif Regular" w:cs="Arial"/>
          <w:b/>
          <w:lang w:eastAsia="en-GB"/>
        </w:rPr>
        <w:t>Промет на тутунски производи</w:t>
      </w:r>
      <w:r w:rsidRPr="00C06FC8">
        <w:rPr>
          <w:rFonts w:ascii="StobiSerif Regular" w:hAnsi="StobiSerif Regular" w:cs="Arial"/>
          <w:lang w:eastAsia="en-GB"/>
        </w:rPr>
        <w:t xml:space="preserve"> е правно располагање, извоз, увоз, продажба, како и секоја друга активност за промет на тутунски производи.</w:t>
      </w:r>
    </w:p>
    <w:p w:rsidR="00F00051" w:rsidRPr="00C06FC8" w:rsidRDefault="00F00051" w:rsidP="00AF15B0">
      <w:pPr>
        <w:spacing w:after="0" w:line="240" w:lineRule="auto"/>
        <w:ind w:firstLine="480"/>
        <w:jc w:val="both"/>
        <w:rPr>
          <w:rFonts w:ascii="StobiSerif Regular" w:hAnsi="StobiSerif Regular" w:cs="Arial"/>
          <w:lang w:eastAsia="en-GB"/>
        </w:rPr>
      </w:pPr>
      <w:r w:rsidRPr="00C06FC8">
        <w:rPr>
          <w:rFonts w:ascii="StobiSerif Regular" w:hAnsi="StobiSerif Regular" w:cs="Arial"/>
          <w:lang w:eastAsia="en-GB"/>
        </w:rPr>
        <w:t xml:space="preserve"> 3</w:t>
      </w:r>
      <w:r w:rsidR="0053604C">
        <w:rPr>
          <w:rFonts w:ascii="StobiSerif Regular" w:hAnsi="StobiSerif Regular" w:cs="Arial"/>
          <w:lang w:eastAsia="en-GB"/>
        </w:rPr>
        <w:t>2</w:t>
      </w:r>
      <w:r w:rsidRPr="00C06FC8">
        <w:rPr>
          <w:rFonts w:ascii="StobiSerif Regular" w:hAnsi="StobiSerif Regular" w:cs="Arial"/>
          <w:lang w:eastAsia="en-GB"/>
        </w:rPr>
        <w:t>.</w:t>
      </w:r>
      <w:r w:rsidRPr="00C06FC8">
        <w:rPr>
          <w:rFonts w:ascii="StobiSerif Regular" w:hAnsi="StobiSerif Regular" w:cs="Arial"/>
          <w:b/>
          <w:lang w:eastAsia="en-GB"/>
        </w:rPr>
        <w:t>Следливост</w:t>
      </w:r>
      <w:r w:rsidRPr="00C06FC8">
        <w:rPr>
          <w:rFonts w:ascii="StobiSerif Regular" w:hAnsi="StobiSerif Regular" w:cs="Arial"/>
          <w:lang w:eastAsia="en-GB"/>
        </w:rPr>
        <w:t xml:space="preserve"> е способност да се следи и проследи тутунот, адитивите или штетните супстанции кои ги има или е очекувано да бидат вградени во тутунските производи преку сите фази на производство, промет и дистрибуција.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3</w:t>
      </w:r>
      <w:r w:rsidR="0053604C">
        <w:rPr>
          <w:rFonts w:ascii="StobiSerif Regular" w:hAnsi="StobiSerif Regular" w:cs="Arial"/>
          <w:lang w:eastAsia="en-GB"/>
        </w:rPr>
        <w:t>3</w:t>
      </w:r>
      <w:r w:rsidRPr="00C06FC8">
        <w:rPr>
          <w:rFonts w:ascii="StobiSerif Regular" w:hAnsi="StobiSerif Regular" w:cs="Arial"/>
          <w:lang w:eastAsia="en-GB"/>
        </w:rPr>
        <w:t>.</w:t>
      </w:r>
      <w:r w:rsidRPr="00C06FC8">
        <w:rPr>
          <w:rFonts w:ascii="StobiSerif Regular" w:hAnsi="StobiSerif Regular" w:cs="Arial"/>
          <w:b/>
          <w:lang w:eastAsia="en-GB"/>
        </w:rPr>
        <w:t>Квалитет на тутун и тутунски производи</w:t>
      </w:r>
      <w:r w:rsidRPr="00C06FC8">
        <w:rPr>
          <w:rFonts w:ascii="StobiSerif Regular" w:hAnsi="StobiSerif Regular" w:cs="Arial"/>
          <w:lang w:eastAsia="en-GB"/>
        </w:rPr>
        <w:t xml:space="preserve"> е збир од нивните позитивни карактеристики.</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3</w:t>
      </w:r>
      <w:r w:rsidR="0053604C">
        <w:rPr>
          <w:rFonts w:ascii="StobiSerif Regular" w:hAnsi="StobiSerif Regular" w:cs="Arial"/>
          <w:lang w:eastAsia="en-GB"/>
        </w:rPr>
        <w:t>4</w:t>
      </w:r>
      <w:r w:rsidRPr="00C06FC8">
        <w:rPr>
          <w:rFonts w:ascii="StobiSerif Regular" w:hAnsi="StobiSerif Regular" w:cs="Arial"/>
          <w:lang w:eastAsia="en-GB"/>
        </w:rPr>
        <w:t>.</w:t>
      </w:r>
      <w:r w:rsidRPr="00C06FC8">
        <w:rPr>
          <w:rFonts w:ascii="StobiSerif Regular" w:hAnsi="StobiSerif Regular" w:cs="Arial"/>
          <w:b/>
          <w:lang w:eastAsia="en-GB"/>
        </w:rPr>
        <w:t>Контрола на безбедност на тутун и тутунски производи</w:t>
      </w:r>
      <w:r w:rsidRPr="00C06FC8">
        <w:rPr>
          <w:rFonts w:ascii="StobiSerif Regular" w:hAnsi="StobiSerif Regular" w:cs="Arial"/>
          <w:lang w:eastAsia="en-GB"/>
        </w:rPr>
        <w:t xml:space="preserve"> е утврдување на присуството на штетни материи и други загадувачи/контаминенти (физички, хемиски и биолошки) со цел да се превенираат ризиците од аспект на обезбедување безбедност на истите.</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3</w:t>
      </w:r>
      <w:r w:rsidR="0053604C">
        <w:rPr>
          <w:rFonts w:ascii="StobiSerif Regular" w:hAnsi="StobiSerif Regular" w:cs="Arial"/>
          <w:lang w:eastAsia="en-GB"/>
        </w:rPr>
        <w:t>5</w:t>
      </w:r>
      <w:r w:rsidRPr="00C06FC8">
        <w:rPr>
          <w:rFonts w:ascii="StobiSerif Regular" w:hAnsi="StobiSerif Regular" w:cs="Arial"/>
          <w:lang w:eastAsia="en-GB"/>
        </w:rPr>
        <w:t>.</w:t>
      </w:r>
      <w:r w:rsidRPr="00C06FC8">
        <w:rPr>
          <w:rFonts w:ascii="StobiSerif Regular" w:hAnsi="StobiSerif Regular" w:cs="Arial"/>
          <w:b/>
          <w:lang w:eastAsia="en-GB"/>
        </w:rPr>
        <w:t>Мониторинг</w:t>
      </w:r>
      <w:r w:rsidRPr="00C06FC8">
        <w:rPr>
          <w:rFonts w:ascii="StobiSerif Regular" w:hAnsi="StobiSerif Regular" w:cs="Arial"/>
          <w:lang w:eastAsia="en-GB"/>
        </w:rPr>
        <w:t xml:space="preserve"> е редовно (планирано) посматрање и бележење на активности кои се одвиваат во производството и обработката на тутунот и тутунските производи, од страна на надлежни државни органи и институции со цел да се добијат податоци за активностите и процесите кои се изведуваат и по потреба да се делува на нив.</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3</w:t>
      </w:r>
      <w:r w:rsidR="0053604C">
        <w:rPr>
          <w:rFonts w:ascii="StobiSerif Regular" w:hAnsi="StobiSerif Regular" w:cs="Arial"/>
          <w:lang w:eastAsia="en-GB"/>
        </w:rPr>
        <w:t>6</w:t>
      </w:r>
      <w:r w:rsidRPr="00C06FC8">
        <w:rPr>
          <w:rFonts w:ascii="StobiSerif Regular" w:hAnsi="StobiSerif Regular" w:cs="Arial"/>
          <w:lang w:eastAsia="en-GB"/>
        </w:rPr>
        <w:t>.</w:t>
      </w:r>
      <w:r w:rsidRPr="00C06FC8">
        <w:rPr>
          <w:rFonts w:ascii="StobiSerif Regular" w:hAnsi="StobiSerif Regular" w:cs="Arial"/>
          <w:b/>
          <w:lang w:eastAsia="en-GB"/>
        </w:rPr>
        <w:t>Загадувач/контаминент</w:t>
      </w:r>
      <w:r w:rsidRPr="00C06FC8">
        <w:rPr>
          <w:rFonts w:ascii="StobiSerif Regular" w:hAnsi="StobiSerif Regular" w:cs="Arial"/>
          <w:lang w:eastAsia="en-GB"/>
        </w:rPr>
        <w:t xml:space="preserve"> е секоја состојба што ненаменски е присутна во тутунот и тутунскиот производ како резултат на производство, сушење, преработка и пакување вклучувајќи го и загадувањето од животната средина.</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3</w:t>
      </w:r>
      <w:r w:rsidR="00810BAD">
        <w:rPr>
          <w:rFonts w:ascii="StobiSerif Regular" w:hAnsi="StobiSerif Regular" w:cs="Arial"/>
          <w:lang w:eastAsia="en-GB"/>
        </w:rPr>
        <w:t>7</w:t>
      </w:r>
      <w:r w:rsidRPr="00C06FC8">
        <w:rPr>
          <w:rFonts w:ascii="StobiSerif Regular" w:hAnsi="StobiSerif Regular" w:cs="Arial"/>
          <w:lang w:eastAsia="en-GB"/>
        </w:rPr>
        <w:t>.</w:t>
      </w:r>
      <w:r w:rsidRPr="00C06FC8">
        <w:rPr>
          <w:rFonts w:ascii="StobiSerif Regular" w:hAnsi="StobiSerif Regular" w:cs="Arial"/>
          <w:b/>
          <w:lang w:eastAsia="en-GB"/>
        </w:rPr>
        <w:t>Хемиски загадувачи</w:t>
      </w:r>
      <w:r w:rsidRPr="00C06FC8">
        <w:rPr>
          <w:rFonts w:ascii="StobiSerif Regular" w:hAnsi="StobiSerif Regular" w:cs="Arial"/>
          <w:lang w:eastAsia="en-GB"/>
        </w:rPr>
        <w:t xml:space="preserve"> во тутунот и тутунскиот производ се: пестициди и нивни остатоци (хербициди, инсектициди, фунгициди, родентициди, лимациди). Истите се резултат на лошите поледелски практики или од загадувањето (олово, кадмиум, арсен).</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3</w:t>
      </w:r>
      <w:r w:rsidR="00810BAD">
        <w:rPr>
          <w:rFonts w:ascii="StobiSerif Regular" w:hAnsi="StobiSerif Regular" w:cs="Arial"/>
          <w:lang w:eastAsia="en-GB"/>
        </w:rPr>
        <w:t>8</w:t>
      </w:r>
      <w:r w:rsidRPr="00C06FC8">
        <w:rPr>
          <w:rFonts w:ascii="StobiSerif Regular" w:hAnsi="StobiSerif Regular" w:cs="Arial"/>
          <w:lang w:eastAsia="en-GB"/>
        </w:rPr>
        <w:t>.</w:t>
      </w:r>
      <w:r w:rsidRPr="00C06FC8">
        <w:rPr>
          <w:rFonts w:ascii="StobiSerif Regular" w:hAnsi="StobiSerif Regular" w:cs="Arial"/>
          <w:b/>
          <w:lang w:eastAsia="en-GB"/>
        </w:rPr>
        <w:t>Физички загадувачи</w:t>
      </w:r>
      <w:r w:rsidRPr="00C06FC8">
        <w:rPr>
          <w:rFonts w:ascii="StobiSerif Regular" w:hAnsi="StobiSerif Regular" w:cs="Arial"/>
          <w:lang w:eastAsia="en-GB"/>
        </w:rPr>
        <w:t xml:space="preserve"> во тутунот и тутунскиот производ се: различни остатоци од органско и неорганско потекло (слама, текстил, пердуви, дрво, пластика, стакло, метал, неживи инсекти и делови од нив), како и контаминација со радиоактивни честички кои предизвикуваат различно јонизирачко зрачење.</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3</w:t>
      </w:r>
      <w:r w:rsidR="00810BAD">
        <w:rPr>
          <w:rFonts w:ascii="StobiSerif Regular" w:hAnsi="StobiSerif Regular" w:cs="Arial"/>
          <w:lang w:eastAsia="en-GB"/>
        </w:rPr>
        <w:t>9</w:t>
      </w:r>
      <w:r w:rsidRPr="00C06FC8">
        <w:rPr>
          <w:rFonts w:ascii="StobiSerif Regular" w:hAnsi="StobiSerif Regular" w:cs="Arial"/>
          <w:lang w:eastAsia="en-GB"/>
        </w:rPr>
        <w:t>.</w:t>
      </w:r>
      <w:r w:rsidRPr="00C06FC8">
        <w:rPr>
          <w:rFonts w:ascii="StobiSerif Regular" w:hAnsi="StobiSerif Regular" w:cs="Arial"/>
          <w:b/>
          <w:lang w:eastAsia="en-GB"/>
        </w:rPr>
        <w:t>Биолошки загадувачи</w:t>
      </w:r>
      <w:r w:rsidRPr="00C06FC8">
        <w:rPr>
          <w:rFonts w:ascii="StobiSerif Regular" w:hAnsi="StobiSerif Regular" w:cs="Arial"/>
          <w:lang w:eastAsia="en-GB"/>
        </w:rPr>
        <w:t xml:space="preserve"> во тутунот и тутунскиот производ се: живи инсекти, нивните ларви како и присуство на микроорганизми кои предизвикуваат загадување.</w:t>
      </w:r>
    </w:p>
    <w:p w:rsidR="00F00051" w:rsidRPr="00C06FC8" w:rsidRDefault="00810BAD" w:rsidP="00AF15B0">
      <w:pPr>
        <w:spacing w:after="0" w:line="240" w:lineRule="auto"/>
        <w:jc w:val="both"/>
        <w:rPr>
          <w:rFonts w:ascii="StobiSerif Regular" w:hAnsi="StobiSerif Regular" w:cs="Arial"/>
          <w:lang w:eastAsia="en-GB"/>
        </w:rPr>
      </w:pPr>
      <w:r>
        <w:rPr>
          <w:rFonts w:ascii="StobiSerif Regular" w:hAnsi="StobiSerif Regular" w:cs="Arial"/>
          <w:lang w:eastAsia="en-GB"/>
        </w:rPr>
        <w:lastRenderedPageBreak/>
        <w:t xml:space="preserve">         40</w:t>
      </w:r>
      <w:r w:rsidR="00F00051" w:rsidRPr="00C06FC8">
        <w:rPr>
          <w:rFonts w:ascii="StobiSerif Regular" w:hAnsi="StobiSerif Regular" w:cs="Arial"/>
          <w:lang w:eastAsia="en-GB"/>
        </w:rPr>
        <w:t>.</w:t>
      </w:r>
      <w:r w:rsidR="00F00051" w:rsidRPr="00C06FC8">
        <w:rPr>
          <w:rFonts w:ascii="StobiSerif Regular" w:hAnsi="StobiSerif Regular" w:cs="Arial"/>
          <w:b/>
          <w:lang w:eastAsia="en-GB"/>
        </w:rPr>
        <w:t>Страни материи</w:t>
      </w:r>
      <w:r w:rsidR="00F00051" w:rsidRPr="00C06FC8">
        <w:rPr>
          <w:rFonts w:ascii="StobiSerif Regular" w:hAnsi="StobiSerif Regular" w:cs="Arial"/>
          <w:lang w:eastAsia="en-GB"/>
        </w:rPr>
        <w:t xml:space="preserve"> при откупот на тутунот се различни остатоци од органско и неорганско потекло (слама, текстил, пердуви, дрво, пластика, стакло, камен, метал, неживи инсекти и делови од нив).</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b/>
          <w:lang w:eastAsia="en-GB"/>
        </w:rPr>
        <w:t xml:space="preserve">       </w:t>
      </w:r>
      <w:r w:rsidRPr="00C06FC8">
        <w:rPr>
          <w:rFonts w:ascii="StobiSerif Regular" w:hAnsi="StobiSerif Regular" w:cs="Arial"/>
          <w:lang w:eastAsia="en-GB"/>
        </w:rPr>
        <w:t>4</w:t>
      </w:r>
      <w:r w:rsidR="00810BAD">
        <w:rPr>
          <w:rFonts w:ascii="StobiSerif Regular" w:hAnsi="StobiSerif Regular" w:cs="Arial"/>
          <w:lang w:eastAsia="en-GB"/>
        </w:rPr>
        <w:t>1</w:t>
      </w:r>
      <w:r w:rsidRPr="00C06FC8">
        <w:rPr>
          <w:rFonts w:ascii="StobiSerif Regular" w:hAnsi="StobiSerif Regular" w:cs="Arial"/>
          <w:lang w:eastAsia="en-GB"/>
        </w:rPr>
        <w:t>.</w:t>
      </w:r>
      <w:r w:rsidRPr="00C06FC8">
        <w:rPr>
          <w:rFonts w:ascii="StobiSerif Regular" w:hAnsi="StobiSerif Regular" w:cs="Arial"/>
          <w:b/>
          <w:lang w:eastAsia="en-GB"/>
        </w:rPr>
        <w:t xml:space="preserve">Примерок за анализа </w:t>
      </w:r>
      <w:r w:rsidRPr="00C06FC8">
        <w:rPr>
          <w:rFonts w:ascii="StobiSerif Regular" w:hAnsi="StobiSerif Regular" w:cs="Arial"/>
          <w:lang w:eastAsia="en-GB"/>
        </w:rPr>
        <w:t xml:space="preserve">е количество од тутун и тутунски производи земен за вршење на анализа.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4</w:t>
      </w:r>
      <w:r w:rsidR="00810BAD">
        <w:rPr>
          <w:rFonts w:ascii="StobiSerif Regular" w:hAnsi="StobiSerif Regular" w:cs="Arial"/>
          <w:lang w:eastAsia="en-GB"/>
        </w:rPr>
        <w:t>2</w:t>
      </w:r>
      <w:r w:rsidRPr="00C06FC8">
        <w:rPr>
          <w:rFonts w:ascii="StobiSerif Regular" w:hAnsi="StobiSerif Regular" w:cs="Arial"/>
          <w:lang w:eastAsia="en-GB"/>
        </w:rPr>
        <w:t>.</w:t>
      </w:r>
      <w:r w:rsidRPr="00C06FC8">
        <w:rPr>
          <w:rFonts w:ascii="StobiSerif Regular" w:hAnsi="StobiSerif Regular" w:cs="Arial"/>
          <w:b/>
          <w:lang w:eastAsia="en-GB"/>
        </w:rPr>
        <w:t xml:space="preserve">Мостри тутун </w:t>
      </w:r>
      <w:r w:rsidRPr="00C06FC8">
        <w:rPr>
          <w:rFonts w:ascii="StobiSerif Regular" w:hAnsi="StobiSerif Regular" w:cs="Arial"/>
          <w:lang w:eastAsia="en-GB"/>
        </w:rPr>
        <w:t>се репрезентативни примероци на тутун по типови и класи согласно со мерилата за квалитативна и квантитативна процена на суровиот тутун во лист.</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4</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Pr="00C06FC8">
        <w:rPr>
          <w:rFonts w:ascii="StobiSerif Regular" w:hAnsi="StobiSerif Regular" w:cs="Arial"/>
          <w:lang w:eastAsia="en-GB"/>
        </w:rPr>
        <w:tab/>
        <w:t>Како тутунски производи во смисла на овој закон се сметаат:</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а) пури и цигарилоси;</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б) цигари и</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в) тутун за пушење.</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Pr="00C06FC8">
        <w:rPr>
          <w:rFonts w:ascii="StobiSerif Regular" w:hAnsi="StobiSerif Regular" w:cs="Arial"/>
          <w:lang w:eastAsia="en-GB"/>
        </w:rPr>
        <w:tab/>
        <w:t>Тутунските производи од ставот 1 на овој член се употребуваат за определување на надоместок во согласност со Законот за акцизите.</w:t>
      </w:r>
    </w:p>
    <w:p w:rsidR="00F00051" w:rsidRPr="00C06FC8" w:rsidRDefault="00F00051"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5</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Тутунот и тутунските производи може да се произведуваат, откупуваат, обработуваат, евидентираат и ставаат во промет според одредбите на овој закон ако со друг закон или пропис не е поинаку определено.</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Одредбите на овој закон не се однесуваат на зелени делови од тутунското растение, необработен</w:t>
      </w:r>
      <w:r w:rsidRPr="00C06FC8">
        <w:rPr>
          <w:rFonts w:ascii="StobiSerif Regular" w:hAnsi="StobiSerif Regular"/>
          <w:lang w:eastAsia="en-GB"/>
        </w:rPr>
        <w:t xml:space="preserve"> </w:t>
      </w:r>
      <w:r w:rsidRPr="00C06FC8">
        <w:rPr>
          <w:rFonts w:ascii="StobiSerif Regular" w:hAnsi="StobiSerif Regular" w:cs="Arial"/>
          <w:lang w:eastAsia="en-GB"/>
        </w:rPr>
        <w:t>тутун или обработен тутун и производи од тутун наменети за наставно-научни цели и некомерцијален промет во царинската постапка.</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Одредбите на овој закон кои се однесуваат на производството на суров тутун во лист не се однесуваат на тутунот произведен за научни или експериментални цели од наставно-научна институција која се занимава со наставно-научна дејност од областа на биотехничките науки.</w:t>
      </w:r>
    </w:p>
    <w:p w:rsidR="00F00051" w:rsidRPr="00C06FC8" w:rsidRDefault="00F00051" w:rsidP="00AF15B0">
      <w:pPr>
        <w:spacing w:after="0" w:line="240" w:lineRule="auto"/>
        <w:rPr>
          <w:rFonts w:ascii="StobiSerif Regular" w:hAnsi="StobiSerif Regular" w:cs="Arial"/>
          <w:lang w:eastAsia="en-GB"/>
        </w:rPr>
      </w:pPr>
      <w:r w:rsidRPr="00C06FC8">
        <w:rPr>
          <w:rFonts w:ascii="StobiSerif Regular" w:hAnsi="StobiSerif Regular" w:cs="Arial"/>
          <w:lang w:eastAsia="en-GB"/>
        </w:rPr>
        <w:tab/>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II. ПРОИЗВОДСТВО НА ТУТУН</w:t>
      </w:r>
    </w:p>
    <w:p w:rsidR="00F00051" w:rsidRPr="00C06FC8" w:rsidRDefault="00F00051" w:rsidP="00AF15B0">
      <w:pPr>
        <w:spacing w:after="0" w:line="240" w:lineRule="auto"/>
        <w:jc w:val="center"/>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6</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Pr="00C06FC8">
        <w:rPr>
          <w:rFonts w:ascii="StobiSerif Regular" w:hAnsi="StobiSerif Regular" w:cs="Arial"/>
          <w:lang w:eastAsia="en-GB"/>
        </w:rPr>
        <w:tab/>
        <w:t>Со производство на тутун можат да се занимаваат индивидуални земјоделски производители, семејни земјоделски стопанства и правни лица (производители) врз основа на издаден евидентен лист и договор за производство и откуп на тутун склучен со правен субјект регистриран за откуп и обработка на тутун (откупувач), со исклучок на наставно-научните институции од областа на биотехничките науки за кои не е потребно издавање на евидентен лист и договор за производство и откуп на тутун.</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color w:val="FF0000"/>
          <w:lang w:eastAsia="en-GB"/>
        </w:rPr>
        <w:tab/>
      </w:r>
      <w:r w:rsidRPr="00C06FC8">
        <w:rPr>
          <w:rFonts w:ascii="StobiSerif Regular" w:hAnsi="StobiSerif Regular" w:cs="Arial"/>
          <w:lang w:eastAsia="en-GB"/>
        </w:rPr>
        <w:t>Наставно-научните институции од член 5 став 3 на овој закон произведеното количество на тутун за наставно-научни цели можат да го дадат на продажба на регистрирани откупувачи на тутун со меѓусебна спогодба, а остварените средства да бидат приход на наставно-научните институции од областа на биотехничките науки.</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Наставно-научните институции од областа на биотехничките науки го пријавуваат производството, површините, типовите тутун и очекуваното </w:t>
      </w:r>
      <w:r w:rsidRPr="00C06FC8">
        <w:rPr>
          <w:rFonts w:ascii="StobiSerif Regular" w:hAnsi="StobiSerif Regular" w:cs="Arial"/>
          <w:lang w:eastAsia="en-GB"/>
        </w:rPr>
        <w:lastRenderedPageBreak/>
        <w:t>производство на тутунско семе и суров тутун во лист до Министерството за земјоделство, шумарство и водостопанство.</w:t>
      </w:r>
    </w:p>
    <w:p w:rsidR="00F00051" w:rsidRDefault="00F00051" w:rsidP="00AF15B0">
      <w:pPr>
        <w:spacing w:after="0" w:line="240" w:lineRule="auto"/>
        <w:ind w:firstLine="720"/>
        <w:rPr>
          <w:rFonts w:ascii="StobiSerif Regular" w:hAnsi="StobiSerif Regular" w:cs="Arial"/>
          <w:lang w:eastAsia="en-GB"/>
        </w:rPr>
      </w:pPr>
    </w:p>
    <w:p w:rsidR="00F70CA6" w:rsidRDefault="00F70CA6" w:rsidP="00AF15B0">
      <w:pPr>
        <w:spacing w:after="0" w:line="240" w:lineRule="auto"/>
        <w:ind w:firstLine="720"/>
        <w:rPr>
          <w:rFonts w:ascii="StobiSerif Regular" w:hAnsi="StobiSerif Regular" w:cs="Arial"/>
          <w:lang w:eastAsia="en-GB"/>
        </w:rPr>
      </w:pPr>
    </w:p>
    <w:p w:rsidR="00F70CA6" w:rsidRPr="00C06FC8" w:rsidRDefault="00F70CA6" w:rsidP="00AF15B0">
      <w:pPr>
        <w:spacing w:after="0" w:line="240" w:lineRule="auto"/>
        <w:ind w:firstLine="720"/>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7</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Pr="00C06FC8">
        <w:rPr>
          <w:rFonts w:ascii="StobiSerif Regular" w:hAnsi="StobiSerif Regular" w:cs="Arial"/>
          <w:lang w:eastAsia="en-GB"/>
        </w:rPr>
        <w:tab/>
        <w:t>Производителот пред да склучи договор за производство и откуп е должен да го пријави производството на тутун од производната година најдоцна до 20 март во тековната година во Министерството за земјоделство, шумарство и водостопанство -подрачната единица каде што е седиштето или местото на живеење на производителот независно од местото на извршување на земјоделската дејност.</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Министерството за земјоделство, шумарство и водостопанство -подрачната единица на носителот на пријавата за производство на тутун, по извршената административна контрола издава заверен со печат и потпишан евидентен лист за пријавено производство со сите катастарски парцели на кои ќе произведува тутун, по типови и количини на тутун.</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Министерството за земјоделство, шумарство и водостопанство-подрачната единица нема да го издаде евидентниот лист од став 2 на овој член доколку производителот не го пријави производството на тутун согласно став 1 од овој член.</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Подрачната единица го издава евидентниот лист најдоцна до 23 март во тековната година.</w:t>
      </w:r>
    </w:p>
    <w:p w:rsidR="00F00051"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во издадениот евидентен лист има технички грешки производителот може да поднесе барање за промена на податоци во рок од три дена од денот на издавањето на евидентниот лист.</w:t>
      </w:r>
    </w:p>
    <w:p w:rsidR="005E2F1D" w:rsidRPr="00C06FC8" w:rsidRDefault="005E2F1D" w:rsidP="005E2F1D">
      <w:pPr>
        <w:spacing w:after="0" w:line="240" w:lineRule="auto"/>
        <w:ind w:firstLine="720"/>
        <w:jc w:val="both"/>
        <w:rPr>
          <w:rFonts w:ascii="StobiSerif Regular" w:hAnsi="StobiSerif Regular" w:cs="Arial"/>
          <w:lang w:eastAsia="en-GB"/>
        </w:rPr>
      </w:pPr>
      <w:r w:rsidRPr="005E2F1D">
        <w:rPr>
          <w:rFonts w:ascii="StobiSerif Regular" w:hAnsi="StobiSerif Regular" w:cs="Arial"/>
          <w:lang w:eastAsia="en-GB"/>
        </w:rPr>
        <w:t>По исклучок од ставо</w:t>
      </w:r>
      <w:r w:rsidR="00263B02">
        <w:rPr>
          <w:rFonts w:ascii="StobiSerif Regular" w:hAnsi="StobiSerif Regular" w:cs="Arial"/>
          <w:lang w:eastAsia="en-GB"/>
        </w:rPr>
        <w:t>т</w:t>
      </w:r>
      <w:r w:rsidRPr="005E2F1D">
        <w:rPr>
          <w:rFonts w:ascii="StobiSerif Regular" w:hAnsi="StobiSerif Regular" w:cs="Arial"/>
          <w:lang w:eastAsia="en-GB"/>
        </w:rPr>
        <w:t xml:space="preserve"> </w:t>
      </w:r>
      <w:r w:rsidR="00263B02">
        <w:rPr>
          <w:rFonts w:ascii="StobiSerif Regular" w:hAnsi="StobiSerif Regular" w:cs="Arial"/>
          <w:lang w:eastAsia="en-GB"/>
        </w:rPr>
        <w:t>5</w:t>
      </w:r>
      <w:r w:rsidRPr="005E2F1D">
        <w:rPr>
          <w:rFonts w:ascii="StobiSerif Regular" w:hAnsi="StobiSerif Regular" w:cs="Arial"/>
          <w:lang w:eastAsia="en-GB"/>
        </w:rPr>
        <w:t xml:space="preserve"> на овој член, промена на податоци во </w:t>
      </w:r>
      <w:r w:rsidR="00263B02">
        <w:rPr>
          <w:rFonts w:ascii="StobiSerif Regular" w:hAnsi="StobiSerif Regular" w:cs="Arial"/>
          <w:lang w:eastAsia="en-GB"/>
        </w:rPr>
        <w:t>евидентниот лист</w:t>
      </w:r>
      <w:r w:rsidRPr="005E2F1D">
        <w:rPr>
          <w:rFonts w:ascii="StobiSerif Regular" w:hAnsi="StobiSerif Regular" w:cs="Arial"/>
          <w:lang w:eastAsia="en-GB"/>
        </w:rPr>
        <w:t xml:space="preserve"> може да се врши врз основа на податоци од инспекциски надзор на Државни</w:t>
      </w:r>
      <w:r w:rsidR="00263B02">
        <w:rPr>
          <w:rFonts w:ascii="StobiSerif Regular" w:hAnsi="StobiSerif Regular" w:cs="Arial"/>
          <w:lang w:eastAsia="en-GB"/>
        </w:rPr>
        <w:t xml:space="preserve">от инспекторат за земјоделство </w:t>
      </w:r>
      <w:r w:rsidRPr="005E2F1D">
        <w:rPr>
          <w:rFonts w:ascii="StobiSerif Regular" w:hAnsi="StobiSerif Regular" w:cs="Arial"/>
          <w:lang w:eastAsia="en-GB"/>
        </w:rPr>
        <w:t xml:space="preserve">и врз основа на податоците од </w:t>
      </w:r>
      <w:r w:rsidR="00263B02">
        <w:rPr>
          <w:rFonts w:ascii="StobiSerif Regular" w:hAnsi="StobiSerif Regular" w:cs="Arial"/>
          <w:lang w:eastAsia="en-GB"/>
        </w:rPr>
        <w:t>електронскиот систем од член 8 на овој закон</w:t>
      </w:r>
      <w:r w:rsidRPr="005E2F1D">
        <w:rPr>
          <w:rFonts w:ascii="StobiSerif Regular" w:hAnsi="StobiSerif Regular" w:cs="Arial"/>
          <w:lang w:eastAsia="en-GB"/>
        </w:rPr>
        <w:t>.</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Формата и содржината на пријавата, евидентниот лист и барањето за промена на податоци, начинот на пријавувањето од став 1 на овој член, евидентирањето на пријавата и евидентниот лист за производство на тутун, потребната документација, како и начинот на издавање на евидентниот лист ги пропишува министерот за земјоделство, шумарство и водостопанство.</w:t>
      </w:r>
    </w:p>
    <w:p w:rsidR="00F00051" w:rsidRPr="00C06FC8" w:rsidRDefault="00F00051"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8</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Министерството за земјоделство, шумарство и водостопанство воспоставува електронски систем за водење на евиденција на пријавени, евидентирани,  договорени површини и количини и откупени количини тутун по производители, откупувачи, по типови на тутун, за секоја реколта поединечно.</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Минимално техничките стандарди и услови во поглед на опремата, хардверот, функционалноста на софтверот за електронскиот систем од ставот 1 на овој член, начинот на воведување, користење, одржување и надградба ги пропишува министерот за земјоделство, шумарство и водостопанство.</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lastRenderedPageBreak/>
        <w:tab/>
        <w:t xml:space="preserve"> </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9</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Производителите на тутун се должни да употребуваат сертифициран семенски материјал (семенски материјал) од откупувачите на тутун, а обезбеден од регистриран производител на тутунско семе, согласно со закон.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Откупувачот на тутун е должен да обезбеди тутунско семе од регистриран производител на тутунско семе, според договорените површини, во количина најмалку од 90 г./ха за ориентален тутун, од 40 г./ха за полуориентален тутун и од 20 г./ха за крупнолисни сорти на тутун, а за пелетрирано семе во количина најмалку 250 г./ха за ориентален тутун, 90 г./ха за полуориентален тутун и 40 г./ха за крупнолисни сорти на тутун.</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Откупувачот е должен репроматеријалот (семенски материјал и производи за заштита на растенија во расадопроизводство), да ги обезбеди без надоместок на тутунопроизводителите, најдоцна до 25 март во тековната година.</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10</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Откупувачот на тутун е должен секоја производна година до 30 април да ги внесе податоците за договореното производство на тутун за тековната реколта</w:t>
      </w:r>
      <w:r w:rsidRPr="00C06FC8" w:rsidDel="00B241C7">
        <w:rPr>
          <w:rFonts w:ascii="StobiSerif Regular" w:hAnsi="StobiSerif Regular" w:cs="Arial"/>
          <w:lang w:eastAsia="en-GB"/>
        </w:rPr>
        <w:t xml:space="preserve"> </w:t>
      </w:r>
      <w:r w:rsidRPr="00C06FC8">
        <w:rPr>
          <w:rFonts w:ascii="StobiSerif Regular" w:hAnsi="StobiSerif Regular" w:cs="Arial"/>
          <w:lang w:eastAsia="en-GB"/>
        </w:rPr>
        <w:t xml:space="preserve">во електронскиот систем од член 8 на овој закон.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Министерството за земјоделство, шумарство и водостопанство води евиденција за договореното производство на тутун, за тековната реколта. </w:t>
      </w:r>
    </w:p>
    <w:p w:rsidR="00F00051" w:rsidRPr="00C06FC8" w:rsidRDefault="00F00051"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11</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Производителот на тутун е должен, целокупниот произведен тутун да го продаде на откупувачот со кој склучил писмен договор за производство и откуп на тутун, а откупувачот е должен да го откупи истиот, под условите предвидени со договорот.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По исклучок од ставот 1 на овој член производителот може да го продаде тутунот на друг откупувач ако договорот е раскинат под условите предвидени со овој закон. </w:t>
      </w:r>
    </w:p>
    <w:p w:rsidR="00F00051" w:rsidRPr="00C06FC8" w:rsidRDefault="00F00051"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III. ДОГОВОР ЗА ПРОИЗВОДСТВО И ОТКУП НА ТУТУН</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12</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За производство и откуп на тутун, производителот на тутун склучува договор за производство и откуп на тутун (договор) со откупувачот на тутун.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За производство и откуп на тутун за една производна година и едно исто производство, производителот не може да склучи договор со повеќе откупувачи.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Откупувачот на тутун е должен содржината на договорот јавно да ја објави најдоцна до 28 февруари во тековната година на огласна табла во седиштето на откупувачот, на веб страната на откупувачот и на огласната табла во највисоката</w:t>
      </w:r>
      <w:r w:rsidR="00AF15B0" w:rsidRPr="00C06FC8">
        <w:rPr>
          <w:rFonts w:ascii="StobiSerif Regular" w:hAnsi="StobiSerif Regular" w:cs="Arial"/>
          <w:lang w:eastAsia="en-GB"/>
        </w:rPr>
        <w:t xml:space="preserve"> </w:t>
      </w:r>
      <w:r w:rsidRPr="00C06FC8">
        <w:rPr>
          <w:rFonts w:ascii="StobiSerif Regular" w:hAnsi="StobiSerif Regular" w:cs="Arial"/>
          <w:lang w:eastAsia="en-GB"/>
        </w:rPr>
        <w:t>асоцијација на тутунопроизводители</w:t>
      </w:r>
      <w:r w:rsidR="00AF15B0" w:rsidRPr="00C06FC8">
        <w:rPr>
          <w:rFonts w:ascii="StobiSerif Regular" w:hAnsi="StobiSerif Regular" w:cs="Arial"/>
          <w:lang w:eastAsia="en-GB"/>
        </w:rPr>
        <w:t xml:space="preserve"> </w:t>
      </w:r>
      <w:r w:rsidRPr="00C06FC8">
        <w:rPr>
          <w:rFonts w:ascii="StobiSerif Regular" w:hAnsi="StobiSerif Regular" w:cs="Arial"/>
          <w:lang w:eastAsia="en-GB"/>
        </w:rPr>
        <w:t>-</w:t>
      </w:r>
      <w:r w:rsidR="00AF15B0" w:rsidRPr="00C06FC8">
        <w:rPr>
          <w:rFonts w:ascii="StobiSerif Regular" w:hAnsi="StobiSerif Regular" w:cs="Arial"/>
          <w:lang w:eastAsia="en-GB"/>
        </w:rPr>
        <w:t xml:space="preserve"> </w:t>
      </w:r>
      <w:r w:rsidRPr="00C06FC8">
        <w:rPr>
          <w:rFonts w:ascii="StobiSerif Regular" w:hAnsi="StobiSerif Regular" w:cs="Arial"/>
          <w:lang w:eastAsia="en-GB"/>
        </w:rPr>
        <w:t>Сојуз</w:t>
      </w:r>
      <w:r w:rsidR="00AF15B0" w:rsidRPr="00C06FC8">
        <w:rPr>
          <w:rFonts w:ascii="StobiSerif Regular" w:hAnsi="StobiSerif Regular" w:cs="Arial"/>
          <w:lang w:eastAsia="en-GB"/>
        </w:rPr>
        <w:t>от</w:t>
      </w:r>
      <w:r w:rsidRPr="00C06FC8">
        <w:rPr>
          <w:rFonts w:ascii="StobiSerif Regular" w:hAnsi="StobiSerif Regular" w:cs="Arial"/>
          <w:lang w:eastAsia="en-GB"/>
        </w:rPr>
        <w:t xml:space="preserve"> на здруженија</w:t>
      </w:r>
      <w:r w:rsidR="00AF15B0" w:rsidRPr="00C06FC8">
        <w:rPr>
          <w:rFonts w:ascii="StobiSerif Regular" w:hAnsi="StobiSerif Regular" w:cs="Arial"/>
          <w:lang w:eastAsia="en-GB"/>
        </w:rPr>
        <w:t>та</w:t>
      </w:r>
      <w:r w:rsidRPr="00C06FC8">
        <w:rPr>
          <w:rFonts w:ascii="StobiSerif Regular" w:hAnsi="StobiSerif Regular" w:cs="Arial"/>
          <w:lang w:eastAsia="en-GB"/>
        </w:rPr>
        <w:t xml:space="preserve"> на тутунопроизводители.</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13</w:t>
      </w:r>
    </w:p>
    <w:p w:rsidR="00F00051" w:rsidRPr="00C06FC8" w:rsidRDefault="00F00051" w:rsidP="00AF15B0">
      <w:pPr>
        <w:spacing w:after="0" w:line="240" w:lineRule="auto"/>
        <w:jc w:val="both"/>
        <w:rPr>
          <w:rFonts w:ascii="StobiSerif Regular" w:hAnsi="StobiSerif Regular" w:cs="Arial"/>
          <w:strike/>
          <w:lang w:eastAsia="en-GB"/>
        </w:rPr>
      </w:pPr>
      <w:r w:rsidRPr="00C06FC8">
        <w:rPr>
          <w:rFonts w:ascii="StobiSerif Regular" w:hAnsi="StobiSerif Regular" w:cs="Arial"/>
          <w:lang w:eastAsia="en-GB"/>
        </w:rPr>
        <w:tab/>
        <w:t>Договорот се склучува во писмена форма.</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lastRenderedPageBreak/>
        <w:t xml:space="preserve">Пред склучувањето на договорот, откупувачот е должен да побара мислење за содржината на договорот од највисоката асоцијација на тутунопроизводителите, најдоцна до 20 февруари во тековната година.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Највисоката асоцијација на тутунопроизводители е должна да достави  мислење до откупувачот во рок од пет дена.</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625BC4">
        <w:rPr>
          <w:rFonts w:ascii="StobiSerif Regular" w:hAnsi="StobiSerif Regular" w:cs="Arial"/>
          <w:lang w:val="en-US" w:eastAsia="en-GB"/>
        </w:rPr>
        <w:tab/>
      </w:r>
      <w:r w:rsidRPr="00C06FC8">
        <w:rPr>
          <w:rFonts w:ascii="StobiSerif Regular" w:hAnsi="StobiSerif Regular" w:cs="Arial"/>
          <w:lang w:eastAsia="en-GB"/>
        </w:rPr>
        <w:t>Откупувачот на тутун не може</w:t>
      </w:r>
      <w:r w:rsidRPr="00C06FC8">
        <w:rPr>
          <w:rFonts w:ascii="StobiSerif Regular" w:hAnsi="StobiSerif Regular" w:cs="Arial"/>
          <w:b/>
          <w:lang w:eastAsia="en-GB"/>
        </w:rPr>
        <w:t xml:space="preserve"> </w:t>
      </w:r>
      <w:r w:rsidRPr="00C06FC8">
        <w:rPr>
          <w:rFonts w:ascii="StobiSerif Regular" w:hAnsi="StobiSerif Regular" w:cs="Arial"/>
          <w:lang w:eastAsia="en-GB"/>
        </w:rPr>
        <w:t xml:space="preserve">да склучува договор за количини на тутун за кои прoизводителот на тутун има склучено договор со друг откупувач на тутун за една производна година и едно исто производство.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Откупувачот склучува еден договор со производителот за еден или повеќе типови тутун.</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Секој откупувач во евидентен лист за пријавено производство на производителот го впишува и заверува со печат бројот на договорот и договорената количина и е должен да го врати на производителот.</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Со производителот кој ќе нема евидентен лист за пријавено производство издаден од подрачната единица на Министерството за земјоделство, шумарство и водостопанство не може да се склучи договор.</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Договорот се склучува најдоцна до 25 март во тековната година.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Производителот на тутун може да склучи нов договор по истекот на рокот од став 8 на овој член со друг откупувач, доколку над откупувачот со кој бил склучен договорот е отворена постапка за стечај или ликвидација или е избришан од регистарот на откупувачи на тутун.</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14</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Договорот за производство и откуп на тутун особено содржи:</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податоци за договорните страни,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предмет на договорот (податоци за тип и сорта на тутун, површина и  количина по катастарски парцели),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откупна цена на тутунот по класи,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времетраење на договорот, </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-права и обрски за откуп на вишок на производство до 20% од договореното производство,</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права и обврски на договорните страни,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-обврска за исплата на надоместокот за организирањето и застапувањето на претставникот од Сојузот на здруженијата на тутунопроизводители при откупот на највисоката асоцијација на тутунопроизводители,</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начин и рок на исплата на откупениот тутун,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одредби за еднострано раскинување на договорот,</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одредби за евентуално пренесување на договорот на друг субјект,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место и време на склучување на договорот,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висината на авансот, начинот на авансирање и рок на враќање во случајот од член 15 став 4 на овој закон,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заштита на тутунскиот расад од болести, штетници и плевели, согласно член 9 став 3 на овој закон и во согласност со прописите за добра земјоделска пракса,</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заштита на тутунот на нива од болести, штетници и плевели во согласност со прописите за добра земјоделска пракса и</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lastRenderedPageBreak/>
        <w:t xml:space="preserve">- изјава од производителот на тутун дека за иста површина и исто производство од катастарската парцела нема склучено договор за производство и откуп на тутун со друг откупувач на тутун. </w:t>
      </w:r>
    </w:p>
    <w:p w:rsidR="00F00051" w:rsidRPr="00C06FC8" w:rsidRDefault="00F00051"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15</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За договореното производство од тековната реколта, на производителот на тутун се исплаќа аванс кој може да биде во репроматеријали, земјоделски машини и други средства и опрема и/или финансиски средства. </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Висината на авансот за договореното производство од тековната реколта  не може да биде пониска од 15% од вредноста на количеството на засадениот од договорениот тутун за откуп, сметан според просечната откупна цена за договорениот тип постигната во последните три години на ниво на државата.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Авансот од ставот 1 на овој член се засметува и одбива при исплатата на откупениот тутун.</w:t>
      </w:r>
      <w:r w:rsidRPr="00C06FC8">
        <w:rPr>
          <w:rFonts w:ascii="StobiSerif Regular" w:hAnsi="StobiSerif Regular" w:cs="Arial"/>
          <w:lang w:eastAsia="en-GB"/>
        </w:rPr>
        <w:tab/>
        <w:t xml:space="preserve">Доколку дојде до раскинување на договорот согласно овој закон, производителот кој примил аванс должен е истиот да го врати на откупувачот во соодветна противвредност во рок утврден со договорот.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16</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Договорот се склучува за годишната реколта, а може да биде склучен и за повеќе производни години.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договорот е склучен за повеќе производни години, правата, обврските и другите прашања се уредуваат со анекс на договорот за секоја производна година.</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17</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На договорот за производство и откуп на тутун може да се вршат измени и дополнувања со склучување на анекс на договор.</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Измени и дополнувања на договорот од ставот 1 на овој член може да се вршат особено ако настанат промени на предметот на договорот поради отстранување на нови настанати околности во односите на производство и откуп на тутун, заради отстранување на грешки во податоците од договорот и други непредвидени причини, односно околности.</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Анекс на договорот од ставот 1 на овој член се склучува на ист начин и во форма како и основниот договор.</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18</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Во договорот за производство и откуп на тутун може да дојде до промена на страната на производителот на тутун во случај на смрт, болест, подолготрајно отсуство или бришење на производителот од единствениот регистарна  земјоделски стопанства поради кои причини производителот на тутун објективно не може да го организира и извршува производството на тутунот.</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Во случаите од ставот 1 на овој член во договорот за производство и откуп на тутун се врши промена на страната на производителот и правата и обврските од договорот се пренесуваат на друг член на семејството на производителот на тутун.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19</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lastRenderedPageBreak/>
        <w:t>Промена и пренос на договорот за производство и откуп на тутун на страната на производителот – правно лице и откупувачот е можна ако е направена во согласност со Законот за облигационите односи и ако за тоа се согласила страната која останува во договорот со писмена согласност заверена од нотар.</w:t>
      </w:r>
    </w:p>
    <w:p w:rsidR="00F00051" w:rsidRPr="00C06FC8" w:rsidRDefault="00F00051"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20</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Промените на страната во договорот за производство и откуп на тутун и за преносот на договорот за производство и откуп на тутун се евидентираат во електронскиот систем од член 8 на овој закон. </w:t>
      </w:r>
    </w:p>
    <w:p w:rsidR="00F00051" w:rsidRPr="00C06FC8" w:rsidRDefault="00F00051"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21</w:t>
      </w:r>
    </w:p>
    <w:p w:rsidR="00F00051" w:rsidRPr="00C06FC8" w:rsidRDefault="00F00051" w:rsidP="00AF15B0">
      <w:pPr>
        <w:tabs>
          <w:tab w:val="left" w:pos="1079"/>
        </w:tabs>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Преносот на договорот направен од производителот   е полноважен, ако со тоа се согласи страната која останува во договорот.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Согласноста за преносот на договорот е полноважна, ако е дадена во писмена форма и заверена на нотар.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постојат повеќе правни следбеници, односно наследници преносот на договорот се склучува по претходно приложена спогодба од правните следбеници, односно наследници.</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Преносот на договорот се врши за преостанатиот период на времетраење на истиот.</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Преносот на договорот од ставот 3 на овој член се пријавува кај откупувачот и во подрачната единица на Министерството за земјоделство, шумарство и водостопанство одговорна за подрачјето на производството.</w:t>
      </w:r>
    </w:p>
    <w:p w:rsidR="00F00051" w:rsidRPr="00C06FC8" w:rsidRDefault="00F00051"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22</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Договорот за производство и откуп на тутун престанува со:</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исполнување на договорот,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истекот на времето на кое е склучен,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согласност меѓу договорните страни, </w:t>
      </w:r>
    </w:p>
    <w:p w:rsidR="00F00051" w:rsidRPr="00C06FC8" w:rsidRDefault="00F00051" w:rsidP="00AF15B0">
      <w:pPr>
        <w:tabs>
          <w:tab w:val="left" w:pos="743"/>
          <w:tab w:val="left" w:pos="885"/>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отворање стечајна и/или ликвидациона постапка на производителот или откупувачот,</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бришење од регистарот на откупувачи на тутун,</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бришење на производителот од единствениот регистар на земјоделски стопанства,</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смрт на производителот-физичко лице,</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еднострано раскинување и</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други случаи предвидени со закон.</w:t>
      </w:r>
    </w:p>
    <w:p w:rsidR="00F00051" w:rsidRPr="00C06FC8" w:rsidRDefault="00F00051" w:rsidP="00AF15B0">
      <w:pPr>
        <w:spacing w:after="0" w:line="240" w:lineRule="auto"/>
        <w:ind w:firstLine="720"/>
        <w:rPr>
          <w:rFonts w:ascii="StobiSerif Regular" w:hAnsi="StobiSerif Regular" w:cs="Arial"/>
          <w:b/>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23</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Производителот и откупувачот може еднострано да го раскинат договорот под услови и на начин определени во истиот.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Производителот може еднострано да го раскине договорот, ако за откупувачот има отворено стечајна или ликвидациона постапка или е во ликвидација или е избришан од регистарот на откупувачи на тутун.</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lastRenderedPageBreak/>
        <w:tab/>
        <w:t xml:space="preserve">Податоците за раскинувањето на договорот од членот 22 став 1 алинеја 9 на овој закон откупувачот ги внесува во електронскиот систем од член 8 на овој закон. </w:t>
      </w:r>
    </w:p>
    <w:p w:rsidR="00AF15B0" w:rsidRPr="00C06FC8" w:rsidRDefault="00AF15B0" w:rsidP="00AF15B0">
      <w:pPr>
        <w:spacing w:after="0" w:line="240" w:lineRule="auto"/>
        <w:jc w:val="both"/>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24</w:t>
      </w:r>
    </w:p>
    <w:p w:rsidR="00F00051" w:rsidRPr="00C06FC8" w:rsidRDefault="00F00051" w:rsidP="00E63D78">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За штетата и нејзиниот надомест кој настанува поради едностраното раскинување на договорот се одговара според општите правила за одговорност на штета.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rPr>
          <w:rFonts w:ascii="StobiSerif Regular" w:hAnsi="StobiSerif Regular" w:cs="Arial"/>
          <w:lang w:eastAsia="en-GB"/>
        </w:rPr>
      </w:pPr>
    </w:p>
    <w:p w:rsidR="00F00051" w:rsidRPr="008B13BF" w:rsidRDefault="00F00051" w:rsidP="00AF15B0">
      <w:pPr>
        <w:spacing w:after="0" w:line="240" w:lineRule="auto"/>
        <w:jc w:val="center"/>
        <w:rPr>
          <w:rFonts w:ascii="StobiSerif Regular" w:hAnsi="StobiSerif Regular" w:cs="Arial"/>
          <w:lang w:eastAsia="en-GB"/>
        </w:rPr>
      </w:pPr>
      <w:r w:rsidRPr="008B13BF">
        <w:rPr>
          <w:rFonts w:ascii="StobiSerif Regular" w:hAnsi="StobiSerif Regular" w:cs="Arial"/>
          <w:lang w:eastAsia="en-GB"/>
        </w:rPr>
        <w:t>IV. ОТКУП, ОБРАБОТКА НА ТУТУН, РЕГИСТАР  НА ОТКУПУВАЧИ</w:t>
      </w:r>
    </w:p>
    <w:p w:rsidR="00F00051" w:rsidRPr="008B13BF" w:rsidRDefault="00F00051" w:rsidP="00AF15B0">
      <w:pPr>
        <w:spacing w:after="0" w:line="240" w:lineRule="auto"/>
        <w:jc w:val="center"/>
        <w:rPr>
          <w:rFonts w:ascii="StobiSerif Regular" w:hAnsi="StobiSerif Regular" w:cs="Arial"/>
          <w:lang w:eastAsia="en-GB"/>
        </w:rPr>
      </w:pPr>
      <w:r w:rsidRPr="008B13BF">
        <w:rPr>
          <w:rFonts w:ascii="StobiSerif Regular" w:hAnsi="StobiSerif Regular" w:cs="Arial"/>
          <w:lang w:eastAsia="en-GB"/>
        </w:rPr>
        <w:t>И ПРОМЕТ НА ОБРАБОТЕН ТУТУН</w:t>
      </w:r>
    </w:p>
    <w:p w:rsidR="00F00051" w:rsidRPr="00C06FC8" w:rsidRDefault="00F00051" w:rsidP="00AF15B0">
      <w:pPr>
        <w:spacing w:after="0" w:line="240" w:lineRule="auto"/>
        <w:rPr>
          <w:rFonts w:ascii="StobiSerif Regular" w:hAnsi="StobiSerif Regular" w:cs="Arial"/>
          <w:b/>
          <w:lang w:eastAsia="en-GB"/>
        </w:rPr>
      </w:pPr>
    </w:p>
    <w:p w:rsidR="00F00051" w:rsidRPr="00C06FC8" w:rsidRDefault="00F00051" w:rsidP="00AF15B0">
      <w:pPr>
        <w:spacing w:after="0" w:line="240" w:lineRule="auto"/>
        <w:rPr>
          <w:rFonts w:ascii="StobiSerif Regular" w:hAnsi="StobiSerif Regular" w:cs="Arial"/>
          <w:b/>
          <w:lang w:eastAsia="en-GB"/>
        </w:rPr>
      </w:pPr>
      <w:r w:rsidRPr="00C06FC8" w:rsidDel="00546B6A">
        <w:rPr>
          <w:rFonts w:ascii="StobiSerif Regular" w:hAnsi="StobiSerif Regular" w:cs="Arial"/>
          <w:b/>
          <w:highlight w:val="yellow"/>
          <w:lang w:eastAsia="en-GB"/>
        </w:rPr>
        <w:t xml:space="preserve"> </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25</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Откуп и обработка на тутун можат да вршат трговски друштва (откупувачи) чија приоритетна дејност е трговија на големо со суров тутун и/или производство на тутунски производи, кои се запишани во Регистарот на откупувачи на тутун што го води Министерството за земјоделство, шумарство и водостопанство.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Регистарот на откупувачи на тутун се води во електронска форма и ги содржи податоците од барањето за запишување од членот 26 на овој закон и сите промени направени согласно ставот 4 на овој член.</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Откупувачите се должни во Министерството за земјоделство, шумарство и водостопанство без одложување да ја пријават секоја промена на името, адресата, седиштето или дејноста и да достават барање за вршење увид на ново настанатата промена со соодветни докази. </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За промените од ставот 3 на овој член министерот за земјоделство, шумарство и водостопанство донесува решение.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5744C8">
        <w:rPr>
          <w:rFonts w:ascii="StobiSerif Regular" w:hAnsi="StobiSerif Regular" w:cs="Arial"/>
          <w:lang w:eastAsia="en-GB"/>
        </w:rPr>
        <w:t xml:space="preserve">   </w:t>
      </w:r>
      <w:r w:rsidRPr="00C06FC8">
        <w:rPr>
          <w:rFonts w:ascii="StobiSerif Regular" w:hAnsi="StobiSerif Regular" w:cs="Arial"/>
          <w:lang w:eastAsia="en-GB"/>
        </w:rPr>
        <w:t>Листата на откупувачите од Регистарот на откупувачи на тутун се објавува на веб страната на Министерството за земјоделство, шумарство и водостопанство.</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Министерот за земјоделство, шумарство и водостопанство ги пропишува соодветните докази од ставот 3 на овој член.</w:t>
      </w:r>
    </w:p>
    <w:p w:rsidR="00F00051" w:rsidRPr="00C06FC8" w:rsidRDefault="00F00051" w:rsidP="00AF15B0">
      <w:pPr>
        <w:spacing w:after="0" w:line="240" w:lineRule="auto"/>
        <w:ind w:firstLine="720"/>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26</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За запишување во Регистарот на откупувачи на тутун правното лице е должно на пропишан образец да поднесе барање до Министерството за земјоделство, шумарство и водостопанство. </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Државниот инспекторат за земјоделство во рок од 15 дена од денот на приемот на барањето врши увид на исполнувањето на условите од членот 27 на овој закон, а записникот за извршениот увид го доставува до Министерството за земјоделство, шумарство и водостопанство.</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По утврдувањето на исполнетоста на условите од членот 27 на овој закон Министерството за земјоделство, шумарство и водостопанство донесува во рок од 30 дена од денот на поднесување на барањето од ставот 1 на овој член решение за упис во Регистерот на откупувачи на тутун.</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lastRenderedPageBreak/>
        <w:tab/>
        <w:t>Доколку Министерството за земјоделство, шумарство и водостопанство не донесе решение за упис во Регистарот на откупувачи на тутун, односно не донесе решение за одбивање на барањето во рокот од ставот 3 на овој член, подносителот на барањето има право во рок од три работни дена од истекот на тој рок да поднесе барање до писарницата на министерот за земјоделство, шумарство и водостопанство, за донесување на решение по поднесеното барање.</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Формата и содржината на образецот за поднесување на барање за запишување во Регистерот на откупувачи на тутун, како и на барањето од ставот 4 на овој член ги пропишува министерот за земјоделство, шумарство и водостопанство.</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Кон барањето за донесување на решението за упис во регистарот на откупувачи на тутун подносителот на барањето доставува и копија од барањето од ставот 1 на овој член.</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Министерот за земјоделство, шумарство и водостопанство е должен во рок од пет работни дена од денот на приемот на барањето од ставот 4 на овој член да донесе решение со кое барањето за издавање на решение за упис во регистарот на откупувачи на тутун е уважено или одбиено. Доколку министерот за земјоделство, шумарство и водостопанство нема писарница, барањето се поднесува во писарницата на седиштето на Министерството.</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министерот за земјоделство, шумарство и водостопанство не донесе решение во рокот од ставот 7 на овој член, подносителот на барањето може да го извести Државниот управен инспекторат во рок од пет работни дена.</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Државниот управен инспекторат е должен во рок од десет дена од денот на приемот на известувањето од ставот 8 на овој член да изврши надзор во Министерството за земјоделство, шумарство и водостопанство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активности.</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Инспекторот од Државниот управен инспекторат по извршениот надзор согласно со закон донесува решение со кое го задолжува министерот за земјоделство, шумарство и водостопанство во рок од десет дена да одлучи по поднесеното барање, односно да го уважи или одбие барањето и да го извести инспекторот за донесениот акт. Кон известувањето се доставува копија од актот со кој одлучил по поднесеното барање.</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министерот за земјоделство, шумарство и водостопанство не одлучи во рокот од ставот 10 на овој член, инспекторот ќе поднесе барање за поведување прекршочна постапка за прекршок утврден во Законот за управната инспекција и ќе определи дополнителен рок од пет работни дена во кој министерот за земјоделство, шумарство и водостопанство ќе одлучи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ќе го информира подносителот на барањето за преземените активности.</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Доколку министерот за земјоделство, шумарство и водостопанство не одлучи и во дополнителниот рок од ставот 10 на овој член, инспекторот во рок од </w:t>
      </w:r>
      <w:r w:rsidRPr="00C06FC8">
        <w:rPr>
          <w:rFonts w:ascii="StobiSerif Regular" w:hAnsi="StobiSerif Regular" w:cs="Arial"/>
          <w:lang w:eastAsia="en-GB"/>
        </w:rPr>
        <w:lastRenderedPageBreak/>
        <w:t>три работни дена ќе поднесе пријава до надлежниот јавен обвинител и во тој рок ќе го информира  подносителот на барањето за преземените активности.</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Доколку инспекторот не постапи по известувањето од ставот 10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r w:rsidR="00887F91">
        <w:rPr>
          <w:rFonts w:ascii="StobiSerif Regular" w:hAnsi="StobiSerif Regular" w:cs="Arial"/>
          <w:lang w:val="en-US" w:eastAsia="en-GB"/>
        </w:rPr>
        <w:t xml:space="preserve">                    </w:t>
      </w:r>
      <w:r w:rsidRPr="00C06FC8">
        <w:rPr>
          <w:rFonts w:ascii="StobiSerif Regular" w:hAnsi="StobiSerif Regular" w:cs="Arial"/>
          <w:lang w:eastAsia="en-GB"/>
        </w:rPr>
        <w:t>Доколку директорот нема писарница, барањето се поднесува во писарницата на седиштето на Државниот управен инспекторат.</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Директорот на Државниот управен инспекторат е должен во рок од три работни дена да го разгледа приговорот од ставот 13 на овој член и доколку утврди дека инспекторот не постапил по известувањето од подносителот на барањето од ставовите 9 и 10 на овој член и/или не поднесе пријава согласно со ставовите 11 и 12 на овој член, директорот на Државниот управен инспекторат ќе поднесе барање за поведување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Министерството за земјоделство, шумарство и водостопанство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активности.</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инспекторот не постапи и во дополнителниот рок од ставот 14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активности.</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Во случајот од ставот 15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Во случаите од ставот 16 на овој член, директорот на Државниот управен инспекторат во рок од три работни дена ќе го информира подносителот на барањето за преземените активности.</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директорот на Државниот управен инспекторат не постапи согласно со ставот 14 од овој член, подносителот на барањето може да поднесе пријава до надлежниот јавен обвинител, во рок од осум работни дена.</w:t>
      </w:r>
    </w:p>
    <w:p w:rsidR="00625BC4" w:rsidRDefault="00F00051" w:rsidP="00AF15B0">
      <w:pPr>
        <w:tabs>
          <w:tab w:val="left" w:pos="709"/>
        </w:tabs>
        <w:spacing w:after="0" w:line="240" w:lineRule="auto"/>
        <w:jc w:val="both"/>
        <w:rPr>
          <w:rFonts w:ascii="StobiSerif Regular" w:hAnsi="StobiSerif Regular" w:cs="Arial"/>
          <w:lang w:val="en-US" w:eastAsia="en-GB"/>
        </w:rPr>
      </w:pPr>
      <w:r w:rsidRPr="00C06FC8">
        <w:rPr>
          <w:rFonts w:ascii="StobiSerif Regular" w:hAnsi="StobiSerif Regular" w:cs="Arial"/>
          <w:lang w:eastAsia="en-GB"/>
        </w:rPr>
        <w:tab/>
      </w:r>
      <w:r w:rsidRPr="00625BC4">
        <w:rPr>
          <w:rFonts w:ascii="StobiSerif Regular" w:hAnsi="StobiSerif Regular" w:cs="Arial"/>
          <w:lang w:eastAsia="en-GB"/>
        </w:rPr>
        <w:t>Доколку министерот за земјоделство, шумарство и водостопанство не одлучи во рок од ставот 12 на овој член, подносителот на барањето може да поведе управен спор пред надлежниот суд.</w:t>
      </w:r>
    </w:p>
    <w:p w:rsidR="00F00051" w:rsidRPr="00C06FC8" w:rsidRDefault="00F00051" w:rsidP="00AF15B0">
      <w:pPr>
        <w:tabs>
          <w:tab w:val="left" w:pos="709"/>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r>
      <w:r w:rsidRPr="00C06FC8">
        <w:rPr>
          <w:rFonts w:ascii="StobiSerif Regular" w:hAnsi="StobiSerif Regular" w:cs="Arial"/>
          <w:lang w:eastAsia="en-GB"/>
        </w:rPr>
        <w:tab/>
        <w:t xml:space="preserve">Против решението од ставот 3 на овој член откупувачот на тутун може во рок од 15 дена од денот на приемот на истото да изјави жалба до Државната комисијата за одлучување во управна постапка и постапка од работен однос во втор степен. </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27</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Правното лице кое за прв пат се запишува во регистарот на откупувачи на тутун треба да располага со: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простории за сместување, чување и индустриска обработка на тутун во сопственост или со договор за закуп од најмалку 3 години, под услов да не се користат од друг откупувач,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lastRenderedPageBreak/>
        <w:tab/>
        <w:t xml:space="preserve">-  соодветна опрема за индустриска обработка на тутун во сопственост или со договор за закуп од најмалку 3 години, под услов да не се користи од друг откупувач,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соодветен простор за сместување на обработениот тутун во сопственост или со договор за закуп од најмалку 3 години, под услов да не се користи од друг откупувач,</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вработени лица: најмалку едно лице со високо образование и едно лице со средно образование на неопределено работно време од областа на растителната биотехнологија (поледелство, производство и преработка на тутун или преработка на земјоделски-растителни производи) и</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 бизнис план во кој ќе се содржат сите податоци и пресметки за планираните површини и количини на тутун во тековната година, со образложение за обезбедување на условите</w:t>
      </w:r>
      <w:r w:rsidRPr="00C06FC8">
        <w:rPr>
          <w:rFonts w:ascii="StobiSerif Regular" w:hAnsi="StobiSerif Regular"/>
          <w:lang w:eastAsia="en-GB"/>
        </w:rPr>
        <w:t xml:space="preserve"> </w:t>
      </w:r>
      <w:r w:rsidRPr="00C06FC8">
        <w:rPr>
          <w:rFonts w:ascii="StobiSerif Regular" w:hAnsi="StobiSerif Regular" w:cs="Arial"/>
          <w:lang w:eastAsia="en-GB"/>
        </w:rPr>
        <w:t>согласно член 9, член 14 став 1 алинеја 11, 12 и 13 и член 15, како и условите од алинеите 1, 2, 3 и 4 на овој став.</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Откупувачот запишан во Регистарот на откупувачи на тутун треба да располага со: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простории за откуп, сместување, чување и индустриска обработка на тутун,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соодветна опрема за откуп и индустриска обработка на тутун, </w:t>
      </w:r>
    </w:p>
    <w:p w:rsidR="00F00051" w:rsidRPr="00C06FC8" w:rsidRDefault="00F00051" w:rsidP="00AF15B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соодветен простор за сместување на обработениот тутун,</w:t>
      </w:r>
    </w:p>
    <w:p w:rsidR="00F00051" w:rsidRPr="00C06FC8" w:rsidRDefault="00F00051" w:rsidP="00AF15B0">
      <w:pPr>
        <w:tabs>
          <w:tab w:val="left" w:pos="743"/>
        </w:tabs>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вработени лица: најмалку едно лице со високо образование од областа на растителната биотехнологија (поледелство, производство и преработка на тутун или преработка на земјоделски-растителни производи) и најмалку едно лице со средно образование на неопределено рабо</w:t>
      </w:r>
      <w:r w:rsidR="00AF15B0" w:rsidRPr="00C06FC8">
        <w:rPr>
          <w:rFonts w:ascii="StobiSerif Regular" w:hAnsi="StobiSerif Regular" w:cs="Arial"/>
          <w:lang w:eastAsia="en-GB"/>
        </w:rPr>
        <w:t>т</w:t>
      </w:r>
      <w:r w:rsidRPr="00C06FC8">
        <w:rPr>
          <w:rFonts w:ascii="StobiSerif Regular" w:hAnsi="StobiSerif Regular" w:cs="Arial"/>
          <w:lang w:eastAsia="en-GB"/>
        </w:rPr>
        <w:t xml:space="preserve">но време, од областа на растителната биотехнологија како и од областа на производство и обработка на тутун,  </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доказ за обезбеден семенски материјал за договорени површини на тутун согласно член 9 став 2 од овој закон и согласно Законот за семенски и саден материјал и</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извештај за исплатени финансиски обврски за откупениот тутун од претходната реколта и намирените обврски согласно со членот 34 од овој закон</w:t>
      </w:r>
      <w:r w:rsidRPr="00C06FC8">
        <w:rPr>
          <w:rFonts w:ascii="StobiSerif Regular" w:hAnsi="StobiSerif Regular"/>
          <w:lang w:eastAsia="en-GB"/>
        </w:rPr>
        <w:t xml:space="preserve"> </w:t>
      </w:r>
      <w:r w:rsidRPr="00C06FC8">
        <w:rPr>
          <w:rFonts w:ascii="StobiSerif Regular" w:hAnsi="StobiSerif Regular" w:cs="Arial"/>
          <w:lang w:eastAsia="en-GB"/>
        </w:rPr>
        <w:t>до  Министерство за земјоделство, шумарство и водостопанство најдоцна до 15 април во тековната година.</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28</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Откупувачот е должен пред откупот на тутунот од тековната реколта а најдоцна до први ноември да ги пријави до Министерството за земјоделство, шумарство и водостопанство и до Државниот инспекторат за земјоделство локациите на сите откупни пунктови во кои ќе се врши откуп на тутун заради вршење увид за исполнување на условите согласно овој закон.</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Откупувачот е должен да отвори откупни пунктови во населени места со договорено производство повеќе од 200 тони тутун.</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Доколку откупувачот има договорено производство на тутун од најмалку 100 тони во рамките на границата на секоја локална самоуправа должен е да отвори откупни пунктови и да го откупи целокупното договорено производство на тутун на таа територија.</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lastRenderedPageBreak/>
        <w:t>Откупувачот може да отвори откупни пунктови во населени места и во границата на локалната самоуправа каде има помалку од договореното производство наведено во ставовите 2 и 3 на овој член.</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29</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Откупувачот е должен најдоцна до почетокот на откупот на тутун да обезбеди финансиски инструмент за обезбедени средства за исплата на целокупната договорена количина на тутун, по основ на</w:t>
      </w:r>
      <w:r w:rsidR="00A829D2" w:rsidRPr="00C06FC8">
        <w:rPr>
          <w:rFonts w:ascii="StobiSerif Regular" w:hAnsi="StobiSerif Regular" w:cs="Arial"/>
          <w:lang w:eastAsia="en-GB"/>
        </w:rPr>
        <w:t xml:space="preserve"> </w:t>
      </w:r>
      <w:r w:rsidRPr="00C06FC8">
        <w:rPr>
          <w:rFonts w:ascii="StobiSerif Regular" w:hAnsi="StobiSerif Regular" w:cs="Arial"/>
          <w:lang w:eastAsia="en-GB"/>
        </w:rPr>
        <w:t>договори за кредитни линии, договори за заеми или</w:t>
      </w:r>
      <w:r w:rsidR="00A829D2" w:rsidRPr="00C06FC8">
        <w:rPr>
          <w:rFonts w:ascii="StobiSerif Regular" w:hAnsi="StobiSerif Regular" w:cs="Arial"/>
          <w:lang w:eastAsia="en-GB"/>
        </w:rPr>
        <w:t xml:space="preserve"> </w:t>
      </w:r>
      <w:r w:rsidRPr="00C06FC8">
        <w:rPr>
          <w:rFonts w:ascii="StobiSerif Regular" w:hAnsi="StobiSerif Regular" w:cs="Arial"/>
          <w:lang w:eastAsia="en-GB"/>
        </w:rPr>
        <w:t>други законски извори на финансиски средства</w:t>
      </w:r>
      <w:r w:rsidR="00A829D2" w:rsidRPr="00C06FC8">
        <w:rPr>
          <w:rFonts w:ascii="StobiSerif Regular" w:hAnsi="StobiSerif Regular" w:cs="Arial"/>
          <w:lang w:eastAsia="en-GB"/>
        </w:rPr>
        <w:t xml:space="preserve"> </w:t>
      </w:r>
      <w:r w:rsidRPr="00C06FC8">
        <w:rPr>
          <w:rFonts w:ascii="StobiSerif Regular" w:hAnsi="StobiSerif Regular" w:cs="Arial"/>
          <w:lang w:eastAsia="en-GB"/>
        </w:rPr>
        <w:t>во кои ќе бидат наведени расположливите финансиски средства и динамиката на прилив на средствата за време на откупот на тутунот од тековната реколта.</w:t>
      </w:r>
    </w:p>
    <w:p w:rsidR="00F00051" w:rsidRPr="00C06FC8" w:rsidRDefault="00F00051" w:rsidP="00AF15B0">
      <w:pPr>
        <w:spacing w:after="0" w:line="240" w:lineRule="auto"/>
        <w:ind w:firstLine="720"/>
        <w:jc w:val="both"/>
        <w:rPr>
          <w:rFonts w:ascii="StobiSerif Regular" w:hAnsi="StobiSerif Regular" w:cs="Arial"/>
          <w:lang w:eastAsia="en-GB"/>
        </w:rPr>
      </w:pP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За обезбедените средства согласно ставот 1 на овој член откупувачот е должен писмено да го извести Државниот инспекторат за земјоделство. </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Државниот инспекторат за земјоделство во рок од еден ден врши проверка на вкупниот износ на финансиски средства според висината на просечната откупна цена од претходните три реколти на ниво на државата, сочинува записник за извршениот инспекциски надзор и податоците од записникот ги внесува во електронскиот систем од член 8 на овој закон.</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Откупувачот на тутун средствата од ставот 1 на овој член ги води на посебна сметка за исплата на откупениот тутун а износот на исплатените средства и износот за исплатените аванси и надоместокот за организирањето и застапувањето на претставникот од Сојузот на здруженијата на тутунопроизводители ги внесува во електронскиот систем од член 8 на овој закон.</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Доколку износот на исплатените средства од ставот 4 на овој член не ја покрива целосно исплатата на тековно откупените количини тутун, (односно истите се исцрпени), откупот на тутунот може привремено да се запре до обезбедување на остатокот од потребните средства за исплата на откупениот тутун. </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Дополнително обезбедените средства ќе ги констатира Државниот инспекторат за земјоделство на начин и постапка согласно став 3 на овој член.    </w:t>
      </w:r>
    </w:p>
    <w:p w:rsidR="00F00051" w:rsidRPr="00C06FC8" w:rsidRDefault="00F00051" w:rsidP="00AF15B0">
      <w:pPr>
        <w:spacing w:after="0" w:line="240" w:lineRule="auto"/>
        <w:ind w:firstLine="720"/>
        <w:rPr>
          <w:rFonts w:ascii="StobiSerif Regular" w:hAnsi="StobiSerif Regular" w:cs="Arial"/>
          <w:lang w:eastAsia="en-GB"/>
        </w:rPr>
      </w:pPr>
      <w:r w:rsidRPr="00C06FC8">
        <w:rPr>
          <w:rFonts w:ascii="StobiSerif Regular" w:hAnsi="StobiSerif Regular" w:cs="Arial"/>
          <w:lang w:eastAsia="en-GB"/>
        </w:rPr>
        <w:t xml:space="preserve">    </w:t>
      </w:r>
    </w:p>
    <w:p w:rsidR="00F00051" w:rsidRPr="00C06FC8" w:rsidRDefault="00F00051" w:rsidP="00A829D2">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30</w:t>
      </w:r>
    </w:p>
    <w:p w:rsidR="00F00051" w:rsidRPr="00C06FC8" w:rsidRDefault="00F00051" w:rsidP="00A829D2">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Државниот инспекторат за земјоделство кај регистрираните откупувачи, најмалку еднаш во годината врши увид на исполнувањето на условите од членот 27 став 2 на овој закон.</w:t>
      </w:r>
    </w:p>
    <w:p w:rsidR="00F00051" w:rsidRPr="00C06FC8" w:rsidRDefault="00F00051" w:rsidP="00A829D2">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A829D2" w:rsidRPr="00C06FC8">
        <w:rPr>
          <w:rFonts w:ascii="StobiSerif Regular" w:hAnsi="StobiSerif Regular" w:cs="Arial"/>
          <w:lang w:eastAsia="en-GB"/>
        </w:rPr>
        <w:tab/>
      </w:r>
      <w:r w:rsidRPr="00C06FC8">
        <w:rPr>
          <w:rFonts w:ascii="StobiSerif Regular" w:hAnsi="StobiSerif Regular" w:cs="Arial"/>
          <w:lang w:eastAsia="en-GB"/>
        </w:rPr>
        <w:t>Откупувачите особено се должни да поднесат барање најдоцна 10 дена пре</w:t>
      </w:r>
      <w:r w:rsidR="00A829D2" w:rsidRPr="00C06FC8">
        <w:rPr>
          <w:rFonts w:ascii="StobiSerif Regular" w:hAnsi="StobiSerif Regular" w:cs="Arial"/>
          <w:lang w:eastAsia="en-GB"/>
        </w:rPr>
        <w:t>д почетокот на откупот на тутун</w:t>
      </w:r>
      <w:r w:rsidRPr="00C06FC8">
        <w:rPr>
          <w:rFonts w:ascii="StobiSerif Regular" w:hAnsi="StobiSerif Regular" w:cs="Arial"/>
          <w:lang w:eastAsia="en-GB"/>
        </w:rPr>
        <w:t xml:space="preserve"> согласно Законот за Државниот инспекторат за земјоделство.</w:t>
      </w:r>
    </w:p>
    <w:p w:rsidR="00F00051" w:rsidRPr="00C06FC8" w:rsidRDefault="00F00051" w:rsidP="00A829D2">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Записникот за извршениот увид од ставовите 1 и 2 на овој член  се доставува до Министерството за земјоделство, шумарство и водостопанство.</w:t>
      </w:r>
    </w:p>
    <w:p w:rsidR="00A829D2" w:rsidRPr="00C06FC8" w:rsidRDefault="00A829D2" w:rsidP="00A829D2">
      <w:pPr>
        <w:spacing w:after="0" w:line="240" w:lineRule="auto"/>
        <w:jc w:val="center"/>
        <w:rPr>
          <w:rFonts w:ascii="StobiSerif Regular" w:hAnsi="StobiSerif Regular" w:cs="Arial"/>
          <w:lang w:eastAsia="en-GB"/>
        </w:rPr>
      </w:pPr>
    </w:p>
    <w:p w:rsidR="00F00051" w:rsidRPr="00C06FC8" w:rsidRDefault="00F00051" w:rsidP="00A829D2">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31</w:t>
      </w:r>
    </w:p>
    <w:p w:rsidR="00F00051" w:rsidRPr="00C06FC8" w:rsidRDefault="00F00051" w:rsidP="00A829D2">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Министерот за земјоделство, шумарство и водостопанство врз основа на записник од Државен инспекторат за земјоделство со решение го брише </w:t>
      </w:r>
      <w:r w:rsidRPr="00C06FC8">
        <w:rPr>
          <w:rFonts w:ascii="StobiSerif Regular" w:hAnsi="StobiSerif Regular" w:cs="Arial"/>
          <w:lang w:eastAsia="en-GB"/>
        </w:rPr>
        <w:lastRenderedPageBreak/>
        <w:t>запишаниот откупувач од Регистарот од членот 25 на овој закон во следниве случаи:</w:t>
      </w:r>
    </w:p>
    <w:p w:rsidR="00F00051" w:rsidRPr="00C06FC8" w:rsidRDefault="00F00051" w:rsidP="00A829D2">
      <w:pPr>
        <w:numPr>
          <w:ilvl w:val="0"/>
          <w:numId w:val="27"/>
        </w:numPr>
        <w:spacing w:after="0" w:line="240" w:lineRule="auto"/>
        <w:jc w:val="both"/>
        <w:rPr>
          <w:rFonts w:ascii="StobiSerif Regular" w:hAnsi="StobiSerif Regular" w:cs="Arial"/>
          <w:lang w:eastAsia="en-GB"/>
        </w:rPr>
      </w:pPr>
      <w:r w:rsidRPr="00C06FC8">
        <w:rPr>
          <w:rFonts w:ascii="StobiSerif Regular" w:hAnsi="StobiSerif Regular" w:cs="Arial"/>
          <w:lang w:eastAsia="en-GB"/>
        </w:rPr>
        <w:t>по писмено барање од органот на управување на запишаниот откупувач;</w:t>
      </w:r>
    </w:p>
    <w:p w:rsidR="00F00051" w:rsidRPr="00C06FC8" w:rsidRDefault="00F00051" w:rsidP="00A829D2">
      <w:pPr>
        <w:numPr>
          <w:ilvl w:val="0"/>
          <w:numId w:val="27"/>
        </w:num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при објавување на ликвидација или отворена стечајна постапка; </w:t>
      </w:r>
    </w:p>
    <w:p w:rsidR="00F00051" w:rsidRPr="00C06FC8" w:rsidRDefault="00F00051" w:rsidP="00A829D2">
      <w:pPr>
        <w:numPr>
          <w:ilvl w:val="0"/>
          <w:numId w:val="27"/>
        </w:numPr>
        <w:spacing w:after="0" w:line="240" w:lineRule="auto"/>
        <w:jc w:val="both"/>
        <w:rPr>
          <w:rFonts w:ascii="StobiSerif Regular" w:hAnsi="StobiSerif Regular" w:cs="Arial"/>
          <w:lang w:eastAsia="en-GB"/>
        </w:rPr>
      </w:pPr>
      <w:r w:rsidRPr="00C06FC8">
        <w:rPr>
          <w:rFonts w:ascii="StobiSerif Regular" w:hAnsi="StobiSerif Regular" w:cs="Arial"/>
          <w:lang w:eastAsia="en-GB"/>
        </w:rPr>
        <w:t>доколку се утврди дека откупувачот дал неточни податоци при запишување во регистарот;</w:t>
      </w:r>
    </w:p>
    <w:p w:rsidR="00F00051" w:rsidRPr="00C06FC8" w:rsidRDefault="00F00051" w:rsidP="00A829D2">
      <w:pPr>
        <w:numPr>
          <w:ilvl w:val="0"/>
          <w:numId w:val="27"/>
        </w:numPr>
        <w:spacing w:after="0" w:line="240" w:lineRule="auto"/>
        <w:jc w:val="both"/>
        <w:rPr>
          <w:rFonts w:ascii="StobiSerif Regular" w:hAnsi="StobiSerif Regular" w:cs="Arial"/>
          <w:lang w:eastAsia="en-GB"/>
        </w:rPr>
      </w:pPr>
      <w:r w:rsidRPr="00C06FC8">
        <w:rPr>
          <w:rFonts w:ascii="StobiSerif Regular" w:hAnsi="StobiSerif Regular" w:cs="Arial"/>
          <w:lang w:eastAsia="en-GB"/>
        </w:rPr>
        <w:t>не ги отвора пријавените откупни пунктови и не врши откуп согласно овој закон;</w:t>
      </w:r>
    </w:p>
    <w:p w:rsidR="00F00051" w:rsidRPr="00C06FC8" w:rsidRDefault="00F00051" w:rsidP="00A829D2">
      <w:pPr>
        <w:numPr>
          <w:ilvl w:val="0"/>
          <w:numId w:val="27"/>
        </w:numPr>
        <w:spacing w:after="0" w:line="240" w:lineRule="auto"/>
        <w:jc w:val="both"/>
        <w:rPr>
          <w:rFonts w:ascii="StobiSerif Regular" w:hAnsi="StobiSerif Regular" w:cs="Arial"/>
          <w:lang w:eastAsia="en-GB"/>
        </w:rPr>
      </w:pPr>
      <w:r w:rsidRPr="00C06FC8">
        <w:rPr>
          <w:rFonts w:ascii="StobiSerif Regular" w:hAnsi="StobiSerif Regular" w:cs="Arial"/>
          <w:lang w:eastAsia="en-GB"/>
        </w:rPr>
        <w:t>не обезбедува сертифициран семенски материјал согласно овој закон;</w:t>
      </w:r>
    </w:p>
    <w:p w:rsidR="00F00051" w:rsidRPr="00C06FC8" w:rsidRDefault="00F00051" w:rsidP="00A829D2">
      <w:pPr>
        <w:numPr>
          <w:ilvl w:val="0"/>
          <w:numId w:val="27"/>
        </w:numPr>
        <w:spacing w:after="0" w:line="240" w:lineRule="auto"/>
        <w:jc w:val="both"/>
        <w:rPr>
          <w:rFonts w:ascii="StobiSerif Regular" w:hAnsi="StobiSerif Regular" w:cs="Arial"/>
          <w:lang w:eastAsia="en-GB"/>
        </w:rPr>
      </w:pPr>
      <w:r w:rsidRPr="00C06FC8">
        <w:rPr>
          <w:rFonts w:ascii="StobiSerif Regular" w:hAnsi="StobiSerif Regular" w:cs="Arial"/>
          <w:lang w:eastAsia="en-GB"/>
        </w:rPr>
        <w:t>не врши процена согласно Правилникот за мерила за квалитативна и квантитативна процена на суровиот тутун;</w:t>
      </w:r>
    </w:p>
    <w:p w:rsidR="00F00051" w:rsidRPr="00C06FC8" w:rsidRDefault="00F00051" w:rsidP="00A829D2">
      <w:pPr>
        <w:numPr>
          <w:ilvl w:val="0"/>
          <w:numId w:val="27"/>
        </w:numPr>
        <w:spacing w:after="0" w:line="240" w:lineRule="auto"/>
        <w:jc w:val="both"/>
        <w:rPr>
          <w:rFonts w:ascii="StobiSerif Regular" w:hAnsi="StobiSerif Regular" w:cs="Arial"/>
          <w:lang w:eastAsia="en-GB"/>
        </w:rPr>
      </w:pPr>
      <w:r w:rsidRPr="00C06FC8">
        <w:rPr>
          <w:rFonts w:ascii="StobiSerif Regular" w:hAnsi="StobiSerif Regular" w:cs="Arial"/>
          <w:lang w:eastAsia="en-GB"/>
        </w:rPr>
        <w:t>кога ќе престане да исполнува најмалку еден од условите од член 27 став 2 на овој закон.</w:t>
      </w:r>
    </w:p>
    <w:p w:rsidR="00F00051" w:rsidRPr="00C06FC8" w:rsidRDefault="00F00051" w:rsidP="00A829D2">
      <w:pPr>
        <w:spacing w:after="0" w:line="240" w:lineRule="auto"/>
        <w:ind w:left="720"/>
        <w:jc w:val="both"/>
        <w:rPr>
          <w:rFonts w:ascii="StobiSerif Regular" w:hAnsi="StobiSerif Regular" w:cs="Arial"/>
          <w:lang w:eastAsia="en-GB"/>
        </w:rPr>
      </w:pPr>
    </w:p>
    <w:p w:rsidR="00F00051" w:rsidRPr="00C06FC8" w:rsidRDefault="00F00051" w:rsidP="00A829D2">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Против решението од ставот 2 на овој член откупувачот може да изјави жалба во рок од 15 дена од денот на добивањето до </w:t>
      </w:r>
      <w:r w:rsidR="00887F91">
        <w:rPr>
          <w:rFonts w:ascii="StobiSerif Regular" w:hAnsi="StobiSerif Regular" w:cs="Arial"/>
          <w:lang w:eastAsia="en-GB"/>
        </w:rPr>
        <w:t xml:space="preserve">Државната </w:t>
      </w:r>
      <w:r w:rsidRPr="00C06FC8">
        <w:rPr>
          <w:rFonts w:ascii="StobiSerif Regular" w:hAnsi="StobiSerif Regular" w:cs="Arial"/>
          <w:lang w:eastAsia="en-GB"/>
        </w:rPr>
        <w:t>комисија за</w:t>
      </w:r>
      <w:r w:rsidR="00887F91">
        <w:rPr>
          <w:rFonts w:ascii="StobiSerif Regular" w:hAnsi="StobiSerif Regular" w:cs="Arial"/>
          <w:lang w:eastAsia="en-GB"/>
        </w:rPr>
        <w:t xml:space="preserve"> одлучување во управна постапка и постапка од</w:t>
      </w:r>
      <w:r w:rsidRPr="00C06FC8">
        <w:rPr>
          <w:rFonts w:ascii="StobiSerif Regular" w:hAnsi="StobiSerif Regular" w:cs="Arial"/>
          <w:lang w:eastAsia="en-GB"/>
        </w:rPr>
        <w:t xml:space="preserve"> работ</w:t>
      </w:r>
      <w:r w:rsidR="00887F91">
        <w:rPr>
          <w:rFonts w:ascii="StobiSerif Regular" w:hAnsi="StobiSerif Regular" w:cs="Arial"/>
          <w:lang w:eastAsia="en-GB"/>
        </w:rPr>
        <w:t>ен однос</w:t>
      </w:r>
      <w:r w:rsidRPr="00C06FC8">
        <w:rPr>
          <w:rFonts w:ascii="StobiSerif Regular" w:hAnsi="StobiSerif Regular" w:cs="Arial"/>
          <w:lang w:eastAsia="en-GB"/>
        </w:rPr>
        <w:t xml:space="preserve"> </w:t>
      </w:r>
      <w:r w:rsidR="00887F91">
        <w:rPr>
          <w:rFonts w:ascii="StobiSerif Regular" w:hAnsi="StobiSerif Regular" w:cs="Arial"/>
          <w:lang w:eastAsia="en-GB"/>
        </w:rPr>
        <w:t>во</w:t>
      </w:r>
      <w:r w:rsidRPr="00C06FC8">
        <w:rPr>
          <w:rFonts w:ascii="StobiSerif Regular" w:hAnsi="StobiSerif Regular" w:cs="Arial"/>
          <w:lang w:eastAsia="en-GB"/>
        </w:rPr>
        <w:t xml:space="preserve"> втор степен.</w:t>
      </w:r>
    </w:p>
    <w:p w:rsidR="00F00051" w:rsidRPr="00C06FC8" w:rsidRDefault="00F00051" w:rsidP="00A829D2">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По правосилноста на решението од ставот 2 на овој член откупувачот се брише од Регистарот на откупувачи на тутун.</w:t>
      </w:r>
    </w:p>
    <w:p w:rsidR="00F00051" w:rsidRPr="00C06FC8" w:rsidRDefault="00F00051" w:rsidP="00AF15B0">
      <w:pPr>
        <w:spacing w:after="0" w:line="240" w:lineRule="auto"/>
        <w:ind w:firstLine="720"/>
        <w:rPr>
          <w:rFonts w:ascii="StobiSerif Regular" w:hAnsi="StobiSerif Regular" w:cs="Arial"/>
          <w:lang w:eastAsia="en-GB"/>
        </w:rPr>
      </w:pPr>
    </w:p>
    <w:p w:rsidR="00F00051" w:rsidRPr="00C06FC8" w:rsidRDefault="00F00051" w:rsidP="00F70CA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32</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Откупот на тутунот произведен во тековната година започнува во сите откупни пунктови кои се пријавени согласно член 28 став 1 на овој закон најдоцна од 15 декември во тековната производна година и завршува најдоцна до 28 февруари во наредната година.</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Откупувачот утврдува план за динамика за планираните количини за откуп на тутунот од тековната реколта по региони и по производители пред почетокот на откуп и по истиот треба да се придржува.</w:t>
      </w:r>
    </w:p>
    <w:p w:rsidR="00F00051" w:rsidRPr="00C06FC8" w:rsidRDefault="00F00051" w:rsidP="00DC72E6">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Планот за откуп од став 2 на овој член откупувачот го доставува до Државен инспекторат за земјоделство најдоцна три дена пред почетокот на откупот.</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Откупувачот е должен да ги извести производителите со кои склучил договор, за деновите на преземањето на тутунот, најдоцна 10 календарски денови пред планираниот почеток на откупот во рамките на рокот од став 1 на овој член.</w:t>
      </w:r>
      <w:r w:rsidRPr="00C06FC8" w:rsidDel="008B08E5">
        <w:rPr>
          <w:rFonts w:ascii="StobiSerif Regular" w:hAnsi="StobiSerif Regular" w:cs="Arial"/>
          <w:lang w:eastAsia="en-GB"/>
        </w:rPr>
        <w:t xml:space="preserve"> </w:t>
      </w:r>
    </w:p>
    <w:p w:rsidR="00F00051" w:rsidRPr="00C06FC8" w:rsidRDefault="00F00051" w:rsidP="00DC72E6">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Производителот е должен да го предаде тутунот во денот според известувањето доставено од откупувачот согласно ставот 2 на овој член, а доколку е спречен да го достави тутунот во определениот термин, откупувачот му определува друг термин.</w:t>
      </w:r>
    </w:p>
    <w:p w:rsidR="00DC72E6" w:rsidRPr="00C06FC8" w:rsidRDefault="00DC72E6" w:rsidP="00AF15B0">
      <w:pPr>
        <w:spacing w:after="0" w:line="240" w:lineRule="auto"/>
        <w:rPr>
          <w:rFonts w:ascii="StobiSerif Regular" w:hAnsi="StobiSerif Regular" w:cs="Arial"/>
          <w:lang w:eastAsia="en-GB"/>
        </w:rPr>
      </w:pP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33</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Откупот на тутун се врши според мерила за квалитативна и квантитативна процена.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Мерилата од ставот 1 на овој член ги пропишува министерот за земјоделство, шумарство и водостопанство.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w:t>
      </w:r>
      <w:r w:rsidR="00DC72E6" w:rsidRPr="00C06FC8">
        <w:rPr>
          <w:rFonts w:ascii="StobiSerif Regular" w:hAnsi="StobiSerif Regular" w:cs="Arial"/>
          <w:lang w:eastAsia="en-GB"/>
        </w:rPr>
        <w:t>4</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lastRenderedPageBreak/>
        <w:tab/>
        <w:t xml:space="preserve">Откупувачот е должен пред почетокот на откупот на тутунот во просториите за откуп да истакне мостри на тутунот по типови и класи согласно со мерилата од членот 32 на овој закон.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Мострите од ставот 1 на овој член мора да бидат верифицирани и заверени, најдоцна до 15 ноември од комисија составена од пет члена од кои, два претставника од Министерството за земјоделство, шумарство и водостопанство, претставник од откупувачите, претставник од научната установа од областа на тутунот и претставник од највисоката асоцијација на тутунопроизводители. </w:t>
      </w:r>
    </w:p>
    <w:p w:rsidR="00F00051" w:rsidRPr="00C06FC8" w:rsidRDefault="00F00051" w:rsidP="00DC72E6">
      <w:pPr>
        <w:spacing w:after="0" w:line="240" w:lineRule="auto"/>
        <w:ind w:firstLine="720"/>
        <w:jc w:val="both"/>
        <w:rPr>
          <w:rFonts w:ascii="StobiSerif Regular" w:hAnsi="StobiSerif Regular" w:cs="Arial"/>
          <w:lang w:eastAsia="en-GB"/>
        </w:rPr>
      </w:pPr>
      <w:r w:rsidRPr="00C06FC8">
        <w:rPr>
          <w:rFonts w:ascii="StobiSerif Regular" w:hAnsi="StobiSerif Regular" w:cs="Arial"/>
          <w:color w:val="000000"/>
          <w:lang w:eastAsia="en-GB"/>
        </w:rPr>
        <w:t>Верифицираните мостри се подигаат во ист ден од страна на сите откупувачи на тутун по претходно известување од комисијата.</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Комисијата од ставот 2 на овој член ја формира министерот за земјоделство, шумарство и водостопанство. </w:t>
      </w:r>
    </w:p>
    <w:p w:rsidR="00F00051" w:rsidRPr="00C06FC8" w:rsidRDefault="00F00051" w:rsidP="00DC72E6">
      <w:pPr>
        <w:spacing w:after="0" w:line="240" w:lineRule="auto"/>
        <w:jc w:val="both"/>
        <w:rPr>
          <w:rFonts w:ascii="StobiSerif Regular" w:hAnsi="StobiSerif Regular" w:cs="Arial"/>
          <w:lang w:eastAsia="en-GB"/>
        </w:rPr>
      </w:pP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w:t>
      </w:r>
      <w:r w:rsidR="00DC72E6" w:rsidRPr="00C06FC8">
        <w:rPr>
          <w:rFonts w:ascii="StobiSerif Regular" w:hAnsi="StobiSerif Regular" w:cs="Arial"/>
          <w:lang w:eastAsia="en-GB"/>
        </w:rPr>
        <w:t>5</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Проценителот кој има лиценца за процена на тутун, процената ја врши во просторијата наменета за откуп на тутун.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Проценителот, процената на тутунот ја врши јавно во присуство на производителот и претставникот на здружението кој има лиценца. </w:t>
      </w:r>
    </w:p>
    <w:p w:rsidR="00F00051" w:rsidRPr="00C06FC8" w:rsidRDefault="00F00051" w:rsidP="00DC72E6">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Највисоката асоцијација на тутунопроизводители-Сојуз на здруженија на тутунопроизводители е должна да обезбеди постојано присуство на претставник при процената на тутунот.</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Надоместокот за организирањето и застапувањето на претставникот од здружението на тутунопроизводители при откупот на тутунот и на претставниците од комисијата за повторна процена на тутунот од член </w:t>
      </w:r>
      <w:r w:rsidR="00DC72E6" w:rsidRPr="00C06FC8">
        <w:rPr>
          <w:rFonts w:ascii="StobiSerif Regular" w:hAnsi="StobiSerif Regular" w:cs="Arial"/>
          <w:lang w:eastAsia="en-GB"/>
        </w:rPr>
        <w:t>37</w:t>
      </w:r>
      <w:r w:rsidRPr="00C06FC8">
        <w:rPr>
          <w:rFonts w:ascii="StobiSerif Regular" w:hAnsi="StobiSerif Regular" w:cs="Arial"/>
          <w:lang w:eastAsia="en-GB"/>
        </w:rPr>
        <w:t xml:space="preserve"> на овој закон е на товар на производителот, го засметува откупувачот при исплатата на откупениот тутун и го уплатува на сметката на највисоката асоцијација на тутунопроизводители.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Висината на надоместокот од ставот 3 на овој член во зависност од фактичките реални трошоци за организирање и застапување на претставникот од здружението ја определува највисоката асоцијација на тутунопроизводители пред почетокот на откупот на тутунот, по претходна согласност од Министерството за земјоделство, шумарство и водостопанство. </w:t>
      </w:r>
    </w:p>
    <w:p w:rsidR="00F00051" w:rsidRPr="00C06FC8" w:rsidRDefault="00F00051" w:rsidP="00AF15B0">
      <w:pPr>
        <w:spacing w:after="0" w:line="240" w:lineRule="auto"/>
        <w:rPr>
          <w:rFonts w:ascii="StobiSerif Regular" w:hAnsi="StobiSerif Regular" w:cs="Arial"/>
          <w:lang w:eastAsia="en-GB"/>
        </w:rPr>
      </w:pPr>
      <w:r w:rsidRPr="00C06FC8">
        <w:rPr>
          <w:rFonts w:ascii="StobiSerif Regular" w:hAnsi="StobiSerif Regular" w:cs="Arial"/>
          <w:lang w:eastAsia="en-GB"/>
        </w:rPr>
        <w:tab/>
      </w: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w:t>
      </w:r>
      <w:r w:rsidR="00DC72E6" w:rsidRPr="00C06FC8">
        <w:rPr>
          <w:rFonts w:ascii="StobiSerif Regular" w:hAnsi="StobiSerif Regular" w:cs="Arial"/>
          <w:lang w:eastAsia="en-GB"/>
        </w:rPr>
        <w:t>6</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Проценителот ги одредува типот и класата на тутунот според мострите од членот 33 на овој закон, количината одбитоците и спорниот тутун за секоја паковна единица, ги објавува јавно и ги забележува во книгата за процена што ја води откупувачот.</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Производителот добива од откупувачот заверена дневна потврда за предадениот тутун во која е наведена бруто и нето тежина, дара и одбитоци (песок, влага и други страни материи) и податоци за спорен тутун по класа и килограми.</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Формата, содржината и начинот на водење на книгата за процена и дневната потврда за предадениот тутун ја пропишува министерот за земјоделство, шумарство и водостопанство.</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lastRenderedPageBreak/>
        <w:t>Член 3</w:t>
      </w:r>
      <w:r w:rsidR="00DC72E6" w:rsidRPr="00C06FC8">
        <w:rPr>
          <w:rFonts w:ascii="StobiSerif Regular" w:hAnsi="StobiSerif Regular" w:cs="Arial"/>
          <w:lang w:eastAsia="en-GB"/>
        </w:rPr>
        <w:t>7</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Производителот или претставникот на Сојузот на здруженијата на тутунопроизводители може да даде приговор за процената во однос на квалитетот и квантитетот на тутунот за откуп во моментот на предавањето на тутунот.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Откупувачот е должен тутунот кој е предмет на приговорот од ставот 1 на овој член да го прими и да го евидентира во книгата за приговори и наредниот ден по електронски пат да го пријави до комисија за повторна процена формирана од подрачната единица на Министерството за земјоделство, шумарство и водостопанство за подрачјето каде што се откупува тутунот.</w:t>
      </w:r>
    </w:p>
    <w:p w:rsidR="005E743C" w:rsidRDefault="00F00051" w:rsidP="005E743C">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Во една подрачна единица на Министерството за земјоделство, шумарство и водостопанство може да се формираат една или повеќе комисии за спорни тутуни во зависност од потребите. </w:t>
      </w:r>
    </w:p>
    <w:p w:rsidR="00F00051" w:rsidRPr="00C06FC8" w:rsidRDefault="00F00051" w:rsidP="005E743C">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Производителот е должен спорниот тутун да го остави во откупниот пункт каде што е извршена процената.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Комисијата од ставот 2 на овој член е составена од по еден претставник на Министерството за земјоделство, шумарство и водостопанство, откупувачот и здружението на тутунопроизводители. Претставникот од Министерството за земјоделство, шумарство и водостопанство е претседател на комисијата.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Членовите на комисијата мора да ги исполнуваат условите за проценител од членот </w:t>
      </w:r>
      <w:r w:rsidR="00DC72E6" w:rsidRPr="00C06FC8">
        <w:rPr>
          <w:rFonts w:ascii="StobiSerif Regular" w:hAnsi="StobiSerif Regular" w:cs="Arial"/>
          <w:lang w:eastAsia="en-GB"/>
        </w:rPr>
        <w:t>43</w:t>
      </w:r>
      <w:r w:rsidRPr="00C06FC8">
        <w:rPr>
          <w:rFonts w:ascii="StobiSerif Regular" w:hAnsi="StobiSerif Regular" w:cs="Arial"/>
          <w:lang w:eastAsia="en-GB"/>
        </w:rPr>
        <w:t xml:space="preserve"> на овој закон. </w:t>
      </w:r>
    </w:p>
    <w:p w:rsidR="00F00051" w:rsidRPr="00C06FC8" w:rsidRDefault="00F00051" w:rsidP="00FF671D">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Откупувачот </w:t>
      </w:r>
      <w:r w:rsidR="00607BA6">
        <w:rPr>
          <w:rFonts w:ascii="StobiSerif Regular" w:hAnsi="StobiSerif Regular" w:cs="Arial"/>
          <w:lang w:eastAsia="en-GB"/>
        </w:rPr>
        <w:t xml:space="preserve">на тутун </w:t>
      </w:r>
      <w:r w:rsidRPr="00C06FC8">
        <w:rPr>
          <w:rFonts w:ascii="StobiSerif Regular" w:hAnsi="StobiSerif Regular" w:cs="Arial"/>
          <w:lang w:eastAsia="en-GB"/>
        </w:rPr>
        <w:t>и Сојузот на здруженијата на тутунопроизводители се должни да обезбедат претставници за работа на комисијата.</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Комисијата од ставот 2 на овој член во рок од еден ден од денот на приемот на приговорот врши повторна процена на оспорениот тутун и за својата работа води записник.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Комисијата одлучува со мнозинство на гласови и одлуката за процената на комисијата е конечна и се заведува во книгата за приговори. </w:t>
      </w:r>
    </w:p>
    <w:p w:rsidR="00F00051" w:rsidRPr="00C06FC8" w:rsidRDefault="00F00051" w:rsidP="00607BA6">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Откупувачот и производителот не смеат да ја попречуваат работата на комисијата.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Формата, содржината и начинот на водење на книгата за приговори ја пропишува министерот за земјоделство, шумарство и водостопанство.</w:t>
      </w:r>
    </w:p>
    <w:p w:rsidR="00F00051" w:rsidRPr="00C06FC8" w:rsidRDefault="00F00051" w:rsidP="00DC72E6">
      <w:pPr>
        <w:spacing w:after="0" w:line="240" w:lineRule="auto"/>
        <w:jc w:val="both"/>
        <w:rPr>
          <w:rFonts w:ascii="StobiSerif Regular" w:hAnsi="StobiSerif Regular" w:cs="Arial"/>
          <w:lang w:eastAsia="en-GB"/>
        </w:rPr>
      </w:pP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w:t>
      </w:r>
      <w:r w:rsidR="00DC72E6" w:rsidRPr="00C06FC8">
        <w:rPr>
          <w:rFonts w:ascii="StobiSerif Regular" w:hAnsi="StobiSerif Regular" w:cs="Arial"/>
          <w:lang w:eastAsia="en-GB"/>
        </w:rPr>
        <w:t>8</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Откупувачот е должен да води посебна евиденција за откупените и обработените количини на тутун од тековната реколта и да ги внесе во електронскиот систем од член 8 на овој закон.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Откупените количини на тутун од тековната реколта, откупувачот е должен да ги пријави најдоцна до крајот на месец март во наредната година. </w:t>
      </w:r>
    </w:p>
    <w:p w:rsidR="00F00051" w:rsidRPr="00C06FC8" w:rsidRDefault="00F00051" w:rsidP="00DC72E6">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Формата и содржината на евиденциите за откупени и обработени количини на тутун, начинот на водењето, како и доставувањето на евиденцијата ги пропишува министерот за земјоделство, шумарство и водостопанство.</w:t>
      </w:r>
    </w:p>
    <w:p w:rsidR="00F00051" w:rsidRPr="00C06FC8" w:rsidRDefault="00F00051" w:rsidP="00AF15B0">
      <w:pPr>
        <w:spacing w:after="0" w:line="240" w:lineRule="auto"/>
        <w:rPr>
          <w:rFonts w:ascii="StobiSerif Regular" w:hAnsi="StobiSerif Regular" w:cs="Arial"/>
          <w:lang w:eastAsia="en-GB"/>
        </w:rPr>
      </w:pPr>
      <w:r w:rsidRPr="00C06FC8">
        <w:rPr>
          <w:rFonts w:ascii="StobiSerif Regular" w:hAnsi="StobiSerif Regular" w:cs="Arial"/>
          <w:lang w:eastAsia="en-GB"/>
        </w:rPr>
        <w:tab/>
        <w:t xml:space="preserve"> </w:t>
      </w: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3</w:t>
      </w:r>
      <w:r w:rsidR="00DC72E6" w:rsidRPr="00C06FC8">
        <w:rPr>
          <w:rFonts w:ascii="StobiSerif Regular" w:hAnsi="StobiSerif Regular" w:cs="Arial"/>
          <w:lang w:eastAsia="en-GB"/>
        </w:rPr>
        <w:t>9</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Производителот е должен при транспортот на произведениот суров тутун во лист до просториите од членот 27 на овој закон, да носи договор и евидентен </w:t>
      </w:r>
      <w:r w:rsidRPr="00C06FC8">
        <w:rPr>
          <w:rFonts w:ascii="StobiSerif Regular" w:hAnsi="StobiSerif Regular" w:cs="Arial"/>
          <w:lang w:eastAsia="en-GB"/>
        </w:rPr>
        <w:lastRenderedPageBreak/>
        <w:t xml:space="preserve">лист за пријавено производство заверен од подрачната единица на Министерството за земјоделство, шумарство и водостопанство и од откупувачот.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Откупувачот е должен при транспортот на откупените количини до местото на складирање, да носи соодветен документ (испратница по откупни класи и број на бали и/или картонски кутии), со кој ќе докаже дека тутунот е откупен.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 xml:space="preserve">Член </w:t>
      </w:r>
      <w:r w:rsidR="00DC72E6" w:rsidRPr="00C06FC8">
        <w:rPr>
          <w:rFonts w:ascii="StobiSerif Regular" w:hAnsi="StobiSerif Regular" w:cs="Arial"/>
          <w:lang w:eastAsia="en-GB"/>
        </w:rPr>
        <w:t>40</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Се забранува купување, прекупување, продажба и препродажба на суров тутун во лист или режан тутун, како и неовластено располагање со машини, алати, уреди и опрема кои се користат за изработка на тутунски производи спротивно на одредбите на овој закон.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4</w:t>
      </w:r>
      <w:r w:rsidR="00DC72E6" w:rsidRPr="00C06FC8">
        <w:rPr>
          <w:rFonts w:ascii="StobiSerif Regular" w:hAnsi="StobiSerif Regular" w:cs="Arial"/>
          <w:lang w:eastAsia="en-GB"/>
        </w:rPr>
        <w:t>1</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Се забранува извоз на необработен суров тутун неманипулиран во индустриски класи и непакуван во тонга бали или во картонски кутии.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DC72E6">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4</w:t>
      </w:r>
      <w:r w:rsidR="00DC72E6" w:rsidRPr="00C06FC8">
        <w:rPr>
          <w:rFonts w:ascii="StobiSerif Regular" w:hAnsi="StobiSerif Regular" w:cs="Arial"/>
          <w:lang w:eastAsia="en-GB"/>
        </w:rPr>
        <w:t>2</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Промет на обработен тутун и извоз може да вршат правни лица регистрирани за промет и/или извоз во трговскиот регистар.</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Увоз на необработен и обработен тутун може да вршат правни лица регистрирани согласно членовите 26, 27 и 6</w:t>
      </w:r>
      <w:r w:rsidR="0095125D" w:rsidRPr="00C06FC8">
        <w:rPr>
          <w:rFonts w:ascii="StobiSerif Regular" w:hAnsi="StobiSerif Regular" w:cs="Arial"/>
          <w:lang w:eastAsia="en-GB"/>
        </w:rPr>
        <w:t>9</w:t>
      </w:r>
      <w:r w:rsidRPr="00C06FC8">
        <w:rPr>
          <w:rFonts w:ascii="StobiSerif Regular" w:hAnsi="StobiSerif Regular" w:cs="Arial"/>
          <w:lang w:eastAsia="en-GB"/>
        </w:rPr>
        <w:t xml:space="preserve"> на овој закон.</w:t>
      </w:r>
    </w:p>
    <w:p w:rsidR="00F00051" w:rsidRPr="00C06FC8" w:rsidRDefault="00F00051" w:rsidP="00DC72E6">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За промет, извоз и увоз на тутун се издава уверение за квалитет-сертификат согласно овој закон и согласно Законот за државен инспекторат за земјоделство.</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V. НАЧИН НА СПРОВЕДУВАЊЕ НА ИСПИТОТ ЗА ДОБИВАЊЕ</w:t>
      </w: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НА ЛИЦЕНЦА ЗА ПРОЦЕНА НА ТУТУН</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AF15B0">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4</w:t>
      </w:r>
      <w:r w:rsidR="00DC72E6" w:rsidRPr="00C06FC8">
        <w:rPr>
          <w:rFonts w:ascii="StobiSerif Regular" w:hAnsi="StobiSerif Regular" w:cs="Arial"/>
          <w:lang w:eastAsia="en-GB"/>
        </w:rPr>
        <w:t>3</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Pr="00C06FC8">
        <w:rPr>
          <w:rFonts w:ascii="StobiSerif Regular" w:hAnsi="StobiSerif Regular" w:cs="Arial"/>
          <w:lang w:eastAsia="en-GB"/>
        </w:rPr>
        <w:tab/>
        <w:t xml:space="preserve">Процената на тутунот ја врши проценител кој има лиценца за процена на тутун издадена од Министерството за земјоделство, шумарство и водостопанство. </w:t>
      </w:r>
    </w:p>
    <w:p w:rsidR="00F00051" w:rsidRPr="00C06FC8" w:rsidRDefault="00F00051" w:rsidP="00DC72E6">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Формата и содржината на лиценцата од ставот 1 на овој член ја пропишува министерот за земјоделство, шумарство и водостопанство.</w:t>
      </w:r>
    </w:p>
    <w:p w:rsidR="00F00051" w:rsidRPr="00C06FC8" w:rsidRDefault="00F00051" w:rsidP="00DC72E6">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Кандидатите за полагање на испит за лиценца за процена на тутунот треба да бидат: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 со соодветно високо, вишо или средно образование од областа на растителна биотехнологија,  технологијата за производство и обработка на тутун или преработка на земјоделски-растителни производи со или без работно искуство или </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без соодветно високо образование, а со две години работно искуство, вишо образование со три години работно искуство или средно образование со четири години работно искуство во областа на технологијата за производство и обработка на тутун или</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lastRenderedPageBreak/>
        <w:tab/>
        <w:t>- со несоодветно високо, вишо или средно образование и да е производител на тутун најмалку пет години и</w:t>
      </w:r>
    </w:p>
    <w:p w:rsidR="00F00051" w:rsidRPr="00C06FC8" w:rsidRDefault="00F00051" w:rsidP="00DC72E6">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-да има сертификат за завршена обука за полагање на испит за добивање на лиценца за проценител на тутун.</w:t>
      </w:r>
    </w:p>
    <w:p w:rsidR="00F00051" w:rsidRPr="00C06FC8" w:rsidRDefault="00F00051" w:rsidP="00DC72E6">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Начинот на бодување и потребната литература за полагање на испит за добивање на лиценца за процена на тутунот ги пропишува министерот за земјоделство, шумарство и водостопанство.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322F4F">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4</w:t>
      </w:r>
      <w:r w:rsidR="00DC72E6" w:rsidRPr="00C06FC8">
        <w:rPr>
          <w:rFonts w:ascii="StobiSerif Regular" w:hAnsi="StobiSerif Regular" w:cs="Arial"/>
          <w:lang w:eastAsia="en-GB"/>
        </w:rPr>
        <w:t>4</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За добивање на лиценцата од член 4</w:t>
      </w:r>
      <w:r w:rsidR="00DC72E6" w:rsidRPr="00C06FC8">
        <w:rPr>
          <w:rFonts w:ascii="StobiSerif Regular" w:hAnsi="StobiSerif Regular" w:cs="Arial"/>
          <w:lang w:eastAsia="en-GB"/>
        </w:rPr>
        <w:t>3</w:t>
      </w:r>
      <w:r w:rsidRPr="00C06FC8">
        <w:rPr>
          <w:rFonts w:ascii="StobiSerif Regular" w:hAnsi="StobiSerif Regular" w:cs="Arial"/>
          <w:lang w:eastAsia="en-GB"/>
        </w:rPr>
        <w:t xml:space="preserve"> на овој закон се завршува обука за вршење на процена на тутун и се полага испит</w:t>
      </w:r>
      <w:r w:rsidRPr="00C06FC8">
        <w:rPr>
          <w:rFonts w:ascii="StobiSerif Regular" w:hAnsi="StobiSerif Regular"/>
          <w:lang w:eastAsia="en-GB"/>
        </w:rPr>
        <w:t xml:space="preserve"> </w:t>
      </w:r>
      <w:r w:rsidRPr="00C06FC8">
        <w:rPr>
          <w:rFonts w:ascii="StobiSerif Regular" w:hAnsi="StobiSerif Regular" w:cs="Arial"/>
          <w:lang w:eastAsia="en-GB"/>
        </w:rPr>
        <w:t>за добивање на лиценца за проценител на тутун пред комисија што ја формира министерот за земјоделство, шумарство и водостопанство.</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Обуката од ставот 1 на овој член ја изведува овластена институција од областа на тутунското производство најмалку еднаш годишно за што издава сертификат за обука за вршење на процена на тутун.</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Институцијата од ставот 2 на овој член ја овластува министерот за земјоделство, шумарство и водостопанство со решение, по претходно спроведена постапка за овластување.</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Институцијата за да биде овластена треба да ги исполнува следниве услови:</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-да е наставно научна високообразовна институција од областа на тутунското производство,</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-да има вработено најмалку три доктори на науки за соодветниот вид обуки и</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-да поседува соодветни простории и опрема за изведување на обуките.</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Проценителите кои имаат лиценца за процена на тутун се должни да посетуваат дообука на секоја петта година од датумот на добивањето на лиценцата, а проценителите кои добиле лиценца пред 2011 година треба да извршат дообука за да бидат вклучени во откупот на тутун од реколта 2016 година.</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Овластената институција од ставот 3 на овој член врши дообука на проценителите за што издава сертификат за завршена дообука за процена на тутун.</w:t>
      </w:r>
    </w:p>
    <w:p w:rsidR="00F00051" w:rsidRPr="00C06FC8" w:rsidRDefault="00F00051" w:rsidP="00AF15B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Трошоците за спроведување на обуката и дообуката се на товар на буџетот на Република Македонија, а средствата ќе бидат обезбедени согласно член 101 од Законот за земјоделство и рурален развој и Програмата за рурален развој.</w:t>
      </w:r>
    </w:p>
    <w:p w:rsidR="00F00051" w:rsidRPr="00C06FC8" w:rsidRDefault="00F00051" w:rsidP="00AF15B0">
      <w:pPr>
        <w:spacing w:after="0" w:line="240" w:lineRule="auto"/>
        <w:ind w:firstLine="720"/>
        <w:rPr>
          <w:rFonts w:ascii="StobiSerif Regular" w:hAnsi="StobiSerif Regular" w:cs="Arial"/>
          <w:lang w:eastAsia="en-GB"/>
        </w:rPr>
      </w:pPr>
    </w:p>
    <w:p w:rsidR="00F00051" w:rsidRPr="00C06FC8" w:rsidRDefault="00F00051" w:rsidP="004113B7">
      <w:pPr>
        <w:spacing w:after="0" w:line="240" w:lineRule="auto"/>
        <w:jc w:val="center"/>
        <w:rPr>
          <w:rFonts w:ascii="StobiSerif Regular" w:hAnsi="StobiSerif Regular" w:cs="Arial"/>
          <w:lang w:eastAsia="en-GB"/>
        </w:rPr>
      </w:pPr>
      <w:r w:rsidRPr="00C06FC8">
        <w:rPr>
          <w:rFonts w:ascii="StobiSerif Regular" w:eastAsia="Times New Roman" w:hAnsi="StobiSerif Regular" w:cs="Arial"/>
          <w:lang w:eastAsia="en-GB"/>
        </w:rPr>
        <w:t>Член 4</w:t>
      </w:r>
      <w:r w:rsidR="004113B7" w:rsidRPr="00C06FC8">
        <w:rPr>
          <w:rFonts w:ascii="StobiSerif Regular" w:eastAsia="Times New Roman" w:hAnsi="StobiSerif Regular" w:cs="Arial"/>
          <w:lang w:eastAsia="en-GB"/>
        </w:rPr>
        <w:t>5</w:t>
      </w:r>
      <w:r w:rsidRPr="00C06FC8">
        <w:rPr>
          <w:rFonts w:ascii="StobiSerif Regular" w:hAnsi="StobiSerif Regular" w:cs="Arial"/>
          <w:lang w:eastAsia="en-GB"/>
        </w:rPr>
        <w:t xml:space="preserve"> </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Испитот се состои од два дела и тоа:</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прв дел (теоретски дел), со кој се проверува теоретското знаење на кандидатите и способноста за примена на Законот за тутун и тутунски производи и потребната литература согласно член 4</w:t>
      </w:r>
      <w:r w:rsidR="004113B7" w:rsidRPr="00C06FC8">
        <w:rPr>
          <w:rFonts w:ascii="StobiSerif Regular" w:hAnsi="StobiSerif Regular" w:cs="Arial"/>
          <w:lang w:eastAsia="en-GB"/>
        </w:rPr>
        <w:t>3</w:t>
      </w:r>
      <w:r w:rsidRPr="00C06FC8">
        <w:rPr>
          <w:rFonts w:ascii="StobiSerif Regular" w:hAnsi="StobiSerif Regular" w:cs="Arial"/>
          <w:lang w:eastAsia="en-GB"/>
        </w:rPr>
        <w:t xml:space="preserve"> став </w:t>
      </w:r>
      <w:r w:rsidR="004113B7" w:rsidRPr="00C06FC8">
        <w:rPr>
          <w:rFonts w:ascii="StobiSerif Regular" w:hAnsi="StobiSerif Regular" w:cs="Arial"/>
          <w:lang w:eastAsia="en-GB"/>
        </w:rPr>
        <w:t>4</w:t>
      </w:r>
      <w:r w:rsidRPr="00C06FC8">
        <w:rPr>
          <w:rFonts w:ascii="StobiSerif Regular" w:hAnsi="StobiSerif Regular" w:cs="Arial"/>
          <w:lang w:eastAsia="en-GB"/>
        </w:rPr>
        <w:t xml:space="preserve"> од овој закон по електронски пат со одговарање на определен број прашања во вид на решавање на електронски тест на компјутер и</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 втор дел (практичен дел) од испитот со кој се врши директна проверка на кандидатите во познавањето на тутунската суровина за квалитативно и </w:t>
      </w:r>
      <w:r w:rsidRPr="00C06FC8">
        <w:rPr>
          <w:rFonts w:ascii="StobiSerif Regular" w:hAnsi="StobiSerif Regular" w:cs="Arial"/>
          <w:lang w:eastAsia="en-GB"/>
        </w:rPr>
        <w:lastRenderedPageBreak/>
        <w:t>квантитативно проценување при превземањето (откупот) на суровиот тутун во лист, согласно Правилникот за квалитативна и квантитативна процена на суровиот тутун во лист.</w:t>
      </w:r>
    </w:p>
    <w:p w:rsidR="00F00051" w:rsidRPr="00C06FC8" w:rsidRDefault="00F00051" w:rsidP="004113B7">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4</w:t>
      </w:r>
      <w:r w:rsidR="004113B7" w:rsidRPr="00C06FC8">
        <w:rPr>
          <w:rFonts w:ascii="StobiSerif Regular" w:hAnsi="StobiSerif Regular" w:cs="Arial"/>
          <w:lang w:eastAsia="en-GB"/>
        </w:rPr>
        <w:t>6</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Прашањата од првиот и вториот дел од испитот ги изработува овластена научно-образовна институција од областа на тутунското производство.</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Прашањата од првиот дел од испитот и вториот дел од испитот ги верификува Комисија составена од пет преставници од Министерство за земјоделство, шумарство и водостопанство и овластените установи од областа на тутунското производство.</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Комисијата од ставот 2 на овој член врши и ревизија и ажурирање на базите на прашања и базите на студии на случај најмалку еднаш годишно.</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При ревизијата Комисијата особено ги има во предвид измените на правните прописи на кои е засновано прашањето, односно случајот, бројот на кандидати кои го одговорале, успешноста во одговарањето на истите, како и други критериуми кои можат да влијаат на подобрувањето на квалитетот на испитот за добивање на лиценца за процена на тутун.</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Врз основа на извршената ревизија и ажурирање на базите на прашања и базите на студии на случај, Комисијата одлучува прашањата и студиите на случај да бидат изменети или целосно отстранети од испитот.</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Членовите на Комисијата за верификација од ставот 2 на овој член имаат право на паричен надоместок што го определелува министерот за земјоделство, шумарство и водостопанство.</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Износот на паричниот надоместок од ставот 6 на овој член се определува врз основа на бројот на изготвени прашања и студии на случај, како и сложеноста на материјата.</w:t>
      </w:r>
    </w:p>
    <w:p w:rsidR="00F00051" w:rsidRPr="00C06FC8" w:rsidRDefault="00F00051" w:rsidP="004113B7">
      <w:pPr>
        <w:spacing w:after="0" w:line="240" w:lineRule="auto"/>
        <w:ind w:firstLine="720"/>
        <w:jc w:val="both"/>
        <w:rPr>
          <w:rFonts w:ascii="StobiSerif Regular" w:hAnsi="StobiSerif Regular" w:cs="Arial"/>
          <w:color w:val="000000"/>
          <w:spacing w:val="-1"/>
          <w:lang w:eastAsia="mk-MK"/>
        </w:rPr>
      </w:pPr>
      <w:r w:rsidRPr="00C06FC8">
        <w:rPr>
          <w:rFonts w:ascii="StobiSerif Regular" w:hAnsi="StobiSerif Regular" w:cs="Arial"/>
          <w:lang w:eastAsia="en-GB"/>
        </w:rPr>
        <w:t xml:space="preserve"> </w:t>
      </w:r>
      <w:r w:rsidRPr="00C06FC8">
        <w:rPr>
          <w:rFonts w:ascii="StobiSerif Regular" w:hAnsi="StobiSerif Regular" w:cs="Arial"/>
          <w:lang w:eastAsia="mk-MK"/>
        </w:rPr>
        <w:t xml:space="preserve">Годишниот паричен надоместок од ставот 6 на овој член не го надминува </w:t>
      </w:r>
      <w:r w:rsidRPr="00C06FC8">
        <w:rPr>
          <w:rFonts w:ascii="StobiSerif Regular" w:hAnsi="StobiSerif Regular" w:cs="Arial"/>
          <w:color w:val="000000"/>
          <w:spacing w:val="-1"/>
          <w:lang w:eastAsia="mk-MK"/>
        </w:rPr>
        <w:t>нивото на просечна плата исплатена во Република Македонија за предходната година објавена од Државен завод за статистика.</w:t>
      </w:r>
    </w:p>
    <w:p w:rsidR="00F00051" w:rsidRPr="00C06FC8" w:rsidRDefault="00F00051" w:rsidP="004113B7">
      <w:pPr>
        <w:spacing w:after="0" w:line="240" w:lineRule="auto"/>
        <w:ind w:firstLine="720"/>
        <w:jc w:val="both"/>
        <w:rPr>
          <w:rFonts w:ascii="StobiSerif Regular" w:hAnsi="StobiSerif Regular" w:cs="Arial"/>
          <w:lang w:eastAsia="mk-MK"/>
        </w:rPr>
      </w:pPr>
      <w:r w:rsidRPr="00C06FC8">
        <w:rPr>
          <w:rFonts w:ascii="StobiSerif Regular" w:hAnsi="StobiSerif Regular" w:cs="Arial"/>
          <w:lang w:eastAsia="mk-MK"/>
        </w:rPr>
        <w:t xml:space="preserve">Научно-образовната институција од ставот 1 на овој член ја овластува министерот доколку ги исполнува следниве услови: </w:t>
      </w:r>
    </w:p>
    <w:p w:rsidR="00F00051" w:rsidRPr="00C06FC8" w:rsidRDefault="00F00051" w:rsidP="004113B7">
      <w:pPr>
        <w:spacing w:after="0" w:line="240" w:lineRule="auto"/>
        <w:ind w:firstLine="720"/>
        <w:jc w:val="both"/>
        <w:rPr>
          <w:rFonts w:ascii="StobiSerif Regular" w:hAnsi="StobiSerif Regular" w:cs="Arial"/>
          <w:lang w:eastAsia="mk-MK"/>
        </w:rPr>
      </w:pPr>
      <w:r w:rsidRPr="00C06FC8">
        <w:rPr>
          <w:rFonts w:ascii="StobiSerif Regular" w:hAnsi="StobiSerif Regular" w:cs="Arial"/>
          <w:lang w:eastAsia="mk-MK"/>
        </w:rPr>
        <w:t xml:space="preserve">         - имаат вработено најмалку две лица со високо образование од областа на земјоделските науки со најмалку двегодишно работно искуство во областа на тутунското производство и</w:t>
      </w:r>
    </w:p>
    <w:p w:rsidR="00F00051" w:rsidRPr="00C06FC8" w:rsidRDefault="00F00051" w:rsidP="004113B7">
      <w:pPr>
        <w:spacing w:after="0" w:line="240" w:lineRule="auto"/>
        <w:ind w:firstLine="720"/>
        <w:jc w:val="both"/>
        <w:rPr>
          <w:rFonts w:ascii="StobiSerif Regular" w:hAnsi="StobiSerif Regular" w:cs="Arial"/>
          <w:lang w:eastAsia="mk-MK"/>
        </w:rPr>
      </w:pPr>
      <w:r w:rsidRPr="00C06FC8">
        <w:rPr>
          <w:rFonts w:ascii="StobiSerif Regular" w:hAnsi="StobiSerif Regular" w:cs="Arial"/>
          <w:lang w:eastAsia="mk-MK"/>
        </w:rPr>
        <w:t xml:space="preserve">        - располагаат со соодветни простории опремени со потребна опрема и тутунска суровина за изведување на практичниот дел од испитот. </w:t>
      </w:r>
    </w:p>
    <w:p w:rsidR="00F00051" w:rsidRPr="00C06FC8" w:rsidRDefault="00F00051" w:rsidP="004113B7">
      <w:pPr>
        <w:spacing w:after="0" w:line="240" w:lineRule="auto"/>
        <w:ind w:firstLine="720"/>
        <w:jc w:val="both"/>
        <w:rPr>
          <w:rFonts w:ascii="StobiSerif Regular" w:hAnsi="StobiSerif Regular" w:cs="Arial"/>
          <w:lang w:eastAsia="mk-MK"/>
        </w:rPr>
      </w:pPr>
      <w:r w:rsidRPr="00C06FC8">
        <w:rPr>
          <w:rFonts w:ascii="StobiSerif Regular" w:hAnsi="StobiSerif Regular" w:cs="Arial"/>
          <w:lang w:eastAsia="mk-MK"/>
        </w:rPr>
        <w:t xml:space="preserve"> За овластувањето од ставот 9  на овој член министерот издава решение. </w:t>
      </w:r>
    </w:p>
    <w:p w:rsidR="00F00051" w:rsidRPr="00C06FC8" w:rsidRDefault="00F00051" w:rsidP="004113B7">
      <w:pPr>
        <w:spacing w:after="0" w:line="240" w:lineRule="auto"/>
        <w:ind w:firstLine="720"/>
        <w:jc w:val="both"/>
        <w:rPr>
          <w:rFonts w:ascii="StobiSerif Regular" w:hAnsi="StobiSerif Regular" w:cs="Arial"/>
          <w:lang w:eastAsia="mk-MK"/>
        </w:rPr>
      </w:pPr>
      <w:r w:rsidRPr="00C06FC8">
        <w:rPr>
          <w:rFonts w:ascii="StobiSerif Regular" w:hAnsi="StobiSerif Regular" w:cs="Arial"/>
          <w:lang w:eastAsia="mk-MK"/>
        </w:rPr>
        <w:t xml:space="preserve"> За добивање на решението од ставот 10 на овој член научно-образовната институција поднесува барање за овластување кое во прилог ги содржи доказите за исполнување на условите утврдени во ставот 9 на овој член. </w:t>
      </w:r>
    </w:p>
    <w:p w:rsidR="00F00051" w:rsidRPr="00C06FC8" w:rsidRDefault="00F00051" w:rsidP="004113B7">
      <w:pPr>
        <w:spacing w:after="0" w:line="240" w:lineRule="auto"/>
        <w:ind w:firstLine="720"/>
        <w:jc w:val="both"/>
        <w:rPr>
          <w:rFonts w:ascii="StobiSerif Regular" w:hAnsi="StobiSerif Regular" w:cs="Arial"/>
          <w:lang w:eastAsia="mk-MK"/>
        </w:rPr>
      </w:pPr>
      <w:r w:rsidRPr="00C06FC8">
        <w:rPr>
          <w:rFonts w:ascii="StobiSerif Regular" w:hAnsi="StobiSerif Regular" w:cs="Arial"/>
          <w:lang w:eastAsia="mk-MK"/>
        </w:rPr>
        <w:t xml:space="preserve"> Формата и содржината на барањето од ставот 11 на овој член ја пропишува министерот за земјоделство, шумарство и водостопанство. </w:t>
      </w:r>
    </w:p>
    <w:p w:rsidR="00F00051" w:rsidRPr="00C06FC8" w:rsidRDefault="00F00051" w:rsidP="004113B7">
      <w:pPr>
        <w:spacing w:after="0" w:line="240" w:lineRule="auto"/>
        <w:ind w:firstLine="720"/>
        <w:jc w:val="both"/>
        <w:rPr>
          <w:rFonts w:ascii="StobiSerif Regular" w:hAnsi="StobiSerif Regular" w:cs="Arial"/>
          <w:lang w:eastAsia="mk-MK"/>
        </w:rPr>
      </w:pPr>
      <w:r w:rsidRPr="00C06FC8">
        <w:rPr>
          <w:rFonts w:ascii="StobiSerif Regular" w:hAnsi="StobiSerif Regular" w:cs="Arial"/>
          <w:lang w:eastAsia="mk-MK"/>
        </w:rPr>
        <w:t xml:space="preserve">Решението за овластување од ставот 10 на овој член се објавува во „Службен весник на Република Македонија“. </w:t>
      </w:r>
    </w:p>
    <w:p w:rsidR="00F00051" w:rsidRPr="00C06FC8" w:rsidRDefault="00F00051" w:rsidP="004113B7">
      <w:pPr>
        <w:spacing w:after="0" w:line="240" w:lineRule="auto"/>
        <w:ind w:firstLine="720"/>
        <w:jc w:val="both"/>
        <w:rPr>
          <w:rFonts w:ascii="StobiSerif Regular" w:hAnsi="StobiSerif Regular" w:cs="Arial"/>
          <w:lang w:eastAsia="mk-MK"/>
        </w:rPr>
      </w:pPr>
      <w:r w:rsidRPr="00C06FC8">
        <w:rPr>
          <w:rFonts w:ascii="StobiSerif Regular" w:hAnsi="StobiSerif Regular" w:cs="Arial"/>
          <w:lang w:eastAsia="mk-MK"/>
        </w:rPr>
        <w:lastRenderedPageBreak/>
        <w:t xml:space="preserve"> Министерот со решение ќе го одземе овластувањето од овластената научно-образовна институција од областа на тутунското производство ако утврди дека престанала да ги исполнува условите утврдени во ставот 9 на овој член. </w:t>
      </w:r>
    </w:p>
    <w:p w:rsidR="00F00051" w:rsidRPr="00C06FC8" w:rsidRDefault="00F00051" w:rsidP="004113B7">
      <w:pPr>
        <w:spacing w:after="0" w:line="240" w:lineRule="auto"/>
        <w:ind w:firstLine="720"/>
        <w:jc w:val="both"/>
        <w:rPr>
          <w:rFonts w:ascii="StobiSerif Regular" w:hAnsi="StobiSerif Regular" w:cs="Arial"/>
          <w:lang w:eastAsia="mk-MK"/>
        </w:rPr>
      </w:pPr>
      <w:r w:rsidRPr="00C06FC8">
        <w:rPr>
          <w:rFonts w:ascii="StobiSerif Regular" w:hAnsi="StobiSerif Regular" w:cs="Arial"/>
          <w:lang w:eastAsia="mk-MK"/>
        </w:rPr>
        <w:t>Против решението од ставот 14 на овој член, подносителот на барањето може во рок од 15 дена од денот на приемот на решението да изјави жалба до Државната комисија за одлучување во управна постапка и постапка од работен однос во втор степен.</w:t>
      </w:r>
    </w:p>
    <w:p w:rsidR="00F70CA6" w:rsidRDefault="00F70CA6" w:rsidP="004113B7">
      <w:pPr>
        <w:spacing w:after="0" w:line="240" w:lineRule="auto"/>
        <w:jc w:val="center"/>
        <w:rPr>
          <w:rFonts w:ascii="StobiSerif Regular" w:hAnsi="StobiSerif Regular" w:cs="Arial"/>
          <w:lang w:eastAsia="en-GB"/>
        </w:rPr>
      </w:pPr>
    </w:p>
    <w:p w:rsidR="00F70CA6" w:rsidRDefault="00F70CA6" w:rsidP="004113B7">
      <w:pPr>
        <w:spacing w:after="0" w:line="240" w:lineRule="auto"/>
        <w:jc w:val="center"/>
        <w:rPr>
          <w:rFonts w:ascii="StobiSerif Regular" w:hAnsi="StobiSerif Regular" w:cs="Arial"/>
          <w:lang w:eastAsia="en-GB"/>
        </w:rPr>
      </w:pPr>
    </w:p>
    <w:p w:rsidR="00F00051" w:rsidRPr="00C06FC8" w:rsidRDefault="00F00051" w:rsidP="004113B7">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4</w:t>
      </w:r>
      <w:r w:rsidR="004113B7" w:rsidRPr="00C06FC8">
        <w:rPr>
          <w:rFonts w:ascii="StobiSerif Regular" w:hAnsi="StobiSerif Regular" w:cs="Arial"/>
          <w:lang w:eastAsia="en-GB"/>
        </w:rPr>
        <w:t>7</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Стручните и административните работи за потребите на спроведување на првиот дел од испитот за полагање за добивање на лиценца за процена на тутун ги врши Министерството за земјоделство, шумарство и водостопанство, а испитот технички го спроведува правно лице регистрирано во Централниот регистар.</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4113B7">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4</w:t>
      </w:r>
      <w:r w:rsidR="004113B7" w:rsidRPr="00C06FC8">
        <w:rPr>
          <w:rFonts w:ascii="StobiSerif Regular" w:hAnsi="StobiSerif Regular" w:cs="Arial"/>
          <w:lang w:eastAsia="en-GB"/>
        </w:rPr>
        <w:t>8</w:t>
      </w:r>
    </w:p>
    <w:p w:rsidR="00F00051" w:rsidRPr="00C06FC8" w:rsidRDefault="00F00051" w:rsidP="00AF15B0">
      <w:pPr>
        <w:spacing w:after="0" w:line="240" w:lineRule="auto"/>
        <w:ind w:firstLine="720"/>
        <w:rPr>
          <w:rFonts w:ascii="StobiSerif Regular" w:hAnsi="StobiSerif Regular" w:cs="Arial"/>
          <w:lang w:eastAsia="en-GB"/>
        </w:rPr>
      </w:pPr>
      <w:r w:rsidRPr="00C06FC8">
        <w:rPr>
          <w:rFonts w:ascii="StobiSerif Regular" w:hAnsi="StobiSerif Regular" w:cs="Arial"/>
          <w:lang w:eastAsia="en-GB"/>
        </w:rPr>
        <w:t>Испитот се полага најмалку еднаш годишно, во периодот од 1 октомври до 31 јануари.</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4113B7">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4</w:t>
      </w:r>
      <w:r w:rsidR="004113B7" w:rsidRPr="00C06FC8">
        <w:rPr>
          <w:rFonts w:ascii="StobiSerif Regular" w:hAnsi="StobiSerif Regular" w:cs="Arial"/>
          <w:lang w:eastAsia="en-GB"/>
        </w:rPr>
        <w:t>9</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Барањето за полагање на испитот за полагање за добивање на лиценца за процена на тутун кандидатот го поднесува до Министерството за земјоделство, шумарство и водостопанство.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4113B7">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 xml:space="preserve">Член </w:t>
      </w:r>
      <w:r w:rsidR="004113B7" w:rsidRPr="00C06FC8">
        <w:rPr>
          <w:rFonts w:ascii="StobiSerif Regular" w:hAnsi="StobiSerif Regular" w:cs="Arial"/>
          <w:lang w:eastAsia="en-GB"/>
        </w:rPr>
        <w:t>50</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Министерот за земјоделство, шумарство и водостопанство или од него овластено лице, со решение утврдува дали кандидатот ги исполнува условите за полагање на испитот за добивање на лиценца за процена на тутун. </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Против решението со кое е одбиено барањето за полагање на испитот, може да се поведе управен спор пред надлежен суд во рок од 30 дена од приемот на решението.</w:t>
      </w:r>
    </w:p>
    <w:p w:rsidR="00F00051" w:rsidRPr="00C06FC8" w:rsidRDefault="00F00051" w:rsidP="004113B7">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 xml:space="preserve">Член </w:t>
      </w:r>
      <w:r w:rsidR="004113B7" w:rsidRPr="00C06FC8">
        <w:rPr>
          <w:rFonts w:ascii="StobiSerif Regular" w:hAnsi="StobiSerif Regular" w:cs="Arial"/>
          <w:lang w:eastAsia="en-GB"/>
        </w:rPr>
        <w:t>51</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На кандидатот на кој му е одобрено барањето за полагање на испит за добивање на лиценца за процена на тутун му се определува времето и местото за полагање на испитот, а кандидатот се известува најдоцна во рок од осум дена пред полагање на испитот. </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На кандидатот мора да му се овозможи да започне да го полага испитот во првата наредна сесија од денот на одобреното барање за полагање на испитот.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4113B7">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5</w:t>
      </w:r>
      <w:r w:rsidR="004113B7" w:rsidRPr="00C06FC8">
        <w:rPr>
          <w:rFonts w:ascii="StobiSerif Regular" w:hAnsi="StobiSerif Regular" w:cs="Arial"/>
          <w:lang w:eastAsia="en-GB"/>
        </w:rPr>
        <w:t>2</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Првиот дел од испитот за добивање на лиценца за процена на тутун се полага во просторија за полагање на испит, посебно опремена за полагање на стручен испит. </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lastRenderedPageBreak/>
        <w:t>Јавноста се информира за датумот и времето на полагањето на испитот најмалку три дена пред одржувањето на испитот за добивање на лиценца за процена на тутун.</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Полагањето на</w:t>
      </w:r>
      <w:r w:rsidRPr="00C06FC8">
        <w:rPr>
          <w:rFonts w:ascii="StobiSerif Regular" w:hAnsi="StobiSerif Regular"/>
          <w:lang w:eastAsia="en-GB"/>
        </w:rPr>
        <w:t xml:space="preserve"> </w:t>
      </w:r>
      <w:r w:rsidRPr="00C06FC8">
        <w:rPr>
          <w:rFonts w:ascii="StobiSerif Regular" w:hAnsi="StobiSerif Regular" w:cs="Arial"/>
          <w:lang w:eastAsia="en-GB"/>
        </w:rPr>
        <w:t>првиот дел од испитот се снима и во живо се емитува на веб страницата на Министерството за земјоделство, шумарство и водостопанство, а ако поради технички причини снимањето се прекине, снимката од целиот испит се поставува на веб страницата на Министерството за земјоделство, шумарство и водостопанство.</w:t>
      </w:r>
    </w:p>
    <w:p w:rsidR="00F00051" w:rsidRPr="00C06FC8" w:rsidRDefault="00F00051" w:rsidP="004113B7">
      <w:pPr>
        <w:spacing w:after="0" w:line="240" w:lineRule="auto"/>
        <w:ind w:firstLine="720"/>
        <w:jc w:val="both"/>
        <w:rPr>
          <w:rFonts w:ascii="StobiSerif Regular" w:eastAsia="Times New Roman" w:hAnsi="StobiSerif Regular" w:cs="Arial"/>
          <w:bCs/>
          <w:lang w:eastAsia="mk-MK"/>
        </w:rPr>
      </w:pPr>
      <w:r w:rsidRPr="00C06FC8">
        <w:rPr>
          <w:rFonts w:ascii="StobiSerif Regular" w:eastAsia="Times New Roman" w:hAnsi="StobiSerif Regular" w:cs="Arial"/>
          <w:bCs/>
          <w:lang w:eastAsia="mk-MK"/>
        </w:rPr>
        <w:t xml:space="preserve">Правното лице кое го спроведува првиот дел од испитот </w:t>
      </w:r>
      <w:r w:rsidRPr="00C06FC8">
        <w:rPr>
          <w:rFonts w:ascii="StobiSerif Regular" w:hAnsi="StobiSerif Regular" w:cs="Arial"/>
          <w:lang w:eastAsia="en-GB"/>
        </w:rPr>
        <w:t xml:space="preserve">за добивање на лиценца за процена на тутун </w:t>
      </w:r>
      <w:r w:rsidRPr="00C06FC8">
        <w:rPr>
          <w:rFonts w:ascii="StobiSerif Regular" w:eastAsia="Times New Roman" w:hAnsi="StobiSerif Regular" w:cs="Arial"/>
          <w:bCs/>
          <w:lang w:eastAsia="mk-MK"/>
        </w:rPr>
        <w:t>треба да ги исполнува просторните услови и материјално-техничката и информатичката опрема на просториите за полагање на испитот кои услови поблиску ги пропишува министерот за земјоделство, шумарство и водостопанство.</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Во просторијата за полагање на првиот дел од испитот за време на полагање на испитот се присутни двајца претставници од Министерството за земјоделство, шумарство и водостопанство, еден претставник од Владата на Република Македонија на предлог на Канцеларијата на претседателот на Владата и еден претставник на Министерството за информатичко општество и администрација (информатичар).</w:t>
      </w:r>
    </w:p>
    <w:p w:rsidR="00F00051" w:rsidRPr="00C06FC8" w:rsidRDefault="00F00051" w:rsidP="00AF15B0">
      <w:pPr>
        <w:spacing w:after="0" w:line="240" w:lineRule="auto"/>
        <w:ind w:firstLine="720"/>
        <w:rPr>
          <w:rFonts w:ascii="StobiSerif Regular" w:hAnsi="StobiSerif Regular" w:cs="Arial"/>
          <w:lang w:eastAsia="en-GB"/>
        </w:rPr>
      </w:pPr>
    </w:p>
    <w:p w:rsidR="00F00051" w:rsidRPr="00C06FC8" w:rsidRDefault="00F00051" w:rsidP="004113B7">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5</w:t>
      </w:r>
      <w:r w:rsidR="00711470" w:rsidRPr="00C06FC8">
        <w:rPr>
          <w:rFonts w:ascii="StobiSerif Regular" w:hAnsi="StobiSerif Regular" w:cs="Arial"/>
          <w:lang w:eastAsia="en-GB"/>
        </w:rPr>
        <w:t>3</w:t>
      </w:r>
    </w:p>
    <w:p w:rsidR="00F00051" w:rsidRPr="00C06FC8" w:rsidRDefault="00F00051" w:rsidP="004113B7">
      <w:pPr>
        <w:widowControl w:val="0"/>
        <w:autoSpaceDE w:val="0"/>
        <w:autoSpaceDN w:val="0"/>
        <w:adjustRightInd w:val="0"/>
        <w:spacing w:after="0" w:line="240" w:lineRule="auto"/>
        <w:ind w:firstLine="720"/>
        <w:jc w:val="both"/>
        <w:rPr>
          <w:rFonts w:ascii="StobiSerif Regular" w:hAnsi="StobiSerif Regular" w:cs="Arial"/>
          <w:color w:val="000000"/>
          <w:spacing w:val="-2"/>
          <w:lang w:eastAsia="en-GB"/>
        </w:rPr>
      </w:pPr>
      <w:r w:rsidRPr="00C06FC8">
        <w:rPr>
          <w:rFonts w:ascii="StobiSerif Regular" w:hAnsi="StobiSerif Regular" w:cs="Arial"/>
          <w:color w:val="000000"/>
          <w:spacing w:val="-3"/>
          <w:lang w:eastAsia="en-GB"/>
        </w:rPr>
        <w:t xml:space="preserve">Пред почетокот на полагањето на испитот за добивање на лиценца за процена на тутун претставникот од </w:t>
      </w:r>
      <w:r w:rsidRPr="00C06FC8">
        <w:rPr>
          <w:rFonts w:ascii="StobiSerif Regular" w:hAnsi="StobiSerif Regular" w:cs="Arial"/>
          <w:lang w:eastAsia="en-GB"/>
        </w:rPr>
        <w:t>Министерството за земјоделство, шумарство и водостопанство</w:t>
      </w:r>
      <w:r w:rsidRPr="00C06FC8">
        <w:rPr>
          <w:rFonts w:ascii="StobiSerif Regular" w:hAnsi="StobiSerif Regular" w:cs="Arial"/>
          <w:color w:val="000000"/>
          <w:spacing w:val="-3"/>
          <w:lang w:eastAsia="en-GB"/>
        </w:rPr>
        <w:t xml:space="preserve"> го утврдува </w:t>
      </w:r>
      <w:r w:rsidRPr="00C06FC8">
        <w:rPr>
          <w:rFonts w:ascii="StobiSerif Regular" w:hAnsi="StobiSerif Regular" w:cs="Arial"/>
          <w:color w:val="000000"/>
          <w:spacing w:val="-1"/>
          <w:lang w:eastAsia="en-GB"/>
        </w:rPr>
        <w:t>идентитетот на кандидатот со увид на лична карта</w:t>
      </w:r>
      <w:r w:rsidRPr="00C06FC8">
        <w:rPr>
          <w:rFonts w:ascii="StobiSerif Regular" w:hAnsi="StobiSerif Regular" w:cs="Arial"/>
          <w:color w:val="000000"/>
          <w:spacing w:val="-2"/>
          <w:lang w:eastAsia="en-GB"/>
        </w:rPr>
        <w:t>.</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На кандидатот за време на полагањето на првиот дел од испитот не му се дозволува користење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F00051" w:rsidRPr="00C06FC8" w:rsidRDefault="00F00051" w:rsidP="004113B7">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На кандидатот за време на полагањето на првиот дел од испитот не му се дозволува да контактира со други кандидати или лица освен со информатичарот од членот 5</w:t>
      </w:r>
      <w:r w:rsidR="00711470" w:rsidRPr="00C06FC8">
        <w:rPr>
          <w:rFonts w:ascii="StobiSerif Regular" w:hAnsi="StobiSerif Regular" w:cs="Arial"/>
          <w:lang w:eastAsia="en-GB"/>
        </w:rPr>
        <w:t>2</w:t>
      </w:r>
      <w:r w:rsidRPr="00C06FC8">
        <w:rPr>
          <w:rFonts w:ascii="StobiSerif Regular" w:hAnsi="StobiSerif Regular" w:cs="Arial"/>
          <w:lang w:eastAsia="en-GB"/>
        </w:rPr>
        <w:t xml:space="preserve"> став 5 на овој закон, во случај доколку има технички проблем со компјутерот.</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Ако техничките проблеми со компјутерот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 </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Ако има проблеми со повеќе од пет компјутери и ако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Доколку кандидатот при полагањето на првиот дел од испитот постапува спротивно од ставовите 2, 3 и 4 на овој член нема да му се дозволи натамошно полагање на испитот во таа испитна сесија. </w:t>
      </w:r>
    </w:p>
    <w:p w:rsidR="00F00051" w:rsidRPr="00C06FC8" w:rsidRDefault="00F00051" w:rsidP="004113B7">
      <w:pPr>
        <w:widowControl w:val="0"/>
        <w:autoSpaceDE w:val="0"/>
        <w:autoSpaceDN w:val="0"/>
        <w:adjustRightInd w:val="0"/>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Овластените претставници од членот 5</w:t>
      </w:r>
      <w:r w:rsidR="00711470" w:rsidRPr="00C06FC8">
        <w:rPr>
          <w:rFonts w:ascii="StobiSerif Regular" w:hAnsi="StobiSerif Regular" w:cs="Arial"/>
          <w:lang w:eastAsia="en-GB"/>
        </w:rPr>
        <w:t>2</w:t>
      </w:r>
      <w:r w:rsidRPr="00C06FC8">
        <w:rPr>
          <w:rFonts w:ascii="StobiSerif Regular" w:hAnsi="StobiSerif Regular" w:cs="Arial"/>
          <w:lang w:eastAsia="en-GB"/>
        </w:rPr>
        <w:t xml:space="preserve"> став 5 на овој закон за време на полагањето на испитот не смеат да се задржуваат подолго од пет секунди во </w:t>
      </w:r>
      <w:r w:rsidRPr="00C06FC8">
        <w:rPr>
          <w:rFonts w:ascii="StobiSerif Regular" w:hAnsi="StobiSerif Regular" w:cs="Arial"/>
          <w:lang w:eastAsia="en-GB"/>
        </w:rPr>
        <w:lastRenderedPageBreak/>
        <w:t>непосредна близина на кандидатот кој го полага испитот, освен во случај на отстранување на технички проблем кога не смеат да се задржат подолго од пет минути.</w:t>
      </w:r>
    </w:p>
    <w:p w:rsidR="00F00051" w:rsidRPr="00C06FC8" w:rsidRDefault="00F00051" w:rsidP="004113B7">
      <w:pPr>
        <w:widowControl w:val="0"/>
        <w:autoSpaceDE w:val="0"/>
        <w:autoSpaceDN w:val="0"/>
        <w:adjustRightInd w:val="0"/>
        <w:spacing w:after="0" w:line="240" w:lineRule="auto"/>
        <w:jc w:val="center"/>
        <w:rPr>
          <w:rFonts w:ascii="StobiSerif Regular" w:hAnsi="StobiSerif Regular" w:cs="Arial"/>
          <w:color w:val="000000"/>
          <w:spacing w:val="-5"/>
          <w:lang w:eastAsia="en-GB"/>
        </w:rPr>
      </w:pPr>
      <w:r w:rsidRPr="00C06FC8">
        <w:rPr>
          <w:rFonts w:ascii="StobiSerif Regular" w:hAnsi="StobiSerif Regular" w:cs="Arial"/>
          <w:color w:val="000000"/>
          <w:spacing w:val="-5"/>
          <w:lang w:eastAsia="en-GB"/>
        </w:rPr>
        <w:t xml:space="preserve">Член </w:t>
      </w:r>
      <w:r w:rsidRPr="00C06FC8">
        <w:rPr>
          <w:rFonts w:ascii="StobiSerif Regular" w:hAnsi="StobiSerif Regular" w:cs="Arial"/>
          <w:lang w:eastAsia="en-GB"/>
        </w:rPr>
        <w:t>5</w:t>
      </w:r>
      <w:r w:rsidR="00711470" w:rsidRPr="00C06FC8">
        <w:rPr>
          <w:rFonts w:ascii="StobiSerif Regular" w:hAnsi="StobiSerif Regular" w:cs="Arial"/>
          <w:lang w:eastAsia="en-GB"/>
        </w:rPr>
        <w:t>4</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Ако во текот на полагањето на испитот настанат оправдани причини поради кои кандидатот  не  може  да  го  продолжи  полагањето  на  испитот  (болест, породилно отсуство,  школување во странство и слично), ќе се прекине испитот за определено време, кое не може да биде подолго од шест месеци. </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Решение за продолжување на испитот донесува министерот за земјоделство, шумарство и водостопанство по молба на кандидатот. Молбата се поднесува во рок од осум дена од престанокот на причините за одлагање на испитот, но најдоцна во рок од шест месеци. </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Ако кандидатот не поднесе молба за продолжување на испитот во рокот определен во ставот 2 на овој член ќе се смета дeка испитот не го положил. </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Против решението на министерот за земјоделство, шумарство и водостопанство од ставот 2 на овој член кандидатот може да се поведе управен спор пред надлежниот суд во рок од 30 дена од денот на приемот на решението. </w:t>
      </w:r>
    </w:p>
    <w:p w:rsidR="00F00051" w:rsidRPr="00C06FC8" w:rsidRDefault="00F00051" w:rsidP="004113B7">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 xml:space="preserve">Во продолжувањето на испитот кандидатот не го полага оној дел од испитот што претходно веќе го има полагано. </w:t>
      </w:r>
    </w:p>
    <w:p w:rsidR="008363F3" w:rsidRPr="00C06FC8" w:rsidRDefault="008363F3" w:rsidP="004113B7">
      <w:pPr>
        <w:widowControl w:val="0"/>
        <w:autoSpaceDE w:val="0"/>
        <w:autoSpaceDN w:val="0"/>
        <w:adjustRightInd w:val="0"/>
        <w:spacing w:after="0" w:line="240" w:lineRule="auto"/>
        <w:jc w:val="center"/>
        <w:rPr>
          <w:rFonts w:ascii="StobiSerif Regular" w:hAnsi="StobiSerif Regular" w:cs="Arial"/>
          <w:color w:val="000000"/>
          <w:spacing w:val="-5"/>
          <w:lang w:eastAsia="en-GB"/>
        </w:rPr>
      </w:pPr>
    </w:p>
    <w:p w:rsidR="00F00051" w:rsidRPr="00C06FC8" w:rsidRDefault="00F00051" w:rsidP="004113B7">
      <w:pPr>
        <w:widowControl w:val="0"/>
        <w:autoSpaceDE w:val="0"/>
        <w:autoSpaceDN w:val="0"/>
        <w:adjustRightInd w:val="0"/>
        <w:spacing w:after="0" w:line="240" w:lineRule="auto"/>
        <w:jc w:val="center"/>
        <w:rPr>
          <w:rFonts w:ascii="StobiSerif Regular" w:hAnsi="StobiSerif Regular" w:cs="Arial"/>
          <w:lang w:eastAsia="en-GB"/>
        </w:rPr>
      </w:pPr>
      <w:r w:rsidRPr="00C06FC8">
        <w:rPr>
          <w:rFonts w:ascii="StobiSerif Regular" w:hAnsi="StobiSerif Regular" w:cs="Arial"/>
          <w:color w:val="000000"/>
          <w:spacing w:val="-5"/>
          <w:lang w:eastAsia="en-GB"/>
        </w:rPr>
        <w:t xml:space="preserve">Член </w:t>
      </w:r>
      <w:r w:rsidRPr="00C06FC8">
        <w:rPr>
          <w:rFonts w:ascii="StobiSerif Regular" w:hAnsi="StobiSerif Regular" w:cs="Arial"/>
          <w:lang w:eastAsia="en-GB"/>
        </w:rPr>
        <w:t>5</w:t>
      </w:r>
      <w:r w:rsidR="00711470" w:rsidRPr="00C06FC8">
        <w:rPr>
          <w:rFonts w:ascii="StobiSerif Regular" w:hAnsi="StobiSerif Regular" w:cs="Arial"/>
          <w:lang w:eastAsia="en-GB"/>
        </w:rPr>
        <w:t>5</w:t>
      </w:r>
    </w:p>
    <w:p w:rsidR="00F00051" w:rsidRPr="00C06FC8" w:rsidRDefault="00F00051" w:rsidP="004113B7">
      <w:pPr>
        <w:widowControl w:val="0"/>
        <w:tabs>
          <w:tab w:val="left" w:pos="0"/>
        </w:tabs>
        <w:autoSpaceDE w:val="0"/>
        <w:autoSpaceDN w:val="0"/>
        <w:adjustRightInd w:val="0"/>
        <w:spacing w:after="0" w:line="240" w:lineRule="auto"/>
        <w:jc w:val="both"/>
        <w:rPr>
          <w:rFonts w:ascii="StobiSerif Regular" w:hAnsi="StobiSerif Regular" w:cs="Arial"/>
          <w:color w:val="000000"/>
          <w:lang w:eastAsia="en-GB"/>
        </w:rPr>
      </w:pPr>
      <w:r w:rsidRPr="00C06FC8">
        <w:rPr>
          <w:rFonts w:ascii="StobiSerif Regular" w:hAnsi="StobiSerif Regular" w:cs="Arial"/>
          <w:color w:val="000000"/>
          <w:lang w:eastAsia="en-GB"/>
        </w:rPr>
        <w:tab/>
        <w:t>Испитот за добивање на лиценца за процена на тутун започнува со полагање на првиот дел (теоретскиот дел), а потоа на вториот дел (практичен дел).</w:t>
      </w:r>
    </w:p>
    <w:p w:rsidR="00F00051" w:rsidRPr="00C06FC8" w:rsidRDefault="00F00051" w:rsidP="00AF15B0">
      <w:pPr>
        <w:widowControl w:val="0"/>
        <w:tabs>
          <w:tab w:val="left" w:pos="0"/>
        </w:tabs>
        <w:autoSpaceDE w:val="0"/>
        <w:autoSpaceDN w:val="0"/>
        <w:adjustRightInd w:val="0"/>
        <w:spacing w:after="0" w:line="240" w:lineRule="auto"/>
        <w:rPr>
          <w:rFonts w:ascii="StobiSerif Regular" w:hAnsi="StobiSerif Regular" w:cs="Arial"/>
          <w:color w:val="000000"/>
          <w:lang w:eastAsia="en-GB"/>
        </w:rPr>
      </w:pPr>
      <w:r w:rsidRPr="00C06FC8">
        <w:rPr>
          <w:rFonts w:ascii="StobiSerif Regular" w:hAnsi="StobiSerif Regular" w:cs="Arial"/>
          <w:color w:val="000000"/>
          <w:lang w:eastAsia="en-GB"/>
        </w:rPr>
        <w:tab/>
      </w:r>
    </w:p>
    <w:p w:rsidR="00F00051" w:rsidRPr="00C06FC8" w:rsidRDefault="00F00051" w:rsidP="004113B7">
      <w:pPr>
        <w:widowControl w:val="0"/>
        <w:tabs>
          <w:tab w:val="left" w:pos="8460"/>
          <w:tab w:val="left" w:pos="8640"/>
        </w:tabs>
        <w:autoSpaceDE w:val="0"/>
        <w:autoSpaceDN w:val="0"/>
        <w:adjustRightInd w:val="0"/>
        <w:spacing w:after="0" w:line="240" w:lineRule="auto"/>
        <w:jc w:val="center"/>
        <w:rPr>
          <w:rFonts w:ascii="StobiSerif Regular" w:hAnsi="StobiSerif Regular" w:cs="Arial"/>
          <w:color w:val="000000"/>
          <w:lang w:eastAsia="en-GB"/>
        </w:rPr>
      </w:pPr>
      <w:r w:rsidRPr="00C06FC8">
        <w:rPr>
          <w:rFonts w:ascii="StobiSerif Regular" w:hAnsi="StobiSerif Regular" w:cs="Arial"/>
          <w:color w:val="000000"/>
          <w:lang w:eastAsia="en-GB"/>
        </w:rPr>
        <w:t xml:space="preserve">Член </w:t>
      </w:r>
      <w:r w:rsidRPr="00C06FC8">
        <w:rPr>
          <w:rFonts w:ascii="StobiSerif Regular" w:hAnsi="StobiSerif Regular" w:cs="Arial"/>
          <w:lang w:eastAsia="en-GB"/>
        </w:rPr>
        <w:t>5</w:t>
      </w:r>
      <w:r w:rsidR="00711470" w:rsidRPr="00C06FC8">
        <w:rPr>
          <w:rFonts w:ascii="StobiSerif Regular" w:hAnsi="StobiSerif Regular" w:cs="Arial"/>
          <w:lang w:eastAsia="en-GB"/>
        </w:rPr>
        <w:t>6</w:t>
      </w:r>
    </w:p>
    <w:p w:rsidR="00F00051" w:rsidRPr="00C06FC8" w:rsidRDefault="00F00051" w:rsidP="00711470">
      <w:pPr>
        <w:widowControl w:val="0"/>
        <w:tabs>
          <w:tab w:val="left" w:pos="8460"/>
          <w:tab w:val="left" w:pos="8640"/>
        </w:tabs>
        <w:autoSpaceDE w:val="0"/>
        <w:autoSpaceDN w:val="0"/>
        <w:adjustRightInd w:val="0"/>
        <w:spacing w:after="0" w:line="240" w:lineRule="auto"/>
        <w:jc w:val="both"/>
        <w:rPr>
          <w:rFonts w:ascii="StobiSerif Regular" w:hAnsi="StobiSerif Regular" w:cs="Arial"/>
          <w:color w:val="000000"/>
          <w:lang w:eastAsia="en-GB"/>
        </w:rPr>
      </w:pPr>
      <w:r w:rsidRPr="00C06FC8">
        <w:rPr>
          <w:rFonts w:ascii="StobiSerif Regular" w:hAnsi="StobiSerif Regular" w:cs="Arial"/>
          <w:color w:val="000000"/>
          <w:lang w:eastAsia="en-GB"/>
        </w:rPr>
        <w:t xml:space="preserve">            Првиот дел од испитот се полага за секоја соодветна област и содржи најмалку 10 прашања со пет опции за заокружување од кој едната е точна, две се слични, една не е точна во мал обем (на неа се губат мал број поени) и една не е точна во голем обем (на неа се губат поголем број поени).</w:t>
      </w:r>
    </w:p>
    <w:p w:rsidR="00F00051" w:rsidRPr="00C06FC8" w:rsidRDefault="00F00051" w:rsidP="00711470">
      <w:pPr>
        <w:widowControl w:val="0"/>
        <w:tabs>
          <w:tab w:val="left" w:pos="8460"/>
          <w:tab w:val="left" w:pos="8640"/>
        </w:tabs>
        <w:autoSpaceDE w:val="0"/>
        <w:autoSpaceDN w:val="0"/>
        <w:adjustRightInd w:val="0"/>
        <w:spacing w:after="0" w:line="240" w:lineRule="auto"/>
        <w:jc w:val="both"/>
        <w:rPr>
          <w:rFonts w:ascii="StobiSerif Regular" w:hAnsi="StobiSerif Regular" w:cs="Arial"/>
          <w:lang w:eastAsia="en-GB"/>
        </w:rPr>
      </w:pPr>
      <w:r w:rsidRPr="00C06FC8">
        <w:rPr>
          <w:rFonts w:ascii="StobiSerif Regular" w:hAnsi="StobiSerif Regular" w:cs="Arial"/>
          <w:color w:val="000000"/>
          <w:lang w:eastAsia="en-GB"/>
        </w:rPr>
        <w:t xml:space="preserve">           </w:t>
      </w:r>
      <w:r w:rsidRPr="00C06FC8">
        <w:rPr>
          <w:rFonts w:ascii="StobiSerif Regular" w:hAnsi="StobiSerif Regular" w:cs="Arial"/>
          <w:lang w:eastAsia="en-GB"/>
        </w:rPr>
        <w:t>Доколку кандидатот не го положил првиот дел од испитот согласно со ставот 1 на овој член ќе се смета дeка испитот не го положил.</w:t>
      </w:r>
    </w:p>
    <w:p w:rsidR="00F00051" w:rsidRPr="00C06FC8" w:rsidRDefault="00F00051" w:rsidP="00AF15B0">
      <w:pPr>
        <w:widowControl w:val="0"/>
        <w:tabs>
          <w:tab w:val="left" w:pos="8460"/>
          <w:tab w:val="left" w:pos="8640"/>
        </w:tabs>
        <w:autoSpaceDE w:val="0"/>
        <w:autoSpaceDN w:val="0"/>
        <w:adjustRightInd w:val="0"/>
        <w:spacing w:after="0" w:line="240" w:lineRule="auto"/>
        <w:rPr>
          <w:rFonts w:ascii="StobiSerif Regular" w:hAnsi="StobiSerif Regular" w:cs="Arial"/>
          <w:lang w:eastAsia="en-GB"/>
        </w:rPr>
      </w:pPr>
    </w:p>
    <w:p w:rsidR="00F00051" w:rsidRPr="00C06FC8" w:rsidRDefault="00F00051" w:rsidP="00711470">
      <w:pPr>
        <w:widowControl w:val="0"/>
        <w:tabs>
          <w:tab w:val="left" w:pos="8460"/>
          <w:tab w:val="left" w:pos="8640"/>
        </w:tabs>
        <w:autoSpaceDE w:val="0"/>
        <w:autoSpaceDN w:val="0"/>
        <w:adjustRightInd w:val="0"/>
        <w:spacing w:after="0" w:line="240" w:lineRule="auto"/>
        <w:jc w:val="center"/>
        <w:rPr>
          <w:rFonts w:ascii="StobiSerif Regular" w:hAnsi="StobiSerif Regular" w:cs="Arial"/>
          <w:color w:val="000000"/>
          <w:lang w:eastAsia="en-GB"/>
        </w:rPr>
      </w:pPr>
      <w:r w:rsidRPr="00C06FC8">
        <w:rPr>
          <w:rFonts w:ascii="StobiSerif Regular" w:hAnsi="StobiSerif Regular" w:cs="Arial"/>
          <w:color w:val="000000"/>
          <w:lang w:eastAsia="en-GB"/>
        </w:rPr>
        <w:t xml:space="preserve">Член </w:t>
      </w:r>
      <w:r w:rsidRPr="00C06FC8">
        <w:rPr>
          <w:rFonts w:ascii="StobiSerif Regular" w:hAnsi="StobiSerif Regular" w:cs="Arial"/>
          <w:lang w:eastAsia="en-GB"/>
        </w:rPr>
        <w:t>5</w:t>
      </w:r>
      <w:r w:rsidR="00711470" w:rsidRPr="00C06FC8">
        <w:rPr>
          <w:rFonts w:ascii="StobiSerif Regular" w:hAnsi="StobiSerif Regular" w:cs="Arial"/>
          <w:lang w:eastAsia="en-GB"/>
        </w:rPr>
        <w:t>7</w:t>
      </w:r>
    </w:p>
    <w:p w:rsidR="00F00051" w:rsidRPr="00C06FC8" w:rsidRDefault="00F00051" w:rsidP="00711470">
      <w:pPr>
        <w:widowControl w:val="0"/>
        <w:tabs>
          <w:tab w:val="left" w:pos="8460"/>
          <w:tab w:val="left" w:pos="8640"/>
        </w:tabs>
        <w:autoSpaceDE w:val="0"/>
        <w:autoSpaceDN w:val="0"/>
        <w:adjustRightInd w:val="0"/>
        <w:spacing w:after="0" w:line="240" w:lineRule="auto"/>
        <w:jc w:val="both"/>
        <w:rPr>
          <w:rFonts w:ascii="StobiSerif Regular" w:hAnsi="StobiSerif Regular" w:cs="Arial"/>
          <w:lang w:eastAsia="en-GB"/>
        </w:rPr>
      </w:pPr>
      <w:r w:rsidRPr="00C06FC8">
        <w:rPr>
          <w:rFonts w:ascii="StobiSerif Regular" w:hAnsi="StobiSerif Regular" w:cs="Arial"/>
          <w:color w:val="000000"/>
          <w:lang w:eastAsia="en-GB"/>
        </w:rPr>
        <w:t xml:space="preserve">          Стручните, административните работи и просторните услови за потребите на спроведување на вториот дел од испитот согласно член 4</w:t>
      </w:r>
      <w:r w:rsidR="00711470" w:rsidRPr="00C06FC8">
        <w:rPr>
          <w:rFonts w:ascii="StobiSerif Regular" w:hAnsi="StobiSerif Regular" w:cs="Arial"/>
          <w:color w:val="000000"/>
          <w:lang w:eastAsia="en-GB"/>
        </w:rPr>
        <w:t>5</w:t>
      </w:r>
      <w:r w:rsidRPr="00C06FC8">
        <w:rPr>
          <w:rFonts w:ascii="StobiSerif Regular" w:hAnsi="StobiSerif Regular" w:cs="Arial"/>
          <w:color w:val="000000"/>
          <w:lang w:eastAsia="en-GB"/>
        </w:rPr>
        <w:t xml:space="preserve"> став 1 алинеја 2 на овој закон ги вршат Министерството за земјоделство, шумарство и водостопанство и научно-образовна институција од областа на тутунското производство, врз основа на договор за институционална соработка</w:t>
      </w:r>
      <w:r w:rsidRPr="00C06FC8">
        <w:rPr>
          <w:rFonts w:ascii="StobiSerif Regular" w:hAnsi="StobiSerif Regular" w:cs="Arial"/>
          <w:lang w:eastAsia="en-GB"/>
        </w:rPr>
        <w:t>.</w:t>
      </w:r>
    </w:p>
    <w:p w:rsidR="00F00051" w:rsidRPr="00C06FC8" w:rsidRDefault="00F00051" w:rsidP="00AF15B0">
      <w:pPr>
        <w:widowControl w:val="0"/>
        <w:tabs>
          <w:tab w:val="left" w:pos="8460"/>
          <w:tab w:val="left" w:pos="8640"/>
        </w:tabs>
        <w:autoSpaceDE w:val="0"/>
        <w:autoSpaceDN w:val="0"/>
        <w:adjustRightInd w:val="0"/>
        <w:spacing w:after="0" w:line="240" w:lineRule="auto"/>
        <w:rPr>
          <w:rFonts w:ascii="StobiSerif Regular" w:hAnsi="StobiSerif Regular" w:cs="Arial"/>
          <w:color w:val="000000"/>
          <w:lang w:eastAsia="en-GB"/>
        </w:rPr>
      </w:pPr>
    </w:p>
    <w:p w:rsidR="00F00051" w:rsidRPr="00C06FC8" w:rsidRDefault="00F00051" w:rsidP="008363F3">
      <w:pPr>
        <w:widowControl w:val="0"/>
        <w:autoSpaceDE w:val="0"/>
        <w:autoSpaceDN w:val="0"/>
        <w:adjustRightInd w:val="0"/>
        <w:spacing w:after="0" w:line="240" w:lineRule="auto"/>
        <w:jc w:val="center"/>
        <w:rPr>
          <w:rFonts w:ascii="StobiSerif Regular" w:hAnsi="StobiSerif Regular" w:cs="Arial"/>
          <w:color w:val="000000"/>
          <w:spacing w:val="-5"/>
          <w:lang w:eastAsia="en-GB"/>
        </w:rPr>
      </w:pPr>
      <w:r w:rsidRPr="00C06FC8">
        <w:rPr>
          <w:rFonts w:ascii="StobiSerif Regular" w:hAnsi="StobiSerif Regular" w:cs="Arial"/>
          <w:color w:val="000000"/>
          <w:spacing w:val="-5"/>
          <w:lang w:eastAsia="en-GB"/>
        </w:rPr>
        <w:t xml:space="preserve">Член </w:t>
      </w:r>
      <w:r w:rsidRPr="00C06FC8">
        <w:rPr>
          <w:rFonts w:ascii="StobiSerif Regular" w:hAnsi="StobiSerif Regular" w:cs="Arial"/>
          <w:lang w:eastAsia="en-GB"/>
        </w:rPr>
        <w:t>5</w:t>
      </w:r>
      <w:r w:rsidR="008363F3" w:rsidRPr="00C06FC8">
        <w:rPr>
          <w:rFonts w:ascii="StobiSerif Regular" w:hAnsi="StobiSerif Regular" w:cs="Arial"/>
          <w:lang w:eastAsia="en-GB"/>
        </w:rPr>
        <w:t>8</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2"/>
          <w:lang w:eastAsia="en-GB"/>
        </w:rPr>
      </w:pPr>
      <w:r w:rsidRPr="00C06FC8">
        <w:rPr>
          <w:rFonts w:ascii="StobiSerif Regular" w:hAnsi="StobiSerif Regular" w:cs="Arial"/>
          <w:lang w:eastAsia="en-GB"/>
        </w:rPr>
        <w:t xml:space="preserve">         </w:t>
      </w:r>
      <w:r w:rsidRPr="00C06FC8">
        <w:rPr>
          <w:rFonts w:ascii="StobiSerif Regular" w:hAnsi="StobiSerif Regular" w:cs="Arial"/>
          <w:color w:val="000000"/>
          <w:spacing w:val="-2"/>
          <w:lang w:eastAsia="en-GB"/>
        </w:rPr>
        <w:t xml:space="preserve">Полагањето на првиот дел од испитот се врши со одговарање на определен број прашања во вид на решавање на електронски тест на компјутер. </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2"/>
          <w:lang w:eastAsia="en-GB"/>
        </w:rPr>
      </w:pPr>
      <w:r w:rsidRPr="00C06FC8">
        <w:rPr>
          <w:rFonts w:ascii="StobiSerif Regular" w:hAnsi="StobiSerif Regular" w:cs="Arial"/>
          <w:color w:val="000000"/>
          <w:spacing w:val="-2"/>
          <w:lang w:eastAsia="en-GB"/>
        </w:rPr>
        <w:t xml:space="preserve">        Прашањата од тестот, зависно од тежината, се вреднуваат со поени определени во тестот. </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2"/>
          <w:lang w:eastAsia="en-GB"/>
        </w:rPr>
      </w:pPr>
      <w:r w:rsidRPr="00C06FC8">
        <w:rPr>
          <w:rFonts w:ascii="StobiSerif Regular" w:hAnsi="StobiSerif Regular" w:cs="Arial"/>
          <w:color w:val="000000"/>
          <w:spacing w:val="-2"/>
          <w:lang w:eastAsia="en-GB"/>
        </w:rPr>
        <w:t xml:space="preserve">         Прашањата содржани во тестовите за полагање на првиот дел на испитот и </w:t>
      </w:r>
      <w:r w:rsidRPr="00C06FC8">
        <w:rPr>
          <w:rFonts w:ascii="StobiSerif Regular" w:hAnsi="StobiSerif Regular" w:cs="Arial"/>
          <w:color w:val="000000"/>
          <w:spacing w:val="-2"/>
          <w:lang w:eastAsia="en-GB"/>
        </w:rPr>
        <w:lastRenderedPageBreak/>
        <w:t>нивните одговори, се чуваат во електронски систем за полагање на испит за добивање на лиценца за процена на тутун.</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2"/>
          <w:lang w:eastAsia="en-GB"/>
        </w:rPr>
      </w:pPr>
      <w:r w:rsidRPr="00C06FC8">
        <w:rPr>
          <w:rFonts w:ascii="StobiSerif Regular" w:hAnsi="StobiSerif Regular" w:cs="Arial"/>
          <w:color w:val="000000"/>
          <w:spacing w:val="-2"/>
          <w:lang w:eastAsia="en-GB"/>
        </w:rPr>
        <w:t xml:space="preserve">         Електронскиот систем од ставот </w:t>
      </w:r>
      <w:r w:rsidR="008363F3" w:rsidRPr="00C06FC8">
        <w:rPr>
          <w:rFonts w:ascii="StobiSerif Regular" w:hAnsi="StobiSerif Regular" w:cs="Arial"/>
          <w:color w:val="000000"/>
          <w:spacing w:val="-2"/>
          <w:lang w:eastAsia="en-GB"/>
        </w:rPr>
        <w:t>3</w:t>
      </w:r>
      <w:r w:rsidRPr="00C06FC8">
        <w:rPr>
          <w:rFonts w:ascii="StobiSerif Regular" w:hAnsi="StobiSerif Regular" w:cs="Arial"/>
          <w:color w:val="000000"/>
          <w:spacing w:val="-2"/>
          <w:lang w:eastAsia="en-GB"/>
        </w:rPr>
        <w:t xml:space="preserve"> на овој член содржи и јавно достапна база од најмалку 100 прашања.</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2"/>
          <w:lang w:eastAsia="en-GB"/>
        </w:rPr>
      </w:pPr>
      <w:r w:rsidRPr="00C06FC8">
        <w:rPr>
          <w:rFonts w:ascii="StobiSerif Regular" w:hAnsi="StobiSerif Regular" w:cs="Arial"/>
          <w:color w:val="000000"/>
          <w:spacing w:val="-2"/>
          <w:lang w:eastAsia="en-GB"/>
        </w:rPr>
        <w:t xml:space="preserve">         Во електронскиот систем е содржано и посочување на прописите и стручната литература во кои се содржани одговорите на прашањата од првиот дел од испитот.</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2"/>
          <w:lang w:eastAsia="en-GB"/>
        </w:rPr>
      </w:pPr>
      <w:r w:rsidRPr="00C06FC8">
        <w:rPr>
          <w:rFonts w:ascii="StobiSerif Regular" w:hAnsi="StobiSerif Regular" w:cs="Arial"/>
          <w:color w:val="000000"/>
          <w:spacing w:val="-2"/>
          <w:lang w:eastAsia="en-GB"/>
        </w:rPr>
        <w:t xml:space="preserve">         Резултатите од полагањето на првиот дел од испитот му се достапни на кандидатот на компјутерот на кој го полагал испитот, веднаш по неговото завршување.</w:t>
      </w:r>
    </w:p>
    <w:p w:rsidR="00F00051" w:rsidRPr="00C06FC8" w:rsidRDefault="00F00051" w:rsidP="00AF15B0">
      <w:pPr>
        <w:widowControl w:val="0"/>
        <w:autoSpaceDE w:val="0"/>
        <w:autoSpaceDN w:val="0"/>
        <w:adjustRightInd w:val="0"/>
        <w:spacing w:after="0" w:line="240" w:lineRule="auto"/>
        <w:rPr>
          <w:rFonts w:ascii="StobiSerif Regular" w:hAnsi="StobiSerif Regular" w:cs="Arial"/>
          <w:color w:val="000000"/>
          <w:spacing w:val="-2"/>
          <w:lang w:eastAsia="en-GB"/>
        </w:rPr>
      </w:pPr>
    </w:p>
    <w:p w:rsidR="008363F3" w:rsidRPr="00C06FC8" w:rsidRDefault="008363F3" w:rsidP="00AF15B0">
      <w:pPr>
        <w:widowControl w:val="0"/>
        <w:autoSpaceDE w:val="0"/>
        <w:autoSpaceDN w:val="0"/>
        <w:adjustRightInd w:val="0"/>
        <w:spacing w:after="0" w:line="240" w:lineRule="auto"/>
        <w:rPr>
          <w:rFonts w:ascii="StobiSerif Regular" w:hAnsi="StobiSerif Regular" w:cs="Arial"/>
          <w:color w:val="000000"/>
          <w:spacing w:val="-2"/>
          <w:lang w:eastAsia="en-GB"/>
        </w:rPr>
      </w:pPr>
    </w:p>
    <w:p w:rsidR="00F00051" w:rsidRPr="00C06FC8" w:rsidRDefault="00F00051" w:rsidP="008363F3">
      <w:pPr>
        <w:widowControl w:val="0"/>
        <w:autoSpaceDE w:val="0"/>
        <w:autoSpaceDN w:val="0"/>
        <w:adjustRightInd w:val="0"/>
        <w:spacing w:after="0" w:line="240" w:lineRule="auto"/>
        <w:jc w:val="center"/>
        <w:rPr>
          <w:rFonts w:ascii="StobiSerif Regular" w:hAnsi="StobiSerif Regular" w:cs="Arial"/>
          <w:lang w:eastAsia="en-GB"/>
        </w:rPr>
      </w:pPr>
      <w:r w:rsidRPr="00C06FC8">
        <w:rPr>
          <w:rFonts w:ascii="StobiSerif Regular" w:hAnsi="StobiSerif Regular" w:cs="Arial"/>
          <w:color w:val="000000"/>
          <w:spacing w:val="-5"/>
          <w:lang w:eastAsia="en-GB"/>
        </w:rPr>
        <w:t xml:space="preserve">Член </w:t>
      </w:r>
      <w:r w:rsidRPr="00C06FC8">
        <w:rPr>
          <w:rFonts w:ascii="StobiSerif Regular" w:hAnsi="StobiSerif Regular" w:cs="Arial"/>
          <w:lang w:eastAsia="en-GB"/>
        </w:rPr>
        <w:t>5</w:t>
      </w:r>
      <w:r w:rsidR="008363F3" w:rsidRPr="00C06FC8">
        <w:rPr>
          <w:rFonts w:ascii="StobiSerif Regular" w:hAnsi="StobiSerif Regular" w:cs="Arial"/>
          <w:lang w:eastAsia="en-GB"/>
        </w:rPr>
        <w:t>9</w:t>
      </w:r>
    </w:p>
    <w:p w:rsidR="00F00051" w:rsidRPr="00C06FC8" w:rsidRDefault="00F00051" w:rsidP="008363F3">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На денот на полагањето на првиот дел од испитот претставникот на Министерството за земјоделство, шумарство и водостопанство му дава на кандидатот пристапен код, односно лозинка со кој му се одобрува пристап во електронскиот систем од членот 5</w:t>
      </w:r>
      <w:r w:rsidR="008363F3" w:rsidRPr="00C06FC8">
        <w:rPr>
          <w:rFonts w:ascii="StobiSerif Regular" w:hAnsi="StobiSerif Regular" w:cs="Arial"/>
          <w:lang w:eastAsia="en-GB"/>
        </w:rPr>
        <w:t>8</w:t>
      </w:r>
      <w:r w:rsidRPr="00C06FC8">
        <w:rPr>
          <w:rFonts w:ascii="StobiSerif Regular" w:hAnsi="StobiSerif Regular" w:cs="Arial"/>
          <w:lang w:eastAsia="en-GB"/>
        </w:rPr>
        <w:t xml:space="preserve"> од овој закон.</w:t>
      </w:r>
    </w:p>
    <w:p w:rsidR="00F00051" w:rsidRPr="00C06FC8" w:rsidRDefault="00F00051" w:rsidP="008363F3">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По одобрувањето на пристапот кандидатот добива електронски тест за првиот дел од испитот, компјутерски генерирани, чија содржина по случаен избор ја одредува софтверот на електронскиот систем од членот 5</w:t>
      </w:r>
      <w:r w:rsidR="008363F3" w:rsidRPr="00C06FC8">
        <w:rPr>
          <w:rFonts w:ascii="StobiSerif Regular" w:hAnsi="StobiSerif Regular" w:cs="Arial"/>
          <w:lang w:eastAsia="en-GB"/>
        </w:rPr>
        <w:t>8</w:t>
      </w:r>
      <w:r w:rsidRPr="00C06FC8">
        <w:rPr>
          <w:rFonts w:ascii="StobiSerif Regular" w:hAnsi="StobiSerif Regular" w:cs="Arial"/>
          <w:lang w:eastAsia="en-GB"/>
        </w:rPr>
        <w:t xml:space="preserve"> став </w:t>
      </w:r>
      <w:r w:rsidR="008363F3" w:rsidRPr="00C06FC8">
        <w:rPr>
          <w:rFonts w:ascii="StobiSerif Regular" w:hAnsi="StobiSerif Regular" w:cs="Arial"/>
          <w:lang w:eastAsia="en-GB"/>
        </w:rPr>
        <w:t>3</w:t>
      </w:r>
      <w:r w:rsidRPr="00C06FC8">
        <w:rPr>
          <w:rFonts w:ascii="StobiSerif Regular" w:hAnsi="StobiSerif Regular" w:cs="Arial"/>
          <w:lang w:eastAsia="en-GB"/>
        </w:rPr>
        <w:t xml:space="preserve"> од овој закон, од базите од членот 5</w:t>
      </w:r>
      <w:r w:rsidR="008363F3" w:rsidRPr="00C06FC8">
        <w:rPr>
          <w:rFonts w:ascii="StobiSerif Regular" w:hAnsi="StobiSerif Regular" w:cs="Arial"/>
          <w:lang w:eastAsia="en-GB"/>
        </w:rPr>
        <w:t>8</w:t>
      </w:r>
      <w:r w:rsidRPr="00C06FC8">
        <w:rPr>
          <w:rFonts w:ascii="StobiSerif Regular" w:hAnsi="StobiSerif Regular" w:cs="Arial"/>
          <w:lang w:eastAsia="en-GB"/>
        </w:rPr>
        <w:t xml:space="preserve"> став </w:t>
      </w:r>
      <w:r w:rsidR="008363F3" w:rsidRPr="00C06FC8">
        <w:rPr>
          <w:rFonts w:ascii="StobiSerif Regular" w:hAnsi="StobiSerif Regular" w:cs="Arial"/>
          <w:lang w:eastAsia="en-GB"/>
        </w:rPr>
        <w:t>4</w:t>
      </w:r>
      <w:r w:rsidRPr="00C06FC8">
        <w:rPr>
          <w:rFonts w:ascii="StobiSerif Regular" w:hAnsi="StobiSerif Regular" w:cs="Arial"/>
          <w:lang w:eastAsia="en-GB"/>
        </w:rPr>
        <w:t xml:space="preserve"> од овој закон.</w:t>
      </w:r>
    </w:p>
    <w:p w:rsidR="00F00051" w:rsidRPr="00C06FC8" w:rsidRDefault="00F00051" w:rsidP="008363F3">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Првиот дел од испитот содржат упатство за начинот на решавање на истиот за кое претставникот на Министерството за земјоделство, шумарство и водостопанство дава појаснување пред да започне полагањето на испитот.</w:t>
      </w:r>
    </w:p>
    <w:p w:rsidR="00F00051" w:rsidRPr="00C06FC8" w:rsidRDefault="00F00051" w:rsidP="008363F3">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Електронскиот систем за полагање на испитот не може да дозволи постоење на идентична содржина на електронски тест за првиот дел од испитот во една сесија за повеќе од еден кандидат.</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8363F3">
      <w:pPr>
        <w:spacing w:after="0" w:line="240" w:lineRule="auto"/>
        <w:jc w:val="center"/>
        <w:rPr>
          <w:rFonts w:ascii="StobiSerif Regular" w:hAnsi="StobiSerif Regular" w:cs="Arial"/>
          <w:lang w:eastAsia="en-GB"/>
        </w:rPr>
      </w:pPr>
      <w:r w:rsidRPr="00C06FC8">
        <w:rPr>
          <w:rFonts w:ascii="StobiSerif Regular" w:hAnsi="StobiSerif Regular" w:cs="Arial"/>
          <w:lang w:eastAsia="en-GB"/>
        </w:rPr>
        <w:t xml:space="preserve">Член </w:t>
      </w:r>
      <w:r w:rsidR="008363F3" w:rsidRPr="00C06FC8">
        <w:rPr>
          <w:rFonts w:ascii="StobiSerif Regular" w:hAnsi="StobiSerif Regular" w:cs="Arial"/>
          <w:lang w:eastAsia="en-GB"/>
        </w:rPr>
        <w:t>60</w:t>
      </w:r>
    </w:p>
    <w:p w:rsidR="00F00051" w:rsidRPr="00C06FC8" w:rsidRDefault="00F00051" w:rsidP="008363F3">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Во случај на спреченост на спроведување на првиот дел од испитот, поради причини што доведуваат до техничка неможност на функционирање на електронскиот систем од членот 5</w:t>
      </w:r>
      <w:r w:rsidR="008363F3" w:rsidRPr="00C06FC8">
        <w:rPr>
          <w:rFonts w:ascii="StobiSerif Regular" w:hAnsi="StobiSerif Regular" w:cs="Arial"/>
          <w:lang w:eastAsia="en-GB"/>
        </w:rPr>
        <w:t>8</w:t>
      </w:r>
      <w:r w:rsidRPr="00C06FC8">
        <w:rPr>
          <w:rFonts w:ascii="StobiSerif Regular" w:hAnsi="StobiSerif Regular" w:cs="Arial"/>
          <w:lang w:eastAsia="en-GB"/>
        </w:rPr>
        <w:t xml:space="preserve"> од овој закон, полагањето на испитот се прекинува.</w:t>
      </w:r>
    </w:p>
    <w:p w:rsidR="00F00051" w:rsidRPr="00C06FC8" w:rsidRDefault="00F00051" w:rsidP="008363F3">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Доколку причините од ставот 1 на овој член се отстранат во рок од 60 минути од прекинувањето на испитот истиот продолжува веднаш по нивното отстранување.</w:t>
      </w:r>
    </w:p>
    <w:p w:rsidR="00F00051" w:rsidRPr="00C06FC8" w:rsidRDefault="00F00051" w:rsidP="008363F3">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Доколку причините од ставот 1 на овој член не се отстранат во рокот од ставот 2 на овој член испитот се презакажува за друг термин.</w:t>
      </w:r>
    </w:p>
    <w:p w:rsidR="00F00051" w:rsidRPr="00C06FC8" w:rsidRDefault="00F00051" w:rsidP="00AF15B0">
      <w:pPr>
        <w:widowControl w:val="0"/>
        <w:autoSpaceDE w:val="0"/>
        <w:autoSpaceDN w:val="0"/>
        <w:adjustRightInd w:val="0"/>
        <w:spacing w:after="0" w:line="240" w:lineRule="auto"/>
        <w:rPr>
          <w:rFonts w:ascii="StobiSerif Regular" w:hAnsi="StobiSerif Regular" w:cs="Arial"/>
          <w:color w:val="000000"/>
          <w:spacing w:val="-5"/>
          <w:lang w:eastAsia="en-GB"/>
        </w:rPr>
      </w:pPr>
    </w:p>
    <w:p w:rsidR="00F00051" w:rsidRPr="00C06FC8" w:rsidRDefault="00F00051" w:rsidP="008363F3">
      <w:pPr>
        <w:widowControl w:val="0"/>
        <w:autoSpaceDE w:val="0"/>
        <w:autoSpaceDN w:val="0"/>
        <w:adjustRightInd w:val="0"/>
        <w:spacing w:after="0" w:line="240" w:lineRule="auto"/>
        <w:jc w:val="center"/>
        <w:rPr>
          <w:rFonts w:ascii="StobiSerif Regular" w:hAnsi="StobiSerif Regular" w:cs="Arial"/>
          <w:color w:val="000000"/>
          <w:spacing w:val="-5"/>
          <w:lang w:eastAsia="en-GB"/>
        </w:rPr>
      </w:pPr>
      <w:r w:rsidRPr="00C06FC8">
        <w:rPr>
          <w:rFonts w:ascii="StobiSerif Regular" w:hAnsi="StobiSerif Regular" w:cs="Arial"/>
          <w:color w:val="000000"/>
          <w:spacing w:val="-5"/>
          <w:lang w:eastAsia="en-GB"/>
        </w:rPr>
        <w:t xml:space="preserve">Член </w:t>
      </w:r>
      <w:r w:rsidR="008363F3" w:rsidRPr="00C06FC8">
        <w:rPr>
          <w:rFonts w:ascii="StobiSerif Regular" w:hAnsi="StobiSerif Regular" w:cs="Arial"/>
          <w:color w:val="000000"/>
          <w:spacing w:val="-5"/>
          <w:lang w:eastAsia="en-GB"/>
        </w:rPr>
        <w:t>61</w:t>
      </w:r>
    </w:p>
    <w:p w:rsidR="00F00051" w:rsidRPr="00C06FC8" w:rsidRDefault="00F00051" w:rsidP="008363F3">
      <w:pPr>
        <w:widowControl w:val="0"/>
        <w:autoSpaceDE w:val="0"/>
        <w:autoSpaceDN w:val="0"/>
        <w:adjustRightInd w:val="0"/>
        <w:spacing w:after="0" w:line="240" w:lineRule="auto"/>
        <w:ind w:right="180"/>
        <w:jc w:val="both"/>
        <w:rPr>
          <w:rFonts w:ascii="StobiSerif Regular" w:hAnsi="StobiSerif Regular" w:cs="Arial"/>
          <w:color w:val="000000"/>
          <w:spacing w:val="-2"/>
          <w:lang w:eastAsia="en-GB"/>
        </w:rPr>
      </w:pPr>
      <w:r w:rsidRPr="00C06FC8">
        <w:rPr>
          <w:rFonts w:ascii="StobiSerif Regular" w:hAnsi="StobiSerif Regular" w:cs="Arial"/>
          <w:color w:val="000000"/>
          <w:spacing w:val="-1"/>
          <w:lang w:eastAsia="en-GB"/>
        </w:rPr>
        <w:t xml:space="preserve">      Вкупното траење на времето определено за одговарање на прашањата од првиот дел од тестот за </w:t>
      </w:r>
      <w:r w:rsidRPr="00C06FC8">
        <w:rPr>
          <w:rFonts w:ascii="StobiSerif Regular" w:hAnsi="StobiSerif Regular" w:cs="Arial"/>
          <w:color w:val="000000"/>
          <w:spacing w:val="-2"/>
          <w:lang w:eastAsia="en-GB"/>
        </w:rPr>
        <w:t xml:space="preserve">полагање на испитот изнесува 120 минути. </w:t>
      </w:r>
    </w:p>
    <w:p w:rsidR="00F00051" w:rsidRPr="00C06FC8" w:rsidRDefault="00F00051" w:rsidP="008363F3">
      <w:pPr>
        <w:widowControl w:val="0"/>
        <w:autoSpaceDE w:val="0"/>
        <w:autoSpaceDN w:val="0"/>
        <w:adjustRightInd w:val="0"/>
        <w:spacing w:after="0" w:line="240" w:lineRule="auto"/>
        <w:ind w:right="180"/>
        <w:jc w:val="both"/>
        <w:rPr>
          <w:rFonts w:ascii="StobiSerif Regular" w:hAnsi="StobiSerif Regular" w:cs="Arial"/>
          <w:color w:val="000000"/>
          <w:spacing w:val="-1"/>
          <w:lang w:eastAsia="en-GB"/>
        </w:rPr>
      </w:pPr>
      <w:r w:rsidRPr="00C06FC8">
        <w:rPr>
          <w:rFonts w:ascii="StobiSerif Regular" w:hAnsi="StobiSerif Regular" w:cs="Arial"/>
          <w:color w:val="000000"/>
          <w:spacing w:val="-2"/>
          <w:lang w:eastAsia="en-GB"/>
        </w:rPr>
        <w:t xml:space="preserve">      Се смета дека испитот го положил оној кандидат кој со точни одговори на </w:t>
      </w:r>
      <w:r w:rsidRPr="00C06FC8">
        <w:rPr>
          <w:rFonts w:ascii="StobiSerif Regular" w:hAnsi="StobiSerif Regular" w:cs="Arial"/>
          <w:color w:val="000000"/>
          <w:lang w:eastAsia="en-GB"/>
        </w:rPr>
        <w:t xml:space="preserve">прашањата од тестот постигнал најмалку 51% од вкупниот број предвидени позитивни </w:t>
      </w:r>
      <w:r w:rsidRPr="00C06FC8">
        <w:rPr>
          <w:rFonts w:ascii="StobiSerif Regular" w:hAnsi="StobiSerif Regular" w:cs="Arial"/>
          <w:color w:val="000000"/>
          <w:spacing w:val="-1"/>
          <w:lang w:eastAsia="en-GB"/>
        </w:rPr>
        <w:t xml:space="preserve">поени. </w:t>
      </w:r>
    </w:p>
    <w:p w:rsidR="00F00051" w:rsidRPr="00C06FC8" w:rsidRDefault="00F00051" w:rsidP="00AF15B0">
      <w:pPr>
        <w:widowControl w:val="0"/>
        <w:autoSpaceDE w:val="0"/>
        <w:autoSpaceDN w:val="0"/>
        <w:adjustRightInd w:val="0"/>
        <w:spacing w:after="0" w:line="240" w:lineRule="auto"/>
        <w:ind w:right="180"/>
        <w:rPr>
          <w:rFonts w:ascii="StobiSerif Regular" w:hAnsi="StobiSerif Regular" w:cs="Arial"/>
          <w:color w:val="000000"/>
          <w:spacing w:val="-1"/>
          <w:lang w:eastAsia="en-GB"/>
        </w:rPr>
      </w:pPr>
    </w:p>
    <w:p w:rsidR="00F00051" w:rsidRPr="00C06FC8" w:rsidRDefault="00F00051" w:rsidP="008363F3">
      <w:pPr>
        <w:widowControl w:val="0"/>
        <w:autoSpaceDE w:val="0"/>
        <w:autoSpaceDN w:val="0"/>
        <w:adjustRightInd w:val="0"/>
        <w:spacing w:after="0" w:line="240" w:lineRule="auto"/>
        <w:ind w:right="180"/>
        <w:jc w:val="center"/>
        <w:rPr>
          <w:rFonts w:ascii="StobiSerif Regular" w:hAnsi="StobiSerif Regular" w:cs="Arial"/>
          <w:color w:val="000000"/>
          <w:spacing w:val="-1"/>
          <w:lang w:eastAsia="en-GB"/>
        </w:rPr>
      </w:pPr>
      <w:r w:rsidRPr="00C06FC8">
        <w:rPr>
          <w:rFonts w:ascii="StobiSerif Regular" w:hAnsi="StobiSerif Regular" w:cs="Arial"/>
          <w:color w:val="000000"/>
          <w:spacing w:val="-1"/>
          <w:lang w:eastAsia="en-GB"/>
        </w:rPr>
        <w:t>Член 6</w:t>
      </w:r>
      <w:r w:rsidR="008363F3" w:rsidRPr="00C06FC8">
        <w:rPr>
          <w:rFonts w:ascii="StobiSerif Regular" w:hAnsi="StobiSerif Regular" w:cs="Arial"/>
          <w:color w:val="000000"/>
          <w:spacing w:val="-1"/>
          <w:lang w:eastAsia="en-GB"/>
        </w:rPr>
        <w:t>2</w:t>
      </w:r>
    </w:p>
    <w:p w:rsidR="00F00051" w:rsidRPr="00C06FC8" w:rsidRDefault="00F00051" w:rsidP="008363F3">
      <w:pPr>
        <w:widowControl w:val="0"/>
        <w:autoSpaceDE w:val="0"/>
        <w:autoSpaceDN w:val="0"/>
        <w:adjustRightInd w:val="0"/>
        <w:spacing w:after="0" w:line="240" w:lineRule="auto"/>
        <w:ind w:right="180"/>
        <w:jc w:val="both"/>
        <w:rPr>
          <w:rFonts w:ascii="StobiSerif Regular" w:hAnsi="StobiSerif Regular" w:cs="Arial"/>
          <w:color w:val="000000"/>
          <w:spacing w:val="-2"/>
          <w:lang w:eastAsia="en-GB"/>
        </w:rPr>
      </w:pPr>
      <w:r w:rsidRPr="00C06FC8">
        <w:rPr>
          <w:rFonts w:ascii="StobiSerif Regular" w:hAnsi="StobiSerif Regular" w:cs="Arial"/>
          <w:color w:val="000000"/>
          <w:spacing w:val="-1"/>
          <w:lang w:eastAsia="en-GB"/>
        </w:rPr>
        <w:lastRenderedPageBreak/>
        <w:t xml:space="preserve">      Вкупното траење на времето определено за одговарање на прашањата од секој од практичниот пример од вториот дел</w:t>
      </w:r>
      <w:r w:rsidRPr="00C06FC8">
        <w:rPr>
          <w:rFonts w:ascii="StobiSerif Regular" w:hAnsi="StobiSerif Regular" w:cs="Arial"/>
          <w:color w:val="000000"/>
          <w:spacing w:val="-2"/>
          <w:lang w:eastAsia="en-GB"/>
        </w:rPr>
        <w:t xml:space="preserve"> изнесува 120 минути.</w:t>
      </w:r>
    </w:p>
    <w:p w:rsidR="00F00051" w:rsidRPr="00C06FC8" w:rsidRDefault="00F00051" w:rsidP="008363F3">
      <w:pPr>
        <w:widowControl w:val="0"/>
        <w:autoSpaceDE w:val="0"/>
        <w:autoSpaceDN w:val="0"/>
        <w:adjustRightInd w:val="0"/>
        <w:spacing w:after="0" w:line="240" w:lineRule="auto"/>
        <w:ind w:right="180"/>
        <w:jc w:val="both"/>
        <w:rPr>
          <w:rFonts w:ascii="StobiSerif Regular" w:hAnsi="StobiSerif Regular" w:cs="Arial"/>
          <w:color w:val="000000"/>
          <w:spacing w:val="-1"/>
          <w:lang w:eastAsia="en-GB"/>
        </w:rPr>
      </w:pPr>
      <w:r w:rsidRPr="00C06FC8">
        <w:rPr>
          <w:rFonts w:ascii="StobiSerif Regular" w:hAnsi="StobiSerif Regular" w:cs="Arial"/>
          <w:color w:val="000000"/>
          <w:spacing w:val="-2"/>
          <w:lang w:eastAsia="en-GB"/>
        </w:rPr>
        <w:t xml:space="preserve">      Се смета дека испитот го положил оној кандидат кој со точни одговори на </w:t>
      </w:r>
      <w:r w:rsidRPr="00C06FC8">
        <w:rPr>
          <w:rFonts w:ascii="StobiSerif Regular" w:hAnsi="StobiSerif Regular" w:cs="Arial"/>
          <w:color w:val="000000"/>
          <w:lang w:eastAsia="en-GB"/>
        </w:rPr>
        <w:t xml:space="preserve">прашањата од практичниот дел постигнал најмалку 51% од вкупниот број предвидени позитивни </w:t>
      </w:r>
      <w:r w:rsidRPr="00C06FC8">
        <w:rPr>
          <w:rFonts w:ascii="StobiSerif Regular" w:hAnsi="StobiSerif Regular" w:cs="Arial"/>
          <w:color w:val="000000"/>
          <w:spacing w:val="-1"/>
          <w:lang w:eastAsia="en-GB"/>
        </w:rPr>
        <w:t xml:space="preserve">поени. </w:t>
      </w:r>
    </w:p>
    <w:p w:rsidR="00F00051" w:rsidRPr="00C06FC8" w:rsidRDefault="00F00051" w:rsidP="00AF15B0">
      <w:pPr>
        <w:widowControl w:val="0"/>
        <w:autoSpaceDE w:val="0"/>
        <w:autoSpaceDN w:val="0"/>
        <w:adjustRightInd w:val="0"/>
        <w:spacing w:after="0" w:line="240" w:lineRule="auto"/>
        <w:ind w:right="180"/>
        <w:rPr>
          <w:rFonts w:ascii="StobiSerif Regular" w:hAnsi="StobiSerif Regular" w:cs="Arial"/>
          <w:color w:val="000000"/>
          <w:spacing w:val="-1"/>
          <w:lang w:eastAsia="en-GB"/>
        </w:rPr>
      </w:pPr>
    </w:p>
    <w:p w:rsidR="00F00051" w:rsidRPr="00C06FC8" w:rsidRDefault="00F00051" w:rsidP="008363F3">
      <w:pPr>
        <w:widowControl w:val="0"/>
        <w:autoSpaceDE w:val="0"/>
        <w:autoSpaceDN w:val="0"/>
        <w:adjustRightInd w:val="0"/>
        <w:spacing w:after="0" w:line="240" w:lineRule="auto"/>
        <w:jc w:val="center"/>
        <w:rPr>
          <w:rFonts w:ascii="StobiSerif Regular" w:hAnsi="StobiSerif Regular" w:cs="Arial"/>
          <w:color w:val="000000"/>
          <w:spacing w:val="-2"/>
          <w:lang w:eastAsia="en-GB"/>
        </w:rPr>
      </w:pPr>
      <w:r w:rsidRPr="00C06FC8">
        <w:rPr>
          <w:rFonts w:ascii="StobiSerif Regular" w:hAnsi="StobiSerif Regular" w:cs="Arial"/>
          <w:color w:val="000000"/>
          <w:spacing w:val="-2"/>
          <w:lang w:eastAsia="en-GB"/>
        </w:rPr>
        <w:t>Член 6</w:t>
      </w:r>
      <w:r w:rsidR="008363F3" w:rsidRPr="00C06FC8">
        <w:rPr>
          <w:rFonts w:ascii="StobiSerif Regular" w:hAnsi="StobiSerif Regular" w:cs="Arial"/>
          <w:color w:val="000000"/>
          <w:spacing w:val="-2"/>
          <w:lang w:eastAsia="en-GB"/>
        </w:rPr>
        <w:t>3</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5"/>
          <w:lang w:eastAsia="en-GB"/>
        </w:rPr>
      </w:pPr>
      <w:r w:rsidRPr="00C06FC8">
        <w:rPr>
          <w:rFonts w:ascii="StobiSerif Regular" w:hAnsi="StobiSerif Regular" w:cs="Arial"/>
          <w:color w:val="000000"/>
          <w:spacing w:val="-3"/>
          <w:lang w:eastAsia="en-GB"/>
        </w:rPr>
        <w:t xml:space="preserve">       На барање на кандидатот, </w:t>
      </w:r>
      <w:r w:rsidRPr="00C06FC8">
        <w:rPr>
          <w:rFonts w:ascii="StobiSerif Regular" w:hAnsi="StobiSerif Regular" w:cs="Arial"/>
          <w:lang w:eastAsia="en-GB"/>
        </w:rPr>
        <w:t>Министерството за земјоделство, шумарство и водостопанство</w:t>
      </w:r>
      <w:r w:rsidRPr="00C06FC8">
        <w:rPr>
          <w:rFonts w:ascii="StobiSerif Regular" w:hAnsi="StobiSerif Regular" w:cs="Arial"/>
          <w:color w:val="000000"/>
          <w:spacing w:val="-3"/>
          <w:lang w:eastAsia="en-GB"/>
        </w:rPr>
        <w:t xml:space="preserve"> го информира за </w:t>
      </w:r>
      <w:r w:rsidRPr="00C06FC8">
        <w:rPr>
          <w:rFonts w:ascii="StobiSerif Regular" w:hAnsi="StobiSerif Regular" w:cs="Arial"/>
          <w:color w:val="000000"/>
          <w:spacing w:val="-4"/>
          <w:lang w:eastAsia="en-GB"/>
        </w:rPr>
        <w:t xml:space="preserve">направените грешки во тестот за полагање на првиот дел од испитот, со овозможување непосреден </w:t>
      </w:r>
      <w:r w:rsidRPr="00C06FC8">
        <w:rPr>
          <w:rFonts w:ascii="StobiSerif Regular" w:hAnsi="StobiSerif Regular" w:cs="Arial"/>
          <w:color w:val="000000"/>
          <w:spacing w:val="-5"/>
          <w:lang w:eastAsia="en-GB"/>
        </w:rPr>
        <w:t xml:space="preserve">увид во тестот. </w:t>
      </w:r>
    </w:p>
    <w:p w:rsidR="00F00051" w:rsidRPr="00C06FC8" w:rsidRDefault="00F00051" w:rsidP="008363F3">
      <w:pPr>
        <w:widowControl w:val="0"/>
        <w:autoSpaceDE w:val="0"/>
        <w:autoSpaceDN w:val="0"/>
        <w:adjustRightInd w:val="0"/>
        <w:spacing w:after="0" w:line="240" w:lineRule="auto"/>
        <w:jc w:val="center"/>
        <w:rPr>
          <w:rFonts w:ascii="StobiSerif Regular" w:hAnsi="StobiSerif Regular" w:cs="Arial"/>
          <w:color w:val="000000"/>
          <w:spacing w:val="-5"/>
          <w:lang w:eastAsia="en-GB"/>
        </w:rPr>
      </w:pPr>
      <w:r w:rsidRPr="00C06FC8">
        <w:rPr>
          <w:rFonts w:ascii="StobiSerif Regular" w:hAnsi="StobiSerif Regular" w:cs="Arial"/>
          <w:color w:val="000000"/>
          <w:spacing w:val="-5"/>
          <w:lang w:eastAsia="en-GB"/>
        </w:rPr>
        <w:t>Член 6</w:t>
      </w:r>
      <w:r w:rsidR="008363F3" w:rsidRPr="00C06FC8">
        <w:rPr>
          <w:rFonts w:ascii="StobiSerif Regular" w:hAnsi="StobiSerif Regular" w:cs="Arial"/>
          <w:color w:val="000000"/>
          <w:spacing w:val="-5"/>
          <w:lang w:eastAsia="en-GB"/>
        </w:rPr>
        <w:t>4</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4"/>
          <w:lang w:eastAsia="en-GB"/>
        </w:rPr>
      </w:pPr>
      <w:r w:rsidRPr="00C06FC8">
        <w:rPr>
          <w:rFonts w:ascii="StobiSerif Regular" w:hAnsi="StobiSerif Regular" w:cs="Arial"/>
          <w:color w:val="000000"/>
          <w:spacing w:val="-3"/>
          <w:lang w:eastAsia="en-GB"/>
        </w:rPr>
        <w:t xml:space="preserve">      Тестовите и практичните примери се користат и се даваат на кандидатот само за време на полагањето </w:t>
      </w:r>
      <w:r w:rsidRPr="00C06FC8">
        <w:rPr>
          <w:rFonts w:ascii="StobiSerif Regular" w:hAnsi="StobiSerif Regular" w:cs="Arial"/>
          <w:color w:val="000000"/>
          <w:spacing w:val="-4"/>
          <w:lang w:eastAsia="en-GB"/>
        </w:rPr>
        <w:t xml:space="preserve">на испитот. </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3"/>
          <w:lang w:eastAsia="en-GB"/>
        </w:rPr>
      </w:pPr>
      <w:r w:rsidRPr="00C06FC8">
        <w:rPr>
          <w:rFonts w:ascii="StobiSerif Regular" w:hAnsi="StobiSerif Regular" w:cs="Arial"/>
          <w:color w:val="000000"/>
          <w:spacing w:val="-2"/>
          <w:lang w:eastAsia="en-GB"/>
        </w:rPr>
        <w:t xml:space="preserve">      Материјалите од одржаните испити, особено хартиените верзии од тестовите и специмените за проверка на точноста на одговорите од првиот дел од испитот за добивање на лиценца за процена на тутун, како и снимките од одржаните испити се чуваат во Министерството за земјоделство, шумарство и водостопанство</w:t>
      </w:r>
      <w:r w:rsidRPr="00C06FC8">
        <w:rPr>
          <w:rFonts w:ascii="StobiSerif Regular" w:hAnsi="StobiSerif Regular" w:cs="Arial"/>
          <w:color w:val="000000"/>
          <w:spacing w:val="-3"/>
          <w:lang w:eastAsia="en-GB"/>
        </w:rPr>
        <w:t>.</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3"/>
          <w:lang w:eastAsia="en-GB"/>
        </w:rPr>
      </w:pPr>
      <w:r w:rsidRPr="00C06FC8">
        <w:rPr>
          <w:rFonts w:ascii="StobiSerif Regular" w:hAnsi="StobiSerif Regular" w:cs="Arial"/>
          <w:color w:val="000000"/>
          <w:spacing w:val="-3"/>
          <w:lang w:eastAsia="en-GB"/>
        </w:rPr>
        <w:t xml:space="preserve">       Материјалите од одржаните испити од вториот (практичен дел) од испитот особено хартиените верзии од прашањата, оцените и вкупните бодови за одговорите од вториот дел од испитот за добивање на лиценца за процена на тутун, се чуваат во научно-образовната институција од областа на тутунското производство, врз основа на договор за институционална соработка согласно членот 5</w:t>
      </w:r>
      <w:r w:rsidR="008363F3" w:rsidRPr="00C06FC8">
        <w:rPr>
          <w:rFonts w:ascii="StobiSerif Regular" w:hAnsi="StobiSerif Regular" w:cs="Arial"/>
          <w:color w:val="000000"/>
          <w:spacing w:val="-3"/>
          <w:lang w:eastAsia="en-GB"/>
        </w:rPr>
        <w:t>7</w:t>
      </w:r>
      <w:r w:rsidRPr="00C06FC8">
        <w:rPr>
          <w:rFonts w:ascii="StobiSerif Regular" w:hAnsi="StobiSerif Regular" w:cs="Arial"/>
          <w:color w:val="000000"/>
          <w:spacing w:val="-3"/>
          <w:lang w:eastAsia="en-GB"/>
        </w:rPr>
        <w:t xml:space="preserve"> на овој закон.</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3"/>
          <w:lang w:eastAsia="en-GB"/>
        </w:rPr>
      </w:pPr>
      <w:r w:rsidRPr="00C06FC8">
        <w:rPr>
          <w:rFonts w:ascii="StobiSerif Regular" w:hAnsi="StobiSerif Regular" w:cs="Arial"/>
          <w:color w:val="000000"/>
          <w:spacing w:val="-3"/>
          <w:lang w:eastAsia="en-GB"/>
        </w:rPr>
        <w:t xml:space="preserve">      </w:t>
      </w:r>
      <w:r w:rsidRPr="00C06FC8">
        <w:rPr>
          <w:rFonts w:ascii="StobiSerif Regular" w:hAnsi="StobiSerif Regular" w:cs="Arial"/>
          <w:lang w:eastAsia="en-GB"/>
        </w:rPr>
        <w:t>Министерот за земјоделство, шумарство и водостопанство</w:t>
      </w:r>
      <w:r w:rsidRPr="00C06FC8">
        <w:rPr>
          <w:rFonts w:ascii="StobiSerif Regular" w:hAnsi="StobiSerif Regular" w:cs="Arial"/>
          <w:color w:val="000000"/>
          <w:spacing w:val="-3"/>
          <w:lang w:eastAsia="en-GB"/>
        </w:rPr>
        <w:t xml:space="preserve"> формира Комисија за ревизија на одржаните испити која во својата работа ги користи материјалите од ставовите 2 и 3 на овој член и во која, покрај другите членови членуваат и претставник од Владата на Република Македонија и информатичар од Министерството за информатичко општество и администрација определен од Владата на Република Македонија.</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3"/>
          <w:lang w:eastAsia="en-GB"/>
        </w:rPr>
      </w:pPr>
      <w:r w:rsidRPr="00C06FC8">
        <w:rPr>
          <w:rFonts w:ascii="StobiSerif Regular" w:hAnsi="StobiSerif Regular" w:cs="Arial"/>
          <w:color w:val="000000"/>
          <w:spacing w:val="-3"/>
          <w:lang w:eastAsia="en-GB"/>
        </w:rPr>
        <w:t xml:space="preserve">      Комисијата од ставот 3 на овој член се состанува најмалку еднаш годишно и врши ревизија на начинот на спроведување на најмалку две сесии одржани во тековната година.</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3"/>
          <w:lang w:eastAsia="en-GB"/>
        </w:rPr>
      </w:pPr>
      <w:r w:rsidRPr="00C06FC8">
        <w:rPr>
          <w:rFonts w:ascii="StobiSerif Regular" w:hAnsi="StobiSerif Regular" w:cs="Arial"/>
          <w:color w:val="000000"/>
          <w:spacing w:val="-3"/>
          <w:lang w:eastAsia="en-GB"/>
        </w:rPr>
        <w:t xml:space="preserve">      Комисијата има право да изврши ревизија и на начинот на спроведување на испитите одржани во последните пет години до денот на одржувањето на состанокот на комисијата, но не порано од денот на примена на овој закон.</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3"/>
          <w:lang w:eastAsia="en-GB"/>
        </w:rPr>
      </w:pPr>
      <w:r w:rsidRPr="00C06FC8">
        <w:rPr>
          <w:rFonts w:ascii="StobiSerif Regular" w:hAnsi="StobiSerif Regular" w:cs="Arial"/>
          <w:color w:val="000000"/>
          <w:spacing w:val="-3"/>
          <w:lang w:eastAsia="en-GB"/>
        </w:rPr>
        <w:t xml:space="preserve">      Доколку Комисијата утврди нерегуларности во спроведувањето на испитот од страна на поединци во смисла на членот </w:t>
      </w:r>
      <w:r w:rsidR="008B13BF">
        <w:rPr>
          <w:rFonts w:ascii="StobiSerif Regular" w:hAnsi="StobiSerif Regular" w:cs="Arial"/>
          <w:color w:val="000000"/>
          <w:spacing w:val="-3"/>
          <w:lang w:eastAsia="en-GB"/>
        </w:rPr>
        <w:t>54</w:t>
      </w:r>
      <w:r w:rsidR="008363F3" w:rsidRPr="00C06FC8">
        <w:rPr>
          <w:rFonts w:ascii="StobiSerif Regular" w:hAnsi="StobiSerif Regular" w:cs="Arial"/>
          <w:color w:val="000000"/>
          <w:spacing w:val="-3"/>
          <w:lang w:eastAsia="en-GB"/>
        </w:rPr>
        <w:t xml:space="preserve"> </w:t>
      </w:r>
      <w:r w:rsidRPr="00C06FC8">
        <w:rPr>
          <w:rFonts w:ascii="StobiSerif Regular" w:hAnsi="StobiSerif Regular" w:cs="Arial"/>
          <w:color w:val="000000"/>
          <w:spacing w:val="-3"/>
          <w:lang w:eastAsia="en-GB"/>
        </w:rPr>
        <w:t>на овој закон, предлага одземање на лиценцата од членот 4</w:t>
      </w:r>
      <w:r w:rsidR="008363F3" w:rsidRPr="00C06FC8">
        <w:rPr>
          <w:rFonts w:ascii="StobiSerif Regular" w:hAnsi="StobiSerif Regular" w:cs="Arial"/>
          <w:color w:val="000000"/>
          <w:spacing w:val="-3"/>
          <w:lang w:eastAsia="en-GB"/>
        </w:rPr>
        <w:t>3</w:t>
      </w:r>
      <w:r w:rsidRPr="00C06FC8">
        <w:rPr>
          <w:rFonts w:ascii="StobiSerif Regular" w:hAnsi="StobiSerif Regular" w:cs="Arial"/>
          <w:color w:val="000000"/>
          <w:spacing w:val="-3"/>
          <w:lang w:eastAsia="en-GB"/>
        </w:rPr>
        <w:t xml:space="preserve"> на овој закон.</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3"/>
          <w:lang w:eastAsia="en-GB"/>
        </w:rPr>
      </w:pPr>
      <w:r w:rsidRPr="00C06FC8">
        <w:rPr>
          <w:rFonts w:ascii="StobiSerif Regular" w:hAnsi="StobiSerif Regular" w:cs="Arial"/>
          <w:color w:val="000000"/>
          <w:spacing w:val="-3"/>
          <w:lang w:eastAsia="en-GB"/>
        </w:rPr>
        <w:t xml:space="preserve">      Министерот за земјоделство, шумарство и водостопанство донесува решение за одземање на лиценцата врз основа на предлогот на Комисијата во рок од 3 дена од приемот на предлогот.</w:t>
      </w:r>
    </w:p>
    <w:p w:rsidR="00F00051" w:rsidRPr="00C06FC8" w:rsidRDefault="00F00051" w:rsidP="008363F3">
      <w:pPr>
        <w:widowControl w:val="0"/>
        <w:autoSpaceDE w:val="0"/>
        <w:autoSpaceDN w:val="0"/>
        <w:adjustRightInd w:val="0"/>
        <w:spacing w:after="0" w:line="240" w:lineRule="auto"/>
        <w:jc w:val="both"/>
        <w:rPr>
          <w:rFonts w:ascii="StobiSerif Regular" w:hAnsi="StobiSerif Regular" w:cs="Arial"/>
          <w:color w:val="000000"/>
          <w:spacing w:val="-3"/>
          <w:lang w:eastAsia="en-GB"/>
        </w:rPr>
      </w:pPr>
      <w:r w:rsidRPr="00C06FC8">
        <w:rPr>
          <w:rFonts w:ascii="StobiSerif Regular" w:hAnsi="StobiSerif Regular" w:cs="Arial"/>
          <w:color w:val="000000"/>
          <w:spacing w:val="-3"/>
          <w:lang w:eastAsia="en-GB"/>
        </w:rPr>
        <w:t xml:space="preserve">      Против решението од ставот 7 на овој член </w:t>
      </w:r>
      <w:r w:rsidRPr="00C06FC8">
        <w:rPr>
          <w:rFonts w:ascii="StobiSerif Regular" w:hAnsi="StobiSerif Regular" w:cs="Arial"/>
          <w:lang w:eastAsia="en-GB"/>
        </w:rPr>
        <w:t>може да се поведе управен спор пред надлежен суд во рок од 30 дена од приемот на решението</w:t>
      </w:r>
      <w:r w:rsidRPr="00C06FC8">
        <w:rPr>
          <w:rFonts w:ascii="StobiSerif Regular" w:hAnsi="StobiSerif Regular" w:cs="Arial"/>
          <w:color w:val="000000"/>
          <w:spacing w:val="-3"/>
          <w:lang w:eastAsia="en-GB"/>
        </w:rPr>
        <w:t>.</w:t>
      </w:r>
    </w:p>
    <w:p w:rsidR="00F00051" w:rsidRPr="00C06FC8" w:rsidRDefault="00F00051" w:rsidP="00AF15B0">
      <w:pPr>
        <w:widowControl w:val="0"/>
        <w:autoSpaceDE w:val="0"/>
        <w:autoSpaceDN w:val="0"/>
        <w:adjustRightInd w:val="0"/>
        <w:spacing w:after="0" w:line="240" w:lineRule="auto"/>
        <w:rPr>
          <w:rFonts w:ascii="StobiSerif Regular" w:hAnsi="StobiSerif Regular" w:cs="Arial"/>
          <w:lang w:eastAsia="en-GB"/>
        </w:rPr>
      </w:pPr>
    </w:p>
    <w:p w:rsidR="00F00051" w:rsidRPr="00C06FC8" w:rsidRDefault="00F00051" w:rsidP="00FC4B80">
      <w:pPr>
        <w:widowControl w:val="0"/>
        <w:autoSpaceDE w:val="0"/>
        <w:autoSpaceDN w:val="0"/>
        <w:adjustRightInd w:val="0"/>
        <w:spacing w:after="0" w:line="240" w:lineRule="auto"/>
        <w:jc w:val="center"/>
        <w:rPr>
          <w:rFonts w:ascii="StobiSerif Regular" w:hAnsi="StobiSerif Regular" w:cs="Arial"/>
          <w:lang w:eastAsia="en-GB"/>
        </w:rPr>
      </w:pPr>
      <w:r w:rsidRPr="00C06FC8">
        <w:rPr>
          <w:rFonts w:ascii="StobiSerif Regular" w:hAnsi="StobiSerif Regular" w:cs="Arial"/>
          <w:lang w:eastAsia="en-GB"/>
        </w:rPr>
        <w:t>Член 6</w:t>
      </w:r>
      <w:r w:rsidR="00FC4B80" w:rsidRPr="00C06FC8">
        <w:rPr>
          <w:rFonts w:ascii="StobiSerif Regular" w:hAnsi="StobiSerif Regular" w:cs="Arial"/>
          <w:lang w:eastAsia="en-GB"/>
        </w:rPr>
        <w:t>5</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w:t>
      </w:r>
      <w:r w:rsidR="00FC4B80" w:rsidRPr="00C06FC8">
        <w:rPr>
          <w:rFonts w:ascii="StobiSerif Regular" w:hAnsi="StobiSerif Regular" w:cs="Arial"/>
          <w:lang w:eastAsia="en-GB"/>
        </w:rPr>
        <w:t xml:space="preserve"> </w:t>
      </w:r>
      <w:r w:rsidRPr="00C06FC8">
        <w:rPr>
          <w:rFonts w:ascii="StobiSerif Regular" w:hAnsi="StobiSerif Regular" w:cs="Arial"/>
          <w:lang w:eastAsia="en-GB"/>
        </w:rPr>
        <w:t>Трошоците за полагање на испитот ги сноси кандидатот.</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lastRenderedPageBreak/>
        <w:t xml:space="preserve">      Висината на надоместокот од ставот 1 на овој член ја определува министерот за земјоделство, шумарство и водостопанство врз основа на реално направените трошоци за полагање  на  испитот,  неопходни  за  спроведување  на првиот и вториот дел на испитот, подготовката на базите на прашања, спроведувањето на електронскиот тест, изготвување на материјали и покани и изготвување на лиценци за процена на тутун. </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Трошоците за полагање на испитот се уплатуваат на сметката на сопствени приходи на Министерството за земјоделство, шумарство и водостопанство. </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Ако трошоците не се уплатени на соодветна сметка на Министерството за земјоделство, шумарство и водостопанство, најдоцна 15 дена пред денот определен за почеток на испитната сесија, на кандидатот нема да му се дозволи  полагање на испитот. </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Ако кандидатот во рок од една година од денот на уплатата на средствата не го полага испитот, уплатените средства се враќаат согласно со закон.</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 xml:space="preserve">     Трошоците за активностите на научно-образовната институција кои ќе бидат утврдени со договорот за институционална соработка од членот 5</w:t>
      </w:r>
      <w:r w:rsidR="00FC4B80" w:rsidRPr="00C06FC8">
        <w:rPr>
          <w:rFonts w:ascii="StobiSerif Regular" w:hAnsi="StobiSerif Regular" w:cs="Arial"/>
          <w:lang w:eastAsia="en-GB"/>
        </w:rPr>
        <w:t>7</w:t>
      </w:r>
      <w:r w:rsidRPr="00C06FC8">
        <w:rPr>
          <w:rFonts w:ascii="StobiSerif Regular" w:hAnsi="StobiSerif Regular" w:cs="Arial"/>
          <w:lang w:eastAsia="en-GB"/>
        </w:rPr>
        <w:t xml:space="preserve"> на овој закон, паѓаат на товар на Министерството за земјоделство, шумарство и водостопанство, ако во текот на годината нема пријава на кандидати за полагање на испитот.</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FC4B80">
      <w:pPr>
        <w:autoSpaceDE w:val="0"/>
        <w:autoSpaceDN w:val="0"/>
        <w:adjustRightInd w:val="0"/>
        <w:spacing w:after="0" w:line="240" w:lineRule="auto"/>
        <w:jc w:val="center"/>
        <w:rPr>
          <w:rFonts w:ascii="StobiSerif Regular" w:hAnsi="StobiSerif Regular" w:cs="Arial"/>
          <w:lang w:eastAsia="en-GB"/>
        </w:rPr>
      </w:pPr>
      <w:r w:rsidRPr="00C06FC8">
        <w:rPr>
          <w:rFonts w:ascii="StobiSerif Regular" w:hAnsi="StobiSerif Regular"/>
          <w:lang w:eastAsia="en-GB"/>
        </w:rPr>
        <w:t>VI.</w:t>
      </w:r>
      <w:r w:rsidRPr="00C06FC8">
        <w:rPr>
          <w:rFonts w:ascii="StobiSerif Regular" w:hAnsi="StobiSerif Regular" w:cs="Arial"/>
          <w:lang w:eastAsia="en-GB"/>
        </w:rPr>
        <w:t xml:space="preserve"> ПРОИЗВОДСТВО И ПРОМЕТ НА ГОЛЕМО</w:t>
      </w:r>
    </w:p>
    <w:p w:rsidR="00F00051" w:rsidRPr="00C06FC8" w:rsidRDefault="00F00051" w:rsidP="00FC4B80">
      <w:pPr>
        <w:autoSpaceDE w:val="0"/>
        <w:autoSpaceDN w:val="0"/>
        <w:adjustRightInd w:val="0"/>
        <w:spacing w:after="0" w:line="240" w:lineRule="auto"/>
        <w:jc w:val="center"/>
        <w:rPr>
          <w:rFonts w:ascii="StobiSerif Regular" w:hAnsi="StobiSerif Regular" w:cs="Arial"/>
          <w:lang w:eastAsia="en-GB"/>
        </w:rPr>
      </w:pPr>
      <w:r w:rsidRPr="00C06FC8">
        <w:rPr>
          <w:rFonts w:ascii="StobiSerif Regular" w:hAnsi="StobiSerif Regular" w:cs="Arial"/>
          <w:lang w:eastAsia="en-GB"/>
        </w:rPr>
        <w:t>СО ТУТУНСКИ ПРОИЗВОДИ</w:t>
      </w:r>
    </w:p>
    <w:p w:rsidR="00F00051" w:rsidRPr="00C06FC8" w:rsidRDefault="00F00051" w:rsidP="00AF15B0">
      <w:pPr>
        <w:autoSpaceDE w:val="0"/>
        <w:autoSpaceDN w:val="0"/>
        <w:adjustRightInd w:val="0"/>
        <w:spacing w:after="0" w:line="240" w:lineRule="auto"/>
        <w:rPr>
          <w:rFonts w:ascii="StobiSerif Regular" w:hAnsi="StobiSerif Regular" w:cs="Arial"/>
          <w:b/>
          <w:lang w:eastAsia="en-GB"/>
        </w:rPr>
      </w:pPr>
    </w:p>
    <w:p w:rsidR="00F00051" w:rsidRPr="00F00051" w:rsidRDefault="00F00051" w:rsidP="00FC4B80">
      <w:pPr>
        <w:autoSpaceDE w:val="0"/>
        <w:autoSpaceDN w:val="0"/>
        <w:adjustRightInd w:val="0"/>
        <w:spacing w:after="0" w:line="240" w:lineRule="auto"/>
        <w:jc w:val="center"/>
        <w:rPr>
          <w:rFonts w:ascii="StobiSerif Regular" w:hAnsi="StobiSerif Regular" w:cs="Arial"/>
          <w:lang w:val="ru-RU" w:eastAsia="en-GB"/>
        </w:rPr>
      </w:pPr>
      <w:r w:rsidRPr="00F00051">
        <w:rPr>
          <w:rFonts w:ascii="StobiSerif Regular" w:hAnsi="StobiSerif Regular" w:cs="Arial"/>
          <w:lang w:val="ru-RU" w:eastAsia="en-GB"/>
        </w:rPr>
        <w:t>Член 6</w:t>
      </w:r>
      <w:r w:rsidR="00FC4B80">
        <w:rPr>
          <w:rFonts w:ascii="StobiSerif Regular" w:hAnsi="StobiSerif Regular" w:cs="Arial"/>
          <w:lang w:val="ru-RU" w:eastAsia="en-GB"/>
        </w:rPr>
        <w:t>6</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Производство на тутунски производи можат да вршат правни лица регистрирани во трговскиот регистар за вршење на дејност производство на тутунски производи и запишани во </w:t>
      </w:r>
      <w:r w:rsidR="00FC4B80">
        <w:rPr>
          <w:rFonts w:ascii="StobiSerif Regular" w:hAnsi="StobiSerif Regular" w:cs="Arial"/>
          <w:lang w:val="ru-RU" w:eastAsia="en-GB"/>
        </w:rPr>
        <w:t>Р</w:t>
      </w:r>
      <w:r w:rsidRPr="00F00051">
        <w:rPr>
          <w:rFonts w:ascii="StobiSerif Regular" w:hAnsi="StobiSerif Regular" w:cs="Arial"/>
          <w:lang w:val="ru-RU" w:eastAsia="en-GB"/>
        </w:rPr>
        <w:t>егистарот на производители, извозници и увозници на тутунски производи што го води Министерството за економија.</w:t>
      </w:r>
    </w:p>
    <w:p w:rsidR="00F00051" w:rsidRPr="00F00051" w:rsidRDefault="00F00051" w:rsidP="00FC4B80">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Листата на производители, извозници и увозници на тутунски производи од Регистарот од став 1 на овој член се објавува на веб страната на Министерството за економија.</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Правните лица од ставот 1 на овој член треба да ги исполнуваат следните услови да:</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-располагаат со инсталирана опрема која им овозможува да ги изработат сите фази на производството од подготовка и режење на тутунот до изработка и хигиенско пакување на производот;</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-располагаат со соодветна лабораторија за анализа и контрола на квалитетот на тутунските производи;</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-располагаат со соодветен простор за сместување на тутун и тутунски производи и</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-имаат вработено најмалку две лица со високо образование (агроном, технолог) во производството и надзорот над квалитетот и две лица со средно образование.</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Условите од ставот 2 алинеи од 1 до 3 на овој член ги пропишува министерот за економија. </w:t>
      </w:r>
    </w:p>
    <w:p w:rsidR="00F00051" w:rsidRPr="00F00051" w:rsidRDefault="00F00051" w:rsidP="00FC4B80">
      <w:pPr>
        <w:keepNext/>
        <w:autoSpaceDE w:val="0"/>
        <w:autoSpaceDN w:val="0"/>
        <w:adjustRightInd w:val="0"/>
        <w:spacing w:after="0" w:line="240" w:lineRule="auto"/>
        <w:jc w:val="center"/>
        <w:rPr>
          <w:rFonts w:ascii="StobiSerif Regular" w:eastAsia="Times New Roman" w:hAnsi="StobiSerif Regular" w:cs="Arial"/>
          <w:lang w:eastAsia="mk-MK"/>
        </w:rPr>
      </w:pPr>
      <w:r w:rsidRPr="00F00051">
        <w:rPr>
          <w:rFonts w:ascii="StobiSerif Regular" w:eastAsia="Times New Roman" w:hAnsi="StobiSerif Regular" w:cs="Arial"/>
          <w:lang w:eastAsia="mk-MK"/>
        </w:rPr>
        <w:lastRenderedPageBreak/>
        <w:t>Член 6</w:t>
      </w:r>
      <w:r w:rsidR="00FC4B80">
        <w:rPr>
          <w:rFonts w:ascii="StobiSerif Regular" w:eastAsia="Times New Roman" w:hAnsi="StobiSerif Regular" w:cs="Arial"/>
          <w:lang w:eastAsia="mk-MK"/>
        </w:rPr>
        <w:t>7</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Промет на тутунски производи, извоз и увоз, можат да вршат правни лица регистрирани во трговскиот регистар за вршење на дејност извоз и увоз на тутунски производи и запишани во регистарот на производители, извозници и увозници на тутунски производи што го води Министерството за економија.</w:t>
      </w:r>
    </w:p>
    <w:p w:rsidR="00F00051" w:rsidRPr="00F00051" w:rsidRDefault="00F00051" w:rsidP="00FC4B80">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en-GB" w:eastAsia="en-GB"/>
        </w:rPr>
        <w:t>За промет, извоз и увоз на тутунски производи се издава уверение за квалитет</w:t>
      </w:r>
      <w:r w:rsidRPr="00F00051">
        <w:rPr>
          <w:rFonts w:ascii="StobiSerif Regular" w:hAnsi="StobiSerif Regular" w:cs="Arial"/>
          <w:lang w:eastAsia="en-GB"/>
        </w:rPr>
        <w:t>-сертификат</w:t>
      </w:r>
      <w:r w:rsidRPr="00F00051">
        <w:rPr>
          <w:rFonts w:ascii="StobiSerif Regular" w:hAnsi="StobiSerif Regular" w:cs="Arial"/>
          <w:lang w:val="en-GB" w:eastAsia="en-GB"/>
        </w:rPr>
        <w:t xml:space="preserve"> согласно член </w:t>
      </w:r>
      <w:r w:rsidRPr="00FC4B80">
        <w:rPr>
          <w:rFonts w:ascii="StobiSerif Regular" w:hAnsi="StobiSerif Regular" w:cs="Arial"/>
          <w:lang w:val="en-GB" w:eastAsia="en-GB"/>
        </w:rPr>
        <w:t>8</w:t>
      </w:r>
      <w:r w:rsidR="00FC4B80">
        <w:rPr>
          <w:rFonts w:ascii="StobiSerif Regular" w:hAnsi="StobiSerif Regular" w:cs="Arial"/>
          <w:lang w:eastAsia="en-GB"/>
        </w:rPr>
        <w:t>4</w:t>
      </w:r>
      <w:r w:rsidR="005D7A5D">
        <w:rPr>
          <w:rFonts w:ascii="StobiSerif Regular" w:hAnsi="StobiSerif Regular" w:cs="Arial"/>
          <w:lang w:val="en-GB" w:eastAsia="en-GB"/>
        </w:rPr>
        <w:t xml:space="preserve"> став </w:t>
      </w:r>
      <w:r w:rsidR="005D7A5D">
        <w:rPr>
          <w:rFonts w:ascii="StobiSerif Regular" w:hAnsi="StobiSerif Regular" w:cs="Arial"/>
          <w:lang w:eastAsia="en-GB"/>
        </w:rPr>
        <w:t>6</w:t>
      </w:r>
      <w:r w:rsidRPr="00F00051">
        <w:rPr>
          <w:rFonts w:ascii="StobiSerif Regular" w:hAnsi="StobiSerif Regular" w:cs="Arial"/>
          <w:lang w:val="en-GB" w:eastAsia="en-GB"/>
        </w:rPr>
        <w:t xml:space="preserve"> на овој закон</w:t>
      </w:r>
      <w:r w:rsidRPr="00F00051">
        <w:rPr>
          <w:rFonts w:ascii="StobiSerif Regular" w:hAnsi="StobiSerif Regular" w:cs="Arial"/>
          <w:lang w:eastAsia="en-GB"/>
        </w:rPr>
        <w:t xml:space="preserve"> и согласно Законот за </w:t>
      </w:r>
      <w:r w:rsidR="00FC4B80">
        <w:rPr>
          <w:rFonts w:ascii="StobiSerif Regular" w:hAnsi="StobiSerif Regular" w:cs="Arial"/>
          <w:lang w:eastAsia="en-GB"/>
        </w:rPr>
        <w:t>Д</w:t>
      </w:r>
      <w:r w:rsidRPr="00F00051">
        <w:rPr>
          <w:rFonts w:ascii="StobiSerif Regular" w:hAnsi="StobiSerif Regular" w:cs="Arial"/>
          <w:lang w:eastAsia="en-GB"/>
        </w:rPr>
        <w:t>ржавен инспекторат за земјоделство</w:t>
      </w:r>
      <w:r w:rsidRPr="00F00051">
        <w:rPr>
          <w:rFonts w:ascii="StobiSerif Regular" w:hAnsi="StobiSerif Regular" w:cs="Arial"/>
          <w:lang w:val="en-GB" w:eastAsia="en-GB"/>
        </w:rPr>
        <w:t>.</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Правните лица од став 1 на овој член треба да ги исполнуваат следниве услови да:</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-располагаат со соодветен магацински простор;</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-располагаат со соодветна опрема за складирање и</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-имаат вработено најмалку едно лице со високо образование и најмалку една година работно искуство во трговијата со тутун. </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Условите од ставот 2 алинеи 1 и 2 на овој член ги пропишува министерот за економија. </w:t>
      </w:r>
    </w:p>
    <w:p w:rsidR="00F00051" w:rsidRPr="00F00051" w:rsidRDefault="00F00051" w:rsidP="00FC4B80">
      <w:pPr>
        <w:keepNext/>
        <w:autoSpaceDE w:val="0"/>
        <w:autoSpaceDN w:val="0"/>
        <w:adjustRightInd w:val="0"/>
        <w:spacing w:after="0" w:line="240" w:lineRule="auto"/>
        <w:jc w:val="center"/>
        <w:rPr>
          <w:rFonts w:ascii="StobiSerif Regular" w:eastAsia="Times New Roman" w:hAnsi="StobiSerif Regular" w:cs="Arial"/>
          <w:lang w:eastAsia="mk-MK"/>
        </w:rPr>
      </w:pPr>
      <w:r w:rsidRPr="00F00051">
        <w:rPr>
          <w:rFonts w:ascii="StobiSerif Regular" w:eastAsia="Times New Roman" w:hAnsi="StobiSerif Regular" w:cs="Arial"/>
          <w:lang w:eastAsia="mk-MK"/>
        </w:rPr>
        <w:t>Член 6</w:t>
      </w:r>
      <w:r w:rsidR="00FC4B80">
        <w:rPr>
          <w:rFonts w:ascii="StobiSerif Regular" w:eastAsia="Times New Roman" w:hAnsi="StobiSerif Regular" w:cs="Arial"/>
          <w:lang w:eastAsia="mk-MK"/>
        </w:rPr>
        <w:t>8</w:t>
      </w:r>
    </w:p>
    <w:p w:rsidR="00F00051" w:rsidRPr="00C06FC8" w:rsidRDefault="00F00051" w:rsidP="00FC4B80">
      <w:pPr>
        <w:spacing w:after="0" w:line="240" w:lineRule="auto"/>
        <w:jc w:val="both"/>
        <w:rPr>
          <w:rFonts w:ascii="StobiSerif Regular" w:hAnsi="StobiSerif Regular" w:cs="Arial"/>
          <w:lang w:eastAsia="en-GB"/>
        </w:rPr>
      </w:pPr>
      <w:r w:rsidRPr="00F00051">
        <w:rPr>
          <w:rFonts w:ascii="StobiSerif Regular" w:hAnsi="StobiSerif Regular" w:cs="Arial"/>
          <w:lang w:val="ru-RU" w:eastAsia="en-GB"/>
        </w:rPr>
        <w:tab/>
      </w:r>
      <w:r w:rsidRPr="00C06FC8">
        <w:rPr>
          <w:rFonts w:ascii="StobiSerif Regular" w:hAnsi="StobiSerif Regular" w:cs="Arial"/>
          <w:lang w:eastAsia="en-GB"/>
        </w:rPr>
        <w:t>Производителот, извозникот и увозникот на тутунски производи се должни на пропишан образец да поднесат барање до Министерството за економија за запишување во регистарот на производители, извозници и увозници на тутунски производи.</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Државниот пазарен инспекторат во рок од 15 дена од денот на приемот на барањето врши увид на исполнувањето на условите од член 6</w:t>
      </w:r>
      <w:r w:rsidR="00FC4B80" w:rsidRPr="00C06FC8">
        <w:rPr>
          <w:rFonts w:ascii="StobiSerif Regular" w:hAnsi="StobiSerif Regular" w:cs="Arial"/>
          <w:lang w:eastAsia="en-GB"/>
        </w:rPr>
        <w:t>6</w:t>
      </w:r>
      <w:r w:rsidRPr="00C06FC8">
        <w:rPr>
          <w:rFonts w:ascii="StobiSerif Regular" w:hAnsi="StobiSerif Regular" w:cs="Arial"/>
          <w:lang w:eastAsia="en-GB"/>
        </w:rPr>
        <w:t xml:space="preserve"> и член 6</w:t>
      </w:r>
      <w:r w:rsidR="00FC4B80" w:rsidRPr="00C06FC8">
        <w:rPr>
          <w:rFonts w:ascii="StobiSerif Regular" w:hAnsi="StobiSerif Regular" w:cs="Arial"/>
          <w:lang w:eastAsia="en-GB"/>
        </w:rPr>
        <w:t>7</w:t>
      </w:r>
      <w:r w:rsidRPr="00C06FC8">
        <w:rPr>
          <w:rFonts w:ascii="StobiSerif Regular" w:hAnsi="StobiSerif Regular" w:cs="Arial"/>
          <w:lang w:eastAsia="en-GB"/>
        </w:rPr>
        <w:t xml:space="preserve"> на овој закон, а записникот за извршениот увид го доставува до Министерството за економија.</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По утврдувањето на исполнетоста на условите од членовите 6</w:t>
      </w:r>
      <w:r w:rsidR="00FC4B80" w:rsidRPr="00C06FC8">
        <w:rPr>
          <w:rFonts w:ascii="StobiSerif Regular" w:hAnsi="StobiSerif Regular" w:cs="Arial"/>
          <w:lang w:eastAsia="en-GB"/>
        </w:rPr>
        <w:t>6</w:t>
      </w:r>
      <w:r w:rsidRPr="00C06FC8">
        <w:rPr>
          <w:rFonts w:ascii="StobiSerif Regular" w:hAnsi="StobiSerif Regular" w:cs="Arial"/>
          <w:lang w:eastAsia="en-GB"/>
        </w:rPr>
        <w:t xml:space="preserve"> став 2 и 6</w:t>
      </w:r>
      <w:r w:rsidR="00FC4B80" w:rsidRPr="00C06FC8">
        <w:rPr>
          <w:rFonts w:ascii="StobiSerif Regular" w:hAnsi="StobiSerif Regular" w:cs="Arial"/>
          <w:lang w:eastAsia="en-GB"/>
        </w:rPr>
        <w:t>7</w:t>
      </w:r>
      <w:r w:rsidRPr="00C06FC8">
        <w:rPr>
          <w:rFonts w:ascii="StobiSerif Regular" w:hAnsi="StobiSerif Regular" w:cs="Arial"/>
          <w:lang w:eastAsia="en-GB"/>
        </w:rPr>
        <w:t xml:space="preserve"> став 3 на овој закон, министерството за економија донесува во рок од 30 дена од денот на поднесување на барањето од став 1 на овој член решение за упис и бришење од регистарот на производители, извозници и увозници на тутунски производи од став 1 на овој член.</w:t>
      </w:r>
    </w:p>
    <w:p w:rsidR="00F00051" w:rsidRPr="00C06FC8" w:rsidRDefault="00F00051" w:rsidP="00FC4B80">
      <w:pPr>
        <w:spacing w:after="0" w:line="240" w:lineRule="auto"/>
        <w:ind w:firstLine="720"/>
        <w:jc w:val="both"/>
        <w:rPr>
          <w:rFonts w:ascii="StobiSerif Regular" w:hAnsi="StobiSerif Regular" w:cs="Arial"/>
          <w:lang w:eastAsia="en-GB"/>
        </w:rPr>
      </w:pPr>
      <w:r w:rsidRPr="00C06FC8">
        <w:rPr>
          <w:rFonts w:ascii="StobiSerif Regular" w:hAnsi="StobiSerif Regular" w:cs="Arial"/>
          <w:lang w:eastAsia="en-GB"/>
        </w:rPr>
        <w:t>Доколку Министерството за економија не донесе решение за упис во регистарот на производители, извозници и увозници на тутунски производи односно не донесе решение за одбивање на барањето во рокот од ставот 1 на овој член, подносителот на барањето има право во рок од три работни дена од истекот на тој рок да поднесе барање до писарницата на министерот за економија, за донесување на решение по поднесеното барање.</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Формата и содржината на барањето од ставот 4 на овој член ги пропишува министерот за економија.</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Кон барањето за донесување на решението за упис во регистарот на производители, извозници и увозници на тутунски производи подносителот на барањето доставува и копија од барањето од ставот 1 на овој член.</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Министерот  за економија е должен во рок од пет работни дена од денот на приемот на барањето од став 4 на овој член да донесе решение со кое барањето за издавање на решение за упис во регистарот на производители, извозници и увозници на тутунски производи е уважено или одбиено. Доколку министерот  за </w:t>
      </w:r>
      <w:r w:rsidRPr="00C06FC8">
        <w:rPr>
          <w:rFonts w:ascii="StobiSerif Regular" w:hAnsi="StobiSerif Regular" w:cs="Arial"/>
          <w:lang w:eastAsia="en-GB"/>
        </w:rPr>
        <w:lastRenderedPageBreak/>
        <w:t>економија нема писарница, барањето се поднесува во писарницата на седиштето на Министерството за економија.</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министерот  за економија не донесе решение во рокот од ставот 7 на овој член, подносителот на барањето може да го извести Државниот управен инспекторат во рок од пет работни дена.</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Државниот управен инспекторат е должен во рок од десет дена од денот на приемот на извесувањето од ставот 8 на овој член да изврши надзор во Министерството за економија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активности.</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Инспекторот од Државниот управен инспекторат по извршениот надзор согласно со закон донесува решение со кое го задолжува министерот за економија во рок од десет дена да одлучи по поднесеното барање, односно да го уважи или одбие барањето и да го извести инспекторот за донесениот акт. Кон известувањето се доставува копија од актот со кој одлучил по поднесеното барање.</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министерот за економија не одлучи во рокот од ставот 10 на овој член, инспекторот ќе поднесе барање за поведување на прекршочна постапка и ќе определи дополнителен рок од пет работни дена во кој министерот за економија ќе одлучи по поднесеното барање за што во истиот рок ќе го извести инспекторот за донесениот акт. Кон известувањето  се доставува и копија од актот со кој одлучил по поднесеното барање. Инспекторот во рок од три работни дена ќе го информира подносителот на барањето за преземените активности.</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министерот за економија не одлучи и во дополнителниот рок од ставот 10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активности.</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Доколку инспекторот не постапи по известувањето од ставот 10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барањето се поднесува во писарницата на седиштето на  Државниот управен инспекторат. </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Директорот на  Државниот управен инспекторат е должен во рок од три работни дена да го разгледа приговорот од ставот 13 на овој член и доколку утврди дека инспекторот не постапил по известувањето од подносителот на барањето од ставовите 9 и 10 на овој член и/или не поднесе пријава согласно со ставовите 11 и 12 на овој член,  директорот на  Државниот управен инспекторат ќе поднесе барање за поведување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Министерството за економија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дејствија.</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Доколку инспекторот не постапи и во дополнителниот рок од ставот 14 на овој член, директорот на  Државниот управен инспекторат ќе поднесе пријава до </w:t>
      </w:r>
      <w:r w:rsidRPr="00C06FC8">
        <w:rPr>
          <w:rFonts w:ascii="StobiSerif Regular" w:hAnsi="StobiSerif Regular" w:cs="Arial"/>
          <w:lang w:eastAsia="en-GB"/>
        </w:rPr>
        <w:lastRenderedPageBreak/>
        <w:t>надлежниот јавен обвинител против инспекторот и во рок од три работни дена ќе го информира подносителот на барањето за преземените дејствија.</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Во случај од ставот 15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Во случаите од ставот 16 на овој член, директорот на  Државниот управен инспекторат во рок од три работни дена ќе го информира подносителот на барањето за преземените активности.</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Доколку директорот на  Државниот управен инспекторат не постапи согласно со ставот 14 од овој член, подносителот на барањето може да поднесе пријава до надлежен јавен обвинител, во рок од осум работни дена.</w:t>
      </w:r>
    </w:p>
    <w:p w:rsidR="0079641C" w:rsidRPr="0079641C" w:rsidRDefault="00F00051" w:rsidP="0079641C">
      <w:pPr>
        <w:tabs>
          <w:tab w:val="left" w:pos="709"/>
        </w:tabs>
        <w:spacing w:after="0" w:line="240" w:lineRule="auto"/>
        <w:jc w:val="both"/>
        <w:rPr>
          <w:rFonts w:ascii="StobiSerif Regular" w:hAnsi="StobiSerif Regular" w:cs="Arial"/>
          <w:color w:val="FF0000"/>
          <w:lang w:eastAsia="en-GB"/>
        </w:rPr>
      </w:pPr>
      <w:r w:rsidRPr="00C06FC8">
        <w:rPr>
          <w:rFonts w:ascii="StobiSerif Regular" w:hAnsi="StobiSerif Regular" w:cs="Arial"/>
          <w:lang w:eastAsia="en-GB"/>
        </w:rPr>
        <w:tab/>
      </w:r>
      <w:r w:rsidRPr="000B162E">
        <w:rPr>
          <w:rFonts w:ascii="StobiSerif Regular" w:hAnsi="StobiSerif Regular" w:cs="Arial"/>
          <w:lang w:eastAsia="en-GB"/>
        </w:rPr>
        <w:t>Доколку министерот за економија не одлучи во рок од ставот 12 на овој член, подносителот на барањето може да поведе управен спор пред надлежниот суд.</w:t>
      </w:r>
      <w:r w:rsidR="0079641C" w:rsidRPr="0079641C">
        <w:rPr>
          <w:rFonts w:ascii="StobiSerif Regular" w:hAnsi="StobiSerif Regular" w:cs="Arial"/>
          <w:color w:val="FF0000"/>
          <w:lang w:eastAsia="en-GB"/>
        </w:rPr>
        <w:t xml:space="preserve"> </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По објавувањето на подзаконскиот акт од ставот 5 на овој член во „Службен весник на Република Македонија“ истиот се објавува на веб страницата на Министерството за економија.</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Против решението од ставот 3 на овој член производителот, увозникот и извозникот на тутунски производи може во рок од 15 дена од денот на приемот на истото да изјави жалба до Државната комисија за одлучување во управна постапка и постапка од работен однос во втор степен.</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 xml:space="preserve">Министерот за економија ја пропишува содржината и формата на образецот за поднесување барање за запишување во регистарот на производители, извозници и увозници на тутунски производи. </w:t>
      </w:r>
    </w:p>
    <w:p w:rsidR="00F00051" w:rsidRPr="00C06FC8" w:rsidRDefault="00F00051" w:rsidP="00AF15B0">
      <w:pPr>
        <w:spacing w:after="0" w:line="240" w:lineRule="auto"/>
        <w:rPr>
          <w:rFonts w:ascii="StobiSerif Regular" w:hAnsi="StobiSerif Regular" w:cs="Arial"/>
          <w:lang w:eastAsia="en-GB"/>
        </w:rPr>
      </w:pPr>
    </w:p>
    <w:p w:rsidR="00F00051" w:rsidRPr="00C06FC8" w:rsidRDefault="00F00051" w:rsidP="00FC4B80">
      <w:pPr>
        <w:autoSpaceDE w:val="0"/>
        <w:autoSpaceDN w:val="0"/>
        <w:adjustRightInd w:val="0"/>
        <w:spacing w:after="0" w:line="240" w:lineRule="auto"/>
        <w:ind w:left="360"/>
        <w:jc w:val="center"/>
        <w:rPr>
          <w:rFonts w:ascii="StobiSerif Regular" w:hAnsi="StobiSerif Regular" w:cs="Arial"/>
          <w:lang w:eastAsia="en-GB"/>
        </w:rPr>
      </w:pPr>
      <w:r w:rsidRPr="00C06FC8">
        <w:rPr>
          <w:rFonts w:ascii="StobiSerif Regular" w:hAnsi="StobiSerif Regular"/>
          <w:lang w:eastAsia="en-GB"/>
        </w:rPr>
        <w:t>VII.</w:t>
      </w:r>
      <w:r w:rsidRPr="00C06FC8">
        <w:rPr>
          <w:rFonts w:ascii="StobiSerif Regular" w:hAnsi="StobiSerif Regular" w:cs="Arial"/>
          <w:lang w:eastAsia="en-GB"/>
        </w:rPr>
        <w:t xml:space="preserve"> РЕГИСТАР НА ПРОИЗВОДИТЕЛИ, ИЗВОЗНИЦИ И</w:t>
      </w:r>
    </w:p>
    <w:p w:rsidR="00F00051" w:rsidRPr="00C06FC8" w:rsidRDefault="00F00051" w:rsidP="00FC4B80">
      <w:pPr>
        <w:autoSpaceDE w:val="0"/>
        <w:autoSpaceDN w:val="0"/>
        <w:adjustRightInd w:val="0"/>
        <w:spacing w:after="0" w:line="240" w:lineRule="auto"/>
        <w:ind w:left="360"/>
        <w:jc w:val="center"/>
        <w:rPr>
          <w:rFonts w:ascii="StobiSerif Regular" w:hAnsi="StobiSerif Regular" w:cs="Arial"/>
          <w:lang w:eastAsia="en-GB"/>
        </w:rPr>
      </w:pPr>
      <w:r w:rsidRPr="00C06FC8">
        <w:rPr>
          <w:rFonts w:ascii="StobiSerif Regular" w:hAnsi="StobiSerif Regular" w:cs="Arial"/>
          <w:lang w:eastAsia="en-GB"/>
        </w:rPr>
        <w:t>УВОЗНИЦИ НА ТУТУНСКИ ПРОИЗВОДИ И РЕГИСТАР</w:t>
      </w:r>
    </w:p>
    <w:p w:rsidR="00F00051" w:rsidRPr="00C06FC8" w:rsidRDefault="00F00051" w:rsidP="00FC4B80">
      <w:pPr>
        <w:autoSpaceDE w:val="0"/>
        <w:autoSpaceDN w:val="0"/>
        <w:adjustRightInd w:val="0"/>
        <w:spacing w:after="0" w:line="240" w:lineRule="auto"/>
        <w:ind w:left="360" w:hanging="357"/>
        <w:jc w:val="center"/>
        <w:rPr>
          <w:rFonts w:ascii="StobiSerif Regular" w:hAnsi="StobiSerif Regular" w:cs="Arial"/>
          <w:lang w:eastAsia="en-GB"/>
        </w:rPr>
      </w:pPr>
      <w:r w:rsidRPr="00C06FC8">
        <w:rPr>
          <w:rFonts w:ascii="StobiSerif Regular" w:hAnsi="StobiSerif Regular" w:cs="Arial"/>
          <w:lang w:eastAsia="en-GB"/>
        </w:rPr>
        <w:t>НА МАРКИ НА ТУТУНСКИ ПРОИЗВОДИ</w:t>
      </w:r>
    </w:p>
    <w:p w:rsidR="00F00051" w:rsidRPr="00C06FC8" w:rsidRDefault="00F00051" w:rsidP="00AF15B0">
      <w:pPr>
        <w:autoSpaceDE w:val="0"/>
        <w:autoSpaceDN w:val="0"/>
        <w:adjustRightInd w:val="0"/>
        <w:spacing w:after="0" w:line="240" w:lineRule="auto"/>
        <w:ind w:left="360" w:hanging="357"/>
        <w:rPr>
          <w:rFonts w:ascii="StobiSerif Regular" w:hAnsi="StobiSerif Regular" w:cs="Arial"/>
          <w:b/>
          <w:lang w:eastAsia="en-GB"/>
        </w:rPr>
      </w:pPr>
    </w:p>
    <w:p w:rsidR="00F00051" w:rsidRPr="00C06FC8" w:rsidRDefault="00F00051" w:rsidP="00FC4B80">
      <w:pPr>
        <w:keepNext/>
        <w:autoSpaceDE w:val="0"/>
        <w:autoSpaceDN w:val="0"/>
        <w:adjustRightInd w:val="0"/>
        <w:spacing w:after="0" w:line="240" w:lineRule="auto"/>
        <w:jc w:val="center"/>
        <w:rPr>
          <w:rFonts w:ascii="StobiSerif Regular" w:eastAsia="Times New Roman" w:hAnsi="StobiSerif Regular" w:cs="Arial"/>
          <w:lang w:eastAsia="mk-MK"/>
        </w:rPr>
      </w:pPr>
      <w:r w:rsidRPr="00C06FC8">
        <w:rPr>
          <w:rFonts w:ascii="StobiSerif Regular" w:eastAsia="Times New Roman" w:hAnsi="StobiSerif Regular" w:cs="Arial"/>
          <w:lang w:eastAsia="mk-MK"/>
        </w:rPr>
        <w:t>Член 6</w:t>
      </w:r>
      <w:r w:rsidR="00FC4B80" w:rsidRPr="00C06FC8">
        <w:rPr>
          <w:rFonts w:ascii="StobiSerif Regular" w:eastAsia="Times New Roman" w:hAnsi="StobiSerif Regular" w:cs="Arial"/>
          <w:lang w:eastAsia="mk-MK"/>
        </w:rPr>
        <w:t>9</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Министерството за економија води регистар за:</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-производители, извозници и увозници на тутунски производи и</w:t>
      </w:r>
    </w:p>
    <w:p w:rsidR="00F00051" w:rsidRPr="00C06FC8" w:rsidRDefault="00F00051" w:rsidP="00FC4B80">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-марки на тутунски производи.</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Во регистарот на производители, извозници и увозници на тутунски производи се запишуваат производителите, извозниците и увозниците на тутунски производи.</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Во регистарот на марки на тутунски производи се запишуваат марките на тутунските производи кои се ставаат во промет во Република Македонија.</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Производителите, извозниците и увозниците на тутунски производи се должни во Министерството за економија без одложување да ја пријават секоја промена на името, адресата, седиштето или дејноста.</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Производителот, односно увозникот на тутунски производи е должен на пропишан образец да поднесе барање за запишување во регистарот на марки на тутунски производи за секој тутунски производ што е во промет или кој треба да биде ставен во промет на пазарот во Република Македонија.</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lastRenderedPageBreak/>
        <w:tab/>
        <w:t>Министерството за економија на почетокот на секоја година доставува до Државниот Инспекторат за земјоделство податоци за регистрирани производители, извозници и увозници на тутунски производи и марки на тутунски производи.</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 xml:space="preserve">  </w:t>
      </w:r>
      <w:r w:rsidRPr="00F00051">
        <w:rPr>
          <w:rFonts w:ascii="StobiSerif Regular" w:hAnsi="StobiSerif Regular" w:cs="Arial"/>
          <w:lang w:val="ru-RU" w:eastAsia="en-GB"/>
        </w:rPr>
        <w:tab/>
        <w:t>Министерот за економија ја пропишува формата, содржината и начинот на водење на регистрите од став 1 на овој член, како и содржината на образецот на барањето од став 5 на овој член.</w:t>
      </w:r>
    </w:p>
    <w:p w:rsidR="00F00051" w:rsidRPr="00F00051" w:rsidRDefault="00F00051" w:rsidP="00AF15B0">
      <w:pPr>
        <w:spacing w:after="0" w:line="240" w:lineRule="auto"/>
        <w:rPr>
          <w:rFonts w:ascii="StobiSerif Regular" w:hAnsi="StobiSerif Regular" w:cs="Arial"/>
          <w:lang w:val="ru-RU" w:eastAsia="en-GB"/>
        </w:rPr>
      </w:pPr>
    </w:p>
    <w:p w:rsidR="00F00051" w:rsidRPr="00F00051" w:rsidRDefault="00F00051" w:rsidP="00FC4B80">
      <w:pPr>
        <w:keepNext/>
        <w:autoSpaceDE w:val="0"/>
        <w:autoSpaceDN w:val="0"/>
        <w:adjustRightInd w:val="0"/>
        <w:spacing w:after="0" w:line="240" w:lineRule="auto"/>
        <w:jc w:val="center"/>
        <w:rPr>
          <w:rFonts w:ascii="StobiSerif Regular" w:eastAsia="Times New Roman" w:hAnsi="StobiSerif Regular" w:cs="Arial"/>
          <w:lang w:eastAsia="mk-MK"/>
        </w:rPr>
      </w:pPr>
      <w:r w:rsidRPr="00F00051">
        <w:rPr>
          <w:rFonts w:ascii="StobiSerif Regular" w:eastAsia="Times New Roman" w:hAnsi="StobiSerif Regular" w:cs="Arial"/>
          <w:lang w:eastAsia="mk-MK"/>
        </w:rPr>
        <w:t xml:space="preserve">Член </w:t>
      </w:r>
      <w:r w:rsidR="00FC4B80">
        <w:rPr>
          <w:rFonts w:ascii="StobiSerif Regular" w:eastAsia="Times New Roman" w:hAnsi="StobiSerif Regular" w:cs="Arial"/>
          <w:lang w:eastAsia="mk-MK"/>
        </w:rPr>
        <w:t>70</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Производителите на тутунските производи, увозниците и извозниците на тутунските производи се должни да водат евиденција за производството, извозот, увозот и залихите на тутунските производи.</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Правните лица од ставот 1 на овој член должни се да доставуваат до Министерството за економија известување за состојбите од ставот 1 на овој член.</w:t>
      </w:r>
    </w:p>
    <w:p w:rsidR="00F00051" w:rsidRPr="00F00051" w:rsidRDefault="00F00051" w:rsidP="00FC4B80">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Содржината, обликот и начинот на водење евиденција од ставот 1 на овој член како и на известието од ставот 2 на овој член ги пропишува министерот за економија.</w:t>
      </w:r>
    </w:p>
    <w:p w:rsidR="00F00051" w:rsidRPr="00F00051" w:rsidRDefault="00F00051" w:rsidP="00AF15B0">
      <w:pPr>
        <w:spacing w:after="0" w:line="240" w:lineRule="auto"/>
        <w:rPr>
          <w:rFonts w:ascii="StobiSerif Regular" w:hAnsi="StobiSerif Regular" w:cs="Arial"/>
          <w:lang w:val="ru-RU" w:eastAsia="en-GB"/>
        </w:rPr>
      </w:pPr>
    </w:p>
    <w:p w:rsidR="00F00051" w:rsidRPr="00EF3FA0" w:rsidRDefault="00F00051" w:rsidP="00FC4B80">
      <w:pPr>
        <w:autoSpaceDE w:val="0"/>
        <w:autoSpaceDN w:val="0"/>
        <w:adjustRightInd w:val="0"/>
        <w:spacing w:after="0" w:line="240" w:lineRule="auto"/>
        <w:jc w:val="center"/>
        <w:rPr>
          <w:rFonts w:ascii="StobiSerif Regular" w:hAnsi="StobiSerif Regular" w:cs="Arial"/>
          <w:lang w:eastAsia="en-GB"/>
        </w:rPr>
      </w:pPr>
      <w:r w:rsidRPr="00EF3FA0">
        <w:rPr>
          <w:rFonts w:ascii="StobiSerif Regular" w:hAnsi="StobiSerif Regular"/>
          <w:lang w:eastAsia="en-GB"/>
        </w:rPr>
        <w:t>VIII.</w:t>
      </w:r>
      <w:r w:rsidRPr="00EF3FA0">
        <w:rPr>
          <w:rFonts w:ascii="StobiSerif Regular" w:hAnsi="StobiSerif Regular" w:cs="Arial"/>
          <w:lang w:eastAsia="en-GB"/>
        </w:rPr>
        <w:t xml:space="preserve"> СЛЕДЕЊЕ НА УПОТРЕБА НА ДОДАТОЦИ И ТЕКСТОВИТЕ НА ПРЕДУПРЕДУВАЊАТА  НА ТУТУНСКИТЕ ПРОИЗВОДИ</w:t>
      </w:r>
    </w:p>
    <w:p w:rsidR="00F00051" w:rsidRPr="00EF3FA0" w:rsidRDefault="00F00051" w:rsidP="00AF15B0">
      <w:pPr>
        <w:autoSpaceDE w:val="0"/>
        <w:autoSpaceDN w:val="0"/>
        <w:adjustRightInd w:val="0"/>
        <w:spacing w:after="0" w:line="240" w:lineRule="auto"/>
        <w:rPr>
          <w:rFonts w:ascii="StobiSerif Regular" w:hAnsi="StobiSerif Regular" w:cs="Arial"/>
          <w:b/>
          <w:lang w:eastAsia="en-GB"/>
        </w:rPr>
      </w:pPr>
    </w:p>
    <w:p w:rsidR="00F00051" w:rsidRPr="00EF3FA0" w:rsidRDefault="00F00051" w:rsidP="00FC4B80">
      <w:pPr>
        <w:spacing w:after="0" w:line="240" w:lineRule="auto"/>
        <w:jc w:val="center"/>
        <w:rPr>
          <w:rFonts w:ascii="StobiSerif Regular" w:hAnsi="StobiSerif Regular" w:cs="Arial"/>
          <w:lang w:eastAsia="en-GB"/>
        </w:rPr>
      </w:pPr>
      <w:r w:rsidRPr="00EF3FA0">
        <w:rPr>
          <w:rFonts w:ascii="StobiSerif Regular" w:hAnsi="StobiSerif Regular" w:cs="Arial"/>
          <w:lang w:eastAsia="en-GB"/>
        </w:rPr>
        <w:t xml:space="preserve">Член </w:t>
      </w:r>
      <w:r w:rsidR="00FC4B80" w:rsidRPr="00EF3FA0">
        <w:rPr>
          <w:rFonts w:ascii="StobiSerif Regular" w:hAnsi="StobiSerif Regular" w:cs="Arial"/>
          <w:lang w:eastAsia="en-GB"/>
        </w:rPr>
        <w:t>71</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t>Тутунските производи не смеат да содржат никакви недозволени адитиви. Обработениот тутун и тутунските производи не смеат да содржат штетни материи и други загадувачи/контаминенти (физички, хемиски и биолошки).</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t>Адитивите кои се дозволени да се користат во производство на тутунски производи и нивната точна цел на употреба ги пропишува министерот за земјоделство, шумарство и водостопанство во листа на дозволени адитиви.</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t>Максималното дозволено количество на штетни материи/контаминенти во обработениот тутун и тутунските производи ги пропишува министерот за земјоделство, шумарство и водостопанство во листа на штетни материи и други загадувачи/контаминенти.</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t>За листите од ставите 2 и 3 на овој закон се бара мислење од Министерството за здравство.</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t>Листите од ставите 2 и 3 на овој закон се објавуваат во Службен весник на Република Македонија.</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t>Производителите и увозниците на тутунските производи се должни да достават на пропишан образец податоци за адитивите кои се користат во изработката на тутунските производи до Државниот инспекторат за земјоделство кој врши проверка дали адитивите се во листите за дозволени адитиви.</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t xml:space="preserve">Формата и содржината на образецот од став 6 на овој член, начинот на неговото доставување и користењето на податоците за адитивите кои се користат во изработката на тутунските производи ги пропишува министерот за земјоделство, шумарство и водостопанство. </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lastRenderedPageBreak/>
        <w:t>Домашните и увезените тутунски производи за пушење не смеат да содржат адитиви кои не се дозволени во Република Македонија.</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t>Домашниот и увезениот обработен тутун, домашните и увезените тутунски производи за пушење не смеат да содржат штетни материи и други загадувачи/контаминенти (физички, хемиски и биолошки), над максимално дозволеното количество на штетни материи/контаминенти.</w:t>
      </w:r>
    </w:p>
    <w:p w:rsidR="00F00051" w:rsidRPr="00EF3FA0" w:rsidRDefault="00F00051" w:rsidP="00FC4B80">
      <w:pPr>
        <w:spacing w:after="0" w:line="240" w:lineRule="auto"/>
        <w:ind w:firstLine="720"/>
        <w:jc w:val="both"/>
        <w:rPr>
          <w:rFonts w:ascii="StobiSerif Regular" w:hAnsi="StobiSerif Regular" w:cs="Arial"/>
          <w:lang w:eastAsia="en-GB"/>
        </w:rPr>
      </w:pPr>
      <w:r w:rsidRPr="00EF3FA0">
        <w:rPr>
          <w:rFonts w:ascii="StobiSerif Regular" w:hAnsi="StobiSerif Regular" w:cs="Arial"/>
          <w:lang w:eastAsia="en-GB"/>
        </w:rPr>
        <w:t>Не се поднесува барање за употреба на адитиви врз необработениот и обработениот тутун.</w:t>
      </w:r>
    </w:p>
    <w:p w:rsidR="00F00051" w:rsidRPr="00FB7386" w:rsidRDefault="00F00051" w:rsidP="00FC4B80">
      <w:pPr>
        <w:spacing w:after="0" w:line="240" w:lineRule="auto"/>
        <w:ind w:firstLine="720"/>
        <w:jc w:val="both"/>
        <w:rPr>
          <w:rFonts w:ascii="StobiSerif Regular" w:hAnsi="StobiSerif Regular" w:cs="Arial"/>
          <w:lang w:eastAsia="en-GB"/>
        </w:rPr>
      </w:pPr>
      <w:r w:rsidRPr="00FB7386">
        <w:rPr>
          <w:rFonts w:ascii="StobiSerif Regular" w:hAnsi="StobiSerif Regular" w:cs="Arial"/>
          <w:lang w:eastAsia="en-GB"/>
        </w:rPr>
        <w:t>Следењето на употребените адитиви, штетните материи и другите загадувачи/контаминенти (физички, хемиски и биолошки) го врши Државниот инспекторат за земјоделство.</w:t>
      </w:r>
    </w:p>
    <w:p w:rsidR="00F00051" w:rsidRPr="00FB7386" w:rsidRDefault="00F00051" w:rsidP="00FC4B80">
      <w:pPr>
        <w:spacing w:after="0" w:line="240" w:lineRule="auto"/>
        <w:ind w:firstLine="720"/>
        <w:jc w:val="both"/>
        <w:rPr>
          <w:rFonts w:ascii="StobiSerif Regular" w:hAnsi="StobiSerif Regular" w:cs="Arial"/>
          <w:lang w:eastAsia="en-GB"/>
        </w:rPr>
      </w:pPr>
      <w:r w:rsidRPr="00FB7386">
        <w:rPr>
          <w:rFonts w:ascii="StobiSerif Regular" w:hAnsi="StobiSerif Regular" w:cs="Arial"/>
          <w:lang w:eastAsia="en-GB"/>
        </w:rPr>
        <w:t>Начинот и методите на земање примероци за утврдување на штетните материи и други загадувачи/контаминенти (физички, хемиски и биолошки) во тутунските производи, начинот и методите на мерење на штетни материи и други загадувачи/контаминенти (физички, хемиски и биолошки), адитивите кои се дозволени, како и максимално дозволеното количество на штетни материи/контаминенти во oбработениот тутун и тутунските производи ги пропишува министерот за земјоделство, шумарство и водостопанство.</w:t>
      </w:r>
    </w:p>
    <w:p w:rsidR="00F00051" w:rsidRPr="00FB7386" w:rsidRDefault="00F00051" w:rsidP="00FC4B80">
      <w:pPr>
        <w:spacing w:after="0" w:line="240" w:lineRule="auto"/>
        <w:jc w:val="both"/>
        <w:rPr>
          <w:rFonts w:ascii="StobiSerif Regular" w:hAnsi="StobiSerif Regular" w:cs="Arial"/>
          <w:lang w:eastAsia="en-GB"/>
        </w:rPr>
      </w:pPr>
    </w:p>
    <w:p w:rsidR="00F00051" w:rsidRPr="00EF3FA0" w:rsidRDefault="00FC4B80" w:rsidP="00FC4B80">
      <w:pPr>
        <w:spacing w:after="0" w:line="240" w:lineRule="auto"/>
        <w:jc w:val="center"/>
        <w:rPr>
          <w:rFonts w:ascii="StobiSerif Regular" w:hAnsi="StobiSerif Regular" w:cs="Arial"/>
          <w:lang w:eastAsia="en-GB"/>
        </w:rPr>
      </w:pPr>
      <w:r w:rsidRPr="00EF3FA0">
        <w:rPr>
          <w:rFonts w:ascii="StobiSerif Regular" w:hAnsi="StobiSerif Regular" w:cs="Arial"/>
          <w:lang w:eastAsia="en-GB"/>
        </w:rPr>
        <w:t>Член 72</w:t>
      </w:r>
    </w:p>
    <w:p w:rsidR="00F00051" w:rsidRPr="00F00051" w:rsidRDefault="00F00051" w:rsidP="00FB7386">
      <w:pPr>
        <w:spacing w:after="0" w:line="240" w:lineRule="auto"/>
        <w:jc w:val="both"/>
        <w:rPr>
          <w:rFonts w:ascii="StobiSerif Regular" w:hAnsi="StobiSerif Regular" w:cs="Arial"/>
          <w:lang w:val="ru-RU" w:eastAsia="en-GB"/>
        </w:rPr>
      </w:pPr>
      <w:r w:rsidRPr="00EF3FA0">
        <w:rPr>
          <w:rFonts w:ascii="StobiSerif Regular" w:hAnsi="StobiSerif Regular" w:cs="Arial"/>
          <w:lang w:eastAsia="en-GB"/>
        </w:rPr>
        <w:tab/>
        <w:t>Цигарите што се пуштени во промет не смеат</w:t>
      </w:r>
      <w:r w:rsidRPr="00F00051">
        <w:rPr>
          <w:rFonts w:ascii="StobiSerif Regular" w:hAnsi="StobiSerif Regular" w:cs="Arial"/>
          <w:lang w:val="ru-RU" w:eastAsia="en-GB"/>
        </w:rPr>
        <w:t xml:space="preserve"> да содржат повеќе од:</w:t>
      </w:r>
    </w:p>
    <w:p w:rsidR="00F00051" w:rsidRPr="00F00051" w:rsidRDefault="00F00051" w:rsidP="00FB7386">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-10 мг катран/цигара,</w:t>
      </w:r>
    </w:p>
    <w:p w:rsidR="00F00051" w:rsidRPr="00F00051" w:rsidRDefault="00F00051" w:rsidP="00FB7386">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-1 мг никотин/цигара,</w:t>
      </w:r>
    </w:p>
    <w:p w:rsidR="00F00051" w:rsidRPr="00F00051" w:rsidRDefault="00F00051" w:rsidP="00FB7386">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-10 мг јаглероден моноксид/цигара.</w:t>
      </w:r>
    </w:p>
    <w:p w:rsidR="00F00051" w:rsidRPr="00F00051" w:rsidRDefault="00F00051" w:rsidP="00FB7386">
      <w:pPr>
        <w:spacing w:after="0" w:line="240" w:lineRule="auto"/>
        <w:jc w:val="both"/>
        <w:rPr>
          <w:rFonts w:ascii="StobiSerif Regular" w:hAnsi="StobiSerif Regular" w:cs="Arial"/>
          <w:lang w:val="ru-RU" w:eastAsia="en-GB"/>
        </w:rPr>
      </w:pPr>
    </w:p>
    <w:p w:rsidR="00F00051" w:rsidRPr="00F00051" w:rsidRDefault="00F00051" w:rsidP="00FB7386">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Забраната од став 1 на овој член не се однесува на производството на цигари што се наменети за извоз во државите во кои оваа забрана не постои.</w:t>
      </w:r>
    </w:p>
    <w:p w:rsidR="00F00051" w:rsidRPr="00F00051" w:rsidRDefault="00F00051" w:rsidP="00FB7386">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Податоците од став 1 на овој член мора да бидат втиснати на бочната страна на пакувањето и да покриваат најмалку 10% од страната на која се втиснати, а ако се употребува покрај македонскиот уште еден јазик најмалку 12% од страната на која се втиснати.</w:t>
      </w:r>
    </w:p>
    <w:p w:rsidR="00F00051" w:rsidRPr="00F00051" w:rsidRDefault="00F00051" w:rsidP="00FB7386">
      <w:pPr>
        <w:spacing w:after="0" w:line="240" w:lineRule="auto"/>
        <w:jc w:val="both"/>
        <w:rPr>
          <w:rFonts w:ascii="StobiSerif Regular" w:hAnsi="StobiSerif Regular" w:cs="Arial"/>
          <w:lang w:val="ru-RU" w:eastAsia="en-GB"/>
        </w:rPr>
      </w:pPr>
    </w:p>
    <w:p w:rsidR="00F00051" w:rsidRPr="00F00051" w:rsidRDefault="00FB7386" w:rsidP="00FB7386">
      <w:pPr>
        <w:keepNext/>
        <w:autoSpaceDE w:val="0"/>
        <w:autoSpaceDN w:val="0"/>
        <w:adjustRightInd w:val="0"/>
        <w:spacing w:after="0" w:line="240" w:lineRule="auto"/>
        <w:jc w:val="center"/>
        <w:rPr>
          <w:rFonts w:ascii="StobiSerif Regular" w:eastAsia="Times New Roman" w:hAnsi="StobiSerif Regular" w:cs="Arial"/>
          <w:lang w:eastAsia="mk-MK"/>
        </w:rPr>
      </w:pPr>
      <w:r>
        <w:rPr>
          <w:rFonts w:ascii="StobiSerif Regular" w:eastAsia="Times New Roman" w:hAnsi="StobiSerif Regular" w:cs="Arial"/>
          <w:lang w:eastAsia="mk-MK"/>
        </w:rPr>
        <w:t>Член 73</w:t>
      </w:r>
    </w:p>
    <w:p w:rsidR="00F00051" w:rsidRPr="00F00051" w:rsidRDefault="00F00051" w:rsidP="00FB7386">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Се забранува пуштање во промет на цигари што на пакувањето немаат податоци за содржината на катран, никотин и јаглероден моноксид во милиграми по</w:t>
      </w:r>
      <w:r w:rsidR="00FB7386">
        <w:rPr>
          <w:rFonts w:ascii="StobiSerif Regular" w:hAnsi="StobiSerif Regular" w:cs="Arial"/>
          <w:lang w:val="ru-RU" w:eastAsia="en-GB"/>
        </w:rPr>
        <w:t xml:space="preserve"> цигара, предвидени со членот 72</w:t>
      </w:r>
      <w:r w:rsidRPr="00F00051">
        <w:rPr>
          <w:rFonts w:ascii="StobiSerif Regular" w:hAnsi="StobiSerif Regular" w:cs="Arial"/>
          <w:lang w:val="ru-RU" w:eastAsia="en-GB"/>
        </w:rPr>
        <w:t xml:space="preserve"> став 1 на овој закон.</w:t>
      </w:r>
    </w:p>
    <w:p w:rsidR="00F00051" w:rsidRPr="00F00051" w:rsidRDefault="00F00051" w:rsidP="00AF15B0">
      <w:pPr>
        <w:spacing w:after="0" w:line="240" w:lineRule="auto"/>
        <w:rPr>
          <w:rFonts w:ascii="StobiSerif Regular" w:hAnsi="StobiSerif Regular" w:cs="Arial"/>
          <w:lang w:val="ru-RU" w:eastAsia="en-GB"/>
        </w:rPr>
      </w:pPr>
    </w:p>
    <w:p w:rsidR="00F00051" w:rsidRPr="00F00051" w:rsidRDefault="00FB7386" w:rsidP="00FB7386">
      <w:pPr>
        <w:keepNext/>
        <w:autoSpaceDE w:val="0"/>
        <w:autoSpaceDN w:val="0"/>
        <w:adjustRightInd w:val="0"/>
        <w:spacing w:after="0" w:line="240" w:lineRule="auto"/>
        <w:jc w:val="center"/>
        <w:rPr>
          <w:rFonts w:ascii="StobiSerif Regular" w:eastAsia="Times New Roman" w:hAnsi="StobiSerif Regular" w:cs="Arial"/>
          <w:lang w:eastAsia="mk-MK"/>
        </w:rPr>
      </w:pPr>
      <w:r>
        <w:rPr>
          <w:rFonts w:ascii="StobiSerif Regular" w:eastAsia="Times New Roman" w:hAnsi="StobiSerif Regular" w:cs="Arial"/>
          <w:lang w:eastAsia="mk-MK"/>
        </w:rPr>
        <w:t>Член 74</w:t>
      </w:r>
    </w:p>
    <w:p w:rsidR="00F00051" w:rsidRPr="00F00051" w:rsidRDefault="00F00051" w:rsidP="00FB7386">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На пакувањето на тутунските производи </w:t>
      </w:r>
      <w:r w:rsidRPr="00F00051">
        <w:rPr>
          <w:rFonts w:ascii="StobiSerif Regular" w:hAnsi="StobiSerif Regular" w:cs="Arial"/>
          <w:color w:val="000000"/>
          <w:lang w:val="ru-RU" w:eastAsia="en-GB"/>
        </w:rPr>
        <w:t>и</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на</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секоја</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надворешна</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амбалажа</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со</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исклучок</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на</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провидните</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опаковки</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и</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транспортните</w:t>
      </w:r>
      <w:r w:rsidRPr="00F00051">
        <w:rPr>
          <w:rFonts w:ascii="StobiSerif Regular" w:hAnsi="StobiSerif Regular"/>
          <w:color w:val="000000"/>
          <w:lang w:val="ru-RU" w:eastAsia="en-GB"/>
        </w:rPr>
        <w:t xml:space="preserve"> </w:t>
      </w:r>
      <w:r w:rsidRPr="00F00051">
        <w:rPr>
          <w:rFonts w:ascii="StobiSerif Regular" w:hAnsi="StobiSerif Regular" w:cs="Arial"/>
          <w:color w:val="000000"/>
          <w:lang w:val="ru-RU" w:eastAsia="en-GB"/>
        </w:rPr>
        <w:t>кутии</w:t>
      </w:r>
      <w:r w:rsidRPr="00F00051">
        <w:rPr>
          <w:rFonts w:ascii="StobiSerif Regular" w:hAnsi="StobiSerif Regular"/>
          <w:color w:val="000000"/>
          <w:lang w:val="ru-RU" w:eastAsia="en-GB"/>
        </w:rPr>
        <w:t xml:space="preserve">, </w:t>
      </w:r>
      <w:r w:rsidRPr="00F00051">
        <w:rPr>
          <w:rFonts w:ascii="StobiSerif Regular" w:hAnsi="StobiSerif Regular" w:cs="Arial"/>
          <w:lang w:val="ru-RU" w:eastAsia="en-GB"/>
        </w:rPr>
        <w:t xml:space="preserve">што се пуштаат во промет треба да бидат втиснати следните информации: </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1. име на тутунскиот производ;</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2. опис на тутунскиот производ: цигара, пура, цигарилос, тутун за луле, тутун за цигари, тутун за џвакање, тутун за шмркање;</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lastRenderedPageBreak/>
        <w:t>3. име на производителот и</w:t>
      </w:r>
      <w:r w:rsidRPr="00F00051">
        <w:rPr>
          <w:rFonts w:ascii="StobiSerif Regular" w:hAnsi="StobiSerif Regular" w:cs="Arial"/>
          <w:color w:val="FFFF00"/>
          <w:lang w:val="ru-RU" w:eastAsia="en-GB"/>
        </w:rPr>
        <w:t xml:space="preserve"> </w:t>
      </w:r>
      <w:r w:rsidRPr="00F00051">
        <w:rPr>
          <w:rFonts w:ascii="StobiSerif Regular" w:hAnsi="StobiSerif Regular" w:cs="Arial"/>
          <w:lang w:val="ru-RU" w:eastAsia="en-GB"/>
        </w:rPr>
        <w:t xml:space="preserve">увозникот што овозможува идентификација и адреса, </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4. број на парчиња (цигари, пури, цигарилоси) или тежина (тутун за конзумирање, за шмркање, тутун за џвакање);</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5. во случај на цигари, квантитативните вредности на катран, никотин и јаглерод моноксид  во основниот чад и тоа:</w:t>
      </w:r>
    </w:p>
    <w:p w:rsidR="00F00051" w:rsidRPr="00F00051" w:rsidRDefault="00F00051" w:rsidP="00FB7386">
      <w:pPr>
        <w:numPr>
          <w:ilvl w:val="1"/>
          <w:numId w:val="21"/>
        </w:numPr>
        <w:spacing w:after="0" w:line="240" w:lineRule="auto"/>
        <w:ind w:left="1434" w:hanging="357"/>
        <w:jc w:val="both"/>
        <w:rPr>
          <w:rFonts w:ascii="StobiSerif Regular" w:hAnsi="StobiSerif Regular" w:cs="Arial"/>
          <w:lang w:val="ru-RU" w:eastAsia="en-GB"/>
        </w:rPr>
      </w:pPr>
      <w:r w:rsidRPr="00F00051">
        <w:rPr>
          <w:rFonts w:ascii="StobiSerif Regular" w:hAnsi="StobiSerif Regular" w:cs="Arial"/>
          <w:lang w:val="ru-RU" w:eastAsia="en-GB"/>
        </w:rPr>
        <w:t xml:space="preserve"> </w:t>
      </w:r>
      <w:r w:rsidRPr="00F00051">
        <w:rPr>
          <w:rFonts w:ascii="StobiSerif Regular" w:hAnsi="StobiSerif Regular"/>
          <w:lang w:val="ru-RU" w:eastAsia="en-GB"/>
        </w:rPr>
        <w:t>“</w:t>
      </w:r>
      <w:r w:rsidRPr="00F00051">
        <w:rPr>
          <w:rFonts w:ascii="StobiSerif Regular" w:hAnsi="StobiSerif Regular" w:cs="Arial"/>
          <w:lang w:val="ru-RU" w:eastAsia="en-GB"/>
        </w:rPr>
        <w:t xml:space="preserve">Катран </w:t>
      </w:r>
      <w:r w:rsidRPr="00F00051">
        <w:rPr>
          <w:rFonts w:ascii="StobiSerif Regular" w:hAnsi="StobiSerif Regular"/>
          <w:lang w:val="en-GB" w:eastAsia="en-GB"/>
        </w:rPr>
        <w:t>X</w:t>
      </w:r>
      <w:r w:rsidRPr="00F00051">
        <w:rPr>
          <w:rFonts w:ascii="StobiSerif Regular" w:hAnsi="StobiSerif Regular" w:cs="Arial"/>
          <w:lang w:val="ru-RU" w:eastAsia="en-GB"/>
        </w:rPr>
        <w:t xml:space="preserve"> мг/цигара</w:t>
      </w:r>
      <w:r w:rsidRPr="00F00051">
        <w:rPr>
          <w:rFonts w:ascii="StobiSerif Regular" w:hAnsi="StobiSerif Regular"/>
          <w:lang w:val="ru-RU" w:eastAsia="en-GB"/>
        </w:rPr>
        <w:t>“</w:t>
      </w:r>
      <w:r w:rsidRPr="00F00051">
        <w:rPr>
          <w:rFonts w:ascii="StobiSerif Regular" w:hAnsi="StobiSerif Regular" w:cs="Arial"/>
          <w:lang w:val="ru-RU" w:eastAsia="en-GB"/>
        </w:rPr>
        <w:t xml:space="preserve"> (каде што </w:t>
      </w:r>
      <w:r w:rsidRPr="00F00051">
        <w:rPr>
          <w:rFonts w:ascii="StobiSerif Regular" w:hAnsi="StobiSerif Regular"/>
          <w:lang w:val="en-GB" w:eastAsia="en-GB"/>
        </w:rPr>
        <w:t>X</w:t>
      </w:r>
      <w:r w:rsidRPr="00F00051">
        <w:rPr>
          <w:rFonts w:ascii="StobiSerif Regular" w:hAnsi="StobiSerif Regular" w:cs="Arial"/>
          <w:lang w:val="ru-RU" w:eastAsia="en-GB"/>
        </w:rPr>
        <w:t xml:space="preserve"> е заокружен цел број),</w:t>
      </w:r>
    </w:p>
    <w:p w:rsidR="00F00051" w:rsidRPr="00F00051" w:rsidRDefault="00F00051" w:rsidP="00FB7386">
      <w:pPr>
        <w:numPr>
          <w:ilvl w:val="1"/>
          <w:numId w:val="21"/>
        </w:num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 xml:space="preserve"> </w:t>
      </w:r>
      <w:r w:rsidRPr="00F00051">
        <w:rPr>
          <w:rFonts w:ascii="StobiSerif Regular" w:hAnsi="StobiSerif Regular"/>
          <w:lang w:val="ru-RU" w:eastAsia="en-GB"/>
        </w:rPr>
        <w:t>“</w:t>
      </w:r>
      <w:r w:rsidRPr="00F00051">
        <w:rPr>
          <w:rFonts w:ascii="StobiSerif Regular" w:hAnsi="StobiSerif Regular" w:cs="Arial"/>
          <w:lang w:val="ru-RU" w:eastAsia="en-GB"/>
        </w:rPr>
        <w:t xml:space="preserve">Никотин </w:t>
      </w:r>
      <w:r w:rsidRPr="00F00051">
        <w:rPr>
          <w:rFonts w:ascii="StobiSerif Regular" w:hAnsi="StobiSerif Regular"/>
          <w:lang w:val="en-GB" w:eastAsia="en-GB"/>
        </w:rPr>
        <w:t>Y</w:t>
      </w:r>
      <w:r w:rsidRPr="00F00051">
        <w:rPr>
          <w:rFonts w:ascii="StobiSerif Regular" w:hAnsi="StobiSerif Regular" w:cs="Arial"/>
          <w:lang w:val="ru-RU" w:eastAsia="en-GB"/>
        </w:rPr>
        <w:t xml:space="preserve"> мг/цигара</w:t>
      </w:r>
      <w:r w:rsidRPr="00F00051">
        <w:rPr>
          <w:rFonts w:ascii="StobiSerif Regular" w:hAnsi="StobiSerif Regular"/>
          <w:lang w:val="ru-RU" w:eastAsia="en-GB"/>
        </w:rPr>
        <w:t>“</w:t>
      </w:r>
      <w:r w:rsidRPr="00F00051">
        <w:rPr>
          <w:rFonts w:ascii="StobiSerif Regular" w:hAnsi="StobiSerif Regular" w:cs="Arial"/>
          <w:lang w:val="ru-RU" w:eastAsia="en-GB"/>
        </w:rPr>
        <w:t xml:space="preserve"> (каде што </w:t>
      </w:r>
      <w:r w:rsidRPr="00F00051">
        <w:rPr>
          <w:rFonts w:ascii="StobiSerif Regular" w:hAnsi="StobiSerif Regular"/>
          <w:lang w:val="en-GB" w:eastAsia="en-GB"/>
        </w:rPr>
        <w:t>Y</w:t>
      </w:r>
      <w:r w:rsidRPr="00F00051">
        <w:rPr>
          <w:rFonts w:ascii="StobiSerif Regular" w:hAnsi="StobiSerif Regular" w:cs="Arial"/>
          <w:lang w:val="ru-RU" w:eastAsia="en-GB"/>
        </w:rPr>
        <w:t xml:space="preserve"> е број заокружен на прва децимална точка),</w:t>
      </w:r>
    </w:p>
    <w:p w:rsidR="00F00051" w:rsidRPr="00F00051" w:rsidRDefault="00F00051" w:rsidP="00FB7386">
      <w:pPr>
        <w:numPr>
          <w:ilvl w:val="1"/>
          <w:numId w:val="21"/>
        </w:numPr>
        <w:spacing w:after="0" w:line="240" w:lineRule="auto"/>
        <w:jc w:val="both"/>
        <w:rPr>
          <w:rFonts w:ascii="StobiSerif Regular" w:hAnsi="StobiSerif Regular" w:cs="Arial"/>
          <w:lang w:val="ru-RU" w:eastAsia="en-GB"/>
        </w:rPr>
      </w:pPr>
      <w:r w:rsidRPr="00F00051">
        <w:rPr>
          <w:rFonts w:ascii="StobiSerif Regular" w:hAnsi="StobiSerif Regular"/>
          <w:lang w:val="ru-RU" w:eastAsia="en-GB"/>
        </w:rPr>
        <w:t>“</w:t>
      </w:r>
      <w:r w:rsidRPr="00F00051">
        <w:rPr>
          <w:rFonts w:ascii="StobiSerif Regular" w:hAnsi="StobiSerif Regular" w:cs="Arial"/>
          <w:lang w:val="ru-RU" w:eastAsia="en-GB"/>
        </w:rPr>
        <w:t xml:space="preserve">Јаглероден моноксид </w:t>
      </w:r>
      <w:r w:rsidRPr="00F00051">
        <w:rPr>
          <w:rFonts w:ascii="StobiSerif Regular" w:hAnsi="StobiSerif Regular" w:cs="Arial"/>
          <w:lang w:val="en-GB" w:eastAsia="en-GB"/>
        </w:rPr>
        <w:t>Z</w:t>
      </w:r>
      <w:r w:rsidRPr="00F00051">
        <w:rPr>
          <w:rFonts w:ascii="StobiSerif Regular" w:hAnsi="StobiSerif Regular" w:cs="Arial"/>
          <w:lang w:val="ru-RU" w:eastAsia="en-GB"/>
        </w:rPr>
        <w:t xml:space="preserve"> мг/цигара</w:t>
      </w:r>
      <w:r w:rsidRPr="00F00051">
        <w:rPr>
          <w:rFonts w:ascii="StobiSerif Regular" w:hAnsi="StobiSerif Regular"/>
          <w:lang w:val="ru-RU" w:eastAsia="en-GB"/>
        </w:rPr>
        <w:t>“</w:t>
      </w:r>
      <w:r w:rsidRPr="00F00051">
        <w:rPr>
          <w:rFonts w:ascii="StobiSerif Regular" w:hAnsi="StobiSerif Regular" w:cs="Arial"/>
          <w:lang w:val="ru-RU" w:eastAsia="en-GB"/>
        </w:rPr>
        <w:t xml:space="preserve"> (каде што </w:t>
      </w:r>
      <w:r w:rsidRPr="00F00051">
        <w:rPr>
          <w:rFonts w:ascii="StobiSerif Regular" w:hAnsi="StobiSerif Regular" w:cs="Arial"/>
          <w:lang w:val="en-GB" w:eastAsia="en-GB"/>
        </w:rPr>
        <w:t>Z</w:t>
      </w:r>
      <w:r w:rsidRPr="00F00051">
        <w:rPr>
          <w:rFonts w:ascii="StobiSerif Regular" w:hAnsi="StobiSerif Regular" w:cs="Arial"/>
          <w:lang w:val="ru-RU" w:eastAsia="en-GB"/>
        </w:rPr>
        <w:t xml:space="preserve"> е заокружен цел број)</w:t>
      </w:r>
    </w:p>
    <w:p w:rsidR="00F00051" w:rsidRPr="00F00051" w:rsidRDefault="00F00051" w:rsidP="00FB7386">
      <w:pPr>
        <w:numPr>
          <w:ilvl w:val="2"/>
          <w:numId w:val="21"/>
        </w:numPr>
        <w:tabs>
          <w:tab w:val="num" w:pos="0"/>
          <w:tab w:val="left" w:pos="270"/>
          <w:tab w:val="num" w:pos="1080"/>
        </w:tabs>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 xml:space="preserve">сериски број или еквивалент што ќе овозможи да се одреди местото и датумот на производството на тутунскиот производ; </w:t>
      </w:r>
    </w:p>
    <w:p w:rsidR="00F00051" w:rsidRPr="00F00051" w:rsidRDefault="00F00051" w:rsidP="00FB7386">
      <w:pPr>
        <w:numPr>
          <w:ilvl w:val="2"/>
          <w:numId w:val="21"/>
        </w:numPr>
        <w:tabs>
          <w:tab w:val="num" w:pos="180"/>
          <w:tab w:val="num" w:pos="270"/>
        </w:tabs>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предупредување за здравјето (со исклучок на бурмутот и тутунот за џвакање):</w:t>
      </w:r>
    </w:p>
    <w:p w:rsidR="00F00051" w:rsidRPr="00F00051" w:rsidRDefault="00F00051" w:rsidP="00FB7386">
      <w:pPr>
        <w:numPr>
          <w:ilvl w:val="3"/>
          <w:numId w:val="21"/>
        </w:numPr>
        <w:tabs>
          <w:tab w:val="num" w:pos="810"/>
        </w:tabs>
        <w:spacing w:after="0" w:line="240" w:lineRule="auto"/>
        <w:ind w:left="1980" w:hanging="1530"/>
        <w:jc w:val="both"/>
        <w:rPr>
          <w:rFonts w:ascii="StobiSerif Regular" w:eastAsia="Times New Roman" w:hAnsi="StobiSerif Regular" w:cs="Arial"/>
        </w:rPr>
      </w:pPr>
      <w:r w:rsidRPr="00F00051">
        <w:rPr>
          <w:rFonts w:ascii="StobiSerif Regular" w:eastAsia="Times New Roman" w:hAnsi="StobiSerif Regular" w:cs="Arial"/>
        </w:rPr>
        <w:t>општо предупредување (на предната страна):</w:t>
      </w:r>
    </w:p>
    <w:p w:rsidR="00F00051" w:rsidRPr="00F00051" w:rsidRDefault="00F00051" w:rsidP="00FB7386">
      <w:pPr>
        <w:numPr>
          <w:ilvl w:val="0"/>
          <w:numId w:val="22"/>
        </w:numPr>
        <w:tabs>
          <w:tab w:val="num" w:pos="1170"/>
          <w:tab w:val="left" w:pos="2340"/>
        </w:tabs>
        <w:spacing w:after="0" w:line="240" w:lineRule="auto"/>
        <w:ind w:firstLine="60"/>
        <w:jc w:val="both"/>
        <w:rPr>
          <w:rFonts w:ascii="StobiSerif Regular" w:eastAsia="Times New Roman" w:hAnsi="StobiSerif Regular" w:cs="Arial"/>
        </w:rPr>
      </w:pPr>
      <w:r w:rsidRPr="00F00051">
        <w:rPr>
          <w:rFonts w:ascii="StobiSerif Regular" w:eastAsia="Times New Roman" w:hAnsi="StobiSerif Regular" w:cs="Arial"/>
        </w:rPr>
        <w:t>пушењето убива / пушењето може да убие; или</w:t>
      </w:r>
    </w:p>
    <w:p w:rsidR="00F00051" w:rsidRPr="00F00051" w:rsidRDefault="00F00051" w:rsidP="00FB7386">
      <w:pPr>
        <w:numPr>
          <w:ilvl w:val="0"/>
          <w:numId w:val="22"/>
        </w:numPr>
        <w:tabs>
          <w:tab w:val="num" w:pos="1170"/>
          <w:tab w:val="left" w:pos="2340"/>
        </w:tabs>
        <w:spacing w:after="0" w:line="240" w:lineRule="auto"/>
        <w:ind w:left="993"/>
        <w:jc w:val="both"/>
        <w:rPr>
          <w:rFonts w:ascii="StobiSerif Regular" w:eastAsia="Times New Roman" w:hAnsi="StobiSerif Regular" w:cs="Arial"/>
        </w:rPr>
      </w:pPr>
      <w:r w:rsidRPr="00F00051">
        <w:rPr>
          <w:rFonts w:ascii="StobiSerif Regular" w:eastAsia="Times New Roman" w:hAnsi="StobiSerif Regular" w:cs="Arial"/>
        </w:rPr>
        <w:t>пушењето е штетно за вас и за луѓето околу вас.</w:t>
      </w:r>
    </w:p>
    <w:p w:rsidR="00F00051" w:rsidRPr="00F00051" w:rsidRDefault="00F00051" w:rsidP="00FB7386">
      <w:pPr>
        <w:tabs>
          <w:tab w:val="left" w:pos="2340"/>
        </w:tabs>
        <w:spacing w:after="0" w:line="240" w:lineRule="auto"/>
        <w:jc w:val="both"/>
        <w:rPr>
          <w:rFonts w:ascii="StobiSerif Regular" w:eastAsia="Times New Roman" w:hAnsi="StobiSerif Regular" w:cs="Arial"/>
        </w:rPr>
      </w:pPr>
      <w:r w:rsidRPr="00F00051">
        <w:rPr>
          <w:rFonts w:ascii="StobiSerif Regular" w:eastAsia="Times New Roman" w:hAnsi="StobiSerif Regular" w:cs="Arial"/>
        </w:rPr>
        <w:t xml:space="preserve">       </w:t>
      </w:r>
      <w:r w:rsidR="00EF3FA0">
        <w:rPr>
          <w:rFonts w:ascii="StobiSerif Regular" w:eastAsia="Times New Roman" w:hAnsi="StobiSerif Regular" w:cs="Arial"/>
        </w:rPr>
        <w:t xml:space="preserve"> </w:t>
      </w:r>
      <w:r w:rsidRPr="00F00051">
        <w:rPr>
          <w:rFonts w:ascii="StobiSerif Regular" w:eastAsia="Times New Roman" w:hAnsi="StobiSerif Regular" w:cs="Arial"/>
        </w:rPr>
        <w:t>б)  дополнително предупредување (на задната страна):</w:t>
      </w:r>
    </w:p>
    <w:p w:rsidR="00F00051" w:rsidRPr="00EF3FA0" w:rsidRDefault="00F00051" w:rsidP="00FB7386">
      <w:pPr>
        <w:numPr>
          <w:ilvl w:val="0"/>
          <w:numId w:val="23"/>
        </w:numPr>
        <w:tabs>
          <w:tab w:val="num" w:pos="1134"/>
        </w:tabs>
        <w:spacing w:after="0" w:line="240" w:lineRule="auto"/>
        <w:ind w:left="1276" w:hanging="283"/>
        <w:jc w:val="both"/>
        <w:rPr>
          <w:rFonts w:ascii="StobiSerif Regular" w:hAnsi="StobiSerif Regular" w:cs="Arial"/>
          <w:lang w:eastAsia="en-GB"/>
        </w:rPr>
      </w:pPr>
      <w:r w:rsidRPr="00EF3FA0">
        <w:rPr>
          <w:rFonts w:ascii="StobiSerif Regular" w:hAnsi="StobiSerif Regular" w:cs="Arial"/>
          <w:lang w:eastAsia="en-GB"/>
        </w:rPr>
        <w:t>пушачите умираат помлади;</w:t>
      </w:r>
      <w:r w:rsidRPr="00EF3FA0">
        <w:rPr>
          <w:rFonts w:ascii="StobiSerif Regular" w:hAnsi="StobiSerif Regular" w:cs="Arial"/>
          <w:lang w:eastAsia="en-GB"/>
        </w:rPr>
        <w:tab/>
      </w:r>
    </w:p>
    <w:p w:rsidR="00F00051" w:rsidRPr="00F00051" w:rsidRDefault="00F00051" w:rsidP="00FB7386">
      <w:pPr>
        <w:numPr>
          <w:ilvl w:val="0"/>
          <w:numId w:val="23"/>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пушењето предизвикува болести на срцето и инфаркт;</w:t>
      </w:r>
    </w:p>
    <w:p w:rsidR="00F00051" w:rsidRPr="00F00051" w:rsidRDefault="00F00051" w:rsidP="00FB7386">
      <w:pPr>
        <w:numPr>
          <w:ilvl w:val="0"/>
          <w:numId w:val="24"/>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пушењето предизвикува рак на белите дробови;</w:t>
      </w:r>
    </w:p>
    <w:p w:rsidR="00F00051" w:rsidRPr="00F00051" w:rsidRDefault="00F00051" w:rsidP="00FB7386">
      <w:pPr>
        <w:numPr>
          <w:ilvl w:val="0"/>
          <w:numId w:val="25"/>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пушењето за време на бременост му штети на вашето бебе;</w:t>
      </w:r>
    </w:p>
    <w:p w:rsidR="00F00051" w:rsidRPr="00F00051" w:rsidRDefault="00F00051" w:rsidP="00FB7386">
      <w:pPr>
        <w:numPr>
          <w:ilvl w:val="0"/>
          <w:numId w:val="25"/>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заштитете  ги децата, не дозволувајте да вдишуваат чад;</w:t>
      </w:r>
    </w:p>
    <w:p w:rsidR="00F00051" w:rsidRPr="00F00051" w:rsidRDefault="00F00051" w:rsidP="00FB7386">
      <w:pPr>
        <w:numPr>
          <w:ilvl w:val="0"/>
          <w:numId w:val="25"/>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вашиот лекар може да ви помогне да се откажете од пушењето;</w:t>
      </w:r>
    </w:p>
    <w:p w:rsidR="00F00051" w:rsidRPr="00F00051" w:rsidRDefault="00F00051" w:rsidP="00FB7386">
      <w:pPr>
        <w:numPr>
          <w:ilvl w:val="0"/>
          <w:numId w:val="25"/>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пушењето е болест на зависност;</w:t>
      </w:r>
    </w:p>
    <w:p w:rsidR="00F00051" w:rsidRPr="00F00051" w:rsidRDefault="00F00051" w:rsidP="00FB7386">
      <w:pPr>
        <w:numPr>
          <w:ilvl w:val="0"/>
          <w:numId w:val="25"/>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со престанувањето со пушење ќе го смалите ризикот од сериозни болести;</w:t>
      </w:r>
    </w:p>
    <w:p w:rsidR="00F00051" w:rsidRPr="00F00051" w:rsidRDefault="00F00051" w:rsidP="00FB7386">
      <w:pPr>
        <w:numPr>
          <w:ilvl w:val="0"/>
          <w:numId w:val="25"/>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пушењето може да предизвика бавна и болна смрт;</w:t>
      </w:r>
    </w:p>
    <w:p w:rsidR="00F00051" w:rsidRPr="00F00051" w:rsidRDefault="00F00051" w:rsidP="00FB7386">
      <w:pPr>
        <w:numPr>
          <w:ilvl w:val="0"/>
          <w:numId w:val="25"/>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побарајте помош за да престанете да пушите;</w:t>
      </w:r>
    </w:p>
    <w:p w:rsidR="00F00051" w:rsidRPr="00F00051" w:rsidRDefault="00F00051" w:rsidP="00FB7386">
      <w:pPr>
        <w:numPr>
          <w:ilvl w:val="0"/>
          <w:numId w:val="25"/>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пушењето може да го намали протокот на крв и да предизвика импотенција;</w:t>
      </w:r>
    </w:p>
    <w:p w:rsidR="00F00051" w:rsidRPr="00F00051" w:rsidRDefault="00F00051" w:rsidP="00FB7386">
      <w:pPr>
        <w:numPr>
          <w:ilvl w:val="0"/>
          <w:numId w:val="25"/>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пушењето предизвикува стареење на кожата;</w:t>
      </w:r>
    </w:p>
    <w:p w:rsidR="00F00051" w:rsidRPr="00F00051" w:rsidRDefault="00F00051" w:rsidP="00FB7386">
      <w:pPr>
        <w:numPr>
          <w:ilvl w:val="0"/>
          <w:numId w:val="26"/>
        </w:numPr>
        <w:tabs>
          <w:tab w:val="num" w:pos="1134"/>
        </w:tabs>
        <w:spacing w:after="0" w:line="240" w:lineRule="auto"/>
        <w:ind w:left="1276" w:hanging="283"/>
        <w:jc w:val="both"/>
        <w:rPr>
          <w:rFonts w:ascii="StobiSerif Regular" w:hAnsi="StobiSerif Regular" w:cs="Arial"/>
          <w:lang w:val="ru-RU" w:eastAsia="en-GB"/>
        </w:rPr>
      </w:pPr>
      <w:r w:rsidRPr="00F00051">
        <w:rPr>
          <w:rFonts w:ascii="StobiSerif Regular" w:hAnsi="StobiSerif Regular" w:cs="Arial"/>
          <w:lang w:val="ru-RU" w:eastAsia="en-GB"/>
        </w:rPr>
        <w:t>пушењето може да ја намали плодноста и</w:t>
      </w:r>
    </w:p>
    <w:p w:rsidR="00F00051" w:rsidRPr="00F00051" w:rsidRDefault="00F00051" w:rsidP="00FB7386">
      <w:pPr>
        <w:spacing w:after="0" w:line="240" w:lineRule="auto"/>
        <w:ind w:left="993"/>
        <w:jc w:val="both"/>
        <w:rPr>
          <w:rFonts w:ascii="StobiSerif Regular" w:hAnsi="StobiSerif Regular" w:cs="Arial"/>
          <w:lang w:val="ru-RU" w:eastAsia="en-GB"/>
        </w:rPr>
      </w:pPr>
      <w:r w:rsidRPr="00F00051">
        <w:rPr>
          <w:rFonts w:ascii="StobiSerif Regular" w:hAnsi="StobiSerif Regular" w:cs="Arial"/>
          <w:lang w:val="ru-RU" w:eastAsia="en-GB"/>
        </w:rPr>
        <w:t>- чадот од цигарите содржи бензен, нитросамин, формалдехид и цијановодород.</w:t>
      </w:r>
    </w:p>
    <w:p w:rsidR="00F00051" w:rsidRPr="00F00051" w:rsidRDefault="00F00051" w:rsidP="00FB7386">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 xml:space="preserve">       </w:t>
      </w:r>
      <w:r w:rsidR="00EF3FA0">
        <w:rPr>
          <w:rFonts w:ascii="StobiSerif Regular" w:hAnsi="StobiSerif Regular" w:cs="Arial"/>
          <w:lang w:val="ru-RU" w:eastAsia="en-GB"/>
        </w:rPr>
        <w:t xml:space="preserve"> </w:t>
      </w:r>
      <w:r w:rsidRPr="00F00051">
        <w:rPr>
          <w:rFonts w:ascii="StobiSerif Regular" w:hAnsi="StobiSerif Regular" w:cs="Arial"/>
          <w:lang w:val="ru-RU" w:eastAsia="en-GB"/>
        </w:rPr>
        <w:t xml:space="preserve"> в) дополнително предупредување со слика (на задната страна) од која е јасно видливо штетното дејство на пушењето преку која е отпечатена една од пораките од потточка б) на овој став.</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Информациите од став 1 на овој член со исклучок на точките 1 и 6 освен на македонски јазик и кирилско писмо може да бидат напишани и на друг јазик што го зборуваат најмалку 20% од граѓаните и неговото писмо, во зависност од проценката на производителот или увозникот.</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 xml:space="preserve">Општото предупредување мора да покрива најмалку 30% вклучувајќи ја и рамката на предната страна, а дополнителното предупредување најмалку 40% </w:t>
      </w:r>
      <w:r w:rsidRPr="00F00051">
        <w:rPr>
          <w:rFonts w:ascii="StobiSerif Regular" w:hAnsi="StobiSerif Regular" w:cs="Arial"/>
          <w:lang w:val="ru-RU" w:eastAsia="en-GB"/>
        </w:rPr>
        <w:lastRenderedPageBreak/>
        <w:t>вклучувајќи ја и рамката на задната страна на соодветната површина на единечното пакување на тутунскиот производ на која е втиснато.</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 xml:space="preserve">Доколку информациите од став 3 на овој член се пишуваат покрај на македонскиот уште на еден јазик, општото предупредување мора да покрива најмалку 32% вклучувајќи ја и рамката на предната страна, а дополнителното предупредување најмалку 45% на задната страна на соодветната површина на единечното пакување на тутунскиот производ на која е втиснато. </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Примената на општото и дополнителното предупредување треба да биде наизменична (ротирачка) на начин да гарантира редовна појава на сите предупредувања т.е. да овозможи секое предупредување да се појави подеднакво на произведените количини.</w:t>
      </w:r>
    </w:p>
    <w:p w:rsidR="00F00051" w:rsidRPr="00F00051" w:rsidRDefault="00FB7386" w:rsidP="00AF15B0">
      <w:pPr>
        <w:keepNext/>
        <w:autoSpaceDE w:val="0"/>
        <w:autoSpaceDN w:val="0"/>
        <w:adjustRightInd w:val="0"/>
        <w:spacing w:before="240" w:after="160" w:line="312" w:lineRule="auto"/>
        <w:jc w:val="center"/>
        <w:rPr>
          <w:rFonts w:ascii="StobiSerif Regular" w:eastAsia="Times New Roman" w:hAnsi="StobiSerif Regular" w:cs="Arial"/>
          <w:lang w:eastAsia="mk-MK"/>
        </w:rPr>
      </w:pPr>
      <w:r>
        <w:rPr>
          <w:rFonts w:ascii="StobiSerif Regular" w:eastAsia="Times New Roman" w:hAnsi="StobiSerif Regular" w:cs="Arial"/>
          <w:lang w:eastAsia="mk-MK"/>
        </w:rPr>
        <w:t>Член 75</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Пакувањата од тутунски производи, со исклучок на цигарите, чија најдобро видлива површина е поголема од 75 см</w:t>
      </w:r>
      <w:r w:rsidRPr="00F00051">
        <w:rPr>
          <w:rFonts w:ascii="StobiSerif Regular" w:hAnsi="StobiSerif Regular" w:cs="Arial"/>
          <w:vertAlign w:val="superscript"/>
          <w:lang w:val="ru-RU" w:eastAsia="en-GB"/>
        </w:rPr>
        <w:t>2</w:t>
      </w:r>
      <w:r w:rsidRPr="00F00051">
        <w:rPr>
          <w:rFonts w:ascii="StobiSerif Regular" w:hAnsi="StobiSerif Regular" w:cs="Arial"/>
          <w:lang w:val="ru-RU" w:eastAsia="en-GB"/>
        </w:rPr>
        <w:t xml:space="preserve"> мора да ги содр</w:t>
      </w:r>
      <w:r w:rsidR="00FB7386">
        <w:rPr>
          <w:rFonts w:ascii="StobiSerif Regular" w:hAnsi="StobiSerif Regular" w:cs="Arial"/>
          <w:lang w:val="ru-RU" w:eastAsia="en-GB"/>
        </w:rPr>
        <w:t>жи предупредувањата од членот 74</w:t>
      </w:r>
      <w:r w:rsidRPr="00F00051">
        <w:rPr>
          <w:rFonts w:ascii="StobiSerif Regular" w:hAnsi="StobiSerif Regular" w:cs="Arial"/>
          <w:lang w:val="ru-RU" w:eastAsia="en-GB"/>
        </w:rPr>
        <w:t xml:space="preserve"> став 1 точка 7 на овој закон, кои ќе покриваат најмалку површина од 22,5 см</w:t>
      </w:r>
      <w:r w:rsidRPr="00F00051">
        <w:rPr>
          <w:rFonts w:ascii="StobiSerif Regular" w:hAnsi="StobiSerif Regular" w:cs="Arial"/>
          <w:vertAlign w:val="superscript"/>
          <w:lang w:val="ru-RU" w:eastAsia="en-GB"/>
        </w:rPr>
        <w:t xml:space="preserve">2  </w:t>
      </w:r>
      <w:r w:rsidRPr="00F00051">
        <w:rPr>
          <w:rFonts w:ascii="StobiSerif Regular" w:hAnsi="StobiSerif Regular" w:cs="Arial"/>
          <w:lang w:val="ru-RU" w:eastAsia="en-GB"/>
        </w:rPr>
        <w:t>на предната и 22,5</w:t>
      </w:r>
      <w:r w:rsidRPr="00F00051">
        <w:rPr>
          <w:rFonts w:ascii="StobiSerif Regular" w:hAnsi="StobiSerif Regular" w:cs="Arial"/>
          <w:vertAlign w:val="superscript"/>
          <w:lang w:val="ru-RU" w:eastAsia="en-GB"/>
        </w:rPr>
        <w:t xml:space="preserve"> </w:t>
      </w:r>
      <w:r w:rsidRPr="00F00051">
        <w:rPr>
          <w:rFonts w:ascii="StobiSerif Regular" w:hAnsi="StobiSerif Regular" w:cs="Arial"/>
          <w:lang w:val="ru-RU" w:eastAsia="en-GB"/>
        </w:rPr>
        <w:t>см</w:t>
      </w:r>
      <w:r w:rsidRPr="00F00051">
        <w:rPr>
          <w:rFonts w:ascii="StobiSerif Regular" w:hAnsi="StobiSerif Regular" w:cs="Arial"/>
          <w:vertAlign w:val="superscript"/>
          <w:lang w:val="ru-RU" w:eastAsia="en-GB"/>
        </w:rPr>
        <w:t xml:space="preserve">2 </w:t>
      </w:r>
      <w:r w:rsidRPr="00F00051">
        <w:rPr>
          <w:rFonts w:ascii="StobiSerif Regular" w:hAnsi="StobiSerif Regular" w:cs="Arial"/>
          <w:lang w:val="ru-RU" w:eastAsia="en-GB"/>
        </w:rPr>
        <w:t>на задната страна на пакувањето, а ако се употребува покрај македонскиот уште еден јазик, најмалку површина од</w:t>
      </w:r>
      <w:r w:rsidRPr="00F00051">
        <w:rPr>
          <w:rFonts w:ascii="StobiSerif Regular" w:hAnsi="StobiSerif Regular" w:cs="Arial"/>
          <w:vertAlign w:val="superscript"/>
          <w:lang w:val="ru-RU" w:eastAsia="en-GB"/>
        </w:rPr>
        <w:t xml:space="preserve"> </w:t>
      </w:r>
      <w:r w:rsidRPr="00F00051">
        <w:rPr>
          <w:rFonts w:ascii="StobiSerif Regular" w:hAnsi="StobiSerif Regular" w:cs="Arial"/>
          <w:lang w:val="ru-RU" w:eastAsia="en-GB"/>
        </w:rPr>
        <w:t>24 см</w:t>
      </w:r>
      <w:r w:rsidRPr="00F00051">
        <w:rPr>
          <w:rFonts w:ascii="StobiSerif Regular" w:hAnsi="StobiSerif Regular" w:cs="Arial"/>
          <w:vertAlign w:val="superscript"/>
          <w:lang w:val="ru-RU" w:eastAsia="en-GB"/>
        </w:rPr>
        <w:t xml:space="preserve">2 </w:t>
      </w:r>
      <w:r w:rsidRPr="00F00051">
        <w:rPr>
          <w:rFonts w:ascii="StobiSerif Regular" w:hAnsi="StobiSerif Regular" w:cs="Arial"/>
          <w:lang w:val="ru-RU" w:eastAsia="en-GB"/>
        </w:rPr>
        <w:t>на предната и 24 см</w:t>
      </w:r>
      <w:r w:rsidRPr="00F00051">
        <w:rPr>
          <w:rFonts w:ascii="StobiSerif Regular" w:hAnsi="StobiSerif Regular" w:cs="Arial"/>
          <w:vertAlign w:val="superscript"/>
          <w:lang w:val="ru-RU" w:eastAsia="en-GB"/>
        </w:rPr>
        <w:t>2</w:t>
      </w:r>
      <w:r w:rsidRPr="00F00051">
        <w:rPr>
          <w:rFonts w:ascii="StobiSerif Regular" w:hAnsi="StobiSerif Regular" w:cs="Arial"/>
          <w:lang w:val="ru-RU" w:eastAsia="en-GB"/>
        </w:rPr>
        <w:t xml:space="preserve"> на задната страна на пакувањето. </w:t>
      </w:r>
    </w:p>
    <w:p w:rsidR="00FB7386" w:rsidRDefault="00FB7386" w:rsidP="00FB7386">
      <w:pPr>
        <w:spacing w:after="0" w:line="240" w:lineRule="auto"/>
        <w:jc w:val="center"/>
        <w:rPr>
          <w:rFonts w:ascii="StobiSerif Regular" w:hAnsi="StobiSerif Regular" w:cs="Arial"/>
          <w:lang w:eastAsia="en-GB"/>
        </w:rPr>
      </w:pPr>
    </w:p>
    <w:p w:rsidR="00F00051" w:rsidRPr="00EF3FA0" w:rsidRDefault="00FB7386" w:rsidP="00FB7386">
      <w:pPr>
        <w:spacing w:after="0" w:line="240" w:lineRule="auto"/>
        <w:jc w:val="center"/>
        <w:rPr>
          <w:rFonts w:ascii="StobiSerif Regular" w:hAnsi="StobiSerif Regular" w:cs="Arial"/>
          <w:lang w:eastAsia="en-GB"/>
        </w:rPr>
      </w:pPr>
      <w:r w:rsidRPr="00EF3FA0">
        <w:rPr>
          <w:rFonts w:ascii="StobiSerif Regular" w:hAnsi="StobiSerif Regular" w:cs="Arial"/>
          <w:lang w:eastAsia="en-GB"/>
        </w:rPr>
        <w:t>Член 76</w:t>
      </w:r>
    </w:p>
    <w:p w:rsidR="00F00051" w:rsidRPr="00F00051" w:rsidRDefault="00F00051" w:rsidP="00FB7386">
      <w:pPr>
        <w:spacing w:after="0" w:line="240" w:lineRule="auto"/>
        <w:jc w:val="both"/>
        <w:rPr>
          <w:rFonts w:ascii="StobiSerif Regular" w:hAnsi="StobiSerif Regular" w:cs="Arial"/>
          <w:lang w:val="ru-RU" w:eastAsia="en-GB"/>
        </w:rPr>
      </w:pP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Текстовит</w:t>
      </w:r>
      <w:r w:rsidR="00FB7386">
        <w:rPr>
          <w:rFonts w:ascii="StobiSerif Regular" w:hAnsi="StobiSerif Regular" w:cs="Arial"/>
          <w:lang w:val="ru-RU" w:eastAsia="en-GB"/>
        </w:rPr>
        <w:t>е на предупредувањата од член 74</w:t>
      </w:r>
      <w:r w:rsidRPr="00F00051">
        <w:rPr>
          <w:rFonts w:ascii="StobiSerif Regular" w:hAnsi="StobiSerif Regular" w:cs="Arial"/>
          <w:lang w:val="ru-RU" w:eastAsia="en-GB"/>
        </w:rPr>
        <w:t xml:space="preserve"> став 1 точка 7 од овој закон мораат да бидат втиснати:</w:t>
      </w:r>
    </w:p>
    <w:p w:rsidR="00F00051" w:rsidRPr="00F00051" w:rsidRDefault="00F00051" w:rsidP="00FB7386">
      <w:pPr>
        <w:numPr>
          <w:ilvl w:val="2"/>
          <w:numId w:val="20"/>
        </w:numPr>
        <w:tabs>
          <w:tab w:val="left" w:pos="1260"/>
        </w:tabs>
        <w:spacing w:after="0" w:line="240" w:lineRule="auto"/>
        <w:ind w:left="1260"/>
        <w:jc w:val="both"/>
        <w:rPr>
          <w:rFonts w:ascii="StobiSerif Regular" w:hAnsi="StobiSerif Regular" w:cs="Arial"/>
          <w:lang w:val="ru-RU" w:eastAsia="en-GB"/>
        </w:rPr>
      </w:pPr>
      <w:r w:rsidRPr="00F00051">
        <w:rPr>
          <w:rFonts w:ascii="StobiSerif Regular" w:hAnsi="StobiSerif Regular" w:cs="Arial"/>
          <w:lang w:val="ru-RU" w:eastAsia="en-GB"/>
        </w:rPr>
        <w:t xml:space="preserve">со болдирани, мали (освен првата буква од пораката и таму каде што е потребно поради соодветните граматички правила), во црни букви, Хелветика фонт, на бела позадина. </w:t>
      </w:r>
    </w:p>
    <w:p w:rsidR="00F00051" w:rsidRPr="00F00051" w:rsidRDefault="00F00051" w:rsidP="00FB7386">
      <w:pPr>
        <w:numPr>
          <w:ilvl w:val="2"/>
          <w:numId w:val="20"/>
        </w:numPr>
        <w:tabs>
          <w:tab w:val="left" w:pos="1260"/>
        </w:tabs>
        <w:spacing w:after="0" w:line="240" w:lineRule="auto"/>
        <w:ind w:left="1260"/>
        <w:jc w:val="both"/>
        <w:rPr>
          <w:rFonts w:ascii="StobiSerif Regular" w:hAnsi="StobiSerif Regular" w:cs="Arial"/>
          <w:lang w:val="ru-RU" w:eastAsia="en-GB"/>
        </w:rPr>
      </w:pPr>
      <w:r w:rsidRPr="00F00051">
        <w:rPr>
          <w:rFonts w:ascii="StobiSerif Regular" w:hAnsi="StobiSerif Regular" w:cs="Arial"/>
          <w:lang w:val="ru-RU" w:eastAsia="en-GB"/>
        </w:rPr>
        <w:t>на дел на пакувањето кој не е наменет за отварање или фрлање при отворање на пакувањето;</w:t>
      </w:r>
    </w:p>
    <w:p w:rsidR="00F00051" w:rsidRPr="00F00051" w:rsidRDefault="00F00051" w:rsidP="00FB7386">
      <w:pPr>
        <w:numPr>
          <w:ilvl w:val="2"/>
          <w:numId w:val="20"/>
        </w:numPr>
        <w:tabs>
          <w:tab w:val="left" w:pos="1260"/>
        </w:tabs>
        <w:spacing w:after="0" w:line="240" w:lineRule="auto"/>
        <w:ind w:left="1260"/>
        <w:jc w:val="both"/>
        <w:rPr>
          <w:rFonts w:ascii="StobiSerif Regular" w:hAnsi="StobiSerif Regular" w:cs="Arial"/>
          <w:lang w:val="ru-RU" w:eastAsia="en-GB"/>
        </w:rPr>
      </w:pPr>
      <w:r w:rsidRPr="00F00051">
        <w:rPr>
          <w:rFonts w:ascii="StobiSerif Regular" w:hAnsi="StobiSerif Regular" w:cs="Arial"/>
          <w:lang w:val="ru-RU" w:eastAsia="en-GB"/>
        </w:rPr>
        <w:t>во средината на површината на која се бара да биде отпечатен текстот треба да биде и паралелен со работ на врвот од секое пакување;</w:t>
      </w:r>
    </w:p>
    <w:p w:rsidR="00F00051" w:rsidRPr="00F00051" w:rsidRDefault="00F00051" w:rsidP="00FB7386">
      <w:pPr>
        <w:numPr>
          <w:ilvl w:val="2"/>
          <w:numId w:val="20"/>
        </w:numPr>
        <w:tabs>
          <w:tab w:val="left" w:pos="1260"/>
        </w:tabs>
        <w:spacing w:after="0" w:line="240" w:lineRule="auto"/>
        <w:ind w:left="1260"/>
        <w:jc w:val="both"/>
        <w:rPr>
          <w:rFonts w:ascii="StobiSerif Regular" w:hAnsi="StobiSerif Regular" w:cs="Arial"/>
          <w:lang w:val="ru-RU" w:eastAsia="en-GB"/>
        </w:rPr>
      </w:pPr>
      <w:r w:rsidRPr="00F00051">
        <w:rPr>
          <w:rFonts w:ascii="StobiSerif Regular" w:hAnsi="StobiSerif Regular" w:cs="Arial"/>
          <w:lang w:val="ru-RU" w:eastAsia="en-GB"/>
        </w:rPr>
        <w:t>така да не е можно да се отстранат или уништат, ниту да се сокријат со потемнување или со покривање со други натписи или симболи.</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Големината на буквите за секое предупредување на пакувањата на тутунските производи и сликите треба да биде определена на тој начин,</w:t>
      </w:r>
      <w:r w:rsidR="00FB7386">
        <w:rPr>
          <w:rFonts w:ascii="StobiSerif Regular" w:hAnsi="StobiSerif Regular" w:cs="Arial"/>
          <w:lang w:val="ru-RU" w:eastAsia="en-GB"/>
        </w:rPr>
        <w:t xml:space="preserve"> </w:t>
      </w:r>
      <w:r w:rsidRPr="00F00051">
        <w:rPr>
          <w:rFonts w:ascii="StobiSerif Regular" w:hAnsi="StobiSerif Regular" w:cs="Arial"/>
          <w:lang w:val="ru-RU" w:eastAsia="en-GB"/>
        </w:rPr>
        <w:t>што во најголема можна мера ќе ја покрива површината на просто</w:t>
      </w:r>
      <w:r w:rsidR="00FB7386">
        <w:rPr>
          <w:rFonts w:ascii="StobiSerif Regular" w:hAnsi="StobiSerif Regular" w:cs="Arial"/>
          <w:lang w:val="ru-RU" w:eastAsia="en-GB"/>
        </w:rPr>
        <w:t>рот, кој е пропишан во членот 74 ставови 3 и 4 и во членот 75</w:t>
      </w:r>
      <w:r w:rsidRPr="00F00051">
        <w:rPr>
          <w:rFonts w:ascii="StobiSerif Regular" w:hAnsi="StobiSerif Regular" w:cs="Arial"/>
          <w:lang w:val="ru-RU" w:eastAsia="en-GB"/>
        </w:rPr>
        <w:t xml:space="preserve"> од овој закон за таквите предупредувања. </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Тексто</w:t>
      </w:r>
      <w:r w:rsidR="00EF3FA0">
        <w:rPr>
          <w:rFonts w:ascii="StobiSerif Regular" w:hAnsi="StobiSerif Regular" w:cs="Arial"/>
          <w:lang w:val="ru-RU" w:eastAsia="en-GB"/>
        </w:rPr>
        <w:t xml:space="preserve">вите на </w:t>
      </w:r>
      <w:r w:rsidR="00FB7386">
        <w:rPr>
          <w:rFonts w:ascii="StobiSerif Regular" w:hAnsi="StobiSerif Regular" w:cs="Arial"/>
          <w:lang w:val="ru-RU" w:eastAsia="en-GB"/>
        </w:rPr>
        <w:t>податоците од членот 72</w:t>
      </w:r>
      <w:r w:rsidRPr="00F00051">
        <w:rPr>
          <w:rFonts w:ascii="StobiSerif Regular" w:hAnsi="StobiSerif Regular" w:cs="Arial"/>
          <w:lang w:val="ru-RU" w:eastAsia="en-GB"/>
        </w:rPr>
        <w:t xml:space="preserve"> став 1 на овој закон и предупредувањата </w:t>
      </w:r>
      <w:r w:rsidRPr="00F00051">
        <w:rPr>
          <w:rFonts w:ascii="StobiSerif Regular" w:hAnsi="StobiSerif Regular" w:cs="Arial"/>
          <w:lang w:val="en-US" w:eastAsia="en-GB"/>
        </w:rPr>
        <w:t xml:space="preserve"> </w:t>
      </w:r>
      <w:r w:rsidR="00FB7386">
        <w:rPr>
          <w:rFonts w:ascii="StobiSerif Regular" w:hAnsi="StobiSerif Regular" w:cs="Arial"/>
          <w:lang w:val="ru-RU" w:eastAsia="en-GB"/>
        </w:rPr>
        <w:t>од членот 74</w:t>
      </w:r>
      <w:r w:rsidRPr="00F00051">
        <w:rPr>
          <w:rFonts w:ascii="StobiSerif Regular" w:hAnsi="StobiSerif Regular" w:cs="Arial"/>
          <w:lang w:val="ru-RU" w:eastAsia="en-GB"/>
        </w:rPr>
        <w:t xml:space="preserve"> став 1 точка 7 на овој закон мора да бидат ставени во рамка, при што ширината на рамката не може да биде помала од 3 мм, ниту поголема од 4 мм.</w:t>
      </w:r>
    </w:p>
    <w:p w:rsidR="00F00051" w:rsidRPr="00F00051" w:rsidRDefault="00FB7386" w:rsidP="00FB7386">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Предупредувањата од членот 74</w:t>
      </w:r>
      <w:r w:rsidR="00F00051" w:rsidRPr="00F00051">
        <w:rPr>
          <w:rFonts w:ascii="StobiSerif Regular" w:hAnsi="StobiSerif Regular" w:cs="Arial"/>
          <w:lang w:val="ru-RU" w:eastAsia="en-GB"/>
        </w:rPr>
        <w:t xml:space="preserve"> став 1 точка 7 на овој закон не смеат да бидат отпечатени на контролната маркица залепена на пакувањето на тутунскиот производ.</w:t>
      </w:r>
    </w:p>
    <w:p w:rsidR="00F00051" w:rsidRPr="00F00051" w:rsidRDefault="00FB7386" w:rsidP="00FB7386">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lastRenderedPageBreak/>
        <w:t>Предупредувањата од членот 74</w:t>
      </w:r>
      <w:r w:rsidR="00F00051" w:rsidRPr="00F00051">
        <w:rPr>
          <w:rFonts w:ascii="StobiSerif Regular" w:hAnsi="StobiSerif Regular" w:cs="Arial"/>
          <w:lang w:val="ru-RU" w:eastAsia="en-GB"/>
        </w:rPr>
        <w:t xml:space="preserve"> став 1 точка 7 на овој закон можат да бидат втиснати и на налепница, под услов налепницата да не може да се отстрани.</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Одредбата од ставот 5 на овој член не се однесува на пакувањето на цигари.</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Сликите од штетното</w:t>
      </w:r>
      <w:r w:rsidR="00FB7386">
        <w:rPr>
          <w:rFonts w:ascii="StobiSerif Regular" w:hAnsi="StobiSerif Regular" w:cs="Arial"/>
          <w:lang w:val="ru-RU" w:eastAsia="en-GB"/>
        </w:rPr>
        <w:t xml:space="preserve"> дејство на тутунот од членот 74</w:t>
      </w:r>
      <w:r w:rsidRPr="00F00051">
        <w:rPr>
          <w:rFonts w:ascii="StobiSerif Regular" w:hAnsi="StobiSerif Regular" w:cs="Arial"/>
          <w:lang w:val="ru-RU" w:eastAsia="en-GB"/>
        </w:rPr>
        <w:t xml:space="preserve"> став 1 точка 7 потточка в) на овој закон ќе ги пропише министерот за здравство.</w:t>
      </w:r>
    </w:p>
    <w:p w:rsidR="00F00051" w:rsidRPr="00F00051" w:rsidRDefault="00F00051" w:rsidP="00FB7386">
      <w:pPr>
        <w:spacing w:after="0" w:line="240" w:lineRule="auto"/>
        <w:ind w:firstLine="720"/>
        <w:jc w:val="both"/>
        <w:rPr>
          <w:rFonts w:ascii="StobiSerif Regular" w:hAnsi="StobiSerif Regular" w:cs="Arial"/>
          <w:lang w:val="ru-RU" w:eastAsia="en-GB"/>
        </w:rPr>
      </w:pPr>
    </w:p>
    <w:p w:rsidR="00F00051" w:rsidRPr="00F00051" w:rsidRDefault="00FB7386" w:rsidP="00FB7386">
      <w:pPr>
        <w:keepNext/>
        <w:autoSpaceDE w:val="0"/>
        <w:autoSpaceDN w:val="0"/>
        <w:adjustRightInd w:val="0"/>
        <w:spacing w:after="0" w:line="240" w:lineRule="auto"/>
        <w:jc w:val="center"/>
        <w:rPr>
          <w:rFonts w:ascii="StobiSerif Regular" w:eastAsia="Times New Roman" w:hAnsi="StobiSerif Regular" w:cs="Arial"/>
          <w:lang w:eastAsia="mk-MK"/>
        </w:rPr>
      </w:pPr>
      <w:r>
        <w:rPr>
          <w:rFonts w:ascii="StobiSerif Regular" w:eastAsia="Times New Roman" w:hAnsi="StobiSerif Regular" w:cs="Arial"/>
          <w:lang w:eastAsia="mk-MK"/>
        </w:rPr>
        <w:t>Член 77</w:t>
      </w:r>
    </w:p>
    <w:p w:rsidR="00F00051" w:rsidRPr="00F00051" w:rsidRDefault="00F00051" w:rsidP="00FB7386">
      <w:pPr>
        <w:keepNext/>
        <w:autoSpaceDE w:val="0"/>
        <w:autoSpaceDN w:val="0"/>
        <w:adjustRightInd w:val="0"/>
        <w:spacing w:after="0" w:line="240" w:lineRule="auto"/>
        <w:jc w:val="both"/>
        <w:rPr>
          <w:rFonts w:ascii="StobiSerif Regular" w:eastAsia="Times New Roman" w:hAnsi="StobiSerif Regular" w:cs="Arial"/>
          <w:lang w:eastAsia="mk-MK"/>
        </w:rPr>
      </w:pP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 xml:space="preserve">Не е дозволено впишување на пакувањето на тутунските производи на текстови, описи или други знаци кои содржат ознаки, зборови или изрази што упатуваат или сугерираат на тоа дека тој вид на производ е помалку штетен од другите (пример: </w:t>
      </w:r>
      <w:r w:rsidRPr="00F00051">
        <w:rPr>
          <w:rFonts w:ascii="StobiSerif Regular" w:hAnsi="StobiSerif Regular"/>
          <w:lang w:val="en-GB" w:eastAsia="en-GB"/>
        </w:rPr>
        <w:t>Low</w:t>
      </w:r>
      <w:r w:rsidRPr="00F00051">
        <w:rPr>
          <w:rFonts w:ascii="StobiSerif Regular" w:hAnsi="StobiSerif Regular"/>
          <w:lang w:val="ru-RU" w:eastAsia="en-GB"/>
        </w:rPr>
        <w:t xml:space="preserve"> </w:t>
      </w:r>
      <w:r w:rsidRPr="00F00051">
        <w:rPr>
          <w:rFonts w:ascii="StobiSerif Regular" w:hAnsi="StobiSerif Regular"/>
          <w:lang w:val="en-GB" w:eastAsia="en-GB"/>
        </w:rPr>
        <w:t>tar</w:t>
      </w:r>
      <w:r w:rsidRPr="00F00051">
        <w:rPr>
          <w:rFonts w:ascii="StobiSerif Regular" w:hAnsi="StobiSerif Regular"/>
          <w:lang w:val="ru-RU" w:eastAsia="en-GB"/>
        </w:rPr>
        <w:t xml:space="preserve">, </w:t>
      </w:r>
      <w:r w:rsidRPr="00F00051">
        <w:rPr>
          <w:rFonts w:ascii="StobiSerif Regular" w:hAnsi="StobiSerif Regular"/>
          <w:lang w:val="en-GB" w:eastAsia="en-GB"/>
        </w:rPr>
        <w:t>light</w:t>
      </w:r>
      <w:r w:rsidRPr="00F00051">
        <w:rPr>
          <w:rFonts w:ascii="StobiSerif Regular" w:hAnsi="StobiSerif Regular"/>
          <w:lang w:val="ru-RU" w:eastAsia="en-GB"/>
        </w:rPr>
        <w:t xml:space="preserve">, </w:t>
      </w:r>
      <w:r w:rsidRPr="00F00051">
        <w:rPr>
          <w:rFonts w:ascii="StobiSerif Regular" w:hAnsi="StobiSerif Regular"/>
          <w:lang w:val="en-GB" w:eastAsia="en-GB"/>
        </w:rPr>
        <w:t>mild</w:t>
      </w:r>
      <w:r w:rsidRPr="00F00051">
        <w:rPr>
          <w:rFonts w:ascii="StobiSerif Regular" w:hAnsi="StobiSerif Regular"/>
          <w:lang w:val="ru-RU" w:eastAsia="en-GB"/>
        </w:rPr>
        <w:t xml:space="preserve">, </w:t>
      </w:r>
      <w:r w:rsidRPr="00EF3FA0">
        <w:rPr>
          <w:rFonts w:ascii="StobiSerif Regular" w:hAnsi="StobiSerif Regular"/>
          <w:lang w:eastAsia="en-GB"/>
        </w:rPr>
        <w:t>ultra light</w:t>
      </w:r>
      <w:r w:rsidRPr="00F00051">
        <w:rPr>
          <w:rFonts w:ascii="StobiSerif Regular" w:hAnsi="StobiSerif Regular"/>
          <w:lang w:val="ru-RU" w:eastAsia="en-GB"/>
        </w:rPr>
        <w:t>,</w:t>
      </w:r>
      <w:r w:rsidRPr="00F00051">
        <w:rPr>
          <w:rFonts w:ascii="StobiSerif Regular" w:hAnsi="StobiSerif Regular" w:cs="Arial"/>
          <w:lang w:val="ru-RU" w:eastAsia="en-GB"/>
        </w:rPr>
        <w:t xml:space="preserve"> односно малку катран, лесен, благ, ултра лесен и други слични ознаки).</w:t>
      </w:r>
    </w:p>
    <w:p w:rsidR="00F00051" w:rsidRPr="00F00051" w:rsidRDefault="00F00051" w:rsidP="00FB7386">
      <w:pPr>
        <w:spacing w:after="0" w:line="240" w:lineRule="auto"/>
        <w:jc w:val="both"/>
        <w:rPr>
          <w:rFonts w:ascii="StobiSerif Regular" w:hAnsi="StobiSerif Regular"/>
          <w:b/>
          <w:lang w:val="en-GB" w:eastAsia="en-GB"/>
        </w:rPr>
      </w:pPr>
    </w:p>
    <w:p w:rsidR="00F00051" w:rsidRPr="00F00051" w:rsidRDefault="00F00051" w:rsidP="00FB7386">
      <w:pPr>
        <w:spacing w:after="0" w:line="240" w:lineRule="auto"/>
        <w:jc w:val="center"/>
        <w:rPr>
          <w:rFonts w:ascii="StobiSerif Regular" w:hAnsi="StobiSerif Regular" w:cs="Arial"/>
          <w:lang w:val="ru-RU" w:eastAsia="en-GB"/>
        </w:rPr>
      </w:pPr>
      <w:r w:rsidRPr="00F00051">
        <w:rPr>
          <w:rFonts w:ascii="StobiSerif Regular" w:hAnsi="StobiSerif Regular"/>
          <w:lang w:val="en-US" w:eastAsia="en-GB"/>
        </w:rPr>
        <w:t>IX</w:t>
      </w:r>
      <w:r w:rsidRPr="00F00051">
        <w:rPr>
          <w:rFonts w:ascii="StobiSerif Regular" w:hAnsi="StobiSerif Regular"/>
          <w:lang w:val="ru-RU" w:eastAsia="en-GB"/>
        </w:rPr>
        <w:t>.</w:t>
      </w:r>
      <w:r w:rsidRPr="00F00051">
        <w:rPr>
          <w:rFonts w:ascii="StobiSerif Regular" w:hAnsi="StobiSerif Regular" w:cs="Arial"/>
          <w:lang w:val="ru-RU" w:eastAsia="en-GB"/>
        </w:rPr>
        <w:t xml:space="preserve"> ПРОМЕТ НА ТУТУНСКИ ПРОИЗВОДИ</w:t>
      </w:r>
    </w:p>
    <w:p w:rsidR="00F00051" w:rsidRPr="00F00051" w:rsidRDefault="00F00051" w:rsidP="00AF15B0">
      <w:pPr>
        <w:spacing w:after="0" w:line="240" w:lineRule="auto"/>
        <w:rPr>
          <w:rFonts w:ascii="StobiSerif Regular" w:hAnsi="StobiSerif Regular" w:cs="Arial"/>
          <w:lang w:val="en-GB" w:eastAsia="en-GB"/>
        </w:rPr>
      </w:pPr>
    </w:p>
    <w:p w:rsidR="00F00051" w:rsidRPr="00EF3FA0" w:rsidRDefault="00F00051" w:rsidP="00FB7386">
      <w:pPr>
        <w:spacing w:after="0" w:line="240" w:lineRule="auto"/>
        <w:jc w:val="center"/>
        <w:rPr>
          <w:rFonts w:ascii="StobiSerif Regular" w:hAnsi="StobiSerif Regular" w:cs="Arial"/>
          <w:lang w:eastAsia="en-GB"/>
        </w:rPr>
      </w:pPr>
      <w:r w:rsidRPr="00EF3FA0">
        <w:rPr>
          <w:rFonts w:ascii="StobiSerif Regular" w:hAnsi="StobiSerif Regular" w:cs="Arial"/>
          <w:lang w:eastAsia="en-GB"/>
        </w:rPr>
        <w:t>Чл</w:t>
      </w:r>
      <w:r w:rsidR="00FB7386" w:rsidRPr="00EF3FA0">
        <w:rPr>
          <w:rFonts w:ascii="StobiSerif Regular" w:hAnsi="StobiSerif Regular" w:cs="Arial"/>
          <w:lang w:eastAsia="en-GB"/>
        </w:rPr>
        <w:t>ен 78</w:t>
      </w:r>
    </w:p>
    <w:p w:rsidR="00F00051" w:rsidRPr="00F00051" w:rsidRDefault="00F00051" w:rsidP="00FB7386">
      <w:pPr>
        <w:keepNext/>
        <w:autoSpaceDE w:val="0"/>
        <w:autoSpaceDN w:val="0"/>
        <w:adjustRightInd w:val="0"/>
        <w:spacing w:after="0" w:line="240" w:lineRule="auto"/>
        <w:ind w:firstLine="720"/>
        <w:jc w:val="both"/>
        <w:rPr>
          <w:rFonts w:ascii="StobiSerif Regular" w:eastAsia="Times New Roman" w:hAnsi="StobiSerif Regular" w:cs="Arial"/>
          <w:lang w:eastAsia="mk-MK"/>
        </w:rPr>
      </w:pPr>
      <w:r w:rsidRPr="00F00051">
        <w:rPr>
          <w:rFonts w:ascii="StobiSerif Regular" w:eastAsia="Times New Roman" w:hAnsi="StobiSerif Regular" w:cs="Arial"/>
          <w:lang w:eastAsia="mk-MK"/>
        </w:rPr>
        <w:t>Се забранува ставање во промет на тутун за орална употреба.</w:t>
      </w:r>
    </w:p>
    <w:p w:rsidR="00F00051" w:rsidRPr="00F00051" w:rsidRDefault="00F00051" w:rsidP="00AF15B0">
      <w:pPr>
        <w:keepNext/>
        <w:autoSpaceDE w:val="0"/>
        <w:autoSpaceDN w:val="0"/>
        <w:adjustRightInd w:val="0"/>
        <w:spacing w:after="0" w:line="240" w:lineRule="auto"/>
        <w:ind w:firstLine="720"/>
        <w:rPr>
          <w:rFonts w:ascii="StobiSerif Regular" w:eastAsia="Times New Roman" w:hAnsi="StobiSerif Regular" w:cs="Arial"/>
          <w:b/>
          <w:lang w:eastAsia="mk-MK"/>
        </w:rPr>
      </w:pPr>
    </w:p>
    <w:p w:rsidR="00F00051" w:rsidRPr="00F00051" w:rsidRDefault="00FB7386" w:rsidP="00FB7386">
      <w:pPr>
        <w:keepNext/>
        <w:autoSpaceDE w:val="0"/>
        <w:autoSpaceDN w:val="0"/>
        <w:adjustRightInd w:val="0"/>
        <w:spacing w:after="0" w:line="240" w:lineRule="auto"/>
        <w:jc w:val="center"/>
        <w:rPr>
          <w:rFonts w:ascii="StobiSerif Regular" w:eastAsia="Times New Roman" w:hAnsi="StobiSerif Regular" w:cs="Arial"/>
          <w:lang w:eastAsia="mk-MK"/>
        </w:rPr>
      </w:pPr>
      <w:r>
        <w:rPr>
          <w:rFonts w:ascii="StobiSerif Regular" w:eastAsia="Times New Roman" w:hAnsi="StobiSerif Regular" w:cs="Arial"/>
          <w:lang w:eastAsia="mk-MK"/>
        </w:rPr>
        <w:t>Член 79</w:t>
      </w:r>
    </w:p>
    <w:p w:rsidR="00F00051" w:rsidRPr="00F00051" w:rsidRDefault="00F00051" w:rsidP="00FB7386">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Тутунските производи кои што ги содржат податоците во согласност со одредбите на овој закон и со пријавените податоци внесени во регистрациониот лист од регистарот на марки од чле</w:t>
      </w:r>
      <w:r w:rsidR="00FB7386">
        <w:rPr>
          <w:rFonts w:ascii="StobiSerif Regular" w:hAnsi="StobiSerif Regular" w:cs="Arial"/>
          <w:lang w:val="ru-RU" w:eastAsia="en-GB"/>
        </w:rPr>
        <w:t>нот 69</w:t>
      </w:r>
      <w:r w:rsidRPr="00F00051">
        <w:rPr>
          <w:rFonts w:ascii="StobiSerif Regular" w:hAnsi="StobiSerif Regular" w:cs="Arial"/>
          <w:lang w:val="ru-RU" w:eastAsia="en-GB"/>
        </w:rPr>
        <w:t xml:space="preserve"> став 3 на овој закон, можат да се пуштат во прометот на пазарот на Република Македонија.</w:t>
      </w:r>
    </w:p>
    <w:p w:rsidR="00F00051" w:rsidRPr="00F00051" w:rsidRDefault="00F00051" w:rsidP="00FB7386">
      <w:pPr>
        <w:spacing w:after="0" w:line="240" w:lineRule="auto"/>
        <w:ind w:firstLine="720"/>
        <w:jc w:val="both"/>
        <w:rPr>
          <w:rFonts w:ascii="StobiSerif Regular" w:hAnsi="StobiSerif Regular" w:cs="Arial"/>
          <w:lang w:val="ru-RU" w:eastAsia="en-GB"/>
        </w:rPr>
      </w:pPr>
    </w:p>
    <w:p w:rsidR="00F00051" w:rsidRPr="00F00051" w:rsidRDefault="00FB7386" w:rsidP="00FB7386">
      <w:pPr>
        <w:keepNext/>
        <w:autoSpaceDE w:val="0"/>
        <w:autoSpaceDN w:val="0"/>
        <w:adjustRightInd w:val="0"/>
        <w:spacing w:after="0" w:line="240" w:lineRule="auto"/>
        <w:jc w:val="center"/>
        <w:rPr>
          <w:rFonts w:ascii="StobiSerif Regular" w:eastAsia="Times New Roman" w:hAnsi="StobiSerif Regular" w:cs="Arial"/>
          <w:lang w:eastAsia="mk-MK"/>
        </w:rPr>
      </w:pPr>
      <w:r>
        <w:rPr>
          <w:rFonts w:ascii="StobiSerif Regular" w:eastAsia="Times New Roman" w:hAnsi="StobiSerif Regular" w:cs="Arial"/>
          <w:lang w:eastAsia="mk-MK"/>
        </w:rPr>
        <w:t xml:space="preserve">Член </w:t>
      </w:r>
      <w:r w:rsidR="00F00051" w:rsidRPr="00F00051">
        <w:rPr>
          <w:rFonts w:ascii="StobiSerif Regular" w:eastAsia="Times New Roman" w:hAnsi="StobiSerif Regular" w:cs="Arial"/>
          <w:lang w:eastAsia="mk-MK"/>
        </w:rPr>
        <w:t>8</w:t>
      </w:r>
      <w:r>
        <w:rPr>
          <w:rFonts w:ascii="StobiSerif Regular" w:eastAsia="Times New Roman" w:hAnsi="StobiSerif Regular" w:cs="Arial"/>
          <w:lang w:eastAsia="mk-MK"/>
        </w:rPr>
        <w:t>0</w:t>
      </w:r>
    </w:p>
    <w:p w:rsidR="00F00051" w:rsidRPr="00F00051" w:rsidRDefault="00F00051" w:rsidP="00AF15B0">
      <w:pPr>
        <w:spacing w:after="0" w:line="240" w:lineRule="auto"/>
        <w:ind w:firstLine="720"/>
        <w:rPr>
          <w:rFonts w:ascii="StobiSerif Regular" w:hAnsi="StobiSerif Regular" w:cs="Arial"/>
          <w:lang w:val="ru-RU" w:eastAsia="en-GB"/>
        </w:rPr>
      </w:pPr>
      <w:r w:rsidRPr="00F00051">
        <w:rPr>
          <w:rFonts w:ascii="StobiSerif Regular" w:hAnsi="StobiSerif Regular" w:cs="Arial"/>
          <w:lang w:val="ru-RU" w:eastAsia="en-GB"/>
        </w:rPr>
        <w:t>Се забранува продажба на одделни цигари и/или други тутунски производи надвор од оригиналното пакување на производителот, со исклучок на пурите.</w:t>
      </w:r>
    </w:p>
    <w:p w:rsidR="00F00051" w:rsidRPr="00F00051" w:rsidRDefault="00F00051" w:rsidP="00AF15B0">
      <w:pPr>
        <w:spacing w:after="0" w:line="240" w:lineRule="auto"/>
        <w:rPr>
          <w:rFonts w:ascii="StobiSerif Regular" w:hAnsi="StobiSerif Regular" w:cs="Arial"/>
          <w:lang w:val="en-GB" w:eastAsia="en-GB"/>
        </w:rPr>
      </w:pPr>
    </w:p>
    <w:p w:rsidR="00FA7F45" w:rsidRDefault="00FA7F45" w:rsidP="00AF15B0">
      <w:pPr>
        <w:spacing w:after="0" w:line="240" w:lineRule="auto"/>
        <w:jc w:val="center"/>
        <w:rPr>
          <w:rFonts w:ascii="StobiSerif Regular" w:hAnsi="StobiSerif Regular" w:cs="Arial"/>
          <w:lang w:val="en-US" w:eastAsia="en-GB"/>
        </w:rPr>
      </w:pPr>
    </w:p>
    <w:p w:rsidR="00F00051" w:rsidRPr="00F00051" w:rsidRDefault="00F00051" w:rsidP="00AF15B0">
      <w:pPr>
        <w:spacing w:after="0" w:line="240" w:lineRule="auto"/>
        <w:jc w:val="center"/>
        <w:rPr>
          <w:rFonts w:ascii="StobiSerif Regular" w:hAnsi="StobiSerif Regular" w:cs="Arial"/>
          <w:lang w:val="en-GB" w:eastAsia="en-GB"/>
        </w:rPr>
      </w:pPr>
      <w:r w:rsidRPr="00F00051">
        <w:rPr>
          <w:rFonts w:ascii="StobiSerif Regular" w:hAnsi="StobiSerif Regular" w:cs="Arial"/>
          <w:lang w:val="en-US" w:eastAsia="en-GB"/>
        </w:rPr>
        <w:t>X</w:t>
      </w:r>
      <w:r w:rsidRPr="00F00051">
        <w:rPr>
          <w:rFonts w:ascii="StobiSerif Regular" w:hAnsi="StobiSerif Regular" w:cs="Arial"/>
          <w:lang w:val="ru-RU" w:eastAsia="en-GB"/>
        </w:rPr>
        <w:t xml:space="preserve">. </w:t>
      </w:r>
      <w:r w:rsidRPr="00F00051">
        <w:rPr>
          <w:rFonts w:ascii="StobiSerif Regular" w:hAnsi="StobiSerif Regular" w:cs="Arial"/>
          <w:lang w:val="en-GB" w:eastAsia="en-GB"/>
        </w:rPr>
        <w:t>ФИНАНСИРАЊЕ</w:t>
      </w:r>
    </w:p>
    <w:p w:rsidR="00F00051" w:rsidRPr="00F00051" w:rsidRDefault="00F00051" w:rsidP="00AF15B0">
      <w:pPr>
        <w:spacing w:after="0" w:line="240" w:lineRule="auto"/>
        <w:rPr>
          <w:rFonts w:ascii="StobiSerif Regular" w:hAnsi="StobiSerif Regular" w:cs="Arial"/>
          <w:lang w:val="en-GB" w:eastAsia="en-GB"/>
        </w:rPr>
      </w:pPr>
    </w:p>
    <w:p w:rsidR="00F00051" w:rsidRDefault="00FB7386" w:rsidP="00AF15B0">
      <w:pPr>
        <w:spacing w:after="0" w:line="240" w:lineRule="auto"/>
        <w:jc w:val="center"/>
        <w:rPr>
          <w:rFonts w:ascii="StobiSerif Regular" w:hAnsi="StobiSerif Regular" w:cs="Arial"/>
          <w:lang w:val="en-US" w:eastAsia="en-GB"/>
        </w:rPr>
      </w:pPr>
      <w:r>
        <w:rPr>
          <w:rFonts w:ascii="StobiSerif Regular" w:hAnsi="StobiSerif Regular" w:cs="Arial"/>
          <w:lang w:val="en-GB" w:eastAsia="en-GB"/>
        </w:rPr>
        <w:t xml:space="preserve">Член </w:t>
      </w:r>
      <w:r>
        <w:rPr>
          <w:rFonts w:ascii="StobiSerif Regular" w:hAnsi="StobiSerif Regular" w:cs="Arial"/>
          <w:lang w:eastAsia="en-GB"/>
        </w:rPr>
        <w:t>81</w:t>
      </w:r>
    </w:p>
    <w:p w:rsidR="00FA7F45" w:rsidRPr="00FA7F45" w:rsidRDefault="00FA7F45" w:rsidP="00AF15B0">
      <w:pPr>
        <w:spacing w:after="0" w:line="240" w:lineRule="auto"/>
        <w:jc w:val="center"/>
        <w:rPr>
          <w:rFonts w:ascii="StobiSerif Regular" w:hAnsi="StobiSerif Regular" w:cs="Arial"/>
          <w:lang w:val="en-US" w:eastAsia="en-GB"/>
        </w:rPr>
      </w:pPr>
    </w:p>
    <w:p w:rsidR="00F00051" w:rsidRPr="00FB7386" w:rsidRDefault="00F00051" w:rsidP="00AF15B0">
      <w:pPr>
        <w:spacing w:after="0" w:line="240" w:lineRule="auto"/>
        <w:jc w:val="both"/>
        <w:rPr>
          <w:rFonts w:ascii="StobiSerif Regular" w:hAnsi="StobiSerif Regular" w:cs="Arial"/>
          <w:lang w:eastAsia="en-GB"/>
        </w:rPr>
      </w:pPr>
      <w:r w:rsidRPr="00F00051">
        <w:rPr>
          <w:rFonts w:ascii="StobiSerif Regular" w:hAnsi="StobiSerif Regular" w:cs="Arial"/>
          <w:lang w:val="en-GB" w:eastAsia="en-GB"/>
        </w:rPr>
        <w:t xml:space="preserve">           </w:t>
      </w:r>
      <w:r w:rsidRPr="00FB7386">
        <w:rPr>
          <w:rFonts w:ascii="StobiSerif Regular" w:hAnsi="StobiSerif Regular" w:cs="Arial"/>
          <w:lang w:eastAsia="en-GB"/>
        </w:rPr>
        <w:t>За финансирање на активностите во примарното тутунско производство и за промоција на извозот, средствата се обезбедуваат од Бу</w:t>
      </w:r>
      <w:r w:rsidR="00FB7386">
        <w:rPr>
          <w:rFonts w:ascii="StobiSerif Regular" w:hAnsi="StobiSerif Regular" w:cs="Arial"/>
          <w:lang w:eastAsia="en-GB"/>
        </w:rPr>
        <w:t xml:space="preserve">џетот на Република Македонија. </w:t>
      </w:r>
    </w:p>
    <w:p w:rsidR="00F00051" w:rsidRDefault="00F00051" w:rsidP="00AF15B0">
      <w:pPr>
        <w:spacing w:after="0" w:line="240" w:lineRule="auto"/>
        <w:jc w:val="center"/>
        <w:rPr>
          <w:rFonts w:ascii="StobiSerif Regular" w:hAnsi="StobiSerif Regular" w:cs="Arial"/>
          <w:lang w:val="en-US" w:eastAsia="en-GB"/>
        </w:rPr>
      </w:pPr>
      <w:r w:rsidRPr="00FB7386">
        <w:rPr>
          <w:rFonts w:ascii="StobiSerif Regular" w:hAnsi="StobiSerif Regular" w:cs="Arial"/>
          <w:lang w:eastAsia="en-GB"/>
        </w:rPr>
        <w:t xml:space="preserve">Член </w:t>
      </w:r>
      <w:r w:rsidR="0095125D">
        <w:rPr>
          <w:rFonts w:ascii="StobiSerif Regular" w:hAnsi="StobiSerif Regular" w:cs="Arial"/>
          <w:lang w:eastAsia="en-GB"/>
        </w:rPr>
        <w:t>82</w:t>
      </w:r>
    </w:p>
    <w:p w:rsidR="00FA7F45" w:rsidRPr="00FA7F45" w:rsidRDefault="00FA7F45" w:rsidP="00AF15B0">
      <w:pPr>
        <w:spacing w:after="0" w:line="240" w:lineRule="auto"/>
        <w:jc w:val="center"/>
        <w:rPr>
          <w:rFonts w:ascii="StobiSerif Regular" w:hAnsi="StobiSerif Regular" w:cs="Arial"/>
          <w:lang w:val="en-US" w:eastAsia="en-GB"/>
        </w:rPr>
      </w:pPr>
    </w:p>
    <w:p w:rsidR="00F00051" w:rsidRPr="00FB7386" w:rsidRDefault="00F00051" w:rsidP="00AF15B0">
      <w:pPr>
        <w:spacing w:after="0" w:line="240" w:lineRule="auto"/>
        <w:jc w:val="both"/>
        <w:rPr>
          <w:rFonts w:ascii="StobiSerif Regular" w:hAnsi="StobiSerif Regular" w:cs="Arial"/>
          <w:lang w:eastAsia="en-GB"/>
        </w:rPr>
      </w:pPr>
      <w:r w:rsidRPr="00FB7386">
        <w:rPr>
          <w:rFonts w:ascii="StobiSerif Regular" w:hAnsi="StobiSerif Regular" w:cs="Arial"/>
          <w:lang w:eastAsia="en-GB"/>
        </w:rPr>
        <w:t xml:space="preserve">          Средствата за финансирање од членот </w:t>
      </w:r>
      <w:r w:rsidR="0095125D">
        <w:rPr>
          <w:rFonts w:ascii="StobiSerif Regular" w:hAnsi="StobiSerif Regular" w:cs="Arial"/>
          <w:lang w:eastAsia="en-GB"/>
        </w:rPr>
        <w:t>81</w:t>
      </w:r>
      <w:r w:rsidRPr="00FB7386">
        <w:rPr>
          <w:rFonts w:ascii="StobiSerif Regular" w:hAnsi="StobiSerif Regular" w:cs="Arial"/>
          <w:lang w:eastAsia="en-GB"/>
        </w:rPr>
        <w:t xml:space="preserve"> став 1 на овој закон ќе се користат согласно со програмите донесени од страна на Владата на Република Македонија.</w:t>
      </w:r>
    </w:p>
    <w:p w:rsidR="00F00051" w:rsidRPr="0095125D" w:rsidRDefault="0095125D" w:rsidP="0095125D">
      <w:pPr>
        <w:spacing w:after="0" w:line="240" w:lineRule="auto"/>
        <w:jc w:val="both"/>
        <w:rPr>
          <w:rFonts w:ascii="StobiSerif Regular" w:hAnsi="StobiSerif Regular" w:cs="Arial"/>
          <w:lang w:eastAsia="en-GB"/>
        </w:rPr>
      </w:pPr>
      <w:r>
        <w:rPr>
          <w:rFonts w:ascii="StobiSerif Regular" w:hAnsi="StobiSerif Regular" w:cs="Arial"/>
          <w:lang w:eastAsia="en-GB"/>
        </w:rPr>
        <w:t xml:space="preserve"> </w:t>
      </w:r>
    </w:p>
    <w:p w:rsidR="00F00051" w:rsidRPr="00F00051" w:rsidRDefault="00F00051" w:rsidP="00AF15B0">
      <w:pPr>
        <w:spacing w:after="0" w:line="240" w:lineRule="auto"/>
        <w:rPr>
          <w:rFonts w:ascii="StobiSerif Regular" w:hAnsi="StobiSerif Regular" w:cs="Arial"/>
          <w:b/>
          <w:lang w:val="en-GB" w:eastAsia="en-GB"/>
        </w:rPr>
      </w:pPr>
    </w:p>
    <w:p w:rsidR="00FA7F45" w:rsidRDefault="00FA7F45" w:rsidP="00FB7386">
      <w:pPr>
        <w:spacing w:after="0" w:line="240" w:lineRule="auto"/>
        <w:jc w:val="center"/>
        <w:rPr>
          <w:rFonts w:ascii="StobiSerif Regular" w:hAnsi="StobiSerif Regular" w:cs="Arial"/>
          <w:lang w:val="en-US" w:eastAsia="en-GB"/>
        </w:rPr>
      </w:pPr>
    </w:p>
    <w:p w:rsidR="00FA7F45" w:rsidRDefault="00FA7F45" w:rsidP="00FB7386">
      <w:pPr>
        <w:spacing w:after="0" w:line="240" w:lineRule="auto"/>
        <w:jc w:val="center"/>
        <w:rPr>
          <w:rFonts w:ascii="StobiSerif Regular" w:hAnsi="StobiSerif Regular" w:cs="Arial"/>
          <w:lang w:val="en-US" w:eastAsia="en-GB"/>
        </w:rPr>
      </w:pPr>
    </w:p>
    <w:p w:rsidR="00F00051" w:rsidRPr="00FB7386" w:rsidRDefault="00F00051" w:rsidP="00FB7386">
      <w:pPr>
        <w:spacing w:after="0" w:line="240" w:lineRule="auto"/>
        <w:jc w:val="center"/>
        <w:rPr>
          <w:rFonts w:ascii="StobiSerif Regular" w:hAnsi="StobiSerif Regular" w:cs="Arial"/>
          <w:lang w:eastAsia="en-GB"/>
        </w:rPr>
      </w:pPr>
      <w:r w:rsidRPr="00FB7386">
        <w:rPr>
          <w:rFonts w:ascii="StobiSerif Regular" w:hAnsi="StobiSerif Regular" w:cs="Arial"/>
          <w:lang w:eastAsia="en-GB"/>
        </w:rPr>
        <w:lastRenderedPageBreak/>
        <w:t>ХI. КОНТРОЛА НА ТУТУН И ТУТУНСКИ ПРОИЗВОДИ</w:t>
      </w:r>
    </w:p>
    <w:p w:rsidR="00F00051" w:rsidRPr="00F00051" w:rsidRDefault="00F00051" w:rsidP="00AF15B0">
      <w:pPr>
        <w:spacing w:after="0" w:line="240" w:lineRule="auto"/>
        <w:rPr>
          <w:rFonts w:ascii="StobiSerif Regular" w:hAnsi="StobiSerif Regular" w:cs="Arial"/>
          <w:lang w:val="en-GB" w:eastAsia="en-GB"/>
        </w:rPr>
      </w:pPr>
    </w:p>
    <w:p w:rsidR="00F00051" w:rsidRPr="0095125D" w:rsidRDefault="0095125D" w:rsidP="00FB7386">
      <w:pPr>
        <w:spacing w:after="0" w:line="240" w:lineRule="auto"/>
        <w:jc w:val="center"/>
        <w:rPr>
          <w:rFonts w:ascii="StobiSerif Regular" w:hAnsi="StobiSerif Regular" w:cs="Arial"/>
          <w:lang w:eastAsia="en-GB"/>
        </w:rPr>
      </w:pPr>
      <w:r>
        <w:rPr>
          <w:rFonts w:ascii="StobiSerif Regular" w:hAnsi="StobiSerif Regular" w:cs="Arial"/>
          <w:lang w:val="en-GB" w:eastAsia="en-GB"/>
        </w:rPr>
        <w:t>Член 8</w:t>
      </w:r>
      <w:r>
        <w:rPr>
          <w:rFonts w:ascii="StobiSerif Regular" w:hAnsi="StobiSerif Regular" w:cs="Arial"/>
          <w:lang w:eastAsia="en-GB"/>
        </w:rPr>
        <w:t>3</w:t>
      </w:r>
    </w:p>
    <w:p w:rsidR="00F00051" w:rsidRPr="0095125D" w:rsidRDefault="00F00051" w:rsidP="0095125D">
      <w:pPr>
        <w:spacing w:after="0" w:line="240" w:lineRule="auto"/>
        <w:jc w:val="both"/>
        <w:rPr>
          <w:rFonts w:ascii="StobiSerif Regular" w:hAnsi="StobiSerif Regular" w:cs="Arial"/>
          <w:lang w:eastAsia="en-GB"/>
        </w:rPr>
      </w:pPr>
      <w:r w:rsidRPr="00F00051">
        <w:rPr>
          <w:rFonts w:ascii="StobiSerif Regular" w:hAnsi="StobiSerif Regular" w:cs="Arial"/>
          <w:lang w:val="en-GB" w:eastAsia="en-GB"/>
        </w:rPr>
        <w:tab/>
      </w:r>
      <w:r w:rsidRPr="0095125D">
        <w:rPr>
          <w:rFonts w:ascii="StobiSerif Regular" w:hAnsi="StobiSerif Regular" w:cs="Arial"/>
          <w:lang w:eastAsia="en-GB"/>
        </w:rPr>
        <w:t>Контрола и следење на квалитетот на обработениот тутун при извоз и увоз врши Д</w:t>
      </w:r>
      <w:r w:rsidRPr="0095125D">
        <w:rPr>
          <w:rFonts w:ascii="StobiSerif Regular" w:hAnsi="StobiSerif Regular" w:cs="Arial"/>
          <w:lang w:eastAsia="mk-MK"/>
        </w:rPr>
        <w:t>ржавниот инспекторат за земјоделство по поднесено барање од правното лице</w:t>
      </w:r>
      <w:r w:rsidRPr="0095125D">
        <w:rPr>
          <w:rFonts w:ascii="StobiSerif Regular" w:hAnsi="StobiSerif Regular" w:cs="Arial"/>
          <w:lang w:eastAsia="en-GB"/>
        </w:rPr>
        <w:t>.</w:t>
      </w:r>
    </w:p>
    <w:p w:rsidR="00F00051" w:rsidRPr="0095125D" w:rsidRDefault="0095125D" w:rsidP="0095125D">
      <w:pPr>
        <w:spacing w:after="0" w:line="240" w:lineRule="auto"/>
        <w:ind w:firstLine="540"/>
        <w:jc w:val="both"/>
        <w:rPr>
          <w:rFonts w:ascii="StobiSerif Regular" w:hAnsi="StobiSerif Regular" w:cs="Arial"/>
          <w:lang w:eastAsia="mk-MK"/>
        </w:rPr>
      </w:pPr>
      <w:r>
        <w:rPr>
          <w:rFonts w:ascii="StobiSerif Regular" w:hAnsi="StobiSerif Regular" w:cs="Arial"/>
          <w:lang w:eastAsia="mk-MK"/>
        </w:rPr>
        <w:t xml:space="preserve">  </w:t>
      </w:r>
      <w:r w:rsidR="00F00051" w:rsidRPr="0095125D">
        <w:rPr>
          <w:rFonts w:ascii="StobiSerif Regular" w:hAnsi="StobiSerif Regular" w:cs="Arial"/>
          <w:lang w:eastAsia="mk-MK"/>
        </w:rPr>
        <w:t>Анализа на земените примероци од страна на државниот инспектор за земјоделство за контрола на квалитетот врши акредитирана лабораторија</w:t>
      </w:r>
      <w:r w:rsidR="00F00051" w:rsidRPr="0095125D">
        <w:rPr>
          <w:rFonts w:ascii="StobiSerif Regular" w:hAnsi="StobiSerif Regular" w:cs="Arial"/>
          <w:lang w:eastAsia="en-GB"/>
        </w:rPr>
        <w:t xml:space="preserve"> од областа на тутунот која поднесува извештај за квалитет до Државниот инспекторат за земјоделство</w:t>
      </w:r>
      <w:r w:rsidR="00F00051" w:rsidRPr="0095125D">
        <w:rPr>
          <w:rFonts w:ascii="StobiSerif Regular" w:hAnsi="StobiSerif Regular" w:cs="Arial"/>
          <w:lang w:eastAsia="mk-MK"/>
        </w:rPr>
        <w:t>.</w:t>
      </w:r>
    </w:p>
    <w:p w:rsidR="00F00051" w:rsidRPr="0095125D" w:rsidRDefault="00F00051" w:rsidP="0095125D">
      <w:pPr>
        <w:spacing w:after="0" w:line="240" w:lineRule="auto"/>
        <w:ind w:firstLine="540"/>
        <w:jc w:val="both"/>
        <w:rPr>
          <w:rFonts w:ascii="StobiSerif Regular" w:hAnsi="StobiSerif Regular" w:cs="Arial"/>
          <w:lang w:eastAsia="mk-MK"/>
        </w:rPr>
      </w:pPr>
      <w:r w:rsidRPr="0095125D">
        <w:rPr>
          <w:rFonts w:ascii="StobiSerif Regular" w:hAnsi="StobiSerif Regular" w:cs="Arial"/>
          <w:lang w:eastAsia="mk-MK"/>
        </w:rPr>
        <w:t>Врз основа на извештајот од ставот 2 на овој член, Државниот инспекторат за земјоделство издава уверение за квалитет-сертификат.</w:t>
      </w:r>
    </w:p>
    <w:p w:rsidR="00F00051" w:rsidRPr="0095125D" w:rsidRDefault="00F00051" w:rsidP="0095125D">
      <w:pPr>
        <w:spacing w:after="0" w:line="240" w:lineRule="auto"/>
        <w:ind w:firstLine="540"/>
        <w:jc w:val="both"/>
        <w:rPr>
          <w:rFonts w:ascii="StobiSerif Regular" w:hAnsi="StobiSerif Regular" w:cs="Arial"/>
          <w:lang w:eastAsia="mk-MK"/>
        </w:rPr>
      </w:pPr>
      <w:r w:rsidRPr="0095125D">
        <w:rPr>
          <w:rFonts w:ascii="StobiSerif Regular" w:hAnsi="StobiSerif Regular" w:cs="Arial"/>
          <w:lang w:eastAsia="mk-MK"/>
        </w:rPr>
        <w:t>Трошоците за земање на примероци при контролата на квалитетот се на товар на правното л</w:t>
      </w:r>
      <w:r w:rsidR="0095125D">
        <w:rPr>
          <w:rFonts w:ascii="StobiSerif Regular" w:hAnsi="StobiSerif Regular" w:cs="Arial"/>
          <w:lang w:eastAsia="mk-MK"/>
        </w:rPr>
        <w:t>ице од член 42</w:t>
      </w:r>
      <w:r w:rsidRPr="0095125D">
        <w:rPr>
          <w:rFonts w:ascii="StobiSerif Regular" w:hAnsi="StobiSerif Regular" w:cs="Arial"/>
          <w:lang w:eastAsia="mk-MK"/>
        </w:rPr>
        <w:t xml:space="preserve"> на овој закон, а ќе се пропишат согласно закон за Државен Инспекторат за земјоделство.</w:t>
      </w:r>
    </w:p>
    <w:p w:rsidR="00F00051" w:rsidRPr="0095125D" w:rsidRDefault="00F00051" w:rsidP="0095125D">
      <w:pPr>
        <w:spacing w:after="0" w:line="240" w:lineRule="auto"/>
        <w:ind w:firstLine="540"/>
        <w:jc w:val="both"/>
        <w:rPr>
          <w:rFonts w:ascii="StobiSerif Regular" w:hAnsi="StobiSerif Regular" w:cs="Arial"/>
          <w:lang w:eastAsia="mk-MK"/>
        </w:rPr>
      </w:pPr>
      <w:r w:rsidRPr="0095125D">
        <w:rPr>
          <w:rFonts w:ascii="StobiSerif Regular" w:hAnsi="StobiSerif Regular" w:cs="Arial"/>
          <w:lang w:eastAsia="mk-MK"/>
        </w:rPr>
        <w:t>Трошоците за анализа на донесените примероци од Државниот инспекторат за земјоделство се на т</w:t>
      </w:r>
      <w:r w:rsidR="0095125D">
        <w:rPr>
          <w:rFonts w:ascii="StobiSerif Regular" w:hAnsi="StobiSerif Regular" w:cs="Arial"/>
          <w:lang w:eastAsia="mk-MK"/>
        </w:rPr>
        <w:t>овар на правното лице од член 42</w:t>
      </w:r>
      <w:r w:rsidRPr="0095125D">
        <w:rPr>
          <w:rFonts w:ascii="StobiSerif Regular" w:hAnsi="StobiSerif Regular" w:cs="Arial"/>
          <w:lang w:eastAsia="mk-MK"/>
        </w:rPr>
        <w:t xml:space="preserve"> на овој закон, а ги утврдува  акредитираната лабораторија.</w:t>
      </w:r>
    </w:p>
    <w:p w:rsidR="00F00051" w:rsidRPr="0095125D" w:rsidRDefault="00F00051" w:rsidP="0095125D">
      <w:pPr>
        <w:spacing w:after="0" w:line="240" w:lineRule="auto"/>
        <w:ind w:firstLine="540"/>
        <w:jc w:val="both"/>
        <w:rPr>
          <w:rFonts w:ascii="StobiSerif Regular" w:hAnsi="StobiSerif Regular" w:cs="Arial"/>
          <w:lang w:eastAsia="mk-MK"/>
        </w:rPr>
      </w:pPr>
      <w:r w:rsidRPr="0095125D">
        <w:rPr>
          <w:rFonts w:ascii="StobiSerif Regular" w:hAnsi="StobiSerif Regular" w:cs="Arial"/>
          <w:lang w:eastAsia="mk-MK"/>
        </w:rPr>
        <w:t xml:space="preserve">По добивањето на резултатите, доколку барателот не е задоволен во рок од 24 часа по нивното примање може да поднесе приговор преку Државниот инспекторат за земјоделство до акредитирана лабораторија од областа на тутунот која ги вршела испитувањата. Лабораторијата е должна најдоцна во рок од три дена да се изјасни по приговорот. </w:t>
      </w:r>
    </w:p>
    <w:p w:rsidR="00F00051" w:rsidRPr="0095125D" w:rsidRDefault="00F00051" w:rsidP="0095125D">
      <w:pPr>
        <w:spacing w:after="0" w:line="240" w:lineRule="auto"/>
        <w:ind w:firstLine="540"/>
        <w:jc w:val="both"/>
        <w:rPr>
          <w:rFonts w:ascii="StobiSerif Regular" w:hAnsi="StobiSerif Regular" w:cs="Arial"/>
          <w:lang w:eastAsia="en-GB"/>
        </w:rPr>
      </w:pPr>
      <w:r w:rsidRPr="0095125D">
        <w:rPr>
          <w:rFonts w:ascii="StobiSerif Regular" w:hAnsi="StobiSerif Regular" w:cs="Arial"/>
          <w:lang w:eastAsia="en-GB"/>
        </w:rPr>
        <w:t>Начинот на вршење на контрола на квалитетот на тутунот, формата, содржината и начинот на издавање на уверението од став 2 на овој член, како и начинот и методите на земање примероци и методите за анализа на квалитет на тутунот ги пропишува министерот за земјоделство, шумарство и водостопанство.</w:t>
      </w:r>
    </w:p>
    <w:p w:rsidR="00F00051" w:rsidRPr="0095125D" w:rsidRDefault="00F00051" w:rsidP="0095125D">
      <w:pPr>
        <w:spacing w:after="0" w:line="240" w:lineRule="auto"/>
        <w:ind w:firstLine="540"/>
        <w:jc w:val="both"/>
        <w:rPr>
          <w:rFonts w:ascii="StobiSerif Regular" w:hAnsi="StobiSerif Regular" w:cs="Arial"/>
          <w:lang w:eastAsia="en-GB"/>
        </w:rPr>
      </w:pPr>
    </w:p>
    <w:p w:rsidR="00F00051" w:rsidRPr="00F00051" w:rsidRDefault="00F00051" w:rsidP="0095125D">
      <w:pPr>
        <w:spacing w:after="0" w:line="240" w:lineRule="auto"/>
        <w:jc w:val="center"/>
        <w:rPr>
          <w:rFonts w:ascii="StobiSerif Regular" w:hAnsi="StobiSerif Regular" w:cs="Arial"/>
          <w:lang w:val="en-GB" w:eastAsia="en-GB"/>
        </w:rPr>
      </w:pPr>
      <w:r w:rsidRPr="00F00051">
        <w:rPr>
          <w:rFonts w:ascii="StobiSerif Regular" w:hAnsi="StobiSerif Regular" w:cs="Arial"/>
          <w:lang w:val="en-GB" w:eastAsia="en-GB"/>
        </w:rPr>
        <w:t>Член</w:t>
      </w:r>
      <w:r w:rsidRPr="00F00051">
        <w:rPr>
          <w:rFonts w:ascii="StobiSerif Regular" w:hAnsi="StobiSerif Regular" w:cs="Arial"/>
          <w:lang w:val="ru-RU" w:eastAsia="en-GB"/>
        </w:rPr>
        <w:t xml:space="preserve"> 8</w:t>
      </w:r>
      <w:r w:rsidR="0095125D">
        <w:rPr>
          <w:rFonts w:ascii="StobiSerif Regular" w:hAnsi="StobiSerif Regular" w:cs="Arial"/>
          <w:lang w:val="ru-RU" w:eastAsia="en-GB"/>
        </w:rPr>
        <w:t>4</w:t>
      </w:r>
    </w:p>
    <w:p w:rsidR="00F00051" w:rsidRPr="00F00051" w:rsidRDefault="00F00051" w:rsidP="0095125D">
      <w:pPr>
        <w:spacing w:after="0" w:line="240" w:lineRule="auto"/>
        <w:ind w:firstLine="720"/>
        <w:jc w:val="both"/>
        <w:rPr>
          <w:rFonts w:ascii="StobiSerif Regular" w:hAnsi="StobiSerif Regular" w:cs="Arial"/>
          <w:lang w:val="en-GB" w:eastAsia="en-GB"/>
        </w:rPr>
      </w:pPr>
      <w:r w:rsidRPr="00F00051">
        <w:rPr>
          <w:rFonts w:ascii="StobiSerif Regular" w:hAnsi="StobiSerif Regular" w:cs="Arial"/>
          <w:lang w:val="en-GB" w:eastAsia="en-GB"/>
        </w:rPr>
        <w:t xml:space="preserve"> Контрола и следење на квалитетот и безбедноста на тутунските производи</w:t>
      </w:r>
      <w:r w:rsidRPr="00F00051">
        <w:rPr>
          <w:rFonts w:ascii="StobiSerif Regular" w:hAnsi="StobiSerif Regular" w:cs="Arial"/>
          <w:lang w:val="ru-RU" w:eastAsia="en-GB"/>
        </w:rPr>
        <w:t xml:space="preserve"> при </w:t>
      </w:r>
      <w:r w:rsidRPr="00F00051">
        <w:rPr>
          <w:rFonts w:ascii="StobiSerif Regular" w:hAnsi="StobiSerif Regular" w:cs="Arial"/>
          <w:lang w:val="en-GB" w:eastAsia="en-GB"/>
        </w:rPr>
        <w:t>извоз и увоз врши Д</w:t>
      </w:r>
      <w:r w:rsidRPr="00F00051">
        <w:rPr>
          <w:rFonts w:ascii="StobiSerif Regular" w:hAnsi="StobiSerif Regular" w:cs="Arial"/>
          <w:lang w:val="en-GB" w:eastAsia="mk-MK"/>
        </w:rPr>
        <w:t>ржавниот инспектор за земјоделство</w:t>
      </w:r>
      <w:r w:rsidRPr="00F00051">
        <w:rPr>
          <w:rFonts w:ascii="StobiSerif Regular" w:hAnsi="StobiSerif Regular" w:cs="Arial"/>
          <w:lang w:eastAsia="mk-MK"/>
        </w:rPr>
        <w:t xml:space="preserve"> по поднесено барање од правно лице</w:t>
      </w:r>
      <w:r w:rsidRPr="00F00051">
        <w:rPr>
          <w:rFonts w:ascii="StobiSerif Regular" w:hAnsi="StobiSerif Regular" w:cs="Arial"/>
          <w:lang w:val="en-GB" w:eastAsia="en-GB"/>
        </w:rPr>
        <w:t>.</w:t>
      </w:r>
    </w:p>
    <w:p w:rsidR="00F00051" w:rsidRPr="00F00051" w:rsidRDefault="00F00051" w:rsidP="0095125D">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 xml:space="preserve">Содржината на катран, никотин и јаглероден моноксид </w:t>
      </w:r>
      <w:r w:rsidRPr="00F00051">
        <w:rPr>
          <w:rFonts w:ascii="StobiSerif Regular" w:hAnsi="StobiSerif Regular" w:cs="Arial"/>
          <w:lang w:val="en-GB" w:eastAsia="en-GB"/>
        </w:rPr>
        <w:t xml:space="preserve">во основниот чад на </w:t>
      </w:r>
      <w:r w:rsidRPr="00F00051">
        <w:rPr>
          <w:rFonts w:ascii="StobiSerif Regular" w:hAnsi="StobiSerif Regular" w:cs="Arial"/>
          <w:lang w:val="ru-RU" w:eastAsia="en-GB"/>
        </w:rPr>
        <w:t>цигарата треба да биде проверена и потврдена од акредитирана лабораторија</w:t>
      </w:r>
      <w:r w:rsidRPr="00F00051">
        <w:rPr>
          <w:rFonts w:ascii="StobiSerif Regular" w:hAnsi="StobiSerif Regular" w:cs="Arial"/>
          <w:lang w:val="en-GB" w:eastAsia="en-GB"/>
        </w:rPr>
        <w:t xml:space="preserve">. </w:t>
      </w:r>
      <w:r w:rsidRPr="00F00051">
        <w:rPr>
          <w:rFonts w:ascii="StobiSerif Regular" w:hAnsi="StobiSerif Regular" w:cs="Arial"/>
          <w:color w:val="0000FF"/>
          <w:lang w:val="en-GB" w:eastAsia="en-GB"/>
        </w:rPr>
        <w:tab/>
      </w:r>
    </w:p>
    <w:p w:rsidR="00F00051" w:rsidRPr="00F00051" w:rsidRDefault="00F00051" w:rsidP="0095125D">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Акредитираната лабораторија ќе ги утврди измерените податоци во споредба со содржината на катран, никотин и јаглероден моноксид во тутунските производи наведени на пакувањето на тутунските производи и поднесува извештај за квалитет на тутунските производи до Државниот инспекторат за земјоделство.</w:t>
      </w:r>
    </w:p>
    <w:p w:rsidR="00F00051" w:rsidRPr="00F00051" w:rsidRDefault="00F00051" w:rsidP="0095125D">
      <w:pPr>
        <w:spacing w:after="0" w:line="240" w:lineRule="auto"/>
        <w:ind w:firstLine="540"/>
        <w:jc w:val="both"/>
        <w:rPr>
          <w:rFonts w:ascii="StobiSerif Regular" w:hAnsi="StobiSerif Regular" w:cs="Arial"/>
          <w:lang w:eastAsia="mk-MK"/>
        </w:rPr>
      </w:pPr>
      <w:r w:rsidRPr="00F00051">
        <w:rPr>
          <w:rFonts w:ascii="StobiSerif Regular" w:hAnsi="StobiSerif Regular" w:cs="Arial"/>
          <w:lang w:val="en-GB" w:eastAsia="mk-MK"/>
        </w:rPr>
        <w:t xml:space="preserve">Трошоците за </w:t>
      </w:r>
      <w:r w:rsidRPr="00F00051">
        <w:rPr>
          <w:rFonts w:ascii="StobiSerif Regular" w:hAnsi="StobiSerif Regular" w:cs="Arial"/>
          <w:lang w:eastAsia="mk-MK"/>
        </w:rPr>
        <w:t xml:space="preserve">земање на примероци за </w:t>
      </w:r>
      <w:r w:rsidRPr="00F00051">
        <w:rPr>
          <w:rFonts w:ascii="StobiSerif Regular" w:hAnsi="StobiSerif Regular" w:cs="Arial"/>
          <w:lang w:val="en-GB" w:eastAsia="mk-MK"/>
        </w:rPr>
        <w:t>контрола на квалитет</w:t>
      </w:r>
      <w:r w:rsidRPr="00F00051">
        <w:rPr>
          <w:rFonts w:ascii="StobiSerif Regular" w:hAnsi="StobiSerif Regular" w:cs="Arial"/>
          <w:lang w:eastAsia="mk-MK"/>
        </w:rPr>
        <w:t>от и безбедноста на тутунските производи</w:t>
      </w:r>
      <w:r w:rsidRPr="00F00051">
        <w:rPr>
          <w:rFonts w:ascii="StobiSerif Regular" w:hAnsi="StobiSerif Regular" w:cs="Arial"/>
          <w:lang w:val="en-GB" w:eastAsia="mk-MK"/>
        </w:rPr>
        <w:t xml:space="preserve">  се на товар на правното лице од член</w:t>
      </w:r>
      <w:r w:rsidRPr="00F00051">
        <w:rPr>
          <w:rFonts w:ascii="StobiSerif Regular" w:hAnsi="StobiSerif Regular" w:cs="Arial"/>
          <w:lang w:eastAsia="mk-MK"/>
        </w:rPr>
        <w:t>овите 6</w:t>
      </w:r>
      <w:r w:rsidR="0095125D">
        <w:rPr>
          <w:rFonts w:ascii="StobiSerif Regular" w:hAnsi="StobiSerif Regular" w:cs="Arial"/>
          <w:lang w:eastAsia="mk-MK"/>
        </w:rPr>
        <w:t>6</w:t>
      </w:r>
      <w:r w:rsidRPr="00F00051">
        <w:rPr>
          <w:rFonts w:ascii="StobiSerif Regular" w:hAnsi="StobiSerif Regular" w:cs="Arial"/>
          <w:lang w:eastAsia="mk-MK"/>
        </w:rPr>
        <w:t xml:space="preserve"> и 6</w:t>
      </w:r>
      <w:r w:rsidR="0095125D">
        <w:rPr>
          <w:rFonts w:ascii="StobiSerif Regular" w:hAnsi="StobiSerif Regular" w:cs="Arial"/>
          <w:lang w:eastAsia="mk-MK"/>
        </w:rPr>
        <w:t>7</w:t>
      </w:r>
      <w:r w:rsidRPr="00F00051">
        <w:rPr>
          <w:rFonts w:ascii="StobiSerif Regular" w:hAnsi="StobiSerif Regular" w:cs="Arial"/>
          <w:lang w:val="en-GB" w:eastAsia="mk-MK"/>
        </w:rPr>
        <w:t xml:space="preserve"> на овој закон, а ќе се пропишат согласно </w:t>
      </w:r>
      <w:r w:rsidRPr="00F00051">
        <w:rPr>
          <w:rFonts w:ascii="StobiSerif Regular" w:hAnsi="StobiSerif Regular" w:cs="Arial"/>
          <w:lang w:eastAsia="mk-MK"/>
        </w:rPr>
        <w:t>З</w:t>
      </w:r>
      <w:r w:rsidRPr="00F00051">
        <w:rPr>
          <w:rFonts w:ascii="StobiSerif Regular" w:hAnsi="StobiSerif Regular" w:cs="Arial"/>
          <w:lang w:val="en-GB" w:eastAsia="mk-MK"/>
        </w:rPr>
        <w:t xml:space="preserve">акон за Државен </w:t>
      </w:r>
      <w:r w:rsidRPr="00F00051">
        <w:rPr>
          <w:rFonts w:ascii="StobiSerif Regular" w:hAnsi="StobiSerif Regular" w:cs="Arial"/>
          <w:lang w:eastAsia="mk-MK"/>
        </w:rPr>
        <w:t>и</w:t>
      </w:r>
      <w:r w:rsidRPr="00F00051">
        <w:rPr>
          <w:rFonts w:ascii="StobiSerif Regular" w:hAnsi="StobiSerif Regular" w:cs="Arial"/>
          <w:lang w:val="en-GB" w:eastAsia="mk-MK"/>
        </w:rPr>
        <w:t>нспекторат за земјоделство.</w:t>
      </w:r>
    </w:p>
    <w:p w:rsidR="00F00051" w:rsidRPr="00F00051" w:rsidRDefault="00F00051" w:rsidP="0095125D">
      <w:pPr>
        <w:spacing w:after="0" w:line="240" w:lineRule="auto"/>
        <w:ind w:firstLine="540"/>
        <w:jc w:val="both"/>
        <w:rPr>
          <w:rFonts w:ascii="StobiSerif Regular" w:hAnsi="StobiSerif Regular" w:cs="Arial"/>
          <w:lang w:eastAsia="mk-MK"/>
        </w:rPr>
      </w:pPr>
      <w:r w:rsidRPr="00F00051">
        <w:rPr>
          <w:rFonts w:ascii="StobiSerif Regular" w:hAnsi="StobiSerif Regular" w:cs="Arial"/>
          <w:lang w:val="en-GB" w:eastAsia="mk-MK"/>
        </w:rPr>
        <w:t xml:space="preserve">Трошоците за анализа </w:t>
      </w:r>
      <w:r w:rsidRPr="00F00051">
        <w:rPr>
          <w:rFonts w:ascii="StobiSerif Regular" w:hAnsi="StobiSerif Regular" w:cs="Arial"/>
          <w:lang w:eastAsia="mk-MK"/>
        </w:rPr>
        <w:t xml:space="preserve">на донесените примероци на тутунски производи од страна на Државниот инспекторат за земјоделство </w:t>
      </w:r>
      <w:r w:rsidRPr="00F00051">
        <w:rPr>
          <w:rFonts w:ascii="StobiSerif Regular" w:hAnsi="StobiSerif Regular" w:cs="Arial"/>
          <w:lang w:val="en-GB" w:eastAsia="mk-MK"/>
        </w:rPr>
        <w:t>се на товар на правното лице од член</w:t>
      </w:r>
      <w:r w:rsidRPr="00F00051">
        <w:rPr>
          <w:rFonts w:ascii="StobiSerif Regular" w:hAnsi="StobiSerif Regular" w:cs="Arial"/>
          <w:lang w:eastAsia="mk-MK"/>
        </w:rPr>
        <w:t>овите</w:t>
      </w:r>
      <w:r w:rsidRPr="00F00051">
        <w:rPr>
          <w:rFonts w:ascii="StobiSerif Regular" w:hAnsi="StobiSerif Regular" w:cs="Arial"/>
          <w:lang w:val="en-GB" w:eastAsia="mk-MK"/>
        </w:rPr>
        <w:t xml:space="preserve"> </w:t>
      </w:r>
      <w:r w:rsidRPr="00F00051">
        <w:rPr>
          <w:rFonts w:ascii="StobiSerif Regular" w:hAnsi="StobiSerif Regular" w:cs="Arial"/>
          <w:lang w:eastAsia="mk-MK"/>
        </w:rPr>
        <w:t>6</w:t>
      </w:r>
      <w:r w:rsidR="0095125D">
        <w:rPr>
          <w:rFonts w:ascii="StobiSerif Regular" w:hAnsi="StobiSerif Regular" w:cs="Arial"/>
          <w:lang w:eastAsia="mk-MK"/>
        </w:rPr>
        <w:t>6 и 67</w:t>
      </w:r>
      <w:r w:rsidRPr="00F00051">
        <w:rPr>
          <w:rFonts w:ascii="StobiSerif Regular" w:hAnsi="StobiSerif Regular" w:cs="Arial"/>
          <w:lang w:val="en-GB" w:eastAsia="mk-MK"/>
        </w:rPr>
        <w:t xml:space="preserve"> на овој закон, а </w:t>
      </w:r>
      <w:r w:rsidRPr="00F00051">
        <w:rPr>
          <w:rFonts w:ascii="StobiSerif Regular" w:hAnsi="StobiSerif Regular" w:cs="Arial"/>
          <w:lang w:eastAsia="mk-MK"/>
        </w:rPr>
        <w:t xml:space="preserve">ги утврдува </w:t>
      </w:r>
      <w:r w:rsidRPr="00F00051">
        <w:rPr>
          <w:rFonts w:ascii="StobiSerif Regular" w:hAnsi="StobiSerif Regular" w:cs="Arial"/>
          <w:lang w:val="en-GB" w:eastAsia="mk-MK"/>
        </w:rPr>
        <w:t xml:space="preserve"> </w:t>
      </w:r>
      <w:r w:rsidRPr="00F00051">
        <w:rPr>
          <w:rFonts w:ascii="StobiSerif Regular" w:hAnsi="StobiSerif Regular" w:cs="Arial"/>
          <w:lang w:eastAsia="mk-MK"/>
        </w:rPr>
        <w:t>акредитираната лабораторија</w:t>
      </w:r>
      <w:r w:rsidRPr="00F00051">
        <w:rPr>
          <w:rFonts w:ascii="StobiSerif Regular" w:hAnsi="StobiSerif Regular" w:cs="Arial"/>
          <w:lang w:val="en-GB" w:eastAsia="mk-MK"/>
        </w:rPr>
        <w:t>.</w:t>
      </w:r>
    </w:p>
    <w:p w:rsidR="00F00051" w:rsidRPr="00F00051" w:rsidRDefault="00F00051" w:rsidP="0095125D">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lastRenderedPageBreak/>
        <w:t>Врз основа на извештајот од ставот 3 на овој член, Државниот инспекторат за земјоделство издава уверение за квалитет-сертификат.</w:t>
      </w:r>
    </w:p>
    <w:p w:rsidR="00F00051" w:rsidRDefault="00F00051" w:rsidP="0095125D">
      <w:pPr>
        <w:spacing w:after="0" w:line="240" w:lineRule="auto"/>
        <w:jc w:val="both"/>
        <w:rPr>
          <w:rFonts w:ascii="StobiSerif Regular" w:hAnsi="StobiSerif Regular" w:cs="Arial"/>
          <w:lang w:val="en-US" w:eastAsia="en-GB"/>
        </w:rPr>
      </w:pPr>
      <w:r w:rsidRPr="00F00051">
        <w:rPr>
          <w:rFonts w:ascii="StobiSerif Regular" w:hAnsi="StobiSerif Regular" w:cs="Arial"/>
          <w:lang w:val="ru-RU" w:eastAsia="en-GB"/>
        </w:rPr>
        <w:tab/>
        <w:t xml:space="preserve">Утврдувањето на содржината на катран, никотин и јаглерод моноксид кај цигарите се врши врз основа на меѓународно признати стандарди: </w:t>
      </w:r>
      <w:r w:rsidRPr="00F00051">
        <w:rPr>
          <w:rFonts w:ascii="StobiSerif Regular" w:hAnsi="StobiSerif Regular" w:cs="Arial"/>
          <w:lang w:val="en-GB" w:eastAsia="en-GB"/>
        </w:rPr>
        <w:t>ISO</w:t>
      </w:r>
      <w:r w:rsidRPr="00F00051">
        <w:rPr>
          <w:rFonts w:ascii="StobiSerif Regular" w:hAnsi="StobiSerif Regular" w:cs="Arial"/>
          <w:lang w:val="ru-RU" w:eastAsia="en-GB"/>
        </w:rPr>
        <w:t xml:space="preserve"> 4387 за содржината на катран, </w:t>
      </w:r>
      <w:r w:rsidRPr="00F00051">
        <w:rPr>
          <w:rFonts w:ascii="StobiSerif Regular" w:hAnsi="StobiSerif Regular" w:cs="Arial"/>
          <w:lang w:val="en-GB" w:eastAsia="en-GB"/>
        </w:rPr>
        <w:t>ISO</w:t>
      </w:r>
      <w:r w:rsidRPr="00F00051">
        <w:rPr>
          <w:rFonts w:ascii="StobiSerif Regular" w:hAnsi="StobiSerif Regular" w:cs="Arial"/>
          <w:lang w:val="ru-RU" w:eastAsia="en-GB"/>
        </w:rPr>
        <w:t xml:space="preserve"> 3400 или </w:t>
      </w:r>
      <w:r w:rsidRPr="00F00051">
        <w:rPr>
          <w:rFonts w:ascii="StobiSerif Regular" w:hAnsi="StobiSerif Regular" w:cs="Arial"/>
          <w:lang w:val="en-GB" w:eastAsia="en-GB"/>
        </w:rPr>
        <w:t>ISO</w:t>
      </w:r>
      <w:r w:rsidRPr="00F00051">
        <w:rPr>
          <w:rFonts w:ascii="StobiSerif Regular" w:hAnsi="StobiSerif Regular" w:cs="Arial"/>
          <w:lang w:val="ru-RU" w:eastAsia="en-GB"/>
        </w:rPr>
        <w:t xml:space="preserve"> 10315 за содржината на никотин и </w:t>
      </w:r>
      <w:r w:rsidRPr="00F00051">
        <w:rPr>
          <w:rFonts w:ascii="StobiSerif Regular" w:hAnsi="StobiSerif Regular" w:cs="Arial"/>
          <w:lang w:val="en-GB" w:eastAsia="en-GB"/>
        </w:rPr>
        <w:t>ISO</w:t>
      </w:r>
      <w:r w:rsidRPr="00F00051">
        <w:rPr>
          <w:rFonts w:ascii="StobiSerif Regular" w:hAnsi="StobiSerif Regular" w:cs="Arial"/>
          <w:lang w:val="ru-RU" w:eastAsia="en-GB"/>
        </w:rPr>
        <w:t xml:space="preserve"> 8454 за содржината на јаглерод моноксид.</w:t>
      </w:r>
    </w:p>
    <w:p w:rsidR="00F00051" w:rsidRPr="00F00051" w:rsidRDefault="00F00051" w:rsidP="0095125D">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r>
      <w:r w:rsidRPr="00DD5BCC">
        <w:rPr>
          <w:rFonts w:ascii="StobiSerif Regular" w:hAnsi="StobiSerif Regular" w:cs="Arial"/>
          <w:lang w:val="ru-RU" w:eastAsia="en-GB"/>
        </w:rPr>
        <w:t xml:space="preserve">Адекватноста на содржината на катран, никотин и јагленород моноксид наведени на пакувањето ќе се потврдат во согласност со стандардот </w:t>
      </w:r>
      <w:r w:rsidRPr="00DD5BCC">
        <w:rPr>
          <w:rFonts w:ascii="StobiSerif Regular" w:hAnsi="StobiSerif Regular" w:cs="Arial"/>
          <w:lang w:val="en-GB" w:eastAsia="en-GB"/>
        </w:rPr>
        <w:t>ISO</w:t>
      </w:r>
      <w:r w:rsidRPr="00DD5BCC">
        <w:rPr>
          <w:rFonts w:ascii="StobiSerif Regular" w:hAnsi="StobiSerif Regular" w:cs="Arial"/>
          <w:lang w:val="ru-RU" w:eastAsia="en-GB"/>
        </w:rPr>
        <w:t xml:space="preserve"> 8243.</w:t>
      </w:r>
    </w:p>
    <w:p w:rsidR="00FA7F45" w:rsidRDefault="00FA7F45" w:rsidP="0095125D">
      <w:pPr>
        <w:spacing w:after="0" w:line="240" w:lineRule="auto"/>
        <w:jc w:val="center"/>
        <w:rPr>
          <w:rFonts w:ascii="StobiSerif Regular" w:hAnsi="StobiSerif Regular" w:cs="Arial"/>
          <w:lang w:val="en-US" w:eastAsia="en-GB"/>
        </w:rPr>
      </w:pPr>
    </w:p>
    <w:p w:rsidR="00F00051" w:rsidRPr="00F00051" w:rsidRDefault="00F00051" w:rsidP="0095125D">
      <w:pPr>
        <w:spacing w:after="0" w:line="240" w:lineRule="auto"/>
        <w:jc w:val="center"/>
        <w:rPr>
          <w:rFonts w:ascii="StobiSerif Regular" w:hAnsi="StobiSerif Regular" w:cs="Arial"/>
          <w:lang w:val="ru-RU" w:eastAsia="en-GB"/>
        </w:rPr>
      </w:pPr>
      <w:r w:rsidRPr="00F00051">
        <w:rPr>
          <w:rFonts w:ascii="StobiSerif Regular" w:hAnsi="StobiSerif Regular" w:cs="Arial"/>
          <w:lang w:val="ru-RU" w:eastAsia="en-GB"/>
        </w:rPr>
        <w:t>Член 8</w:t>
      </w:r>
      <w:r w:rsidR="0095125D">
        <w:rPr>
          <w:rFonts w:ascii="StobiSerif Regular" w:hAnsi="StobiSerif Regular" w:cs="Arial"/>
          <w:lang w:val="ru-RU" w:eastAsia="en-GB"/>
        </w:rPr>
        <w:t>5</w:t>
      </w:r>
    </w:p>
    <w:p w:rsidR="00F00051" w:rsidRPr="00F00051" w:rsidRDefault="00F00051" w:rsidP="0095125D">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Државниот инспекторат за земјоделство спроведува мониторинг кај домашниот производител и увозникот на тутунските производи. </w:t>
      </w:r>
    </w:p>
    <w:p w:rsidR="00F00051" w:rsidRPr="00F00051" w:rsidRDefault="00F00051" w:rsidP="00450B7E">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Мониторингот е задолжителен најмалку еднаш во календарска година и со него се вршат</w:t>
      </w:r>
      <w:r w:rsidR="0095125D">
        <w:rPr>
          <w:rFonts w:ascii="StobiSerif Regular" w:hAnsi="StobiSerif Regular" w:cs="Arial"/>
          <w:lang w:val="ru-RU" w:eastAsia="en-GB"/>
        </w:rPr>
        <w:t xml:space="preserve"> мерења на состојките од член 71</w:t>
      </w:r>
      <w:r w:rsidRPr="00F00051">
        <w:rPr>
          <w:rFonts w:ascii="StobiSerif Regular" w:hAnsi="StobiSerif Regular" w:cs="Arial"/>
          <w:lang w:val="ru-RU" w:eastAsia="en-GB"/>
        </w:rPr>
        <w:t xml:space="preserve"> и 7</w:t>
      </w:r>
      <w:r w:rsidR="0095125D">
        <w:rPr>
          <w:rFonts w:ascii="StobiSerif Regular" w:hAnsi="StobiSerif Regular" w:cs="Arial"/>
          <w:lang w:val="ru-RU" w:eastAsia="en-GB"/>
        </w:rPr>
        <w:t>2</w:t>
      </w:r>
      <w:r w:rsidRPr="00F00051">
        <w:rPr>
          <w:rFonts w:ascii="StobiSerif Regular" w:hAnsi="StobiSerif Regular" w:cs="Arial"/>
          <w:lang w:val="ru-RU" w:eastAsia="en-GB"/>
        </w:rPr>
        <w:t xml:space="preserve"> на овој закон. </w:t>
      </w:r>
    </w:p>
    <w:p w:rsidR="00F00051" w:rsidRPr="00450B7E" w:rsidRDefault="00F00051" w:rsidP="00450B7E">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 xml:space="preserve"> </w:t>
      </w:r>
      <w:r w:rsidRPr="00F00051">
        <w:rPr>
          <w:rFonts w:ascii="StobiSerif Regular" w:hAnsi="StobiSerif Regular" w:cs="Arial"/>
          <w:lang w:val="ru-RU" w:eastAsia="en-GB"/>
        </w:rPr>
        <w:tab/>
        <w:t>Домашниот производител и увозникот на тутунски производи се должни да извршат</w:t>
      </w:r>
      <w:r w:rsidR="00450B7E">
        <w:rPr>
          <w:rFonts w:ascii="StobiSerif Regular" w:hAnsi="StobiSerif Regular" w:cs="Arial"/>
          <w:lang w:val="ru-RU" w:eastAsia="en-GB"/>
        </w:rPr>
        <w:t xml:space="preserve"> мерење на состојките од член 71</w:t>
      </w:r>
      <w:r w:rsidRPr="00F00051">
        <w:rPr>
          <w:rFonts w:ascii="StobiSerif Regular" w:hAnsi="StobiSerif Regular" w:cs="Arial"/>
          <w:lang w:val="ru-RU" w:eastAsia="en-GB"/>
        </w:rPr>
        <w:t xml:space="preserve"> и 7</w:t>
      </w:r>
      <w:r w:rsidR="00450B7E">
        <w:rPr>
          <w:rFonts w:ascii="StobiSerif Regular" w:hAnsi="StobiSerif Regular" w:cs="Arial"/>
          <w:lang w:val="ru-RU" w:eastAsia="en-GB"/>
        </w:rPr>
        <w:t>2</w:t>
      </w:r>
      <w:r w:rsidRPr="00F00051">
        <w:rPr>
          <w:rFonts w:ascii="StobiSerif Regular" w:hAnsi="StobiSerif Regular" w:cs="Arial"/>
          <w:lang w:val="ru-RU" w:eastAsia="en-GB"/>
        </w:rPr>
        <w:t xml:space="preserve"> на овој закон во акредитирана лабораторија на сите регистрирани марки цигари од секоја произведена односно увезена партија пред пуштање во промет</w:t>
      </w:r>
      <w:r w:rsidR="00450B7E">
        <w:rPr>
          <w:rFonts w:ascii="StobiSerif Regular" w:hAnsi="StobiSerif Regular" w:cs="Arial"/>
          <w:lang w:val="ru-RU" w:eastAsia="en-GB"/>
        </w:rPr>
        <w:t xml:space="preserve">. </w:t>
      </w:r>
    </w:p>
    <w:p w:rsidR="00F00051" w:rsidRPr="00F00051" w:rsidRDefault="008F2F25" w:rsidP="0095125D">
      <w:pPr>
        <w:spacing w:after="0" w:line="240" w:lineRule="auto"/>
        <w:ind w:firstLine="540"/>
        <w:jc w:val="both"/>
        <w:rPr>
          <w:rFonts w:ascii="StobiSerif Regular" w:hAnsi="StobiSerif Regular" w:cs="Arial"/>
          <w:lang w:eastAsia="mk-MK"/>
        </w:rPr>
      </w:pPr>
      <w:r>
        <w:rPr>
          <w:rFonts w:ascii="StobiSerif Regular" w:hAnsi="StobiSerif Regular" w:cs="Arial"/>
          <w:lang w:eastAsia="mk-MK"/>
        </w:rPr>
        <w:t xml:space="preserve">    </w:t>
      </w:r>
      <w:r w:rsidR="00F00051" w:rsidRPr="00F00051">
        <w:rPr>
          <w:rFonts w:ascii="StobiSerif Regular" w:hAnsi="StobiSerif Regular" w:cs="Arial"/>
          <w:lang w:val="en-GB" w:eastAsia="mk-MK"/>
        </w:rPr>
        <w:t xml:space="preserve">Трошоците за </w:t>
      </w:r>
      <w:r w:rsidR="00F00051" w:rsidRPr="00F00051">
        <w:rPr>
          <w:rFonts w:ascii="StobiSerif Regular" w:hAnsi="StobiSerif Regular" w:cs="Arial"/>
          <w:lang w:eastAsia="mk-MK"/>
        </w:rPr>
        <w:t>земање на примероци за мерење на состојките на тутунските производи</w:t>
      </w:r>
      <w:r w:rsidR="00F00051" w:rsidRPr="00F00051">
        <w:rPr>
          <w:rFonts w:ascii="StobiSerif Regular" w:hAnsi="StobiSerif Regular" w:cs="Arial"/>
          <w:lang w:val="en-GB" w:eastAsia="mk-MK"/>
        </w:rPr>
        <w:t xml:space="preserve">  се на товар на правното лице од член</w:t>
      </w:r>
      <w:r w:rsidR="00450B7E">
        <w:rPr>
          <w:rFonts w:ascii="StobiSerif Regular" w:hAnsi="StobiSerif Regular" w:cs="Arial"/>
          <w:lang w:eastAsia="mk-MK"/>
        </w:rPr>
        <w:t>овите 66 и 67</w:t>
      </w:r>
      <w:r w:rsidR="00F00051" w:rsidRPr="00F00051">
        <w:rPr>
          <w:rFonts w:ascii="StobiSerif Regular" w:hAnsi="StobiSerif Regular" w:cs="Arial"/>
          <w:lang w:val="en-GB" w:eastAsia="mk-MK"/>
        </w:rPr>
        <w:t xml:space="preserve"> на овој закон, а ќе се пропишат согласно закон за Државен Инспекторат за земјоделство.</w:t>
      </w:r>
    </w:p>
    <w:p w:rsidR="00F00051" w:rsidRPr="00450B7E" w:rsidRDefault="008F2F25" w:rsidP="00450B7E">
      <w:pPr>
        <w:spacing w:after="0" w:line="240" w:lineRule="auto"/>
        <w:ind w:firstLine="540"/>
        <w:jc w:val="both"/>
        <w:rPr>
          <w:rFonts w:ascii="StobiSerif Regular" w:hAnsi="StobiSerif Regular" w:cs="Arial"/>
          <w:lang w:eastAsia="mk-MK"/>
        </w:rPr>
      </w:pPr>
      <w:r>
        <w:rPr>
          <w:rFonts w:ascii="StobiSerif Regular" w:hAnsi="StobiSerif Regular" w:cs="Arial"/>
          <w:lang w:eastAsia="mk-MK"/>
        </w:rPr>
        <w:t xml:space="preserve">    </w:t>
      </w:r>
      <w:r w:rsidR="00F00051" w:rsidRPr="00F00051">
        <w:rPr>
          <w:rFonts w:ascii="StobiSerif Regular" w:hAnsi="StobiSerif Regular" w:cs="Arial"/>
          <w:lang w:val="en-GB" w:eastAsia="mk-MK"/>
        </w:rPr>
        <w:t xml:space="preserve">Трошоците за анализа </w:t>
      </w:r>
      <w:r w:rsidR="00F00051" w:rsidRPr="00F00051">
        <w:rPr>
          <w:rFonts w:ascii="StobiSerif Regular" w:hAnsi="StobiSerif Regular" w:cs="Arial"/>
          <w:lang w:eastAsia="mk-MK"/>
        </w:rPr>
        <w:t xml:space="preserve">на донесените примероци тутунски производи од страна на Државниот инспекторат за земјоделство </w:t>
      </w:r>
      <w:r w:rsidR="00F00051" w:rsidRPr="00F00051">
        <w:rPr>
          <w:rFonts w:ascii="StobiSerif Regular" w:hAnsi="StobiSerif Regular" w:cs="Arial"/>
          <w:lang w:val="en-GB" w:eastAsia="mk-MK"/>
        </w:rPr>
        <w:t>се на товар на правното лице од член</w:t>
      </w:r>
      <w:r w:rsidR="00F00051" w:rsidRPr="00F00051">
        <w:rPr>
          <w:rFonts w:ascii="StobiSerif Regular" w:hAnsi="StobiSerif Regular" w:cs="Arial"/>
          <w:lang w:eastAsia="mk-MK"/>
        </w:rPr>
        <w:t>овите</w:t>
      </w:r>
      <w:r w:rsidR="00F00051" w:rsidRPr="00F00051">
        <w:rPr>
          <w:rFonts w:ascii="StobiSerif Regular" w:hAnsi="StobiSerif Regular" w:cs="Arial"/>
          <w:lang w:val="en-GB" w:eastAsia="mk-MK"/>
        </w:rPr>
        <w:t xml:space="preserve"> </w:t>
      </w:r>
      <w:r w:rsidR="00F00051" w:rsidRPr="00F00051">
        <w:rPr>
          <w:rFonts w:ascii="StobiSerif Regular" w:hAnsi="StobiSerif Regular" w:cs="Arial"/>
          <w:lang w:eastAsia="mk-MK"/>
        </w:rPr>
        <w:t>6</w:t>
      </w:r>
      <w:r w:rsidR="00450B7E">
        <w:rPr>
          <w:rFonts w:ascii="StobiSerif Regular" w:hAnsi="StobiSerif Regular" w:cs="Arial"/>
          <w:lang w:eastAsia="mk-MK"/>
        </w:rPr>
        <w:t>6</w:t>
      </w:r>
      <w:r w:rsidR="00F00051" w:rsidRPr="00F00051">
        <w:rPr>
          <w:rFonts w:ascii="StobiSerif Regular" w:hAnsi="StobiSerif Regular" w:cs="Arial"/>
          <w:lang w:eastAsia="mk-MK"/>
        </w:rPr>
        <w:t xml:space="preserve"> и 6</w:t>
      </w:r>
      <w:r w:rsidR="00450B7E">
        <w:rPr>
          <w:rFonts w:ascii="StobiSerif Regular" w:hAnsi="StobiSerif Regular" w:cs="Arial"/>
          <w:lang w:eastAsia="mk-MK"/>
        </w:rPr>
        <w:t>7</w:t>
      </w:r>
      <w:r w:rsidR="00F00051" w:rsidRPr="00F00051">
        <w:rPr>
          <w:rFonts w:ascii="StobiSerif Regular" w:hAnsi="StobiSerif Regular" w:cs="Arial"/>
          <w:lang w:val="en-GB" w:eastAsia="mk-MK"/>
        </w:rPr>
        <w:t xml:space="preserve">  на овој закон, а </w:t>
      </w:r>
      <w:r w:rsidR="00F00051" w:rsidRPr="00F00051">
        <w:rPr>
          <w:rFonts w:ascii="StobiSerif Regular" w:hAnsi="StobiSerif Regular" w:cs="Arial"/>
          <w:lang w:eastAsia="mk-MK"/>
        </w:rPr>
        <w:t xml:space="preserve">ги утврдува </w:t>
      </w:r>
      <w:r w:rsidR="00F00051" w:rsidRPr="00F00051">
        <w:rPr>
          <w:rFonts w:ascii="StobiSerif Regular" w:hAnsi="StobiSerif Regular" w:cs="Arial"/>
          <w:lang w:val="en-GB" w:eastAsia="mk-MK"/>
        </w:rPr>
        <w:t xml:space="preserve"> </w:t>
      </w:r>
      <w:r w:rsidR="00F00051" w:rsidRPr="00F00051">
        <w:rPr>
          <w:rFonts w:ascii="StobiSerif Regular" w:hAnsi="StobiSerif Regular" w:cs="Arial"/>
          <w:lang w:eastAsia="mk-MK"/>
        </w:rPr>
        <w:t>акредитираната лабораторија</w:t>
      </w:r>
      <w:r w:rsidR="00F00051" w:rsidRPr="00F00051">
        <w:rPr>
          <w:rFonts w:ascii="StobiSerif Regular" w:hAnsi="StobiSerif Regular" w:cs="Arial"/>
          <w:lang w:val="en-GB" w:eastAsia="mk-MK"/>
        </w:rPr>
        <w:t>.</w:t>
      </w:r>
    </w:p>
    <w:p w:rsidR="00F00051" w:rsidRPr="00F00051" w:rsidRDefault="008F2F25" w:rsidP="0095125D">
      <w:pPr>
        <w:spacing w:after="0" w:line="240" w:lineRule="auto"/>
        <w:ind w:firstLine="540"/>
        <w:jc w:val="both"/>
        <w:rPr>
          <w:rFonts w:ascii="StobiSerif Regular" w:hAnsi="StobiSerif Regular" w:cs="Arial"/>
          <w:lang w:val="en-GB" w:eastAsia="mk-MK"/>
        </w:rPr>
      </w:pPr>
      <w:r>
        <w:rPr>
          <w:rFonts w:ascii="StobiSerif Regular" w:hAnsi="StobiSerif Regular" w:cs="Arial"/>
          <w:lang w:eastAsia="mk-MK"/>
        </w:rPr>
        <w:t xml:space="preserve">    </w:t>
      </w:r>
      <w:r w:rsidR="00F00051" w:rsidRPr="00F00051">
        <w:rPr>
          <w:rFonts w:ascii="StobiSerif Regular" w:hAnsi="StobiSerif Regular" w:cs="Arial"/>
          <w:lang w:val="en-GB" w:eastAsia="mk-MK"/>
        </w:rPr>
        <w:t xml:space="preserve">По добивањето на резултатите, доколку производителот односно увозникот не се задоволни во рок од 24 часа по нивното примање може да поднесат приговор </w:t>
      </w:r>
      <w:r w:rsidR="00F00051" w:rsidRPr="00F00051">
        <w:rPr>
          <w:rFonts w:ascii="StobiSerif Regular" w:hAnsi="StobiSerif Regular" w:cs="Arial"/>
          <w:lang w:eastAsia="mk-MK"/>
        </w:rPr>
        <w:t xml:space="preserve">преку Државниот инспекторат за земјоделство </w:t>
      </w:r>
      <w:r w:rsidR="00F00051" w:rsidRPr="00F00051">
        <w:rPr>
          <w:rFonts w:ascii="StobiSerif Regular" w:hAnsi="StobiSerif Regular" w:cs="Arial"/>
          <w:lang w:val="en-GB" w:eastAsia="mk-MK"/>
        </w:rPr>
        <w:t xml:space="preserve">до акредитирана лабораторија која ги вршела испитувањата која е должна најдоцна во рок од три дена да се изјасни по приговорот.  </w:t>
      </w:r>
    </w:p>
    <w:p w:rsidR="00F00051" w:rsidRPr="00F00051" w:rsidRDefault="00F00051" w:rsidP="00450B7E">
      <w:pPr>
        <w:spacing w:after="0" w:line="240" w:lineRule="auto"/>
        <w:ind w:firstLine="540"/>
        <w:jc w:val="both"/>
        <w:rPr>
          <w:rFonts w:ascii="StobiSerif Regular" w:hAnsi="StobiSerif Regular" w:cs="Arial"/>
          <w:lang w:val="en-GB" w:eastAsia="en-GB"/>
        </w:rPr>
      </w:pPr>
      <w:r w:rsidRPr="00F00051">
        <w:rPr>
          <w:rFonts w:ascii="StobiSerif Regular" w:hAnsi="StobiSerif Regular" w:cs="Arial"/>
          <w:lang w:val="en-GB" w:eastAsia="en-GB"/>
        </w:rPr>
        <w:t xml:space="preserve"> </w:t>
      </w:r>
      <w:r w:rsidR="008F2F25">
        <w:rPr>
          <w:rFonts w:ascii="StobiSerif Regular" w:hAnsi="StobiSerif Regular" w:cs="Arial"/>
          <w:lang w:eastAsia="en-GB"/>
        </w:rPr>
        <w:t xml:space="preserve">    </w:t>
      </w:r>
      <w:r w:rsidRPr="00F00051">
        <w:rPr>
          <w:rFonts w:ascii="StobiSerif Regular" w:hAnsi="StobiSerif Regular" w:cs="Arial"/>
          <w:lang w:val="en-GB" w:eastAsia="en-GB"/>
        </w:rPr>
        <w:t>Начинот на вршење на контрола на квалитет и безбедност на м</w:t>
      </w:r>
      <w:r w:rsidR="00450B7E">
        <w:rPr>
          <w:rFonts w:ascii="StobiSerif Regular" w:hAnsi="StobiSerif Regular" w:cs="Arial"/>
          <w:lang w:val="ru-RU" w:eastAsia="en-GB"/>
        </w:rPr>
        <w:t>ерењето на состојките,</w:t>
      </w:r>
      <w:r w:rsidRPr="00F00051">
        <w:rPr>
          <w:rFonts w:ascii="StobiSerif Regular" w:hAnsi="StobiSerif Regular" w:cs="Arial"/>
          <w:lang w:val="en-GB" w:eastAsia="en-GB"/>
        </w:rPr>
        <w:t xml:space="preserve"> формата, содржината и начинот на издавање на уверението од член </w:t>
      </w:r>
      <w:r w:rsidR="00C06FC8">
        <w:rPr>
          <w:rFonts w:ascii="StobiSerif Regular" w:hAnsi="StobiSerif Regular" w:cs="Arial"/>
          <w:lang w:val="en-GB" w:eastAsia="en-GB"/>
        </w:rPr>
        <w:t>8</w:t>
      </w:r>
      <w:r w:rsidR="00C06FC8">
        <w:rPr>
          <w:rFonts w:ascii="StobiSerif Regular" w:hAnsi="StobiSerif Regular" w:cs="Arial"/>
          <w:lang w:eastAsia="en-GB"/>
        </w:rPr>
        <w:t>4</w:t>
      </w:r>
      <w:r w:rsidRPr="00F00051">
        <w:rPr>
          <w:rFonts w:ascii="StobiSerif Regular" w:hAnsi="StobiSerif Regular" w:cs="Arial"/>
          <w:lang w:val="en-GB" w:eastAsia="en-GB"/>
        </w:rPr>
        <w:t xml:space="preserve"> став </w:t>
      </w:r>
      <w:r w:rsidR="00EF3FA0">
        <w:rPr>
          <w:rFonts w:ascii="StobiSerif Regular" w:hAnsi="StobiSerif Regular" w:cs="Arial"/>
          <w:lang w:eastAsia="en-GB"/>
        </w:rPr>
        <w:t>6</w:t>
      </w:r>
      <w:r w:rsidRPr="00F00051">
        <w:rPr>
          <w:rFonts w:ascii="StobiSerif Regular" w:hAnsi="StobiSerif Regular" w:cs="Arial"/>
          <w:lang w:val="en-GB" w:eastAsia="en-GB"/>
        </w:rPr>
        <w:t xml:space="preserve"> на овој закон, како и начинот и методите на земање примероци за анализа на квалитет на тутунските производи ги пропишува министерот за земјоделство, шумарство и водостопанство.</w:t>
      </w:r>
    </w:p>
    <w:p w:rsidR="00F00051" w:rsidRPr="00F00051" w:rsidRDefault="00F00051" w:rsidP="00AF15B0">
      <w:pPr>
        <w:spacing w:after="0" w:line="240" w:lineRule="auto"/>
        <w:ind w:firstLine="540"/>
        <w:rPr>
          <w:rFonts w:ascii="StobiSerif Regular" w:hAnsi="StobiSerif Regular" w:cs="Arial"/>
          <w:lang w:val="ru-RU" w:eastAsia="en-GB"/>
        </w:rPr>
      </w:pPr>
    </w:p>
    <w:p w:rsidR="00F00051" w:rsidRPr="00C06FC8" w:rsidRDefault="00F00051" w:rsidP="00C06FC8">
      <w:pPr>
        <w:autoSpaceDE w:val="0"/>
        <w:autoSpaceDN w:val="0"/>
        <w:adjustRightInd w:val="0"/>
        <w:spacing w:after="0" w:line="240" w:lineRule="auto"/>
        <w:jc w:val="center"/>
        <w:rPr>
          <w:rFonts w:ascii="StobiSerif Regular" w:hAnsi="StobiSerif Regular" w:cs="Arial"/>
          <w:lang w:eastAsia="mk-MK"/>
        </w:rPr>
      </w:pPr>
      <w:r w:rsidRPr="00C06FC8">
        <w:rPr>
          <w:rFonts w:ascii="StobiSerif Regular" w:hAnsi="StobiSerif Regular" w:cs="Arial"/>
          <w:lang w:eastAsia="en-GB"/>
        </w:rPr>
        <w:t>ХII.</w:t>
      </w:r>
      <w:r w:rsidRPr="00C06FC8">
        <w:rPr>
          <w:rFonts w:ascii="StobiSerif Regular" w:hAnsi="StobiSerif Regular" w:cs="Arial"/>
          <w:lang w:eastAsia="mk-MK"/>
        </w:rPr>
        <w:t xml:space="preserve"> НАДЗОР</w:t>
      </w:r>
    </w:p>
    <w:p w:rsidR="00F00051" w:rsidRPr="00F00051" w:rsidRDefault="00F00051" w:rsidP="00AF15B0">
      <w:pPr>
        <w:spacing w:after="0" w:line="240" w:lineRule="auto"/>
        <w:rPr>
          <w:rFonts w:ascii="StobiSerif Regular" w:hAnsi="StobiSerif Regular" w:cs="Arial"/>
          <w:lang w:val="en-GB" w:eastAsia="en-GB"/>
        </w:rPr>
      </w:pPr>
    </w:p>
    <w:p w:rsidR="00F00051" w:rsidRDefault="00C06FC8" w:rsidP="00C06FC8">
      <w:pPr>
        <w:spacing w:after="0" w:line="240" w:lineRule="auto"/>
        <w:jc w:val="center"/>
        <w:rPr>
          <w:rFonts w:ascii="StobiSerif Regular" w:hAnsi="StobiSerif Regular" w:cs="Arial"/>
          <w:lang w:val="en-US" w:eastAsia="en-GB"/>
        </w:rPr>
      </w:pPr>
      <w:r>
        <w:rPr>
          <w:rFonts w:ascii="StobiSerif Regular" w:hAnsi="StobiSerif Regular" w:cs="Arial"/>
          <w:lang w:val="en-GB" w:eastAsia="en-GB"/>
        </w:rPr>
        <w:t>Член 8</w:t>
      </w:r>
      <w:r>
        <w:rPr>
          <w:rFonts w:ascii="StobiSerif Regular" w:hAnsi="StobiSerif Regular" w:cs="Arial"/>
          <w:lang w:eastAsia="en-GB"/>
        </w:rPr>
        <w:t>6</w:t>
      </w:r>
    </w:p>
    <w:p w:rsidR="00FA7F45" w:rsidRPr="00FA7F45" w:rsidRDefault="00FA7F45" w:rsidP="00C06FC8">
      <w:pPr>
        <w:spacing w:after="0" w:line="240" w:lineRule="auto"/>
        <w:jc w:val="center"/>
        <w:rPr>
          <w:rFonts w:ascii="StobiSerif Regular" w:hAnsi="StobiSerif Regular" w:cs="Arial"/>
          <w:lang w:val="en-US" w:eastAsia="en-GB"/>
        </w:rPr>
      </w:pPr>
    </w:p>
    <w:p w:rsidR="00F00051" w:rsidRPr="00C06FC8" w:rsidRDefault="00F00051" w:rsidP="00C06FC8">
      <w:pPr>
        <w:spacing w:after="0" w:line="240" w:lineRule="auto"/>
        <w:jc w:val="both"/>
        <w:rPr>
          <w:rFonts w:ascii="StobiSerif Regular" w:hAnsi="StobiSerif Regular" w:cs="Arial"/>
          <w:lang w:eastAsia="en-GB"/>
        </w:rPr>
      </w:pPr>
      <w:r w:rsidRPr="00F00051">
        <w:rPr>
          <w:rFonts w:ascii="StobiSerif Regular" w:hAnsi="StobiSerif Regular" w:cs="Arial"/>
          <w:lang w:val="en-GB" w:eastAsia="en-GB"/>
        </w:rPr>
        <w:tab/>
      </w:r>
      <w:r w:rsidRPr="00C06FC8">
        <w:rPr>
          <w:rFonts w:ascii="StobiSerif Regular" w:hAnsi="StobiSerif Regular" w:cs="Arial"/>
          <w:lang w:eastAsia="en-GB"/>
        </w:rPr>
        <w:t xml:space="preserve">Надзор над спроведувањето на одредбите од овој закон врши Министерството за земјоделство, шумарство и водостопанство и Министерството за економија. </w:t>
      </w:r>
    </w:p>
    <w:p w:rsidR="00F00051" w:rsidRPr="00C06FC8" w:rsidRDefault="00F00051" w:rsidP="00C06FC8">
      <w:pPr>
        <w:spacing w:after="0" w:line="240" w:lineRule="auto"/>
        <w:jc w:val="both"/>
        <w:rPr>
          <w:rFonts w:ascii="StobiSerif Regular" w:hAnsi="StobiSerif Regular" w:cs="Arial"/>
          <w:lang w:eastAsia="en-GB"/>
        </w:rPr>
      </w:pPr>
      <w:r w:rsidRPr="00C06FC8">
        <w:rPr>
          <w:rFonts w:ascii="StobiSerif Regular" w:hAnsi="StobiSerif Regular" w:cs="Arial"/>
          <w:lang w:eastAsia="en-GB"/>
        </w:rPr>
        <w:tab/>
        <w:t>Инспекциски надзор над спроведувањето на одредбите на овој закон врши Државниот инспекторат за земјоделство и Државниот пазарен инспекторат.</w:t>
      </w:r>
    </w:p>
    <w:p w:rsidR="00F00051" w:rsidRPr="00C06FC8" w:rsidRDefault="00F00051" w:rsidP="00C06FC8">
      <w:pPr>
        <w:spacing w:after="0" w:line="240" w:lineRule="auto"/>
        <w:jc w:val="both"/>
        <w:rPr>
          <w:rFonts w:ascii="StobiSerif Regular" w:hAnsi="StobiSerif Regular" w:cs="Arial"/>
          <w:lang w:eastAsia="en-GB"/>
        </w:rPr>
      </w:pPr>
    </w:p>
    <w:p w:rsidR="00F00051" w:rsidRPr="00C06FC8" w:rsidRDefault="00C06FC8" w:rsidP="00C06FC8">
      <w:pPr>
        <w:spacing w:after="0" w:line="240" w:lineRule="auto"/>
        <w:jc w:val="center"/>
        <w:rPr>
          <w:rFonts w:ascii="StobiSerif Regular" w:hAnsi="StobiSerif Regular" w:cs="Arial"/>
          <w:lang w:eastAsia="en-GB"/>
        </w:rPr>
      </w:pPr>
      <w:r>
        <w:rPr>
          <w:rFonts w:ascii="StobiSerif Regular" w:hAnsi="StobiSerif Regular" w:cs="Arial"/>
          <w:lang w:val="en-GB" w:eastAsia="en-GB"/>
        </w:rPr>
        <w:lastRenderedPageBreak/>
        <w:t>Член 8</w:t>
      </w:r>
      <w:r>
        <w:rPr>
          <w:rFonts w:ascii="StobiSerif Regular" w:hAnsi="StobiSerif Regular" w:cs="Arial"/>
          <w:lang w:eastAsia="en-GB"/>
        </w:rPr>
        <w:t>7</w:t>
      </w:r>
    </w:p>
    <w:p w:rsidR="00F00051" w:rsidRPr="00F00051" w:rsidRDefault="00F00051" w:rsidP="00C06FC8">
      <w:pPr>
        <w:spacing w:after="0" w:line="240" w:lineRule="auto"/>
        <w:jc w:val="both"/>
        <w:rPr>
          <w:rFonts w:ascii="StobiSerif Regular" w:hAnsi="StobiSerif Regular" w:cs="Arial"/>
          <w:lang w:val="en-GB" w:eastAsia="en-GB"/>
        </w:rPr>
      </w:pPr>
      <w:r w:rsidRPr="00F00051">
        <w:rPr>
          <w:rFonts w:ascii="StobiSerif Regular" w:hAnsi="StobiSerif Regular" w:cs="Arial"/>
          <w:lang w:val="en-GB" w:eastAsia="en-GB"/>
        </w:rPr>
        <w:t xml:space="preserve">             </w:t>
      </w:r>
      <w:r w:rsidRPr="00F00051">
        <w:rPr>
          <w:rFonts w:ascii="StobiSerif Regular" w:hAnsi="StobiSerif Regular" w:cs="Arial"/>
          <w:lang w:val="ru-RU" w:eastAsia="en-GB"/>
        </w:rPr>
        <w:t xml:space="preserve">Државниот инспектор за земјоделство ќе донесе решение со кое ќе го забрани производството, прометот на обработениот тутун, извозот, увозот и пуштањето во промет на тутунските производи, ако: </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1) утврди дека производителот на тутун врши производство без да склучи договор за производство и откуп на тутун со откупувачот (член  6);</w:t>
      </w:r>
    </w:p>
    <w:p w:rsidR="00F00051" w:rsidRPr="00F00051" w:rsidRDefault="00F00051" w:rsidP="00C06FC8">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 xml:space="preserve">2) утврди дека производителот пред да склучи договор за производство и откуп не го пријави производството на тутун од производната година во подрачната единица на Министерството за земјоделство, шумарство и водостопанство, според седиштето или местото на живеење (член 7 став 1); </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3) производителот на тутун нема заверен евидентен лист за катастарските парцели од подрачната единица на Министерството за земјоделство, шумарство и водостопанство, на кои ќе врши производство на тутун (член 7 став 2); </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4) производителот на тутун не употребува семенски материјал од откупувачите на тутун, а обезбеден од регистриран производител на тутунско семе, согласно со закон (член 9</w:t>
      </w:r>
      <w:r w:rsidR="005D7A5D">
        <w:rPr>
          <w:rFonts w:ascii="StobiSerif Regular" w:hAnsi="StobiSerif Regular" w:cs="Arial"/>
          <w:lang w:val="ru-RU" w:eastAsia="en-GB"/>
        </w:rPr>
        <w:t xml:space="preserve"> став 1</w:t>
      </w:r>
      <w:r w:rsidRPr="00F00051">
        <w:rPr>
          <w:rFonts w:ascii="StobiSerif Regular" w:hAnsi="StobiSerif Regular" w:cs="Arial"/>
          <w:lang w:val="ru-RU" w:eastAsia="en-GB"/>
        </w:rPr>
        <w:t>);</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5) производителот и откупувачот при транспортот на тутунот ги немаат потребните д</w:t>
      </w:r>
      <w:r w:rsidR="005D7A5D">
        <w:rPr>
          <w:rFonts w:ascii="StobiSerif Regular" w:hAnsi="StobiSerif Regular" w:cs="Arial"/>
          <w:lang w:val="ru-RU" w:eastAsia="en-GB"/>
        </w:rPr>
        <w:t>окументи согласно со членот 39</w:t>
      </w:r>
      <w:r w:rsidRPr="00F00051">
        <w:rPr>
          <w:rFonts w:ascii="StobiSerif Regular" w:hAnsi="StobiSerif Regular" w:cs="Arial"/>
          <w:lang w:val="ru-RU" w:eastAsia="en-GB"/>
        </w:rPr>
        <w:t xml:space="preserve"> на овој закон; </w:t>
      </w:r>
    </w:p>
    <w:p w:rsidR="00F00051" w:rsidRPr="00F00051" w:rsidRDefault="00F00051" w:rsidP="00C06FC8">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6) производителот и извозникот стават во промет обработен тутун без да бидат регистрирани во трговскиот регистар и без уверение за квалитет</w:t>
      </w:r>
      <w:r w:rsidR="005D7A5D">
        <w:rPr>
          <w:rFonts w:ascii="StobiSerif Regular" w:hAnsi="StobiSerif Regular" w:cs="Arial"/>
          <w:lang w:val="ru-RU" w:eastAsia="en-GB"/>
        </w:rPr>
        <w:t>-сертификат (член 42</w:t>
      </w:r>
      <w:r w:rsidRPr="00F00051">
        <w:rPr>
          <w:rFonts w:ascii="StobiSerif Regular" w:hAnsi="StobiSerif Regular" w:cs="Arial"/>
          <w:lang w:val="ru-RU" w:eastAsia="en-GB"/>
        </w:rPr>
        <w:t xml:space="preserve"> ставови 1 и 3);</w:t>
      </w:r>
    </w:p>
    <w:p w:rsidR="00F00051" w:rsidRPr="00F00051" w:rsidRDefault="00F00051" w:rsidP="00C06FC8">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 xml:space="preserve">7) </w:t>
      </w:r>
      <w:r w:rsidR="005D7A5D">
        <w:rPr>
          <w:rFonts w:ascii="StobiSerif Regular" w:hAnsi="StobiSerif Regular" w:cs="Arial"/>
          <w:lang w:eastAsia="en-GB"/>
        </w:rPr>
        <w:t>у</w:t>
      </w:r>
      <w:r w:rsidRPr="00F00051">
        <w:rPr>
          <w:rFonts w:ascii="StobiSerif Regular" w:hAnsi="StobiSerif Regular" w:cs="Arial"/>
          <w:lang w:val="en-GB" w:eastAsia="en-GB"/>
        </w:rPr>
        <w:t>воз на необработен и обработен тутун без да биде регистриран и</w:t>
      </w:r>
      <w:r w:rsidRPr="00F00051">
        <w:rPr>
          <w:rFonts w:ascii="StobiSerif Regular" w:hAnsi="StobiSerif Regular" w:cs="Arial"/>
          <w:lang w:val="ru-RU" w:eastAsia="en-GB"/>
        </w:rPr>
        <w:t xml:space="preserve"> б</w:t>
      </w:r>
      <w:r w:rsidR="005D7A5D">
        <w:rPr>
          <w:rFonts w:ascii="StobiSerif Regular" w:hAnsi="StobiSerif Regular" w:cs="Arial"/>
          <w:lang w:val="ru-RU" w:eastAsia="en-GB"/>
        </w:rPr>
        <w:t>ез уверение за квалитет (член 42</w:t>
      </w:r>
      <w:r w:rsidRPr="00F00051">
        <w:rPr>
          <w:rFonts w:ascii="StobiSerif Regular" w:hAnsi="StobiSerif Regular" w:cs="Arial"/>
          <w:lang w:val="ru-RU" w:eastAsia="en-GB"/>
        </w:rPr>
        <w:t xml:space="preserve"> ставови 2 и 3);</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8) производителот, извозникот или увозникот стави во промет тутунски производи без уверение за квалитет</w:t>
      </w:r>
      <w:r w:rsidR="005D7A5D">
        <w:rPr>
          <w:rFonts w:ascii="StobiSerif Regular" w:hAnsi="StobiSerif Regular" w:cs="Arial"/>
          <w:lang w:val="ru-RU" w:eastAsia="en-GB"/>
        </w:rPr>
        <w:t>-сертификат</w:t>
      </w:r>
      <w:r w:rsidRPr="00F00051">
        <w:rPr>
          <w:rFonts w:ascii="StobiSerif Regular" w:hAnsi="StobiSerif Regular" w:cs="Arial"/>
          <w:lang w:val="ru-RU" w:eastAsia="en-GB"/>
        </w:rPr>
        <w:t xml:space="preserve"> (член 6</w:t>
      </w:r>
      <w:r w:rsidR="005D7A5D">
        <w:rPr>
          <w:rFonts w:ascii="StobiSerif Regular" w:hAnsi="StobiSerif Regular" w:cs="Arial"/>
          <w:lang w:val="ru-RU" w:eastAsia="en-GB"/>
        </w:rPr>
        <w:t>7 став 2</w:t>
      </w:r>
      <w:r w:rsidRPr="00F00051">
        <w:rPr>
          <w:rFonts w:ascii="StobiSerif Regular" w:hAnsi="StobiSerif Regular" w:cs="Arial"/>
          <w:lang w:val="ru-RU" w:eastAsia="en-GB"/>
        </w:rPr>
        <w:t>, член 8</w:t>
      </w:r>
      <w:r w:rsidR="005D7A5D">
        <w:rPr>
          <w:rFonts w:ascii="StobiSerif Regular" w:hAnsi="StobiSerif Regular" w:cs="Arial"/>
          <w:lang w:val="ru-RU" w:eastAsia="en-GB"/>
        </w:rPr>
        <w:t>4 став 6</w:t>
      </w:r>
      <w:r w:rsidRPr="00F00051">
        <w:rPr>
          <w:rFonts w:ascii="StobiSerif Regular" w:hAnsi="StobiSerif Regular" w:cs="Arial"/>
          <w:lang w:val="ru-RU" w:eastAsia="en-GB"/>
        </w:rPr>
        <w:t>);</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9) во промет се ставени цигари што на пакувањето немаат податоци за содржината на катран, никотин и јаглероден моноксид во смисла на членот 7</w:t>
      </w:r>
      <w:r w:rsidR="006C1865">
        <w:rPr>
          <w:rFonts w:ascii="StobiSerif Regular" w:hAnsi="StobiSerif Regular" w:cs="Arial"/>
          <w:lang w:val="ru-RU" w:eastAsia="en-GB"/>
        </w:rPr>
        <w:t>2</w:t>
      </w:r>
      <w:r w:rsidRPr="00F00051">
        <w:rPr>
          <w:rFonts w:ascii="StobiSerif Regular" w:hAnsi="StobiSerif Regular" w:cs="Arial"/>
          <w:lang w:val="ru-RU" w:eastAsia="en-GB"/>
        </w:rPr>
        <w:t xml:space="preserve"> став 1 на овој закон (член 7</w:t>
      </w:r>
      <w:r w:rsidR="006C1865">
        <w:rPr>
          <w:rFonts w:ascii="StobiSerif Regular" w:hAnsi="StobiSerif Regular" w:cs="Arial"/>
          <w:lang w:val="ru-RU" w:eastAsia="en-GB"/>
        </w:rPr>
        <w:t>3</w:t>
      </w:r>
      <w:r w:rsidRPr="00F00051">
        <w:rPr>
          <w:rFonts w:ascii="StobiSerif Regular" w:hAnsi="StobiSerif Regular" w:cs="Arial"/>
          <w:lang w:val="ru-RU" w:eastAsia="en-GB"/>
        </w:rPr>
        <w:t>);</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10) во промет е ставен тутун за орална употреба (член 7</w:t>
      </w:r>
      <w:r w:rsidR="006C1865">
        <w:rPr>
          <w:rFonts w:ascii="StobiSerif Regular" w:hAnsi="StobiSerif Regular" w:cs="Arial"/>
          <w:lang w:val="ru-RU" w:eastAsia="en-GB"/>
        </w:rPr>
        <w:t>8</w:t>
      </w:r>
      <w:r w:rsidRPr="00F00051">
        <w:rPr>
          <w:rFonts w:ascii="StobiSerif Regular" w:hAnsi="StobiSerif Regular" w:cs="Arial"/>
          <w:lang w:val="ru-RU" w:eastAsia="en-GB"/>
        </w:rPr>
        <w:t>) и</w:t>
      </w:r>
    </w:p>
    <w:p w:rsidR="00F00051" w:rsidRPr="00F00051" w:rsidRDefault="00F00051" w:rsidP="00C06FC8">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11) производителот или увозникот не обезбеди мерење на состојките од членот 7</w:t>
      </w:r>
      <w:r w:rsidR="006C1865">
        <w:rPr>
          <w:rFonts w:ascii="StobiSerif Regular" w:hAnsi="StobiSerif Regular" w:cs="Arial"/>
          <w:lang w:val="ru-RU" w:eastAsia="en-GB"/>
        </w:rPr>
        <w:t>2</w:t>
      </w:r>
      <w:r w:rsidRPr="00F00051">
        <w:rPr>
          <w:rFonts w:ascii="StobiSerif Regular" w:hAnsi="StobiSerif Regular" w:cs="Arial"/>
          <w:lang w:val="ru-RU" w:eastAsia="en-GB"/>
        </w:rPr>
        <w:t xml:space="preserve"> став 1 на овој закон на сите регистрирани марки цигари пред пуштање во промет (член 7</w:t>
      </w:r>
      <w:r w:rsidR="006C1865">
        <w:rPr>
          <w:rFonts w:ascii="StobiSerif Regular" w:hAnsi="StobiSerif Regular" w:cs="Arial"/>
          <w:lang w:val="ru-RU" w:eastAsia="en-GB"/>
        </w:rPr>
        <w:t>9</w:t>
      </w:r>
      <w:r w:rsidRPr="00F00051">
        <w:rPr>
          <w:rFonts w:ascii="StobiSerif Regular" w:hAnsi="StobiSerif Regular" w:cs="Arial"/>
          <w:lang w:val="ru-RU" w:eastAsia="en-GB"/>
        </w:rPr>
        <w:t>).</w:t>
      </w:r>
    </w:p>
    <w:p w:rsidR="006C1865" w:rsidRDefault="00F00051" w:rsidP="00C06FC8">
      <w:pPr>
        <w:tabs>
          <w:tab w:val="left" w:pos="720"/>
          <w:tab w:val="left" w:pos="1440"/>
          <w:tab w:val="left" w:pos="2160"/>
          <w:tab w:val="left" w:pos="2880"/>
          <w:tab w:val="left" w:pos="3600"/>
          <w:tab w:val="left" w:pos="4320"/>
          <w:tab w:val="left" w:pos="5040"/>
          <w:tab w:val="left" w:pos="5760"/>
          <w:tab w:val="right" w:pos="9026"/>
        </w:tabs>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Производителот на тутун кој врши производство на тутун без издаден евидентен лист и склучен договор за откуп</w:t>
      </w:r>
      <w:r w:rsidR="006C1865">
        <w:rPr>
          <w:rFonts w:ascii="StobiSerif Regular" w:hAnsi="StobiSerif Regular" w:cs="Arial"/>
          <w:lang w:val="ru-RU" w:eastAsia="en-GB"/>
        </w:rPr>
        <w:t xml:space="preserve"> е должен да го уништи насадот.</w:t>
      </w:r>
    </w:p>
    <w:p w:rsidR="00F00051" w:rsidRPr="00F00051" w:rsidRDefault="006C1865" w:rsidP="00C06FC8">
      <w:pPr>
        <w:tabs>
          <w:tab w:val="left" w:pos="720"/>
          <w:tab w:val="left" w:pos="1440"/>
          <w:tab w:val="left" w:pos="2160"/>
          <w:tab w:val="left" w:pos="2880"/>
          <w:tab w:val="left" w:pos="3600"/>
          <w:tab w:val="left" w:pos="4320"/>
          <w:tab w:val="left" w:pos="5040"/>
          <w:tab w:val="left" w:pos="5760"/>
          <w:tab w:val="right" w:pos="9026"/>
        </w:tabs>
        <w:spacing w:after="0" w:line="240" w:lineRule="auto"/>
        <w:jc w:val="both"/>
        <w:rPr>
          <w:rFonts w:ascii="StobiSerif Regular" w:hAnsi="StobiSerif Regular" w:cs="Arial"/>
          <w:lang w:val="ru-RU" w:eastAsia="en-GB"/>
        </w:rPr>
      </w:pPr>
      <w:r>
        <w:rPr>
          <w:rFonts w:ascii="StobiSerif Regular" w:hAnsi="StobiSerif Regular" w:cs="Arial"/>
          <w:lang w:val="ru-RU" w:eastAsia="en-GB"/>
        </w:rPr>
        <w:tab/>
      </w:r>
      <w:r w:rsidR="00F00051" w:rsidRPr="00F00051">
        <w:rPr>
          <w:rFonts w:ascii="StobiSerif Regular" w:hAnsi="StobiSerif Regular" w:cs="Arial"/>
          <w:lang w:val="ru-RU" w:eastAsia="en-GB"/>
        </w:rPr>
        <w:t>Тутунскиот насад го уништува лицето кое по било кој основ го поседува или користи земјиштето.</w:t>
      </w:r>
    </w:p>
    <w:p w:rsidR="00F00051" w:rsidRPr="00F00051" w:rsidRDefault="00F00051" w:rsidP="00C06FC8">
      <w:pPr>
        <w:tabs>
          <w:tab w:val="left" w:pos="720"/>
          <w:tab w:val="left" w:pos="1440"/>
          <w:tab w:val="left" w:pos="2160"/>
          <w:tab w:val="left" w:pos="2880"/>
          <w:tab w:val="left" w:pos="3600"/>
          <w:tab w:val="left" w:pos="4320"/>
          <w:tab w:val="left" w:pos="5040"/>
          <w:tab w:val="left" w:pos="5760"/>
          <w:tab w:val="right" w:pos="9026"/>
        </w:tabs>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 xml:space="preserve"> </w:t>
      </w:r>
      <w:r w:rsidRPr="00F00051">
        <w:rPr>
          <w:rFonts w:ascii="StobiSerif Regular" w:hAnsi="StobiSerif Regular" w:cs="Arial"/>
          <w:lang w:val="ru-RU" w:eastAsia="en-GB"/>
        </w:rPr>
        <w:tab/>
        <w:t>Ако тутунскиот насад не биде уништен од лицето од став 2 на овој член, истото ќе биде уништено комисиски од Државниот инспектор за земјоделство заедно со Министерството за внатрешни работи на сметка на сопственикот или корисникот на земјиштето.</w:t>
      </w:r>
    </w:p>
    <w:p w:rsidR="00F00051" w:rsidRPr="00F00051" w:rsidRDefault="00F00051" w:rsidP="00C06FC8">
      <w:pPr>
        <w:tabs>
          <w:tab w:val="left" w:pos="720"/>
          <w:tab w:val="left" w:pos="1440"/>
          <w:tab w:val="left" w:pos="2160"/>
          <w:tab w:val="left" w:pos="2880"/>
          <w:tab w:val="left" w:pos="3600"/>
          <w:tab w:val="left" w:pos="4320"/>
          <w:tab w:val="left" w:pos="5040"/>
          <w:tab w:val="left" w:pos="5760"/>
          <w:tab w:val="right" w:pos="9026"/>
        </w:tabs>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Државниот инспектор за земјоделство со потврда за привремено одземени предмети ќе го одземе привремено одземениот тутун и задолжително ќе го предаде на Агенција за управување со одземен имот согласно Законот за управување со конфискуван имот, имотна корист и одземени предмети во кривична и прекршочна постапка.</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lastRenderedPageBreak/>
        <w:tab/>
        <w:t>Доколку одземениот суров или обработен тутун има употребна вредност и може да се употреби за производство на тутунски производи ќе биде понуден за продажба на овластен откупувач или производител на тутунски производи согласно став 3 на овој член и Законот за продажба на ствари во државна сопственост.</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Доколку одземениот суров или обработен тутун е без употребна вредност и не може да се употреби за производство на тутунски производи се уништува од страна на Државниот инспекторат за земјоделство.</w:t>
      </w:r>
    </w:p>
    <w:p w:rsidR="00F00051" w:rsidRPr="00F00051" w:rsidRDefault="00F00051" w:rsidP="00C06FC8">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Против решението од став 1 на овој член може да се изјави жалба во рок од осум дена од денот на приемот на решението преку Државниот инспекторат за земјоделство до Државна комисија за одлучување во втор степен во областа на инспекцискиот надзор и прекршочната постапка.</w:t>
      </w:r>
    </w:p>
    <w:p w:rsidR="00F00051" w:rsidRPr="00F00051" w:rsidRDefault="00F00051" w:rsidP="00C06FC8">
      <w:pPr>
        <w:spacing w:after="0" w:line="240" w:lineRule="auto"/>
        <w:ind w:firstLine="720"/>
        <w:jc w:val="both"/>
        <w:rPr>
          <w:rFonts w:ascii="StobiSerif Regular" w:hAnsi="StobiSerif Regular" w:cs="Arial"/>
          <w:lang w:val="en-GB" w:eastAsia="en-GB"/>
        </w:rPr>
      </w:pPr>
      <w:r w:rsidRPr="00F00051">
        <w:rPr>
          <w:rFonts w:ascii="StobiSerif Regular" w:hAnsi="StobiSerif Regular" w:cs="Arial"/>
          <w:lang w:val="ru-RU" w:eastAsia="en-GB"/>
        </w:rPr>
        <w:t>Жалбата изјавена против решението од ставот 1 на овој член не го одлага неговото извршување.</w:t>
      </w:r>
    </w:p>
    <w:p w:rsidR="00F00051" w:rsidRPr="006C1865" w:rsidRDefault="00F00051" w:rsidP="006C1865">
      <w:pPr>
        <w:spacing w:after="0" w:line="240" w:lineRule="auto"/>
        <w:jc w:val="center"/>
        <w:rPr>
          <w:rFonts w:ascii="StobiSerif Regular" w:hAnsi="StobiSerif Regular" w:cs="Arial"/>
          <w:lang w:eastAsia="en-GB"/>
        </w:rPr>
      </w:pPr>
      <w:r w:rsidRPr="00F00051">
        <w:rPr>
          <w:rFonts w:ascii="StobiSerif Regular" w:hAnsi="StobiSerif Regular" w:cs="Arial"/>
          <w:lang w:val="en-GB" w:eastAsia="en-GB"/>
        </w:rPr>
        <w:t>Член 8</w:t>
      </w:r>
      <w:r w:rsidR="006C1865">
        <w:rPr>
          <w:rFonts w:ascii="StobiSerif Regular" w:hAnsi="StobiSerif Regular" w:cs="Arial"/>
          <w:lang w:eastAsia="en-GB"/>
        </w:rPr>
        <w:t>8</w:t>
      </w:r>
    </w:p>
    <w:p w:rsidR="00F00051" w:rsidRPr="00F00051" w:rsidRDefault="00F00051" w:rsidP="006C1865">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Државниот инспектор за земјоделство ќе донесе решение за забрана на откуп и/или обработка на тутун, производство и промет на обработен тутун во траење од шест месеца, ако:</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1) откупувачот не обезбеди сертифициран семенски материјал од регистриран производител на тутунско семе (член 9</w:t>
      </w:r>
      <w:r w:rsidR="006C1865">
        <w:rPr>
          <w:rFonts w:ascii="StobiSerif Regular" w:hAnsi="StobiSerif Regular" w:cs="Arial"/>
          <w:lang w:val="ru-RU" w:eastAsia="en-GB"/>
        </w:rPr>
        <w:t xml:space="preserve"> став 2</w:t>
      </w:r>
      <w:r w:rsidRPr="00F00051">
        <w:rPr>
          <w:rFonts w:ascii="StobiSerif Regular" w:hAnsi="StobiSerif Regular" w:cs="Arial"/>
          <w:lang w:val="ru-RU" w:eastAsia="en-GB"/>
        </w:rPr>
        <w:t xml:space="preserve">) </w:t>
      </w:r>
    </w:p>
    <w:p w:rsidR="00F00051" w:rsidRPr="00F00051" w:rsidRDefault="00F00051" w:rsidP="006C1865">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 xml:space="preserve">2) откупувачот не е запишан во </w:t>
      </w:r>
      <w:r w:rsidR="006C1865">
        <w:rPr>
          <w:rFonts w:ascii="StobiSerif Regular" w:hAnsi="StobiSerif Regular" w:cs="Arial"/>
          <w:lang w:val="ru-RU" w:eastAsia="en-GB"/>
        </w:rPr>
        <w:t>Р</w:t>
      </w:r>
      <w:r w:rsidRPr="00F00051">
        <w:rPr>
          <w:rFonts w:ascii="StobiSerif Regular" w:hAnsi="StobiSerif Regular" w:cs="Arial"/>
          <w:lang w:val="ru-RU" w:eastAsia="en-GB"/>
        </w:rPr>
        <w:t>егистарот на откупувачи на тутун што го води Министерството за земјоделство, шумарство и водостопанство (член 25 став 1) и</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3) откупувачот не ги исполнува условите од членот 27 на овој закон. </w:t>
      </w:r>
    </w:p>
    <w:p w:rsidR="0075268B" w:rsidRDefault="00F00051" w:rsidP="0075268B">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Против решението од став 1 на овој член може да се изјави жалба во рок од осум дена од денот на приемот на решението </w:t>
      </w:r>
      <w:r w:rsidR="0075268B" w:rsidRPr="003854C2">
        <w:rPr>
          <w:rFonts w:ascii="StobiSerif Regular" w:hAnsi="StobiSerif Regular" w:cs="Arial"/>
          <w:lang w:val="ru-RU" w:eastAsia="en-GB"/>
        </w:rPr>
        <w:t>преку Државниот инспектор за земјоделство до Државната комисија за одлучување во втор степен во областа на инспекцискиот надзор и прекршочната постапка.</w:t>
      </w:r>
    </w:p>
    <w:p w:rsidR="00F00051" w:rsidRPr="00F00051" w:rsidRDefault="00F00051" w:rsidP="0075268B">
      <w:pPr>
        <w:spacing w:after="0" w:line="240" w:lineRule="auto"/>
        <w:ind w:firstLine="720"/>
        <w:jc w:val="both"/>
        <w:rPr>
          <w:rFonts w:ascii="StobiSerif Regular" w:hAnsi="StobiSerif Regular" w:cs="Arial"/>
          <w:lang w:val="en-GB" w:eastAsia="en-GB"/>
        </w:rPr>
      </w:pPr>
      <w:r w:rsidRPr="00F00051">
        <w:rPr>
          <w:rFonts w:ascii="StobiSerif Regular" w:hAnsi="StobiSerif Regular" w:cs="Arial"/>
          <w:lang w:val="ru-RU" w:eastAsia="en-GB"/>
        </w:rPr>
        <w:t>Жалбата изјавена против решението од ставот 1 на овој член не го одлага неговото извршување.</w:t>
      </w:r>
    </w:p>
    <w:p w:rsidR="00F00051" w:rsidRPr="006C1865" w:rsidRDefault="00F00051" w:rsidP="006C1865">
      <w:pPr>
        <w:spacing w:after="0" w:line="240" w:lineRule="auto"/>
        <w:jc w:val="center"/>
        <w:rPr>
          <w:rFonts w:ascii="StobiSerif Regular" w:hAnsi="StobiSerif Regular" w:cs="Arial"/>
          <w:lang w:eastAsia="en-GB"/>
        </w:rPr>
      </w:pPr>
      <w:r w:rsidRPr="00F00051">
        <w:rPr>
          <w:rFonts w:ascii="StobiSerif Regular" w:hAnsi="StobiSerif Regular" w:cs="Arial"/>
          <w:lang w:val="en-GB" w:eastAsia="en-GB"/>
        </w:rPr>
        <w:t>Член 8</w:t>
      </w:r>
      <w:r w:rsidR="006C1865">
        <w:rPr>
          <w:rFonts w:ascii="StobiSerif Regular" w:hAnsi="StobiSerif Regular" w:cs="Arial"/>
          <w:lang w:eastAsia="en-GB"/>
        </w:rPr>
        <w:t>9</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en-GB" w:eastAsia="en-GB"/>
        </w:rPr>
        <w:tab/>
      </w:r>
      <w:r w:rsidRPr="00F00051">
        <w:rPr>
          <w:rFonts w:ascii="StobiSerif Regular" w:hAnsi="StobiSerif Regular" w:cs="Arial"/>
          <w:lang w:val="ru-RU" w:eastAsia="en-GB"/>
        </w:rPr>
        <w:t xml:space="preserve">Државниот инспектор за земјоделство ќе донесе решение со кое ќе </w:t>
      </w:r>
      <w:r w:rsidRPr="002D2B52">
        <w:rPr>
          <w:rFonts w:ascii="StobiSerif Regular" w:hAnsi="StobiSerif Regular" w:cs="Arial"/>
          <w:lang w:val="ru-RU" w:eastAsia="en-GB"/>
        </w:rPr>
        <w:t>определи</w:t>
      </w:r>
      <w:r w:rsidRPr="00F00051">
        <w:rPr>
          <w:rFonts w:ascii="StobiSerif Regular" w:hAnsi="StobiSerif Regular" w:cs="Arial"/>
          <w:lang w:val="ru-RU" w:eastAsia="en-GB"/>
        </w:rPr>
        <w:t xml:space="preserve"> рок </w:t>
      </w:r>
      <w:r w:rsidR="006C1865">
        <w:rPr>
          <w:rFonts w:ascii="StobiSerif Regular" w:hAnsi="StobiSerif Regular" w:cs="Arial"/>
          <w:lang w:val="ru-RU" w:eastAsia="en-GB"/>
        </w:rPr>
        <w:t>за</w:t>
      </w:r>
      <w:r w:rsidRPr="00F00051">
        <w:rPr>
          <w:rFonts w:ascii="StobiSerif Regular" w:hAnsi="StobiSerif Regular" w:cs="Arial"/>
          <w:lang w:val="ru-RU" w:eastAsia="en-GB"/>
        </w:rPr>
        <w:t xml:space="preserve"> отстран</w:t>
      </w:r>
      <w:r w:rsidR="006C1865">
        <w:rPr>
          <w:rFonts w:ascii="StobiSerif Regular" w:hAnsi="StobiSerif Regular" w:cs="Arial"/>
          <w:lang w:val="ru-RU" w:eastAsia="en-GB"/>
        </w:rPr>
        <w:t>ување на</w:t>
      </w:r>
      <w:r w:rsidRPr="00F00051">
        <w:rPr>
          <w:rFonts w:ascii="StobiSerif Regular" w:hAnsi="StobiSerif Regular" w:cs="Arial"/>
          <w:lang w:val="ru-RU" w:eastAsia="en-GB"/>
        </w:rPr>
        <w:t xml:space="preserve"> утврдените недостатоци, ако</w:t>
      </w:r>
      <w:r w:rsidR="00E074E7">
        <w:rPr>
          <w:rFonts w:ascii="StobiSerif Regular" w:hAnsi="StobiSerif Regular" w:cs="Arial"/>
          <w:lang w:val="ru-RU" w:eastAsia="en-GB"/>
        </w:rPr>
        <w:t xml:space="preserve"> откупувачот на тутун</w:t>
      </w:r>
      <w:r w:rsidRPr="00F00051">
        <w:rPr>
          <w:rFonts w:ascii="StobiSerif Regular" w:hAnsi="StobiSerif Regular" w:cs="Arial"/>
          <w:lang w:val="ru-RU" w:eastAsia="en-GB"/>
        </w:rPr>
        <w:t>:</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1) не ја пријави секоја промена на името, адресата, седиштето или дејноста (член 25 став 3);</w:t>
      </w:r>
    </w:p>
    <w:p w:rsidR="00F00051" w:rsidRPr="00F00051" w:rsidRDefault="00F00051" w:rsidP="006C1865">
      <w:pPr>
        <w:spacing w:after="0" w:line="240" w:lineRule="auto"/>
        <w:jc w:val="both"/>
        <w:rPr>
          <w:rFonts w:ascii="StobiSerif Regular" w:hAnsi="StobiSerif Regular" w:cs="Arial"/>
          <w:lang w:val="en-GB" w:eastAsia="en-GB"/>
        </w:rPr>
      </w:pPr>
      <w:r w:rsidRPr="00F00051">
        <w:rPr>
          <w:rFonts w:ascii="StobiSerif Regular" w:hAnsi="StobiSerif Regular" w:cs="Arial"/>
          <w:lang w:val="ru-RU" w:eastAsia="en-GB"/>
        </w:rPr>
        <w:tab/>
        <w:t xml:space="preserve">2) не започне со откуп на сите откупни пунктови во предвиден рок и не ги пријави локациите на сите </w:t>
      </w:r>
      <w:r w:rsidRPr="00F00051">
        <w:rPr>
          <w:rFonts w:ascii="StobiSerif Regular" w:hAnsi="StobiSerif Regular" w:cs="Arial"/>
          <w:lang w:val="en-GB" w:eastAsia="en-GB"/>
        </w:rPr>
        <w:t xml:space="preserve">откупни пунктови до Државниот инспекторат за земјоделство (член 28 став 1, член 31 став 1); </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en-GB" w:eastAsia="en-GB"/>
        </w:rPr>
        <w:tab/>
        <w:t>3) откупувачот не ја покрива целосно исплатата на тековно откупените количини тутун (член 29 став 6);</w:t>
      </w:r>
    </w:p>
    <w:p w:rsidR="00F00051" w:rsidRPr="00F00051" w:rsidRDefault="00F00051" w:rsidP="006C1865">
      <w:pPr>
        <w:spacing w:after="0" w:line="240" w:lineRule="auto"/>
        <w:jc w:val="both"/>
        <w:rPr>
          <w:rFonts w:ascii="StobiSerif Regular" w:hAnsi="StobiSerif Regular"/>
          <w:lang w:val="en-GB" w:eastAsia="en-GB"/>
        </w:rPr>
      </w:pPr>
      <w:r w:rsidRPr="00F00051">
        <w:rPr>
          <w:rFonts w:ascii="StobiSerif Regular" w:hAnsi="StobiSerif Regular" w:cs="Arial"/>
          <w:lang w:val="en-GB" w:eastAsia="en-GB"/>
        </w:rPr>
        <w:tab/>
        <w:t>3) не утврди динамика на откуп на тутунот од тековната реколта, односно не се придржува кон истата (член 3</w:t>
      </w:r>
      <w:r w:rsidR="006C1865">
        <w:rPr>
          <w:rFonts w:ascii="StobiSerif Regular" w:hAnsi="StobiSerif Regular" w:cs="Arial"/>
          <w:lang w:eastAsia="en-GB"/>
        </w:rPr>
        <w:t>2</w:t>
      </w:r>
      <w:r w:rsidRPr="00F00051">
        <w:rPr>
          <w:rFonts w:ascii="StobiSerif Regular" w:hAnsi="StobiSerif Regular" w:cs="Arial"/>
          <w:lang w:val="en-GB" w:eastAsia="en-GB"/>
        </w:rPr>
        <w:t xml:space="preserve"> став 2);</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4) пред почетокот на откуп на тутун, во просториите за откуп не истакне мостри на тутунот по типови и класи (член 3</w:t>
      </w:r>
      <w:r w:rsidR="006C1865">
        <w:rPr>
          <w:rFonts w:ascii="StobiSerif Regular" w:hAnsi="StobiSerif Regular" w:cs="Arial"/>
          <w:lang w:val="ru-RU" w:eastAsia="en-GB"/>
        </w:rPr>
        <w:t>4</w:t>
      </w:r>
      <w:r w:rsidRPr="00F00051">
        <w:rPr>
          <w:rFonts w:ascii="StobiSerif Regular" w:hAnsi="StobiSerif Regular" w:cs="Arial"/>
          <w:lang w:val="ru-RU" w:eastAsia="en-GB"/>
        </w:rPr>
        <w:t xml:space="preserve"> став 1);</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lastRenderedPageBreak/>
        <w:tab/>
        <w:t>5) процената на тутунот не ја врши со процен</w:t>
      </w:r>
      <w:r w:rsidR="002D2B52">
        <w:rPr>
          <w:rFonts w:ascii="StobiSerif Regular" w:hAnsi="StobiSerif Regular" w:cs="Arial"/>
          <w:lang w:val="ru-RU" w:eastAsia="en-GB"/>
        </w:rPr>
        <w:t>ител</w:t>
      </w:r>
      <w:r w:rsidRPr="00F00051">
        <w:rPr>
          <w:rFonts w:ascii="StobiSerif Regular" w:hAnsi="StobiSerif Regular" w:cs="Arial"/>
          <w:lang w:val="ru-RU" w:eastAsia="en-GB"/>
        </w:rPr>
        <w:t xml:space="preserve"> кој ги исполнува условите од одредбите на членот </w:t>
      </w:r>
      <w:r w:rsidR="002D2B52">
        <w:rPr>
          <w:rFonts w:ascii="StobiSerif Regular" w:hAnsi="StobiSerif Regular" w:cs="Arial"/>
          <w:lang w:val="ru-RU" w:eastAsia="en-GB"/>
        </w:rPr>
        <w:t>35</w:t>
      </w:r>
      <w:r w:rsidRPr="00F00051">
        <w:rPr>
          <w:rFonts w:ascii="StobiSerif Regular" w:hAnsi="StobiSerif Regular" w:cs="Arial"/>
          <w:lang w:val="ru-RU" w:eastAsia="en-GB"/>
        </w:rPr>
        <w:t xml:space="preserve"> став 1 од овој закон; </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6) процената не ја врши во просторија наменета за откуп на тутун, јавно, во присуство на производителот и претставникот на здружението на тутунопроизводители кој има лиценца (член 3</w:t>
      </w:r>
      <w:r w:rsidR="002D2B52">
        <w:rPr>
          <w:rFonts w:ascii="StobiSerif Regular" w:hAnsi="StobiSerif Regular" w:cs="Arial"/>
          <w:lang w:val="ru-RU" w:eastAsia="en-GB"/>
        </w:rPr>
        <w:t>5 став 2</w:t>
      </w:r>
      <w:r w:rsidRPr="00F00051">
        <w:rPr>
          <w:rFonts w:ascii="StobiSerif Regular" w:hAnsi="StobiSerif Regular" w:cs="Arial"/>
          <w:lang w:val="ru-RU" w:eastAsia="en-GB"/>
        </w:rPr>
        <w:t xml:space="preserve">) </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7) не води книга за процена на тутун (член 3</w:t>
      </w:r>
      <w:r w:rsidR="002D2B52">
        <w:rPr>
          <w:rFonts w:ascii="StobiSerif Regular" w:hAnsi="StobiSerif Regular" w:cs="Arial"/>
          <w:lang w:val="ru-RU" w:eastAsia="en-GB"/>
        </w:rPr>
        <w:t>6</w:t>
      </w:r>
      <w:r w:rsidRPr="00F00051">
        <w:rPr>
          <w:rFonts w:ascii="StobiSerif Regular" w:hAnsi="StobiSerif Regular" w:cs="Arial"/>
          <w:lang w:val="ru-RU" w:eastAsia="en-GB"/>
        </w:rPr>
        <w:t xml:space="preserve">) и </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8) не води посебна евиденција за откупените и обработените количини на тутун од тековната реколта и истите не ги внесува во електронскиот систем на Министерството за земјоделство, шумарство и водостопанство (член 3</w:t>
      </w:r>
      <w:r w:rsidR="002D2B52">
        <w:rPr>
          <w:rFonts w:ascii="StobiSerif Regular" w:hAnsi="StobiSerif Regular" w:cs="Arial"/>
          <w:lang w:val="ru-RU" w:eastAsia="en-GB"/>
        </w:rPr>
        <w:t>8</w:t>
      </w:r>
      <w:r w:rsidRPr="00F00051">
        <w:rPr>
          <w:rFonts w:ascii="StobiSerif Regular" w:hAnsi="StobiSerif Regular" w:cs="Arial"/>
          <w:lang w:val="ru-RU" w:eastAsia="en-GB"/>
        </w:rPr>
        <w:t xml:space="preserve">). </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Против решението од став 1 на овој член може да се изјави жалба во рок од осум дена од денот на приемот на решението </w:t>
      </w:r>
      <w:r w:rsidR="0075268B" w:rsidRPr="003854C2">
        <w:rPr>
          <w:rFonts w:ascii="StobiSerif Regular" w:hAnsi="StobiSerif Regular" w:cs="Arial"/>
          <w:lang w:val="ru-RU" w:eastAsia="en-GB"/>
        </w:rPr>
        <w:t>преку Државниот инспектор за земјоделство до Државната комисија за одлучување во втор степен во областа на инспекцискиот надзор и прекршочната постапка.</w:t>
      </w:r>
    </w:p>
    <w:p w:rsidR="00F00051" w:rsidRPr="00F00051" w:rsidRDefault="00F00051" w:rsidP="006C1865">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Жалбата изјавена против решението од ставот 1 на овој член не го одлага неговото извршување.</w:t>
      </w:r>
    </w:p>
    <w:p w:rsidR="00F00051" w:rsidRPr="002D2B52" w:rsidRDefault="00F00051" w:rsidP="002D2B52">
      <w:pPr>
        <w:spacing w:after="0" w:line="240" w:lineRule="auto"/>
        <w:jc w:val="center"/>
        <w:rPr>
          <w:rFonts w:ascii="StobiSerif Regular" w:hAnsi="StobiSerif Regular" w:cs="Arial"/>
          <w:lang w:eastAsia="en-GB"/>
        </w:rPr>
      </w:pPr>
      <w:r w:rsidRPr="00F00051">
        <w:rPr>
          <w:rFonts w:ascii="StobiSerif Regular" w:hAnsi="StobiSerif Regular" w:cs="Arial"/>
          <w:lang w:val="en-GB" w:eastAsia="en-GB"/>
        </w:rPr>
        <w:t xml:space="preserve">Член </w:t>
      </w:r>
      <w:r w:rsidR="002D2B52">
        <w:rPr>
          <w:rFonts w:ascii="StobiSerif Regular" w:hAnsi="StobiSerif Regular" w:cs="Arial"/>
          <w:lang w:eastAsia="en-GB"/>
        </w:rPr>
        <w:t>90</w:t>
      </w:r>
    </w:p>
    <w:p w:rsidR="00F00051" w:rsidRPr="00F00051" w:rsidRDefault="00F00051" w:rsidP="00D53359">
      <w:pPr>
        <w:spacing w:after="0" w:line="240" w:lineRule="auto"/>
        <w:ind w:firstLine="720"/>
        <w:jc w:val="both"/>
        <w:rPr>
          <w:rFonts w:ascii="StobiSerif Regular" w:hAnsi="StobiSerif Regular" w:cs="Arial"/>
          <w:lang w:val="ru-RU" w:eastAsia="en-GB"/>
        </w:rPr>
      </w:pPr>
      <w:r w:rsidRPr="00F00051">
        <w:rPr>
          <w:rFonts w:ascii="StobiSerif Regular" w:hAnsi="StobiSerif Regular" w:cs="Arial"/>
          <w:lang w:val="ru-RU" w:eastAsia="en-GB"/>
        </w:rPr>
        <w:t>Државниот пазарен инспектор ќе донесе решение со кое ќе забрани:</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1) вршење на дејност производство на тутунски производи во траење од 30 дена и привремено да ги одземе тутунските производи доколку утврди дека производителот на тутунски производи врши производство без да е запишан во регистарот на производители на тутунски производи (член 6</w:t>
      </w:r>
      <w:r w:rsidR="002D2B52">
        <w:rPr>
          <w:rFonts w:ascii="StobiSerif Regular" w:hAnsi="StobiSerif Regular" w:cs="Arial"/>
          <w:lang w:val="ru-RU" w:eastAsia="en-GB"/>
        </w:rPr>
        <w:t>6</w:t>
      </w:r>
      <w:r w:rsidRPr="00F00051">
        <w:rPr>
          <w:rFonts w:ascii="StobiSerif Regular" w:hAnsi="StobiSerif Regular" w:cs="Arial"/>
          <w:lang w:val="ru-RU" w:eastAsia="en-GB"/>
        </w:rPr>
        <w:t xml:space="preserve"> став 1); </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2) вршење на дејност производство на тутунски производи во траење од 30 дена и привремено да ги одземе тутунските производи доколку утврди дека производителот на тутунски производи врши производство без да ги исполнува условите од членот 6</w:t>
      </w:r>
      <w:r w:rsidR="002D2B52">
        <w:rPr>
          <w:rFonts w:ascii="StobiSerif Regular" w:hAnsi="StobiSerif Regular" w:cs="Arial"/>
          <w:lang w:val="ru-RU" w:eastAsia="en-GB"/>
        </w:rPr>
        <w:t>6</w:t>
      </w:r>
      <w:r w:rsidRPr="00F00051">
        <w:rPr>
          <w:rFonts w:ascii="StobiSerif Regular" w:hAnsi="StobiSerif Regular" w:cs="Arial"/>
          <w:lang w:val="ru-RU" w:eastAsia="en-GB"/>
        </w:rPr>
        <w:t xml:space="preserve"> став </w:t>
      </w:r>
      <w:r w:rsidR="002D2B52">
        <w:rPr>
          <w:rFonts w:ascii="StobiSerif Regular" w:hAnsi="StobiSerif Regular" w:cs="Arial"/>
          <w:lang w:val="ru-RU" w:eastAsia="en-GB"/>
        </w:rPr>
        <w:t>3</w:t>
      </w:r>
      <w:r w:rsidRPr="00F00051">
        <w:rPr>
          <w:rFonts w:ascii="StobiSerif Regular" w:hAnsi="StobiSerif Regular" w:cs="Arial"/>
          <w:lang w:val="ru-RU" w:eastAsia="en-GB"/>
        </w:rPr>
        <w:t xml:space="preserve"> на овој закон;</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3) вршење на дејност извоз или увоз на тутунски производи во траење од 30 дена и привремено  да ги одземе тутунските пр</w:t>
      </w:r>
      <w:r w:rsidR="002D2B52">
        <w:rPr>
          <w:rFonts w:ascii="StobiSerif Regular" w:hAnsi="StobiSerif Regular" w:cs="Arial"/>
          <w:lang w:val="ru-RU" w:eastAsia="en-GB"/>
        </w:rPr>
        <w:t>о</w:t>
      </w:r>
      <w:r w:rsidRPr="00F00051">
        <w:rPr>
          <w:rFonts w:ascii="StobiSerif Regular" w:hAnsi="StobiSerif Regular" w:cs="Arial"/>
          <w:lang w:val="ru-RU" w:eastAsia="en-GB"/>
        </w:rPr>
        <w:t>изводи доколку утврди дека извозникот или увозникот на тутунски производи врши извоз или увоз без да е регистриран во регистарот за производители, извозници и увозници на тутунски производи што го води Министерството за економија (член 6</w:t>
      </w:r>
      <w:r w:rsidR="002D2B52">
        <w:rPr>
          <w:rFonts w:ascii="StobiSerif Regular" w:hAnsi="StobiSerif Regular" w:cs="Arial"/>
          <w:lang w:val="ru-RU" w:eastAsia="en-GB"/>
        </w:rPr>
        <w:t>7</w:t>
      </w:r>
      <w:r w:rsidRPr="00F00051">
        <w:rPr>
          <w:rFonts w:ascii="StobiSerif Regular" w:hAnsi="StobiSerif Regular" w:cs="Arial"/>
          <w:lang w:val="ru-RU" w:eastAsia="en-GB"/>
        </w:rPr>
        <w:t xml:space="preserve"> став 1);</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4) вршење на дејност извоз или увоз на тутунски производи во траење од 30 дена и привремено да ги одземе тутунските производи доколку утврди дека извозникот или увозникот на тутунски производи врши извоз или увоз без да ги исполнува условите од членот 6</w:t>
      </w:r>
      <w:r w:rsidR="002D2B52">
        <w:rPr>
          <w:rFonts w:ascii="StobiSerif Regular" w:hAnsi="StobiSerif Regular" w:cs="Arial"/>
          <w:lang w:val="ru-RU" w:eastAsia="en-GB"/>
        </w:rPr>
        <w:t>7</w:t>
      </w:r>
      <w:r w:rsidRPr="00F00051">
        <w:rPr>
          <w:rFonts w:ascii="StobiSerif Regular" w:hAnsi="StobiSerif Regular" w:cs="Arial"/>
          <w:lang w:val="ru-RU" w:eastAsia="en-GB"/>
        </w:rPr>
        <w:t xml:space="preserve"> став </w:t>
      </w:r>
      <w:r w:rsidR="002D2B52">
        <w:rPr>
          <w:rFonts w:ascii="StobiSerif Regular" w:hAnsi="StobiSerif Regular" w:cs="Arial"/>
          <w:lang w:val="ru-RU" w:eastAsia="en-GB"/>
        </w:rPr>
        <w:t>4</w:t>
      </w:r>
      <w:r w:rsidRPr="00F00051">
        <w:rPr>
          <w:rFonts w:ascii="StobiSerif Regular" w:hAnsi="StobiSerif Regular" w:cs="Arial"/>
          <w:lang w:val="ru-RU" w:eastAsia="en-GB"/>
        </w:rPr>
        <w:t xml:space="preserve"> на овој закон; </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5) вршење на производство, односно увоз во траење од 30 дена на тутунските производи што не се запишани во регистарот на марки на тутунски производи и привремено да ги одземе истите (член 6</w:t>
      </w:r>
      <w:r w:rsidR="002D2B52">
        <w:rPr>
          <w:rFonts w:ascii="StobiSerif Regular" w:hAnsi="StobiSerif Regular" w:cs="Arial"/>
          <w:lang w:val="ru-RU" w:eastAsia="en-GB"/>
        </w:rPr>
        <w:t>9</w:t>
      </w:r>
      <w:r w:rsidRPr="00F00051">
        <w:rPr>
          <w:rFonts w:ascii="StobiSerif Regular" w:hAnsi="StobiSerif Regular" w:cs="Arial"/>
          <w:lang w:val="ru-RU" w:eastAsia="en-GB"/>
        </w:rPr>
        <w:t xml:space="preserve"> став 5);  </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6) во промет се ставени цигари спротивно на одредбите од членот 7</w:t>
      </w:r>
      <w:r w:rsidR="002D2B52">
        <w:rPr>
          <w:rFonts w:ascii="StobiSerif Regular" w:hAnsi="StobiSerif Regular" w:cs="Arial"/>
          <w:lang w:val="ru-RU" w:eastAsia="en-GB"/>
        </w:rPr>
        <w:t>3</w:t>
      </w:r>
      <w:r w:rsidRPr="00F00051">
        <w:rPr>
          <w:rFonts w:ascii="StobiSerif Regular" w:hAnsi="StobiSerif Regular" w:cs="Arial"/>
          <w:lang w:val="ru-RU" w:eastAsia="en-GB"/>
        </w:rPr>
        <w:t xml:space="preserve"> на овој закон и</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 xml:space="preserve"> </w:t>
      </w:r>
      <w:r w:rsidRPr="00F00051">
        <w:rPr>
          <w:rFonts w:ascii="StobiSerif Regular" w:hAnsi="StobiSerif Regular" w:cs="Arial"/>
          <w:lang w:val="ru-RU" w:eastAsia="en-GB"/>
        </w:rPr>
        <w:tab/>
        <w:t xml:space="preserve">7) вршење продажба на одделни цигари и/или други тутунски производи надвор од оригиналното пакување на производителот, во траење од 30 дена и привремено да ги одземе истите доколку утврди дека продажбата се врши надвор од оригиналното пакување на производителот, со исклучок на пурите (член </w:t>
      </w:r>
      <w:r w:rsidR="002D2B52">
        <w:rPr>
          <w:rFonts w:ascii="StobiSerif Regular" w:hAnsi="StobiSerif Regular" w:cs="Arial"/>
          <w:lang w:val="ru-RU" w:eastAsia="en-GB"/>
        </w:rPr>
        <w:t>80</w:t>
      </w:r>
      <w:r w:rsidRPr="00F00051">
        <w:rPr>
          <w:rFonts w:ascii="StobiSerif Regular" w:hAnsi="StobiSerif Regular" w:cs="Arial"/>
          <w:lang w:val="ru-RU" w:eastAsia="en-GB"/>
        </w:rPr>
        <w:t xml:space="preserve">). </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Против решението од став 1 на овој член може да се изјави жалба во рок од осум дена од денот на приемот на решението </w:t>
      </w:r>
      <w:r w:rsidR="0075268B" w:rsidRPr="003854C2">
        <w:rPr>
          <w:rFonts w:ascii="StobiSerif Regular" w:hAnsi="StobiSerif Regular" w:cs="Arial"/>
          <w:lang w:val="ru-RU" w:eastAsia="en-GB"/>
        </w:rPr>
        <w:t xml:space="preserve">преку Државниот </w:t>
      </w:r>
      <w:r w:rsidR="0075268B">
        <w:rPr>
          <w:rFonts w:ascii="StobiSerif Regular" w:hAnsi="StobiSerif Regular" w:cs="Arial"/>
          <w:lang w:val="ru-RU" w:eastAsia="en-GB"/>
        </w:rPr>
        <w:t xml:space="preserve">пазарен </w:t>
      </w:r>
      <w:r w:rsidR="0075268B" w:rsidRPr="003854C2">
        <w:rPr>
          <w:rFonts w:ascii="StobiSerif Regular" w:hAnsi="StobiSerif Regular" w:cs="Arial"/>
          <w:lang w:val="ru-RU" w:eastAsia="en-GB"/>
        </w:rPr>
        <w:t xml:space="preserve">инспектор </w:t>
      </w:r>
      <w:r w:rsidR="0075268B" w:rsidRPr="003854C2">
        <w:rPr>
          <w:rFonts w:ascii="StobiSerif Regular" w:hAnsi="StobiSerif Regular" w:cs="Arial"/>
          <w:lang w:val="ru-RU" w:eastAsia="en-GB"/>
        </w:rPr>
        <w:lastRenderedPageBreak/>
        <w:t>до Државната комисија за одлучување во втор степен во областа на инспекцискиот надзор и прекршочната постапка.</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Жалбата изјавена против решението од ставот 1 на овој член не го одлага неговото извршување. </w:t>
      </w:r>
    </w:p>
    <w:p w:rsidR="00F00051" w:rsidRPr="00F00051" w:rsidRDefault="00F00051" w:rsidP="00D53359">
      <w:pPr>
        <w:spacing w:after="0" w:line="240" w:lineRule="auto"/>
        <w:jc w:val="both"/>
        <w:rPr>
          <w:rFonts w:ascii="StobiSerif Regular" w:hAnsi="StobiSerif Regular" w:cs="Arial"/>
          <w:lang w:val="ru-RU" w:eastAsia="en-GB"/>
        </w:rPr>
      </w:pPr>
      <w:r w:rsidRPr="00F00051">
        <w:rPr>
          <w:rFonts w:ascii="StobiSerif Regular" w:hAnsi="StobiSerif Regular" w:cs="Arial"/>
          <w:lang w:val="ru-RU" w:eastAsia="en-GB"/>
        </w:rPr>
        <w:tab/>
        <w:t xml:space="preserve">За одземените тутунски производи во случаите од ставот 1 на овој член, државниот пазарен инспектор е должен да издаде потврда. </w:t>
      </w:r>
    </w:p>
    <w:p w:rsidR="00F00051" w:rsidRPr="00F00051" w:rsidRDefault="00F00051" w:rsidP="00D53359">
      <w:pPr>
        <w:spacing w:after="0" w:line="240" w:lineRule="auto"/>
        <w:ind w:firstLine="720"/>
        <w:jc w:val="both"/>
        <w:rPr>
          <w:rFonts w:ascii="StobiSerif Regular" w:hAnsi="StobiSerif Regular" w:cs="Arial"/>
          <w:lang w:val="en-US" w:eastAsia="en-GB"/>
        </w:rPr>
      </w:pPr>
      <w:r w:rsidRPr="00F00051">
        <w:rPr>
          <w:rFonts w:ascii="StobiSerif Regular" w:hAnsi="StobiSerif Regular" w:cs="Arial"/>
          <w:lang w:val="ru-RU" w:eastAsia="en-GB"/>
        </w:rPr>
        <w:t>Привремено одземените тутунски производи од ставот 1 на овој член задолжително се предаваат на надлежниот суд.</w:t>
      </w:r>
    </w:p>
    <w:p w:rsidR="00551406" w:rsidRPr="00551406" w:rsidRDefault="00551406" w:rsidP="00AF15B0">
      <w:pPr>
        <w:spacing w:after="0" w:line="240" w:lineRule="auto"/>
        <w:rPr>
          <w:rFonts w:ascii="StobiSerif Regular" w:hAnsi="StobiSerif Regular" w:cs="Arial"/>
          <w:lang w:eastAsia="en-GB"/>
        </w:rPr>
      </w:pPr>
    </w:p>
    <w:p w:rsidR="00F00051" w:rsidRPr="00D53359" w:rsidRDefault="00F00051" w:rsidP="002D2B52">
      <w:pPr>
        <w:spacing w:after="0" w:line="240" w:lineRule="auto"/>
        <w:jc w:val="center"/>
        <w:rPr>
          <w:rFonts w:ascii="StobiSerif Regular" w:hAnsi="StobiSerif Regular" w:cs="Arial"/>
          <w:lang w:eastAsia="en-GB"/>
        </w:rPr>
      </w:pPr>
      <w:r w:rsidRPr="00D53359">
        <w:rPr>
          <w:rFonts w:ascii="StobiSerif Regular" w:hAnsi="StobiSerif Regular" w:cs="Arial"/>
          <w:lang w:val="en-GB" w:eastAsia="en-GB"/>
        </w:rPr>
        <w:t xml:space="preserve">Член </w:t>
      </w:r>
      <w:r w:rsidR="002D2B52" w:rsidRPr="00D53359">
        <w:rPr>
          <w:rFonts w:ascii="StobiSerif Regular" w:hAnsi="StobiSerif Regular" w:cs="Arial"/>
          <w:lang w:eastAsia="en-GB"/>
        </w:rPr>
        <w:t>91</w:t>
      </w:r>
    </w:p>
    <w:p w:rsidR="00F00051" w:rsidRPr="00D53359" w:rsidRDefault="00F00051" w:rsidP="00D53359">
      <w:pPr>
        <w:spacing w:after="0" w:line="240" w:lineRule="auto"/>
        <w:jc w:val="both"/>
        <w:rPr>
          <w:rFonts w:ascii="StobiSerif Regular" w:hAnsi="StobiSerif Regular" w:cs="Arial"/>
          <w:lang w:val="ru-RU" w:eastAsia="en-GB"/>
        </w:rPr>
      </w:pPr>
      <w:r w:rsidRPr="00D53359">
        <w:rPr>
          <w:rFonts w:ascii="StobiSerif Regular" w:hAnsi="StobiSerif Regular" w:cs="Arial"/>
          <w:lang w:val="en-GB" w:eastAsia="en-GB"/>
        </w:rPr>
        <w:tab/>
      </w:r>
      <w:r w:rsidRPr="00D53359">
        <w:rPr>
          <w:rFonts w:ascii="StobiSerif Regular" w:hAnsi="StobiSerif Regular" w:cs="Arial"/>
          <w:lang w:val="ru-RU" w:eastAsia="en-GB"/>
        </w:rPr>
        <w:t xml:space="preserve">Државниот пазарен инспектор ќе донесе решение со кое ќе </w:t>
      </w:r>
      <w:r w:rsidR="00D53359" w:rsidRPr="00D53359">
        <w:rPr>
          <w:rFonts w:ascii="StobiSerif Regular" w:hAnsi="StobiSerif Regular" w:cs="Arial"/>
          <w:lang w:val="ru-RU" w:eastAsia="en-GB"/>
        </w:rPr>
        <w:t>определи рок за отстранување на утврдените недостатоци</w:t>
      </w:r>
      <w:r w:rsidRPr="00D53359">
        <w:rPr>
          <w:rFonts w:ascii="StobiSerif Regular" w:hAnsi="StobiSerif Regular" w:cs="Arial"/>
          <w:lang w:val="ru-RU" w:eastAsia="en-GB"/>
        </w:rPr>
        <w:t>, ако:</w:t>
      </w:r>
    </w:p>
    <w:p w:rsidR="00F00051" w:rsidRPr="00D53359" w:rsidRDefault="00F00051" w:rsidP="00D53359">
      <w:pPr>
        <w:spacing w:after="0" w:line="240" w:lineRule="auto"/>
        <w:jc w:val="both"/>
        <w:rPr>
          <w:rFonts w:ascii="StobiSerif Regular" w:hAnsi="StobiSerif Regular" w:cs="Arial"/>
          <w:lang w:val="ru-RU" w:eastAsia="en-GB"/>
        </w:rPr>
      </w:pPr>
      <w:r w:rsidRPr="00D53359">
        <w:rPr>
          <w:rFonts w:ascii="StobiSerif Regular" w:hAnsi="StobiSerif Regular" w:cs="Arial"/>
          <w:lang w:val="ru-RU" w:eastAsia="en-GB"/>
        </w:rPr>
        <w:tab/>
        <w:t>1) производителите, извозниците и увозниците на тутунски производи до Министерството за економија не ја пријавиле промената на името, адресата, седиштето или дејноста (член 6</w:t>
      </w:r>
      <w:r w:rsidR="00D53359" w:rsidRPr="00D53359">
        <w:rPr>
          <w:rFonts w:ascii="StobiSerif Regular" w:hAnsi="StobiSerif Regular" w:cs="Arial"/>
          <w:lang w:val="ru-RU" w:eastAsia="en-GB"/>
        </w:rPr>
        <w:t>9</w:t>
      </w:r>
      <w:r w:rsidRPr="00D53359">
        <w:rPr>
          <w:rFonts w:ascii="StobiSerif Regular" w:hAnsi="StobiSerif Regular" w:cs="Arial"/>
          <w:lang w:val="ru-RU" w:eastAsia="en-GB"/>
        </w:rPr>
        <w:t xml:space="preserve"> став 4) и </w:t>
      </w:r>
    </w:p>
    <w:p w:rsidR="00F00051" w:rsidRPr="00D53359" w:rsidRDefault="00F00051" w:rsidP="00D53359">
      <w:pPr>
        <w:spacing w:after="0" w:line="240" w:lineRule="auto"/>
        <w:jc w:val="both"/>
        <w:rPr>
          <w:rFonts w:ascii="StobiSerif Regular" w:hAnsi="StobiSerif Regular" w:cs="Arial"/>
          <w:lang w:val="ru-RU" w:eastAsia="en-GB"/>
        </w:rPr>
      </w:pPr>
      <w:r w:rsidRPr="00D53359">
        <w:rPr>
          <w:rFonts w:ascii="StobiSerif Regular" w:hAnsi="StobiSerif Regular" w:cs="Arial"/>
          <w:lang w:val="ru-RU" w:eastAsia="en-GB"/>
        </w:rPr>
        <w:tab/>
        <w:t xml:space="preserve">2) производителите, извозниците и увозниците на тутунски производи не водат евиденција за производството, извозот, увозот, и залихите на тутунските производи (член </w:t>
      </w:r>
      <w:r w:rsidR="00D53359" w:rsidRPr="00D53359">
        <w:rPr>
          <w:rFonts w:ascii="StobiSerif Regular" w:hAnsi="StobiSerif Regular" w:cs="Arial"/>
          <w:lang w:val="ru-RU" w:eastAsia="en-GB"/>
        </w:rPr>
        <w:t>70</w:t>
      </w:r>
      <w:r w:rsidRPr="00D53359">
        <w:rPr>
          <w:rFonts w:ascii="StobiSerif Regular" w:hAnsi="StobiSerif Regular" w:cs="Arial"/>
          <w:lang w:val="ru-RU" w:eastAsia="en-GB"/>
        </w:rPr>
        <w:t xml:space="preserve"> став 1). </w:t>
      </w:r>
    </w:p>
    <w:p w:rsidR="0075268B" w:rsidRDefault="00F00051" w:rsidP="00551406">
      <w:pPr>
        <w:spacing w:after="0" w:line="240" w:lineRule="auto"/>
        <w:jc w:val="both"/>
        <w:rPr>
          <w:rFonts w:ascii="StobiSerif Regular" w:hAnsi="StobiSerif Regular" w:cs="Arial"/>
          <w:lang w:val="ru-RU" w:eastAsia="en-GB"/>
        </w:rPr>
      </w:pPr>
      <w:r w:rsidRPr="00D53359">
        <w:rPr>
          <w:rFonts w:ascii="StobiSerif Regular" w:hAnsi="StobiSerif Regular" w:cs="Arial"/>
          <w:lang w:val="ru-RU" w:eastAsia="en-GB"/>
        </w:rPr>
        <w:tab/>
        <w:t xml:space="preserve">Против решението од став 1 на овој член може да се изјави жалба во рок од осум дена од денот на приемот на решението </w:t>
      </w:r>
      <w:r w:rsidR="0075268B" w:rsidRPr="003854C2">
        <w:rPr>
          <w:rFonts w:ascii="StobiSerif Regular" w:hAnsi="StobiSerif Regular" w:cs="Arial"/>
          <w:lang w:val="ru-RU" w:eastAsia="en-GB"/>
        </w:rPr>
        <w:t xml:space="preserve">преку Државниот </w:t>
      </w:r>
      <w:r w:rsidR="0075268B">
        <w:rPr>
          <w:rFonts w:ascii="StobiSerif Regular" w:hAnsi="StobiSerif Regular" w:cs="Arial"/>
          <w:lang w:val="ru-RU" w:eastAsia="en-GB"/>
        </w:rPr>
        <w:t xml:space="preserve">пазарен </w:t>
      </w:r>
      <w:r w:rsidR="0075268B" w:rsidRPr="003854C2">
        <w:rPr>
          <w:rFonts w:ascii="StobiSerif Regular" w:hAnsi="StobiSerif Regular" w:cs="Arial"/>
          <w:lang w:val="ru-RU" w:eastAsia="en-GB"/>
        </w:rPr>
        <w:t>инспектор до Државната комисија за одлучување во втор степен во областа на инспекцискиот надзор и прекршочната постапка.</w:t>
      </w:r>
    </w:p>
    <w:p w:rsidR="00F00051" w:rsidRPr="002D2B52" w:rsidRDefault="00F00051" w:rsidP="00551406">
      <w:pPr>
        <w:spacing w:after="0" w:line="240" w:lineRule="auto"/>
        <w:jc w:val="both"/>
        <w:rPr>
          <w:rFonts w:ascii="StobiSerif Regular" w:hAnsi="StobiSerif Regular" w:cs="Arial"/>
          <w:highlight w:val="yellow"/>
          <w:lang w:val="ru-RU" w:eastAsia="en-GB"/>
        </w:rPr>
      </w:pPr>
      <w:r w:rsidRPr="00D53359">
        <w:rPr>
          <w:rFonts w:ascii="StobiSerif Regular" w:hAnsi="StobiSerif Regular" w:cs="Arial"/>
          <w:lang w:val="ru-RU" w:eastAsia="en-GB"/>
        </w:rPr>
        <w:tab/>
        <w:t>Жалбата изјавена против решението од ставот 1 на овој член не го одлага неговото извршување.</w:t>
      </w:r>
    </w:p>
    <w:p w:rsidR="00F00051" w:rsidRPr="00E074E7" w:rsidRDefault="00F00051" w:rsidP="002D2B52">
      <w:pPr>
        <w:spacing w:after="0" w:line="240" w:lineRule="auto"/>
        <w:jc w:val="center"/>
        <w:rPr>
          <w:rFonts w:ascii="StobiSerif Regular" w:hAnsi="StobiSerif Regular" w:cs="Arial"/>
          <w:lang w:eastAsia="en-GB"/>
        </w:rPr>
      </w:pPr>
      <w:r w:rsidRPr="00E074E7">
        <w:rPr>
          <w:rFonts w:ascii="StobiSerif Regular" w:hAnsi="StobiSerif Regular" w:cs="Arial"/>
          <w:lang w:val="en-GB" w:eastAsia="en-GB"/>
        </w:rPr>
        <w:t>Член 9</w:t>
      </w:r>
      <w:r w:rsidR="002D2B52" w:rsidRPr="00E074E7">
        <w:rPr>
          <w:rFonts w:ascii="StobiSerif Regular" w:hAnsi="StobiSerif Regular" w:cs="Arial"/>
          <w:lang w:eastAsia="en-GB"/>
        </w:rPr>
        <w:t>2</w:t>
      </w:r>
    </w:p>
    <w:p w:rsidR="00F00051" w:rsidRPr="00E074E7" w:rsidRDefault="00F00051" w:rsidP="00E074E7">
      <w:pPr>
        <w:spacing w:after="0" w:line="240" w:lineRule="auto"/>
        <w:jc w:val="both"/>
        <w:rPr>
          <w:rFonts w:ascii="StobiSerif Regular" w:hAnsi="StobiSerif Regular" w:cs="Arial"/>
          <w:lang w:val="ru-RU" w:eastAsia="en-GB"/>
        </w:rPr>
      </w:pPr>
      <w:r w:rsidRPr="00E074E7">
        <w:rPr>
          <w:rFonts w:ascii="StobiSerif Regular" w:hAnsi="StobiSerif Regular" w:cs="Arial"/>
          <w:lang w:val="en-GB" w:eastAsia="en-GB"/>
        </w:rPr>
        <w:tab/>
      </w:r>
      <w:r w:rsidRPr="00E074E7">
        <w:rPr>
          <w:rFonts w:ascii="StobiSerif Regular" w:hAnsi="StobiSerif Regular" w:cs="Arial"/>
          <w:lang w:val="ru-RU" w:eastAsia="en-GB"/>
        </w:rPr>
        <w:t xml:space="preserve">Државниот инспектор за земјоделство ќе донесе решение за забрана за пуштање во промет на тутунските производи и ќе определи рок за отстранување на утврдените недостатоци, ако: </w:t>
      </w:r>
    </w:p>
    <w:p w:rsidR="00F00051" w:rsidRPr="00E074E7" w:rsidRDefault="00F00051" w:rsidP="00E074E7">
      <w:pPr>
        <w:spacing w:after="0" w:line="240" w:lineRule="auto"/>
        <w:jc w:val="both"/>
        <w:rPr>
          <w:rFonts w:ascii="StobiSerif Regular" w:hAnsi="StobiSerif Regular" w:cs="Arial"/>
          <w:lang w:val="ru-RU" w:eastAsia="en-GB"/>
        </w:rPr>
      </w:pPr>
      <w:r w:rsidRPr="00E074E7">
        <w:rPr>
          <w:rFonts w:ascii="StobiSerif Regular" w:hAnsi="StobiSerif Regular" w:cs="Arial"/>
          <w:lang w:val="ru-RU" w:eastAsia="en-GB"/>
        </w:rPr>
        <w:tab/>
        <w:t xml:space="preserve">1) </w:t>
      </w:r>
      <w:r w:rsidR="00E074E7" w:rsidRPr="00E074E7">
        <w:rPr>
          <w:rFonts w:ascii="StobiSerif Regular" w:hAnsi="StobiSerif Regular" w:cs="Arial"/>
          <w:lang w:eastAsia="en-GB"/>
        </w:rPr>
        <w:t>не достав</w:t>
      </w:r>
      <w:r w:rsidR="00E074E7">
        <w:rPr>
          <w:rFonts w:ascii="StobiSerif Regular" w:hAnsi="StobiSerif Regular" w:cs="Arial"/>
          <w:lang w:eastAsia="en-GB"/>
        </w:rPr>
        <w:t>и</w:t>
      </w:r>
      <w:r w:rsidR="00E074E7" w:rsidRPr="00E074E7">
        <w:rPr>
          <w:rFonts w:ascii="StobiSerif Regular" w:hAnsi="StobiSerif Regular" w:cs="Arial"/>
          <w:lang w:eastAsia="en-GB"/>
        </w:rPr>
        <w:t xml:space="preserve"> на пропишан образец податоци за адитивите кои се користат во изработката на тутунските производи до Државниот инспекторат за земјоделство</w:t>
      </w:r>
      <w:r w:rsidRPr="00E074E7">
        <w:rPr>
          <w:rFonts w:ascii="StobiSerif Regular" w:hAnsi="StobiSerif Regular" w:cs="Arial"/>
          <w:lang w:val="ru-RU" w:eastAsia="en-GB"/>
        </w:rPr>
        <w:t xml:space="preserve"> (член </w:t>
      </w:r>
      <w:r w:rsidR="00E074E7" w:rsidRPr="00E074E7">
        <w:rPr>
          <w:rFonts w:ascii="StobiSerif Regular" w:hAnsi="StobiSerif Regular" w:cs="Arial"/>
          <w:lang w:val="ru-RU" w:eastAsia="en-GB"/>
        </w:rPr>
        <w:t>71</w:t>
      </w:r>
      <w:r w:rsidRPr="00E074E7">
        <w:rPr>
          <w:rFonts w:ascii="StobiSerif Regular" w:hAnsi="StobiSerif Regular" w:cs="Arial"/>
          <w:lang w:val="ru-RU" w:eastAsia="en-GB"/>
        </w:rPr>
        <w:t xml:space="preserve"> став </w:t>
      </w:r>
      <w:r w:rsidR="00E074E7" w:rsidRPr="00E074E7">
        <w:rPr>
          <w:rFonts w:ascii="StobiSerif Regular" w:hAnsi="StobiSerif Regular" w:cs="Arial"/>
          <w:lang w:val="ru-RU" w:eastAsia="en-GB"/>
        </w:rPr>
        <w:t>6</w:t>
      </w:r>
      <w:r w:rsidRPr="00E074E7">
        <w:rPr>
          <w:rFonts w:ascii="StobiSerif Regular" w:hAnsi="StobiSerif Regular" w:cs="Arial"/>
          <w:lang w:val="ru-RU" w:eastAsia="en-GB"/>
        </w:rPr>
        <w:t>);</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2) податоците од членот 7</w:t>
      </w:r>
      <w:r w:rsidR="00E074E7" w:rsidRPr="003854C2">
        <w:rPr>
          <w:rFonts w:ascii="StobiSerif Regular" w:hAnsi="StobiSerif Regular" w:cs="Arial"/>
          <w:lang w:val="ru-RU" w:eastAsia="en-GB"/>
        </w:rPr>
        <w:t>2</w:t>
      </w:r>
      <w:r w:rsidRPr="003854C2">
        <w:rPr>
          <w:rFonts w:ascii="StobiSerif Regular" w:hAnsi="StobiSerif Regular" w:cs="Arial"/>
          <w:lang w:val="ru-RU" w:eastAsia="en-GB"/>
        </w:rPr>
        <w:t xml:space="preserve"> став 1 на овој закон не се втиснати на бочната страна на пакувањето и не покриваат најмалку 10% од страната на која се втиснати, а ако се употребува покрај македонскиот уште еден јазик најмалку 12% од страната на која се втиснати (член 7</w:t>
      </w:r>
      <w:r w:rsidR="00E074E7" w:rsidRPr="003854C2">
        <w:rPr>
          <w:rFonts w:ascii="StobiSerif Regular" w:hAnsi="StobiSerif Regular" w:cs="Arial"/>
          <w:lang w:val="ru-RU" w:eastAsia="en-GB"/>
        </w:rPr>
        <w:t>2</w:t>
      </w:r>
      <w:r w:rsidRPr="003854C2">
        <w:rPr>
          <w:rFonts w:ascii="StobiSerif Regular" w:hAnsi="StobiSerif Regular" w:cs="Arial"/>
          <w:lang w:val="ru-RU" w:eastAsia="en-GB"/>
        </w:rPr>
        <w:t xml:space="preserve"> став 3);</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3) на пакувањето на цигарите не се содржани информациите од членот 7</w:t>
      </w:r>
      <w:r w:rsidR="00E074E7" w:rsidRPr="003854C2">
        <w:rPr>
          <w:rFonts w:ascii="StobiSerif Regular" w:hAnsi="StobiSerif Regular" w:cs="Arial"/>
          <w:lang w:val="ru-RU" w:eastAsia="en-GB"/>
        </w:rPr>
        <w:t>4</w:t>
      </w:r>
      <w:r w:rsidRPr="003854C2">
        <w:rPr>
          <w:rFonts w:ascii="StobiSerif Regular" w:hAnsi="StobiSerif Regular" w:cs="Arial"/>
          <w:lang w:val="ru-RU" w:eastAsia="en-GB"/>
        </w:rPr>
        <w:t xml:space="preserve"> став 1 точки 1, 2, 3, 4, 5, 6 и 7 на овој закон;</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4) на пакувањето на цигарите не се напишани информациите на јазик како што е определено во членот 7</w:t>
      </w:r>
      <w:r w:rsidR="003854C2" w:rsidRPr="003854C2">
        <w:rPr>
          <w:rFonts w:ascii="StobiSerif Regular" w:hAnsi="StobiSerif Regular" w:cs="Arial"/>
          <w:lang w:val="ru-RU" w:eastAsia="en-GB"/>
        </w:rPr>
        <w:t>4</w:t>
      </w:r>
      <w:r w:rsidRPr="003854C2">
        <w:rPr>
          <w:rFonts w:ascii="StobiSerif Regular" w:hAnsi="StobiSerif Regular" w:cs="Arial"/>
          <w:lang w:val="ru-RU" w:eastAsia="en-GB"/>
        </w:rPr>
        <w:t xml:space="preserve"> став 2 на овој закон;</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 xml:space="preserve">5) општото предупредување не покрива најмалку 30% вклучувајќи ја и рамката на предната страна, а дополнителното предупредување најмалку 40% вклучувајќи ја и рамката на задната страна. Доколку информациите се пишуваат покрај на македонскиот уште на еден јазик општото предупредување мора да покрива најмалку 32% вклучувајќи ја и рамката на предната страна, а </w:t>
      </w:r>
      <w:r w:rsidRPr="003854C2">
        <w:rPr>
          <w:rFonts w:ascii="StobiSerif Regular" w:hAnsi="StobiSerif Regular" w:cs="Arial"/>
          <w:lang w:val="ru-RU" w:eastAsia="en-GB"/>
        </w:rPr>
        <w:lastRenderedPageBreak/>
        <w:t>дополнителното предупредување најмалку 45% на задната страна (член 7</w:t>
      </w:r>
      <w:r w:rsidR="003854C2" w:rsidRPr="003854C2">
        <w:rPr>
          <w:rFonts w:ascii="StobiSerif Regular" w:hAnsi="StobiSerif Regular" w:cs="Arial"/>
          <w:lang w:val="ru-RU" w:eastAsia="en-GB"/>
        </w:rPr>
        <w:t>4</w:t>
      </w:r>
      <w:r w:rsidRPr="003854C2">
        <w:rPr>
          <w:rFonts w:ascii="StobiSerif Regular" w:hAnsi="StobiSerif Regular" w:cs="Arial"/>
          <w:lang w:val="ru-RU" w:eastAsia="en-GB"/>
        </w:rPr>
        <w:t xml:space="preserve"> ставови 3 и 4);</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6) општото и дополнителното предупредување не се применува наизменично (ротирачки) на начин што ќе гарантира редовна појава на сите предупредувања, т.е. да овозможи секое предупредување да се појави подеднакво на произведените количини (член 7</w:t>
      </w:r>
      <w:r w:rsidR="003854C2" w:rsidRPr="003854C2">
        <w:rPr>
          <w:rFonts w:ascii="StobiSerif Regular" w:hAnsi="StobiSerif Regular" w:cs="Arial"/>
          <w:lang w:val="ru-RU" w:eastAsia="en-GB"/>
        </w:rPr>
        <w:t>4</w:t>
      </w:r>
      <w:r w:rsidRPr="003854C2">
        <w:rPr>
          <w:rFonts w:ascii="StobiSerif Regular" w:hAnsi="StobiSerif Regular" w:cs="Arial"/>
          <w:lang w:val="ru-RU" w:eastAsia="en-GB"/>
        </w:rPr>
        <w:t xml:space="preserve"> став 5);</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7) пакувањето на тутунските производи, чија најдобро видлива површина е поголема од 75 см² не ги содржи предупредувањата од членот 7</w:t>
      </w:r>
      <w:r w:rsidR="003854C2" w:rsidRPr="003854C2">
        <w:rPr>
          <w:rFonts w:ascii="StobiSerif Regular" w:hAnsi="StobiSerif Regular" w:cs="Arial"/>
          <w:lang w:val="ru-RU" w:eastAsia="en-GB"/>
        </w:rPr>
        <w:t>4</w:t>
      </w:r>
      <w:r w:rsidRPr="003854C2">
        <w:rPr>
          <w:rFonts w:ascii="StobiSerif Regular" w:hAnsi="StobiSerif Regular" w:cs="Arial"/>
          <w:lang w:val="ru-RU" w:eastAsia="en-GB"/>
        </w:rPr>
        <w:t xml:space="preserve"> став 1 точка 7 на овој закон, кои не покриваат најмалку површина од 22,5 см² на предната и 22,5 см² на задната стана на пакувањето, а ако се употребува покрај македонскиот уште на еден јазик, најмалку површина од 24 см² на предната и 24 см² на задната страна на пакувањето (член 7</w:t>
      </w:r>
      <w:r w:rsidR="003854C2" w:rsidRPr="003854C2">
        <w:rPr>
          <w:rFonts w:ascii="StobiSerif Regular" w:hAnsi="StobiSerif Regular" w:cs="Arial"/>
          <w:lang w:val="ru-RU" w:eastAsia="en-GB"/>
        </w:rPr>
        <w:t>5</w:t>
      </w:r>
      <w:r w:rsidRPr="003854C2">
        <w:rPr>
          <w:rFonts w:ascii="StobiSerif Regular" w:hAnsi="StobiSerif Regular" w:cs="Arial"/>
          <w:lang w:val="ru-RU" w:eastAsia="en-GB"/>
        </w:rPr>
        <w:t>);</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8) текстовите на предупредувањата од членот 7</w:t>
      </w:r>
      <w:r w:rsidR="003854C2" w:rsidRPr="003854C2">
        <w:rPr>
          <w:rFonts w:ascii="StobiSerif Regular" w:hAnsi="StobiSerif Regular" w:cs="Arial"/>
          <w:lang w:val="ru-RU" w:eastAsia="en-GB"/>
        </w:rPr>
        <w:t>4</w:t>
      </w:r>
      <w:r w:rsidRPr="003854C2">
        <w:rPr>
          <w:rFonts w:ascii="StobiSerif Regular" w:hAnsi="StobiSerif Regular" w:cs="Arial"/>
          <w:lang w:val="ru-RU" w:eastAsia="en-GB"/>
        </w:rPr>
        <w:t xml:space="preserve"> став 1 точка 7 на овој закон не се втиснати на начин определен во членот 7</w:t>
      </w:r>
      <w:r w:rsidR="003854C2" w:rsidRPr="003854C2">
        <w:rPr>
          <w:rFonts w:ascii="StobiSerif Regular" w:hAnsi="StobiSerif Regular" w:cs="Arial"/>
          <w:lang w:val="ru-RU" w:eastAsia="en-GB"/>
        </w:rPr>
        <w:t>6</w:t>
      </w:r>
      <w:r w:rsidRPr="003854C2">
        <w:rPr>
          <w:rFonts w:ascii="StobiSerif Regular" w:hAnsi="StobiSerif Regular" w:cs="Arial"/>
          <w:lang w:val="ru-RU" w:eastAsia="en-GB"/>
        </w:rPr>
        <w:t xml:space="preserve"> став 1 на овој закон;</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9) текстовите на податоците од членот 7</w:t>
      </w:r>
      <w:r w:rsidR="003854C2" w:rsidRPr="003854C2">
        <w:rPr>
          <w:rFonts w:ascii="StobiSerif Regular" w:hAnsi="StobiSerif Regular" w:cs="Arial"/>
          <w:lang w:val="ru-RU" w:eastAsia="en-GB"/>
        </w:rPr>
        <w:t>2</w:t>
      </w:r>
      <w:r w:rsidRPr="003854C2">
        <w:rPr>
          <w:rFonts w:ascii="StobiSerif Regular" w:hAnsi="StobiSerif Regular" w:cs="Arial"/>
          <w:lang w:val="ru-RU" w:eastAsia="en-GB"/>
        </w:rPr>
        <w:t xml:space="preserve"> став 1 на овој закон и на преупредувањата од членот 7</w:t>
      </w:r>
      <w:r w:rsidR="003854C2" w:rsidRPr="003854C2">
        <w:rPr>
          <w:rFonts w:ascii="StobiSerif Regular" w:hAnsi="StobiSerif Regular" w:cs="Arial"/>
          <w:lang w:val="ru-RU" w:eastAsia="en-GB"/>
        </w:rPr>
        <w:t>4</w:t>
      </w:r>
      <w:r w:rsidRPr="003854C2">
        <w:rPr>
          <w:rFonts w:ascii="StobiSerif Regular" w:hAnsi="StobiSerif Regular" w:cs="Arial"/>
          <w:lang w:val="ru-RU" w:eastAsia="en-GB"/>
        </w:rPr>
        <w:t xml:space="preserve"> став 1 точка 7 на овој закон не се ставени во рамка или се ставени, при што ширината на рамката е помала од 3 мм, а поголема од 4 мм (член 7</w:t>
      </w:r>
      <w:r w:rsidR="003854C2" w:rsidRPr="003854C2">
        <w:rPr>
          <w:rFonts w:ascii="StobiSerif Regular" w:hAnsi="StobiSerif Regular" w:cs="Arial"/>
          <w:lang w:val="ru-RU" w:eastAsia="en-GB"/>
        </w:rPr>
        <w:t>6</w:t>
      </w:r>
      <w:r w:rsidRPr="003854C2">
        <w:rPr>
          <w:rFonts w:ascii="StobiSerif Regular" w:hAnsi="StobiSerif Regular" w:cs="Arial"/>
          <w:lang w:val="ru-RU" w:eastAsia="en-GB"/>
        </w:rPr>
        <w:t xml:space="preserve"> став 3);</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10) текстовите на предупредувањата од членот 7</w:t>
      </w:r>
      <w:r w:rsidR="003854C2" w:rsidRPr="003854C2">
        <w:rPr>
          <w:rFonts w:ascii="StobiSerif Regular" w:hAnsi="StobiSerif Regular" w:cs="Arial"/>
          <w:lang w:val="ru-RU" w:eastAsia="en-GB"/>
        </w:rPr>
        <w:t>4</w:t>
      </w:r>
      <w:r w:rsidRPr="003854C2">
        <w:rPr>
          <w:rFonts w:ascii="StobiSerif Regular" w:hAnsi="StobiSerif Regular" w:cs="Arial"/>
          <w:lang w:val="ru-RU" w:eastAsia="en-GB"/>
        </w:rPr>
        <w:t xml:space="preserve"> став 1 точка 7 на овој закон се на контролната маркица која е залепена на пакувањето на тутунскиот производ (член 7</w:t>
      </w:r>
      <w:r w:rsidR="003854C2" w:rsidRPr="003854C2">
        <w:rPr>
          <w:rFonts w:ascii="StobiSerif Regular" w:hAnsi="StobiSerif Regular" w:cs="Arial"/>
          <w:lang w:val="ru-RU" w:eastAsia="en-GB"/>
        </w:rPr>
        <w:t>6</w:t>
      </w:r>
      <w:r w:rsidRPr="003854C2">
        <w:rPr>
          <w:rFonts w:ascii="StobiSerif Regular" w:hAnsi="StobiSerif Regular" w:cs="Arial"/>
          <w:lang w:val="ru-RU" w:eastAsia="en-GB"/>
        </w:rPr>
        <w:t xml:space="preserve"> став 4);</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11) предупредувањата од членот 7</w:t>
      </w:r>
      <w:r w:rsidR="003854C2" w:rsidRPr="003854C2">
        <w:rPr>
          <w:rFonts w:ascii="StobiSerif Regular" w:hAnsi="StobiSerif Regular" w:cs="Arial"/>
          <w:lang w:val="ru-RU" w:eastAsia="en-GB"/>
        </w:rPr>
        <w:t>4</w:t>
      </w:r>
      <w:r w:rsidRPr="003854C2">
        <w:rPr>
          <w:rFonts w:ascii="StobiSerif Regular" w:hAnsi="StobiSerif Regular" w:cs="Arial"/>
          <w:lang w:val="ru-RU" w:eastAsia="en-GB"/>
        </w:rPr>
        <w:t xml:space="preserve"> став 1 точка 7 на овој закон се втиснати на налепница, која може да се отстрани (член 7</w:t>
      </w:r>
      <w:r w:rsidR="003854C2" w:rsidRPr="003854C2">
        <w:rPr>
          <w:rFonts w:ascii="StobiSerif Regular" w:hAnsi="StobiSerif Regular" w:cs="Arial"/>
          <w:lang w:val="ru-RU" w:eastAsia="en-GB"/>
        </w:rPr>
        <w:t>6</w:t>
      </w:r>
      <w:r w:rsidRPr="003854C2">
        <w:rPr>
          <w:rFonts w:ascii="StobiSerif Regular" w:hAnsi="StobiSerif Regular" w:cs="Arial"/>
          <w:lang w:val="ru-RU" w:eastAsia="en-GB"/>
        </w:rPr>
        <w:t xml:space="preserve"> став 5) и</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 xml:space="preserve">12) на пакувањето на тутунските производи се впишуваат текстови, описи или други знаци кои содржат ознаки, зборови или изрази што упатуваат или сугерираат на тоа дека тој вид е помалку штетен од другите (на пример: </w:t>
      </w:r>
      <w:r w:rsidRPr="003854C2">
        <w:rPr>
          <w:rFonts w:ascii="StobiSerif Regular" w:hAnsi="StobiSerif Regular" w:cs="Arial"/>
          <w:lang w:val="en-GB" w:eastAsia="en-GB"/>
        </w:rPr>
        <w:t>low</w:t>
      </w:r>
      <w:r w:rsidRPr="003854C2">
        <w:rPr>
          <w:rFonts w:ascii="StobiSerif Regular" w:hAnsi="StobiSerif Regular" w:cs="Arial"/>
          <w:lang w:val="ru-RU" w:eastAsia="en-GB"/>
        </w:rPr>
        <w:t xml:space="preserve"> </w:t>
      </w:r>
      <w:r w:rsidRPr="003854C2">
        <w:rPr>
          <w:rFonts w:ascii="StobiSerif Regular" w:hAnsi="StobiSerif Regular" w:cs="Arial"/>
          <w:lang w:val="en-GB" w:eastAsia="en-GB"/>
        </w:rPr>
        <w:t>tar</w:t>
      </w:r>
      <w:r w:rsidRPr="003854C2">
        <w:rPr>
          <w:rFonts w:ascii="StobiSerif Regular" w:hAnsi="StobiSerif Regular" w:cs="Arial"/>
          <w:lang w:val="ru-RU" w:eastAsia="en-GB"/>
        </w:rPr>
        <w:t xml:space="preserve">, </w:t>
      </w:r>
      <w:r w:rsidRPr="003854C2">
        <w:rPr>
          <w:rFonts w:ascii="StobiSerif Regular" w:hAnsi="StobiSerif Regular" w:cs="Arial"/>
          <w:lang w:val="en-GB" w:eastAsia="en-GB"/>
        </w:rPr>
        <w:t>light</w:t>
      </w:r>
      <w:r w:rsidRPr="003854C2">
        <w:rPr>
          <w:rFonts w:ascii="StobiSerif Regular" w:hAnsi="StobiSerif Regular" w:cs="Arial"/>
          <w:lang w:val="ru-RU" w:eastAsia="en-GB"/>
        </w:rPr>
        <w:t xml:space="preserve">, </w:t>
      </w:r>
      <w:r w:rsidRPr="003854C2">
        <w:rPr>
          <w:rFonts w:ascii="StobiSerif Regular" w:hAnsi="StobiSerif Regular" w:cs="Arial"/>
          <w:lang w:val="en-GB" w:eastAsia="en-GB"/>
        </w:rPr>
        <w:t>mild</w:t>
      </w:r>
      <w:r w:rsidRPr="003854C2">
        <w:rPr>
          <w:rFonts w:ascii="StobiSerif Regular" w:hAnsi="StobiSerif Regular" w:cs="Arial"/>
          <w:lang w:val="ru-RU" w:eastAsia="en-GB"/>
        </w:rPr>
        <w:t xml:space="preserve">, </w:t>
      </w:r>
      <w:r w:rsidRPr="003854C2">
        <w:rPr>
          <w:rFonts w:ascii="StobiSerif Regular" w:hAnsi="StobiSerif Regular" w:cs="Arial"/>
          <w:lang w:val="en-GB" w:eastAsia="en-GB"/>
        </w:rPr>
        <w:t>ultra</w:t>
      </w:r>
      <w:r w:rsidRPr="003854C2">
        <w:rPr>
          <w:rFonts w:ascii="StobiSerif Regular" w:hAnsi="StobiSerif Regular" w:cs="Arial"/>
          <w:lang w:val="ru-RU" w:eastAsia="en-GB"/>
        </w:rPr>
        <w:t xml:space="preserve"> </w:t>
      </w:r>
      <w:r w:rsidRPr="003854C2">
        <w:rPr>
          <w:rFonts w:ascii="StobiSerif Regular" w:hAnsi="StobiSerif Regular" w:cs="Arial"/>
          <w:lang w:val="en-GB" w:eastAsia="en-GB"/>
        </w:rPr>
        <w:t>light</w:t>
      </w:r>
      <w:r w:rsidRPr="003854C2">
        <w:rPr>
          <w:rFonts w:ascii="StobiSerif Regular" w:hAnsi="StobiSerif Regular" w:cs="Arial"/>
          <w:lang w:val="ru-RU" w:eastAsia="en-GB"/>
        </w:rPr>
        <w:t>, односно малку катран, лесен, благ, ултра лесен и други слични ознаки) ( член 7</w:t>
      </w:r>
      <w:r w:rsidR="003854C2" w:rsidRPr="003854C2">
        <w:rPr>
          <w:rFonts w:ascii="StobiSerif Regular" w:hAnsi="StobiSerif Regular" w:cs="Arial"/>
          <w:lang w:val="ru-RU" w:eastAsia="en-GB"/>
        </w:rPr>
        <w:t>7</w:t>
      </w:r>
      <w:r w:rsidRPr="003854C2">
        <w:rPr>
          <w:rFonts w:ascii="StobiSerif Regular" w:hAnsi="StobiSerif Regular" w:cs="Arial"/>
          <w:lang w:val="ru-RU" w:eastAsia="en-GB"/>
        </w:rPr>
        <w:t>).</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Доколку правното лице не постапи по решението и во дадениот рок не ги отстрани утврдените недостатоци Државниот инспектор за земјоделство ќе донесе решение за забрана на вршење на дејноста производство на тутунски производи, во траење од 30 дена.</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 xml:space="preserve"> Против решението од став 1 на овој член може да се изјави жалба во рок од осум дена од денот на приемот на решението преку Државниот инспектор за земјоделство до Државната комисија за одлучување во втор степен во областа на инспекцискиот надзор и прекршочната постапка.</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Жалбата изјавена против решението од ставот 1 на овој член не го одлага неговото извршување.</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Државниот инспектор за земјоделство со потврда за привремено одземени предмети ќе го одземе тутунските производи и задолжително ќе ги предаде на Агенција за управување со одземен имот согласно Законот за управување со конфискуван имот, имотна корист и одзамени предмети во кривична и прекршочна постапка.</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 xml:space="preserve">Доколку одземените тутунски производи имаат употребна вредност, по извршена анализа од акредитирана лабораторија од областа на тутунот ќе бидат </w:t>
      </w:r>
      <w:r w:rsidRPr="003854C2">
        <w:rPr>
          <w:rFonts w:ascii="StobiSerif Regular" w:hAnsi="StobiSerif Regular" w:cs="Arial"/>
          <w:lang w:val="ru-RU" w:eastAsia="en-GB"/>
        </w:rPr>
        <w:lastRenderedPageBreak/>
        <w:t>понудени за продажба на правни лица регистрирани за вршење на промет на тутунски производи согласно Законот за продажба на ствари во државна сопственост.</w:t>
      </w:r>
    </w:p>
    <w:p w:rsidR="00F00051" w:rsidRPr="003854C2" w:rsidRDefault="00F00051" w:rsidP="00E074E7">
      <w:pPr>
        <w:spacing w:after="0" w:line="240" w:lineRule="auto"/>
        <w:jc w:val="both"/>
        <w:rPr>
          <w:rFonts w:ascii="StobiSerif Regular" w:hAnsi="StobiSerif Regular" w:cs="Arial"/>
          <w:lang w:val="ru-RU" w:eastAsia="en-GB"/>
        </w:rPr>
      </w:pPr>
      <w:r w:rsidRPr="003854C2">
        <w:rPr>
          <w:rFonts w:ascii="StobiSerif Regular" w:hAnsi="StobiSerif Regular" w:cs="Arial"/>
          <w:lang w:val="ru-RU" w:eastAsia="en-GB"/>
        </w:rPr>
        <w:tab/>
        <w:t>Доколку одземените тутунски производи се без употребна вредност потврдена со анализата, се уништуваат од страна на Државниот инспектор за земјоделство.</w:t>
      </w:r>
    </w:p>
    <w:p w:rsidR="00F00051" w:rsidRPr="00A03EB1" w:rsidRDefault="00F00051" w:rsidP="002D2B52">
      <w:pPr>
        <w:autoSpaceDE w:val="0"/>
        <w:autoSpaceDN w:val="0"/>
        <w:adjustRightInd w:val="0"/>
        <w:spacing w:after="0" w:line="240" w:lineRule="auto"/>
        <w:jc w:val="center"/>
        <w:rPr>
          <w:rFonts w:ascii="StobiSerif Regular" w:eastAsia="Times New Roman" w:hAnsi="StobiSerif Regular" w:cs="Arial"/>
          <w:bCs/>
          <w:color w:val="000000"/>
        </w:rPr>
      </w:pPr>
      <w:r w:rsidRPr="00A03EB1">
        <w:rPr>
          <w:rFonts w:ascii="StobiSerif Regular" w:eastAsia="Times New Roman" w:hAnsi="StobiSerif Regular" w:cs="Arial"/>
          <w:bCs/>
          <w:color w:val="000000"/>
        </w:rPr>
        <w:t>Член 9</w:t>
      </w:r>
      <w:r w:rsidR="002D2B52" w:rsidRPr="00A03EB1">
        <w:rPr>
          <w:rFonts w:ascii="StobiSerif Regular" w:eastAsia="Times New Roman" w:hAnsi="StobiSerif Regular" w:cs="Arial"/>
          <w:bCs/>
          <w:color w:val="000000"/>
        </w:rPr>
        <w:t>3</w:t>
      </w:r>
    </w:p>
    <w:p w:rsidR="00F00051" w:rsidRPr="00A03EB1" w:rsidRDefault="00F00051" w:rsidP="003854C2">
      <w:pPr>
        <w:spacing w:after="0" w:line="240" w:lineRule="auto"/>
        <w:ind w:firstLine="720"/>
        <w:jc w:val="both"/>
        <w:rPr>
          <w:rFonts w:ascii="StobiSerif Regular" w:hAnsi="StobiSerif Regular" w:cs="Arial"/>
          <w:lang w:val="ru-RU" w:eastAsia="en-GB"/>
        </w:rPr>
      </w:pPr>
      <w:r w:rsidRPr="00A03EB1">
        <w:rPr>
          <w:rFonts w:ascii="StobiSerif Regular" w:hAnsi="StobiSerif Regular" w:cs="Arial"/>
          <w:lang w:val="ru-RU" w:eastAsia="en-GB"/>
        </w:rPr>
        <w:t xml:space="preserve">Доколку при вршењето на инспекцискиот надзор инспекторот при Државниот инспекторат за земјоделство утврди дека за прв пат е сторена неправилност од член </w:t>
      </w:r>
      <w:r w:rsidR="00A03EB1" w:rsidRPr="00A03EB1">
        <w:rPr>
          <w:rFonts w:ascii="StobiSerif Regular" w:hAnsi="StobiSerif Regular" w:cs="Arial"/>
          <w:lang w:val="ru-RU" w:eastAsia="en-GB"/>
        </w:rPr>
        <w:t>98</w:t>
      </w:r>
      <w:r w:rsidRPr="00A03EB1">
        <w:rPr>
          <w:rFonts w:ascii="StobiSerif Regular" w:hAnsi="StobiSerif Regular" w:cs="Arial"/>
          <w:lang w:val="en-GB" w:eastAsia="en-GB"/>
        </w:rPr>
        <w:t xml:space="preserve"> и член </w:t>
      </w:r>
      <w:r w:rsidR="00A03EB1" w:rsidRPr="00A03EB1">
        <w:rPr>
          <w:rFonts w:ascii="StobiSerif Regular" w:hAnsi="StobiSerif Regular" w:cs="Arial"/>
          <w:lang w:eastAsia="en-GB"/>
        </w:rPr>
        <w:t>101</w:t>
      </w:r>
      <w:r w:rsidRPr="00A03EB1">
        <w:rPr>
          <w:rFonts w:ascii="StobiSerif Regular" w:hAnsi="StobiSerif Regular" w:cs="Arial"/>
          <w:lang w:val="ru-RU" w:eastAsia="en-GB"/>
        </w:rPr>
        <w:t xml:space="preserve"> од овој закон должен е да состави записник во кој ќе ја утврди сторената неправилност со укажување за отстранување на утврдената неправилност во рок од 15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F00051" w:rsidRPr="00A03EB1" w:rsidRDefault="00F00051" w:rsidP="003854C2">
      <w:pPr>
        <w:spacing w:after="0" w:line="240" w:lineRule="auto"/>
        <w:ind w:firstLine="720"/>
        <w:jc w:val="both"/>
        <w:rPr>
          <w:rFonts w:ascii="StobiSerif Regular" w:hAnsi="StobiSerif Regular" w:cs="Arial"/>
          <w:lang w:val="ru-RU" w:eastAsia="en-GB"/>
        </w:rPr>
      </w:pPr>
      <w:r w:rsidRPr="00A03EB1">
        <w:rPr>
          <w:rFonts w:ascii="StobiSerif Regular" w:hAnsi="StobiSerif Regular" w:cs="Arial"/>
          <w:lang w:val="ru-RU" w:eastAsia="en-GB"/>
        </w:rPr>
        <w:t>Формата и содржината на поканата за едукација, како и начинот на спроведување на едукацијата ја пропишува министерот за земјоделство, шумарство и водостопанство.</w:t>
      </w:r>
    </w:p>
    <w:p w:rsidR="00F00051" w:rsidRPr="00A03EB1" w:rsidRDefault="00F00051" w:rsidP="003854C2">
      <w:pPr>
        <w:spacing w:after="0" w:line="240" w:lineRule="auto"/>
        <w:ind w:firstLine="720"/>
        <w:jc w:val="both"/>
        <w:rPr>
          <w:rFonts w:ascii="StobiSerif Regular" w:hAnsi="StobiSerif Regular" w:cs="Arial"/>
          <w:lang w:val="ru-RU" w:eastAsia="en-GB"/>
        </w:rPr>
      </w:pPr>
      <w:r w:rsidRPr="00A03EB1">
        <w:rPr>
          <w:rFonts w:ascii="StobiSerif Regular" w:hAnsi="StobiSerif Regular" w:cs="Arial"/>
          <w:lang w:val="ru-RU" w:eastAsia="en-GB"/>
        </w:rPr>
        <w:t>Едукацијата ја организира и спроведува инспекторот при Државниот инспекторат за земјоделство во рок не подолг од осум дена од денот на спроведувањето на инспекцискиот надзор.</w:t>
      </w:r>
    </w:p>
    <w:p w:rsidR="00F00051" w:rsidRPr="00A03EB1" w:rsidRDefault="00F00051" w:rsidP="003854C2">
      <w:pPr>
        <w:spacing w:after="0" w:line="240" w:lineRule="auto"/>
        <w:ind w:firstLine="720"/>
        <w:jc w:val="both"/>
        <w:rPr>
          <w:rFonts w:ascii="StobiSerif Regular" w:hAnsi="StobiSerif Regular" w:cs="Arial"/>
          <w:lang w:val="ru-RU" w:eastAsia="en-GB"/>
        </w:rPr>
      </w:pPr>
      <w:r w:rsidRPr="00A03EB1">
        <w:rPr>
          <w:rFonts w:ascii="StobiSerif Regular" w:hAnsi="StobiSerif Regular" w:cs="Arial"/>
          <w:lang w:val="ru-RU" w:eastAsia="en-GB"/>
        </w:rPr>
        <w:t>Едукацијата може да се спроведе за повеќе утврдени исти или истородни неправилности за еден или за повеќе субјекти.</w:t>
      </w:r>
    </w:p>
    <w:p w:rsidR="00F00051" w:rsidRPr="00A03EB1" w:rsidRDefault="00F00051" w:rsidP="003854C2">
      <w:pPr>
        <w:spacing w:after="0" w:line="240" w:lineRule="auto"/>
        <w:ind w:firstLine="720"/>
        <w:jc w:val="both"/>
        <w:rPr>
          <w:rFonts w:ascii="StobiSerif Regular" w:hAnsi="StobiSerif Regular" w:cs="Arial"/>
          <w:lang w:val="ru-RU" w:eastAsia="en-GB"/>
        </w:rPr>
      </w:pPr>
      <w:r w:rsidRPr="00A03EB1">
        <w:rPr>
          <w:rFonts w:ascii="StobiSerif Regular" w:hAnsi="StobiSerif Regular" w:cs="Arial"/>
          <w:lang w:val="ru-RU" w:eastAsia="en-GB"/>
        </w:rPr>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F00051" w:rsidRPr="00A03EB1" w:rsidRDefault="00F00051" w:rsidP="003854C2">
      <w:pPr>
        <w:spacing w:after="0" w:line="240" w:lineRule="auto"/>
        <w:ind w:firstLine="720"/>
        <w:jc w:val="both"/>
        <w:rPr>
          <w:rFonts w:ascii="StobiSerif Regular" w:hAnsi="StobiSerif Regular" w:cs="Arial"/>
          <w:lang w:val="ru-RU" w:eastAsia="en-GB"/>
        </w:rPr>
      </w:pPr>
      <w:r w:rsidRPr="00A03EB1">
        <w:rPr>
          <w:rFonts w:ascii="StobiSerif Regular" w:hAnsi="StobiSerif Regular" w:cs="Arial"/>
          <w:lang w:val="ru-RU" w:eastAsia="en-GB"/>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F00051" w:rsidRPr="00A03EB1" w:rsidRDefault="00F00051" w:rsidP="003854C2">
      <w:pPr>
        <w:spacing w:after="0" w:line="240" w:lineRule="auto"/>
        <w:ind w:firstLine="720"/>
        <w:jc w:val="both"/>
        <w:rPr>
          <w:rFonts w:ascii="StobiSerif Regular" w:hAnsi="StobiSerif Regular" w:cs="Arial"/>
          <w:lang w:val="ru-RU" w:eastAsia="en-GB"/>
        </w:rPr>
      </w:pPr>
      <w:r w:rsidRPr="00A03EB1">
        <w:rPr>
          <w:rFonts w:ascii="StobiSerif Regular" w:hAnsi="StobiSerif Regular" w:cs="Arial"/>
          <w:lang w:val="ru-RU" w:eastAsia="en-GB"/>
        </w:rPr>
        <w:t>Доколку  инспекторот при Државниот инспекторат за земјоделство при спроведување на контролниот надзор утврди дека се отстранети утврдените неправилности од став 1 на овој член, донесува заклучок со кој ја запира постапката на инспекциски надзор.</w:t>
      </w:r>
    </w:p>
    <w:p w:rsidR="00F00051" w:rsidRPr="00A03EB1" w:rsidRDefault="00F00051" w:rsidP="003854C2">
      <w:pPr>
        <w:spacing w:after="0" w:line="240" w:lineRule="auto"/>
        <w:ind w:firstLine="720"/>
        <w:jc w:val="both"/>
        <w:rPr>
          <w:rFonts w:ascii="StobiSerif Regular" w:hAnsi="StobiSerif Regular" w:cs="Arial"/>
          <w:lang w:val="ru-RU" w:eastAsia="en-GB"/>
        </w:rPr>
      </w:pPr>
      <w:r w:rsidRPr="00A03EB1">
        <w:rPr>
          <w:rFonts w:ascii="StobiSerif Regular" w:hAnsi="StobiSerif Regular" w:cs="Arial"/>
          <w:lang w:val="ru-RU" w:eastAsia="en-GB"/>
        </w:rPr>
        <w:t>Доколку инспекторот при Државниот инспекторат за земјоделство при спроведување на контролниот надзор утврди дека не се отстранети утврдените неправилности од став 1 на овој член, поднесува барање за поведување на прекршочна постапка пред надлежен суд.</w:t>
      </w:r>
      <w:r w:rsidRPr="00A03EB1">
        <w:rPr>
          <w:rFonts w:ascii="StobiSerif Regular" w:hAnsi="StobiSerif Regular" w:cs="Arial"/>
          <w:bCs/>
          <w:lang w:val="ru-RU" w:eastAsia="en-GB"/>
        </w:rPr>
        <w:t xml:space="preserve"> </w:t>
      </w:r>
    </w:p>
    <w:p w:rsidR="00F00051" w:rsidRDefault="00F00051" w:rsidP="003854C2">
      <w:pPr>
        <w:spacing w:after="0" w:line="240" w:lineRule="auto"/>
        <w:ind w:firstLine="720"/>
        <w:jc w:val="both"/>
        <w:rPr>
          <w:rFonts w:ascii="StobiSerif Regular" w:hAnsi="StobiSerif Regular" w:cs="Arial"/>
          <w:lang w:val="en-US" w:eastAsia="en-GB"/>
        </w:rPr>
      </w:pPr>
      <w:r w:rsidRPr="00A03EB1">
        <w:rPr>
          <w:rFonts w:ascii="StobiSerif Regular" w:hAnsi="StobiSerif Regular" w:cs="Arial"/>
          <w:lang w:val="ru-RU" w:eastAsia="en-GB"/>
        </w:rPr>
        <w:t>Државниот инспекторат за земјоделство води евиденција за спроведената  едукација на начин пропишан од министерот за земјоделство, шумарство и водостопанство.</w:t>
      </w:r>
    </w:p>
    <w:p w:rsidR="00182E29" w:rsidRPr="00182E29" w:rsidRDefault="00182E29" w:rsidP="003854C2">
      <w:pPr>
        <w:spacing w:after="0" w:line="240" w:lineRule="auto"/>
        <w:ind w:firstLine="720"/>
        <w:jc w:val="both"/>
        <w:rPr>
          <w:rFonts w:ascii="StobiSerif Regular" w:hAnsi="StobiSerif Regular" w:cs="Arial"/>
          <w:lang w:val="en-US" w:eastAsia="en-GB"/>
        </w:rPr>
      </w:pPr>
    </w:p>
    <w:p w:rsidR="00F00051" w:rsidRDefault="00F00051" w:rsidP="002D2B52">
      <w:pPr>
        <w:autoSpaceDE w:val="0"/>
        <w:autoSpaceDN w:val="0"/>
        <w:adjustRightInd w:val="0"/>
        <w:spacing w:after="0" w:line="240" w:lineRule="auto"/>
        <w:jc w:val="center"/>
        <w:rPr>
          <w:rFonts w:ascii="StobiSerif Regular" w:eastAsia="Times New Roman" w:hAnsi="StobiSerif Regular" w:cs="Arial"/>
          <w:bCs/>
          <w:color w:val="000000"/>
          <w:lang w:val="en-US"/>
        </w:rPr>
      </w:pPr>
      <w:r w:rsidRPr="00F00051">
        <w:rPr>
          <w:rFonts w:ascii="StobiSerif Regular" w:eastAsia="Times New Roman" w:hAnsi="StobiSerif Regular" w:cs="Arial"/>
          <w:bCs/>
          <w:color w:val="000000"/>
        </w:rPr>
        <w:t>Член  9</w:t>
      </w:r>
      <w:r w:rsidR="002D2B52">
        <w:rPr>
          <w:rFonts w:ascii="StobiSerif Regular" w:eastAsia="Times New Roman" w:hAnsi="StobiSerif Regular" w:cs="Arial"/>
          <w:bCs/>
          <w:color w:val="000000"/>
        </w:rPr>
        <w:t>4</w:t>
      </w:r>
    </w:p>
    <w:p w:rsidR="00182E29" w:rsidRPr="00182E29" w:rsidRDefault="00182E29" w:rsidP="002D2B52">
      <w:pPr>
        <w:autoSpaceDE w:val="0"/>
        <w:autoSpaceDN w:val="0"/>
        <w:adjustRightInd w:val="0"/>
        <w:spacing w:after="0" w:line="240" w:lineRule="auto"/>
        <w:jc w:val="center"/>
        <w:rPr>
          <w:rFonts w:ascii="StobiSerif Regular" w:eastAsia="Times New Roman" w:hAnsi="StobiSerif Regular" w:cs="Arial"/>
          <w:bCs/>
          <w:color w:val="000000"/>
          <w:lang w:val="en-US"/>
        </w:rPr>
      </w:pPr>
    </w:p>
    <w:p w:rsidR="00F00051" w:rsidRPr="00F00051" w:rsidRDefault="00F00051" w:rsidP="00A03EB1">
      <w:pPr>
        <w:spacing w:after="0" w:line="240" w:lineRule="auto"/>
        <w:ind w:firstLine="720"/>
        <w:jc w:val="both"/>
        <w:rPr>
          <w:rFonts w:ascii="StobiSerif Regular" w:hAnsi="StobiSerif Regular" w:cs="Arial"/>
          <w:lang w:val="en-GB" w:eastAsia="en-GB"/>
        </w:rPr>
      </w:pPr>
      <w:r w:rsidRPr="00F00051">
        <w:rPr>
          <w:rFonts w:ascii="StobiSerif Regular" w:hAnsi="StobiSerif Regular" w:cs="Arial"/>
          <w:lang w:val="en-GB" w:eastAsia="en-GB"/>
        </w:rPr>
        <w:t>Државниот инспекторат за земјоделство за извршените контроли изготвува квартални извештаи и ги објавува на web страницата на Министерството за земјоделство, шумарство и водостопанство на унифициран квартален преглед.</w:t>
      </w:r>
    </w:p>
    <w:p w:rsidR="00551406" w:rsidRDefault="00551406" w:rsidP="00551406">
      <w:pPr>
        <w:spacing w:after="0" w:line="240" w:lineRule="auto"/>
        <w:jc w:val="center"/>
        <w:rPr>
          <w:rFonts w:ascii="StobiSerif Regular" w:hAnsi="StobiSerif Regular"/>
          <w:lang w:val="en-US"/>
        </w:rPr>
      </w:pPr>
    </w:p>
    <w:p w:rsidR="00F00051" w:rsidRDefault="00F00051" w:rsidP="00551406">
      <w:pPr>
        <w:spacing w:after="0" w:line="240" w:lineRule="auto"/>
        <w:jc w:val="center"/>
        <w:rPr>
          <w:rFonts w:ascii="StobiSerif Regular" w:hAnsi="StobiSerif Regular"/>
        </w:rPr>
      </w:pPr>
      <w:r w:rsidRPr="00F00051">
        <w:rPr>
          <w:rFonts w:ascii="StobiSerif Regular" w:hAnsi="StobiSerif Regular"/>
        </w:rPr>
        <w:lastRenderedPageBreak/>
        <w:t>XIII. ПРЕКРШОЧН</w:t>
      </w:r>
      <w:r w:rsidR="00B11763">
        <w:rPr>
          <w:rFonts w:ascii="StobiSerif Regular" w:hAnsi="StobiSerif Regular"/>
        </w:rPr>
        <w:t>А</w:t>
      </w:r>
      <w:r w:rsidRPr="00F00051">
        <w:rPr>
          <w:rFonts w:ascii="StobiSerif Regular" w:hAnsi="StobiSerif Regular"/>
        </w:rPr>
        <w:t xml:space="preserve"> </w:t>
      </w:r>
      <w:r w:rsidR="00B11763">
        <w:rPr>
          <w:rFonts w:ascii="StobiSerif Regular" w:hAnsi="StobiSerif Regular"/>
        </w:rPr>
        <w:t>ПОСТАПКА</w:t>
      </w:r>
    </w:p>
    <w:p w:rsidR="00B11763" w:rsidRDefault="00B11763" w:rsidP="00551406">
      <w:pPr>
        <w:spacing w:after="0" w:line="240" w:lineRule="auto"/>
        <w:jc w:val="center"/>
        <w:rPr>
          <w:rFonts w:ascii="StobiSerif Regular" w:hAnsi="StobiSerif Regular"/>
        </w:rPr>
      </w:pPr>
    </w:p>
    <w:p w:rsidR="00B11763" w:rsidRDefault="00B11763" w:rsidP="00551406">
      <w:pPr>
        <w:spacing w:after="0" w:line="240" w:lineRule="auto"/>
        <w:jc w:val="center"/>
        <w:rPr>
          <w:rFonts w:ascii="StobiSerif Regular" w:hAnsi="StobiSerif Regular"/>
        </w:rPr>
      </w:pPr>
      <w:r>
        <w:rPr>
          <w:rFonts w:ascii="StobiSerif Regular" w:hAnsi="StobiSerif Regular"/>
        </w:rPr>
        <w:t>Член 95</w:t>
      </w:r>
    </w:p>
    <w:p w:rsidR="00B11763" w:rsidRDefault="00B11763" w:rsidP="00551406">
      <w:pPr>
        <w:spacing w:after="0" w:line="240" w:lineRule="auto"/>
        <w:jc w:val="center"/>
        <w:rPr>
          <w:rFonts w:ascii="StobiSerif Regular" w:hAnsi="StobiSerif Regular"/>
        </w:rPr>
      </w:pPr>
    </w:p>
    <w:p w:rsidR="00B11763" w:rsidRPr="00F00051" w:rsidRDefault="00B11763" w:rsidP="00B11763">
      <w:pPr>
        <w:spacing w:after="0" w:line="240" w:lineRule="auto"/>
        <w:ind w:firstLine="720"/>
        <w:jc w:val="both"/>
        <w:rPr>
          <w:rFonts w:ascii="StobiSerif Regular" w:hAnsi="StobiSerif Regular"/>
        </w:rPr>
      </w:pPr>
      <w:r w:rsidRPr="00F00051">
        <w:rPr>
          <w:rFonts w:ascii="StobiSerif Regular" w:hAnsi="StobiSerif Regular"/>
        </w:rPr>
        <w:t>Прекршочна постапка за прекршоците предвидени со овој закон води прекршочна комисија формирана согласно со Законот за Државниот инспекторат за земјоделство.</w:t>
      </w:r>
    </w:p>
    <w:p w:rsidR="00B11763" w:rsidRDefault="00B11763" w:rsidP="00B11763">
      <w:pPr>
        <w:spacing w:after="0" w:line="240" w:lineRule="auto"/>
        <w:ind w:firstLine="720"/>
        <w:jc w:val="both"/>
        <w:rPr>
          <w:rFonts w:ascii="StobiSerif Regular" w:hAnsi="StobiSerif Regular"/>
        </w:rPr>
      </w:pPr>
      <w:r w:rsidRPr="00F00051">
        <w:rPr>
          <w:rFonts w:ascii="StobiSerif Regular" w:hAnsi="StobiSerif Regular"/>
        </w:rPr>
        <w:t xml:space="preserve">Пред поднесување на барање за прекршочна постапка за прекршоци предвидени со овој закон се врши постапка за порамнување согласно со Законот за </w:t>
      </w:r>
      <w:r w:rsidR="007867AE">
        <w:rPr>
          <w:rFonts w:ascii="StobiSerif Regular" w:hAnsi="StobiSerif Regular"/>
        </w:rPr>
        <w:t>прекршоците</w:t>
      </w:r>
      <w:r w:rsidRPr="00F00051">
        <w:rPr>
          <w:rFonts w:ascii="StobiSerif Regular" w:hAnsi="StobiSerif Regular"/>
        </w:rPr>
        <w:t>.</w:t>
      </w:r>
    </w:p>
    <w:p w:rsidR="00B11763" w:rsidRPr="00B11763" w:rsidRDefault="00B11763" w:rsidP="00B11763">
      <w:pPr>
        <w:spacing w:after="0" w:line="240" w:lineRule="auto"/>
        <w:ind w:firstLine="720"/>
        <w:jc w:val="both"/>
        <w:rPr>
          <w:rFonts w:ascii="StobiSerif Regular" w:eastAsia="Times New Roman" w:hAnsi="StobiSerif Regular" w:cs="Arial"/>
          <w:spacing w:val="-2"/>
          <w:lang w:val="ru-RU" w:eastAsia="en-GB"/>
        </w:rPr>
      </w:pPr>
      <w:r w:rsidRPr="00B11763">
        <w:rPr>
          <w:rFonts w:ascii="StobiSerif Regular" w:eastAsia="Times New Roman" w:hAnsi="StobiSerif Regular" w:cs="Arial"/>
          <w:spacing w:val="-2"/>
          <w:lang w:val="ru-RU" w:eastAsia="en-GB"/>
        </w:rPr>
        <w:t>За прекршоците утврдени во овој закон, инспекторот може на сторителот на прекршокот да му издаде прекршочен платен налог, пред да поднесе барање за поведување на прекршочна постапка.</w:t>
      </w:r>
    </w:p>
    <w:p w:rsidR="00B11763" w:rsidRPr="00B11763" w:rsidRDefault="00B11763" w:rsidP="00B11763">
      <w:pPr>
        <w:spacing w:after="0" w:line="240" w:lineRule="auto"/>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             </w:t>
      </w:r>
      <w:r w:rsidR="00D028E8">
        <w:rPr>
          <w:rFonts w:ascii="StobiSerif Regular" w:eastAsia="Times New Roman" w:hAnsi="StobiSerif Regular" w:cs="Arial"/>
          <w:spacing w:val="-2"/>
          <w:lang w:val="ru-RU" w:eastAsia="en-GB"/>
        </w:rPr>
        <w:t xml:space="preserve"> </w:t>
      </w:r>
      <w:r w:rsidRPr="00B11763">
        <w:rPr>
          <w:rFonts w:ascii="StobiSerif Regular" w:eastAsia="Times New Roman" w:hAnsi="StobiSerif Regular" w:cs="Arial"/>
          <w:spacing w:val="-2"/>
          <w:lang w:val="ru-RU" w:eastAsia="en-GB"/>
        </w:rPr>
        <w:t>Доколку сторителот го прими прекршочниот платен налог, истиот треба да го потпише. Примањето на прекршочниот платен налог од сторителот на прекршокот се забележува во записникот.</w:t>
      </w:r>
    </w:p>
    <w:p w:rsidR="00B11763" w:rsidRPr="00B11763" w:rsidRDefault="00B11763" w:rsidP="00B11763">
      <w:pPr>
        <w:spacing w:after="0" w:line="240" w:lineRule="auto"/>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             </w:t>
      </w:r>
      <w:r w:rsidR="00D028E8">
        <w:rPr>
          <w:rFonts w:ascii="StobiSerif Regular" w:eastAsia="Times New Roman" w:hAnsi="StobiSerif Regular" w:cs="Arial"/>
          <w:spacing w:val="-2"/>
          <w:lang w:val="ru-RU" w:eastAsia="en-GB"/>
        </w:rPr>
        <w:t xml:space="preserve"> </w:t>
      </w:r>
      <w:r w:rsidRPr="00B11763">
        <w:rPr>
          <w:rFonts w:ascii="StobiSerif Regular" w:eastAsia="Times New Roman" w:hAnsi="StobiSerif Regular" w:cs="Arial"/>
          <w:spacing w:val="-2"/>
          <w:lang w:val="ru-RU" w:eastAsia="en-GB"/>
        </w:rPr>
        <w:t>Во записникот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B11763" w:rsidRPr="00B11763" w:rsidRDefault="00B11763" w:rsidP="00B11763">
      <w:pPr>
        <w:spacing w:after="0" w:line="240" w:lineRule="auto"/>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             </w:t>
      </w:r>
      <w:r w:rsidR="00D028E8">
        <w:rPr>
          <w:rFonts w:ascii="StobiSerif Regular" w:eastAsia="Times New Roman" w:hAnsi="StobiSerif Regular" w:cs="Arial"/>
          <w:spacing w:val="-2"/>
          <w:lang w:val="ru-RU" w:eastAsia="en-GB"/>
        </w:rPr>
        <w:t xml:space="preserve"> </w:t>
      </w:r>
      <w:r w:rsidRPr="00B11763">
        <w:rPr>
          <w:rFonts w:ascii="StobiSerif Regular" w:eastAsia="Times New Roman" w:hAnsi="StobiSerif Regular" w:cs="Arial"/>
          <w:spacing w:val="-2"/>
          <w:lang w:val="ru-RU" w:eastAsia="en-GB"/>
        </w:rPr>
        <w:t>Кога како сторител на прекршок се јавува правно лице, записникот и прекршочниот платен налог го потпишува службено, односно одговорното лице кое се нашло на лице место при инспекцискиот надзор или друго службено или одговорно лице кое изјавило дека има право да го потпише записникот и да го прими прекршочниот платен налог.</w:t>
      </w:r>
    </w:p>
    <w:p w:rsidR="00B11763" w:rsidRPr="00B11763" w:rsidRDefault="00B11763" w:rsidP="00B11763">
      <w:pPr>
        <w:spacing w:after="0" w:line="240" w:lineRule="auto"/>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             </w:t>
      </w:r>
      <w:r w:rsidR="00D028E8">
        <w:rPr>
          <w:rFonts w:ascii="StobiSerif Regular" w:eastAsia="Times New Roman" w:hAnsi="StobiSerif Regular" w:cs="Arial"/>
          <w:spacing w:val="-2"/>
          <w:lang w:val="ru-RU" w:eastAsia="en-GB"/>
        </w:rPr>
        <w:t xml:space="preserve"> </w:t>
      </w:r>
      <w:r w:rsidRPr="00B11763">
        <w:rPr>
          <w:rFonts w:ascii="StobiSerif Regular" w:eastAsia="Times New Roman" w:hAnsi="StobiSerif Regular" w:cs="Arial"/>
          <w:spacing w:val="-2"/>
          <w:lang w:val="ru-RU" w:eastAsia="en-GB"/>
        </w:rPr>
        <w:t xml:space="preserve">Изјавата од ставот </w:t>
      </w:r>
      <w:r>
        <w:rPr>
          <w:rFonts w:ascii="StobiSerif Regular" w:eastAsia="Times New Roman" w:hAnsi="StobiSerif Regular" w:cs="Arial"/>
          <w:spacing w:val="-2"/>
          <w:lang w:val="ru-RU" w:eastAsia="en-GB"/>
        </w:rPr>
        <w:t>6</w:t>
      </w:r>
      <w:r w:rsidRPr="00B11763">
        <w:rPr>
          <w:rFonts w:ascii="StobiSerif Regular" w:eastAsia="Times New Roman" w:hAnsi="StobiSerif Regular" w:cs="Arial"/>
          <w:spacing w:val="-2"/>
          <w:lang w:val="ru-RU" w:eastAsia="en-GB"/>
        </w:rPr>
        <w:t xml:space="preserve"> на овој член се забележува во записникот.</w:t>
      </w:r>
    </w:p>
    <w:p w:rsidR="00B11763" w:rsidRPr="00B11763" w:rsidRDefault="00B11763" w:rsidP="00B11763">
      <w:pPr>
        <w:spacing w:after="0" w:line="240" w:lineRule="auto"/>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              </w:t>
      </w:r>
      <w:r w:rsidRPr="00B11763">
        <w:rPr>
          <w:rFonts w:ascii="StobiSerif Regular" w:eastAsia="Times New Roman" w:hAnsi="StobiSerif Regular" w:cs="Arial"/>
          <w:spacing w:val="-2"/>
          <w:lang w:val="ru-RU" w:eastAsia="en-GB"/>
        </w:rPr>
        <w:t>Инспекторот е должен да води евиденција за издадените прекршочни платни налози и за нивниот исход.</w:t>
      </w:r>
    </w:p>
    <w:p w:rsidR="00B11763" w:rsidRPr="00B11763" w:rsidRDefault="00B11763" w:rsidP="00B11763">
      <w:pPr>
        <w:spacing w:after="0" w:line="240" w:lineRule="auto"/>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             </w:t>
      </w:r>
      <w:r w:rsidR="00D028E8">
        <w:rPr>
          <w:rFonts w:ascii="StobiSerif Regular" w:eastAsia="Times New Roman" w:hAnsi="StobiSerif Regular" w:cs="Arial"/>
          <w:spacing w:val="-2"/>
          <w:lang w:val="ru-RU" w:eastAsia="en-GB"/>
        </w:rPr>
        <w:t xml:space="preserve"> </w:t>
      </w:r>
      <w:r w:rsidRPr="00B11763">
        <w:rPr>
          <w:rFonts w:ascii="StobiSerif Regular" w:eastAsia="Times New Roman" w:hAnsi="StobiSerif Regular" w:cs="Arial"/>
          <w:spacing w:val="-2"/>
          <w:lang w:val="ru-RU" w:eastAsia="en-GB"/>
        </w:rPr>
        <w:t xml:space="preserve">Во евиденцијата од ставот </w:t>
      </w:r>
      <w:r>
        <w:rPr>
          <w:rFonts w:ascii="StobiSerif Regular" w:eastAsia="Times New Roman" w:hAnsi="StobiSerif Regular" w:cs="Arial"/>
          <w:spacing w:val="-2"/>
          <w:lang w:val="ru-RU" w:eastAsia="en-GB"/>
        </w:rPr>
        <w:t>8</w:t>
      </w:r>
      <w:r w:rsidRPr="00B11763">
        <w:rPr>
          <w:rFonts w:ascii="StobiSerif Regular" w:eastAsia="Times New Roman" w:hAnsi="StobiSerif Regular" w:cs="Arial"/>
          <w:spacing w:val="-2"/>
          <w:lang w:val="ru-RU" w:eastAsia="en-GB"/>
        </w:rPr>
        <w:t xml:space="preserve">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мандатниот/прекршочниот платен налог кој му се издава и исходот на постапката.</w:t>
      </w:r>
    </w:p>
    <w:p w:rsidR="00B11763" w:rsidRPr="00B11763" w:rsidRDefault="00B11763" w:rsidP="00B11763">
      <w:pPr>
        <w:spacing w:after="0" w:line="240" w:lineRule="auto"/>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             </w:t>
      </w:r>
      <w:r w:rsidR="00D028E8">
        <w:rPr>
          <w:rFonts w:ascii="StobiSerif Regular" w:eastAsia="Times New Roman" w:hAnsi="StobiSerif Regular" w:cs="Arial"/>
          <w:spacing w:val="-2"/>
          <w:lang w:val="ru-RU" w:eastAsia="en-GB"/>
        </w:rPr>
        <w:t xml:space="preserve"> </w:t>
      </w:r>
      <w:r w:rsidRPr="00B11763">
        <w:rPr>
          <w:rFonts w:ascii="StobiSerif Regular" w:eastAsia="Times New Roman" w:hAnsi="StobiSerif Regular" w:cs="Arial"/>
          <w:spacing w:val="-2"/>
          <w:lang w:val="ru-RU" w:eastAsia="en-GB"/>
        </w:rPr>
        <w:t xml:space="preserve">Личните податоци од ставот </w:t>
      </w:r>
      <w:r>
        <w:rPr>
          <w:rFonts w:ascii="StobiSerif Regular" w:eastAsia="Times New Roman" w:hAnsi="StobiSerif Regular" w:cs="Arial"/>
          <w:spacing w:val="-2"/>
          <w:lang w:val="ru-RU" w:eastAsia="en-GB"/>
        </w:rPr>
        <w:t>9</w:t>
      </w:r>
      <w:r w:rsidRPr="00B11763">
        <w:rPr>
          <w:rFonts w:ascii="StobiSerif Regular" w:eastAsia="Times New Roman" w:hAnsi="StobiSerif Regular" w:cs="Arial"/>
          <w:spacing w:val="-2"/>
          <w:lang w:val="ru-RU" w:eastAsia="en-GB"/>
        </w:rPr>
        <w:t xml:space="preserve"> на овој член се чуваат пет години од денот на внесување во евиденцијата.</w:t>
      </w:r>
    </w:p>
    <w:p w:rsidR="00B11763" w:rsidRPr="00B11763" w:rsidRDefault="00B11763" w:rsidP="00B11763">
      <w:pPr>
        <w:spacing w:after="0" w:line="240" w:lineRule="auto"/>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              </w:t>
      </w:r>
      <w:r w:rsidRPr="007867AE">
        <w:rPr>
          <w:rFonts w:ascii="StobiSerif Regular" w:eastAsia="Times New Roman" w:hAnsi="StobiSerif Regular" w:cs="Arial"/>
          <w:spacing w:val="-2"/>
          <w:lang w:val="ru-RU" w:eastAsia="en-GB"/>
        </w:rPr>
        <w:t>Против одлуката на прекршочната комисија од став 1 на овој член може да се поднесе жалба до Државна комисија за одлучување во втор степен во областа на инспекциски надзор и прекршочната постапка.</w:t>
      </w:r>
    </w:p>
    <w:p w:rsidR="00B11763" w:rsidRDefault="00B11763" w:rsidP="00B11763">
      <w:pPr>
        <w:spacing w:after="0" w:line="240" w:lineRule="auto"/>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              </w:t>
      </w:r>
      <w:r w:rsidRPr="00B11763">
        <w:rPr>
          <w:rFonts w:ascii="StobiSerif Regular" w:eastAsia="Times New Roman" w:hAnsi="StobiSerif Regular" w:cs="Arial"/>
          <w:spacing w:val="-2"/>
          <w:lang w:val="ru-RU" w:eastAsia="en-GB"/>
        </w:rPr>
        <w:t>Формата и содржината на прекршочниот платен налог ги пропишува  министерот за земјоделство, шумарство и водостопанство.</w:t>
      </w:r>
    </w:p>
    <w:p w:rsidR="00B11763" w:rsidRDefault="00B11763" w:rsidP="00B11763">
      <w:pPr>
        <w:spacing w:after="0" w:line="240" w:lineRule="auto"/>
        <w:jc w:val="both"/>
        <w:rPr>
          <w:rFonts w:ascii="StobiSerif Regular" w:eastAsia="Times New Roman" w:hAnsi="StobiSerif Regular" w:cs="Arial"/>
          <w:spacing w:val="-2"/>
          <w:lang w:val="ru-RU" w:eastAsia="en-GB"/>
        </w:rPr>
      </w:pPr>
    </w:p>
    <w:p w:rsidR="00B11763" w:rsidRDefault="00B11763" w:rsidP="00B11763">
      <w:pPr>
        <w:spacing w:after="0" w:line="240" w:lineRule="auto"/>
        <w:jc w:val="center"/>
        <w:rPr>
          <w:rFonts w:ascii="StobiSerif Regular" w:hAnsi="StobiSerif Regular"/>
        </w:rPr>
      </w:pPr>
      <w:r w:rsidRPr="00F00051">
        <w:rPr>
          <w:rFonts w:ascii="StobiSerif Regular" w:hAnsi="StobiSerif Regular"/>
        </w:rPr>
        <w:t>XIV. ПРЕКРШОЧНИ ОДРЕДБИ</w:t>
      </w:r>
    </w:p>
    <w:p w:rsidR="00551406" w:rsidRPr="00F00051" w:rsidRDefault="00551406" w:rsidP="00551406">
      <w:pPr>
        <w:spacing w:after="0" w:line="240" w:lineRule="auto"/>
        <w:jc w:val="center"/>
        <w:rPr>
          <w:rFonts w:ascii="StobiSerif Regular" w:hAnsi="StobiSerif Regular"/>
        </w:rPr>
      </w:pPr>
    </w:p>
    <w:p w:rsidR="00F00051" w:rsidRPr="007457D6" w:rsidRDefault="00F00051" w:rsidP="00551406">
      <w:pPr>
        <w:spacing w:after="0" w:line="240" w:lineRule="auto"/>
        <w:jc w:val="center"/>
        <w:rPr>
          <w:rFonts w:ascii="StobiSerif Regular" w:hAnsi="StobiSerif Regular"/>
        </w:rPr>
      </w:pPr>
      <w:r w:rsidRPr="007457D6">
        <w:rPr>
          <w:rFonts w:ascii="StobiSerif Regular" w:hAnsi="StobiSerif Regular"/>
        </w:rPr>
        <w:t>Член 9</w:t>
      </w:r>
      <w:r w:rsidR="00D028E8">
        <w:rPr>
          <w:rFonts w:ascii="StobiSerif Regular" w:hAnsi="StobiSerif Regular"/>
        </w:rPr>
        <w:t>6</w:t>
      </w:r>
    </w:p>
    <w:p w:rsidR="00F00051" w:rsidRPr="00F00051" w:rsidRDefault="00F00051" w:rsidP="00551406">
      <w:pPr>
        <w:spacing w:after="0" w:line="240" w:lineRule="auto"/>
        <w:ind w:firstLine="720"/>
        <w:jc w:val="both"/>
        <w:rPr>
          <w:rFonts w:ascii="StobiSerif Regular" w:hAnsi="StobiSerif Regular"/>
        </w:rPr>
      </w:pPr>
      <w:r w:rsidRPr="007457D6">
        <w:rPr>
          <w:rFonts w:ascii="StobiSerif Regular" w:hAnsi="StobiSerif Regular"/>
        </w:rPr>
        <w:t xml:space="preserve">Глоба во износ до </w:t>
      </w:r>
      <w:r w:rsidR="00186AA7" w:rsidRPr="007457D6">
        <w:rPr>
          <w:rFonts w:ascii="StobiSerif Regular" w:hAnsi="StobiSerif Regular"/>
        </w:rPr>
        <w:t>1</w:t>
      </w:r>
      <w:r w:rsidRPr="007457D6">
        <w:rPr>
          <w:rFonts w:ascii="StobiSerif Regular" w:hAnsi="StobiSerif Regular"/>
        </w:rPr>
        <w:t>0.000 евра во денарска противвредност</w:t>
      </w:r>
      <w:r w:rsidRPr="00F00051">
        <w:rPr>
          <w:rFonts w:ascii="StobiSerif Regular" w:hAnsi="StobiSerif Regular"/>
        </w:rPr>
        <w:t xml:space="preserve"> ќе му се изрече за прекршок на правното лице, ако: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lastRenderedPageBreak/>
        <w:t xml:space="preserve">1) </w:t>
      </w:r>
      <w:r w:rsidR="002D2B52">
        <w:rPr>
          <w:rFonts w:ascii="StobiSerif Regular" w:hAnsi="StobiSerif Regular"/>
        </w:rPr>
        <w:t xml:space="preserve">производителот на тутун </w:t>
      </w:r>
      <w:r w:rsidRPr="00F00051">
        <w:rPr>
          <w:rFonts w:ascii="StobiSerif Regular" w:hAnsi="StobiSerif Regular"/>
        </w:rPr>
        <w:t>врши производство на тутун без да склучи договор за производство и откуп со откупувачот (член 6</w:t>
      </w:r>
      <w:r w:rsidR="002D2B52">
        <w:rPr>
          <w:rFonts w:ascii="StobiSerif Regular" w:hAnsi="StobiSerif Regular"/>
        </w:rPr>
        <w:t xml:space="preserve"> став 1</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2) </w:t>
      </w:r>
      <w:r w:rsidR="002D2B52">
        <w:rPr>
          <w:rFonts w:ascii="StobiSerif Regular" w:hAnsi="StobiSerif Regular"/>
        </w:rPr>
        <w:t xml:space="preserve">производителот на тутун </w:t>
      </w:r>
      <w:r w:rsidRPr="00F00051">
        <w:rPr>
          <w:rFonts w:ascii="StobiSerif Regular" w:hAnsi="StobiSerif Regular"/>
        </w:rPr>
        <w:t xml:space="preserve">не употребува семенски материјал од откупувачите на тутун обезбеден од регистриран производител на тутунско семе (член 9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3) </w:t>
      </w:r>
      <w:r w:rsidR="002D2B52">
        <w:rPr>
          <w:rFonts w:ascii="StobiSerif Regular" w:hAnsi="StobiSerif Regular"/>
        </w:rPr>
        <w:t xml:space="preserve">откупувачот на тутун </w:t>
      </w:r>
      <w:r w:rsidRPr="00F00051">
        <w:rPr>
          <w:rFonts w:ascii="StobiSerif Regular" w:hAnsi="StobiSerif Regular"/>
        </w:rPr>
        <w:t xml:space="preserve">не обезбеди семенски материјал од регистриран производител на тутунско семе во предвидените количини (член 9 став 2);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4) </w:t>
      </w:r>
      <w:r w:rsidR="002D2B52">
        <w:rPr>
          <w:rFonts w:ascii="StobiSerif Regular" w:hAnsi="StobiSerif Regular"/>
        </w:rPr>
        <w:t xml:space="preserve">откупувачот на тутун </w:t>
      </w:r>
      <w:r w:rsidRPr="00F00051">
        <w:rPr>
          <w:rFonts w:ascii="StobiSerif Regular" w:hAnsi="StobiSerif Regular"/>
        </w:rPr>
        <w:t xml:space="preserve">не е запишан во регистарот на откупувачи (член 25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5) не поднесе барање за запишување во регистарот на откупувачи на тутун што го води Министерството за земјоделство, шумарство и водостопанство (член 26 став 1);</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6) </w:t>
      </w:r>
      <w:r w:rsidR="005E743C">
        <w:rPr>
          <w:rFonts w:ascii="StobiSerif Regular" w:hAnsi="StobiSerif Regular"/>
        </w:rPr>
        <w:t xml:space="preserve">откупувачот на тутун </w:t>
      </w:r>
      <w:r w:rsidRPr="00F00051">
        <w:rPr>
          <w:rFonts w:ascii="StobiSerif Regular" w:hAnsi="StobiSerif Regular"/>
        </w:rPr>
        <w:t xml:space="preserve">не ги исполнува условите </w:t>
      </w:r>
      <w:r w:rsidR="005E743C">
        <w:rPr>
          <w:rFonts w:ascii="StobiSerif Regular" w:hAnsi="StobiSerif Regular"/>
        </w:rPr>
        <w:t xml:space="preserve">(член </w:t>
      </w:r>
      <w:r w:rsidRPr="00F00051">
        <w:rPr>
          <w:rFonts w:ascii="StobiSerif Regular" w:hAnsi="StobiSerif Regular"/>
        </w:rPr>
        <w:t xml:space="preserve">27 </w:t>
      </w:r>
      <w:r w:rsidR="005E743C">
        <w:rPr>
          <w:rFonts w:ascii="StobiSerif Regular" w:hAnsi="StobiSerif Regular"/>
        </w:rPr>
        <w:t>став 2)</w:t>
      </w:r>
      <w:r w:rsidRPr="00F00051">
        <w:rPr>
          <w:rFonts w:ascii="StobiSerif Regular" w:hAnsi="StobiSerif Regular"/>
        </w:rPr>
        <w:t xml:space="preserve">; </w:t>
      </w:r>
    </w:p>
    <w:p w:rsidR="00F00051" w:rsidRPr="00F00051" w:rsidRDefault="00F00051" w:rsidP="00551406">
      <w:pPr>
        <w:spacing w:after="0" w:line="240" w:lineRule="auto"/>
        <w:jc w:val="both"/>
        <w:rPr>
          <w:rFonts w:ascii="StobiSerif Regular" w:hAnsi="StobiSerif Regular"/>
        </w:rPr>
      </w:pP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7) </w:t>
      </w:r>
      <w:r w:rsidR="005E743C">
        <w:rPr>
          <w:rFonts w:ascii="StobiSerif Regular" w:hAnsi="StobiSerif Regular"/>
        </w:rPr>
        <w:t xml:space="preserve">откупувачот на тутун </w:t>
      </w:r>
      <w:r w:rsidRPr="00F00051">
        <w:rPr>
          <w:rFonts w:ascii="StobiSerif Regular" w:hAnsi="StobiSerif Regular"/>
        </w:rPr>
        <w:t xml:space="preserve">не обезбеди финансиски инструмент за обезбедени средства за исплата на целокупната договорена количини на тутун (член 29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8) </w:t>
      </w:r>
      <w:r w:rsidR="005E743C">
        <w:rPr>
          <w:rFonts w:ascii="StobiSerif Regular" w:hAnsi="StobiSerif Regular"/>
        </w:rPr>
        <w:t xml:space="preserve">откупувачот на тутун </w:t>
      </w:r>
      <w:r w:rsidRPr="00F00051">
        <w:rPr>
          <w:rFonts w:ascii="StobiSerif Regular" w:hAnsi="StobiSerif Regular"/>
        </w:rPr>
        <w:t xml:space="preserve">не го извести писмено Државниот инспекторат за земјоделство за обезбедените средства (член 29 став 2)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9) </w:t>
      </w:r>
      <w:r w:rsidR="005E743C">
        <w:rPr>
          <w:rFonts w:ascii="StobiSerif Regular" w:hAnsi="StobiSerif Regular"/>
        </w:rPr>
        <w:t xml:space="preserve">откупувачот на тутун, </w:t>
      </w:r>
      <w:r w:rsidRPr="00F00051">
        <w:rPr>
          <w:rFonts w:ascii="StobiSerif Regular" w:hAnsi="StobiSerif Regular"/>
        </w:rPr>
        <w:t>откупот не го врши според мерилата за квалитативна и квантитативна процена (член 3</w:t>
      </w:r>
      <w:r w:rsidR="005E743C">
        <w:rPr>
          <w:rFonts w:ascii="StobiSerif Regular" w:hAnsi="StobiSerif Regular"/>
        </w:rPr>
        <w:t>3</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10) процената на тутунот ја врши проценител кој нема лиценца (член 3</w:t>
      </w:r>
      <w:r w:rsidR="005E743C">
        <w:rPr>
          <w:rFonts w:ascii="StobiSerif Regular" w:hAnsi="StobiSerif Regular"/>
        </w:rPr>
        <w:t>5</w:t>
      </w:r>
      <w:r w:rsidRPr="00F00051">
        <w:rPr>
          <w:rFonts w:ascii="StobiSerif Regular" w:hAnsi="StobiSerif Regular"/>
        </w:rPr>
        <w:t xml:space="preserve">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11) </w:t>
      </w:r>
      <w:r w:rsidR="005E743C">
        <w:rPr>
          <w:rFonts w:ascii="StobiSerif Regular" w:hAnsi="StobiSerif Regular"/>
        </w:rPr>
        <w:t xml:space="preserve">откупувачот на тутун </w:t>
      </w:r>
      <w:r w:rsidRPr="00F00051">
        <w:rPr>
          <w:rFonts w:ascii="StobiSerif Regular" w:hAnsi="StobiSerif Regular"/>
        </w:rPr>
        <w:t>нема обезбедено книга согласно со овој закон и податоците не ги објавува јавно, не ги забележува во книгата за процена и не издава на производителот заверена дневна потврда за предадениот тутун во која е наведена бруто и нето тежина, дара и одбитоци (песок, влага и други страни материи) (член 3</w:t>
      </w:r>
      <w:r w:rsidR="005E743C">
        <w:rPr>
          <w:rFonts w:ascii="StobiSerif Regular" w:hAnsi="StobiSerif Regular"/>
        </w:rPr>
        <w:t>6</w:t>
      </w:r>
      <w:r w:rsidRPr="00F00051">
        <w:rPr>
          <w:rFonts w:ascii="StobiSerif Regular" w:hAnsi="StobiSerif Regular"/>
        </w:rPr>
        <w:t xml:space="preserve"> ставови 1 и 2);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12) </w:t>
      </w:r>
      <w:r w:rsidR="005E743C">
        <w:rPr>
          <w:rFonts w:ascii="StobiSerif Regular" w:hAnsi="StobiSerif Regular"/>
        </w:rPr>
        <w:t xml:space="preserve">откупувачот на тутун </w:t>
      </w:r>
      <w:r w:rsidRPr="00F00051">
        <w:rPr>
          <w:rFonts w:ascii="StobiSerif Regular" w:hAnsi="StobiSerif Regular"/>
        </w:rPr>
        <w:t xml:space="preserve">не го прими, не го евидентира </w:t>
      </w:r>
      <w:r w:rsidR="005E743C">
        <w:rPr>
          <w:rFonts w:ascii="StobiSerif Regular" w:hAnsi="StobiSerif Regular"/>
        </w:rPr>
        <w:t>тутунот кој е предмет на приговорот</w:t>
      </w:r>
      <w:r w:rsidRPr="00F00051">
        <w:rPr>
          <w:rFonts w:ascii="StobiSerif Regular" w:hAnsi="StobiSerif Regular"/>
        </w:rPr>
        <w:t xml:space="preserve"> во книгата за приговори и </w:t>
      </w:r>
      <w:r w:rsidR="005E743C" w:rsidRPr="00C06FC8">
        <w:rPr>
          <w:rFonts w:ascii="StobiSerif Regular" w:hAnsi="StobiSerif Regular" w:cs="Arial"/>
          <w:lang w:eastAsia="en-GB"/>
        </w:rPr>
        <w:t>наредниот ден по електронски пат</w:t>
      </w:r>
      <w:r w:rsidR="005E743C" w:rsidRPr="00F00051">
        <w:rPr>
          <w:rFonts w:ascii="StobiSerif Regular" w:hAnsi="StobiSerif Regular"/>
        </w:rPr>
        <w:t xml:space="preserve"> </w:t>
      </w:r>
      <w:r w:rsidRPr="00F00051">
        <w:rPr>
          <w:rFonts w:ascii="StobiSerif Regular" w:hAnsi="StobiSerif Regular"/>
        </w:rPr>
        <w:t>не го пријави до комисија за повторна процена (член 3</w:t>
      </w:r>
      <w:r w:rsidR="005E743C">
        <w:rPr>
          <w:rFonts w:ascii="StobiSerif Regular" w:hAnsi="StobiSerif Regular"/>
        </w:rPr>
        <w:t>7</w:t>
      </w:r>
      <w:r w:rsidRPr="00F00051">
        <w:rPr>
          <w:rFonts w:ascii="StobiSerif Regular" w:hAnsi="StobiSerif Regular"/>
        </w:rPr>
        <w:t xml:space="preserve"> став 2)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13) </w:t>
      </w:r>
      <w:r w:rsidR="005E743C">
        <w:rPr>
          <w:rFonts w:ascii="StobiSerif Regular" w:hAnsi="StobiSerif Regular"/>
        </w:rPr>
        <w:t xml:space="preserve">откупувачот на тутун </w:t>
      </w:r>
      <w:r w:rsidRPr="00F00051">
        <w:rPr>
          <w:rFonts w:ascii="StobiSerif Regular" w:hAnsi="StobiSerif Regular"/>
        </w:rPr>
        <w:t xml:space="preserve">не обезбедува присуство на претставник во комисијата за повторна процена (член </w:t>
      </w:r>
      <w:r w:rsidR="005E743C">
        <w:rPr>
          <w:rFonts w:ascii="StobiSerif Regular" w:hAnsi="StobiSerif Regular"/>
        </w:rPr>
        <w:t>37</w:t>
      </w:r>
      <w:r w:rsidRPr="00F00051">
        <w:rPr>
          <w:rFonts w:ascii="StobiSerif Regular" w:hAnsi="StobiSerif Regular"/>
        </w:rPr>
        <w:t xml:space="preserve"> став </w:t>
      </w:r>
      <w:r w:rsidR="00FF671D">
        <w:rPr>
          <w:rFonts w:ascii="StobiSerif Regular" w:hAnsi="StobiSerif Regular"/>
        </w:rPr>
        <w:t>7</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14) врши купување, прекупување, продажба и препродажба на суров тутун во лист или режан тутун, како и неовластено располага со машини, алати уреди и опрема кои се користат за изработка на тутунски производи спротивно на одредбите од овој закон (член </w:t>
      </w:r>
      <w:r w:rsidR="00FF671D">
        <w:rPr>
          <w:rFonts w:ascii="StobiSerif Regular" w:hAnsi="StobiSerif Regular"/>
        </w:rPr>
        <w:t>40</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15) врши извоз на необработен суров тутун неманипулиран во индустриски класи и непакуван во тонга бали или во картонски кутии (член 4</w:t>
      </w:r>
      <w:r w:rsidR="00FF671D">
        <w:rPr>
          <w:rFonts w:ascii="StobiSerif Regular" w:hAnsi="StobiSerif Regular"/>
        </w:rPr>
        <w:t>1</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16) врши промет на обработен тутун и извоз, без да биде регистриран за промет и/или извоз во трговскиот регистар и без уверение за квалитет-сертификат (член 4</w:t>
      </w:r>
      <w:r w:rsidR="00FF671D">
        <w:rPr>
          <w:rFonts w:ascii="StobiSerif Regular" w:hAnsi="StobiSerif Regular"/>
        </w:rPr>
        <w:t>2</w:t>
      </w:r>
      <w:r w:rsidRPr="00F00051">
        <w:rPr>
          <w:rFonts w:ascii="StobiSerif Regular" w:hAnsi="StobiSerif Regular"/>
        </w:rPr>
        <w:t xml:space="preserve"> став 1 и став 3);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17) врши увоз на необработен и обработен тутун без да биде регистриран согласно членовите 26, 27 и 67 на овој закон и без уверение за квалитет-сертификат (член 4</w:t>
      </w:r>
      <w:r w:rsidR="00FF671D">
        <w:rPr>
          <w:rFonts w:ascii="StobiSerif Regular" w:hAnsi="StobiSerif Regular"/>
        </w:rPr>
        <w:t>2</w:t>
      </w:r>
      <w:r w:rsidRPr="00F00051">
        <w:rPr>
          <w:rFonts w:ascii="StobiSerif Regular" w:hAnsi="StobiSerif Regular"/>
        </w:rPr>
        <w:t xml:space="preserve"> став 2 и став 3)</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lastRenderedPageBreak/>
        <w:t xml:space="preserve">18) врши производство на тутунски производи, без да е запишан во трговскиот регистар за вршење дејност производство на тутунски производи и без да е запишан во регистар на производители, извозници и увозници на тутунски производи што го води Министерството за економија (член </w:t>
      </w:r>
      <w:r w:rsidR="00FF671D">
        <w:rPr>
          <w:rFonts w:ascii="StobiSerif Regular" w:hAnsi="StobiSerif Regular"/>
        </w:rPr>
        <w:t>66</w:t>
      </w:r>
      <w:r w:rsidRPr="00F00051">
        <w:rPr>
          <w:rFonts w:ascii="StobiSerif Regular" w:hAnsi="StobiSerif Regular"/>
        </w:rPr>
        <w:t xml:space="preserve">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19) не ги исполнува условите од членот </w:t>
      </w:r>
      <w:r w:rsidR="00FF671D">
        <w:rPr>
          <w:rFonts w:ascii="StobiSerif Regular" w:hAnsi="StobiSerif Regular"/>
        </w:rPr>
        <w:t>66</w:t>
      </w:r>
      <w:r w:rsidRPr="00F00051">
        <w:rPr>
          <w:rFonts w:ascii="StobiSerif Regular" w:hAnsi="StobiSerif Regular"/>
        </w:rPr>
        <w:t xml:space="preserve"> став </w:t>
      </w:r>
      <w:r w:rsidR="00FF671D">
        <w:rPr>
          <w:rFonts w:ascii="StobiSerif Regular" w:hAnsi="StobiSerif Regular"/>
        </w:rPr>
        <w:t>3</w:t>
      </w:r>
      <w:r w:rsidRPr="00F00051">
        <w:rPr>
          <w:rFonts w:ascii="StobiSerif Regular" w:hAnsi="StobiSerif Regular"/>
        </w:rPr>
        <w:t xml:space="preserve"> на овој закон;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20) врши промет, извоз или увоз на тутунски производи без да е запишан во регистарот на производители, извозници и увозници на тутунски производи што го води Министерството за економија или без </w:t>
      </w:r>
      <w:r w:rsidR="00FF671D">
        <w:rPr>
          <w:rFonts w:ascii="StobiSerif Regular" w:hAnsi="StobiSerif Regular"/>
        </w:rPr>
        <w:t>уверение за квалитет-</w:t>
      </w:r>
      <w:r w:rsidRPr="00F00051">
        <w:rPr>
          <w:rFonts w:ascii="StobiSerif Regular" w:hAnsi="StobiSerif Regular"/>
        </w:rPr>
        <w:t>сертификат (член 6</w:t>
      </w:r>
      <w:r w:rsidR="00FF671D">
        <w:rPr>
          <w:rFonts w:ascii="StobiSerif Regular" w:hAnsi="StobiSerif Regular"/>
        </w:rPr>
        <w:t>7</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21) не ги исполнува условите од членот 6</w:t>
      </w:r>
      <w:r w:rsidR="00FF671D">
        <w:rPr>
          <w:rFonts w:ascii="StobiSerif Regular" w:hAnsi="StobiSerif Regular"/>
        </w:rPr>
        <w:t>7</w:t>
      </w:r>
      <w:r w:rsidRPr="00F00051">
        <w:rPr>
          <w:rFonts w:ascii="StobiSerif Regular" w:hAnsi="StobiSerif Regular"/>
        </w:rPr>
        <w:t xml:space="preserve"> став </w:t>
      </w:r>
      <w:r w:rsidR="00FF671D">
        <w:rPr>
          <w:rFonts w:ascii="StobiSerif Regular" w:hAnsi="StobiSerif Regular"/>
        </w:rPr>
        <w:t>3</w:t>
      </w:r>
      <w:r w:rsidRPr="00F00051">
        <w:rPr>
          <w:rFonts w:ascii="StobiSerif Regular" w:hAnsi="StobiSerif Regular"/>
        </w:rPr>
        <w:t xml:space="preserve"> на овој закон;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22) не поднесе барање до Министерството за економија за запишување во регистарот на марки на тутунски производи (член 6</w:t>
      </w:r>
      <w:r w:rsidR="00FF671D">
        <w:rPr>
          <w:rFonts w:ascii="StobiSerif Regular" w:hAnsi="StobiSerif Regular"/>
        </w:rPr>
        <w:t>8</w:t>
      </w:r>
      <w:r w:rsidRPr="00F00051">
        <w:rPr>
          <w:rFonts w:ascii="StobiSerif Regular" w:hAnsi="StobiSerif Regular"/>
        </w:rPr>
        <w:t xml:space="preserve"> став </w:t>
      </w:r>
      <w:r w:rsidR="00FF671D">
        <w:rPr>
          <w:rFonts w:ascii="StobiSerif Regular" w:hAnsi="StobiSerif Regular"/>
        </w:rPr>
        <w:t>1</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23) употребува адитиви спротивно на одредбите од членот </w:t>
      </w:r>
      <w:r w:rsidR="00FF671D">
        <w:rPr>
          <w:rFonts w:ascii="StobiSerif Regular" w:hAnsi="StobiSerif Regular"/>
        </w:rPr>
        <w:t>71</w:t>
      </w:r>
      <w:r w:rsidRPr="00F00051">
        <w:rPr>
          <w:rFonts w:ascii="StobiSerif Regular" w:hAnsi="StobiSerif Regular"/>
        </w:rPr>
        <w:t xml:space="preserve"> на овој закон;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24) пушта во промет цигари што на пакувањето не содржат податоци за содржината на катран, никотин и јаглероден моноксид во милиграми по цигара (член 7</w:t>
      </w:r>
      <w:r w:rsidR="00FF671D">
        <w:rPr>
          <w:rFonts w:ascii="StobiSerif Regular" w:hAnsi="StobiSerif Regular"/>
        </w:rPr>
        <w:t>2</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25) врши продажба на одделни цигари и/или други тутунски производи надвор од оригиналното пакување на производителот, со исклучок на пурите (член 8</w:t>
      </w:r>
      <w:r w:rsidR="00FF671D">
        <w:rPr>
          <w:rFonts w:ascii="StobiSerif Regular" w:hAnsi="StobiSerif Regular"/>
        </w:rPr>
        <w:t>0</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26) не поднесе барање до Државниот инспектор за земјоделство согласно член 8</w:t>
      </w:r>
      <w:r w:rsidR="00FF671D">
        <w:rPr>
          <w:rFonts w:ascii="StobiSerif Regular" w:hAnsi="StobiSerif Regular"/>
        </w:rPr>
        <w:t>4</w:t>
      </w:r>
      <w:r w:rsidRPr="00F00051">
        <w:rPr>
          <w:rFonts w:ascii="StobiSerif Regular" w:hAnsi="StobiSerif Regular"/>
        </w:rPr>
        <w:t xml:space="preserve"> став 1 на овој закон и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27) не ги даде на мерење состојките од член </w:t>
      </w:r>
      <w:r w:rsidR="00FF671D">
        <w:rPr>
          <w:rFonts w:ascii="StobiSerif Regular" w:hAnsi="StobiSerif Regular"/>
        </w:rPr>
        <w:t>71</w:t>
      </w:r>
      <w:r w:rsidRPr="00F00051">
        <w:rPr>
          <w:rFonts w:ascii="StobiSerif Regular" w:hAnsi="StobiSerif Regular"/>
        </w:rPr>
        <w:t xml:space="preserve"> и 7</w:t>
      </w:r>
      <w:r w:rsidR="00FF671D">
        <w:rPr>
          <w:rFonts w:ascii="StobiSerif Regular" w:hAnsi="StobiSerif Regular"/>
        </w:rPr>
        <w:t xml:space="preserve">2 </w:t>
      </w:r>
      <w:r w:rsidRPr="00F00051">
        <w:rPr>
          <w:rFonts w:ascii="StobiSerif Regular" w:hAnsi="StobiSerif Regular"/>
        </w:rPr>
        <w:t>на овој закон во акредитирана лабораторија (член 8</w:t>
      </w:r>
      <w:r w:rsidR="00FF671D">
        <w:rPr>
          <w:rFonts w:ascii="StobiSerif Regular" w:hAnsi="StobiSerif Regular"/>
        </w:rPr>
        <w:t>5</w:t>
      </w:r>
      <w:r w:rsidRPr="00F00051">
        <w:rPr>
          <w:rFonts w:ascii="StobiSerif Regular" w:hAnsi="StobiSerif Regular"/>
        </w:rPr>
        <w:t xml:space="preserve"> став </w:t>
      </w:r>
      <w:r w:rsidR="00A8317D">
        <w:rPr>
          <w:rFonts w:ascii="StobiSerif Regular" w:hAnsi="StobiSerif Regular"/>
        </w:rPr>
        <w:t>3</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Покрај глобата за прекршоци од ставот 1 на овој член ќе се изрече посебна прекршочна мерка одземање на предмети, растенија, средства и производи што се употребени за извршување на прекршокот.</w:t>
      </w:r>
    </w:p>
    <w:p w:rsidR="00F00051" w:rsidRPr="007457D6" w:rsidRDefault="00F00051" w:rsidP="00551406">
      <w:pPr>
        <w:spacing w:after="0" w:line="240" w:lineRule="auto"/>
        <w:ind w:firstLine="720"/>
        <w:jc w:val="both"/>
        <w:rPr>
          <w:rFonts w:ascii="StobiSerif Regular" w:hAnsi="StobiSerif Regular"/>
        </w:rPr>
      </w:pPr>
      <w:r w:rsidRPr="007457D6">
        <w:rPr>
          <w:rFonts w:ascii="StobiSerif Regular" w:hAnsi="StobiSerif Regular"/>
        </w:rPr>
        <w:t>За прекршокот од ставот 1 на овој член, освен глоба, на правното лице ќе му се изрече и прекршочна санкција забрана за вршење дејност во траење од една до три години.</w:t>
      </w:r>
    </w:p>
    <w:p w:rsidR="00F00051" w:rsidRPr="007457D6" w:rsidRDefault="00186AA7" w:rsidP="00551406">
      <w:pPr>
        <w:spacing w:after="0" w:line="240" w:lineRule="auto"/>
        <w:ind w:firstLine="720"/>
        <w:jc w:val="both"/>
        <w:rPr>
          <w:rFonts w:ascii="StobiSerif Regular" w:hAnsi="StobiSerif Regular"/>
        </w:rPr>
      </w:pPr>
      <w:r w:rsidRPr="007457D6">
        <w:rPr>
          <w:rFonts w:ascii="StobiSerif Regular" w:hAnsi="StobiSerif Regular"/>
        </w:rPr>
        <w:t>Глоба во износ од 30% од одмерената глоба за правното лице ќе му се изрече и на одговорното лице во правното лице за прекршоците од став (1) на овој член.</w:t>
      </w:r>
    </w:p>
    <w:p w:rsidR="00F00051" w:rsidRPr="00F00051" w:rsidRDefault="00F00051" w:rsidP="00551406">
      <w:pPr>
        <w:spacing w:after="0" w:line="240" w:lineRule="auto"/>
        <w:ind w:firstLine="720"/>
        <w:jc w:val="both"/>
        <w:rPr>
          <w:rFonts w:ascii="StobiSerif Regular" w:hAnsi="StobiSerif Regular"/>
        </w:rPr>
      </w:pPr>
      <w:r w:rsidRPr="007457D6">
        <w:rPr>
          <w:rFonts w:ascii="StobiSerif Regular" w:hAnsi="StobiSerif Regular"/>
        </w:rPr>
        <w:t xml:space="preserve">Глоба во износ од 100 до 200 евра во денарска противвредност ќе му се изрече за прекршокот од ставот 1 точки </w:t>
      </w:r>
      <w:r w:rsidR="007D5A77" w:rsidRPr="007457D6">
        <w:rPr>
          <w:rFonts w:ascii="StobiSerif Regular" w:hAnsi="StobiSerif Regular"/>
        </w:rPr>
        <w:t xml:space="preserve">9, 10, 11 и </w:t>
      </w:r>
      <w:r w:rsidRPr="007457D6">
        <w:rPr>
          <w:rFonts w:ascii="StobiSerif Regular" w:hAnsi="StobiSerif Regular"/>
        </w:rPr>
        <w:t>12 на овој член и на проценителот во откупниот пункт.</w:t>
      </w:r>
    </w:p>
    <w:p w:rsidR="00F00051" w:rsidRPr="00F00051" w:rsidRDefault="00F00051" w:rsidP="00A8317D">
      <w:pPr>
        <w:jc w:val="center"/>
        <w:rPr>
          <w:rFonts w:ascii="StobiSerif Regular" w:hAnsi="StobiSerif Regular"/>
        </w:rPr>
      </w:pPr>
      <w:r w:rsidRPr="00F00051">
        <w:rPr>
          <w:rFonts w:ascii="StobiSerif Regular" w:hAnsi="StobiSerif Regular"/>
        </w:rPr>
        <w:t>Член 9</w:t>
      </w:r>
      <w:r w:rsidR="00D028E8">
        <w:rPr>
          <w:rFonts w:ascii="StobiSerif Regular" w:hAnsi="StobiSerif Regular"/>
        </w:rPr>
        <w:t>7</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Глоба во износ до </w:t>
      </w:r>
      <w:r w:rsidR="00631207">
        <w:rPr>
          <w:rFonts w:ascii="StobiSerif Regular" w:hAnsi="StobiSerif Regular"/>
        </w:rPr>
        <w:t>8</w:t>
      </w:r>
      <w:r w:rsidRPr="00F00051">
        <w:rPr>
          <w:rFonts w:ascii="StobiSerif Regular" w:hAnsi="StobiSerif Regular"/>
        </w:rPr>
        <w:t xml:space="preserve">.000 евра во денарска противвредност ќе му се изрече за прекршок на правното лице, ако: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 </w:t>
      </w:r>
      <w:r w:rsidR="00A8317D">
        <w:rPr>
          <w:rFonts w:ascii="StobiSerif Regular" w:hAnsi="StobiSerif Regular"/>
        </w:rPr>
        <w:t xml:space="preserve">производителот на тутун </w:t>
      </w:r>
      <w:r w:rsidRPr="00F00051">
        <w:rPr>
          <w:rFonts w:ascii="StobiSerif Regular" w:hAnsi="StobiSerif Regular"/>
        </w:rPr>
        <w:t xml:space="preserve">не го продаде целокупниот произведен тутун на откупувачот, односно </w:t>
      </w:r>
      <w:r w:rsidR="00A8317D">
        <w:rPr>
          <w:rFonts w:ascii="StobiSerif Regular" w:hAnsi="StobiSerif Regular"/>
        </w:rPr>
        <w:t xml:space="preserve">откупувачот на тутун </w:t>
      </w:r>
      <w:r w:rsidRPr="00F00051">
        <w:rPr>
          <w:rFonts w:ascii="StobiSerif Regular" w:hAnsi="StobiSerif Regular"/>
        </w:rPr>
        <w:t xml:space="preserve">не го откупи целокупниот договорен тутун, под условите предвидени со договорот (член 11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2) </w:t>
      </w:r>
      <w:r w:rsidR="00A8317D">
        <w:rPr>
          <w:rFonts w:ascii="StobiSerif Regular" w:hAnsi="StobiSerif Regular"/>
        </w:rPr>
        <w:t xml:space="preserve">откупувачот на тутун </w:t>
      </w:r>
      <w:r w:rsidRPr="00F00051">
        <w:rPr>
          <w:rFonts w:ascii="StobiSerif Regular" w:hAnsi="StobiSerif Regular"/>
        </w:rPr>
        <w:t>не ја објавува јавно содржината на договорот за производство и откуп најдоцна до 28 февруари во тековната година на огласна табла во седиштето на откупувачот, на веб страна на откупувачот и најмалку на огласна табла во највисоката асоцијација на тутунопроизводители (член 12 став 3);</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lastRenderedPageBreak/>
        <w:t xml:space="preserve">3) </w:t>
      </w:r>
      <w:r w:rsidR="00A8317D">
        <w:rPr>
          <w:rFonts w:ascii="StobiSerif Regular" w:hAnsi="StobiSerif Regular"/>
        </w:rPr>
        <w:t xml:space="preserve">откупувачот на тутун </w:t>
      </w:r>
      <w:r w:rsidRPr="00F00051">
        <w:rPr>
          <w:rFonts w:ascii="StobiSerif Regular" w:hAnsi="StobiSerif Regular"/>
        </w:rPr>
        <w:t xml:space="preserve">не побара мислење за договорот од највисоката асоцијација на тутунопроизводителите (член 13 став 2);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4)  </w:t>
      </w:r>
      <w:r w:rsidR="00A8317D">
        <w:rPr>
          <w:rFonts w:ascii="StobiSerif Regular" w:hAnsi="StobiSerif Regular"/>
        </w:rPr>
        <w:t xml:space="preserve">откупувачот на тутун </w:t>
      </w:r>
      <w:r w:rsidRPr="00F00051">
        <w:rPr>
          <w:rFonts w:ascii="StobiSerif Regular" w:hAnsi="StobiSerif Regular"/>
        </w:rPr>
        <w:t xml:space="preserve">склучува договор со производител кој нема заверен евидентен лист или во евидентниот лист на производителот не го запише и завери со печат бројот на договорот и договорената количина и не му го врати евидентниот лист на производителот (член 13 ставови 6 и 7);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5) </w:t>
      </w:r>
      <w:r w:rsidR="00A8317D">
        <w:rPr>
          <w:rFonts w:ascii="StobiSerif Regular" w:hAnsi="StobiSerif Regular"/>
        </w:rPr>
        <w:t xml:space="preserve">откупувачот на тутун </w:t>
      </w:r>
      <w:r w:rsidRPr="00F00051">
        <w:rPr>
          <w:rFonts w:ascii="StobiSerif Regular" w:hAnsi="StobiSerif Regular"/>
        </w:rPr>
        <w:t xml:space="preserve">склучува договор по истекот на рокот за склучување на договор (член 13 став 8);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6) </w:t>
      </w:r>
      <w:r w:rsidR="00A8317D">
        <w:rPr>
          <w:rFonts w:ascii="StobiSerif Regular" w:hAnsi="StobiSerif Regular"/>
        </w:rPr>
        <w:t xml:space="preserve">откупувачот на тутун </w:t>
      </w:r>
      <w:r w:rsidRPr="00F00051">
        <w:rPr>
          <w:rFonts w:ascii="StobiSerif Regular" w:hAnsi="StobiSerif Regular"/>
        </w:rPr>
        <w:t xml:space="preserve">не ги пријавува локациите на сите откупни пунктови во кои ќе врши откуп на тутун во определениот рок (член 28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7) </w:t>
      </w:r>
      <w:r w:rsidR="00A8317D">
        <w:rPr>
          <w:rFonts w:ascii="StobiSerif Regular" w:hAnsi="StobiSerif Regular"/>
        </w:rPr>
        <w:t xml:space="preserve">откупувачот на тутун </w:t>
      </w:r>
      <w:r w:rsidRPr="00F00051">
        <w:rPr>
          <w:rFonts w:ascii="StobiSerif Regular" w:hAnsi="StobiSerif Regular"/>
        </w:rPr>
        <w:t xml:space="preserve">не отвори откупни пунктови (член 28 ставови 2, 3 и 4);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8) </w:t>
      </w:r>
      <w:r w:rsidR="00A8317D">
        <w:rPr>
          <w:rFonts w:ascii="StobiSerif Regular" w:hAnsi="StobiSerif Regular"/>
        </w:rPr>
        <w:t xml:space="preserve">откупувачот на тутун </w:t>
      </w:r>
      <w:r w:rsidRPr="00F00051">
        <w:rPr>
          <w:rFonts w:ascii="StobiSerif Regular" w:hAnsi="StobiSerif Regular"/>
        </w:rPr>
        <w:t xml:space="preserve">со откуп на тутун не започне во сите пријавени откупни пунктови најдоцна од 15 декември во тековната производна година и не заврши најдоцна до 28 февруари во наредната година (член 32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9) </w:t>
      </w:r>
      <w:r w:rsidR="00A8317D">
        <w:rPr>
          <w:rFonts w:ascii="StobiSerif Regular" w:hAnsi="StobiSerif Regular"/>
        </w:rPr>
        <w:t xml:space="preserve">откупувачот на тутун </w:t>
      </w:r>
      <w:r w:rsidRPr="00F00051">
        <w:rPr>
          <w:rFonts w:ascii="StobiSerif Regular" w:hAnsi="StobiSerif Regular"/>
        </w:rPr>
        <w:t xml:space="preserve">не го спроведува, не го достави планот за откуп или не ги извести производителите за денот и времето на преземање на тутунот (член 32 ставови 2, 3 и 4);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10) </w:t>
      </w:r>
      <w:r w:rsidR="00A8317D">
        <w:rPr>
          <w:rFonts w:ascii="StobiSerif Regular" w:hAnsi="StobiSerif Regular"/>
        </w:rPr>
        <w:t xml:space="preserve">откупувачот на тутун </w:t>
      </w:r>
      <w:r w:rsidRPr="00F00051">
        <w:rPr>
          <w:rFonts w:ascii="StobiSerif Regular" w:hAnsi="StobiSerif Regular"/>
        </w:rPr>
        <w:t>пред почетокот на откупот на тутунот во просториите за откуп не истакне мостри на тутунот по типови и класи (член 3</w:t>
      </w:r>
      <w:r w:rsidR="00A8317D">
        <w:rPr>
          <w:rFonts w:ascii="StobiSerif Regular" w:hAnsi="StobiSerif Regular"/>
        </w:rPr>
        <w:t>4</w:t>
      </w:r>
      <w:r w:rsidRPr="00F00051">
        <w:rPr>
          <w:rFonts w:ascii="StobiSerif Regular" w:hAnsi="StobiSerif Regular"/>
        </w:rPr>
        <w:t xml:space="preserve">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11) </w:t>
      </w:r>
      <w:r w:rsidR="00A8317D">
        <w:rPr>
          <w:rFonts w:ascii="StobiSerif Regular" w:hAnsi="StobiSerif Regular"/>
        </w:rPr>
        <w:t xml:space="preserve">проценителот, </w:t>
      </w:r>
      <w:r w:rsidRPr="00F00051">
        <w:rPr>
          <w:rFonts w:ascii="StobiSerif Regular" w:hAnsi="StobiSerif Regular"/>
        </w:rPr>
        <w:t>процената на тутунот ја врши без присуство  на производителот и претставникот на здружението (член 3</w:t>
      </w:r>
      <w:r w:rsidR="00A8317D">
        <w:rPr>
          <w:rFonts w:ascii="StobiSerif Regular" w:hAnsi="StobiSerif Regular"/>
        </w:rPr>
        <w:t>5</w:t>
      </w:r>
      <w:r w:rsidRPr="00F00051">
        <w:rPr>
          <w:rFonts w:ascii="StobiSerif Regular" w:hAnsi="StobiSerif Regular"/>
        </w:rPr>
        <w:t xml:space="preserve"> став 2);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12) </w:t>
      </w:r>
      <w:r w:rsidR="00607BA6">
        <w:rPr>
          <w:rFonts w:ascii="StobiSerif Regular" w:hAnsi="StobiSerif Regular" w:cs="Arial"/>
          <w:lang w:eastAsia="en-GB"/>
        </w:rPr>
        <w:t>о</w:t>
      </w:r>
      <w:r w:rsidR="00607BA6" w:rsidRPr="00C06FC8">
        <w:rPr>
          <w:rFonts w:ascii="StobiSerif Regular" w:hAnsi="StobiSerif Regular" w:cs="Arial"/>
          <w:lang w:eastAsia="en-GB"/>
        </w:rPr>
        <w:t xml:space="preserve">ткупувачот </w:t>
      </w:r>
      <w:r w:rsidR="00607BA6">
        <w:rPr>
          <w:rFonts w:ascii="StobiSerif Regular" w:hAnsi="StobiSerif Regular" w:cs="Arial"/>
          <w:lang w:eastAsia="en-GB"/>
        </w:rPr>
        <w:t xml:space="preserve">на тутун </w:t>
      </w:r>
      <w:r w:rsidR="00607BA6" w:rsidRPr="00C06FC8">
        <w:rPr>
          <w:rFonts w:ascii="StobiSerif Regular" w:hAnsi="StobiSerif Regular" w:cs="Arial"/>
          <w:lang w:eastAsia="en-GB"/>
        </w:rPr>
        <w:t>и Сојузот на здруженијата на тутунопроизводители</w:t>
      </w:r>
      <w:r w:rsidR="00607BA6" w:rsidRPr="00F00051">
        <w:rPr>
          <w:rFonts w:ascii="StobiSerif Regular" w:hAnsi="StobiSerif Regular"/>
        </w:rPr>
        <w:t xml:space="preserve"> </w:t>
      </w:r>
      <w:r w:rsidRPr="00F00051">
        <w:rPr>
          <w:rFonts w:ascii="StobiSerif Regular" w:hAnsi="StobiSerif Regular"/>
        </w:rPr>
        <w:t>не обезбед</w:t>
      </w:r>
      <w:r w:rsidR="00607BA6">
        <w:rPr>
          <w:rFonts w:ascii="StobiSerif Regular" w:hAnsi="StobiSerif Regular"/>
        </w:rPr>
        <w:t>ат</w:t>
      </w:r>
      <w:r w:rsidRPr="00F00051">
        <w:rPr>
          <w:rFonts w:ascii="StobiSerif Regular" w:hAnsi="StobiSerif Regular"/>
        </w:rPr>
        <w:t xml:space="preserve"> претставници за работа на комисијата за повторна процена (член 3</w:t>
      </w:r>
      <w:r w:rsidR="00607BA6">
        <w:rPr>
          <w:rFonts w:ascii="StobiSerif Regular" w:hAnsi="StobiSerif Regular"/>
        </w:rPr>
        <w:t>7</w:t>
      </w:r>
      <w:r w:rsidRPr="00F00051">
        <w:rPr>
          <w:rFonts w:ascii="StobiSerif Regular" w:hAnsi="StobiSerif Regular"/>
        </w:rPr>
        <w:t xml:space="preserve"> став </w:t>
      </w:r>
      <w:r w:rsidR="00607BA6">
        <w:rPr>
          <w:rFonts w:ascii="StobiSerif Regular" w:hAnsi="StobiSerif Regular"/>
        </w:rPr>
        <w:t>7</w:t>
      </w:r>
      <w:r w:rsidRPr="00F00051">
        <w:rPr>
          <w:rFonts w:ascii="StobiSerif Regular" w:hAnsi="StobiSerif Regular"/>
        </w:rPr>
        <w:t>);</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13) </w:t>
      </w:r>
      <w:r w:rsidR="00607BA6">
        <w:rPr>
          <w:rFonts w:ascii="StobiSerif Regular" w:hAnsi="StobiSerif Regular" w:cs="Arial"/>
          <w:lang w:eastAsia="en-GB"/>
        </w:rPr>
        <w:t>о</w:t>
      </w:r>
      <w:r w:rsidR="00607BA6" w:rsidRPr="00C06FC8">
        <w:rPr>
          <w:rFonts w:ascii="StobiSerif Regular" w:hAnsi="StobiSerif Regular" w:cs="Arial"/>
          <w:lang w:eastAsia="en-GB"/>
        </w:rPr>
        <w:t>ткупувачот и производителот</w:t>
      </w:r>
      <w:r w:rsidR="00607BA6" w:rsidRPr="00F00051">
        <w:rPr>
          <w:rFonts w:ascii="StobiSerif Regular" w:hAnsi="StobiSerif Regular"/>
        </w:rPr>
        <w:t xml:space="preserve"> </w:t>
      </w:r>
      <w:r w:rsidRPr="00F00051">
        <w:rPr>
          <w:rFonts w:ascii="StobiSerif Regular" w:hAnsi="StobiSerif Regular"/>
        </w:rPr>
        <w:t>ја попречува работата на комисијата за повторна процена на тутунот (член 3</w:t>
      </w:r>
      <w:r w:rsidR="00607BA6">
        <w:rPr>
          <w:rFonts w:ascii="StobiSerif Regular" w:hAnsi="StobiSerif Regular"/>
        </w:rPr>
        <w:t>7</w:t>
      </w:r>
      <w:r w:rsidRPr="00F00051">
        <w:rPr>
          <w:rFonts w:ascii="StobiSerif Regular" w:hAnsi="StobiSerif Regular"/>
        </w:rPr>
        <w:t xml:space="preserve"> став 1</w:t>
      </w:r>
      <w:r w:rsidR="00607BA6">
        <w:rPr>
          <w:rFonts w:ascii="StobiSerif Regular" w:hAnsi="StobiSerif Regular"/>
        </w:rPr>
        <w:t>0</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14) не води евиденција за производството, увозот, извозот и залихите на тутунските производи (член </w:t>
      </w:r>
      <w:r w:rsidR="00607BA6">
        <w:rPr>
          <w:rFonts w:ascii="StobiSerif Regular" w:hAnsi="StobiSerif Regular"/>
        </w:rPr>
        <w:t>70</w:t>
      </w:r>
      <w:r w:rsidRPr="00F00051">
        <w:rPr>
          <w:rFonts w:ascii="StobiSerif Regular" w:hAnsi="StobiSerif Regular"/>
        </w:rPr>
        <w:t xml:space="preserve">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15) на пакувањето на цигарите не се содржани општите и дополнителните предупредувања од членот 7</w:t>
      </w:r>
      <w:r w:rsidR="00607BA6">
        <w:rPr>
          <w:rFonts w:ascii="StobiSerif Regular" w:hAnsi="StobiSerif Regular"/>
        </w:rPr>
        <w:t>4</w:t>
      </w:r>
      <w:r w:rsidRPr="00F00051">
        <w:rPr>
          <w:rFonts w:ascii="StobiSerif Regular" w:hAnsi="StobiSerif Regular"/>
        </w:rPr>
        <w:t xml:space="preserve"> став 1 точка 7 на овој закон;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16) општото предупредување не покрива најмалку 30% вклучувајќи ја и рамката на предната страна, а дополнителното предупредување најмалку 40% вклучувајќи ја и рамката на задната страна. Доколку информациите се пишуваат покрај на македонскиот уште на еден јазик општото предупредување мора да покрива најмалку 32% вклучувајќи ја и рамката на предната страна, а дополнителното предупредување најмалку 45% на  задната страна (член 7</w:t>
      </w:r>
      <w:r w:rsidR="00607BA6">
        <w:rPr>
          <w:rFonts w:ascii="StobiSerif Regular" w:hAnsi="StobiSerif Regular"/>
        </w:rPr>
        <w:t>4</w:t>
      </w:r>
      <w:r w:rsidRPr="00F00051">
        <w:rPr>
          <w:rFonts w:ascii="StobiSerif Regular" w:hAnsi="StobiSerif Regular"/>
        </w:rPr>
        <w:t xml:space="preserve"> ставови 3 и 4);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17) општото и дополнителното предупредување не се применува наизменично (ротирачки) на начин што ќе гарантира редовна појава на сите предупредувања, т.е. да овозможи секое предупредување да се појави подеднакво на произведените количини (член 7</w:t>
      </w:r>
      <w:r w:rsidR="00607BA6">
        <w:rPr>
          <w:rFonts w:ascii="StobiSerif Regular" w:hAnsi="StobiSerif Regular"/>
        </w:rPr>
        <w:t>4</w:t>
      </w:r>
      <w:r w:rsidRPr="00F00051">
        <w:rPr>
          <w:rFonts w:ascii="StobiSerif Regular" w:hAnsi="StobiSerif Regular"/>
        </w:rPr>
        <w:t xml:space="preserve"> став 5);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18) пакувањето на тутунските производи, чија најдобро видлива површина е поголема од 75 см2 не ги содржи предупредувањата од членот 72 став 1 точка 7 на </w:t>
      </w:r>
      <w:r w:rsidRPr="00F00051">
        <w:rPr>
          <w:rFonts w:ascii="StobiSerif Regular" w:hAnsi="StobiSerif Regular"/>
        </w:rPr>
        <w:lastRenderedPageBreak/>
        <w:t>овој закон, кои не покриваат најмалку површина од 22,5 см2 на предната и 22,5 2 см2 на задната страна на пакувањето, а ако се употребува покрај македонскиот уште еден јазик, најамлку површина од 24 см2 на предната и 24 см2 на задната страна на пакувањето (член 7</w:t>
      </w:r>
      <w:r w:rsidR="00607BA6">
        <w:rPr>
          <w:rFonts w:ascii="StobiSerif Regular" w:hAnsi="StobiSerif Regular"/>
        </w:rPr>
        <w:t>5</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19) текстот на предупредувањата од членот 7</w:t>
      </w:r>
      <w:r w:rsidR="00607BA6">
        <w:rPr>
          <w:rFonts w:ascii="StobiSerif Regular" w:hAnsi="StobiSerif Regular"/>
        </w:rPr>
        <w:t>4</w:t>
      </w:r>
      <w:r w:rsidRPr="00F00051">
        <w:rPr>
          <w:rFonts w:ascii="StobiSerif Regular" w:hAnsi="StobiSerif Regular"/>
        </w:rPr>
        <w:t xml:space="preserve"> став 1 точка 7 на овој закон не се втиснати на начин определен во членот 7</w:t>
      </w:r>
      <w:r w:rsidR="00607BA6">
        <w:rPr>
          <w:rFonts w:ascii="StobiSerif Regular" w:hAnsi="StobiSerif Regular"/>
        </w:rPr>
        <w:t>6</w:t>
      </w:r>
      <w:r w:rsidRPr="00F00051">
        <w:rPr>
          <w:rFonts w:ascii="StobiSerif Regular" w:hAnsi="StobiSerif Regular"/>
        </w:rPr>
        <w:t xml:space="preserve"> став 1 на овој закон;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20) големината на буквите на секое предупредување на одделно пакување е во спротивност со прописот на Министерството за здравство (член 7</w:t>
      </w:r>
      <w:r w:rsidR="00607BA6">
        <w:rPr>
          <w:rFonts w:ascii="StobiSerif Regular" w:hAnsi="StobiSerif Regular"/>
        </w:rPr>
        <w:t>6</w:t>
      </w:r>
      <w:r w:rsidRPr="00F00051">
        <w:rPr>
          <w:rFonts w:ascii="StobiSerif Regular" w:hAnsi="StobiSerif Regular"/>
        </w:rPr>
        <w:t xml:space="preserve"> став 2);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21) текстот на податоците од членот 7</w:t>
      </w:r>
      <w:r w:rsidR="00607BA6">
        <w:rPr>
          <w:rFonts w:ascii="StobiSerif Regular" w:hAnsi="StobiSerif Regular"/>
        </w:rPr>
        <w:t>4</w:t>
      </w:r>
      <w:r w:rsidRPr="00F00051">
        <w:rPr>
          <w:rFonts w:ascii="StobiSerif Regular" w:hAnsi="StobiSerif Regular"/>
        </w:rPr>
        <w:t xml:space="preserve"> став 1 на овој закон и предупредувањата од членот 7</w:t>
      </w:r>
      <w:r w:rsidR="00607BA6">
        <w:rPr>
          <w:rFonts w:ascii="StobiSerif Regular" w:hAnsi="StobiSerif Regular"/>
        </w:rPr>
        <w:t>4</w:t>
      </w:r>
      <w:r w:rsidRPr="00F00051">
        <w:rPr>
          <w:rFonts w:ascii="StobiSerif Regular" w:hAnsi="StobiSerif Regular"/>
        </w:rPr>
        <w:t xml:space="preserve"> став 1 точка 7 на овој закон не се ставени во рамка, при што ширината на рамката е помала од 3 мм, поголема од 4 мм (член 7</w:t>
      </w:r>
      <w:r w:rsidR="00607BA6">
        <w:rPr>
          <w:rFonts w:ascii="StobiSerif Regular" w:hAnsi="StobiSerif Regular"/>
        </w:rPr>
        <w:t>6</w:t>
      </w:r>
      <w:r w:rsidRPr="00F00051">
        <w:rPr>
          <w:rFonts w:ascii="StobiSerif Regular" w:hAnsi="StobiSerif Regular"/>
        </w:rPr>
        <w:t xml:space="preserve"> став 3);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22) текстовите на предупредувањата од членот 7</w:t>
      </w:r>
      <w:r w:rsidR="00607BA6">
        <w:rPr>
          <w:rFonts w:ascii="StobiSerif Regular" w:hAnsi="StobiSerif Regular"/>
        </w:rPr>
        <w:t>4</w:t>
      </w:r>
      <w:r w:rsidRPr="00F00051">
        <w:rPr>
          <w:rFonts w:ascii="StobiSerif Regular" w:hAnsi="StobiSerif Regular"/>
        </w:rPr>
        <w:t xml:space="preserve"> став 1 точка 7 на овој закон се на контролната (даночната) маркица која е залепена на пакувањето на тутунскиот производ (член 7</w:t>
      </w:r>
      <w:r w:rsidR="00607BA6">
        <w:rPr>
          <w:rFonts w:ascii="StobiSerif Regular" w:hAnsi="StobiSerif Regular"/>
        </w:rPr>
        <w:t>6</w:t>
      </w:r>
      <w:r w:rsidRPr="00F00051">
        <w:rPr>
          <w:rFonts w:ascii="StobiSerif Regular" w:hAnsi="StobiSerif Regular"/>
        </w:rPr>
        <w:t xml:space="preserve"> став 4);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23) предупредувањата од членот 7</w:t>
      </w:r>
      <w:r w:rsidR="00607BA6">
        <w:rPr>
          <w:rFonts w:ascii="StobiSerif Regular" w:hAnsi="StobiSerif Regular"/>
        </w:rPr>
        <w:t>4</w:t>
      </w:r>
      <w:r w:rsidRPr="00F00051">
        <w:rPr>
          <w:rFonts w:ascii="StobiSerif Regular" w:hAnsi="StobiSerif Regular"/>
        </w:rPr>
        <w:t xml:space="preserve"> став 1 точка 7 на овој закон се втиснати на налепница, која може да се отстрани (член 7</w:t>
      </w:r>
      <w:r w:rsidR="00607BA6">
        <w:rPr>
          <w:rFonts w:ascii="StobiSerif Regular" w:hAnsi="StobiSerif Regular"/>
        </w:rPr>
        <w:t>6</w:t>
      </w:r>
      <w:r w:rsidRPr="00F00051">
        <w:rPr>
          <w:rFonts w:ascii="StobiSerif Regular" w:hAnsi="StobiSerif Regular"/>
        </w:rPr>
        <w:t xml:space="preserve"> став 5);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24) на пакувањето на тутунските производи се впишуваат текстови, описи или други знаци кои содржат ознаки, зборови или изрази што упатуваат или сугерираат на тоа дека тој вид е помалку штетен од другите (на пример: low tar, light, mild, ultra light, односно малку катран, лесен, благ, ултра лесен и други слични ознаки) (член 7</w:t>
      </w:r>
      <w:r w:rsidR="00607BA6">
        <w:rPr>
          <w:rFonts w:ascii="StobiSerif Regular" w:hAnsi="StobiSerif Regular"/>
        </w:rPr>
        <w:t>7</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25) става во промет тутун за орална употреба (член 7</w:t>
      </w:r>
      <w:r w:rsidR="00607BA6">
        <w:rPr>
          <w:rFonts w:ascii="StobiSerif Regular" w:hAnsi="StobiSerif Regular"/>
        </w:rPr>
        <w:t>8</w:t>
      </w:r>
      <w:r w:rsidRPr="00F00051">
        <w:rPr>
          <w:rFonts w:ascii="StobiSerif Regular" w:hAnsi="StobiSerif Regular"/>
        </w:rPr>
        <w:t xml:space="preserve">) и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26) не обезбеди мерење на состојките </w:t>
      </w:r>
      <w:r w:rsidR="001B0FA4">
        <w:rPr>
          <w:rFonts w:ascii="StobiSerif Regular" w:hAnsi="StobiSerif Regular" w:cs="Arial"/>
          <w:lang w:val="ru-RU" w:eastAsia="en-GB"/>
        </w:rPr>
        <w:t>од член 71</w:t>
      </w:r>
      <w:r w:rsidR="001B0FA4" w:rsidRPr="00F00051">
        <w:rPr>
          <w:rFonts w:ascii="StobiSerif Regular" w:hAnsi="StobiSerif Regular" w:cs="Arial"/>
          <w:lang w:val="ru-RU" w:eastAsia="en-GB"/>
        </w:rPr>
        <w:t xml:space="preserve"> и 7</w:t>
      </w:r>
      <w:r w:rsidR="001B0FA4">
        <w:rPr>
          <w:rFonts w:ascii="StobiSerif Regular" w:hAnsi="StobiSerif Regular" w:cs="Arial"/>
          <w:lang w:val="ru-RU" w:eastAsia="en-GB"/>
        </w:rPr>
        <w:t>2</w:t>
      </w:r>
      <w:r w:rsidR="001B0FA4" w:rsidRPr="00F00051">
        <w:rPr>
          <w:rFonts w:ascii="StobiSerif Regular" w:hAnsi="StobiSerif Regular" w:cs="Arial"/>
          <w:lang w:val="ru-RU" w:eastAsia="en-GB"/>
        </w:rPr>
        <w:t xml:space="preserve"> на овој закон </w:t>
      </w:r>
      <w:r w:rsidRPr="00F00051">
        <w:rPr>
          <w:rFonts w:ascii="StobiSerif Regular" w:hAnsi="StobiSerif Regular"/>
        </w:rPr>
        <w:t>(член 8</w:t>
      </w:r>
      <w:r w:rsidR="001B0FA4">
        <w:rPr>
          <w:rFonts w:ascii="StobiSerif Regular" w:hAnsi="StobiSerif Regular"/>
        </w:rPr>
        <w:t>5</w:t>
      </w:r>
      <w:r w:rsidRPr="00F00051">
        <w:rPr>
          <w:rFonts w:ascii="StobiSerif Regular" w:hAnsi="StobiSerif Regular"/>
        </w:rPr>
        <w:t xml:space="preserve"> став 3).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Покрај глобата за прекршоци од ставот 1 на овој член ќе се изрече посебна прекршочна мерка одземање на предмети, растенија, средства и производи и друго што се употребени за извршување на прекршокот.</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За прекршокот од ставот 1 на овој член, освен глоба, на правното лице ќе му се изрече и прекршочна санкција забрана за вршење дејност во траење од една до три години, сметајќи од денот на правосилноста на одлуката.</w:t>
      </w:r>
    </w:p>
    <w:p w:rsidR="00631207" w:rsidRDefault="00631207" w:rsidP="00631207">
      <w:pPr>
        <w:jc w:val="both"/>
        <w:rPr>
          <w:rFonts w:ascii="StobiSerif Regular" w:hAnsi="StobiSerif Regular"/>
        </w:rPr>
      </w:pPr>
      <w:r>
        <w:rPr>
          <w:rFonts w:ascii="StobiSerif Regular" w:hAnsi="StobiSerif Regular"/>
        </w:rPr>
        <w:t xml:space="preserve">               </w:t>
      </w:r>
      <w:r w:rsidRPr="00631207">
        <w:rPr>
          <w:rFonts w:ascii="StobiSerif Regular" w:hAnsi="StobiSerif Regular"/>
        </w:rPr>
        <w:t>Глоба во износ од 30% од одмерената глоба за правното лице ќе му се изрече и на одговорното лице во правното лице за прекршоците од став (1) на овој член.</w:t>
      </w:r>
    </w:p>
    <w:p w:rsidR="00F00051" w:rsidRPr="00F00051" w:rsidRDefault="00F00051" w:rsidP="001B0FA4">
      <w:pPr>
        <w:jc w:val="center"/>
        <w:rPr>
          <w:rFonts w:ascii="StobiSerif Regular" w:hAnsi="StobiSerif Regular"/>
        </w:rPr>
      </w:pPr>
      <w:r w:rsidRPr="007D5A77">
        <w:rPr>
          <w:rFonts w:ascii="StobiSerif Regular" w:hAnsi="StobiSerif Regular"/>
        </w:rPr>
        <w:t>Член 9</w:t>
      </w:r>
      <w:r w:rsidR="00D028E8">
        <w:rPr>
          <w:rFonts w:ascii="StobiSerif Regular" w:hAnsi="StobiSerif Regular"/>
        </w:rPr>
        <w:t>8</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Глоба во износ до 2.000 евра во денарска противвредност ќе му се изрече за прекршок на правното лице, ако: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 не го пријави или даде лажни податоци за производството на тутун до подрачната единица на Министерството за земјоделство, шумарство и водостопанство (член 7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 не обезбеди репроматеријал (семенски материјал и производи за заштита на растенија во расадопроизводство) без надоместок на тутунопроизводителите, најдоцна до 25 март во тековната година  (член 9 став 3);</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3) не ги внесе податоците за договореното производство на тутун за тековната реколта во електронскиот систем до 30 април (член 10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lastRenderedPageBreak/>
        <w:t xml:space="preserve">4) податоците за раскинувањето на договорот не ги внесува во електронскиот систем од член 8 на овој закон (член 23 став 3);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5) не води или на пропишан начин не ја води евиденцијата за откупените и обработените количини на тутун од тековната реколта (член 3</w:t>
      </w:r>
      <w:r w:rsidR="007D5A77">
        <w:rPr>
          <w:rFonts w:ascii="StobiSerif Regular" w:hAnsi="StobiSerif Regular"/>
        </w:rPr>
        <w:t>8</w:t>
      </w:r>
      <w:r w:rsidRPr="00F00051">
        <w:rPr>
          <w:rFonts w:ascii="StobiSerif Regular" w:hAnsi="StobiSerif Regular"/>
        </w:rPr>
        <w:t xml:space="preserve"> став 1</w:t>
      </w:r>
      <w:r w:rsidR="009851FC">
        <w:rPr>
          <w:rFonts w:ascii="StobiSerif Regular" w:hAnsi="StobiSerif Regular"/>
        </w:rPr>
        <w:t xml:space="preserve"> и став 3</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6) посебната евиденција за откупените и обработените количини на тутун не ја внесува во електронскиот систем од член 8 на овој закон (член 3</w:t>
      </w:r>
      <w:r w:rsidR="007D5A77">
        <w:rPr>
          <w:rFonts w:ascii="StobiSerif Regular" w:hAnsi="StobiSerif Regular"/>
        </w:rPr>
        <w:t>8</w:t>
      </w:r>
      <w:r w:rsidRPr="00F00051">
        <w:rPr>
          <w:rFonts w:ascii="StobiSerif Regular" w:hAnsi="StobiSerif Regular"/>
        </w:rPr>
        <w:t xml:space="preserve"> став 1);</w:t>
      </w:r>
    </w:p>
    <w:p w:rsidR="00F00051" w:rsidRPr="00F00051" w:rsidRDefault="00F00051" w:rsidP="00551406">
      <w:pPr>
        <w:spacing w:after="0" w:line="240" w:lineRule="auto"/>
        <w:jc w:val="both"/>
        <w:rPr>
          <w:rFonts w:ascii="StobiSerif Regular" w:hAnsi="StobiSerif Regular"/>
        </w:rPr>
      </w:pPr>
      <w:r w:rsidRPr="00F00051">
        <w:rPr>
          <w:rFonts w:ascii="StobiSerif Regular" w:hAnsi="StobiSerif Regular"/>
        </w:rPr>
        <w:t xml:space="preserve"> </w:t>
      </w:r>
      <w:r w:rsidR="00551406">
        <w:rPr>
          <w:rFonts w:ascii="StobiSerif Regular" w:hAnsi="StobiSerif Regular"/>
        </w:rPr>
        <w:tab/>
      </w:r>
      <w:r w:rsidRPr="00F00051">
        <w:rPr>
          <w:rFonts w:ascii="StobiSerif Regular" w:hAnsi="StobiSerif Regular"/>
        </w:rPr>
        <w:t>7) не ги пријавува откупените количини на тутун од тековната реколта најдоцна до крајот на месец март во наредната година (член 3</w:t>
      </w:r>
      <w:r w:rsidR="009851FC">
        <w:rPr>
          <w:rFonts w:ascii="StobiSerif Regular" w:hAnsi="StobiSerif Regular"/>
        </w:rPr>
        <w:t>8</w:t>
      </w:r>
      <w:r w:rsidRPr="00F00051">
        <w:rPr>
          <w:rFonts w:ascii="StobiSerif Regular" w:hAnsi="StobiSerif Regular"/>
        </w:rPr>
        <w:t xml:space="preserve"> став 2);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8) при транспортот на откупените количини до местото на складирање не ги носи потребните документи од членот 3</w:t>
      </w:r>
      <w:r w:rsidR="009851FC">
        <w:rPr>
          <w:rFonts w:ascii="StobiSerif Regular" w:hAnsi="StobiSerif Regular"/>
        </w:rPr>
        <w:t>9</w:t>
      </w:r>
      <w:r w:rsidRPr="00F00051">
        <w:rPr>
          <w:rFonts w:ascii="StobiSerif Regular" w:hAnsi="StobiSerif Regular"/>
        </w:rPr>
        <w:t xml:space="preserve"> став 2 на овој закон и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9) не ја пријави секоја промена на името, адресата, седиштето или дејноста (член 6</w:t>
      </w:r>
      <w:r w:rsidR="009851FC">
        <w:rPr>
          <w:rFonts w:ascii="StobiSerif Regular" w:hAnsi="StobiSerif Regular"/>
        </w:rPr>
        <w:t>9</w:t>
      </w:r>
      <w:r w:rsidRPr="00F00051">
        <w:rPr>
          <w:rFonts w:ascii="StobiSerif Regular" w:hAnsi="StobiSerif Regular"/>
        </w:rPr>
        <w:t xml:space="preserve"> став 4). </w:t>
      </w:r>
    </w:p>
    <w:p w:rsidR="007457D6" w:rsidRDefault="007457D6" w:rsidP="00551406">
      <w:pPr>
        <w:spacing w:after="0" w:line="240" w:lineRule="auto"/>
        <w:ind w:firstLine="720"/>
        <w:jc w:val="both"/>
        <w:rPr>
          <w:rFonts w:ascii="StobiSerif Regular" w:hAnsi="StobiSerif Regular"/>
        </w:rPr>
      </w:pPr>
      <w:r w:rsidRPr="007457D6">
        <w:rPr>
          <w:rFonts w:ascii="StobiSerif Regular" w:hAnsi="StobiSerif Regular"/>
        </w:rPr>
        <w:t>Глоба во износ од 30% од одмерената глоба за правното лице ќе му се изрече и на одговорното лице во правното лице за прекршоците од став (1) на овој член.</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Покрај глобата од ставот 1 на овој член за дејствијата од ставот 1 точка 1 на овој член ќе се изрече и посебна прекршочна санкција одземање на тутунот.</w:t>
      </w:r>
    </w:p>
    <w:p w:rsidR="00551406" w:rsidRDefault="00551406" w:rsidP="00551406">
      <w:pPr>
        <w:spacing w:after="0" w:line="240" w:lineRule="auto"/>
        <w:jc w:val="center"/>
        <w:rPr>
          <w:rFonts w:ascii="StobiSerif Regular" w:hAnsi="StobiSerif Regular"/>
        </w:rPr>
      </w:pPr>
    </w:p>
    <w:p w:rsidR="00F00051" w:rsidRPr="00F00051" w:rsidRDefault="00F00051" w:rsidP="00551406">
      <w:pPr>
        <w:spacing w:after="0" w:line="240" w:lineRule="auto"/>
        <w:jc w:val="center"/>
        <w:rPr>
          <w:rFonts w:ascii="StobiSerif Regular" w:hAnsi="StobiSerif Regular"/>
        </w:rPr>
      </w:pPr>
      <w:r w:rsidRPr="004F6FB6">
        <w:rPr>
          <w:rFonts w:ascii="StobiSerif Regular" w:hAnsi="StobiSerif Regular"/>
        </w:rPr>
        <w:t>Член 9</w:t>
      </w:r>
      <w:r w:rsidR="00D028E8">
        <w:rPr>
          <w:rFonts w:ascii="StobiSerif Regular" w:hAnsi="StobiSerif Regular"/>
        </w:rPr>
        <w:t>9</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Глоба во износ </w:t>
      </w:r>
      <w:r w:rsidR="007457D6">
        <w:rPr>
          <w:rFonts w:ascii="StobiSerif Regular" w:hAnsi="StobiSerif Regular"/>
        </w:rPr>
        <w:t>д</w:t>
      </w:r>
      <w:r w:rsidRPr="00F00051">
        <w:rPr>
          <w:rFonts w:ascii="StobiSerif Regular" w:hAnsi="StobiSerif Regular"/>
        </w:rPr>
        <w:t xml:space="preserve">о 1.200 евра во денарска противвредност ќе му се изрече за прекршок на правното лице, ако: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 склучи договор кој не ги содржи одредбите од членот 14 на овој закон</w:t>
      </w:r>
      <w:r w:rsidR="009851FC">
        <w:rPr>
          <w:rFonts w:ascii="StobiSerif Regular" w:hAnsi="StobiSerif Regular"/>
        </w:rPr>
        <w:t>;</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2) преносот на договорот не го пријави во подрачната единица на Министерството за земјоделство, шумарство и водостопанство одговорна за подрачјето на производството (член 21 став 5)</w:t>
      </w:r>
      <w:r w:rsidR="009851FC">
        <w:rPr>
          <w:rFonts w:ascii="StobiSerif Regular" w:hAnsi="StobiSerif Regular"/>
        </w:rPr>
        <w:t xml:space="preserve"> и</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3) не обезбеди постојано присуство на претставник при процената на тутунот (член 3</w:t>
      </w:r>
      <w:r w:rsidR="004F6FB6">
        <w:rPr>
          <w:rFonts w:ascii="StobiSerif Regular" w:hAnsi="StobiSerif Regular"/>
        </w:rPr>
        <w:t>5</w:t>
      </w:r>
      <w:r w:rsidRPr="00F00051">
        <w:rPr>
          <w:rFonts w:ascii="StobiSerif Regular" w:hAnsi="StobiSerif Regular"/>
        </w:rPr>
        <w:t xml:space="preserve"> став 3). </w:t>
      </w:r>
    </w:p>
    <w:p w:rsidR="00F00051" w:rsidRDefault="007457D6" w:rsidP="00551406">
      <w:pPr>
        <w:spacing w:after="0" w:line="240" w:lineRule="auto"/>
        <w:ind w:firstLine="720"/>
        <w:jc w:val="both"/>
        <w:rPr>
          <w:rFonts w:ascii="StobiSerif Regular" w:hAnsi="StobiSerif Regular"/>
        </w:rPr>
      </w:pPr>
      <w:r w:rsidRPr="00631207">
        <w:rPr>
          <w:rFonts w:ascii="StobiSerif Regular" w:hAnsi="StobiSerif Regular"/>
        </w:rPr>
        <w:t>Глоба во износ од 30% од одмерената глоба за правното лице ќе му се изрече и на одговорното лице во правното лице за прекршоците од став (1) на овој член.</w:t>
      </w:r>
    </w:p>
    <w:p w:rsidR="007457D6" w:rsidRPr="00F00051" w:rsidRDefault="007457D6" w:rsidP="00551406">
      <w:pPr>
        <w:spacing w:after="0" w:line="240" w:lineRule="auto"/>
        <w:ind w:firstLine="720"/>
        <w:jc w:val="both"/>
        <w:rPr>
          <w:rFonts w:ascii="StobiSerif Regular" w:hAnsi="StobiSerif Regular"/>
        </w:rPr>
      </w:pPr>
    </w:p>
    <w:p w:rsidR="00F00051" w:rsidRDefault="00F00051" w:rsidP="00551406">
      <w:pPr>
        <w:spacing w:after="0" w:line="240" w:lineRule="auto"/>
        <w:jc w:val="center"/>
        <w:rPr>
          <w:rFonts w:ascii="StobiSerif Regular" w:hAnsi="StobiSerif Regular"/>
        </w:rPr>
      </w:pPr>
      <w:r w:rsidRPr="00F00051">
        <w:rPr>
          <w:rFonts w:ascii="StobiSerif Regular" w:hAnsi="StobiSerif Regular"/>
        </w:rPr>
        <w:t xml:space="preserve">Член </w:t>
      </w:r>
      <w:r w:rsidR="00D028E8">
        <w:rPr>
          <w:rFonts w:ascii="StobiSerif Regular" w:hAnsi="StobiSerif Regular"/>
        </w:rPr>
        <w:t>100</w:t>
      </w:r>
    </w:p>
    <w:p w:rsidR="007457D6" w:rsidRPr="00F00051" w:rsidRDefault="007457D6" w:rsidP="00551406">
      <w:pPr>
        <w:spacing w:after="0" w:line="240" w:lineRule="auto"/>
        <w:jc w:val="center"/>
        <w:rPr>
          <w:rFonts w:ascii="StobiSerif Regular" w:hAnsi="StobiSerif Regular"/>
        </w:rPr>
      </w:pPr>
    </w:p>
    <w:p w:rsidR="00F00051" w:rsidRPr="00F00051" w:rsidRDefault="00F00051" w:rsidP="00551406">
      <w:pPr>
        <w:spacing w:after="0" w:line="240" w:lineRule="auto"/>
        <w:ind w:firstLine="720"/>
        <w:jc w:val="both"/>
        <w:rPr>
          <w:rFonts w:ascii="StobiSerif Regular" w:hAnsi="StobiSerif Regular"/>
        </w:rPr>
      </w:pPr>
      <w:r w:rsidRPr="000E3B7C">
        <w:rPr>
          <w:rFonts w:ascii="StobiSerif Regular" w:hAnsi="StobiSerif Regular"/>
        </w:rPr>
        <w:t xml:space="preserve">Глоба во износ </w:t>
      </w:r>
      <w:r w:rsidR="0046538B">
        <w:rPr>
          <w:rFonts w:ascii="StobiSerif Regular" w:hAnsi="StobiSerif Regular"/>
        </w:rPr>
        <w:t xml:space="preserve">од </w:t>
      </w:r>
      <w:r w:rsidR="0046538B">
        <w:rPr>
          <w:rFonts w:ascii="StobiSerif Regular" w:hAnsi="StobiSerif Regular"/>
          <w:lang w:val="en-US"/>
        </w:rPr>
        <w:t xml:space="preserve">500 </w:t>
      </w:r>
      <w:r w:rsidRPr="0046538B">
        <w:rPr>
          <w:rFonts w:ascii="StobiSerif Regular" w:hAnsi="StobiSerif Regular"/>
        </w:rPr>
        <w:t>до 1.000 евра</w:t>
      </w:r>
      <w:r w:rsidRPr="000E3B7C">
        <w:rPr>
          <w:rFonts w:ascii="StobiSerif Regular" w:hAnsi="StobiSerif Regular"/>
        </w:rPr>
        <w:t xml:space="preserve"> во денарска противвредност ќе му се изрече за прекршок на физичкото лице, ако:</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1) не го пријави или даде лажни податоци за производството на тутун до подрачната единица на Министерството за земјоделство, шумарство и водостопанство најдоцна до 20 март во тековната година (член 7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2) не го продаде произведениот тутун на откупувачот со кој склучил писмен договор за производство и откуп на тутун под условите предвидени со договорот (член 11 став 1);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3) произведува тутун без склучен договор за производство и откуп на тутун со откупувачот на тутун и склучува договор за една производна година и за исто производство со повеќе откупувачи (член 12 </w:t>
      </w:r>
      <w:r w:rsidR="004F6FB6">
        <w:rPr>
          <w:rFonts w:ascii="StobiSerif Regular" w:hAnsi="StobiSerif Regular"/>
        </w:rPr>
        <w:t xml:space="preserve">став 1 и </w:t>
      </w:r>
      <w:r w:rsidRPr="00F00051">
        <w:rPr>
          <w:rFonts w:ascii="StobiSerif Regular" w:hAnsi="StobiSerif Regular"/>
        </w:rPr>
        <w:t xml:space="preserve">став 2);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4) врши транспорт на тутун без потребните документи од членот 3</w:t>
      </w:r>
      <w:r w:rsidR="004F6FB6">
        <w:rPr>
          <w:rFonts w:ascii="StobiSerif Regular" w:hAnsi="StobiSerif Regular"/>
        </w:rPr>
        <w:t>9</w:t>
      </w:r>
      <w:r w:rsidRPr="00F00051">
        <w:rPr>
          <w:rFonts w:ascii="StobiSerif Regular" w:hAnsi="StobiSerif Regular"/>
        </w:rPr>
        <w:t xml:space="preserve"> став 1 на овој закон и </w:t>
      </w:r>
    </w:p>
    <w:p w:rsid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5) врши купување, прекупување, продажба и препродажба на суров тутун во лист или режан тутун, како и неовластено располагање со машини, алати</w:t>
      </w:r>
      <w:r w:rsidR="004F6FB6">
        <w:rPr>
          <w:rFonts w:ascii="StobiSerif Regular" w:hAnsi="StobiSerif Regular"/>
        </w:rPr>
        <w:t xml:space="preserve">, </w:t>
      </w:r>
      <w:r w:rsidRPr="00F00051">
        <w:rPr>
          <w:rFonts w:ascii="StobiSerif Regular" w:hAnsi="StobiSerif Regular"/>
        </w:rPr>
        <w:t>уреди и опрема кои се користат за изработка на тутунски производи спротивно на одр</w:t>
      </w:r>
      <w:r w:rsidR="00FF671D">
        <w:rPr>
          <w:rFonts w:ascii="StobiSerif Regular" w:hAnsi="StobiSerif Regular"/>
        </w:rPr>
        <w:t xml:space="preserve">едбите на овој закон (член </w:t>
      </w:r>
      <w:r w:rsidR="004F6FB6">
        <w:rPr>
          <w:rFonts w:ascii="StobiSerif Regular" w:hAnsi="StobiSerif Regular"/>
        </w:rPr>
        <w:t>40).</w:t>
      </w:r>
    </w:p>
    <w:p w:rsid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Покрај глобата од ставот 1 на овој член за дејствијата од ставот 1 на овој член ќе се изрече и посебна прекршочна санкција одземање на тутунот, тутунските производи, како и машините, алатите, уредите и опремата кои се користат за изработка на тутунските производи.</w:t>
      </w:r>
    </w:p>
    <w:p w:rsidR="00D028E8" w:rsidRDefault="00D028E8" w:rsidP="00551406">
      <w:pPr>
        <w:spacing w:after="0" w:line="240" w:lineRule="auto"/>
        <w:jc w:val="center"/>
        <w:rPr>
          <w:rFonts w:ascii="StobiSerif Regular" w:hAnsi="StobiSerif Regular"/>
        </w:rPr>
      </w:pPr>
    </w:p>
    <w:p w:rsidR="00F00051" w:rsidRPr="00F00051" w:rsidRDefault="00F00051" w:rsidP="00551406">
      <w:pPr>
        <w:spacing w:after="0" w:line="240" w:lineRule="auto"/>
        <w:jc w:val="center"/>
        <w:rPr>
          <w:rFonts w:ascii="StobiSerif Regular" w:hAnsi="StobiSerif Regular"/>
        </w:rPr>
      </w:pPr>
      <w:r w:rsidRPr="00F00051">
        <w:rPr>
          <w:rFonts w:ascii="StobiSerif Regular" w:hAnsi="StobiSerif Regular"/>
        </w:rPr>
        <w:t xml:space="preserve">Член </w:t>
      </w:r>
      <w:r w:rsidR="009851FC">
        <w:rPr>
          <w:rFonts w:ascii="StobiSerif Regular" w:hAnsi="StobiSerif Regular"/>
        </w:rPr>
        <w:t>10</w:t>
      </w:r>
      <w:r w:rsidR="00D028E8">
        <w:rPr>
          <w:rFonts w:ascii="StobiSerif Regular" w:hAnsi="StobiSerif Regular"/>
        </w:rPr>
        <w:t>1</w:t>
      </w:r>
    </w:p>
    <w:p w:rsidR="004F6FB6"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Глоба во износ </w:t>
      </w:r>
      <w:r w:rsidR="0046538B">
        <w:rPr>
          <w:rFonts w:ascii="StobiSerif Regular" w:hAnsi="StobiSerif Regular"/>
        </w:rPr>
        <w:t xml:space="preserve">од 50 </w:t>
      </w:r>
      <w:r w:rsidRPr="0046538B">
        <w:rPr>
          <w:rFonts w:ascii="StobiSerif Regular" w:hAnsi="StobiSerif Regular"/>
        </w:rPr>
        <w:t xml:space="preserve">до </w:t>
      </w:r>
      <w:r w:rsidR="0046538B" w:rsidRPr="0046538B">
        <w:rPr>
          <w:rFonts w:ascii="StobiSerif Regular" w:hAnsi="StobiSerif Regular"/>
        </w:rPr>
        <w:t>1</w:t>
      </w:r>
      <w:r w:rsidRPr="0046538B">
        <w:rPr>
          <w:rFonts w:ascii="StobiSerif Regular" w:hAnsi="StobiSerif Regular"/>
        </w:rPr>
        <w:t>00 евра во</w:t>
      </w:r>
      <w:r w:rsidRPr="00F00051">
        <w:rPr>
          <w:rFonts w:ascii="StobiSerif Regular" w:hAnsi="StobiSerif Regular"/>
        </w:rPr>
        <w:t xml:space="preserve"> денарска противвредност ќе му се изрече</w:t>
      </w:r>
      <w:r w:rsidR="004F6FB6">
        <w:rPr>
          <w:rFonts w:ascii="StobiSerif Regular" w:hAnsi="StobiSerif Regular"/>
        </w:rPr>
        <w:t xml:space="preserve"> за прекршок на физичкото лице </w:t>
      </w:r>
      <w:r w:rsidRPr="00F00051">
        <w:rPr>
          <w:rFonts w:ascii="StobiSerif Regular" w:hAnsi="StobiSerif Regular"/>
        </w:rPr>
        <w:t>ако</w:t>
      </w:r>
      <w:r w:rsidR="004F6FB6">
        <w:rPr>
          <w:rFonts w:ascii="StobiSerif Regular" w:hAnsi="StobiSerif Regular"/>
        </w:rPr>
        <w:t xml:space="preserve"> </w:t>
      </w:r>
      <w:r w:rsidRPr="00F00051">
        <w:rPr>
          <w:rFonts w:ascii="StobiSerif Regular" w:hAnsi="StobiSerif Regular"/>
        </w:rPr>
        <w:t>врши процена на тутун без лиценца за процена на тутунот (член 4</w:t>
      </w:r>
      <w:r w:rsidR="004F6FB6">
        <w:rPr>
          <w:rFonts w:ascii="StobiSerif Regular" w:hAnsi="StobiSerif Regular"/>
        </w:rPr>
        <w:t>3</w:t>
      </w:r>
      <w:r w:rsidRPr="00F00051">
        <w:rPr>
          <w:rFonts w:ascii="StobiSerif Regular" w:hAnsi="StobiSerif Regular"/>
        </w:rPr>
        <w:t xml:space="preserve"> став 1).</w:t>
      </w:r>
    </w:p>
    <w:p w:rsidR="00F00051" w:rsidRPr="00F00051" w:rsidRDefault="004F6FB6" w:rsidP="00551406">
      <w:pPr>
        <w:spacing w:after="0" w:line="240" w:lineRule="auto"/>
        <w:ind w:firstLine="720"/>
        <w:jc w:val="both"/>
        <w:rPr>
          <w:rFonts w:ascii="StobiSerif Regular" w:hAnsi="StobiSerif Regular"/>
        </w:rPr>
      </w:pPr>
      <w:r w:rsidRPr="004F6FB6">
        <w:rPr>
          <w:rFonts w:ascii="StobiSerif Regular" w:hAnsi="StobiSerif Regular"/>
        </w:rPr>
        <w:t>Покрај глобата од ставот 1 на овој член за дејствијата од ставот 1 на овој член ќе се изрече и посебна прекршочна санкција одземање на тутунот.</w:t>
      </w:r>
      <w:r w:rsidR="00F00051" w:rsidRPr="00F00051">
        <w:rPr>
          <w:rFonts w:ascii="StobiSerif Regular" w:hAnsi="StobiSerif Regular"/>
        </w:rPr>
        <w:t xml:space="preserve"> </w:t>
      </w:r>
    </w:p>
    <w:p w:rsidR="00551406" w:rsidRDefault="00551406" w:rsidP="00551406">
      <w:pPr>
        <w:spacing w:after="0" w:line="240" w:lineRule="auto"/>
        <w:jc w:val="center"/>
        <w:rPr>
          <w:rFonts w:ascii="StobiSerif Regular" w:hAnsi="StobiSerif Regular"/>
        </w:rPr>
      </w:pPr>
    </w:p>
    <w:p w:rsidR="00F00051" w:rsidRPr="00F00051" w:rsidRDefault="00F00051" w:rsidP="00551406">
      <w:pPr>
        <w:spacing w:after="0" w:line="240" w:lineRule="auto"/>
        <w:jc w:val="center"/>
        <w:rPr>
          <w:rFonts w:ascii="StobiSerif Regular" w:hAnsi="StobiSerif Regular"/>
        </w:rPr>
      </w:pPr>
      <w:r w:rsidRPr="004F6FB6">
        <w:rPr>
          <w:rFonts w:ascii="StobiSerif Regular" w:hAnsi="StobiSerif Regular"/>
        </w:rPr>
        <w:t xml:space="preserve">Член </w:t>
      </w:r>
      <w:r w:rsidR="00A03EB1" w:rsidRPr="004F6FB6">
        <w:rPr>
          <w:rFonts w:ascii="StobiSerif Regular" w:hAnsi="StobiSerif Regular"/>
        </w:rPr>
        <w:t>10</w:t>
      </w:r>
      <w:r w:rsidR="00D028E8">
        <w:rPr>
          <w:rFonts w:ascii="StobiSerif Regular" w:hAnsi="StobiSerif Regular"/>
        </w:rPr>
        <w:t>2</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Глоба во износ </w:t>
      </w:r>
      <w:r w:rsidR="0046538B">
        <w:rPr>
          <w:rFonts w:ascii="StobiSerif Regular" w:hAnsi="StobiSerif Regular"/>
        </w:rPr>
        <w:t xml:space="preserve">од 30 </w:t>
      </w:r>
      <w:r w:rsidRPr="0046538B">
        <w:rPr>
          <w:rFonts w:ascii="StobiSerif Regular" w:hAnsi="StobiSerif Regular"/>
        </w:rPr>
        <w:t xml:space="preserve">до </w:t>
      </w:r>
      <w:r w:rsidR="0046538B" w:rsidRPr="0046538B">
        <w:rPr>
          <w:rFonts w:ascii="StobiSerif Regular" w:hAnsi="StobiSerif Regular"/>
        </w:rPr>
        <w:t>5</w:t>
      </w:r>
      <w:r w:rsidRPr="0046538B">
        <w:rPr>
          <w:rFonts w:ascii="StobiSerif Regular" w:hAnsi="StobiSerif Regular"/>
        </w:rPr>
        <w:t>0 евра</w:t>
      </w:r>
      <w:r w:rsidRPr="00F00051">
        <w:rPr>
          <w:rFonts w:ascii="StobiSerif Regular" w:hAnsi="StobiSerif Regular"/>
        </w:rPr>
        <w:t xml:space="preserve"> во денарска противвредност ќе му се изрече за прекршок на физичкото лице, ако: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1) не го предаде тутунот во денот според известувањето доставено од откупувачот (член 32 став 5)</w:t>
      </w:r>
      <w:r w:rsidR="004F6FB6">
        <w:rPr>
          <w:rFonts w:ascii="StobiSerif Regular" w:hAnsi="StobiSerif Regular"/>
        </w:rPr>
        <w:t>;</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2) не го остава спорниот тутун во откупниот пункт (член </w:t>
      </w:r>
      <w:r w:rsidR="004F6FB6">
        <w:rPr>
          <w:rFonts w:ascii="StobiSerif Regular" w:hAnsi="StobiSerif Regular"/>
        </w:rPr>
        <w:t>37</w:t>
      </w:r>
      <w:r w:rsidRPr="00F00051">
        <w:rPr>
          <w:rFonts w:ascii="StobiSerif Regular" w:hAnsi="StobiSerif Regular"/>
        </w:rPr>
        <w:t xml:space="preserve"> став 4)</w:t>
      </w:r>
      <w:r w:rsidR="004F6FB6">
        <w:rPr>
          <w:rFonts w:ascii="StobiSerif Regular" w:hAnsi="StobiSerif Regular"/>
        </w:rPr>
        <w:t>;</w:t>
      </w:r>
      <w:r w:rsidRPr="00F00051">
        <w:rPr>
          <w:rFonts w:ascii="StobiSerif Regular" w:hAnsi="StobiSerif Regular"/>
        </w:rPr>
        <w:t xml:space="preserve"> </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3) ја попречува работата на комисијата за повторна процена (член 3</w:t>
      </w:r>
      <w:r w:rsidR="004F6FB6">
        <w:rPr>
          <w:rFonts w:ascii="StobiSerif Regular" w:hAnsi="StobiSerif Regular"/>
        </w:rPr>
        <w:t>7</w:t>
      </w:r>
      <w:r w:rsidRPr="00F00051">
        <w:rPr>
          <w:rFonts w:ascii="StobiSerif Regular" w:hAnsi="StobiSerif Regular"/>
        </w:rPr>
        <w:t xml:space="preserve"> став </w:t>
      </w:r>
      <w:r w:rsidR="009C0639">
        <w:rPr>
          <w:rFonts w:ascii="StobiSerif Regular" w:hAnsi="StobiSerif Regular"/>
        </w:rPr>
        <w:t xml:space="preserve">10) и </w:t>
      </w:r>
      <w:r w:rsidRPr="00F00051">
        <w:rPr>
          <w:rFonts w:ascii="StobiSerif Regular" w:hAnsi="StobiSerif Regular"/>
        </w:rPr>
        <w:t xml:space="preserve"> 4) проценителот не посетува дообука согласно член 4</w:t>
      </w:r>
      <w:r w:rsidR="009C0639">
        <w:rPr>
          <w:rFonts w:ascii="StobiSerif Regular" w:hAnsi="StobiSerif Regular"/>
        </w:rPr>
        <w:t>4</w:t>
      </w:r>
      <w:r w:rsidRPr="00F00051">
        <w:rPr>
          <w:rFonts w:ascii="StobiSerif Regular" w:hAnsi="StobiSerif Regular"/>
        </w:rPr>
        <w:t xml:space="preserve"> став 5 на овој закон</w:t>
      </w:r>
      <w:r w:rsidR="009C0639">
        <w:rPr>
          <w:rFonts w:ascii="StobiSerif Regular" w:hAnsi="StobiSerif Regular"/>
        </w:rPr>
        <w:t>.</w:t>
      </w:r>
    </w:p>
    <w:p w:rsidR="00551406" w:rsidRDefault="00551406" w:rsidP="00551406">
      <w:pPr>
        <w:spacing w:after="0" w:line="240" w:lineRule="auto"/>
        <w:jc w:val="center"/>
        <w:rPr>
          <w:rFonts w:ascii="StobiSerif Regular" w:hAnsi="StobiSerif Regular"/>
        </w:rPr>
      </w:pPr>
    </w:p>
    <w:p w:rsidR="00D028E8" w:rsidRDefault="00D028E8" w:rsidP="00551406">
      <w:pPr>
        <w:spacing w:after="0" w:line="240" w:lineRule="auto"/>
        <w:jc w:val="center"/>
        <w:rPr>
          <w:rFonts w:ascii="StobiSerif Regular" w:hAnsi="StobiSerif Regular"/>
        </w:rPr>
      </w:pPr>
      <w:r w:rsidRPr="004F6FB6">
        <w:rPr>
          <w:rFonts w:ascii="StobiSerif Regular" w:hAnsi="StobiSerif Regular"/>
        </w:rPr>
        <w:t>Член 10</w:t>
      </w:r>
      <w:r>
        <w:rPr>
          <w:rFonts w:ascii="StobiSerif Regular" w:hAnsi="StobiSerif Regular"/>
        </w:rPr>
        <w:t>3</w:t>
      </w:r>
    </w:p>
    <w:p w:rsidR="00D028E8" w:rsidRPr="00D028E8" w:rsidRDefault="00D028E8" w:rsidP="00D028E8">
      <w:pPr>
        <w:tabs>
          <w:tab w:val="left" w:pos="540"/>
        </w:tabs>
        <w:spacing w:after="0" w:line="240" w:lineRule="auto"/>
        <w:jc w:val="both"/>
        <w:rPr>
          <w:rFonts w:ascii="StobiSerif Regular" w:eastAsia="Times New Roman" w:hAnsi="StobiSerif Regular" w:cs="Arial"/>
          <w:lang w:val="ru-RU" w:eastAsia="en-GB"/>
        </w:rPr>
      </w:pPr>
      <w:r>
        <w:rPr>
          <w:rFonts w:ascii="StobiSerif Regular" w:eastAsia="Times New Roman" w:hAnsi="StobiSerif Regular" w:cs="Arial"/>
          <w:lang w:val="ru-RU" w:eastAsia="en-GB"/>
        </w:rPr>
        <w:tab/>
        <w:t xml:space="preserve">    </w:t>
      </w:r>
      <w:r w:rsidRPr="00D028E8">
        <w:rPr>
          <w:rFonts w:ascii="StobiSerif Regular" w:eastAsia="Times New Roman" w:hAnsi="StobiSerif Regular" w:cs="Arial"/>
          <w:lang w:val="ru-RU" w:eastAsia="en-GB"/>
        </w:rPr>
        <w:t>Одмерувањето на висината на глобата за правното лице се врши согласно Законот за прекршоците.</w:t>
      </w:r>
    </w:p>
    <w:p w:rsidR="00551406" w:rsidRPr="00F00051" w:rsidRDefault="00551406" w:rsidP="00551406">
      <w:pPr>
        <w:spacing w:after="0" w:line="240" w:lineRule="auto"/>
        <w:ind w:firstLine="720"/>
        <w:jc w:val="both"/>
        <w:rPr>
          <w:rFonts w:ascii="StobiSerif Regular" w:hAnsi="StobiSerif Regular"/>
        </w:rPr>
      </w:pPr>
    </w:p>
    <w:p w:rsidR="00F00051" w:rsidRDefault="00F00051" w:rsidP="009851FC">
      <w:pPr>
        <w:jc w:val="center"/>
        <w:rPr>
          <w:rFonts w:ascii="StobiSerif Regular" w:hAnsi="StobiSerif Regular"/>
        </w:rPr>
      </w:pPr>
      <w:r w:rsidRPr="00F00051">
        <w:rPr>
          <w:rFonts w:ascii="StobiSerif Regular" w:hAnsi="StobiSerif Regular"/>
        </w:rPr>
        <w:t>XV. ПРЕОДНИ И ЗАВРШНИ ОДРЕДБИ</w:t>
      </w:r>
    </w:p>
    <w:p w:rsidR="00F00051" w:rsidRPr="00F00051" w:rsidRDefault="00F00051" w:rsidP="00551406">
      <w:pPr>
        <w:spacing w:after="0" w:line="240" w:lineRule="auto"/>
        <w:jc w:val="center"/>
        <w:rPr>
          <w:rFonts w:ascii="StobiSerif Regular" w:hAnsi="StobiSerif Regular"/>
        </w:rPr>
      </w:pPr>
      <w:r w:rsidRPr="00F00051">
        <w:rPr>
          <w:rFonts w:ascii="StobiSerif Regular" w:hAnsi="StobiSerif Regular"/>
        </w:rPr>
        <w:t>Член 10</w:t>
      </w:r>
      <w:r w:rsidR="00D028E8">
        <w:rPr>
          <w:rFonts w:ascii="StobiSerif Regular" w:hAnsi="StobiSerif Regular"/>
        </w:rPr>
        <w:t>4</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Правните и физичките лица се должни да го усогласат своето работење со одредбите на овој закон во рок од еден месец од денот на влегувањето во сила на овој закон.</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По исклучок на ставот 1 од овој член физичките лица своето работење ќе треба да го усогласат со одредбите на членот 4</w:t>
      </w:r>
      <w:r w:rsidR="009C0639">
        <w:rPr>
          <w:rFonts w:ascii="StobiSerif Regular" w:hAnsi="StobiSerif Regular"/>
        </w:rPr>
        <w:t>4</w:t>
      </w:r>
      <w:r w:rsidRPr="00F00051">
        <w:rPr>
          <w:rFonts w:ascii="StobiSerif Regular" w:hAnsi="StobiSerif Regular"/>
        </w:rPr>
        <w:t xml:space="preserve"> став 5 од овој закон во рок од десет месеци од денот на влегувањето во сила на овој закон.</w:t>
      </w:r>
    </w:p>
    <w:p w:rsidR="007457D6" w:rsidRDefault="007457D6" w:rsidP="00551406">
      <w:pPr>
        <w:spacing w:after="0" w:line="240" w:lineRule="auto"/>
        <w:jc w:val="center"/>
        <w:rPr>
          <w:rFonts w:ascii="StobiSerif Regular" w:hAnsi="StobiSerif Regular"/>
        </w:rPr>
      </w:pPr>
    </w:p>
    <w:p w:rsidR="00F00051" w:rsidRPr="00F00051" w:rsidRDefault="00F00051" w:rsidP="00551406">
      <w:pPr>
        <w:spacing w:after="0" w:line="240" w:lineRule="auto"/>
        <w:jc w:val="center"/>
        <w:rPr>
          <w:rFonts w:ascii="StobiSerif Regular" w:hAnsi="StobiSerif Regular"/>
        </w:rPr>
      </w:pPr>
      <w:r w:rsidRPr="00F00051">
        <w:rPr>
          <w:rFonts w:ascii="StobiSerif Regular" w:hAnsi="StobiSerif Regular"/>
        </w:rPr>
        <w:t>Член 10</w:t>
      </w:r>
      <w:r w:rsidR="00D028E8">
        <w:rPr>
          <w:rFonts w:ascii="StobiSerif Regular" w:hAnsi="StobiSerif Regular"/>
        </w:rPr>
        <w:t>5</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Подзаконските прописи предвидени со овој закон ќе се донесат во рок од една година од денот на вл</w:t>
      </w:r>
      <w:r w:rsidR="00D028E8">
        <w:rPr>
          <w:rFonts w:ascii="StobiSerif Regular" w:hAnsi="StobiSerif Regular"/>
        </w:rPr>
        <w:t>егувањето во сила на овој закон, со исклучок на</w:t>
      </w:r>
      <w:r w:rsidR="00D028E8" w:rsidRPr="00D028E8">
        <w:t xml:space="preserve"> </w:t>
      </w:r>
      <w:r w:rsidR="00D028E8">
        <w:rPr>
          <w:rFonts w:ascii="StobiSerif Regular" w:hAnsi="StobiSerif Regular"/>
        </w:rPr>
        <w:t>п</w:t>
      </w:r>
      <w:r w:rsidR="00D028E8" w:rsidRPr="00D028E8">
        <w:rPr>
          <w:rFonts w:ascii="StobiSerif Regular" w:hAnsi="StobiSerif Regular"/>
        </w:rPr>
        <w:t xml:space="preserve">одзаконскиот акт утврден </w:t>
      </w:r>
      <w:r w:rsidR="003B790D">
        <w:rPr>
          <w:rFonts w:ascii="StobiSerif Regular" w:hAnsi="StobiSerif Regular"/>
        </w:rPr>
        <w:t>со</w:t>
      </w:r>
      <w:r w:rsidR="00D028E8">
        <w:rPr>
          <w:rFonts w:ascii="StobiSerif Regular" w:hAnsi="StobiSerif Regular"/>
        </w:rPr>
        <w:t xml:space="preserve"> член 95 став 12 на</w:t>
      </w:r>
      <w:r w:rsidR="00D028E8" w:rsidRPr="00D028E8">
        <w:rPr>
          <w:rFonts w:ascii="StobiSerif Regular" w:hAnsi="StobiSerif Regular"/>
        </w:rPr>
        <w:t xml:space="preserve"> овој закон </w:t>
      </w:r>
      <w:r w:rsidR="00D028E8">
        <w:rPr>
          <w:rFonts w:ascii="StobiSerif Regular" w:hAnsi="StobiSerif Regular"/>
        </w:rPr>
        <w:t>кој ќе се</w:t>
      </w:r>
      <w:r w:rsidR="00D028E8" w:rsidRPr="00D028E8">
        <w:rPr>
          <w:rFonts w:ascii="StobiSerif Regular" w:hAnsi="StobiSerif Regular"/>
        </w:rPr>
        <w:t xml:space="preserve"> донесе најдоцна во рок од 30 дена од денот на влегувањето во сила на овој закон.</w:t>
      </w:r>
    </w:p>
    <w:p w:rsidR="00551406" w:rsidRDefault="00551406" w:rsidP="00551406">
      <w:pPr>
        <w:spacing w:after="0" w:line="240" w:lineRule="auto"/>
        <w:jc w:val="center"/>
        <w:rPr>
          <w:rFonts w:ascii="StobiSerif Regular" w:hAnsi="StobiSerif Regular"/>
        </w:rPr>
      </w:pPr>
    </w:p>
    <w:p w:rsidR="00F00051" w:rsidRPr="00F00051" w:rsidRDefault="00F00051" w:rsidP="00551406">
      <w:pPr>
        <w:spacing w:after="0" w:line="240" w:lineRule="auto"/>
        <w:jc w:val="center"/>
        <w:rPr>
          <w:rFonts w:ascii="StobiSerif Regular" w:hAnsi="StobiSerif Regular"/>
        </w:rPr>
      </w:pPr>
      <w:r w:rsidRPr="00F00051">
        <w:rPr>
          <w:rFonts w:ascii="StobiSerif Regular" w:hAnsi="StobiSerif Regular"/>
        </w:rPr>
        <w:t>Член 10</w:t>
      </w:r>
      <w:r w:rsidR="00D028E8">
        <w:rPr>
          <w:rFonts w:ascii="StobiSerif Regular" w:hAnsi="StobiSerif Regular"/>
        </w:rPr>
        <w:t>6</w:t>
      </w:r>
    </w:p>
    <w:p w:rsidR="00F00051" w:rsidRPr="00F00051" w:rsidRDefault="00F00051" w:rsidP="00551406">
      <w:pPr>
        <w:spacing w:after="0" w:line="240" w:lineRule="auto"/>
        <w:ind w:firstLine="720"/>
        <w:jc w:val="both"/>
        <w:rPr>
          <w:rFonts w:ascii="StobiSerif Regular" w:hAnsi="StobiSerif Regular"/>
        </w:rPr>
      </w:pPr>
      <w:r w:rsidRPr="00F00051">
        <w:rPr>
          <w:rFonts w:ascii="StobiSerif Regular" w:hAnsi="StobiSerif Regular"/>
        </w:rPr>
        <w:t xml:space="preserve">Со денот на влегувањето во сила на овој закон престанува да важи Законот за тутун и тутунски производи („Службен весник на Република Македонија" бр.24/06, 88/08, 31/10, 36/11, 53/11, 93/13, 99/13, 164/13 и 151/14). </w:t>
      </w:r>
    </w:p>
    <w:p w:rsidR="00551406" w:rsidRDefault="00551406" w:rsidP="00551406">
      <w:pPr>
        <w:spacing w:after="0" w:line="240" w:lineRule="auto"/>
        <w:jc w:val="center"/>
        <w:rPr>
          <w:rFonts w:ascii="StobiSerif Regular" w:hAnsi="StobiSerif Regular"/>
        </w:rPr>
      </w:pPr>
    </w:p>
    <w:p w:rsidR="00F00051" w:rsidRPr="00F00051" w:rsidRDefault="00F00051" w:rsidP="00551406">
      <w:pPr>
        <w:spacing w:after="0" w:line="240" w:lineRule="auto"/>
        <w:jc w:val="center"/>
        <w:rPr>
          <w:rFonts w:ascii="StobiSerif Regular" w:hAnsi="StobiSerif Regular"/>
        </w:rPr>
      </w:pPr>
      <w:r w:rsidRPr="00F00051">
        <w:rPr>
          <w:rFonts w:ascii="StobiSerif Regular" w:hAnsi="StobiSerif Regular"/>
        </w:rPr>
        <w:t>Член 10</w:t>
      </w:r>
      <w:r w:rsidR="00D028E8">
        <w:rPr>
          <w:rFonts w:ascii="StobiSerif Regular" w:hAnsi="StobiSerif Regular"/>
        </w:rPr>
        <w:t>7</w:t>
      </w:r>
    </w:p>
    <w:p w:rsidR="00430A35" w:rsidRDefault="00F00051" w:rsidP="00551406">
      <w:pPr>
        <w:spacing w:after="0" w:line="240" w:lineRule="auto"/>
        <w:ind w:firstLine="720"/>
        <w:jc w:val="both"/>
        <w:rPr>
          <w:rFonts w:ascii="StobiSerif Regular" w:hAnsi="StobiSerif Regular"/>
        </w:rPr>
      </w:pPr>
      <w:r w:rsidRPr="00F00051">
        <w:rPr>
          <w:rFonts w:ascii="StobiSerif Regular" w:hAnsi="StobiSerif Regular"/>
        </w:rPr>
        <w:t>Овој закон влегува во сила осмиот ден од денот на објавувањето во "Службен весник на Република Македонија“.</w:t>
      </w:r>
    </w:p>
    <w:p w:rsidR="00D028E8" w:rsidRDefault="00D028E8"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182E29" w:rsidRDefault="00182E29" w:rsidP="00551406">
      <w:pPr>
        <w:spacing w:after="0" w:line="240" w:lineRule="auto"/>
        <w:ind w:firstLine="720"/>
        <w:jc w:val="both"/>
        <w:rPr>
          <w:rFonts w:ascii="StobiSerif Regular" w:hAnsi="StobiSerif Regular"/>
          <w:lang w:val="en-US"/>
        </w:rPr>
      </w:pPr>
    </w:p>
    <w:p w:rsidR="00E276E7" w:rsidRPr="00E276E7" w:rsidRDefault="00E276E7" w:rsidP="00D028E8">
      <w:pPr>
        <w:spacing w:after="0" w:line="240" w:lineRule="auto"/>
        <w:jc w:val="center"/>
        <w:rPr>
          <w:rFonts w:ascii="StobiSerif Regular" w:hAnsi="StobiSerif Regular"/>
          <w:lang w:val="en-US"/>
        </w:rPr>
      </w:pPr>
      <w:r w:rsidRPr="00E276E7">
        <w:rPr>
          <w:rFonts w:ascii="StobiSerif Regular" w:hAnsi="StobiSerif Regular"/>
          <w:lang w:val="en-US"/>
        </w:rPr>
        <w:t>О Б Р А З Л О Ж Е Н И Е</w:t>
      </w:r>
    </w:p>
    <w:p w:rsidR="00E276E7" w:rsidRPr="00E276E7" w:rsidRDefault="00E276E7" w:rsidP="00E276E7">
      <w:pPr>
        <w:spacing w:after="0" w:line="240" w:lineRule="auto"/>
        <w:ind w:firstLine="720"/>
        <w:jc w:val="both"/>
        <w:rPr>
          <w:rFonts w:ascii="StobiSerif Regular" w:hAnsi="StobiSerif Regular"/>
          <w:lang w:val="en-US"/>
        </w:rPr>
      </w:pPr>
    </w:p>
    <w:p w:rsidR="00E276E7" w:rsidRDefault="00E276E7" w:rsidP="00E276E7">
      <w:pPr>
        <w:spacing w:after="0" w:line="240" w:lineRule="auto"/>
        <w:ind w:firstLine="720"/>
        <w:jc w:val="both"/>
        <w:rPr>
          <w:rFonts w:ascii="StobiSerif Regular" w:hAnsi="StobiSerif Regular"/>
        </w:rPr>
      </w:pPr>
      <w:r w:rsidRPr="00E276E7">
        <w:rPr>
          <w:rFonts w:ascii="StobiSerif Regular" w:hAnsi="StobiSerif Regular"/>
          <w:lang w:val="en-US"/>
        </w:rPr>
        <w:t>I. ОБЈАСНУВАЊЕ НА СОДРЖИНАТА НА ОДРЕДБИТЕ ОД ПРЕДЛОГОТ НА ЗАКОНОТ</w:t>
      </w:r>
    </w:p>
    <w:p w:rsidR="00223EAA" w:rsidRPr="00223EAA" w:rsidRDefault="00223EAA" w:rsidP="00223EAA">
      <w:pPr>
        <w:spacing w:after="0" w:line="240" w:lineRule="auto"/>
        <w:ind w:firstLine="720"/>
        <w:jc w:val="both"/>
        <w:rPr>
          <w:rFonts w:ascii="StobiSerif Regular" w:hAnsi="StobiSerif Regular"/>
        </w:rPr>
      </w:pPr>
      <w:r>
        <w:rPr>
          <w:rFonts w:ascii="StobiSerif Regular" w:hAnsi="StobiSerif Regular"/>
        </w:rPr>
        <w:t xml:space="preserve">Главата </w:t>
      </w:r>
      <w:r w:rsidRPr="00E276E7">
        <w:rPr>
          <w:rFonts w:ascii="StobiSerif Regular" w:hAnsi="StobiSerif Regular"/>
          <w:lang w:val="en-US"/>
        </w:rPr>
        <w:t>I.</w:t>
      </w:r>
      <w:r w:rsidR="006672BF">
        <w:rPr>
          <w:rFonts w:ascii="StobiSerif Regular" w:hAnsi="StobiSerif Regular"/>
          <w:lang w:val="en-US"/>
        </w:rPr>
        <w:t xml:space="preserve"> </w:t>
      </w:r>
      <w:r>
        <w:rPr>
          <w:rFonts w:ascii="StobiSerif Regular" w:hAnsi="StobiSerif Regular"/>
        </w:rPr>
        <w:t>Општи одредби се состои од 5 члена и тоа:</w:t>
      </w:r>
    </w:p>
    <w:p w:rsidR="00223EAA" w:rsidRDefault="00223EAA" w:rsidP="00E276E7">
      <w:pPr>
        <w:spacing w:after="0" w:line="240" w:lineRule="auto"/>
        <w:ind w:firstLine="720"/>
        <w:jc w:val="both"/>
        <w:rPr>
          <w:rFonts w:ascii="StobiSerif Regular" w:hAnsi="StobiSerif Regular"/>
        </w:rPr>
      </w:pPr>
      <w:r w:rsidRPr="0046538B">
        <w:rPr>
          <w:rFonts w:ascii="StobiSerif Regular" w:hAnsi="StobiSerif Regular"/>
        </w:rPr>
        <w:t>Во членот 1 е опишан предметот на уредување на законот. Во членовите 2 и 3 е дадено значењето на најважните поими и изрази употребени во законот.</w:t>
      </w:r>
    </w:p>
    <w:p w:rsidR="00223EAA" w:rsidRDefault="00223EAA" w:rsidP="00E276E7">
      <w:pPr>
        <w:spacing w:after="0" w:line="240" w:lineRule="auto"/>
        <w:ind w:firstLine="720"/>
        <w:jc w:val="both"/>
        <w:rPr>
          <w:rFonts w:ascii="StobiSerif Regular" w:hAnsi="StobiSerif Regular"/>
        </w:rPr>
      </w:pPr>
      <w:r>
        <w:rPr>
          <w:rFonts w:ascii="StobiSerif Regular" w:hAnsi="StobiSerif Regular"/>
        </w:rPr>
        <w:t>Во членот 4 од предлог законот се наведени видовите тутунски производи согласно Законот за акцизите.</w:t>
      </w:r>
    </w:p>
    <w:p w:rsidR="00223EAA" w:rsidRDefault="00223EAA" w:rsidP="00E276E7">
      <w:pPr>
        <w:spacing w:after="0" w:line="240" w:lineRule="auto"/>
        <w:ind w:firstLine="720"/>
        <w:jc w:val="both"/>
        <w:rPr>
          <w:rFonts w:ascii="StobiSerif Regular" w:hAnsi="StobiSerif Regular"/>
        </w:rPr>
      </w:pPr>
      <w:r>
        <w:rPr>
          <w:rFonts w:ascii="StobiSerif Regular" w:hAnsi="StobiSerif Regular"/>
        </w:rPr>
        <w:t>Во членот 5 се предлагаат одредби со кои се утврдува за кои одредби не се однесуваат одредбите на овој закон.</w:t>
      </w:r>
    </w:p>
    <w:p w:rsidR="00407831" w:rsidRDefault="00223EAA" w:rsidP="00E276E7">
      <w:pPr>
        <w:spacing w:after="0" w:line="240" w:lineRule="auto"/>
        <w:ind w:firstLine="720"/>
        <w:jc w:val="both"/>
        <w:rPr>
          <w:rFonts w:ascii="StobiSerif Regular" w:hAnsi="StobiSerif Regular" w:cs="Arial"/>
          <w:lang w:eastAsia="en-GB"/>
        </w:rPr>
      </w:pPr>
      <w:r>
        <w:rPr>
          <w:rFonts w:ascii="StobiSerif Regular" w:hAnsi="StobiSerif Regular"/>
        </w:rPr>
        <w:t xml:space="preserve"> Главата </w:t>
      </w:r>
      <w:r w:rsidRPr="00C06FC8">
        <w:rPr>
          <w:rFonts w:ascii="StobiSerif Regular" w:hAnsi="StobiSerif Regular" w:cs="Arial"/>
          <w:lang w:eastAsia="en-GB"/>
        </w:rPr>
        <w:t>II.</w:t>
      </w:r>
      <w:r w:rsidR="006672BF">
        <w:rPr>
          <w:rFonts w:ascii="StobiSerif Regular" w:hAnsi="StobiSerif Regular" w:cs="Arial"/>
          <w:lang w:val="en-US" w:eastAsia="en-GB"/>
        </w:rPr>
        <w:t xml:space="preserve"> </w:t>
      </w:r>
      <w:r>
        <w:rPr>
          <w:rFonts w:ascii="StobiSerif Regular" w:hAnsi="StobiSerif Regular" w:cs="Arial"/>
          <w:lang w:eastAsia="en-GB"/>
        </w:rPr>
        <w:t xml:space="preserve">Производство на тутун се состои од 6 члена </w:t>
      </w:r>
      <w:r w:rsidR="00197647">
        <w:rPr>
          <w:rFonts w:ascii="StobiSerif Regular" w:hAnsi="StobiSerif Regular" w:cs="Arial"/>
          <w:lang w:eastAsia="en-GB"/>
        </w:rPr>
        <w:t>(</w:t>
      </w:r>
      <w:r>
        <w:rPr>
          <w:rFonts w:ascii="StobiSerif Regular" w:hAnsi="StobiSerif Regular" w:cs="Arial"/>
          <w:lang w:eastAsia="en-GB"/>
        </w:rPr>
        <w:t>од 6-ти до 11-ти член</w:t>
      </w:r>
      <w:r w:rsidR="00197647">
        <w:rPr>
          <w:rFonts w:ascii="StobiSerif Regular" w:hAnsi="StobiSerif Regular" w:cs="Arial"/>
          <w:lang w:eastAsia="en-GB"/>
        </w:rPr>
        <w:t>)</w:t>
      </w:r>
      <w:r>
        <w:rPr>
          <w:rFonts w:ascii="StobiSerif Regular" w:hAnsi="StobiSerif Regular" w:cs="Arial"/>
          <w:lang w:eastAsia="en-GB"/>
        </w:rPr>
        <w:t xml:space="preserve"> и тоа:</w:t>
      </w:r>
    </w:p>
    <w:p w:rsidR="00223EAA" w:rsidRDefault="00223EAA" w:rsidP="00E276E7">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Со членот 6 </w:t>
      </w:r>
      <w:r w:rsidR="00CE1406">
        <w:rPr>
          <w:rFonts w:ascii="StobiSerif Regular" w:hAnsi="StobiSerif Regular" w:cs="Arial"/>
          <w:lang w:eastAsia="en-GB"/>
        </w:rPr>
        <w:t xml:space="preserve">став 1 </w:t>
      </w:r>
      <w:r>
        <w:rPr>
          <w:rFonts w:ascii="StobiSerif Regular" w:hAnsi="StobiSerif Regular" w:cs="Arial"/>
          <w:lang w:eastAsia="en-GB"/>
        </w:rPr>
        <w:t xml:space="preserve">е одредено </w:t>
      </w:r>
      <w:r w:rsidR="00CE1406">
        <w:rPr>
          <w:rFonts w:ascii="StobiSerif Regular" w:hAnsi="StobiSerif Regular" w:cs="Arial"/>
          <w:lang w:eastAsia="en-GB"/>
        </w:rPr>
        <w:t>дека</w:t>
      </w:r>
      <w:r>
        <w:rPr>
          <w:rFonts w:ascii="StobiSerif Regular" w:hAnsi="StobiSerif Regular" w:cs="Arial"/>
          <w:lang w:eastAsia="en-GB"/>
        </w:rPr>
        <w:t xml:space="preserve"> со производство на тутун </w:t>
      </w:r>
      <w:r w:rsidR="00CE1406">
        <w:rPr>
          <w:rFonts w:ascii="StobiSerif Regular" w:hAnsi="StobiSerif Regular" w:cs="Arial"/>
          <w:lang w:eastAsia="en-GB"/>
        </w:rPr>
        <w:t xml:space="preserve">може да се занимаваат </w:t>
      </w:r>
      <w:r w:rsidR="00CE1406" w:rsidRPr="00CE1406">
        <w:rPr>
          <w:rFonts w:ascii="StobiSerif Regular" w:hAnsi="StobiSerif Regular" w:cs="Arial"/>
          <w:lang w:eastAsia="en-GB"/>
        </w:rPr>
        <w:t>(индивидуални земјоделски производители, семејни земјоделски стопанства и правни лица)</w:t>
      </w:r>
      <w:r w:rsidR="00CE1406">
        <w:rPr>
          <w:rFonts w:ascii="StobiSerif Regular" w:hAnsi="StobiSerif Regular" w:cs="Arial"/>
          <w:lang w:eastAsia="en-GB"/>
        </w:rPr>
        <w:t xml:space="preserve"> врз основа на евидентен лист за производство и договор за производство и откуп на тутун склучен со регистриран откупувач на тутун. Во овој став е наведен и исклучокот од ова правилно кој се однесува на наставно-научните институции од областа на битехничките науки кои во научно-образовни цели произведуваат и продаваат тутун меѓутоа истите не учествуваат во откупниот систем како и производителите на тутун, поради што немаат обврска да се здобијат со евидентен лист за производство и со договор за производство и откуп на тутун. Во ставовите 2 и 3 од членот 6 се предлагаат одредби за нивното работење и одредба за пријавување на производството во Министерството за земјоделство, шумарство и водостопанство.</w:t>
      </w:r>
    </w:p>
    <w:p w:rsidR="00CE1406" w:rsidRDefault="001347F0" w:rsidP="00E276E7">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Во членот 7 се предлагаат одредби со кои се одредува обврска за тутунопроизводителите пред да склучат договори за производство и откуп на тутун со откупувачите на тутун, да го  пријават производството, односно површините на кои ќе произведуваат тутун во подрачните единици на Министерството за земјоделство, шумарство и водостопанство, </w:t>
      </w:r>
      <w:r w:rsidR="006A4ABB">
        <w:rPr>
          <w:rFonts w:ascii="StobiSerif Regular" w:hAnsi="StobiSerif Regular" w:cs="Arial"/>
          <w:lang w:eastAsia="en-GB"/>
        </w:rPr>
        <w:t xml:space="preserve">местото и </w:t>
      </w:r>
      <w:r>
        <w:rPr>
          <w:rFonts w:ascii="StobiSerif Regular" w:hAnsi="StobiSerif Regular" w:cs="Arial"/>
          <w:lang w:eastAsia="en-GB"/>
        </w:rPr>
        <w:t xml:space="preserve">рокот за пријавување, </w:t>
      </w:r>
      <w:r w:rsidR="006A4ABB">
        <w:rPr>
          <w:rFonts w:ascii="StobiSerif Regular" w:hAnsi="StobiSerif Regular" w:cs="Arial"/>
          <w:lang w:eastAsia="en-GB"/>
        </w:rPr>
        <w:t>во ставовите 2 и 3 од членот 7 има одредби за постапување на подрачните единици на Министерството за земјоделство, шумарство и водостопанство, во кои случаи се издава или не се издава евидентниот лист за производство на тутун, како и рокот за издавање.</w:t>
      </w:r>
    </w:p>
    <w:p w:rsidR="00BE156F" w:rsidRDefault="00BE156F" w:rsidP="00E276E7">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Во членот 8 се предвидува електронскиот систем </w:t>
      </w:r>
      <w:r w:rsidRPr="00BE156F">
        <w:rPr>
          <w:rFonts w:ascii="StobiSerif Regular" w:hAnsi="StobiSerif Regular" w:cs="Arial"/>
          <w:lang w:eastAsia="en-GB"/>
        </w:rPr>
        <w:t>за водење на евиденција на пријавени, евидентирани,  договорени површини и количини и откупени количини тутун по производители, откупувачи, по типови на тутун</w:t>
      </w:r>
      <w:r>
        <w:rPr>
          <w:rFonts w:ascii="StobiSerif Regular" w:hAnsi="StobiSerif Regular" w:cs="Arial"/>
          <w:lang w:eastAsia="en-GB"/>
        </w:rPr>
        <w:t>, како и основ за подзаконски акт за неговото подетално дефинирање и опишување.</w:t>
      </w:r>
    </w:p>
    <w:p w:rsidR="00BE156F" w:rsidRDefault="00BE156F" w:rsidP="00E276E7">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Во членот 9 се предвидуваат обврски за производителите на тутун и откупувачите на тутун за употребата и обезбедувањето на сертифициран семенски материјал бидејќи на тој начин се обезбедува навремено, квантитативно и квалитативно користење на семенски материјал од одобрени сорти тутун.</w:t>
      </w:r>
    </w:p>
    <w:p w:rsidR="00197647" w:rsidRDefault="00197647" w:rsidP="00E276E7">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Во членот 10 се предлага обврска за откупувачот да го пријави договореното производство на тутун навремено во електронскиот систем од член 8 на овој закон и во ставот 2 обврска за </w:t>
      </w:r>
      <w:r w:rsidRPr="00197647">
        <w:rPr>
          <w:rFonts w:ascii="StobiSerif Regular" w:hAnsi="StobiSerif Regular" w:cs="Arial"/>
          <w:lang w:eastAsia="en-GB"/>
        </w:rPr>
        <w:t xml:space="preserve">Министерството за земјоделство, шумарство и водостопанство </w:t>
      </w:r>
      <w:r>
        <w:rPr>
          <w:rFonts w:ascii="StobiSerif Regular" w:hAnsi="StobiSerif Regular" w:cs="Arial"/>
          <w:lang w:eastAsia="en-GB"/>
        </w:rPr>
        <w:t xml:space="preserve">за </w:t>
      </w:r>
      <w:r w:rsidRPr="00197647">
        <w:rPr>
          <w:rFonts w:ascii="StobiSerif Regular" w:hAnsi="StobiSerif Regular" w:cs="Arial"/>
          <w:lang w:eastAsia="en-GB"/>
        </w:rPr>
        <w:t>вод</w:t>
      </w:r>
      <w:r>
        <w:rPr>
          <w:rFonts w:ascii="StobiSerif Regular" w:hAnsi="StobiSerif Regular" w:cs="Arial"/>
          <w:lang w:eastAsia="en-GB"/>
        </w:rPr>
        <w:t>ење на</w:t>
      </w:r>
      <w:r w:rsidRPr="00197647">
        <w:rPr>
          <w:rFonts w:ascii="StobiSerif Regular" w:hAnsi="StobiSerif Regular" w:cs="Arial"/>
          <w:lang w:eastAsia="en-GB"/>
        </w:rPr>
        <w:t xml:space="preserve"> евиденција за договореното производство на тутун</w:t>
      </w:r>
      <w:r>
        <w:rPr>
          <w:rFonts w:ascii="StobiSerif Regular" w:hAnsi="StobiSerif Regular" w:cs="Arial"/>
          <w:lang w:eastAsia="en-GB"/>
        </w:rPr>
        <w:t xml:space="preserve"> од тековната реколта.</w:t>
      </w:r>
    </w:p>
    <w:p w:rsidR="00197647" w:rsidRDefault="00197647" w:rsidP="00E276E7">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Во членот 11 има обврска за производителот на тутун целокупниот произведен тутун да го предаде тутунот исклучиво на откупувачите со кои има склучено договор за производство и откуп на тутун, како и исклучок во случаите кога има право да го раскине што е уредено во членот 23 од предлог законот.</w:t>
      </w:r>
    </w:p>
    <w:p w:rsidR="00BE156F" w:rsidRDefault="00197647" w:rsidP="00E276E7">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 Главата </w:t>
      </w:r>
      <w:r w:rsidR="00BE156F">
        <w:rPr>
          <w:rFonts w:ascii="StobiSerif Regular" w:hAnsi="StobiSerif Regular" w:cs="Arial"/>
          <w:lang w:eastAsia="en-GB"/>
        </w:rPr>
        <w:t xml:space="preserve"> </w:t>
      </w:r>
      <w:r w:rsidRPr="00C06FC8">
        <w:rPr>
          <w:rFonts w:ascii="StobiSerif Regular" w:hAnsi="StobiSerif Regular" w:cs="Arial"/>
          <w:lang w:eastAsia="en-GB"/>
        </w:rPr>
        <w:t>III.</w:t>
      </w:r>
      <w:r w:rsidR="006672BF">
        <w:rPr>
          <w:rFonts w:ascii="StobiSerif Regular" w:hAnsi="StobiSerif Regular" w:cs="Arial"/>
          <w:lang w:val="en-US" w:eastAsia="en-GB"/>
        </w:rPr>
        <w:t xml:space="preserve"> </w:t>
      </w:r>
      <w:r>
        <w:rPr>
          <w:rFonts w:ascii="StobiSerif Regular" w:hAnsi="StobiSerif Regular" w:cs="Arial"/>
          <w:lang w:eastAsia="en-GB"/>
        </w:rPr>
        <w:t>Договор за производство и откуп на тутун се состои од вкупно 13 члена (од член 12 до член 24) и тоа:</w:t>
      </w:r>
    </w:p>
    <w:p w:rsidR="00197647" w:rsidRDefault="008A1AC4" w:rsidP="00E276E7">
      <w:pPr>
        <w:spacing w:after="0" w:line="240" w:lineRule="auto"/>
        <w:ind w:firstLine="720"/>
        <w:jc w:val="both"/>
        <w:rPr>
          <w:rFonts w:ascii="StobiSerif Regular" w:hAnsi="StobiSerif Regular"/>
        </w:rPr>
      </w:pPr>
      <w:r>
        <w:rPr>
          <w:rFonts w:ascii="StobiSerif Regular" w:hAnsi="StobiSerif Regular"/>
        </w:rPr>
        <w:t>Во членот 12 се предлага одредба со која производителот на тутун не може да склучи договор за производство и откуп на тутун за една производна година и едно исто производство со повеќе откупувачи. Во ставот 2 на овој член се предлга законска обврска за откупувачот на тутун за јавно објавување на содржината на договорот со рок најдоцна до 28 февруари во тековната година.</w:t>
      </w:r>
    </w:p>
    <w:p w:rsidR="00FC52A5" w:rsidRDefault="008A1AC4" w:rsidP="00E276E7">
      <w:pPr>
        <w:spacing w:after="0" w:line="240" w:lineRule="auto"/>
        <w:ind w:firstLine="720"/>
        <w:jc w:val="both"/>
        <w:rPr>
          <w:rFonts w:ascii="StobiSerif Regular" w:hAnsi="StobiSerif Regular"/>
        </w:rPr>
      </w:pPr>
      <w:r>
        <w:rPr>
          <w:rFonts w:ascii="StobiSerif Regular" w:hAnsi="StobiSerif Regular"/>
        </w:rPr>
        <w:t xml:space="preserve">Во членот 13 се предвидени повеќе задолженија за откупувачот на тутун по однос на добивањето на мислење за содржината на договорот од Сојузот на здруженијата на тутунопроизводители со рок најдоцна до 20 </w:t>
      </w:r>
      <w:r w:rsidRPr="008A1AC4">
        <w:rPr>
          <w:rFonts w:ascii="StobiSerif Regular" w:hAnsi="StobiSerif Regular"/>
        </w:rPr>
        <w:t>февруари во тековната година</w:t>
      </w:r>
      <w:r>
        <w:rPr>
          <w:rFonts w:ascii="StobiSerif Regular" w:hAnsi="StobiSerif Regular"/>
        </w:rPr>
        <w:t xml:space="preserve">, што е во релација со јавната објава согласно член 12 на овој закон. Во истиот член има одредби кои се однесуваат на откупувачот на тутун за </w:t>
      </w:r>
      <w:r w:rsidR="00D377FD">
        <w:rPr>
          <w:rFonts w:ascii="StobiSerif Regular" w:hAnsi="StobiSerif Regular"/>
        </w:rPr>
        <w:t xml:space="preserve">рокот за </w:t>
      </w:r>
      <w:r>
        <w:rPr>
          <w:rFonts w:ascii="StobiSerif Regular" w:hAnsi="StobiSerif Regular"/>
        </w:rPr>
        <w:t>склучувањето на до</w:t>
      </w:r>
      <w:r w:rsidR="00FC52A5">
        <w:rPr>
          <w:rFonts w:ascii="StobiSerif Regular" w:hAnsi="StobiSerif Regular"/>
        </w:rPr>
        <w:t>говорите, нивното евидентирање</w:t>
      </w:r>
      <w:r w:rsidR="00D377FD">
        <w:rPr>
          <w:rFonts w:ascii="StobiSerif Regular" w:hAnsi="StobiSerif Regular"/>
        </w:rPr>
        <w:t xml:space="preserve">, случаите кога не може да се склучи договор, како и одредба за производителите </w:t>
      </w:r>
      <w:r w:rsidR="00E63D78">
        <w:rPr>
          <w:rFonts w:ascii="StobiSerif Regular" w:hAnsi="StobiSerif Regular"/>
        </w:rPr>
        <w:t xml:space="preserve">како можност за склучување на договори со друг откупувач и по истекот на рокот, доколку над откупувачот со кој првично склучиле договор </w:t>
      </w:r>
      <w:r w:rsidR="00E63D78" w:rsidRPr="00E63D78">
        <w:rPr>
          <w:rFonts w:ascii="StobiSerif Regular" w:hAnsi="StobiSerif Regular"/>
        </w:rPr>
        <w:t>е отворена постапка за стечај или ликвидација или е избришан од регистарот на откупувачи на тутун.</w:t>
      </w:r>
    </w:p>
    <w:p w:rsidR="00E63D78" w:rsidRDefault="00E63D78" w:rsidP="00E276E7">
      <w:pPr>
        <w:spacing w:after="0" w:line="240" w:lineRule="auto"/>
        <w:ind w:firstLine="720"/>
        <w:jc w:val="both"/>
        <w:rPr>
          <w:rFonts w:ascii="StobiSerif Regular" w:hAnsi="StobiSerif Regular"/>
        </w:rPr>
      </w:pPr>
      <w:r>
        <w:rPr>
          <w:rFonts w:ascii="StobiSerif Regular" w:hAnsi="StobiSerif Regular"/>
        </w:rPr>
        <w:t>Во членот 14 се наведени сите елементи од кои особено треба да се содржи договорот за производство и откуп на тутун кој се склучува меѓу производителот и откупувачот на тутун.</w:t>
      </w:r>
    </w:p>
    <w:p w:rsidR="00E63D78" w:rsidRDefault="00E63D78" w:rsidP="00E276E7">
      <w:pPr>
        <w:spacing w:after="0" w:line="240" w:lineRule="auto"/>
        <w:ind w:firstLine="720"/>
        <w:jc w:val="both"/>
        <w:rPr>
          <w:rFonts w:ascii="StobiSerif Regular" w:hAnsi="StobiSerif Regular"/>
        </w:rPr>
      </w:pPr>
      <w:r>
        <w:rPr>
          <w:rFonts w:ascii="StobiSerif Regular" w:hAnsi="StobiSerif Regular"/>
        </w:rPr>
        <w:t>Во членот 15 се предлагаат одредби за авансирањето на производството на тутун предвидено со договорот.</w:t>
      </w:r>
    </w:p>
    <w:p w:rsidR="00781699" w:rsidRDefault="00E63D78" w:rsidP="00E276E7">
      <w:pPr>
        <w:spacing w:after="0" w:line="240" w:lineRule="auto"/>
        <w:ind w:firstLine="720"/>
        <w:jc w:val="both"/>
        <w:rPr>
          <w:rFonts w:ascii="StobiSerif Regular" w:hAnsi="StobiSerif Regular"/>
        </w:rPr>
      </w:pPr>
      <w:r>
        <w:rPr>
          <w:rFonts w:ascii="StobiSerif Regular" w:hAnsi="StobiSerif Regular"/>
        </w:rPr>
        <w:t xml:space="preserve">Во членовите 16, 17, 18, 19, 20, 21, 22, 23 и 24 се предлагаат одредби со кои се остава избор за склучување на договори за повеќе години, за анекс на договор, за пренос, </w:t>
      </w:r>
      <w:r w:rsidR="00781699">
        <w:rPr>
          <w:rFonts w:ascii="StobiSerif Regular" w:hAnsi="StobiSerif Regular"/>
        </w:rPr>
        <w:t>за еднострано раскинување, услови за престанување, за промена на страните во договорот, како и за штетата и нејзиниот надомест.</w:t>
      </w:r>
    </w:p>
    <w:p w:rsidR="00781699" w:rsidRDefault="00781699" w:rsidP="00781699">
      <w:pPr>
        <w:spacing w:after="0" w:line="240" w:lineRule="auto"/>
        <w:ind w:firstLine="720"/>
        <w:jc w:val="both"/>
        <w:rPr>
          <w:rFonts w:ascii="StobiSerif Regular" w:hAnsi="StobiSerif Regular"/>
        </w:rPr>
      </w:pPr>
      <w:r>
        <w:rPr>
          <w:rFonts w:ascii="StobiSerif Regular" w:hAnsi="StobiSerif Regular"/>
        </w:rPr>
        <w:t xml:space="preserve">Главата </w:t>
      </w:r>
      <w:r w:rsidRPr="00781699">
        <w:rPr>
          <w:rFonts w:ascii="StobiSerif Regular" w:hAnsi="StobiSerif Regular"/>
        </w:rPr>
        <w:t>IV. О</w:t>
      </w:r>
      <w:r>
        <w:rPr>
          <w:rFonts w:ascii="StobiSerif Regular" w:hAnsi="StobiSerif Regular"/>
        </w:rPr>
        <w:t>ткуп</w:t>
      </w:r>
      <w:r w:rsidRPr="00781699">
        <w:rPr>
          <w:rFonts w:ascii="StobiSerif Regular" w:hAnsi="StobiSerif Regular"/>
        </w:rPr>
        <w:t xml:space="preserve">, </w:t>
      </w:r>
      <w:r>
        <w:rPr>
          <w:rFonts w:ascii="StobiSerif Regular" w:hAnsi="StobiSerif Regular"/>
        </w:rPr>
        <w:t>обработка на тутун</w:t>
      </w:r>
      <w:r w:rsidRPr="00781699">
        <w:rPr>
          <w:rFonts w:ascii="StobiSerif Regular" w:hAnsi="StobiSerif Regular"/>
        </w:rPr>
        <w:t xml:space="preserve">, </w:t>
      </w:r>
      <w:r>
        <w:rPr>
          <w:rFonts w:ascii="StobiSerif Regular" w:hAnsi="StobiSerif Regular"/>
        </w:rPr>
        <w:t xml:space="preserve">регистар на откупувачи и промет на обработен тутун се состои од вкупно </w:t>
      </w:r>
      <w:r w:rsidR="005744C8">
        <w:rPr>
          <w:rFonts w:ascii="StobiSerif Regular" w:hAnsi="StobiSerif Regular"/>
        </w:rPr>
        <w:t>18 члена (од член 25 до член 42) и тоа:</w:t>
      </w:r>
    </w:p>
    <w:p w:rsidR="00E544C3" w:rsidRDefault="00E544C3" w:rsidP="00781699">
      <w:pPr>
        <w:spacing w:after="0" w:line="240" w:lineRule="auto"/>
        <w:ind w:firstLine="720"/>
        <w:jc w:val="both"/>
        <w:rPr>
          <w:rFonts w:ascii="StobiSerif Regular" w:hAnsi="StobiSerif Regular"/>
        </w:rPr>
      </w:pPr>
      <w:r>
        <w:rPr>
          <w:rFonts w:ascii="StobiSerif Regular" w:hAnsi="StobiSerif Regular"/>
        </w:rPr>
        <w:t>Во членовите 25 и 26 се наведени одредби со кои се опишани начинот на поднесување на барање за вршење откуп на тутун, основните услови за сите правни лица кои побаруваат да станата откупувачи на тутун и регистарот на откупувачи на тутун кој го води Министерството за земјоделство, шумарство  и водостопанство.</w:t>
      </w:r>
    </w:p>
    <w:p w:rsidR="005744C8" w:rsidRDefault="00E544C3" w:rsidP="00781699">
      <w:pPr>
        <w:spacing w:after="0" w:line="240" w:lineRule="auto"/>
        <w:ind w:firstLine="720"/>
        <w:jc w:val="both"/>
        <w:rPr>
          <w:rFonts w:ascii="StobiSerif Regular" w:hAnsi="StobiSerif Regular"/>
        </w:rPr>
      </w:pPr>
      <w:r>
        <w:rPr>
          <w:rFonts w:ascii="StobiSerif Regular" w:hAnsi="StobiSerif Regular"/>
        </w:rPr>
        <w:t>Во членот 27 се опишани условите кои треба да ги исполнува п</w:t>
      </w:r>
      <w:r w:rsidRPr="00E544C3">
        <w:rPr>
          <w:rFonts w:ascii="StobiSerif Regular" w:hAnsi="StobiSerif Regular"/>
        </w:rPr>
        <w:t>равното лице кое за прв пат се запишува во регистарот на откупувачи на тутун</w:t>
      </w:r>
      <w:r>
        <w:rPr>
          <w:rFonts w:ascii="StobiSerif Regular" w:hAnsi="StobiSerif Regular"/>
        </w:rPr>
        <w:t>.</w:t>
      </w:r>
    </w:p>
    <w:p w:rsidR="00E544C3" w:rsidRDefault="00E544C3" w:rsidP="00781699">
      <w:pPr>
        <w:spacing w:after="0" w:line="240" w:lineRule="auto"/>
        <w:ind w:firstLine="720"/>
        <w:jc w:val="both"/>
        <w:rPr>
          <w:rFonts w:ascii="StobiSerif Regular" w:hAnsi="StobiSerif Regular"/>
        </w:rPr>
      </w:pPr>
      <w:r>
        <w:rPr>
          <w:rFonts w:ascii="StobiSerif Regular" w:hAnsi="StobiSerif Regular"/>
        </w:rPr>
        <w:t>Во членот 28 се предлагаат одредби за пријавување на откупните пунктови локации и распределба според  договореното производство, за да се овозможи на тутунопроизводителите предавањето на тутунот да го вршат на колку што е помала одалеченост од производните површини. Ова се предлага на барање на тутунопроизводителите.</w:t>
      </w:r>
    </w:p>
    <w:p w:rsidR="00E544C3" w:rsidRDefault="00E544C3" w:rsidP="00781699">
      <w:pPr>
        <w:spacing w:after="0" w:line="240" w:lineRule="auto"/>
        <w:ind w:firstLine="720"/>
        <w:jc w:val="both"/>
        <w:rPr>
          <w:rFonts w:ascii="StobiSerif Regular" w:hAnsi="StobiSerif Regular"/>
        </w:rPr>
      </w:pPr>
      <w:r>
        <w:rPr>
          <w:rFonts w:ascii="StobiSerif Regular" w:hAnsi="StobiSerif Regular"/>
        </w:rPr>
        <w:t xml:space="preserve">Во член 29 се предлага обврска на откупувачите на тутун за обезбедување на  </w:t>
      </w:r>
      <w:r w:rsidRPr="00E544C3">
        <w:rPr>
          <w:rFonts w:ascii="StobiSerif Regular" w:hAnsi="StobiSerif Regular"/>
        </w:rPr>
        <w:t>средства за исплата на целокупната договорена количина на тутун, по основ на договори за кредитни линии, договори за заеми или други законски извори на финансиски средства во кои ќе бидат наведени расположливите финансиски средства и динамиката на прилив на средствата за време на откупот на тутунот од тековната реколта</w:t>
      </w:r>
      <w:r>
        <w:rPr>
          <w:rFonts w:ascii="StobiSerif Regular" w:hAnsi="StobiSerif Regular"/>
        </w:rPr>
        <w:t>, како и постапката за нивното пријавување, следење и ажурирање преку електронскиот систем за евиденција на тутун.</w:t>
      </w:r>
    </w:p>
    <w:p w:rsidR="00217CCE" w:rsidRDefault="00217CCE" w:rsidP="00781699">
      <w:pPr>
        <w:spacing w:after="0" w:line="240" w:lineRule="auto"/>
        <w:ind w:firstLine="720"/>
        <w:jc w:val="both"/>
        <w:rPr>
          <w:rFonts w:ascii="StobiSerif Regular" w:hAnsi="StobiSerif Regular"/>
        </w:rPr>
      </w:pPr>
      <w:r>
        <w:rPr>
          <w:rFonts w:ascii="StobiSerif Regular" w:hAnsi="StobiSerif Regular"/>
        </w:rPr>
        <w:t>Во членовите 30 и 31 се наведени одредби за годишна проверка на регистрираните откупувачи на тутун од страна на Државниот инспекторат за земјоделство, како и условите за бришење од регистарот на откупувачи на тутун врз основа на констатирана состојба од земјоделскиот инспектор.</w:t>
      </w:r>
    </w:p>
    <w:p w:rsidR="00217CCE" w:rsidRDefault="00217CCE" w:rsidP="00781699">
      <w:pPr>
        <w:spacing w:after="0" w:line="240" w:lineRule="auto"/>
        <w:ind w:firstLine="720"/>
        <w:jc w:val="both"/>
        <w:rPr>
          <w:rFonts w:ascii="StobiSerif Regular" w:hAnsi="StobiSerif Regular"/>
        </w:rPr>
      </w:pPr>
      <w:r>
        <w:rPr>
          <w:rFonts w:ascii="StobiSerif Regular" w:hAnsi="StobiSerif Regular"/>
        </w:rPr>
        <w:t>Во членот 32 има одредби за крајни термини за почеток и завршување на откупот на тутун, обврска за откупувачите за план и динамика на откуп и нејзиното пријавување во Државниот инспекторат за земјоделство, како и начинот на известување на производителите на тутун за денот на преземањето на тутунот.</w:t>
      </w:r>
    </w:p>
    <w:p w:rsidR="00217CCE" w:rsidRDefault="00217CCE" w:rsidP="00781699">
      <w:pPr>
        <w:spacing w:after="0" w:line="240" w:lineRule="auto"/>
        <w:ind w:firstLine="720"/>
        <w:jc w:val="both"/>
        <w:rPr>
          <w:rFonts w:ascii="StobiSerif Regular" w:hAnsi="StobiSerif Regular"/>
        </w:rPr>
      </w:pPr>
      <w:r>
        <w:rPr>
          <w:rFonts w:ascii="StobiSerif Regular" w:hAnsi="StobiSerif Regular"/>
        </w:rPr>
        <w:t xml:space="preserve">Во членот 33 се одредени стандардни, односно единствени мерила за </w:t>
      </w:r>
      <w:r w:rsidRPr="00217CCE">
        <w:rPr>
          <w:rFonts w:ascii="StobiSerif Regular" w:hAnsi="StobiSerif Regular"/>
        </w:rPr>
        <w:t>квалитативна и квантитативна процена</w:t>
      </w:r>
      <w:r>
        <w:rPr>
          <w:rFonts w:ascii="StobiSerif Regular" w:hAnsi="StobiSerif Regular"/>
        </w:rPr>
        <w:t xml:space="preserve"> на тутунот и основ за донесување на Правилник заради нивно детално опишување.</w:t>
      </w:r>
    </w:p>
    <w:p w:rsidR="00217CCE" w:rsidRDefault="00217CCE" w:rsidP="00781699">
      <w:pPr>
        <w:spacing w:after="0" w:line="240" w:lineRule="auto"/>
        <w:ind w:firstLine="720"/>
        <w:jc w:val="both"/>
        <w:rPr>
          <w:rFonts w:ascii="StobiSerif Regular" w:hAnsi="StobiSerif Regular"/>
        </w:rPr>
      </w:pPr>
      <w:r>
        <w:rPr>
          <w:rFonts w:ascii="StobiSerif Regular" w:hAnsi="StobiSerif Regular"/>
        </w:rPr>
        <w:t>Во членот 34 е дадена обврска за откупувачот на тутун за истакнување на заверени примероци (мостри) од тутун по типови и класи во секој откупен пункт, односно просторија кои морат да бидат заверени од 5-члена комисија формирана од министерот за земјоделство, шумарство и водостопанство.</w:t>
      </w:r>
    </w:p>
    <w:p w:rsidR="00CA4715" w:rsidRPr="00C06FC8" w:rsidRDefault="00CA4715" w:rsidP="00CA4715">
      <w:pPr>
        <w:spacing w:after="0" w:line="240" w:lineRule="auto"/>
        <w:jc w:val="both"/>
        <w:rPr>
          <w:rFonts w:ascii="StobiSerif Regular" w:hAnsi="StobiSerif Regular" w:cs="Arial"/>
          <w:lang w:eastAsia="en-GB"/>
        </w:rPr>
      </w:pPr>
      <w:r>
        <w:rPr>
          <w:rFonts w:ascii="StobiSerif Regular" w:hAnsi="StobiSerif Regular"/>
        </w:rPr>
        <w:t xml:space="preserve">Во членот 35 се наведени опис на лицето кое врши процена на тутун, начинот на вршење на процената, обврската на </w:t>
      </w:r>
      <w:r w:rsidRPr="00C06FC8">
        <w:rPr>
          <w:rFonts w:ascii="StobiSerif Regular" w:hAnsi="StobiSerif Regular" w:cs="Arial"/>
          <w:lang w:eastAsia="en-GB"/>
        </w:rPr>
        <w:t>Највисоката асоцијација на тутунопроизводители-Сојуз на здруженија на тутунопроизводители</w:t>
      </w:r>
      <w:r>
        <w:rPr>
          <w:rFonts w:ascii="StobiSerif Regular" w:hAnsi="StobiSerif Regular" w:cs="Arial"/>
          <w:lang w:eastAsia="en-GB"/>
        </w:rPr>
        <w:t xml:space="preserve"> за </w:t>
      </w:r>
      <w:r w:rsidRPr="00C06FC8">
        <w:rPr>
          <w:rFonts w:ascii="StobiSerif Regular" w:hAnsi="StobiSerif Regular" w:cs="Arial"/>
          <w:lang w:eastAsia="en-GB"/>
        </w:rPr>
        <w:t>обезбед</w:t>
      </w:r>
      <w:r>
        <w:rPr>
          <w:rFonts w:ascii="StobiSerif Regular" w:hAnsi="StobiSerif Regular" w:cs="Arial"/>
          <w:lang w:eastAsia="en-GB"/>
        </w:rPr>
        <w:t>ување на</w:t>
      </w:r>
      <w:r w:rsidRPr="00C06FC8">
        <w:rPr>
          <w:rFonts w:ascii="StobiSerif Regular" w:hAnsi="StobiSerif Regular" w:cs="Arial"/>
          <w:lang w:eastAsia="en-GB"/>
        </w:rPr>
        <w:t xml:space="preserve"> постојано присуство на </w:t>
      </w:r>
      <w:r>
        <w:rPr>
          <w:rFonts w:ascii="StobiSerif Regular" w:hAnsi="StobiSerif Regular" w:cs="Arial"/>
          <w:lang w:eastAsia="en-GB"/>
        </w:rPr>
        <w:t xml:space="preserve">свој </w:t>
      </w:r>
      <w:r w:rsidRPr="00C06FC8">
        <w:rPr>
          <w:rFonts w:ascii="StobiSerif Regular" w:hAnsi="StobiSerif Regular" w:cs="Arial"/>
          <w:lang w:eastAsia="en-GB"/>
        </w:rPr>
        <w:t>претставник при процената на тутунот</w:t>
      </w:r>
      <w:r>
        <w:rPr>
          <w:rFonts w:ascii="StobiSerif Regular" w:hAnsi="StobiSerif Regular" w:cs="Arial"/>
          <w:lang w:eastAsia="en-GB"/>
        </w:rPr>
        <w:t xml:space="preserve">, акко и начинот на неговото исплаќање. Овој претставник треба како и проценителите од страна на откупувачот да поседува лиценца за процена на тутун и да ги штити интересите на тутунопроизводителите и поради тоа надоместокот за неговиот ангажман паѓа на терет на производителот. </w:t>
      </w:r>
      <w:r w:rsidRPr="00C06FC8">
        <w:rPr>
          <w:rFonts w:ascii="StobiSerif Regular" w:hAnsi="StobiSerif Regular" w:cs="Arial"/>
          <w:lang w:eastAsia="en-GB"/>
        </w:rPr>
        <w:t xml:space="preserve">Висината на надоместокот во зависност од фактичките реални трошоци за организирање и застапување на претставникот од здружението ја определува највисоката асоцијација на тутунопроизводители пред почетокот на откупот на тутунот, по претходна согласност од Министерството за земјоделство, шумарство и водостопанство. </w:t>
      </w:r>
    </w:p>
    <w:p w:rsidR="00CA4715" w:rsidRDefault="00CA4715" w:rsidP="00781699">
      <w:pPr>
        <w:spacing w:after="0" w:line="240" w:lineRule="auto"/>
        <w:ind w:firstLine="720"/>
        <w:jc w:val="both"/>
        <w:rPr>
          <w:rFonts w:ascii="StobiSerif Regular" w:hAnsi="StobiSerif Regular" w:cs="Arial"/>
          <w:lang w:eastAsia="en-GB"/>
        </w:rPr>
      </w:pPr>
      <w:r>
        <w:rPr>
          <w:rFonts w:ascii="StobiSerif Regular" w:hAnsi="StobiSerif Regular"/>
        </w:rPr>
        <w:t>Со членот 36 се опишува начинот на вршење на процена на тутунот од страна на лиценцираниот проценител, нејзиното заведување во конига за процена, издавањето на дневна потврда за предадениот тутун и нејзината содржина, како и основ за донесување на подзаконски акт за пропишување на ф</w:t>
      </w:r>
      <w:r w:rsidRPr="00C06FC8">
        <w:rPr>
          <w:rFonts w:ascii="StobiSerif Regular" w:hAnsi="StobiSerif Regular" w:cs="Arial"/>
          <w:lang w:eastAsia="en-GB"/>
        </w:rPr>
        <w:t>ормата, содржината и начинот на водење на книгата за процена и дневната потврда за предадениот тутун</w:t>
      </w:r>
      <w:r>
        <w:rPr>
          <w:rFonts w:ascii="StobiSerif Regular" w:hAnsi="StobiSerif Regular" w:cs="Arial"/>
          <w:lang w:eastAsia="en-GB"/>
        </w:rPr>
        <w:t>.</w:t>
      </w:r>
    </w:p>
    <w:p w:rsidR="00CA4715" w:rsidRDefault="00CA4715" w:rsidP="006672BF">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Со членот 37 се дава можност на п</w:t>
      </w:r>
      <w:r w:rsidRPr="00C06FC8">
        <w:rPr>
          <w:rFonts w:ascii="StobiSerif Regular" w:hAnsi="StobiSerif Regular" w:cs="Arial"/>
          <w:lang w:eastAsia="en-GB"/>
        </w:rPr>
        <w:t>роизводителот или претставникот на Сојузот на здруженијата на тутунопроизводители да дад</w:t>
      </w:r>
      <w:r>
        <w:rPr>
          <w:rFonts w:ascii="StobiSerif Regular" w:hAnsi="StobiSerif Regular" w:cs="Arial"/>
          <w:lang w:eastAsia="en-GB"/>
        </w:rPr>
        <w:t>ат</w:t>
      </w:r>
      <w:r w:rsidRPr="00C06FC8">
        <w:rPr>
          <w:rFonts w:ascii="StobiSerif Regular" w:hAnsi="StobiSerif Regular" w:cs="Arial"/>
          <w:lang w:eastAsia="en-GB"/>
        </w:rPr>
        <w:t xml:space="preserve"> приговор за процената во однос на квалитетот и квантитетот на тутунот во моментот на предавањето на тутунот. </w:t>
      </w:r>
      <w:r w:rsidR="00B91B33">
        <w:rPr>
          <w:rFonts w:ascii="StobiSerif Regular" w:hAnsi="StobiSerif Regular" w:cs="Arial"/>
          <w:lang w:eastAsia="en-GB"/>
        </w:rPr>
        <w:t xml:space="preserve">Потоа обврска на откупувачот тутунот кој е предмет на приговор да го евидентира во конига за приговори и да го пријави </w:t>
      </w:r>
      <w:r w:rsidR="00B91B33" w:rsidRPr="00B91B33">
        <w:rPr>
          <w:rFonts w:ascii="StobiSerif Regular" w:hAnsi="StobiSerif Regular" w:cs="Arial"/>
          <w:lang w:eastAsia="en-GB"/>
        </w:rPr>
        <w:t>до комисија за повторна процена формирана од подрачната единица на Министерството за земјоделство, шумарство и водостопанство за подрачјето каде што се откупува тутунот.</w:t>
      </w:r>
      <w:r w:rsidR="00B91B33">
        <w:rPr>
          <w:rFonts w:ascii="StobiSerif Regular" w:hAnsi="StobiSerif Regular" w:cs="Arial"/>
          <w:lang w:eastAsia="en-GB"/>
        </w:rPr>
        <w:t xml:space="preserve"> Во истиот член има и одредби за начинот на постапување на комисијата, како и основ за донесување на подзаконски акт со кој се пропишува ф</w:t>
      </w:r>
      <w:r w:rsidR="00B91B33" w:rsidRPr="00C06FC8">
        <w:rPr>
          <w:rFonts w:ascii="StobiSerif Regular" w:hAnsi="StobiSerif Regular" w:cs="Arial"/>
          <w:lang w:eastAsia="en-GB"/>
        </w:rPr>
        <w:t>ормата, содржината и начинот на водење на книгата за приговори</w:t>
      </w:r>
      <w:r w:rsidR="00B91B33">
        <w:rPr>
          <w:rFonts w:ascii="StobiSerif Regular" w:hAnsi="StobiSerif Regular" w:cs="Arial"/>
          <w:lang w:eastAsia="en-GB"/>
        </w:rPr>
        <w:t>.</w:t>
      </w:r>
    </w:p>
    <w:p w:rsidR="00B91B33" w:rsidRDefault="00B91B33" w:rsidP="00CA4715">
      <w:pPr>
        <w:spacing w:after="0" w:line="240" w:lineRule="auto"/>
        <w:jc w:val="both"/>
        <w:rPr>
          <w:rFonts w:ascii="StobiSerif Regular" w:hAnsi="StobiSerif Regular" w:cs="Arial"/>
          <w:lang w:eastAsia="en-GB"/>
        </w:rPr>
      </w:pPr>
      <w:r>
        <w:rPr>
          <w:rFonts w:ascii="StobiSerif Regular" w:hAnsi="StobiSerif Regular" w:cs="Arial"/>
          <w:lang w:eastAsia="en-GB"/>
        </w:rPr>
        <w:tab/>
        <w:t>Во членот 38 има обврска за откупувачите на тутун за водење на посебни евиденции за откупените и обработените количини на тутун од тековната реколта нивно внесување во електронскиот систем за тутун, како и рок за пријавување на откупените количини тутун до крајот на месец март</w:t>
      </w:r>
    </w:p>
    <w:p w:rsidR="00B91B33" w:rsidRDefault="00B91B33" w:rsidP="00B91B33">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Со членот 39 се предлагаат одредби за транспорт на тутунот и опис на придружната документација. </w:t>
      </w:r>
    </w:p>
    <w:p w:rsidR="00B91B33" w:rsidRDefault="00B91B33" w:rsidP="00B91B33">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Со членот 40 се даваат одредби за забрана за </w:t>
      </w:r>
      <w:r w:rsidRPr="00B91B33">
        <w:rPr>
          <w:rFonts w:ascii="StobiSerif Regular" w:hAnsi="StobiSerif Regular" w:cs="Arial"/>
          <w:lang w:eastAsia="en-GB"/>
        </w:rPr>
        <w:t>купување, прекупување, продажба и препродажба на суров тутун во лист или режан тутун, како и неовластено располагање со машини, алати, уреди и опрема кои се користат за изработка на тутунски производи спротивно на одредбите на овој закон.</w:t>
      </w:r>
    </w:p>
    <w:p w:rsidR="00B91B33" w:rsidRDefault="00B91B33" w:rsidP="00B91B33">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Со членот 41 се предлага одредба за забрана на извоз на  </w:t>
      </w:r>
      <w:r w:rsidRPr="00B91B33">
        <w:rPr>
          <w:rFonts w:ascii="StobiSerif Regular" w:hAnsi="StobiSerif Regular" w:cs="Arial"/>
          <w:lang w:eastAsia="en-GB"/>
        </w:rPr>
        <w:t>необработен суров тутун неманипулиран во индустриски класи и непакуван во тонга бали или во картонски кутии.</w:t>
      </w:r>
    </w:p>
    <w:p w:rsidR="00B91B33" w:rsidRDefault="00B91B33" w:rsidP="00B91B33">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Во членот 42 се наведени одредби, односно услови за правните лица кои планираат да вршат промет на обработен тутун, извоз, како и  у</w:t>
      </w:r>
      <w:r w:rsidRPr="00C06FC8">
        <w:rPr>
          <w:rFonts w:ascii="StobiSerif Regular" w:hAnsi="StobiSerif Regular" w:cs="Arial"/>
          <w:lang w:eastAsia="en-GB"/>
        </w:rPr>
        <w:t>воз на необработен и обработен тутун</w:t>
      </w:r>
      <w:r>
        <w:rPr>
          <w:rFonts w:ascii="StobiSerif Regular" w:hAnsi="StobiSerif Regular" w:cs="Arial"/>
          <w:lang w:eastAsia="en-GB"/>
        </w:rPr>
        <w:t>.</w:t>
      </w:r>
    </w:p>
    <w:p w:rsidR="000000CC" w:rsidRDefault="000000CC" w:rsidP="00B91B33">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Главата </w:t>
      </w:r>
      <w:r w:rsidRPr="00C06FC8">
        <w:rPr>
          <w:rFonts w:ascii="StobiSerif Regular" w:hAnsi="StobiSerif Regular" w:cs="Arial"/>
          <w:lang w:eastAsia="en-GB"/>
        </w:rPr>
        <w:t>V.</w:t>
      </w:r>
      <w:r w:rsidR="006672BF">
        <w:rPr>
          <w:rFonts w:ascii="StobiSerif Regular" w:hAnsi="StobiSerif Regular" w:cs="Arial"/>
          <w:lang w:val="en-US" w:eastAsia="en-GB"/>
        </w:rPr>
        <w:t xml:space="preserve"> </w:t>
      </w:r>
      <w:r>
        <w:rPr>
          <w:rFonts w:ascii="StobiSerif Regular" w:hAnsi="StobiSerif Regular" w:cs="Arial"/>
          <w:lang w:eastAsia="en-GB"/>
        </w:rPr>
        <w:t xml:space="preserve">Начин на спроведување на испитот за добивање на лиценца за процена на тутун се состои од вкупно </w:t>
      </w:r>
      <w:r w:rsidR="00F3475D">
        <w:rPr>
          <w:rFonts w:ascii="StobiSerif Regular" w:hAnsi="StobiSerif Regular" w:cs="Arial"/>
          <w:lang w:eastAsia="en-GB"/>
        </w:rPr>
        <w:t>23 члена (од член 43 до член 65)</w:t>
      </w:r>
      <w:r>
        <w:rPr>
          <w:rFonts w:ascii="StobiSerif Regular" w:hAnsi="StobiSerif Regular" w:cs="Arial"/>
          <w:lang w:eastAsia="en-GB"/>
        </w:rPr>
        <w:t xml:space="preserve"> </w:t>
      </w:r>
      <w:r w:rsidR="006273FC">
        <w:rPr>
          <w:rFonts w:ascii="StobiSerif Regular" w:hAnsi="StobiSerif Regular" w:cs="Arial"/>
          <w:lang w:eastAsia="en-GB"/>
        </w:rPr>
        <w:t>и тоа:</w:t>
      </w:r>
    </w:p>
    <w:p w:rsidR="006273FC" w:rsidRPr="00C06FC8" w:rsidRDefault="006273FC" w:rsidP="00B91B33">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Со членовите 43 и 44 од предлог законот се пропишуваат условите за кандидатите кои сакаат да полагаат испит за добивање на лиценца за процена на тутун а се однесуваат на образование и/или работни искуство, завршена обука за проценители, постапката за овластување на научно-образовната институција која ќе спроведува обука и дообука. Исто така, се воведува и обврска за проценителите кои имаат лиценца за процена на тутун да посетуваат дообука на секоја </w:t>
      </w:r>
      <w:r w:rsidRPr="006273FC">
        <w:rPr>
          <w:rFonts w:ascii="StobiSerif Regular" w:hAnsi="StobiSerif Regular" w:cs="Arial"/>
          <w:lang w:eastAsia="en-GB"/>
        </w:rPr>
        <w:t>петта година од датумот на добивањето на лиценцата, а проценителите кои добиле лиценца пред 2011 година треба да извршат дообука за да бидат вклучени во откупот на тутун од реколта 2016 година.</w:t>
      </w:r>
      <w:r>
        <w:rPr>
          <w:rFonts w:ascii="StobiSerif Regular" w:hAnsi="StobiSerif Regular" w:cs="Arial"/>
          <w:lang w:eastAsia="en-GB"/>
        </w:rPr>
        <w:t xml:space="preserve">  Заради потребата од спроведување на објективна и професионална процена на тутунот се предлага т</w:t>
      </w:r>
      <w:r w:rsidRPr="006273FC">
        <w:rPr>
          <w:rFonts w:ascii="StobiSerif Regular" w:hAnsi="StobiSerif Regular" w:cs="Arial"/>
          <w:lang w:eastAsia="en-GB"/>
        </w:rPr>
        <w:t xml:space="preserve">рошоците за спроведување на обуката и дообуката </w:t>
      </w:r>
      <w:r>
        <w:rPr>
          <w:rFonts w:ascii="StobiSerif Regular" w:hAnsi="StobiSerif Regular" w:cs="Arial"/>
          <w:lang w:eastAsia="en-GB"/>
        </w:rPr>
        <w:t xml:space="preserve">да бидат </w:t>
      </w:r>
      <w:r w:rsidRPr="006273FC">
        <w:rPr>
          <w:rFonts w:ascii="StobiSerif Regular" w:hAnsi="StobiSerif Regular" w:cs="Arial"/>
          <w:lang w:eastAsia="en-GB"/>
        </w:rPr>
        <w:t xml:space="preserve">на товар на буџетот на Република Македонија, а </w:t>
      </w:r>
      <w:r>
        <w:rPr>
          <w:rFonts w:ascii="StobiSerif Regular" w:hAnsi="StobiSerif Regular" w:cs="Arial"/>
          <w:lang w:eastAsia="en-GB"/>
        </w:rPr>
        <w:t>не на товар на проценителите</w:t>
      </w:r>
      <w:r w:rsidRPr="006273FC">
        <w:rPr>
          <w:rFonts w:ascii="StobiSerif Regular" w:hAnsi="StobiSerif Regular" w:cs="Arial"/>
          <w:lang w:eastAsia="en-GB"/>
        </w:rPr>
        <w:t>.</w:t>
      </w:r>
    </w:p>
    <w:p w:rsidR="00CA4715" w:rsidRDefault="006273FC" w:rsidP="00781699">
      <w:pPr>
        <w:spacing w:after="0" w:line="240" w:lineRule="auto"/>
        <w:ind w:firstLine="720"/>
        <w:jc w:val="both"/>
        <w:rPr>
          <w:rFonts w:ascii="StobiSerif Regular" w:hAnsi="StobiSerif Regular"/>
        </w:rPr>
      </w:pPr>
      <w:r>
        <w:rPr>
          <w:rFonts w:ascii="StobiSerif Regular" w:hAnsi="StobiSerif Regular"/>
        </w:rPr>
        <w:t xml:space="preserve">Со членот 45 се опишуваат деловите на испитот (теоретски и практичен дел). Теоретскиот дел </w:t>
      </w:r>
      <w:r w:rsidR="000039DB">
        <w:rPr>
          <w:rFonts w:ascii="StobiSerif Regular" w:hAnsi="StobiSerif Regular"/>
        </w:rPr>
        <w:t xml:space="preserve"> се состои во полагање на електронски тест на компјутер, а со практичниот дел од испитот </w:t>
      </w:r>
      <w:r w:rsidR="000039DB" w:rsidRPr="000039DB">
        <w:rPr>
          <w:rFonts w:ascii="StobiSerif Regular" w:hAnsi="StobiSerif Regular"/>
        </w:rPr>
        <w:t>се врши директна проверка на кандидатите во познавањето на тутунската суровина за квалитативно и квантитативно проценување при превземањето (откупот) на суровиот тутун во лист, согласно Правилникот за квалитативна и квантитативна процена на суровиот тутун во лист.</w:t>
      </w:r>
    </w:p>
    <w:p w:rsidR="000039DB" w:rsidRDefault="000039DB" w:rsidP="00781699">
      <w:pPr>
        <w:spacing w:after="0" w:line="240" w:lineRule="auto"/>
        <w:ind w:firstLine="720"/>
        <w:jc w:val="both"/>
        <w:rPr>
          <w:rFonts w:ascii="StobiSerif Regular" w:hAnsi="StobiSerif Regular"/>
        </w:rPr>
      </w:pPr>
      <w:r>
        <w:rPr>
          <w:rFonts w:ascii="StobiSerif Regular" w:hAnsi="StobiSerif Regular"/>
        </w:rPr>
        <w:t>Во членот 46 се одредува изработувачот на испитните прашања-овластена научно-образовна институција од областа на тутунското производство, постапката за неговото овластување, основ за формирање и постапување на 5-члена комисија која ги верификува прашањата.</w:t>
      </w:r>
    </w:p>
    <w:p w:rsidR="000039DB" w:rsidRDefault="000039DB" w:rsidP="00781699">
      <w:pPr>
        <w:spacing w:after="0" w:line="240" w:lineRule="auto"/>
        <w:ind w:firstLine="720"/>
        <w:jc w:val="both"/>
        <w:rPr>
          <w:rFonts w:ascii="StobiSerif Regular" w:hAnsi="StobiSerif Regular" w:cs="Arial"/>
          <w:lang w:eastAsia="en-GB"/>
        </w:rPr>
      </w:pPr>
      <w:r>
        <w:rPr>
          <w:rFonts w:ascii="StobiSerif Regular" w:hAnsi="StobiSerif Regular"/>
        </w:rPr>
        <w:t xml:space="preserve">Членот 47 е основ за правното лице кое технички го спроведува испитот, како и за  </w:t>
      </w:r>
      <w:r w:rsidRPr="00C06FC8">
        <w:rPr>
          <w:rFonts w:ascii="StobiSerif Regular" w:hAnsi="StobiSerif Regular" w:cs="Arial"/>
          <w:lang w:eastAsia="en-GB"/>
        </w:rPr>
        <w:t>Министерството за земјоделство, шумарство и водостопанство</w:t>
      </w:r>
      <w:r>
        <w:rPr>
          <w:rFonts w:ascii="StobiSerif Regular" w:hAnsi="StobiSerif Regular" w:cs="Arial"/>
          <w:lang w:eastAsia="en-GB"/>
        </w:rPr>
        <w:t xml:space="preserve"> за вршење на </w:t>
      </w:r>
      <w:r w:rsidRPr="000039DB">
        <w:rPr>
          <w:rFonts w:ascii="StobiSerif Regular" w:hAnsi="StobiSerif Regular" w:cs="Arial"/>
          <w:lang w:eastAsia="en-GB"/>
        </w:rPr>
        <w:t>Стручните и административните работи за потребите на спроведување на првиот дел од испитот за полагање за добивање на лиценца за процена на тутун</w:t>
      </w:r>
      <w:r>
        <w:rPr>
          <w:rFonts w:ascii="StobiSerif Regular" w:hAnsi="StobiSerif Regular" w:cs="Arial"/>
          <w:lang w:eastAsia="en-GB"/>
        </w:rPr>
        <w:t>.</w:t>
      </w:r>
    </w:p>
    <w:p w:rsidR="000039DB" w:rsidRDefault="000039DB" w:rsidP="00781699">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Со членот 48 е предвиден периодот за изведување на испитот.</w:t>
      </w:r>
    </w:p>
    <w:p w:rsidR="000039DB" w:rsidRDefault="000039DB" w:rsidP="00781699">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Со членовите 49, 50 и 51 се предлагаат одредби со кои е опишана постапката за начинот на пријавување на испитот, како и </w:t>
      </w:r>
      <w:r w:rsidR="00B30D15">
        <w:rPr>
          <w:rFonts w:ascii="StobiSerif Regular" w:hAnsi="StobiSerif Regular" w:cs="Arial"/>
          <w:lang w:eastAsia="en-GB"/>
        </w:rPr>
        <w:t>одредби за постапување по барањето за полагање на испит од страна на м</w:t>
      </w:r>
      <w:r w:rsidR="00B30D15" w:rsidRPr="00C06FC8">
        <w:rPr>
          <w:rFonts w:ascii="StobiSerif Regular" w:hAnsi="StobiSerif Regular" w:cs="Arial"/>
          <w:lang w:eastAsia="en-GB"/>
        </w:rPr>
        <w:t>инистерот за земјоделство, шумарство и водостопанство или од него овластено лице</w:t>
      </w:r>
      <w:r w:rsidR="00B30D15">
        <w:rPr>
          <w:rFonts w:ascii="StobiSerif Regular" w:hAnsi="StobiSerif Regular" w:cs="Arial"/>
          <w:lang w:eastAsia="en-GB"/>
        </w:rPr>
        <w:t>.</w:t>
      </w:r>
    </w:p>
    <w:p w:rsidR="00B30D15" w:rsidRPr="00781699" w:rsidRDefault="00B30D15" w:rsidP="00781699">
      <w:pPr>
        <w:spacing w:after="0" w:line="240" w:lineRule="auto"/>
        <w:ind w:firstLine="720"/>
        <w:jc w:val="both"/>
        <w:rPr>
          <w:rFonts w:ascii="StobiSerif Regular" w:hAnsi="StobiSerif Regular"/>
        </w:rPr>
      </w:pPr>
      <w:r>
        <w:rPr>
          <w:rFonts w:ascii="StobiSerif Regular" w:hAnsi="StobiSerif Regular" w:cs="Arial"/>
          <w:lang w:eastAsia="en-GB"/>
        </w:rPr>
        <w:t>Во членовите 52 и 53 е опишана просторијата, лицата и условите кои треба да ги исполнуваат за регуларно и непречено спроведување на теоретскиот дел од испитот.</w:t>
      </w:r>
    </w:p>
    <w:p w:rsidR="00B30D15" w:rsidRDefault="00B30D15" w:rsidP="00E276E7">
      <w:pPr>
        <w:spacing w:after="0" w:line="240" w:lineRule="auto"/>
        <w:ind w:firstLine="720"/>
        <w:jc w:val="both"/>
        <w:rPr>
          <w:rFonts w:ascii="StobiSerif Regular" w:hAnsi="StobiSerif Regular"/>
        </w:rPr>
      </w:pPr>
      <w:r>
        <w:rPr>
          <w:rFonts w:ascii="StobiSerif Regular" w:hAnsi="StobiSerif Regular"/>
        </w:rPr>
        <w:t xml:space="preserve">Во членот 54 се опишани одредби со кои се утврдува како ќе се постапува во случај на спреченост на кандидатот </w:t>
      </w:r>
      <w:r w:rsidR="00285C5A">
        <w:rPr>
          <w:rFonts w:ascii="StobiSerif Regular" w:hAnsi="StobiSerif Regular"/>
        </w:rPr>
        <w:t>(</w:t>
      </w:r>
      <w:r>
        <w:rPr>
          <w:rFonts w:ascii="StobiSerif Regular" w:hAnsi="StobiSerif Regular"/>
        </w:rPr>
        <w:t>болест, породилно отсуство и слично</w:t>
      </w:r>
      <w:r w:rsidR="00285C5A">
        <w:rPr>
          <w:rFonts w:ascii="StobiSerif Regular" w:hAnsi="StobiSerif Regular"/>
        </w:rPr>
        <w:t>) за продолжување на испитот</w:t>
      </w:r>
      <w:r>
        <w:rPr>
          <w:rFonts w:ascii="StobiSerif Regular" w:hAnsi="StobiSerif Regular"/>
        </w:rPr>
        <w:t>.</w:t>
      </w:r>
    </w:p>
    <w:p w:rsidR="00285C5A" w:rsidRDefault="00285C5A" w:rsidP="00E276E7">
      <w:pPr>
        <w:spacing w:after="0" w:line="240" w:lineRule="auto"/>
        <w:ind w:firstLine="720"/>
        <w:jc w:val="both"/>
        <w:rPr>
          <w:rFonts w:ascii="StobiSerif Regular" w:hAnsi="StobiSerif Regular"/>
        </w:rPr>
      </w:pPr>
      <w:r>
        <w:rPr>
          <w:rFonts w:ascii="StobiSerif Regular" w:hAnsi="StobiSerif Regular"/>
        </w:rPr>
        <w:t>Во членовите 55, 56, 58, 59, 60, 61, 62 и 63 се опишани одредбите со  кои се опфатени начинот на спроведување и бодувањето на тестовите за првиот (теоретски) дел од испитот.</w:t>
      </w:r>
    </w:p>
    <w:p w:rsidR="00285C5A" w:rsidRDefault="00285C5A" w:rsidP="00E276E7">
      <w:pPr>
        <w:spacing w:after="0" w:line="240" w:lineRule="auto"/>
        <w:ind w:firstLine="720"/>
        <w:jc w:val="both"/>
        <w:rPr>
          <w:rFonts w:ascii="StobiSerif Regular" w:hAnsi="StobiSerif Regular"/>
        </w:rPr>
      </w:pPr>
      <w:r>
        <w:rPr>
          <w:rFonts w:ascii="StobiSerif Regular" w:hAnsi="StobiSerif Regular"/>
        </w:rPr>
        <w:t>Со членот 64 се уредува чувањето на материјалите од спроведените испити, како и основ за формирање и постапување на комисија за ревизија на одржаните испити.</w:t>
      </w:r>
    </w:p>
    <w:p w:rsidR="00285C5A" w:rsidRDefault="00285C5A" w:rsidP="00E276E7">
      <w:pPr>
        <w:spacing w:after="0" w:line="240" w:lineRule="auto"/>
        <w:ind w:firstLine="720"/>
        <w:jc w:val="both"/>
        <w:rPr>
          <w:rFonts w:ascii="StobiSerif Regular" w:hAnsi="StobiSerif Regular"/>
        </w:rPr>
      </w:pPr>
      <w:r>
        <w:rPr>
          <w:rFonts w:ascii="StobiSerif Regular" w:hAnsi="StobiSerif Regular"/>
        </w:rPr>
        <w:t>Во членот 65 се предлагаат одредби за трошоците за испитот кои ќе бидат на терет на кандидатот, начинот на н</w:t>
      </w:r>
      <w:r w:rsidR="00EC71F1">
        <w:rPr>
          <w:rFonts w:ascii="StobiSerif Regular" w:hAnsi="StobiSerif Regular"/>
        </w:rPr>
        <w:t>и</w:t>
      </w:r>
      <w:r>
        <w:rPr>
          <w:rFonts w:ascii="StobiSerif Regular" w:hAnsi="StobiSerif Regular"/>
        </w:rPr>
        <w:t xml:space="preserve">вната уплата, како и основ за подзаконски акт со кој се пропишува висината на надоместокот врз </w:t>
      </w:r>
      <w:r w:rsidR="005B7E9D" w:rsidRPr="005B7E9D">
        <w:rPr>
          <w:rFonts w:ascii="StobiSerif Regular" w:hAnsi="StobiSerif Regular"/>
        </w:rPr>
        <w:t xml:space="preserve">основа на реално направените трошоци за полагање  на  испитот,  неопходни  за  спроведување  на првиот и вториот дел на испитот, подготовката на базите на прашања, спроведувањето на електронскиот тест, изготвување на материјали и покани и изготвување на лиценци за процена на тутун. </w:t>
      </w:r>
      <w:r>
        <w:rPr>
          <w:rFonts w:ascii="StobiSerif Regular" w:hAnsi="StobiSerif Regular"/>
        </w:rPr>
        <w:t xml:space="preserve">  </w:t>
      </w:r>
    </w:p>
    <w:p w:rsidR="00EC71F1" w:rsidRDefault="00B30D15" w:rsidP="00EC71F1">
      <w:pPr>
        <w:spacing w:after="0" w:line="240" w:lineRule="auto"/>
        <w:ind w:firstLine="720"/>
        <w:jc w:val="both"/>
        <w:rPr>
          <w:rFonts w:ascii="StobiSerif Regular" w:hAnsi="StobiSerif Regular"/>
          <w:lang w:eastAsia="en-GB"/>
        </w:rPr>
      </w:pPr>
      <w:r>
        <w:rPr>
          <w:rFonts w:ascii="StobiSerif Regular" w:hAnsi="StobiSerif Regular"/>
        </w:rPr>
        <w:t xml:space="preserve"> </w:t>
      </w:r>
      <w:r w:rsidR="00EC71F1">
        <w:rPr>
          <w:rFonts w:ascii="StobiSerif Regular" w:hAnsi="StobiSerif Regular"/>
        </w:rPr>
        <w:t xml:space="preserve">Главата </w:t>
      </w:r>
      <w:r w:rsidR="00EC71F1" w:rsidRPr="00C06FC8">
        <w:rPr>
          <w:rFonts w:ascii="StobiSerif Regular" w:hAnsi="StobiSerif Regular"/>
          <w:lang w:eastAsia="en-GB"/>
        </w:rPr>
        <w:t>VI.</w:t>
      </w:r>
      <w:r w:rsidR="006672BF">
        <w:rPr>
          <w:rFonts w:ascii="StobiSerif Regular" w:hAnsi="StobiSerif Regular"/>
          <w:lang w:val="en-US" w:eastAsia="en-GB"/>
        </w:rPr>
        <w:t xml:space="preserve"> </w:t>
      </w:r>
      <w:r w:rsidR="00EC71F1">
        <w:rPr>
          <w:rFonts w:ascii="StobiSerif Regular" w:hAnsi="StobiSerif Regular"/>
          <w:lang w:eastAsia="en-GB"/>
        </w:rPr>
        <w:t xml:space="preserve">Производство и промет на големо со тутунски производи се состои од </w:t>
      </w:r>
      <w:r w:rsidR="00487820">
        <w:rPr>
          <w:rFonts w:ascii="StobiSerif Regular" w:hAnsi="StobiSerif Regular"/>
          <w:lang w:eastAsia="en-GB"/>
        </w:rPr>
        <w:t>3 члена (од член 66 до член 68) и тоа:</w:t>
      </w:r>
    </w:p>
    <w:p w:rsidR="003E0502" w:rsidRDefault="00487820" w:rsidP="00EC71F1">
      <w:pPr>
        <w:spacing w:after="0" w:line="240" w:lineRule="auto"/>
        <w:ind w:firstLine="720"/>
        <w:jc w:val="both"/>
        <w:rPr>
          <w:rFonts w:ascii="StobiSerif Regular" w:hAnsi="StobiSerif Regular"/>
          <w:lang w:eastAsia="en-GB"/>
        </w:rPr>
      </w:pPr>
      <w:r>
        <w:rPr>
          <w:rFonts w:ascii="StobiSerif Regular" w:hAnsi="StobiSerif Regular"/>
          <w:lang w:eastAsia="en-GB"/>
        </w:rPr>
        <w:t xml:space="preserve">Со членот 66 </w:t>
      </w:r>
      <w:r w:rsidR="003E0502">
        <w:rPr>
          <w:rFonts w:ascii="StobiSerif Regular" w:hAnsi="StobiSerif Regular"/>
          <w:lang w:eastAsia="en-GB"/>
        </w:rPr>
        <w:t>се одредуваат условите кои треба да ги исполнуваат правните лица за вршење на производство на тутунски производи.</w:t>
      </w:r>
    </w:p>
    <w:p w:rsidR="008E42BD" w:rsidRDefault="003E0502" w:rsidP="00EC71F1">
      <w:pPr>
        <w:spacing w:after="0" w:line="240" w:lineRule="auto"/>
        <w:ind w:firstLine="720"/>
        <w:jc w:val="both"/>
        <w:rPr>
          <w:rFonts w:ascii="StobiSerif Regular" w:hAnsi="StobiSerif Regular"/>
          <w:lang w:eastAsia="en-GB"/>
        </w:rPr>
      </w:pPr>
      <w:r>
        <w:rPr>
          <w:rFonts w:ascii="StobiSerif Regular" w:hAnsi="StobiSerif Regular"/>
          <w:lang w:eastAsia="en-GB"/>
        </w:rPr>
        <w:t xml:space="preserve">Со членот 67 се одредуваат условите кои треба да ги исполнуваат правните лица за </w:t>
      </w:r>
      <w:r w:rsidR="008E42BD">
        <w:rPr>
          <w:rFonts w:ascii="StobiSerif Regular" w:hAnsi="StobiSerif Regular"/>
          <w:lang w:eastAsia="en-GB"/>
        </w:rPr>
        <w:t>да можат да вршат промет, извоз и увоз на тутунски производи.</w:t>
      </w:r>
    </w:p>
    <w:p w:rsidR="008E42BD" w:rsidRDefault="008E42BD" w:rsidP="00EC71F1">
      <w:pPr>
        <w:spacing w:after="0" w:line="240" w:lineRule="auto"/>
        <w:ind w:firstLine="720"/>
        <w:jc w:val="both"/>
        <w:rPr>
          <w:rFonts w:ascii="StobiSerif Regular" w:hAnsi="StobiSerif Regular"/>
          <w:lang w:eastAsia="en-GB"/>
        </w:rPr>
      </w:pPr>
      <w:r>
        <w:rPr>
          <w:rFonts w:ascii="StobiSerif Regular" w:hAnsi="StobiSerif Regular"/>
          <w:lang w:eastAsia="en-GB"/>
        </w:rPr>
        <w:t>Во членот 68 е опишана постапката за запишување на правните лица во Регистарот на производители, извозници и увозници на тутунски производи.</w:t>
      </w:r>
    </w:p>
    <w:p w:rsidR="00487820" w:rsidRDefault="008E42BD" w:rsidP="00EC71F1">
      <w:pPr>
        <w:spacing w:after="0" w:line="240" w:lineRule="auto"/>
        <w:ind w:firstLine="720"/>
        <w:jc w:val="both"/>
        <w:rPr>
          <w:rFonts w:ascii="StobiSerif Regular" w:hAnsi="StobiSerif Regular"/>
          <w:lang w:eastAsia="en-GB"/>
        </w:rPr>
      </w:pPr>
      <w:r>
        <w:rPr>
          <w:rFonts w:ascii="StobiSerif Regular" w:hAnsi="StobiSerif Regular"/>
          <w:lang w:eastAsia="en-GB"/>
        </w:rPr>
        <w:t xml:space="preserve">Главата </w:t>
      </w:r>
      <w:r w:rsidR="003E0502">
        <w:rPr>
          <w:rFonts w:ascii="StobiSerif Regular" w:hAnsi="StobiSerif Regular"/>
          <w:lang w:eastAsia="en-GB"/>
        </w:rPr>
        <w:t xml:space="preserve"> </w:t>
      </w:r>
      <w:r w:rsidRPr="008E42BD">
        <w:rPr>
          <w:rFonts w:ascii="StobiSerif Regular" w:hAnsi="StobiSerif Regular"/>
          <w:lang w:eastAsia="en-GB"/>
        </w:rPr>
        <w:t>VII.</w:t>
      </w:r>
      <w:r>
        <w:rPr>
          <w:rFonts w:ascii="StobiSerif Regular" w:hAnsi="StobiSerif Regular"/>
          <w:lang w:eastAsia="en-GB"/>
        </w:rPr>
        <w:t xml:space="preserve"> Регистар н</w:t>
      </w:r>
      <w:r w:rsidR="006672BF">
        <w:rPr>
          <w:rFonts w:ascii="StobiSerif Regular" w:hAnsi="StobiSerif Regular"/>
          <w:lang w:val="en-US" w:eastAsia="en-GB"/>
        </w:rPr>
        <w:t>a</w:t>
      </w:r>
      <w:r>
        <w:rPr>
          <w:rFonts w:ascii="StobiSerif Regular" w:hAnsi="StobiSerif Regular"/>
          <w:lang w:eastAsia="en-GB"/>
        </w:rPr>
        <w:t xml:space="preserve"> производители, извозници и увозници на тутунски производи и регистар на марки на тутунски производи се состои од два члена (член 69 и член 70) и тоа:</w:t>
      </w:r>
    </w:p>
    <w:p w:rsidR="008E42BD" w:rsidRDefault="008E42BD" w:rsidP="008E42BD">
      <w:pPr>
        <w:spacing w:after="0" w:line="240" w:lineRule="auto"/>
        <w:jc w:val="both"/>
        <w:rPr>
          <w:rFonts w:ascii="StobiSerif Regular" w:hAnsi="StobiSerif Regular" w:cs="Arial"/>
          <w:lang w:val="ru-RU" w:eastAsia="en-GB"/>
        </w:rPr>
      </w:pPr>
      <w:r>
        <w:rPr>
          <w:rFonts w:ascii="StobiSerif Regular" w:hAnsi="StobiSerif Regular"/>
          <w:lang w:eastAsia="en-GB"/>
        </w:rPr>
        <w:t>Во членот 69 се опишани регистрите кои ги води Министерството за економија а во членот 70 има одредби со кои се обврзуваат п</w:t>
      </w:r>
      <w:r w:rsidRPr="00F00051">
        <w:rPr>
          <w:rFonts w:ascii="StobiSerif Regular" w:hAnsi="StobiSerif Regular" w:cs="Arial"/>
          <w:lang w:val="ru-RU" w:eastAsia="en-GB"/>
        </w:rPr>
        <w:t>роизводителите, увозниците и извозниците на тутунските производи да водат евиденција за производството, извозот, увозот и залихите на тутунските производи.</w:t>
      </w:r>
    </w:p>
    <w:p w:rsidR="008E42BD" w:rsidRDefault="008E42BD" w:rsidP="008E42BD">
      <w:pPr>
        <w:spacing w:after="0" w:line="240" w:lineRule="auto"/>
        <w:jc w:val="both"/>
        <w:rPr>
          <w:rFonts w:ascii="StobiSerif Regular" w:hAnsi="StobiSerif Regular"/>
          <w:lang w:eastAsia="en-GB"/>
        </w:rPr>
      </w:pPr>
      <w:r>
        <w:rPr>
          <w:rFonts w:ascii="StobiSerif Regular" w:hAnsi="StobiSerif Regular" w:cs="Arial"/>
          <w:lang w:val="ru-RU" w:eastAsia="en-GB"/>
        </w:rPr>
        <w:tab/>
        <w:t xml:space="preserve">Главата </w:t>
      </w:r>
      <w:r w:rsidRPr="00EF3FA0">
        <w:rPr>
          <w:rFonts w:ascii="StobiSerif Regular" w:hAnsi="StobiSerif Regular"/>
          <w:lang w:eastAsia="en-GB"/>
        </w:rPr>
        <w:t>VIII.</w:t>
      </w:r>
      <w:r>
        <w:rPr>
          <w:rFonts w:ascii="StobiSerif Regular" w:hAnsi="StobiSerif Regular"/>
          <w:lang w:eastAsia="en-GB"/>
        </w:rPr>
        <w:t xml:space="preserve"> Следење на употреба на додатоци и текстовите на предупредувањата на тутунските производи се состои од 7 члена (од член 71 до член 77) и тоа:</w:t>
      </w:r>
    </w:p>
    <w:p w:rsidR="008E42BD" w:rsidRDefault="008E42BD" w:rsidP="008E42BD">
      <w:pPr>
        <w:spacing w:after="0" w:line="240" w:lineRule="auto"/>
        <w:jc w:val="both"/>
        <w:rPr>
          <w:rFonts w:ascii="StobiSerif Regular" w:hAnsi="StobiSerif Regular" w:cs="Arial"/>
          <w:lang w:eastAsia="en-GB"/>
        </w:rPr>
      </w:pPr>
      <w:r>
        <w:rPr>
          <w:rFonts w:ascii="StobiSerif Regular" w:hAnsi="StobiSerif Regular"/>
          <w:lang w:eastAsia="en-GB"/>
        </w:rPr>
        <w:tab/>
      </w:r>
      <w:r w:rsidR="00A23DB7">
        <w:rPr>
          <w:rFonts w:ascii="StobiSerif Regular" w:hAnsi="StobiSerif Regular"/>
          <w:lang w:eastAsia="en-GB"/>
        </w:rPr>
        <w:t xml:space="preserve">Во членот 71 се предлагаат одредби со кои се даваат основи за пропишување на листа на дозволени адитиви и листа на штетни материи во тутунските производи изработена на предлог на министерот за земјоделство и по добиено позитивно мислење од Министерството за здравство. Исто така, во овој член е предвидена и обврска за производителите и увозниците на тутунски производи да доставуваат на пропишан образец податоци за адитивите </w:t>
      </w:r>
      <w:r w:rsidR="00A23DB7" w:rsidRPr="00EF3FA0">
        <w:rPr>
          <w:rFonts w:ascii="StobiSerif Regular" w:hAnsi="StobiSerif Regular" w:cs="Arial"/>
          <w:lang w:eastAsia="en-GB"/>
        </w:rPr>
        <w:t>кои се користат во изработката на тутунските производи до Државниот инспекторат за земјоделство</w:t>
      </w:r>
      <w:r w:rsidR="00A23DB7">
        <w:rPr>
          <w:rFonts w:ascii="StobiSerif Regular" w:hAnsi="StobiSerif Regular" w:cs="Arial"/>
          <w:lang w:eastAsia="en-GB"/>
        </w:rPr>
        <w:t xml:space="preserve">. </w:t>
      </w:r>
      <w:r w:rsidR="00A23DB7" w:rsidRPr="00FB7386">
        <w:rPr>
          <w:rFonts w:ascii="StobiSerif Regular" w:hAnsi="StobiSerif Regular" w:cs="Arial"/>
          <w:lang w:eastAsia="en-GB"/>
        </w:rPr>
        <w:t>Следењето на употребените адитиви, штетните материи и другите загадувачи/контаминенти (физички, хемиски и биолошки) го врши Државниот инспекторат за земјоделство.</w:t>
      </w:r>
    </w:p>
    <w:p w:rsidR="00A23DB7" w:rsidRDefault="00A23DB7" w:rsidP="008E42BD">
      <w:pPr>
        <w:spacing w:after="0" w:line="240" w:lineRule="auto"/>
        <w:jc w:val="both"/>
        <w:rPr>
          <w:rFonts w:ascii="StobiSerif Regular" w:hAnsi="StobiSerif Regular" w:cs="Arial"/>
          <w:lang w:eastAsia="en-GB"/>
        </w:rPr>
      </w:pPr>
      <w:r>
        <w:rPr>
          <w:rFonts w:ascii="StobiSerif Regular" w:hAnsi="StobiSerif Regular" w:cs="Arial"/>
          <w:lang w:eastAsia="en-GB"/>
        </w:rPr>
        <w:tab/>
      </w:r>
      <w:r w:rsidR="00290584">
        <w:rPr>
          <w:rFonts w:ascii="StobiSerif Regular" w:hAnsi="StobiSerif Regular" w:cs="Arial"/>
          <w:lang w:eastAsia="en-GB"/>
        </w:rPr>
        <w:t xml:space="preserve">Во членовите 72, 73, 74, 75, 76 и 77 се наведени максималните количини на катран, никотин и </w:t>
      </w:r>
      <w:r w:rsidR="00290584" w:rsidRPr="00290584">
        <w:rPr>
          <w:rFonts w:ascii="StobiSerif Regular" w:hAnsi="StobiSerif Regular" w:cs="Arial"/>
          <w:lang w:eastAsia="en-GB"/>
        </w:rPr>
        <w:t>јаглероден моноксид</w:t>
      </w:r>
      <w:r w:rsidR="00290584">
        <w:rPr>
          <w:rFonts w:ascii="StobiSerif Regular" w:hAnsi="StobiSerif Regular" w:cs="Arial"/>
          <w:lang w:eastAsia="en-GB"/>
        </w:rPr>
        <w:t xml:space="preserve"> во цигарите кои се пуштаат во промет, начинот на нивното означување на пакувањата, видот на информациите кои треба да бидат втиснати на кутиите, текстовите на предупредувањата за здравјето на населението , начинот на нивното втиснување, сликите од штетното дејство на цигарите, како и забрани за впишување </w:t>
      </w:r>
      <w:r w:rsidR="00290584" w:rsidRPr="00290584">
        <w:rPr>
          <w:rFonts w:ascii="StobiSerif Regular" w:hAnsi="StobiSerif Regular" w:cs="Arial"/>
          <w:lang w:eastAsia="en-GB"/>
        </w:rPr>
        <w:t>на пакувањето на тутунските производи на текстови, описи или други знаци кои содржат ознаки, зборови или изрази што упатуваат или сугерираат на тоа дека тој вид на производ е помалку штетен од другите (пример: Low tar, light, mild, ultra light, односно малку катран, лесен, благ, ултра лесен и други слични ознаки).</w:t>
      </w:r>
    </w:p>
    <w:p w:rsidR="00290584" w:rsidRDefault="00290584" w:rsidP="008E42BD">
      <w:pPr>
        <w:spacing w:after="0" w:line="240" w:lineRule="auto"/>
        <w:jc w:val="both"/>
        <w:rPr>
          <w:rFonts w:ascii="StobiSerif Regular" w:hAnsi="StobiSerif Regular"/>
          <w:lang w:val="ru-RU" w:eastAsia="en-GB"/>
        </w:rPr>
      </w:pPr>
      <w:r>
        <w:rPr>
          <w:rFonts w:ascii="StobiSerif Regular" w:hAnsi="StobiSerif Regular" w:cs="Arial"/>
          <w:lang w:eastAsia="en-GB"/>
        </w:rPr>
        <w:tab/>
        <w:t xml:space="preserve">Главата </w:t>
      </w:r>
      <w:r w:rsidRPr="00F00051">
        <w:rPr>
          <w:rFonts w:ascii="StobiSerif Regular" w:hAnsi="StobiSerif Regular"/>
          <w:lang w:val="en-US" w:eastAsia="en-GB"/>
        </w:rPr>
        <w:t>IX</w:t>
      </w:r>
      <w:r w:rsidRPr="00F00051">
        <w:rPr>
          <w:rFonts w:ascii="StobiSerif Regular" w:hAnsi="StobiSerif Regular"/>
          <w:lang w:val="ru-RU" w:eastAsia="en-GB"/>
        </w:rPr>
        <w:t>.</w:t>
      </w:r>
      <w:r w:rsidR="006672BF">
        <w:rPr>
          <w:rFonts w:ascii="StobiSerif Regular" w:hAnsi="StobiSerif Regular"/>
          <w:lang w:val="en-US" w:eastAsia="en-GB"/>
        </w:rPr>
        <w:t xml:space="preserve"> </w:t>
      </w:r>
      <w:r>
        <w:rPr>
          <w:rFonts w:ascii="StobiSerif Regular" w:hAnsi="StobiSerif Regular"/>
          <w:lang w:val="ru-RU" w:eastAsia="en-GB"/>
        </w:rPr>
        <w:t>Промет на тутунски производи се состои од 3 члена (од член 78 до член 80) и тоа:</w:t>
      </w:r>
    </w:p>
    <w:p w:rsidR="00DD5BCC" w:rsidRDefault="00290584" w:rsidP="00DD5BCC">
      <w:pPr>
        <w:spacing w:after="0" w:line="240" w:lineRule="auto"/>
        <w:ind w:firstLine="720"/>
        <w:jc w:val="both"/>
        <w:rPr>
          <w:rFonts w:ascii="StobiSerif Regular" w:hAnsi="StobiSerif Regular"/>
          <w:lang w:val="ru-RU" w:eastAsia="en-GB"/>
        </w:rPr>
      </w:pPr>
      <w:r>
        <w:rPr>
          <w:rFonts w:ascii="StobiSerif Regular" w:hAnsi="StobiSerif Regular"/>
          <w:lang w:val="ru-RU" w:eastAsia="en-GB"/>
        </w:rPr>
        <w:t xml:space="preserve">Во член 78 е дадена забрана за ставање во промет на тутун за орална употреба. </w:t>
      </w:r>
    </w:p>
    <w:p w:rsidR="00290584" w:rsidRDefault="00290584" w:rsidP="00DD5BCC">
      <w:pPr>
        <w:spacing w:after="0" w:line="240" w:lineRule="auto"/>
        <w:ind w:firstLine="720"/>
        <w:jc w:val="both"/>
        <w:rPr>
          <w:rFonts w:ascii="StobiSerif Regular" w:hAnsi="StobiSerif Regular" w:cs="Arial"/>
          <w:lang w:val="ru-RU" w:eastAsia="en-GB"/>
        </w:rPr>
      </w:pPr>
      <w:r>
        <w:rPr>
          <w:rFonts w:ascii="StobiSerif Regular" w:hAnsi="StobiSerif Regular"/>
          <w:lang w:val="ru-RU" w:eastAsia="en-GB"/>
        </w:rPr>
        <w:t xml:space="preserve">Во членот 79 одредба за можност за пуштање во промет на пазарот во Република Македонија на </w:t>
      </w:r>
      <w:r w:rsidRPr="00F00051">
        <w:rPr>
          <w:rFonts w:ascii="StobiSerif Regular" w:hAnsi="StobiSerif Regular" w:cs="Arial"/>
          <w:lang w:val="ru-RU" w:eastAsia="en-GB"/>
        </w:rPr>
        <w:t>Тутунските производи кои што ги содржат податоците во согласност со одредбите на овој закон и со пријавените податоци внесени во регистрациониот лист од регистарот на марки</w:t>
      </w:r>
      <w:r w:rsidR="00DD5BCC">
        <w:rPr>
          <w:rFonts w:ascii="StobiSerif Regular" w:hAnsi="StobiSerif Regular" w:cs="Arial"/>
          <w:lang w:val="ru-RU" w:eastAsia="en-GB"/>
        </w:rPr>
        <w:t>.</w:t>
      </w:r>
    </w:p>
    <w:p w:rsidR="00DD5BCC" w:rsidRDefault="00DD5BCC" w:rsidP="00DD5BCC">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Во членот 80 има забрана за продажба на </w:t>
      </w:r>
      <w:r w:rsidRPr="00F00051">
        <w:rPr>
          <w:rFonts w:ascii="StobiSerif Regular" w:hAnsi="StobiSerif Regular" w:cs="Arial"/>
          <w:lang w:val="ru-RU" w:eastAsia="en-GB"/>
        </w:rPr>
        <w:t>одделни цигари и/или други тутунски производи надвор од оригиналното пакување на производителот, со исклучок на пурите.</w:t>
      </w:r>
    </w:p>
    <w:p w:rsidR="00DD5BCC" w:rsidRDefault="00DD5BCC" w:rsidP="00DD5BCC">
      <w:pPr>
        <w:spacing w:after="0" w:line="240" w:lineRule="auto"/>
        <w:ind w:firstLine="720"/>
        <w:rPr>
          <w:rFonts w:ascii="StobiSerif Regular" w:hAnsi="StobiSerif Regular" w:cs="Arial"/>
          <w:lang w:eastAsia="en-GB"/>
        </w:rPr>
      </w:pPr>
      <w:r>
        <w:rPr>
          <w:rFonts w:ascii="StobiSerif Regular" w:hAnsi="StobiSerif Regular" w:cs="Arial"/>
          <w:lang w:val="ru-RU" w:eastAsia="en-GB"/>
        </w:rPr>
        <w:t xml:space="preserve">Главата </w:t>
      </w:r>
      <w:r w:rsidRPr="00F00051">
        <w:rPr>
          <w:rFonts w:ascii="StobiSerif Regular" w:hAnsi="StobiSerif Regular" w:cs="Arial"/>
          <w:lang w:val="en-US" w:eastAsia="en-GB"/>
        </w:rPr>
        <w:t>X</w:t>
      </w:r>
      <w:r w:rsidRPr="00F00051">
        <w:rPr>
          <w:rFonts w:ascii="StobiSerif Regular" w:hAnsi="StobiSerif Regular" w:cs="Arial"/>
          <w:lang w:val="ru-RU" w:eastAsia="en-GB"/>
        </w:rPr>
        <w:t xml:space="preserve">. </w:t>
      </w:r>
      <w:r w:rsidRPr="00F00051">
        <w:rPr>
          <w:rFonts w:ascii="StobiSerif Regular" w:hAnsi="StobiSerif Regular" w:cs="Arial"/>
          <w:lang w:val="en-GB" w:eastAsia="en-GB"/>
        </w:rPr>
        <w:t>ФИНАНСИРАЊЕ</w:t>
      </w:r>
      <w:r>
        <w:rPr>
          <w:rFonts w:ascii="StobiSerif Regular" w:hAnsi="StobiSerif Regular" w:cs="Arial"/>
          <w:lang w:eastAsia="en-GB"/>
        </w:rPr>
        <w:t xml:space="preserve"> се состои од 2 члена и тоа:</w:t>
      </w:r>
    </w:p>
    <w:p w:rsidR="00DD5BCC" w:rsidRDefault="00DD5BCC" w:rsidP="00DD5BCC">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Во членот 81 има основ за </w:t>
      </w:r>
      <w:r w:rsidRPr="00FB7386">
        <w:rPr>
          <w:rFonts w:ascii="StobiSerif Regular" w:hAnsi="StobiSerif Regular" w:cs="Arial"/>
          <w:lang w:eastAsia="en-GB"/>
        </w:rPr>
        <w:t>финансирање на активностите во примарното тутунско производство</w:t>
      </w:r>
      <w:r>
        <w:rPr>
          <w:rFonts w:ascii="StobiSerif Regular" w:hAnsi="StobiSerif Regular" w:cs="Arial"/>
          <w:lang w:eastAsia="en-GB"/>
        </w:rPr>
        <w:t xml:space="preserve"> (субвенционирање по килограм произведен и продаден тутун во регистрирано откупно претпријатие согласно овој закон)</w:t>
      </w:r>
      <w:r w:rsidRPr="00FB7386">
        <w:rPr>
          <w:rFonts w:ascii="StobiSerif Regular" w:hAnsi="StobiSerif Regular" w:cs="Arial"/>
          <w:lang w:eastAsia="en-GB"/>
        </w:rPr>
        <w:t xml:space="preserve"> и </w:t>
      </w:r>
      <w:r>
        <w:rPr>
          <w:rFonts w:ascii="StobiSerif Regular" w:hAnsi="StobiSerif Regular" w:cs="Arial"/>
          <w:lang w:eastAsia="en-GB"/>
        </w:rPr>
        <w:t>промоција на извозот, со</w:t>
      </w:r>
      <w:r w:rsidRPr="00FB7386">
        <w:rPr>
          <w:rFonts w:ascii="StobiSerif Regular" w:hAnsi="StobiSerif Regular" w:cs="Arial"/>
          <w:lang w:eastAsia="en-GB"/>
        </w:rPr>
        <w:t xml:space="preserve"> средства </w:t>
      </w:r>
      <w:r>
        <w:rPr>
          <w:rFonts w:ascii="StobiSerif Regular" w:hAnsi="StobiSerif Regular" w:cs="Arial"/>
          <w:lang w:eastAsia="en-GB"/>
        </w:rPr>
        <w:t>кои ќе се обезбедуваат</w:t>
      </w:r>
      <w:r w:rsidRPr="00FB7386">
        <w:rPr>
          <w:rFonts w:ascii="StobiSerif Regular" w:hAnsi="StobiSerif Regular" w:cs="Arial"/>
          <w:lang w:eastAsia="en-GB"/>
        </w:rPr>
        <w:t xml:space="preserve"> од Бу</w:t>
      </w:r>
      <w:r>
        <w:rPr>
          <w:rFonts w:ascii="StobiSerif Regular" w:hAnsi="StobiSerif Regular" w:cs="Arial"/>
          <w:lang w:eastAsia="en-GB"/>
        </w:rPr>
        <w:t xml:space="preserve">џетот на Република Македонија, а во член 82 е опишано дека средствата ќе се користат согласно </w:t>
      </w:r>
      <w:r w:rsidRPr="00FB7386">
        <w:rPr>
          <w:rFonts w:ascii="StobiSerif Regular" w:hAnsi="StobiSerif Regular" w:cs="Arial"/>
          <w:lang w:eastAsia="en-GB"/>
        </w:rPr>
        <w:t>програмите донесени од страна на Владата на Република Македонија</w:t>
      </w:r>
      <w:r>
        <w:rPr>
          <w:rFonts w:ascii="StobiSerif Regular" w:hAnsi="StobiSerif Regular" w:cs="Arial"/>
          <w:lang w:eastAsia="en-GB"/>
        </w:rPr>
        <w:t>.</w:t>
      </w:r>
    </w:p>
    <w:p w:rsidR="00DD5BCC" w:rsidRDefault="00DD5BCC" w:rsidP="00DD5BCC">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Главата </w:t>
      </w:r>
      <w:r w:rsidRPr="00DD5BCC">
        <w:rPr>
          <w:rFonts w:ascii="StobiSerif Regular" w:hAnsi="StobiSerif Regular" w:cs="Arial"/>
          <w:lang w:eastAsia="en-GB"/>
        </w:rPr>
        <w:t>ХI. КОНТРОЛА НА ТУТУН И ТУТУНСКИ ПРОИЗВОДИ</w:t>
      </w:r>
      <w:r>
        <w:rPr>
          <w:rFonts w:ascii="StobiSerif Regular" w:hAnsi="StobiSerif Regular" w:cs="Arial"/>
          <w:lang w:eastAsia="en-GB"/>
        </w:rPr>
        <w:t xml:space="preserve"> се состои од 3 член (од член 83 до член 85) и тоа:</w:t>
      </w:r>
    </w:p>
    <w:p w:rsidR="00577124" w:rsidRDefault="00DD5BCC" w:rsidP="00DD5BCC">
      <w:pPr>
        <w:spacing w:after="0" w:line="240" w:lineRule="auto"/>
        <w:ind w:firstLine="720"/>
        <w:jc w:val="both"/>
        <w:rPr>
          <w:rFonts w:ascii="StobiSerif Regular" w:hAnsi="StobiSerif Regular" w:cs="Arial"/>
          <w:lang w:eastAsia="en-GB"/>
        </w:rPr>
      </w:pPr>
      <w:r>
        <w:rPr>
          <w:rFonts w:ascii="StobiSerif Regular" w:hAnsi="StobiSerif Regular" w:cs="Arial"/>
          <w:lang w:eastAsia="en-GB"/>
        </w:rPr>
        <w:t xml:space="preserve">Со членот 83 се опфатени одредбите за контрола и следење на </w:t>
      </w:r>
      <w:r w:rsidRPr="00DD5BCC">
        <w:rPr>
          <w:rFonts w:ascii="StobiSerif Regular" w:hAnsi="StobiSerif Regular" w:cs="Arial"/>
          <w:lang w:eastAsia="en-GB"/>
        </w:rPr>
        <w:t xml:space="preserve">квалитетот на обработениот тутун при извоз и увоз </w:t>
      </w:r>
      <w:r>
        <w:rPr>
          <w:rFonts w:ascii="StobiSerif Regular" w:hAnsi="StobiSerif Regular" w:cs="Arial"/>
          <w:lang w:eastAsia="en-GB"/>
        </w:rPr>
        <w:t>од страна на</w:t>
      </w:r>
      <w:r w:rsidRPr="00DD5BCC">
        <w:rPr>
          <w:rFonts w:ascii="StobiSerif Regular" w:hAnsi="StobiSerif Regular" w:cs="Arial"/>
          <w:lang w:eastAsia="en-GB"/>
        </w:rPr>
        <w:t xml:space="preserve"> Државниот инспекторат за земјоделство</w:t>
      </w:r>
      <w:r>
        <w:rPr>
          <w:rFonts w:ascii="StobiSerif Regular" w:hAnsi="StobiSerif Regular" w:cs="Arial"/>
          <w:lang w:eastAsia="en-GB"/>
        </w:rPr>
        <w:t xml:space="preserve">. </w:t>
      </w:r>
    </w:p>
    <w:p w:rsidR="00577124" w:rsidRDefault="00DD5BCC"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eastAsia="en-GB"/>
        </w:rPr>
        <w:t>Со членот 84 се опфатени одредби за к</w:t>
      </w:r>
      <w:r w:rsidRPr="00F00051">
        <w:rPr>
          <w:rFonts w:ascii="StobiSerif Regular" w:hAnsi="StobiSerif Regular" w:cs="Arial"/>
          <w:lang w:val="en-GB" w:eastAsia="en-GB"/>
        </w:rPr>
        <w:t>онтрола и следење на квалитетот и безбедноста на тутунските производи</w:t>
      </w:r>
      <w:r w:rsidRPr="00F00051">
        <w:rPr>
          <w:rFonts w:ascii="StobiSerif Regular" w:hAnsi="StobiSerif Regular" w:cs="Arial"/>
          <w:lang w:val="ru-RU" w:eastAsia="en-GB"/>
        </w:rPr>
        <w:t xml:space="preserve"> при </w:t>
      </w:r>
      <w:r w:rsidRPr="00F00051">
        <w:rPr>
          <w:rFonts w:ascii="StobiSerif Regular" w:hAnsi="StobiSerif Regular" w:cs="Arial"/>
          <w:lang w:val="en-GB" w:eastAsia="en-GB"/>
        </w:rPr>
        <w:t xml:space="preserve">извоз и увоз </w:t>
      </w:r>
      <w:r w:rsidR="00577124" w:rsidRPr="00577124">
        <w:rPr>
          <w:rFonts w:ascii="StobiSerif Regular" w:hAnsi="StobiSerif Regular" w:cs="Arial"/>
          <w:lang w:val="en-GB" w:eastAsia="en-GB"/>
        </w:rPr>
        <w:t>од страна на Државн</w:t>
      </w:r>
      <w:r w:rsidR="00577124">
        <w:rPr>
          <w:rFonts w:ascii="StobiSerif Regular" w:hAnsi="StobiSerif Regular" w:cs="Arial"/>
          <w:lang w:val="en-GB" w:eastAsia="en-GB"/>
        </w:rPr>
        <w:t>иот инспекторат за земјоделство</w:t>
      </w:r>
      <w:r w:rsidR="00577124">
        <w:rPr>
          <w:rFonts w:ascii="StobiSerif Regular" w:hAnsi="StobiSerif Regular" w:cs="Arial"/>
          <w:lang w:eastAsia="en-GB"/>
        </w:rPr>
        <w:t xml:space="preserve">, а со членот 85 се опфатени одредби за вршење мониторинг </w:t>
      </w:r>
      <w:r w:rsidR="00577124" w:rsidRPr="00F00051">
        <w:rPr>
          <w:rFonts w:ascii="StobiSerif Regular" w:hAnsi="StobiSerif Regular" w:cs="Arial"/>
          <w:lang w:val="ru-RU" w:eastAsia="en-GB"/>
        </w:rPr>
        <w:t xml:space="preserve">кај домашниот производител и увозникот на тутунските производи. </w:t>
      </w:r>
    </w:p>
    <w:p w:rsidR="00577124" w:rsidRDefault="00577124"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Исто така, со овие три члена се предлага анализата на донесените примероци од страна на Државниот инспекторат за земјоделство да ја врши акредитирана лабораторија која </w:t>
      </w:r>
      <w:r w:rsidRPr="00577124">
        <w:rPr>
          <w:rFonts w:ascii="StobiSerif Regular" w:hAnsi="StobiSerif Regular" w:cs="Arial"/>
          <w:lang w:val="ru-RU" w:eastAsia="en-GB"/>
        </w:rPr>
        <w:t xml:space="preserve">ќе ги утврди измерените податоци во споредба со содржината на катран, никотин и јаглероден моноксид во тутунските производи наведени на пакувањето на тутунските производи и </w:t>
      </w:r>
      <w:r>
        <w:rPr>
          <w:rFonts w:ascii="StobiSerif Regular" w:hAnsi="StobiSerif Regular" w:cs="Arial"/>
          <w:lang w:val="ru-RU" w:eastAsia="en-GB"/>
        </w:rPr>
        <w:t xml:space="preserve">ќе </w:t>
      </w:r>
      <w:r w:rsidRPr="00577124">
        <w:rPr>
          <w:rFonts w:ascii="StobiSerif Regular" w:hAnsi="StobiSerif Regular" w:cs="Arial"/>
          <w:lang w:val="ru-RU" w:eastAsia="en-GB"/>
        </w:rPr>
        <w:t>поднесува извештај за квалитет на тутунските производи до Државниот инспекторат за земјоделство.</w:t>
      </w:r>
    </w:p>
    <w:p w:rsidR="00577124" w:rsidRDefault="00577124"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Главата </w:t>
      </w:r>
      <w:r w:rsidRPr="00577124">
        <w:rPr>
          <w:rFonts w:ascii="StobiSerif Regular" w:hAnsi="StobiSerif Regular" w:cs="Arial"/>
          <w:lang w:val="ru-RU" w:eastAsia="en-GB"/>
        </w:rPr>
        <w:t>ХII. НАДЗОР</w:t>
      </w:r>
      <w:r>
        <w:rPr>
          <w:rFonts w:ascii="StobiSerif Regular" w:hAnsi="StobiSerif Regular" w:cs="Arial"/>
          <w:lang w:val="ru-RU" w:eastAsia="en-GB"/>
        </w:rPr>
        <w:t xml:space="preserve"> се состои од 9 члена ( од член 86 до член 94) и тоа:</w:t>
      </w:r>
    </w:p>
    <w:p w:rsidR="00577124" w:rsidRDefault="00577124" w:rsidP="00577124">
      <w:pPr>
        <w:spacing w:after="0" w:line="240" w:lineRule="auto"/>
        <w:ind w:firstLine="720"/>
        <w:jc w:val="both"/>
        <w:rPr>
          <w:rFonts w:ascii="StobiSerif Regular" w:hAnsi="StobiSerif Regular" w:cs="Arial"/>
          <w:lang w:eastAsia="en-GB"/>
        </w:rPr>
      </w:pPr>
      <w:r>
        <w:rPr>
          <w:rFonts w:ascii="StobiSerif Regular" w:hAnsi="StobiSerif Regular" w:cs="Arial"/>
          <w:lang w:val="ru-RU" w:eastAsia="en-GB"/>
        </w:rPr>
        <w:t xml:space="preserve">Со членот 86 се одредува дека надзор над </w:t>
      </w:r>
      <w:r w:rsidRPr="00C06FC8">
        <w:rPr>
          <w:rFonts w:ascii="StobiSerif Regular" w:hAnsi="StobiSerif Regular" w:cs="Arial"/>
          <w:lang w:eastAsia="en-GB"/>
        </w:rPr>
        <w:t>спроведувањето на одредбите од овој закон врш</w:t>
      </w:r>
      <w:r>
        <w:rPr>
          <w:rFonts w:ascii="StobiSerif Regular" w:hAnsi="StobiSerif Regular" w:cs="Arial"/>
          <w:lang w:eastAsia="en-GB"/>
        </w:rPr>
        <w:t>ат</w:t>
      </w:r>
      <w:r w:rsidRPr="00C06FC8">
        <w:rPr>
          <w:rFonts w:ascii="StobiSerif Regular" w:hAnsi="StobiSerif Regular" w:cs="Arial"/>
          <w:lang w:eastAsia="en-GB"/>
        </w:rPr>
        <w:t xml:space="preserve"> Министерството за земјоделство, шумарство и водостопанство и Министерството за економија</w:t>
      </w:r>
      <w:r>
        <w:rPr>
          <w:rFonts w:ascii="StobiSerif Regular" w:hAnsi="StobiSerif Regular" w:cs="Arial"/>
          <w:lang w:eastAsia="en-GB"/>
        </w:rPr>
        <w:t xml:space="preserve">, а инспекциски надзор </w:t>
      </w:r>
      <w:r w:rsidRPr="00C06FC8">
        <w:rPr>
          <w:rFonts w:ascii="StobiSerif Regular" w:hAnsi="StobiSerif Regular" w:cs="Arial"/>
          <w:lang w:eastAsia="en-GB"/>
        </w:rPr>
        <w:t>Државниот инспекторат за земјоделство и Државниот пазарен инспекторат.</w:t>
      </w:r>
    </w:p>
    <w:p w:rsidR="008F32DD" w:rsidRDefault="00577124"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Во членот 87 се предлага за кои одредби од предлог законот, државниот инспекторат за земјоделство </w:t>
      </w:r>
      <w:r w:rsidR="008F32DD">
        <w:rPr>
          <w:rFonts w:ascii="StobiSerif Regular" w:hAnsi="StobiSerif Regular" w:cs="Arial"/>
          <w:lang w:val="ru-RU" w:eastAsia="en-GB"/>
        </w:rPr>
        <w:t xml:space="preserve">ќе донесе </w:t>
      </w:r>
      <w:r w:rsidR="008F32DD" w:rsidRPr="00F00051">
        <w:rPr>
          <w:rFonts w:ascii="StobiSerif Regular" w:hAnsi="StobiSerif Regular" w:cs="Arial"/>
          <w:lang w:val="ru-RU" w:eastAsia="en-GB"/>
        </w:rPr>
        <w:t>решение со кое ќе го забрани производството, прометот на обработениот тутун, извозот, увозот и пуштањето во</w:t>
      </w:r>
      <w:r w:rsidR="008F32DD">
        <w:rPr>
          <w:rFonts w:ascii="StobiSerif Regular" w:hAnsi="StobiSerif Regular" w:cs="Arial"/>
          <w:lang w:val="ru-RU" w:eastAsia="en-GB"/>
        </w:rPr>
        <w:t xml:space="preserve"> промет на тутунските производи, потоа одредби во кои случаи производителот на тутун е должен да го уништи насадот од тутун, а во кои случаи Државниот инспекторат за земјоделство, како и постапка за одземање и уништување на бесправно произведениот тутун.</w:t>
      </w:r>
    </w:p>
    <w:p w:rsidR="008F32DD" w:rsidRDefault="008F32DD"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Во членот 88 се предлага според кои законски одредби </w:t>
      </w:r>
      <w:r w:rsidRPr="00F00051">
        <w:rPr>
          <w:rFonts w:ascii="StobiSerif Regular" w:hAnsi="StobiSerif Regular" w:cs="Arial"/>
          <w:lang w:val="ru-RU" w:eastAsia="en-GB"/>
        </w:rPr>
        <w:t>Државниот инспектор за земјоделство ќе донесе решение за забрана на откуп и/или обработка на тутун, производство и промет на обработен тутун во траење од шест месеца</w:t>
      </w:r>
      <w:r>
        <w:rPr>
          <w:rFonts w:ascii="StobiSerif Regular" w:hAnsi="StobiSerif Regular" w:cs="Arial"/>
          <w:lang w:val="ru-RU" w:eastAsia="en-GB"/>
        </w:rPr>
        <w:t>.</w:t>
      </w:r>
    </w:p>
    <w:p w:rsidR="008F32DD" w:rsidRDefault="008F32DD"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Во членот 89 се наведени случаите за преземање на мерка со решение со кое Државниот инспектор за земјоделство </w:t>
      </w:r>
      <w:r w:rsidRPr="00F00051">
        <w:rPr>
          <w:rFonts w:ascii="StobiSerif Regular" w:hAnsi="StobiSerif Regular" w:cs="Arial"/>
          <w:lang w:val="ru-RU" w:eastAsia="en-GB"/>
        </w:rPr>
        <w:t xml:space="preserve">ќе </w:t>
      </w:r>
      <w:r w:rsidRPr="002D2B52">
        <w:rPr>
          <w:rFonts w:ascii="StobiSerif Regular" w:hAnsi="StobiSerif Regular" w:cs="Arial"/>
          <w:lang w:val="ru-RU" w:eastAsia="en-GB"/>
        </w:rPr>
        <w:t>определи</w:t>
      </w:r>
      <w:r w:rsidRPr="00F00051">
        <w:rPr>
          <w:rFonts w:ascii="StobiSerif Regular" w:hAnsi="StobiSerif Regular" w:cs="Arial"/>
          <w:lang w:val="ru-RU" w:eastAsia="en-GB"/>
        </w:rPr>
        <w:t xml:space="preserve"> рок </w:t>
      </w:r>
      <w:r>
        <w:rPr>
          <w:rFonts w:ascii="StobiSerif Regular" w:hAnsi="StobiSerif Regular" w:cs="Arial"/>
          <w:lang w:val="ru-RU" w:eastAsia="en-GB"/>
        </w:rPr>
        <w:t>за</w:t>
      </w:r>
      <w:r w:rsidRPr="00F00051">
        <w:rPr>
          <w:rFonts w:ascii="StobiSerif Regular" w:hAnsi="StobiSerif Regular" w:cs="Arial"/>
          <w:lang w:val="ru-RU" w:eastAsia="en-GB"/>
        </w:rPr>
        <w:t xml:space="preserve"> отстран</w:t>
      </w:r>
      <w:r>
        <w:rPr>
          <w:rFonts w:ascii="StobiSerif Regular" w:hAnsi="StobiSerif Regular" w:cs="Arial"/>
          <w:lang w:val="ru-RU" w:eastAsia="en-GB"/>
        </w:rPr>
        <w:t>ување на</w:t>
      </w:r>
      <w:r w:rsidRPr="00F00051">
        <w:rPr>
          <w:rFonts w:ascii="StobiSerif Regular" w:hAnsi="StobiSerif Regular" w:cs="Arial"/>
          <w:lang w:val="ru-RU" w:eastAsia="en-GB"/>
        </w:rPr>
        <w:t xml:space="preserve"> утврдените недостатоци</w:t>
      </w:r>
      <w:r>
        <w:rPr>
          <w:rFonts w:ascii="StobiSerif Regular" w:hAnsi="StobiSerif Regular" w:cs="Arial"/>
          <w:lang w:val="ru-RU" w:eastAsia="en-GB"/>
        </w:rPr>
        <w:t xml:space="preserve"> за откупувачите на тутун кои не се придржуваат на законските одредби.</w:t>
      </w:r>
    </w:p>
    <w:p w:rsidR="00577124" w:rsidRDefault="008F32DD"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Во член 90 се наведени основите за донесување на решение за забрана од страна на </w:t>
      </w:r>
      <w:r w:rsidR="00577124">
        <w:rPr>
          <w:rFonts w:ascii="StobiSerif Regular" w:hAnsi="StobiSerif Regular" w:cs="Arial"/>
          <w:lang w:val="ru-RU" w:eastAsia="en-GB"/>
        </w:rPr>
        <w:t xml:space="preserve"> </w:t>
      </w:r>
      <w:r w:rsidRPr="00F00051">
        <w:rPr>
          <w:rFonts w:ascii="StobiSerif Regular" w:hAnsi="StobiSerif Regular" w:cs="Arial"/>
          <w:lang w:val="ru-RU" w:eastAsia="en-GB"/>
        </w:rPr>
        <w:t>Државниот пазарен инспектор</w:t>
      </w:r>
      <w:r>
        <w:rPr>
          <w:rFonts w:ascii="StobiSerif Regular" w:hAnsi="StobiSerif Regular" w:cs="Arial"/>
          <w:lang w:val="ru-RU" w:eastAsia="en-GB"/>
        </w:rPr>
        <w:t>.</w:t>
      </w:r>
    </w:p>
    <w:p w:rsidR="008F32DD" w:rsidRDefault="008F32DD"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Во член 91 се предлага </w:t>
      </w:r>
      <w:r w:rsidRPr="00D53359">
        <w:rPr>
          <w:rFonts w:ascii="StobiSerif Regular" w:hAnsi="StobiSerif Regular" w:cs="Arial"/>
          <w:lang w:val="ru-RU" w:eastAsia="en-GB"/>
        </w:rPr>
        <w:t xml:space="preserve">Државниот пазарен инспектор </w:t>
      </w:r>
      <w:r>
        <w:rPr>
          <w:rFonts w:ascii="StobiSerif Regular" w:hAnsi="StobiSerif Regular" w:cs="Arial"/>
          <w:lang w:val="ru-RU" w:eastAsia="en-GB"/>
        </w:rPr>
        <w:t>да</w:t>
      </w:r>
      <w:r w:rsidRPr="00D53359">
        <w:rPr>
          <w:rFonts w:ascii="StobiSerif Regular" w:hAnsi="StobiSerif Regular" w:cs="Arial"/>
          <w:lang w:val="ru-RU" w:eastAsia="en-GB"/>
        </w:rPr>
        <w:t xml:space="preserve"> донесе решение со кое ќе определи рок за отстранување на утврдените недостатоци</w:t>
      </w:r>
      <w:r>
        <w:rPr>
          <w:rFonts w:ascii="StobiSerif Regular" w:hAnsi="StobiSerif Regular" w:cs="Arial"/>
          <w:lang w:val="ru-RU" w:eastAsia="en-GB"/>
        </w:rPr>
        <w:t xml:space="preserve"> во 2 случаи кога </w:t>
      </w:r>
      <w:r w:rsidRPr="00D53359">
        <w:rPr>
          <w:rFonts w:ascii="StobiSerif Regular" w:hAnsi="StobiSerif Regular" w:cs="Arial"/>
          <w:lang w:val="ru-RU" w:eastAsia="en-GB"/>
        </w:rPr>
        <w:t>производителите, извозниците и увозниците на тутунски производи</w:t>
      </w:r>
      <w:r>
        <w:rPr>
          <w:rFonts w:ascii="StobiSerif Regular" w:hAnsi="StobiSerif Regular" w:cs="Arial"/>
          <w:lang w:val="ru-RU" w:eastAsia="en-GB"/>
        </w:rPr>
        <w:t xml:space="preserve"> не се придржуваат на законските одредби од предлог законот.</w:t>
      </w:r>
    </w:p>
    <w:p w:rsidR="008B1889" w:rsidRDefault="008B1889"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Во член 92 има одредби во кои случаи </w:t>
      </w:r>
      <w:r w:rsidRPr="00E074E7">
        <w:rPr>
          <w:rFonts w:ascii="StobiSerif Regular" w:hAnsi="StobiSerif Regular" w:cs="Arial"/>
          <w:lang w:val="ru-RU" w:eastAsia="en-GB"/>
        </w:rPr>
        <w:t>Државниот инспектор за земјоделство ќе донесе решение за забрана за пуштање во промет на тутунските производи и ќе определи рок за отстранување на утврдените недостатоци</w:t>
      </w:r>
      <w:r>
        <w:rPr>
          <w:rFonts w:ascii="StobiSerif Regular" w:hAnsi="StobiSerif Regular" w:cs="Arial"/>
          <w:lang w:val="ru-RU" w:eastAsia="en-GB"/>
        </w:rPr>
        <w:t>.</w:t>
      </w:r>
    </w:p>
    <w:p w:rsidR="008B1889" w:rsidRDefault="008B1889" w:rsidP="00577124">
      <w:pPr>
        <w:spacing w:after="0" w:line="240" w:lineRule="auto"/>
        <w:ind w:firstLine="720"/>
        <w:jc w:val="both"/>
        <w:rPr>
          <w:rFonts w:ascii="StobiSerif Regular" w:hAnsi="StobiSerif Regular" w:cs="Arial"/>
          <w:lang w:val="ru-RU" w:eastAsia="en-GB"/>
        </w:rPr>
      </w:pPr>
      <w:r>
        <w:rPr>
          <w:rFonts w:ascii="StobiSerif Regular" w:hAnsi="StobiSerif Regular" w:cs="Arial"/>
          <w:lang w:val="ru-RU" w:eastAsia="en-GB"/>
        </w:rPr>
        <w:t xml:space="preserve">Во член 93 има одредби за </w:t>
      </w:r>
      <w:r w:rsidRPr="00A03EB1">
        <w:rPr>
          <w:rFonts w:ascii="StobiSerif Regular" w:hAnsi="StobiSerif Regular" w:cs="Arial"/>
          <w:lang w:val="ru-RU" w:eastAsia="en-GB"/>
        </w:rPr>
        <w:t>спроведување на едукација на лицето или субјектот каде што е утврдена неправилноста при вршењето на инспекцискиот надзор.</w:t>
      </w:r>
    </w:p>
    <w:p w:rsidR="008B1889" w:rsidRDefault="008B1889" w:rsidP="008B1889">
      <w:pPr>
        <w:spacing w:after="0" w:line="240" w:lineRule="auto"/>
        <w:ind w:firstLine="720"/>
        <w:jc w:val="both"/>
        <w:rPr>
          <w:rFonts w:ascii="StobiSerif Regular" w:hAnsi="StobiSerif Regular" w:cs="Arial"/>
          <w:lang w:eastAsia="en-GB"/>
        </w:rPr>
      </w:pPr>
      <w:r>
        <w:rPr>
          <w:rFonts w:ascii="StobiSerif Regular" w:hAnsi="StobiSerif Regular" w:cs="Arial"/>
          <w:lang w:val="ru-RU" w:eastAsia="en-GB"/>
        </w:rPr>
        <w:t xml:space="preserve">Во членот 94 има обврска за </w:t>
      </w:r>
      <w:r w:rsidRPr="00F00051">
        <w:rPr>
          <w:rFonts w:ascii="StobiSerif Regular" w:hAnsi="StobiSerif Regular" w:cs="Arial"/>
          <w:lang w:val="en-GB" w:eastAsia="en-GB"/>
        </w:rPr>
        <w:t xml:space="preserve">Државниот инспекторат за земјоделство за извршените контроли </w:t>
      </w:r>
      <w:r>
        <w:rPr>
          <w:rFonts w:ascii="StobiSerif Regular" w:hAnsi="StobiSerif Regular" w:cs="Arial"/>
          <w:lang w:eastAsia="en-GB"/>
        </w:rPr>
        <w:t xml:space="preserve">да </w:t>
      </w:r>
      <w:r w:rsidRPr="00F00051">
        <w:rPr>
          <w:rFonts w:ascii="StobiSerif Regular" w:hAnsi="StobiSerif Regular" w:cs="Arial"/>
          <w:lang w:val="en-GB" w:eastAsia="en-GB"/>
        </w:rPr>
        <w:t>из</w:t>
      </w:r>
      <w:r>
        <w:rPr>
          <w:rFonts w:ascii="StobiSerif Regular" w:hAnsi="StobiSerif Regular" w:cs="Arial"/>
          <w:lang w:eastAsia="en-GB"/>
        </w:rPr>
        <w:t>работ</w:t>
      </w:r>
      <w:r w:rsidRPr="00F00051">
        <w:rPr>
          <w:rFonts w:ascii="StobiSerif Regular" w:hAnsi="StobiSerif Regular" w:cs="Arial"/>
          <w:lang w:val="en-GB" w:eastAsia="en-GB"/>
        </w:rPr>
        <w:t xml:space="preserve">ува квартални извештаи и </w:t>
      </w:r>
      <w:r>
        <w:rPr>
          <w:rFonts w:ascii="StobiSerif Regular" w:hAnsi="StobiSerif Regular" w:cs="Arial"/>
          <w:lang w:eastAsia="en-GB"/>
        </w:rPr>
        <w:t xml:space="preserve">истите да </w:t>
      </w:r>
      <w:r w:rsidRPr="00F00051">
        <w:rPr>
          <w:rFonts w:ascii="StobiSerif Regular" w:hAnsi="StobiSerif Regular" w:cs="Arial"/>
          <w:lang w:val="en-GB" w:eastAsia="en-GB"/>
        </w:rPr>
        <w:t>ги објавува на web страницата на Министерството за земјоделство, шумарство и водостопанство на унифициран квартален преглед.</w:t>
      </w:r>
    </w:p>
    <w:p w:rsidR="008B1889" w:rsidRDefault="008B1889" w:rsidP="008B1889">
      <w:pPr>
        <w:spacing w:after="0" w:line="240" w:lineRule="auto"/>
        <w:ind w:firstLine="720"/>
        <w:jc w:val="both"/>
        <w:rPr>
          <w:rFonts w:ascii="StobiSerif Regular" w:hAnsi="StobiSerif Regular"/>
        </w:rPr>
      </w:pPr>
      <w:r>
        <w:rPr>
          <w:rFonts w:ascii="StobiSerif Regular" w:hAnsi="StobiSerif Regular" w:cs="Arial"/>
          <w:lang w:eastAsia="en-GB"/>
        </w:rPr>
        <w:t xml:space="preserve">Главата </w:t>
      </w:r>
      <w:r w:rsidRPr="00F00051">
        <w:rPr>
          <w:rFonts w:ascii="StobiSerif Regular" w:hAnsi="StobiSerif Regular"/>
        </w:rPr>
        <w:t>XIII. ПРЕКРШОЧН</w:t>
      </w:r>
      <w:r>
        <w:rPr>
          <w:rFonts w:ascii="StobiSerif Regular" w:hAnsi="StobiSerif Regular"/>
        </w:rPr>
        <w:t>А</w:t>
      </w:r>
      <w:r w:rsidRPr="00F00051">
        <w:rPr>
          <w:rFonts w:ascii="StobiSerif Regular" w:hAnsi="StobiSerif Regular"/>
        </w:rPr>
        <w:t xml:space="preserve"> </w:t>
      </w:r>
      <w:r>
        <w:rPr>
          <w:rFonts w:ascii="StobiSerif Regular" w:hAnsi="StobiSerif Regular"/>
        </w:rPr>
        <w:t>ПОСТАПКА се состои од член 95 во кој е наведено дека прекршочната постапка ја води</w:t>
      </w:r>
      <w:r w:rsidRPr="008B1889">
        <w:rPr>
          <w:rFonts w:ascii="StobiSerif Regular" w:hAnsi="StobiSerif Regular"/>
        </w:rPr>
        <w:t xml:space="preserve"> </w:t>
      </w:r>
      <w:r w:rsidRPr="00F00051">
        <w:rPr>
          <w:rFonts w:ascii="StobiSerif Regular" w:hAnsi="StobiSerif Regular"/>
        </w:rPr>
        <w:t>прекршочна комисија формирана согласно Законот за Државн</w:t>
      </w:r>
      <w:r>
        <w:rPr>
          <w:rFonts w:ascii="StobiSerif Regular" w:hAnsi="StobiSerif Regular"/>
        </w:rPr>
        <w:t>иот инспекторат за земјоделство и дека п</w:t>
      </w:r>
      <w:r w:rsidRPr="00F00051">
        <w:rPr>
          <w:rFonts w:ascii="StobiSerif Regular" w:hAnsi="StobiSerif Regular"/>
        </w:rPr>
        <w:t>ред поднесување на барање за прекршочна постапка за прекршоци предвидени со овој закон се врши постапка за порамнување согласно со Законот за Државниот инспекторат за земјоделство.</w:t>
      </w:r>
    </w:p>
    <w:p w:rsidR="008B1889" w:rsidRDefault="008B1889" w:rsidP="008B1889">
      <w:pPr>
        <w:spacing w:after="0" w:line="240" w:lineRule="auto"/>
        <w:ind w:firstLine="720"/>
        <w:jc w:val="both"/>
        <w:rPr>
          <w:rFonts w:ascii="StobiSerif Regular" w:eastAsia="Times New Roman" w:hAnsi="StobiSerif Regular" w:cs="Arial"/>
          <w:spacing w:val="-2"/>
          <w:lang w:val="ru-RU" w:eastAsia="en-GB"/>
        </w:rPr>
      </w:pPr>
      <w:r>
        <w:rPr>
          <w:rFonts w:ascii="StobiSerif Regular" w:hAnsi="StobiSerif Regular"/>
        </w:rPr>
        <w:t xml:space="preserve">Исто така, </w:t>
      </w:r>
      <w:r w:rsidRPr="00B11763">
        <w:rPr>
          <w:rFonts w:ascii="StobiSerif Regular" w:eastAsia="Times New Roman" w:hAnsi="StobiSerif Regular" w:cs="Arial"/>
          <w:spacing w:val="-2"/>
          <w:lang w:val="ru-RU" w:eastAsia="en-GB"/>
        </w:rPr>
        <w:t>инспекторот може на сторителот на прекршокот да му издаде прекршочен платен налог, пред да поднесе барање за по</w:t>
      </w:r>
      <w:r>
        <w:rPr>
          <w:rFonts w:ascii="StobiSerif Regular" w:eastAsia="Times New Roman" w:hAnsi="StobiSerif Regular" w:cs="Arial"/>
          <w:spacing w:val="-2"/>
          <w:lang w:val="ru-RU" w:eastAsia="en-GB"/>
        </w:rPr>
        <w:t>ведување на прекршочна постапка согласно новиот Закон за прекршоците.</w:t>
      </w:r>
    </w:p>
    <w:p w:rsidR="008B1889" w:rsidRDefault="008B1889" w:rsidP="008B1889">
      <w:pPr>
        <w:spacing w:after="0" w:line="240" w:lineRule="auto"/>
        <w:ind w:firstLine="720"/>
        <w:jc w:val="both"/>
        <w:rPr>
          <w:rFonts w:ascii="StobiSerif Regular" w:eastAsia="Times New Roman" w:hAnsi="StobiSerif Regular" w:cs="Arial"/>
          <w:spacing w:val="-2"/>
          <w:lang w:val="ru-RU" w:eastAsia="en-GB"/>
        </w:rPr>
      </w:pPr>
      <w:r>
        <w:rPr>
          <w:rFonts w:ascii="StobiSerif Regular" w:eastAsia="Times New Roman" w:hAnsi="StobiSerif Regular" w:cs="Arial"/>
          <w:spacing w:val="-2"/>
          <w:lang w:val="ru-RU" w:eastAsia="en-GB"/>
        </w:rPr>
        <w:t xml:space="preserve">Главата  </w:t>
      </w:r>
      <w:r w:rsidRPr="00F00051">
        <w:rPr>
          <w:rFonts w:ascii="StobiSerif Regular" w:hAnsi="StobiSerif Regular"/>
        </w:rPr>
        <w:t>XIV. ПРЕКРШОЧНИ ОДРЕДБИ</w:t>
      </w:r>
      <w:r>
        <w:rPr>
          <w:rFonts w:ascii="StobiSerif Regular" w:hAnsi="StobiSerif Regular"/>
        </w:rPr>
        <w:t xml:space="preserve"> се состои од 8 члена (од член</w:t>
      </w:r>
      <w:r w:rsidR="00917DE0">
        <w:rPr>
          <w:rFonts w:ascii="StobiSerif Regular" w:hAnsi="StobiSerif Regular"/>
        </w:rPr>
        <w:t xml:space="preserve"> 96 до член 103)</w:t>
      </w:r>
      <w:r>
        <w:rPr>
          <w:rFonts w:ascii="StobiSerif Regular" w:hAnsi="StobiSerif Regular"/>
        </w:rPr>
        <w:t xml:space="preserve"> усогласени со </w:t>
      </w:r>
      <w:r>
        <w:rPr>
          <w:rFonts w:ascii="StobiSerif Regular" w:eastAsia="Times New Roman" w:hAnsi="StobiSerif Regular" w:cs="Arial"/>
          <w:spacing w:val="-2"/>
          <w:lang w:val="ru-RU" w:eastAsia="en-GB"/>
        </w:rPr>
        <w:t>новиот Закон за прекршоците.</w:t>
      </w:r>
    </w:p>
    <w:p w:rsidR="008B1889" w:rsidRDefault="008B1889" w:rsidP="00092B44">
      <w:pPr>
        <w:spacing w:after="0" w:line="240" w:lineRule="auto"/>
        <w:ind w:firstLine="720"/>
        <w:jc w:val="both"/>
        <w:rPr>
          <w:rFonts w:ascii="StobiSerif Regular" w:hAnsi="StobiSerif Regular"/>
        </w:rPr>
      </w:pPr>
      <w:r>
        <w:rPr>
          <w:rFonts w:ascii="StobiSerif Regular" w:hAnsi="StobiSerif Regular"/>
        </w:rPr>
        <w:t xml:space="preserve">Главата </w:t>
      </w:r>
      <w:r w:rsidRPr="00F00051">
        <w:rPr>
          <w:rFonts w:ascii="StobiSerif Regular" w:hAnsi="StobiSerif Regular"/>
        </w:rPr>
        <w:t>XV. ПРЕОДНИ И ЗАВРШНИ ОДРЕДБИ</w:t>
      </w:r>
      <w:r>
        <w:rPr>
          <w:rFonts w:ascii="StobiSerif Regular" w:hAnsi="StobiSerif Regular"/>
        </w:rPr>
        <w:t xml:space="preserve"> се состои од 4 члена (од член </w:t>
      </w:r>
      <w:r w:rsidR="00917DE0">
        <w:rPr>
          <w:rFonts w:ascii="StobiSerif Regular" w:hAnsi="StobiSerif Regular"/>
        </w:rPr>
        <w:t>104 до член 107) и тоа:</w:t>
      </w:r>
    </w:p>
    <w:p w:rsidR="006672BF" w:rsidRDefault="006672BF" w:rsidP="00092B44">
      <w:pPr>
        <w:spacing w:after="0" w:line="240" w:lineRule="auto"/>
        <w:ind w:firstLine="720"/>
        <w:jc w:val="both"/>
        <w:rPr>
          <w:rFonts w:ascii="StobiSerif Regular" w:hAnsi="StobiSerif Regular"/>
        </w:rPr>
      </w:pPr>
      <w:r>
        <w:rPr>
          <w:rFonts w:ascii="StobiSerif Regular" w:hAnsi="StobiSerif Regular"/>
        </w:rPr>
        <w:t>Во членот 104 се предвидени одредби со кои се дава рок од еден месец од денот на влегувањето во сила на овој закон за усогласување на работењето на правните и физичките лица  со одредбите на овој закон, како и исклучок за физичките лица-п</w:t>
      </w:r>
      <w:r w:rsidRPr="006672BF">
        <w:rPr>
          <w:rFonts w:ascii="StobiSerif Regular" w:hAnsi="StobiSerif Regular"/>
        </w:rPr>
        <w:t xml:space="preserve">роценители кои имаат лиценца за процена на тутун </w:t>
      </w:r>
      <w:r>
        <w:rPr>
          <w:rFonts w:ascii="StobiSerif Regular" w:hAnsi="StobiSerif Regular"/>
        </w:rPr>
        <w:t xml:space="preserve">кои </w:t>
      </w:r>
      <w:r w:rsidRPr="006672BF">
        <w:rPr>
          <w:rFonts w:ascii="StobiSerif Regular" w:hAnsi="StobiSerif Regular"/>
        </w:rPr>
        <w:t>се должни да посетуваат дообука на секоја петта година од датумот на добивањето на лиценцата, а проценителите кои добиле лиценца пред 2011 година треба да извршат дообука за да бидат вклучени во откупот на тутун од реколта 2016 година</w:t>
      </w:r>
      <w:r>
        <w:rPr>
          <w:rFonts w:ascii="StobiSerif Regular" w:hAnsi="StobiSerif Regular"/>
        </w:rPr>
        <w:t xml:space="preserve">, со рок од </w:t>
      </w:r>
      <w:r w:rsidRPr="006672BF">
        <w:rPr>
          <w:rFonts w:ascii="StobiSerif Regular" w:hAnsi="StobiSerif Regular"/>
        </w:rPr>
        <w:t>десет месеци од денот на влегувањето во сила на овој закон.</w:t>
      </w:r>
    </w:p>
    <w:p w:rsidR="006672BF" w:rsidRDefault="006672BF" w:rsidP="00092B44">
      <w:pPr>
        <w:spacing w:after="0" w:line="240" w:lineRule="auto"/>
        <w:ind w:firstLine="720"/>
        <w:jc w:val="both"/>
        <w:rPr>
          <w:rFonts w:ascii="StobiSerif Regular" w:hAnsi="StobiSerif Regular"/>
        </w:rPr>
      </w:pPr>
      <w:r>
        <w:rPr>
          <w:rFonts w:ascii="StobiSerif Regular" w:hAnsi="StobiSerif Regular"/>
        </w:rPr>
        <w:t>Во членот 105 се ставени рокови за донесување на подзаконски акти кои се предвидени со овој предлог на закон.</w:t>
      </w:r>
    </w:p>
    <w:p w:rsidR="006672BF" w:rsidRDefault="006672BF" w:rsidP="00092B44">
      <w:pPr>
        <w:spacing w:after="0" w:line="240" w:lineRule="auto"/>
        <w:ind w:firstLine="720"/>
        <w:jc w:val="both"/>
        <w:rPr>
          <w:rFonts w:ascii="StobiSerif Regular" w:hAnsi="StobiSerif Regular"/>
        </w:rPr>
      </w:pPr>
      <w:r>
        <w:rPr>
          <w:rFonts w:ascii="StobiSerif Regular" w:hAnsi="StobiSerif Regular"/>
        </w:rPr>
        <w:t xml:space="preserve">Во членот 106 е ставена одредба за престанување на важноста на претходниот </w:t>
      </w:r>
      <w:r w:rsidRPr="00F00051">
        <w:rPr>
          <w:rFonts w:ascii="StobiSerif Regular" w:hAnsi="StobiSerif Regular"/>
        </w:rPr>
        <w:t>Закон за тутун и тутунски производи</w:t>
      </w:r>
      <w:r>
        <w:rPr>
          <w:rFonts w:ascii="StobiSerif Regular" w:hAnsi="StobiSerif Regular"/>
        </w:rPr>
        <w:t xml:space="preserve"> и</w:t>
      </w:r>
    </w:p>
    <w:p w:rsidR="006672BF" w:rsidRDefault="006672BF" w:rsidP="00092B44">
      <w:pPr>
        <w:spacing w:after="0" w:line="240" w:lineRule="auto"/>
        <w:ind w:firstLine="720"/>
        <w:jc w:val="both"/>
        <w:rPr>
          <w:rFonts w:ascii="StobiSerif Regular" w:hAnsi="StobiSerif Regular"/>
          <w:lang w:val="en-US"/>
        </w:rPr>
      </w:pPr>
      <w:r>
        <w:rPr>
          <w:rFonts w:ascii="StobiSerif Regular" w:hAnsi="StobiSerif Regular"/>
        </w:rPr>
        <w:t>Во членот 107 одредба за стапување во сила на новиот закон за тутун и тутунски производи.</w:t>
      </w:r>
    </w:p>
    <w:p w:rsidR="006672BF" w:rsidRPr="006672BF" w:rsidRDefault="006672BF" w:rsidP="006672BF">
      <w:pPr>
        <w:spacing w:after="0" w:line="240" w:lineRule="auto"/>
        <w:ind w:firstLine="720"/>
        <w:jc w:val="both"/>
        <w:rPr>
          <w:rFonts w:ascii="StobiSerif Regular" w:hAnsi="StobiSerif Regular"/>
        </w:rPr>
      </w:pPr>
    </w:p>
    <w:p w:rsidR="008B1889" w:rsidRDefault="008B1889" w:rsidP="008B1889">
      <w:pPr>
        <w:spacing w:after="0" w:line="240" w:lineRule="auto"/>
        <w:ind w:firstLine="720"/>
        <w:jc w:val="both"/>
        <w:rPr>
          <w:rFonts w:ascii="StobiSerif Regular" w:hAnsi="StobiSerif Regular"/>
        </w:rPr>
      </w:pPr>
    </w:p>
    <w:p w:rsidR="008B1889" w:rsidRPr="00B11763" w:rsidRDefault="008B1889" w:rsidP="008B1889">
      <w:pPr>
        <w:spacing w:after="0" w:line="240" w:lineRule="auto"/>
        <w:ind w:firstLine="720"/>
        <w:jc w:val="both"/>
        <w:rPr>
          <w:rFonts w:ascii="StobiSerif Regular" w:eastAsia="Times New Roman" w:hAnsi="StobiSerif Regular" w:cs="Arial"/>
          <w:spacing w:val="-2"/>
          <w:lang w:val="ru-RU" w:eastAsia="en-GB"/>
        </w:rPr>
      </w:pPr>
    </w:p>
    <w:p w:rsidR="008B1889" w:rsidRDefault="008B1889" w:rsidP="008B1889">
      <w:pPr>
        <w:spacing w:after="0" w:line="240" w:lineRule="auto"/>
        <w:ind w:firstLine="720"/>
        <w:jc w:val="both"/>
        <w:rPr>
          <w:rFonts w:ascii="StobiSerif Regular" w:hAnsi="StobiSerif Regular"/>
        </w:rPr>
      </w:pPr>
    </w:p>
    <w:p w:rsidR="008B1889" w:rsidRDefault="008B1889" w:rsidP="008B1889">
      <w:pPr>
        <w:spacing w:after="0" w:line="240" w:lineRule="auto"/>
        <w:ind w:firstLine="720"/>
        <w:jc w:val="both"/>
        <w:rPr>
          <w:rFonts w:ascii="StobiSerif Regular" w:hAnsi="StobiSerif Regular"/>
        </w:rPr>
      </w:pPr>
    </w:p>
    <w:p w:rsidR="008B1889" w:rsidRPr="008B1889" w:rsidRDefault="008B1889" w:rsidP="008B1889">
      <w:pPr>
        <w:spacing w:after="0" w:line="240" w:lineRule="auto"/>
        <w:ind w:firstLine="720"/>
        <w:jc w:val="both"/>
        <w:rPr>
          <w:rFonts w:ascii="StobiSerif Regular" w:hAnsi="StobiSerif Regular" w:cs="Arial"/>
          <w:lang w:eastAsia="en-GB"/>
        </w:rPr>
      </w:pPr>
    </w:p>
    <w:p w:rsidR="008B1889" w:rsidRDefault="008B1889" w:rsidP="00577124">
      <w:pPr>
        <w:spacing w:after="0" w:line="240" w:lineRule="auto"/>
        <w:ind w:firstLine="720"/>
        <w:jc w:val="both"/>
        <w:rPr>
          <w:rFonts w:ascii="StobiSerif Regular" w:hAnsi="StobiSerif Regular" w:cs="Arial"/>
          <w:lang w:val="ru-RU" w:eastAsia="en-GB"/>
        </w:rPr>
      </w:pPr>
    </w:p>
    <w:p w:rsidR="00577124" w:rsidRPr="00F00051" w:rsidRDefault="00577124" w:rsidP="00577124">
      <w:pPr>
        <w:spacing w:after="0" w:line="240" w:lineRule="auto"/>
        <w:ind w:firstLine="720"/>
        <w:jc w:val="both"/>
        <w:rPr>
          <w:rFonts w:ascii="StobiSerif Regular" w:hAnsi="StobiSerif Regular" w:cs="Arial"/>
          <w:lang w:val="ru-RU" w:eastAsia="en-GB"/>
        </w:rPr>
      </w:pPr>
    </w:p>
    <w:p w:rsidR="00577124" w:rsidRPr="00577124" w:rsidRDefault="00577124" w:rsidP="00DD5BCC">
      <w:pPr>
        <w:spacing w:after="0" w:line="240" w:lineRule="auto"/>
        <w:ind w:firstLine="720"/>
        <w:jc w:val="both"/>
        <w:rPr>
          <w:rFonts w:ascii="StobiSerif Regular" w:hAnsi="StobiSerif Regular" w:cs="Arial"/>
          <w:lang w:eastAsia="en-GB"/>
        </w:rPr>
      </w:pPr>
    </w:p>
    <w:p w:rsidR="008E42BD" w:rsidRPr="00223EAA" w:rsidRDefault="008E42BD" w:rsidP="00EC71F1">
      <w:pPr>
        <w:spacing w:after="0" w:line="240" w:lineRule="auto"/>
        <w:ind w:firstLine="720"/>
        <w:jc w:val="both"/>
        <w:rPr>
          <w:rFonts w:ascii="StobiSerif Regular" w:hAnsi="StobiSerif Regular"/>
        </w:rPr>
      </w:pPr>
      <w:r>
        <w:rPr>
          <w:rFonts w:ascii="StobiSerif Regular" w:hAnsi="StobiSerif Regular"/>
          <w:lang w:eastAsia="en-GB"/>
        </w:rPr>
        <w:t xml:space="preserve"> </w:t>
      </w:r>
    </w:p>
    <w:p w:rsidR="00E276E7" w:rsidRPr="00E276E7" w:rsidRDefault="00E276E7" w:rsidP="00E276E7">
      <w:pPr>
        <w:spacing w:after="0" w:line="240" w:lineRule="auto"/>
        <w:ind w:firstLine="720"/>
        <w:jc w:val="both"/>
        <w:rPr>
          <w:rFonts w:ascii="StobiSerif Regular" w:hAnsi="StobiSerif Regular"/>
          <w:lang w:val="en-US"/>
        </w:rPr>
      </w:pPr>
      <w:r w:rsidRPr="00E276E7">
        <w:rPr>
          <w:rFonts w:ascii="StobiSerif Regular" w:hAnsi="StobiSerif Regular"/>
          <w:lang w:val="en-US"/>
        </w:rPr>
        <w:t>II. МЕЃУСЕБНА ПОВРЗАНОСТ НА РЕШЕНИЈАТА СОДРЖАНИ ВО ПРЕДЛОЖЕНИТЕ ОДРЕДБИ</w:t>
      </w:r>
    </w:p>
    <w:p w:rsidR="00E276E7" w:rsidRPr="00E276E7" w:rsidRDefault="00E276E7" w:rsidP="00E276E7">
      <w:pPr>
        <w:spacing w:after="0" w:line="240" w:lineRule="auto"/>
        <w:ind w:firstLine="720"/>
        <w:jc w:val="both"/>
        <w:rPr>
          <w:rFonts w:ascii="StobiSerif Regular" w:hAnsi="StobiSerif Regular"/>
          <w:lang w:val="en-US"/>
        </w:rPr>
      </w:pPr>
    </w:p>
    <w:p w:rsidR="00E276E7" w:rsidRPr="00E276E7" w:rsidRDefault="00E276E7" w:rsidP="00E276E7">
      <w:pPr>
        <w:spacing w:after="0" w:line="240" w:lineRule="auto"/>
        <w:ind w:firstLine="720"/>
        <w:jc w:val="both"/>
        <w:rPr>
          <w:rFonts w:ascii="StobiSerif Regular" w:hAnsi="StobiSerif Regular"/>
          <w:lang w:val="en-US"/>
        </w:rPr>
      </w:pPr>
      <w:r w:rsidRPr="00E276E7">
        <w:rPr>
          <w:rFonts w:ascii="StobiSerif Regular" w:hAnsi="StobiSerif Regular"/>
          <w:lang w:val="en-US"/>
        </w:rPr>
        <w:t>Со предложените решенија се нудат решенија кои ќе овозможат поефикасна примена на законот. Истите се изработени с</w:t>
      </w:r>
      <w:r w:rsidR="00407831">
        <w:rPr>
          <w:rFonts w:ascii="StobiSerif Regular" w:hAnsi="StobiSerif Regular"/>
        </w:rPr>
        <w:t>о</w:t>
      </w:r>
      <w:r w:rsidRPr="00E276E7">
        <w:rPr>
          <w:rFonts w:ascii="StobiSerif Regular" w:hAnsi="StobiSerif Regular"/>
          <w:lang w:val="en-US"/>
        </w:rPr>
        <w:t xml:space="preserve">гласно иницијативи од </w:t>
      </w:r>
      <w:r w:rsidR="00407831">
        <w:rPr>
          <w:rFonts w:ascii="StobiSerif Regular" w:hAnsi="StobiSerif Regular"/>
        </w:rPr>
        <w:t>сите</w:t>
      </w:r>
      <w:r w:rsidRPr="00E276E7">
        <w:rPr>
          <w:rFonts w:ascii="StobiSerif Regular" w:hAnsi="StobiSerif Regular"/>
          <w:lang w:val="en-US"/>
        </w:rPr>
        <w:t xml:space="preserve"> чинители во производството, откупот, прометот и контролата на тутунот</w:t>
      </w:r>
      <w:r w:rsidR="00407831">
        <w:rPr>
          <w:rFonts w:ascii="StobiSerif Regular" w:hAnsi="StobiSerif Regular"/>
        </w:rPr>
        <w:t xml:space="preserve"> и тутунските производи</w:t>
      </w:r>
      <w:r w:rsidRPr="00E276E7">
        <w:rPr>
          <w:rFonts w:ascii="StobiSerif Regular" w:hAnsi="StobiSerif Regular"/>
          <w:lang w:val="en-US"/>
        </w:rPr>
        <w:t>.</w:t>
      </w:r>
    </w:p>
    <w:p w:rsidR="00E276E7" w:rsidRPr="00E276E7" w:rsidRDefault="00E276E7" w:rsidP="00E276E7">
      <w:pPr>
        <w:spacing w:after="0" w:line="240" w:lineRule="auto"/>
        <w:ind w:firstLine="720"/>
        <w:jc w:val="both"/>
        <w:rPr>
          <w:rFonts w:ascii="StobiSerif Regular" w:hAnsi="StobiSerif Regular"/>
          <w:lang w:val="en-US"/>
        </w:rPr>
      </w:pPr>
    </w:p>
    <w:p w:rsidR="00E276E7" w:rsidRDefault="00E276E7" w:rsidP="00E276E7">
      <w:pPr>
        <w:spacing w:after="0" w:line="240" w:lineRule="auto"/>
        <w:ind w:firstLine="720"/>
        <w:jc w:val="both"/>
        <w:rPr>
          <w:rFonts w:ascii="StobiSerif Regular" w:hAnsi="StobiSerif Regular"/>
        </w:rPr>
      </w:pPr>
      <w:r w:rsidRPr="00E276E7">
        <w:rPr>
          <w:rFonts w:ascii="StobiSerif Regular" w:hAnsi="StobiSerif Regular"/>
          <w:lang w:val="en-US"/>
        </w:rPr>
        <w:t>III. ПОСЛЕДИЦИ ШТО ЌЕ ПРОИЗЛЕЗАТ ОД ПРЕДЛОЖЕНИТЕ РЕШЕНИЈА</w:t>
      </w:r>
    </w:p>
    <w:p w:rsidR="00635397" w:rsidRDefault="00635397" w:rsidP="00E276E7">
      <w:pPr>
        <w:spacing w:after="0" w:line="240" w:lineRule="auto"/>
        <w:ind w:firstLine="720"/>
        <w:jc w:val="both"/>
        <w:rPr>
          <w:rFonts w:ascii="StobiSerif Regular" w:hAnsi="StobiSerif Regular"/>
        </w:rPr>
      </w:pPr>
    </w:p>
    <w:p w:rsidR="00635397" w:rsidRPr="00635397" w:rsidRDefault="00635397" w:rsidP="00E276E7">
      <w:pPr>
        <w:spacing w:after="0" w:line="240" w:lineRule="auto"/>
        <w:ind w:firstLine="720"/>
        <w:jc w:val="both"/>
        <w:rPr>
          <w:rFonts w:ascii="StobiSerif Regular" w:hAnsi="StobiSerif Regular"/>
        </w:rPr>
      </w:pPr>
      <w:r w:rsidRPr="00635397">
        <w:rPr>
          <w:rFonts w:ascii="StobiSerif Regular" w:hAnsi="StobiSerif Regular"/>
        </w:rPr>
        <w:t xml:space="preserve">Со овој предлог на Закон за тутун и тутунски производи се </w:t>
      </w:r>
      <w:r w:rsidR="00C719BA">
        <w:rPr>
          <w:rFonts w:ascii="StobiSerif Regular" w:hAnsi="StobiSerif Regular"/>
        </w:rPr>
        <w:t xml:space="preserve">нудат решенија со кои </w:t>
      </w:r>
      <w:r w:rsidRPr="00635397">
        <w:rPr>
          <w:rFonts w:ascii="StobiSerif Regular" w:hAnsi="StobiSerif Regular"/>
        </w:rPr>
        <w:t xml:space="preserve">овозможува побрзо и поефикасно </w:t>
      </w:r>
      <w:r w:rsidR="00FC52A5">
        <w:rPr>
          <w:rFonts w:ascii="StobiSerif Regular" w:hAnsi="StobiSerif Regular"/>
        </w:rPr>
        <w:t xml:space="preserve">организирање на производството на туутн, </w:t>
      </w:r>
      <w:r w:rsidRPr="00635397">
        <w:rPr>
          <w:rFonts w:ascii="StobiSerif Regular" w:hAnsi="StobiSerif Regular"/>
        </w:rPr>
        <w:t>регистрирање на фирми кои сакаат да откупуваат тутун, компјутерско евидентирање и следење на целокупното тутунско производство, договори и откуп на тутун, поeфикасна заштита на тутунопроизводителите</w:t>
      </w:r>
      <w:r w:rsidR="00182E29">
        <w:rPr>
          <w:rFonts w:ascii="StobiSerif Regular" w:hAnsi="StobiSerif Regular"/>
          <w:lang w:val="en-US"/>
        </w:rPr>
        <w:t xml:space="preserve"> </w:t>
      </w:r>
      <w:r w:rsidR="00182E29">
        <w:rPr>
          <w:rFonts w:ascii="StobiSerif Regular" w:hAnsi="StobiSerif Regular"/>
        </w:rPr>
        <w:t>преку процесот на правна заштита со договорите за откуп кои ги склучуваат со откупувачите на тутун, како и навремената исплата на откупениот тутун</w:t>
      </w:r>
      <w:r w:rsidRPr="00635397">
        <w:rPr>
          <w:rFonts w:ascii="StobiSerif Regular" w:hAnsi="StobiSerif Regular"/>
        </w:rPr>
        <w:t>, ефикасно спроведување на испитот за добивање на лиценца за процена на тутун,</w:t>
      </w:r>
      <w:r>
        <w:rPr>
          <w:rFonts w:ascii="StobiSerif Regular" w:hAnsi="StobiSerif Regular"/>
        </w:rPr>
        <w:t xml:space="preserve"> како и ефективно обучување на проценителите на тутун</w:t>
      </w:r>
      <w:r w:rsidR="004969FF">
        <w:rPr>
          <w:rFonts w:ascii="StobiSerif Regular" w:hAnsi="StobiSerif Regular"/>
        </w:rPr>
        <w:t xml:space="preserve"> заради подобрување на процената на тутунот при откупот</w:t>
      </w:r>
      <w:r>
        <w:rPr>
          <w:rFonts w:ascii="StobiSerif Regular" w:hAnsi="StobiSerif Regular"/>
        </w:rPr>
        <w:t>,</w:t>
      </w:r>
      <w:r w:rsidRPr="00635397">
        <w:rPr>
          <w:rFonts w:ascii="StobiSerif Regular" w:hAnsi="StobiSerif Regular"/>
        </w:rPr>
        <w:t xml:space="preserve"> подобрување на контролата на обработениот тутун и</w:t>
      </w:r>
      <w:r>
        <w:rPr>
          <w:rFonts w:ascii="StobiSerif Regular" w:hAnsi="StobiSerif Regular"/>
        </w:rPr>
        <w:t xml:space="preserve"> производството на тутунските производи.</w:t>
      </w:r>
    </w:p>
    <w:sectPr w:rsidR="00635397" w:rsidRPr="00635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_CHelvPlain">
    <w:altName w:val="Courier New"/>
    <w:charset w:val="00"/>
    <w:family w:val="swiss"/>
    <w:pitch w:val="variable"/>
    <w:sig w:usb0="00000001" w:usb1="00000000" w:usb2="00000000" w:usb3="00000000" w:csb0="0000001B"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A56"/>
    <w:multiLevelType w:val="hybridMultilevel"/>
    <w:tmpl w:val="AE1CDA02"/>
    <w:lvl w:ilvl="0" w:tplc="88F47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54747"/>
    <w:multiLevelType w:val="hybridMultilevel"/>
    <w:tmpl w:val="A170BCB2"/>
    <w:lvl w:ilvl="0" w:tplc="F5FEDABA">
      <w:start w:val="4"/>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nsid w:val="083C1237"/>
    <w:multiLevelType w:val="hybridMultilevel"/>
    <w:tmpl w:val="DC68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204A8"/>
    <w:multiLevelType w:val="singleLevel"/>
    <w:tmpl w:val="5B787E2C"/>
    <w:lvl w:ilvl="0">
      <w:start w:val="3"/>
      <w:numFmt w:val="bullet"/>
      <w:lvlText w:val="-"/>
      <w:lvlJc w:val="left"/>
      <w:pPr>
        <w:tabs>
          <w:tab w:val="num" w:pos="930"/>
        </w:tabs>
        <w:ind w:left="930" w:hanging="360"/>
      </w:pPr>
      <w:rPr>
        <w:rFonts w:ascii="Times New Roman" w:hAnsi="Times New Roman" w:hint="default"/>
      </w:rPr>
    </w:lvl>
  </w:abstractNum>
  <w:abstractNum w:abstractNumId="4">
    <w:nsid w:val="1142526F"/>
    <w:multiLevelType w:val="hybridMultilevel"/>
    <w:tmpl w:val="F9CE1D5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55"/>
        </w:tabs>
        <w:ind w:left="1455" w:hanging="375"/>
      </w:pPr>
      <w:rPr>
        <w:rFonts w:hint="default"/>
      </w:rPr>
    </w:lvl>
    <w:lvl w:ilvl="2" w:tplc="FFFFFFFF">
      <w:start w:val="1"/>
      <w:numFmt w:val="decimal"/>
      <w:lvlText w:val="%3."/>
      <w:lvlJc w:val="left"/>
      <w:pPr>
        <w:tabs>
          <w:tab w:val="num" w:pos="2340"/>
        </w:tabs>
        <w:ind w:left="2340" w:hanging="360"/>
      </w:pPr>
      <w:rPr>
        <w:rFonts w:hint="default"/>
        <w:color w:val="auto"/>
      </w:rPr>
    </w:lvl>
    <w:lvl w:ilvl="3" w:tplc="FFFFFFFF">
      <w:start w:val="1"/>
      <w:numFmt w:val="decimal"/>
      <w:lvlText w:val="%4."/>
      <w:lvlJc w:val="left"/>
      <w:pPr>
        <w:tabs>
          <w:tab w:val="num" w:pos="622"/>
        </w:tabs>
        <w:ind w:left="622" w:hanging="550"/>
      </w:pPr>
      <w:rPr>
        <w:rFonts w:hint="default"/>
      </w:rPr>
    </w:lvl>
    <w:lvl w:ilvl="4" w:tplc="FFFFFFFF">
      <w:start w:val="1"/>
      <w:numFmt w:val="decimal"/>
      <w:lvlText w:val="%5."/>
      <w:lvlJc w:val="left"/>
      <w:pPr>
        <w:tabs>
          <w:tab w:val="num" w:pos="3600"/>
        </w:tabs>
        <w:ind w:left="3600" w:hanging="360"/>
      </w:pPr>
      <w:rPr>
        <w:rFonts w:hint="default"/>
        <w:b w:val="0"/>
        <w:i w:val="0"/>
        <w:color w:val="auto"/>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FB5717"/>
    <w:multiLevelType w:val="hybridMultilevel"/>
    <w:tmpl w:val="8C26F6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951C9"/>
    <w:multiLevelType w:val="hybridMultilevel"/>
    <w:tmpl w:val="02D86E3E"/>
    <w:lvl w:ilvl="0" w:tplc="C2860B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D2C35"/>
    <w:multiLevelType w:val="hybridMultilevel"/>
    <w:tmpl w:val="31C48DD0"/>
    <w:lvl w:ilvl="0" w:tplc="D42C5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D2584"/>
    <w:multiLevelType w:val="hybridMultilevel"/>
    <w:tmpl w:val="1512C452"/>
    <w:lvl w:ilvl="0" w:tplc="68DC4212">
      <w:start w:val="4"/>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nsid w:val="1BC219B4"/>
    <w:multiLevelType w:val="singleLevel"/>
    <w:tmpl w:val="5B787E2C"/>
    <w:lvl w:ilvl="0">
      <w:start w:val="3"/>
      <w:numFmt w:val="bullet"/>
      <w:lvlText w:val="-"/>
      <w:lvlJc w:val="left"/>
      <w:pPr>
        <w:tabs>
          <w:tab w:val="num" w:pos="930"/>
        </w:tabs>
        <w:ind w:left="930" w:hanging="360"/>
      </w:pPr>
      <w:rPr>
        <w:rFonts w:ascii="Times New Roman" w:hAnsi="Times New Roman" w:hint="default"/>
      </w:rPr>
    </w:lvl>
  </w:abstractNum>
  <w:abstractNum w:abstractNumId="10">
    <w:nsid w:val="1CCF7476"/>
    <w:multiLevelType w:val="hybridMultilevel"/>
    <w:tmpl w:val="643A768A"/>
    <w:lvl w:ilvl="0" w:tplc="5308D49C">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4505C27"/>
    <w:multiLevelType w:val="hybridMultilevel"/>
    <w:tmpl w:val="2CCC0E3A"/>
    <w:lvl w:ilvl="0" w:tplc="5308D49C">
      <w:numFmt w:val="bullet"/>
      <w:lvlText w:val="-"/>
      <w:lvlJc w:val="left"/>
      <w:pPr>
        <w:ind w:left="1800" w:hanging="360"/>
      </w:pPr>
      <w:rPr>
        <w:rFonts w:ascii="Arial" w:eastAsia="Calibri" w:hAnsi="Arial"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nsid w:val="275B7BFD"/>
    <w:multiLevelType w:val="hybridMultilevel"/>
    <w:tmpl w:val="B3EA8AF0"/>
    <w:lvl w:ilvl="0" w:tplc="5308D49C">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35483A35"/>
    <w:multiLevelType w:val="hybridMultilevel"/>
    <w:tmpl w:val="6446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0774A"/>
    <w:multiLevelType w:val="hybridMultilevel"/>
    <w:tmpl w:val="89CA96AC"/>
    <w:lvl w:ilvl="0" w:tplc="42A04D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9C3A27"/>
    <w:multiLevelType w:val="singleLevel"/>
    <w:tmpl w:val="5B787E2C"/>
    <w:lvl w:ilvl="0">
      <w:start w:val="3"/>
      <w:numFmt w:val="bullet"/>
      <w:lvlText w:val="-"/>
      <w:lvlJc w:val="left"/>
      <w:pPr>
        <w:tabs>
          <w:tab w:val="num" w:pos="930"/>
        </w:tabs>
        <w:ind w:left="930" w:hanging="360"/>
      </w:pPr>
      <w:rPr>
        <w:rFonts w:ascii="Times New Roman" w:hAnsi="Times New Roman" w:hint="default"/>
      </w:rPr>
    </w:lvl>
  </w:abstractNum>
  <w:abstractNum w:abstractNumId="16">
    <w:nsid w:val="37574142"/>
    <w:multiLevelType w:val="hybridMultilevel"/>
    <w:tmpl w:val="10526E40"/>
    <w:lvl w:ilvl="0" w:tplc="BB508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5778BE"/>
    <w:multiLevelType w:val="hybridMultilevel"/>
    <w:tmpl w:val="C0004684"/>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8">
    <w:nsid w:val="3F7522FC"/>
    <w:multiLevelType w:val="hybridMultilevel"/>
    <w:tmpl w:val="3E06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37B10"/>
    <w:multiLevelType w:val="hybridMultilevel"/>
    <w:tmpl w:val="1BCA7ED4"/>
    <w:lvl w:ilvl="0" w:tplc="4D5E89C6">
      <w:numFmt w:val="bullet"/>
      <w:lvlText w:val="-"/>
      <w:lvlJc w:val="left"/>
      <w:pPr>
        <w:tabs>
          <w:tab w:val="num" w:pos="720"/>
        </w:tabs>
        <w:ind w:left="720" w:hanging="360"/>
      </w:pPr>
      <w:rPr>
        <w:rFonts w:ascii="Times New Roman" w:eastAsia="Times New Roman" w:hAnsi="Times New Roman" w:cs="Times New Roman" w:hint="default"/>
      </w:rPr>
    </w:lvl>
    <w:lvl w:ilvl="1" w:tplc="39AA90E6">
      <w:start w:val="1"/>
      <w:numFmt w:val="decimal"/>
      <w:lvlText w:val="%2."/>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8E23BD"/>
    <w:multiLevelType w:val="singleLevel"/>
    <w:tmpl w:val="5B787E2C"/>
    <w:lvl w:ilvl="0">
      <w:start w:val="3"/>
      <w:numFmt w:val="bullet"/>
      <w:lvlText w:val="-"/>
      <w:lvlJc w:val="left"/>
      <w:pPr>
        <w:tabs>
          <w:tab w:val="num" w:pos="930"/>
        </w:tabs>
        <w:ind w:left="930" w:hanging="360"/>
      </w:pPr>
      <w:rPr>
        <w:rFonts w:ascii="Times New Roman" w:hAnsi="Times New Roman" w:hint="default"/>
      </w:rPr>
    </w:lvl>
  </w:abstractNum>
  <w:abstractNum w:abstractNumId="21">
    <w:nsid w:val="44217ACF"/>
    <w:multiLevelType w:val="hybridMultilevel"/>
    <w:tmpl w:val="CFDE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C512E"/>
    <w:multiLevelType w:val="hybridMultilevel"/>
    <w:tmpl w:val="E1D68462"/>
    <w:lvl w:ilvl="0" w:tplc="FFFFFFFF">
      <w:start w:val="1"/>
      <w:numFmt w:val="decimal"/>
      <w:lvlText w:val="%1."/>
      <w:lvlJc w:val="left"/>
      <w:pPr>
        <w:tabs>
          <w:tab w:val="num" w:pos="720"/>
        </w:tabs>
        <w:ind w:left="720" w:hanging="360"/>
      </w:pPr>
      <w:rPr>
        <w:rFonts w:hint="default"/>
        <w:b w:val="0"/>
        <w:i w:val="0"/>
        <w:color w:val="auto"/>
      </w:rPr>
    </w:lvl>
    <w:lvl w:ilvl="1" w:tplc="FFFFFFFF">
      <w:start w:val="5"/>
      <w:numFmt w:val="bullet"/>
      <w:lvlText w:val="-"/>
      <w:lvlJc w:val="left"/>
      <w:pPr>
        <w:tabs>
          <w:tab w:val="num" w:pos="1440"/>
        </w:tabs>
        <w:ind w:left="1440" w:hanging="360"/>
      </w:pPr>
      <w:rPr>
        <w:rFonts w:ascii="_CHelvPlain" w:eastAsia="Times New Roman" w:hAnsi="_CHelvPlain" w:cs="Arial" w:hint="default"/>
        <w:b w:val="0"/>
        <w:i w:val="0"/>
        <w:color w:val="auto"/>
      </w:rPr>
    </w:lvl>
    <w:lvl w:ilvl="2" w:tplc="FFFFFFFF">
      <w:start w:val="6"/>
      <w:numFmt w:val="decimal"/>
      <w:lvlText w:val="%3."/>
      <w:lvlJc w:val="left"/>
      <w:pPr>
        <w:tabs>
          <w:tab w:val="num" w:pos="1242"/>
        </w:tabs>
        <w:ind w:left="1242" w:hanging="432"/>
      </w:pPr>
      <w:rPr>
        <w:rFonts w:hint="default"/>
        <w:b w:val="0"/>
        <w:i w:val="0"/>
        <w:color w:val="auto"/>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69D4297"/>
    <w:multiLevelType w:val="hybridMultilevel"/>
    <w:tmpl w:val="EDD49CA2"/>
    <w:lvl w:ilvl="0" w:tplc="5308D49C">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4">
    <w:nsid w:val="4FA35E16"/>
    <w:multiLevelType w:val="singleLevel"/>
    <w:tmpl w:val="5B787E2C"/>
    <w:lvl w:ilvl="0">
      <w:start w:val="3"/>
      <w:numFmt w:val="bullet"/>
      <w:lvlText w:val="-"/>
      <w:lvlJc w:val="left"/>
      <w:pPr>
        <w:tabs>
          <w:tab w:val="num" w:pos="930"/>
        </w:tabs>
        <w:ind w:left="930" w:hanging="360"/>
      </w:pPr>
      <w:rPr>
        <w:rFonts w:ascii="Times New Roman" w:hAnsi="Times New Roman" w:hint="default"/>
      </w:rPr>
    </w:lvl>
  </w:abstractNum>
  <w:abstractNum w:abstractNumId="25">
    <w:nsid w:val="56900F4C"/>
    <w:multiLevelType w:val="hybridMultilevel"/>
    <w:tmpl w:val="C07CF1EC"/>
    <w:lvl w:ilvl="0" w:tplc="E4D8E3C6">
      <w:numFmt w:val="bullet"/>
      <w:lvlText w:val="-"/>
      <w:lvlJc w:val="left"/>
      <w:pPr>
        <w:ind w:left="1440" w:hanging="360"/>
      </w:pPr>
      <w:rPr>
        <w:rFonts w:ascii="Arial" w:eastAsia="Calibri" w:hAnsi="Arial"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6">
    <w:nsid w:val="57244655"/>
    <w:multiLevelType w:val="hybridMultilevel"/>
    <w:tmpl w:val="7522166E"/>
    <w:lvl w:ilvl="0" w:tplc="5308D49C">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7">
    <w:nsid w:val="5AC91D73"/>
    <w:multiLevelType w:val="hybridMultilevel"/>
    <w:tmpl w:val="702EFE32"/>
    <w:lvl w:ilvl="0" w:tplc="DA1883CA">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624E2444"/>
    <w:multiLevelType w:val="hybridMultilevel"/>
    <w:tmpl w:val="E78C96FC"/>
    <w:lvl w:ilvl="0" w:tplc="CDFE0804">
      <w:start w:val="2"/>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62C73A9F"/>
    <w:multiLevelType w:val="hybridMultilevel"/>
    <w:tmpl w:val="55728978"/>
    <w:lvl w:ilvl="0" w:tplc="042F000F">
      <w:start w:val="1"/>
      <w:numFmt w:val="decimal"/>
      <w:lvlText w:val="%1."/>
      <w:lvlJc w:val="left"/>
      <w:pPr>
        <w:ind w:left="1080" w:hanging="360"/>
      </w:pPr>
      <w:rPr>
        <w:rFont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0">
    <w:nsid w:val="63E63894"/>
    <w:multiLevelType w:val="hybridMultilevel"/>
    <w:tmpl w:val="9B96498C"/>
    <w:lvl w:ilvl="0" w:tplc="C2860B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BC74F4"/>
    <w:multiLevelType w:val="hybridMultilevel"/>
    <w:tmpl w:val="54941224"/>
    <w:lvl w:ilvl="0" w:tplc="F370B81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2">
    <w:nsid w:val="66E123BA"/>
    <w:multiLevelType w:val="hybridMultilevel"/>
    <w:tmpl w:val="AA7E2E9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33">
    <w:nsid w:val="6FF5533C"/>
    <w:multiLevelType w:val="hybridMultilevel"/>
    <w:tmpl w:val="E2EE670C"/>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34">
    <w:nsid w:val="72ED3740"/>
    <w:multiLevelType w:val="hybridMultilevel"/>
    <w:tmpl w:val="BB4828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C63D33"/>
    <w:multiLevelType w:val="hybridMultilevel"/>
    <w:tmpl w:val="434039AC"/>
    <w:lvl w:ilvl="0" w:tplc="A7921A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F0232B"/>
    <w:multiLevelType w:val="hybridMultilevel"/>
    <w:tmpl w:val="10526E40"/>
    <w:lvl w:ilvl="0" w:tplc="BB508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3"/>
  </w:num>
  <w:num w:numId="4">
    <w:abstractNumId w:val="34"/>
  </w:num>
  <w:num w:numId="5">
    <w:abstractNumId w:val="21"/>
  </w:num>
  <w:num w:numId="6">
    <w:abstractNumId w:val="6"/>
  </w:num>
  <w:num w:numId="7">
    <w:abstractNumId w:val="30"/>
  </w:num>
  <w:num w:numId="8">
    <w:abstractNumId w:val="23"/>
  </w:num>
  <w:num w:numId="9">
    <w:abstractNumId w:val="12"/>
  </w:num>
  <w:num w:numId="10">
    <w:abstractNumId w:val="26"/>
  </w:num>
  <w:num w:numId="11">
    <w:abstractNumId w:val="29"/>
  </w:num>
  <w:num w:numId="12">
    <w:abstractNumId w:val="11"/>
  </w:num>
  <w:num w:numId="13">
    <w:abstractNumId w:val="10"/>
  </w:num>
  <w:num w:numId="14">
    <w:abstractNumId w:val="33"/>
  </w:num>
  <w:num w:numId="15">
    <w:abstractNumId w:val="25"/>
  </w:num>
  <w:num w:numId="16">
    <w:abstractNumId w:val="17"/>
  </w:num>
  <w:num w:numId="17">
    <w:abstractNumId w:val="32"/>
  </w:num>
  <w:num w:numId="18">
    <w:abstractNumId w:val="8"/>
  </w:num>
  <w:num w:numId="19">
    <w:abstractNumId w:val="1"/>
  </w:num>
  <w:num w:numId="20">
    <w:abstractNumId w:val="4"/>
  </w:num>
  <w:num w:numId="21">
    <w:abstractNumId w:val="22"/>
  </w:num>
  <w:num w:numId="22">
    <w:abstractNumId w:val="3"/>
  </w:num>
  <w:num w:numId="23">
    <w:abstractNumId w:val="20"/>
  </w:num>
  <w:num w:numId="24">
    <w:abstractNumId w:val="24"/>
  </w:num>
  <w:num w:numId="25">
    <w:abstractNumId w:val="15"/>
  </w:num>
  <w:num w:numId="26">
    <w:abstractNumId w:val="9"/>
  </w:num>
  <w:num w:numId="27">
    <w:abstractNumId w:val="19"/>
  </w:num>
  <w:num w:numId="28">
    <w:abstractNumId w:val="31"/>
  </w:num>
  <w:num w:numId="29">
    <w:abstractNumId w:val="14"/>
  </w:num>
  <w:num w:numId="30">
    <w:abstractNumId w:val="28"/>
  </w:num>
  <w:num w:numId="31">
    <w:abstractNumId w:val="16"/>
  </w:num>
  <w:num w:numId="32">
    <w:abstractNumId w:val="36"/>
  </w:num>
  <w:num w:numId="33">
    <w:abstractNumId w:val="5"/>
  </w:num>
  <w:num w:numId="34">
    <w:abstractNumId w:val="27"/>
  </w:num>
  <w:num w:numId="35">
    <w:abstractNumId w:val="35"/>
  </w:num>
  <w:num w:numId="36">
    <w:abstractNumId w:val="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51"/>
    <w:rsid w:val="000000CC"/>
    <w:rsid w:val="000039DB"/>
    <w:rsid w:val="00092B44"/>
    <w:rsid w:val="000B162E"/>
    <w:rsid w:val="000E3B7C"/>
    <w:rsid w:val="001347F0"/>
    <w:rsid w:val="00152356"/>
    <w:rsid w:val="0017330B"/>
    <w:rsid w:val="00182E29"/>
    <w:rsid w:val="00186AA7"/>
    <w:rsid w:val="00197647"/>
    <w:rsid w:val="001B0FA4"/>
    <w:rsid w:val="00217CCE"/>
    <w:rsid w:val="00223EAA"/>
    <w:rsid w:val="00235EB1"/>
    <w:rsid w:val="00263B02"/>
    <w:rsid w:val="00285C5A"/>
    <w:rsid w:val="00290584"/>
    <w:rsid w:val="002D2B52"/>
    <w:rsid w:val="00322F4F"/>
    <w:rsid w:val="00344EE6"/>
    <w:rsid w:val="003854C2"/>
    <w:rsid w:val="003B790D"/>
    <w:rsid w:val="003E0502"/>
    <w:rsid w:val="00407831"/>
    <w:rsid w:val="004113B7"/>
    <w:rsid w:val="00430A35"/>
    <w:rsid w:val="00447E13"/>
    <w:rsid w:val="00450B7E"/>
    <w:rsid w:val="0046538B"/>
    <w:rsid w:val="00487820"/>
    <w:rsid w:val="004969FF"/>
    <w:rsid w:val="004F6FB6"/>
    <w:rsid w:val="00531435"/>
    <w:rsid w:val="0053604C"/>
    <w:rsid w:val="00551406"/>
    <w:rsid w:val="005744C8"/>
    <w:rsid w:val="00577124"/>
    <w:rsid w:val="005A5A55"/>
    <w:rsid w:val="005B7E9D"/>
    <w:rsid w:val="005D7A5D"/>
    <w:rsid w:val="005E2F1D"/>
    <w:rsid w:val="005E743C"/>
    <w:rsid w:val="00607BA6"/>
    <w:rsid w:val="00625BC4"/>
    <w:rsid w:val="006273FC"/>
    <w:rsid w:val="00631207"/>
    <w:rsid w:val="00635397"/>
    <w:rsid w:val="006672BF"/>
    <w:rsid w:val="006673F3"/>
    <w:rsid w:val="006A4ABB"/>
    <w:rsid w:val="006B5619"/>
    <w:rsid w:val="006C1865"/>
    <w:rsid w:val="00711470"/>
    <w:rsid w:val="007457D6"/>
    <w:rsid w:val="0075268B"/>
    <w:rsid w:val="007614EE"/>
    <w:rsid w:val="00781699"/>
    <w:rsid w:val="007867AE"/>
    <w:rsid w:val="0079641C"/>
    <w:rsid w:val="007D5A77"/>
    <w:rsid w:val="00810BAD"/>
    <w:rsid w:val="00812636"/>
    <w:rsid w:val="008363F3"/>
    <w:rsid w:val="008439DA"/>
    <w:rsid w:val="00843A72"/>
    <w:rsid w:val="008477EA"/>
    <w:rsid w:val="00880957"/>
    <w:rsid w:val="00887F91"/>
    <w:rsid w:val="008A1AC4"/>
    <w:rsid w:val="008B13BF"/>
    <w:rsid w:val="008B1889"/>
    <w:rsid w:val="008E42BD"/>
    <w:rsid w:val="008F2F25"/>
    <w:rsid w:val="008F32DD"/>
    <w:rsid w:val="008F7663"/>
    <w:rsid w:val="00917DE0"/>
    <w:rsid w:val="0095125D"/>
    <w:rsid w:val="009851FC"/>
    <w:rsid w:val="009C0639"/>
    <w:rsid w:val="00A03EB1"/>
    <w:rsid w:val="00A23DB7"/>
    <w:rsid w:val="00A775E6"/>
    <w:rsid w:val="00A829D2"/>
    <w:rsid w:val="00A8317D"/>
    <w:rsid w:val="00AA6BC7"/>
    <w:rsid w:val="00AF15B0"/>
    <w:rsid w:val="00B11763"/>
    <w:rsid w:val="00B30D15"/>
    <w:rsid w:val="00B91B33"/>
    <w:rsid w:val="00BC4F41"/>
    <w:rsid w:val="00BE156F"/>
    <w:rsid w:val="00C06FC8"/>
    <w:rsid w:val="00C21AD4"/>
    <w:rsid w:val="00C719BA"/>
    <w:rsid w:val="00CA4715"/>
    <w:rsid w:val="00CE1406"/>
    <w:rsid w:val="00D028E8"/>
    <w:rsid w:val="00D2487D"/>
    <w:rsid w:val="00D377FD"/>
    <w:rsid w:val="00D53359"/>
    <w:rsid w:val="00DC72E6"/>
    <w:rsid w:val="00DD5BCC"/>
    <w:rsid w:val="00E074E7"/>
    <w:rsid w:val="00E276E7"/>
    <w:rsid w:val="00E544C3"/>
    <w:rsid w:val="00E63D78"/>
    <w:rsid w:val="00EC71F1"/>
    <w:rsid w:val="00EF3FA0"/>
    <w:rsid w:val="00F00051"/>
    <w:rsid w:val="00F3475D"/>
    <w:rsid w:val="00F70CA6"/>
    <w:rsid w:val="00FA7F45"/>
    <w:rsid w:val="00FB7386"/>
    <w:rsid w:val="00FC4B80"/>
    <w:rsid w:val="00FC52A5"/>
    <w:rsid w:val="00FD6AAA"/>
    <w:rsid w:val="00FE02E0"/>
    <w:rsid w:val="00FF671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1C"/>
  </w:style>
  <w:style w:type="paragraph" w:styleId="Heading1">
    <w:name w:val="heading 1"/>
    <w:basedOn w:val="Normal"/>
    <w:link w:val="Heading1Char"/>
    <w:uiPriority w:val="9"/>
    <w:qFormat/>
    <w:rsid w:val="00F00051"/>
    <w:pPr>
      <w:spacing w:before="100" w:beforeAutospacing="1" w:after="100" w:afterAutospacing="1" w:line="240" w:lineRule="auto"/>
      <w:jc w:val="center"/>
      <w:outlineLvl w:val="0"/>
    </w:pPr>
    <w:rPr>
      <w:rFonts w:ascii="Times New Roman" w:eastAsia="Times New Roman" w:hAnsi="Times New Roman" w:cs="Times New Roman"/>
      <w:caps/>
      <w:kern w:val="36"/>
      <w:sz w:val="41"/>
      <w:szCs w:val="41"/>
      <w:lang w:val="en-US"/>
    </w:rPr>
  </w:style>
  <w:style w:type="paragraph" w:styleId="Heading2">
    <w:name w:val="heading 2"/>
    <w:basedOn w:val="Normal"/>
    <w:link w:val="Heading2Char"/>
    <w:uiPriority w:val="9"/>
    <w:qFormat/>
    <w:rsid w:val="00F00051"/>
    <w:pPr>
      <w:spacing w:before="240" w:after="120" w:line="240" w:lineRule="auto"/>
      <w:jc w:val="center"/>
      <w:outlineLvl w:val="1"/>
    </w:pPr>
    <w:rPr>
      <w:rFonts w:ascii="Times New Roman" w:eastAsia="Times New Roman" w:hAnsi="Times New Roman" w:cs="Times New Roman"/>
      <w:sz w:val="36"/>
      <w:szCs w:val="36"/>
      <w:lang w:val="en-US"/>
    </w:rPr>
  </w:style>
  <w:style w:type="paragraph" w:styleId="Heading4">
    <w:name w:val="heading 4"/>
    <w:basedOn w:val="Normal"/>
    <w:link w:val="Heading4Char"/>
    <w:uiPriority w:val="9"/>
    <w:qFormat/>
    <w:rsid w:val="00F00051"/>
    <w:pPr>
      <w:spacing w:before="240" w:after="120" w:line="240" w:lineRule="auto"/>
      <w:jc w:val="center"/>
      <w:outlineLvl w:val="3"/>
    </w:pPr>
    <w:rPr>
      <w:rFonts w:ascii="Times New Roman" w:eastAsia="Times New Roman" w:hAnsi="Times New Roman" w:cs="Times New Roman"/>
      <w:b/>
      <w:bCs/>
      <w:sz w:val="29"/>
      <w:szCs w:val="29"/>
      <w:lang w:val="en-US"/>
    </w:rPr>
  </w:style>
  <w:style w:type="paragraph" w:styleId="Heading5">
    <w:name w:val="heading 5"/>
    <w:basedOn w:val="Normal"/>
    <w:link w:val="Heading5Char"/>
    <w:uiPriority w:val="9"/>
    <w:qFormat/>
    <w:rsid w:val="00F00051"/>
    <w:pPr>
      <w:spacing w:before="240" w:after="120" w:line="240" w:lineRule="auto"/>
      <w:jc w:val="center"/>
      <w:outlineLvl w:val="4"/>
    </w:pPr>
    <w:rPr>
      <w:rFonts w:ascii="Times New Roman" w:eastAsia="Times New Roman" w:hAnsi="Times New Roman" w:cs="Times New Roman"/>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51"/>
    <w:rPr>
      <w:rFonts w:ascii="Times New Roman" w:eastAsia="Times New Roman" w:hAnsi="Times New Roman" w:cs="Times New Roman"/>
      <w:caps/>
      <w:kern w:val="36"/>
      <w:sz w:val="41"/>
      <w:szCs w:val="41"/>
      <w:lang w:val="en-US"/>
    </w:rPr>
  </w:style>
  <w:style w:type="character" w:customStyle="1" w:styleId="Heading2Char">
    <w:name w:val="Heading 2 Char"/>
    <w:basedOn w:val="DefaultParagraphFont"/>
    <w:link w:val="Heading2"/>
    <w:uiPriority w:val="9"/>
    <w:rsid w:val="00F00051"/>
    <w:rPr>
      <w:rFonts w:ascii="Times New Roman" w:eastAsia="Times New Roman" w:hAnsi="Times New Roman" w:cs="Times New Roman"/>
      <w:sz w:val="36"/>
      <w:szCs w:val="36"/>
      <w:lang w:val="en-US"/>
    </w:rPr>
  </w:style>
  <w:style w:type="character" w:customStyle="1" w:styleId="Heading4Char">
    <w:name w:val="Heading 4 Char"/>
    <w:basedOn w:val="DefaultParagraphFont"/>
    <w:link w:val="Heading4"/>
    <w:uiPriority w:val="9"/>
    <w:rsid w:val="00F00051"/>
    <w:rPr>
      <w:rFonts w:ascii="Times New Roman" w:eastAsia="Times New Roman" w:hAnsi="Times New Roman" w:cs="Times New Roman"/>
      <w:b/>
      <w:bCs/>
      <w:sz w:val="29"/>
      <w:szCs w:val="29"/>
      <w:lang w:val="en-US"/>
    </w:rPr>
  </w:style>
  <w:style w:type="character" w:customStyle="1" w:styleId="Heading5Char">
    <w:name w:val="Heading 5 Char"/>
    <w:basedOn w:val="DefaultParagraphFont"/>
    <w:link w:val="Heading5"/>
    <w:uiPriority w:val="9"/>
    <w:rsid w:val="00F00051"/>
    <w:rPr>
      <w:rFonts w:ascii="Times New Roman" w:eastAsia="Times New Roman" w:hAnsi="Times New Roman" w:cs="Times New Roman"/>
      <w:b/>
      <w:bCs/>
      <w:sz w:val="29"/>
      <w:szCs w:val="29"/>
      <w:lang w:val="en-US"/>
    </w:rPr>
  </w:style>
  <w:style w:type="numbering" w:customStyle="1" w:styleId="NoList1">
    <w:name w:val="No List1"/>
    <w:next w:val="NoList"/>
    <w:uiPriority w:val="99"/>
    <w:semiHidden/>
    <w:unhideWhenUsed/>
    <w:rsid w:val="00F00051"/>
  </w:style>
  <w:style w:type="table" w:styleId="TableGrid">
    <w:name w:val="Table Grid"/>
    <w:basedOn w:val="TableNormal"/>
    <w:uiPriority w:val="59"/>
    <w:rsid w:val="00F000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F00051"/>
    <w:pPr>
      <w:spacing w:after="120" w:line="480" w:lineRule="auto"/>
    </w:pPr>
    <w:rPr>
      <w:rFonts w:ascii="Arial" w:eastAsia="Times New Roman" w:hAnsi="Arial" w:cs="Times New Roman"/>
      <w:szCs w:val="24"/>
      <w:lang w:val="en-US"/>
    </w:rPr>
  </w:style>
  <w:style w:type="character" w:customStyle="1" w:styleId="BodyText2Char">
    <w:name w:val="Body Text 2 Char"/>
    <w:basedOn w:val="DefaultParagraphFont"/>
    <w:link w:val="BodyText2"/>
    <w:rsid w:val="00F00051"/>
    <w:rPr>
      <w:rFonts w:ascii="Arial" w:eastAsia="Times New Roman" w:hAnsi="Arial" w:cs="Times New Roman"/>
      <w:szCs w:val="24"/>
      <w:lang w:val="en-US"/>
    </w:rPr>
  </w:style>
  <w:style w:type="character" w:styleId="CommentReference">
    <w:name w:val="annotation reference"/>
    <w:basedOn w:val="DefaultParagraphFont"/>
    <w:semiHidden/>
    <w:unhideWhenUsed/>
    <w:rsid w:val="00F00051"/>
    <w:rPr>
      <w:sz w:val="16"/>
      <w:szCs w:val="16"/>
    </w:rPr>
  </w:style>
  <w:style w:type="paragraph" w:styleId="CommentText">
    <w:name w:val="annotation text"/>
    <w:basedOn w:val="Normal"/>
    <w:link w:val="CommentTextChar"/>
    <w:semiHidden/>
    <w:unhideWhenUsed/>
    <w:rsid w:val="00F00051"/>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F00051"/>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F00051"/>
    <w:pPr>
      <w:spacing w:after="0" w:line="240" w:lineRule="auto"/>
    </w:pPr>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F00051"/>
    <w:rPr>
      <w:rFonts w:ascii="Tahoma" w:hAnsi="Tahoma" w:cs="Tahoma"/>
      <w:sz w:val="16"/>
      <w:szCs w:val="16"/>
      <w:lang w:val="en-GB" w:eastAsia="en-GB"/>
    </w:rPr>
  </w:style>
  <w:style w:type="paragraph" w:styleId="ListParagraph">
    <w:name w:val="List Paragraph"/>
    <w:basedOn w:val="Normal"/>
    <w:uiPriority w:val="34"/>
    <w:qFormat/>
    <w:rsid w:val="00F00051"/>
    <w:pPr>
      <w:spacing w:after="0" w:line="240" w:lineRule="auto"/>
      <w:ind w:left="720"/>
      <w:contextualSpacing/>
    </w:pPr>
    <w:rPr>
      <w:rFonts w:ascii="Times New Roman" w:hAnsi="Times New Roman"/>
      <w:sz w:val="24"/>
      <w:szCs w:val="24"/>
      <w:lang w:val="en-GB" w:eastAsia="en-GB"/>
    </w:rPr>
  </w:style>
  <w:style w:type="paragraph" w:styleId="Header">
    <w:name w:val="header"/>
    <w:basedOn w:val="Normal"/>
    <w:link w:val="HeaderChar"/>
    <w:uiPriority w:val="99"/>
    <w:unhideWhenUsed/>
    <w:rsid w:val="00F00051"/>
    <w:pPr>
      <w:tabs>
        <w:tab w:val="center" w:pos="4680"/>
        <w:tab w:val="right" w:pos="9360"/>
      </w:tabs>
      <w:spacing w:after="0" w:line="240" w:lineRule="auto"/>
    </w:pPr>
    <w:rPr>
      <w:rFonts w:ascii="Times New Roman" w:hAnsi="Times New Roman"/>
      <w:sz w:val="24"/>
      <w:szCs w:val="24"/>
      <w:lang w:val="en-GB" w:eastAsia="en-GB"/>
    </w:rPr>
  </w:style>
  <w:style w:type="character" w:customStyle="1" w:styleId="HeaderChar">
    <w:name w:val="Header Char"/>
    <w:basedOn w:val="DefaultParagraphFont"/>
    <w:link w:val="Header"/>
    <w:uiPriority w:val="99"/>
    <w:rsid w:val="00F00051"/>
    <w:rPr>
      <w:rFonts w:ascii="Times New Roman" w:hAnsi="Times New Roman"/>
      <w:sz w:val="24"/>
      <w:szCs w:val="24"/>
      <w:lang w:val="en-GB" w:eastAsia="en-GB"/>
    </w:rPr>
  </w:style>
  <w:style w:type="paragraph" w:styleId="Footer">
    <w:name w:val="footer"/>
    <w:basedOn w:val="Normal"/>
    <w:link w:val="FooterChar"/>
    <w:uiPriority w:val="99"/>
    <w:unhideWhenUsed/>
    <w:rsid w:val="00F00051"/>
    <w:pPr>
      <w:tabs>
        <w:tab w:val="center" w:pos="4680"/>
        <w:tab w:val="right" w:pos="9360"/>
      </w:tabs>
      <w:spacing w:after="0" w:line="240" w:lineRule="auto"/>
    </w:pPr>
    <w:rPr>
      <w:rFonts w:ascii="Times New Roman" w:hAnsi="Times New Roman"/>
      <w:sz w:val="24"/>
      <w:szCs w:val="24"/>
      <w:lang w:val="en-GB" w:eastAsia="en-GB"/>
    </w:rPr>
  </w:style>
  <w:style w:type="character" w:customStyle="1" w:styleId="FooterChar">
    <w:name w:val="Footer Char"/>
    <w:basedOn w:val="DefaultParagraphFont"/>
    <w:link w:val="Footer"/>
    <w:uiPriority w:val="99"/>
    <w:rsid w:val="00F00051"/>
    <w:rPr>
      <w:rFonts w:ascii="Times New Roman" w:hAnsi="Times New Roman"/>
      <w:sz w:val="24"/>
      <w:szCs w:val="24"/>
      <w:lang w:val="en-GB" w:eastAsia="en-GB"/>
    </w:rPr>
  </w:style>
  <w:style w:type="paragraph" w:styleId="BodyText3">
    <w:name w:val="Body Text 3"/>
    <w:basedOn w:val="Normal"/>
    <w:link w:val="BodyText3Char"/>
    <w:unhideWhenUsed/>
    <w:rsid w:val="00F00051"/>
    <w:pPr>
      <w:spacing w:after="120" w:line="240" w:lineRule="auto"/>
    </w:pPr>
    <w:rPr>
      <w:rFonts w:ascii="Times New Roman" w:hAnsi="Times New Roman"/>
      <w:sz w:val="16"/>
      <w:szCs w:val="16"/>
      <w:lang w:val="en-GB" w:eastAsia="en-GB"/>
    </w:rPr>
  </w:style>
  <w:style w:type="character" w:customStyle="1" w:styleId="BodyText3Char">
    <w:name w:val="Body Text 3 Char"/>
    <w:basedOn w:val="DefaultParagraphFont"/>
    <w:link w:val="BodyText3"/>
    <w:rsid w:val="00F00051"/>
    <w:rPr>
      <w:rFonts w:ascii="Times New Roman" w:hAnsi="Times New Roman"/>
      <w:sz w:val="16"/>
      <w:szCs w:val="16"/>
      <w:lang w:val="en-GB" w:eastAsia="en-GB"/>
    </w:rPr>
  </w:style>
  <w:style w:type="paragraph" w:customStyle="1" w:styleId="CLEN">
    <w:name w:val="CLEN"/>
    <w:basedOn w:val="Normal"/>
    <w:rsid w:val="00F00051"/>
    <w:pPr>
      <w:keepNext/>
      <w:autoSpaceDE w:val="0"/>
      <w:autoSpaceDN w:val="0"/>
      <w:adjustRightInd w:val="0"/>
      <w:spacing w:before="240" w:after="160" w:line="312" w:lineRule="auto"/>
      <w:jc w:val="center"/>
    </w:pPr>
    <w:rPr>
      <w:rFonts w:ascii="MAC C Times" w:eastAsia="Times New Roman" w:hAnsi="MAC C Times" w:cs="Times New Roman"/>
      <w:b/>
      <w:sz w:val="24"/>
      <w:szCs w:val="24"/>
      <w:lang w:val="it-IT" w:eastAsia="mk-MK"/>
    </w:rPr>
  </w:style>
  <w:style w:type="paragraph" w:customStyle="1" w:styleId="Default">
    <w:name w:val="Default"/>
    <w:rsid w:val="00F000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link w:val="NoSpacingChar"/>
    <w:uiPriority w:val="1"/>
    <w:qFormat/>
    <w:rsid w:val="00F00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00051"/>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F00051"/>
    <w:pPr>
      <w:spacing w:after="200" w:line="276" w:lineRule="auto"/>
    </w:pPr>
    <w:rPr>
      <w:rFonts w:ascii="Calibri" w:eastAsia="Calibri" w:hAnsi="Calibri"/>
      <w:b/>
      <w:bCs/>
      <w:lang w:val="mk-MK" w:eastAsia="x-none"/>
    </w:rPr>
  </w:style>
  <w:style w:type="character" w:customStyle="1" w:styleId="CommentSubjectChar">
    <w:name w:val="Comment Subject Char"/>
    <w:basedOn w:val="CommentTextChar"/>
    <w:link w:val="CommentSubject"/>
    <w:uiPriority w:val="99"/>
    <w:semiHidden/>
    <w:rsid w:val="00F00051"/>
    <w:rPr>
      <w:rFonts w:ascii="Calibri" w:eastAsia="Calibri" w:hAnsi="Calibri" w:cs="Times New Roman"/>
      <w:b/>
      <w:bCs/>
      <w:sz w:val="20"/>
      <w:szCs w:val="20"/>
      <w:lang w:val="en-US" w:eastAsia="x-none"/>
    </w:rPr>
  </w:style>
  <w:style w:type="paragraph" w:styleId="Revision">
    <w:name w:val="Revision"/>
    <w:hidden/>
    <w:uiPriority w:val="99"/>
    <w:semiHidden/>
    <w:rsid w:val="00F00051"/>
    <w:pPr>
      <w:spacing w:after="0" w:line="240" w:lineRule="auto"/>
    </w:pPr>
    <w:rPr>
      <w:rFonts w:ascii="Calibri" w:eastAsia="Calibri" w:hAnsi="Calibri" w:cs="Times New Roman"/>
    </w:rPr>
  </w:style>
  <w:style w:type="character" w:customStyle="1" w:styleId="hps">
    <w:name w:val="hps"/>
    <w:basedOn w:val="DefaultParagraphFont"/>
    <w:rsid w:val="00F00051"/>
  </w:style>
  <w:style w:type="character" w:customStyle="1" w:styleId="atn">
    <w:name w:val="atn"/>
    <w:basedOn w:val="DefaultParagraphFont"/>
    <w:rsid w:val="00F00051"/>
  </w:style>
  <w:style w:type="character" w:styleId="Hyperlink">
    <w:name w:val="Hyperlink"/>
    <w:basedOn w:val="DefaultParagraphFont"/>
    <w:uiPriority w:val="99"/>
    <w:semiHidden/>
    <w:unhideWhenUsed/>
    <w:rsid w:val="00F00051"/>
    <w:rPr>
      <w:strike w:val="0"/>
      <w:dstrike w:val="0"/>
      <w:color w:val="888888"/>
      <w:u w:val="none"/>
      <w:effect w:val="none"/>
    </w:rPr>
  </w:style>
  <w:style w:type="paragraph" w:customStyle="1" w:styleId="fixme">
    <w:name w:val="fixme"/>
    <w:basedOn w:val="Normal"/>
    <w:rsid w:val="00F00051"/>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lang w:val="en-US"/>
    </w:rPr>
  </w:style>
  <w:style w:type="character" w:customStyle="1" w:styleId="footnote">
    <w:name w:val="footnote"/>
    <w:basedOn w:val="DefaultParagraphFont"/>
    <w:rsid w:val="00F00051"/>
  </w:style>
  <w:style w:type="paragraph" w:styleId="NormalWeb">
    <w:name w:val="Normal (Web)"/>
    <w:basedOn w:val="Normal"/>
    <w:uiPriority w:val="99"/>
    <w:semiHidden/>
    <w:unhideWhenUsed/>
    <w:rsid w:val="00F000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00051"/>
    <w:rPr>
      <w:b/>
      <w:bCs/>
    </w:rPr>
  </w:style>
  <w:style w:type="character" w:styleId="Emphasis">
    <w:name w:val="Emphasis"/>
    <w:basedOn w:val="DefaultParagraphFont"/>
    <w:uiPriority w:val="20"/>
    <w:qFormat/>
    <w:rsid w:val="00F000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1C"/>
  </w:style>
  <w:style w:type="paragraph" w:styleId="Heading1">
    <w:name w:val="heading 1"/>
    <w:basedOn w:val="Normal"/>
    <w:link w:val="Heading1Char"/>
    <w:uiPriority w:val="9"/>
    <w:qFormat/>
    <w:rsid w:val="00F00051"/>
    <w:pPr>
      <w:spacing w:before="100" w:beforeAutospacing="1" w:after="100" w:afterAutospacing="1" w:line="240" w:lineRule="auto"/>
      <w:jc w:val="center"/>
      <w:outlineLvl w:val="0"/>
    </w:pPr>
    <w:rPr>
      <w:rFonts w:ascii="Times New Roman" w:eastAsia="Times New Roman" w:hAnsi="Times New Roman" w:cs="Times New Roman"/>
      <w:caps/>
      <w:kern w:val="36"/>
      <w:sz w:val="41"/>
      <w:szCs w:val="41"/>
      <w:lang w:val="en-US"/>
    </w:rPr>
  </w:style>
  <w:style w:type="paragraph" w:styleId="Heading2">
    <w:name w:val="heading 2"/>
    <w:basedOn w:val="Normal"/>
    <w:link w:val="Heading2Char"/>
    <w:uiPriority w:val="9"/>
    <w:qFormat/>
    <w:rsid w:val="00F00051"/>
    <w:pPr>
      <w:spacing w:before="240" w:after="120" w:line="240" w:lineRule="auto"/>
      <w:jc w:val="center"/>
      <w:outlineLvl w:val="1"/>
    </w:pPr>
    <w:rPr>
      <w:rFonts w:ascii="Times New Roman" w:eastAsia="Times New Roman" w:hAnsi="Times New Roman" w:cs="Times New Roman"/>
      <w:sz w:val="36"/>
      <w:szCs w:val="36"/>
      <w:lang w:val="en-US"/>
    </w:rPr>
  </w:style>
  <w:style w:type="paragraph" w:styleId="Heading4">
    <w:name w:val="heading 4"/>
    <w:basedOn w:val="Normal"/>
    <w:link w:val="Heading4Char"/>
    <w:uiPriority w:val="9"/>
    <w:qFormat/>
    <w:rsid w:val="00F00051"/>
    <w:pPr>
      <w:spacing w:before="240" w:after="120" w:line="240" w:lineRule="auto"/>
      <w:jc w:val="center"/>
      <w:outlineLvl w:val="3"/>
    </w:pPr>
    <w:rPr>
      <w:rFonts w:ascii="Times New Roman" w:eastAsia="Times New Roman" w:hAnsi="Times New Roman" w:cs="Times New Roman"/>
      <w:b/>
      <w:bCs/>
      <w:sz w:val="29"/>
      <w:szCs w:val="29"/>
      <w:lang w:val="en-US"/>
    </w:rPr>
  </w:style>
  <w:style w:type="paragraph" w:styleId="Heading5">
    <w:name w:val="heading 5"/>
    <w:basedOn w:val="Normal"/>
    <w:link w:val="Heading5Char"/>
    <w:uiPriority w:val="9"/>
    <w:qFormat/>
    <w:rsid w:val="00F00051"/>
    <w:pPr>
      <w:spacing w:before="240" w:after="120" w:line="240" w:lineRule="auto"/>
      <w:jc w:val="center"/>
      <w:outlineLvl w:val="4"/>
    </w:pPr>
    <w:rPr>
      <w:rFonts w:ascii="Times New Roman" w:eastAsia="Times New Roman" w:hAnsi="Times New Roman" w:cs="Times New Roman"/>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51"/>
    <w:rPr>
      <w:rFonts w:ascii="Times New Roman" w:eastAsia="Times New Roman" w:hAnsi="Times New Roman" w:cs="Times New Roman"/>
      <w:caps/>
      <w:kern w:val="36"/>
      <w:sz w:val="41"/>
      <w:szCs w:val="41"/>
      <w:lang w:val="en-US"/>
    </w:rPr>
  </w:style>
  <w:style w:type="character" w:customStyle="1" w:styleId="Heading2Char">
    <w:name w:val="Heading 2 Char"/>
    <w:basedOn w:val="DefaultParagraphFont"/>
    <w:link w:val="Heading2"/>
    <w:uiPriority w:val="9"/>
    <w:rsid w:val="00F00051"/>
    <w:rPr>
      <w:rFonts w:ascii="Times New Roman" w:eastAsia="Times New Roman" w:hAnsi="Times New Roman" w:cs="Times New Roman"/>
      <w:sz w:val="36"/>
      <w:szCs w:val="36"/>
      <w:lang w:val="en-US"/>
    </w:rPr>
  </w:style>
  <w:style w:type="character" w:customStyle="1" w:styleId="Heading4Char">
    <w:name w:val="Heading 4 Char"/>
    <w:basedOn w:val="DefaultParagraphFont"/>
    <w:link w:val="Heading4"/>
    <w:uiPriority w:val="9"/>
    <w:rsid w:val="00F00051"/>
    <w:rPr>
      <w:rFonts w:ascii="Times New Roman" w:eastAsia="Times New Roman" w:hAnsi="Times New Roman" w:cs="Times New Roman"/>
      <w:b/>
      <w:bCs/>
      <w:sz w:val="29"/>
      <w:szCs w:val="29"/>
      <w:lang w:val="en-US"/>
    </w:rPr>
  </w:style>
  <w:style w:type="character" w:customStyle="1" w:styleId="Heading5Char">
    <w:name w:val="Heading 5 Char"/>
    <w:basedOn w:val="DefaultParagraphFont"/>
    <w:link w:val="Heading5"/>
    <w:uiPriority w:val="9"/>
    <w:rsid w:val="00F00051"/>
    <w:rPr>
      <w:rFonts w:ascii="Times New Roman" w:eastAsia="Times New Roman" w:hAnsi="Times New Roman" w:cs="Times New Roman"/>
      <w:b/>
      <w:bCs/>
      <w:sz w:val="29"/>
      <w:szCs w:val="29"/>
      <w:lang w:val="en-US"/>
    </w:rPr>
  </w:style>
  <w:style w:type="numbering" w:customStyle="1" w:styleId="NoList1">
    <w:name w:val="No List1"/>
    <w:next w:val="NoList"/>
    <w:uiPriority w:val="99"/>
    <w:semiHidden/>
    <w:unhideWhenUsed/>
    <w:rsid w:val="00F00051"/>
  </w:style>
  <w:style w:type="table" w:styleId="TableGrid">
    <w:name w:val="Table Grid"/>
    <w:basedOn w:val="TableNormal"/>
    <w:uiPriority w:val="59"/>
    <w:rsid w:val="00F000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F00051"/>
    <w:pPr>
      <w:spacing w:after="120" w:line="480" w:lineRule="auto"/>
    </w:pPr>
    <w:rPr>
      <w:rFonts w:ascii="Arial" w:eastAsia="Times New Roman" w:hAnsi="Arial" w:cs="Times New Roman"/>
      <w:szCs w:val="24"/>
      <w:lang w:val="en-US"/>
    </w:rPr>
  </w:style>
  <w:style w:type="character" w:customStyle="1" w:styleId="BodyText2Char">
    <w:name w:val="Body Text 2 Char"/>
    <w:basedOn w:val="DefaultParagraphFont"/>
    <w:link w:val="BodyText2"/>
    <w:rsid w:val="00F00051"/>
    <w:rPr>
      <w:rFonts w:ascii="Arial" w:eastAsia="Times New Roman" w:hAnsi="Arial" w:cs="Times New Roman"/>
      <w:szCs w:val="24"/>
      <w:lang w:val="en-US"/>
    </w:rPr>
  </w:style>
  <w:style w:type="character" w:styleId="CommentReference">
    <w:name w:val="annotation reference"/>
    <w:basedOn w:val="DefaultParagraphFont"/>
    <w:semiHidden/>
    <w:unhideWhenUsed/>
    <w:rsid w:val="00F00051"/>
    <w:rPr>
      <w:sz w:val="16"/>
      <w:szCs w:val="16"/>
    </w:rPr>
  </w:style>
  <w:style w:type="paragraph" w:styleId="CommentText">
    <w:name w:val="annotation text"/>
    <w:basedOn w:val="Normal"/>
    <w:link w:val="CommentTextChar"/>
    <w:semiHidden/>
    <w:unhideWhenUsed/>
    <w:rsid w:val="00F00051"/>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F00051"/>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F00051"/>
    <w:pPr>
      <w:spacing w:after="0" w:line="240" w:lineRule="auto"/>
    </w:pPr>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rsid w:val="00F00051"/>
    <w:rPr>
      <w:rFonts w:ascii="Tahoma" w:hAnsi="Tahoma" w:cs="Tahoma"/>
      <w:sz w:val="16"/>
      <w:szCs w:val="16"/>
      <w:lang w:val="en-GB" w:eastAsia="en-GB"/>
    </w:rPr>
  </w:style>
  <w:style w:type="paragraph" w:styleId="ListParagraph">
    <w:name w:val="List Paragraph"/>
    <w:basedOn w:val="Normal"/>
    <w:uiPriority w:val="34"/>
    <w:qFormat/>
    <w:rsid w:val="00F00051"/>
    <w:pPr>
      <w:spacing w:after="0" w:line="240" w:lineRule="auto"/>
      <w:ind w:left="720"/>
      <w:contextualSpacing/>
    </w:pPr>
    <w:rPr>
      <w:rFonts w:ascii="Times New Roman" w:hAnsi="Times New Roman"/>
      <w:sz w:val="24"/>
      <w:szCs w:val="24"/>
      <w:lang w:val="en-GB" w:eastAsia="en-GB"/>
    </w:rPr>
  </w:style>
  <w:style w:type="paragraph" w:styleId="Header">
    <w:name w:val="header"/>
    <w:basedOn w:val="Normal"/>
    <w:link w:val="HeaderChar"/>
    <w:uiPriority w:val="99"/>
    <w:unhideWhenUsed/>
    <w:rsid w:val="00F00051"/>
    <w:pPr>
      <w:tabs>
        <w:tab w:val="center" w:pos="4680"/>
        <w:tab w:val="right" w:pos="9360"/>
      </w:tabs>
      <w:spacing w:after="0" w:line="240" w:lineRule="auto"/>
    </w:pPr>
    <w:rPr>
      <w:rFonts w:ascii="Times New Roman" w:hAnsi="Times New Roman"/>
      <w:sz w:val="24"/>
      <w:szCs w:val="24"/>
      <w:lang w:val="en-GB" w:eastAsia="en-GB"/>
    </w:rPr>
  </w:style>
  <w:style w:type="character" w:customStyle="1" w:styleId="HeaderChar">
    <w:name w:val="Header Char"/>
    <w:basedOn w:val="DefaultParagraphFont"/>
    <w:link w:val="Header"/>
    <w:uiPriority w:val="99"/>
    <w:rsid w:val="00F00051"/>
    <w:rPr>
      <w:rFonts w:ascii="Times New Roman" w:hAnsi="Times New Roman"/>
      <w:sz w:val="24"/>
      <w:szCs w:val="24"/>
      <w:lang w:val="en-GB" w:eastAsia="en-GB"/>
    </w:rPr>
  </w:style>
  <w:style w:type="paragraph" w:styleId="Footer">
    <w:name w:val="footer"/>
    <w:basedOn w:val="Normal"/>
    <w:link w:val="FooterChar"/>
    <w:uiPriority w:val="99"/>
    <w:unhideWhenUsed/>
    <w:rsid w:val="00F00051"/>
    <w:pPr>
      <w:tabs>
        <w:tab w:val="center" w:pos="4680"/>
        <w:tab w:val="right" w:pos="9360"/>
      </w:tabs>
      <w:spacing w:after="0" w:line="240" w:lineRule="auto"/>
    </w:pPr>
    <w:rPr>
      <w:rFonts w:ascii="Times New Roman" w:hAnsi="Times New Roman"/>
      <w:sz w:val="24"/>
      <w:szCs w:val="24"/>
      <w:lang w:val="en-GB" w:eastAsia="en-GB"/>
    </w:rPr>
  </w:style>
  <w:style w:type="character" w:customStyle="1" w:styleId="FooterChar">
    <w:name w:val="Footer Char"/>
    <w:basedOn w:val="DefaultParagraphFont"/>
    <w:link w:val="Footer"/>
    <w:uiPriority w:val="99"/>
    <w:rsid w:val="00F00051"/>
    <w:rPr>
      <w:rFonts w:ascii="Times New Roman" w:hAnsi="Times New Roman"/>
      <w:sz w:val="24"/>
      <w:szCs w:val="24"/>
      <w:lang w:val="en-GB" w:eastAsia="en-GB"/>
    </w:rPr>
  </w:style>
  <w:style w:type="paragraph" w:styleId="BodyText3">
    <w:name w:val="Body Text 3"/>
    <w:basedOn w:val="Normal"/>
    <w:link w:val="BodyText3Char"/>
    <w:unhideWhenUsed/>
    <w:rsid w:val="00F00051"/>
    <w:pPr>
      <w:spacing w:after="120" w:line="240" w:lineRule="auto"/>
    </w:pPr>
    <w:rPr>
      <w:rFonts w:ascii="Times New Roman" w:hAnsi="Times New Roman"/>
      <w:sz w:val="16"/>
      <w:szCs w:val="16"/>
      <w:lang w:val="en-GB" w:eastAsia="en-GB"/>
    </w:rPr>
  </w:style>
  <w:style w:type="character" w:customStyle="1" w:styleId="BodyText3Char">
    <w:name w:val="Body Text 3 Char"/>
    <w:basedOn w:val="DefaultParagraphFont"/>
    <w:link w:val="BodyText3"/>
    <w:rsid w:val="00F00051"/>
    <w:rPr>
      <w:rFonts w:ascii="Times New Roman" w:hAnsi="Times New Roman"/>
      <w:sz w:val="16"/>
      <w:szCs w:val="16"/>
      <w:lang w:val="en-GB" w:eastAsia="en-GB"/>
    </w:rPr>
  </w:style>
  <w:style w:type="paragraph" w:customStyle="1" w:styleId="CLEN">
    <w:name w:val="CLEN"/>
    <w:basedOn w:val="Normal"/>
    <w:rsid w:val="00F00051"/>
    <w:pPr>
      <w:keepNext/>
      <w:autoSpaceDE w:val="0"/>
      <w:autoSpaceDN w:val="0"/>
      <w:adjustRightInd w:val="0"/>
      <w:spacing w:before="240" w:after="160" w:line="312" w:lineRule="auto"/>
      <w:jc w:val="center"/>
    </w:pPr>
    <w:rPr>
      <w:rFonts w:ascii="MAC C Times" w:eastAsia="Times New Roman" w:hAnsi="MAC C Times" w:cs="Times New Roman"/>
      <w:b/>
      <w:sz w:val="24"/>
      <w:szCs w:val="24"/>
      <w:lang w:val="it-IT" w:eastAsia="mk-MK"/>
    </w:rPr>
  </w:style>
  <w:style w:type="paragraph" w:customStyle="1" w:styleId="Default">
    <w:name w:val="Default"/>
    <w:rsid w:val="00F000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link w:val="NoSpacingChar"/>
    <w:uiPriority w:val="1"/>
    <w:qFormat/>
    <w:rsid w:val="00F0005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00051"/>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unhideWhenUsed/>
    <w:rsid w:val="00F00051"/>
    <w:pPr>
      <w:spacing w:after="200" w:line="276" w:lineRule="auto"/>
    </w:pPr>
    <w:rPr>
      <w:rFonts w:ascii="Calibri" w:eastAsia="Calibri" w:hAnsi="Calibri"/>
      <w:b/>
      <w:bCs/>
      <w:lang w:val="mk-MK" w:eastAsia="x-none"/>
    </w:rPr>
  </w:style>
  <w:style w:type="character" w:customStyle="1" w:styleId="CommentSubjectChar">
    <w:name w:val="Comment Subject Char"/>
    <w:basedOn w:val="CommentTextChar"/>
    <w:link w:val="CommentSubject"/>
    <w:uiPriority w:val="99"/>
    <w:semiHidden/>
    <w:rsid w:val="00F00051"/>
    <w:rPr>
      <w:rFonts w:ascii="Calibri" w:eastAsia="Calibri" w:hAnsi="Calibri" w:cs="Times New Roman"/>
      <w:b/>
      <w:bCs/>
      <w:sz w:val="20"/>
      <w:szCs w:val="20"/>
      <w:lang w:val="en-US" w:eastAsia="x-none"/>
    </w:rPr>
  </w:style>
  <w:style w:type="paragraph" w:styleId="Revision">
    <w:name w:val="Revision"/>
    <w:hidden/>
    <w:uiPriority w:val="99"/>
    <w:semiHidden/>
    <w:rsid w:val="00F00051"/>
    <w:pPr>
      <w:spacing w:after="0" w:line="240" w:lineRule="auto"/>
    </w:pPr>
    <w:rPr>
      <w:rFonts w:ascii="Calibri" w:eastAsia="Calibri" w:hAnsi="Calibri" w:cs="Times New Roman"/>
    </w:rPr>
  </w:style>
  <w:style w:type="character" w:customStyle="1" w:styleId="hps">
    <w:name w:val="hps"/>
    <w:basedOn w:val="DefaultParagraphFont"/>
    <w:rsid w:val="00F00051"/>
  </w:style>
  <w:style w:type="character" w:customStyle="1" w:styleId="atn">
    <w:name w:val="atn"/>
    <w:basedOn w:val="DefaultParagraphFont"/>
    <w:rsid w:val="00F00051"/>
  </w:style>
  <w:style w:type="character" w:styleId="Hyperlink">
    <w:name w:val="Hyperlink"/>
    <w:basedOn w:val="DefaultParagraphFont"/>
    <w:uiPriority w:val="99"/>
    <w:semiHidden/>
    <w:unhideWhenUsed/>
    <w:rsid w:val="00F00051"/>
    <w:rPr>
      <w:strike w:val="0"/>
      <w:dstrike w:val="0"/>
      <w:color w:val="888888"/>
      <w:u w:val="none"/>
      <w:effect w:val="none"/>
    </w:rPr>
  </w:style>
  <w:style w:type="paragraph" w:customStyle="1" w:styleId="fixme">
    <w:name w:val="fixme"/>
    <w:basedOn w:val="Normal"/>
    <w:rsid w:val="00F00051"/>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lang w:val="en-US"/>
    </w:rPr>
  </w:style>
  <w:style w:type="character" w:customStyle="1" w:styleId="footnote">
    <w:name w:val="footnote"/>
    <w:basedOn w:val="DefaultParagraphFont"/>
    <w:rsid w:val="00F00051"/>
  </w:style>
  <w:style w:type="paragraph" w:styleId="NormalWeb">
    <w:name w:val="Normal (Web)"/>
    <w:basedOn w:val="Normal"/>
    <w:uiPriority w:val="99"/>
    <w:semiHidden/>
    <w:unhideWhenUsed/>
    <w:rsid w:val="00F000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00051"/>
    <w:rPr>
      <w:b/>
      <w:bCs/>
    </w:rPr>
  </w:style>
  <w:style w:type="character" w:styleId="Emphasis">
    <w:name w:val="Emphasis"/>
    <w:basedOn w:val="DefaultParagraphFont"/>
    <w:uiPriority w:val="20"/>
    <w:qFormat/>
    <w:rsid w:val="00F00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23776</Words>
  <Characters>135528</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Julijana Ognjanoska</dc:creator>
  <cp:lastModifiedBy>Драган Атанасовски</cp:lastModifiedBy>
  <cp:revision>2</cp:revision>
  <dcterms:created xsi:type="dcterms:W3CDTF">2015-09-11T07:25:00Z</dcterms:created>
  <dcterms:modified xsi:type="dcterms:W3CDTF">2015-09-11T07:25:00Z</dcterms:modified>
</cp:coreProperties>
</file>