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AB2E" w14:textId="77777777" w:rsidR="007F181B" w:rsidRPr="00AA1A52" w:rsidRDefault="007F181B" w:rsidP="007F181B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ИЗВЕШТАЈ ЗА ПРОЦЕНКА НА ВЛИЈАНИЕТО НА РЕГУЛАТИВАТА</w:t>
      </w:r>
    </w:p>
    <w:p w14:paraId="635FBB02" w14:textId="77777777" w:rsidR="00507ADB" w:rsidRPr="00AA1A52" w:rsidRDefault="00507ADB" w:rsidP="007F181B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6A961783" w14:textId="77777777" w:rsidR="007F181B" w:rsidRPr="00AA1A52" w:rsidRDefault="007F181B" w:rsidP="00212EDD">
      <w:pPr>
        <w:rPr>
          <w:rFonts w:ascii="StobiSerif Regular" w:hAnsi="StobiSerif Regular"/>
          <w:b/>
          <w:sz w:val="22"/>
          <w:szCs w:val="22"/>
          <w:lang w:val="mk-MK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96"/>
      </w:tblGrid>
      <w:tr w:rsidR="007F181B" w:rsidRPr="00AA1A52" w14:paraId="467F20D2" w14:textId="77777777" w:rsidTr="00AA1A52">
        <w:trPr>
          <w:trHeight w:val="622"/>
        </w:trPr>
        <w:tc>
          <w:tcPr>
            <w:tcW w:w="3105" w:type="dxa"/>
            <w:vAlign w:val="center"/>
          </w:tcPr>
          <w:p w14:paraId="1B10E9FD" w14:textId="77777777" w:rsidR="007F181B" w:rsidRPr="00AA1A52" w:rsidRDefault="00C771C6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Назив на м</w:t>
            </w:r>
            <w:r w:rsidR="005D0CB8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инистерство:</w:t>
            </w:r>
          </w:p>
        </w:tc>
        <w:tc>
          <w:tcPr>
            <w:tcW w:w="6196" w:type="dxa"/>
            <w:vAlign w:val="center"/>
          </w:tcPr>
          <w:p w14:paraId="143814B5" w14:textId="166447F9" w:rsidR="006F1327" w:rsidRPr="00AA1A52" w:rsidRDefault="00824080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en-US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Министерство за земјоделство, шумарство и водостопанство</w:t>
            </w:r>
          </w:p>
        </w:tc>
      </w:tr>
      <w:tr w:rsidR="007F181B" w:rsidRPr="00AA1A52" w14:paraId="1097E1B6" w14:textId="77777777" w:rsidTr="00AA1A52">
        <w:trPr>
          <w:trHeight w:val="622"/>
        </w:trPr>
        <w:tc>
          <w:tcPr>
            <w:tcW w:w="3105" w:type="dxa"/>
            <w:vAlign w:val="center"/>
          </w:tcPr>
          <w:p w14:paraId="161AF38E" w14:textId="77777777" w:rsidR="007F181B" w:rsidRPr="00AA1A52" w:rsidRDefault="005D0CB8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Назив на предлог</w:t>
            </w:r>
            <w:r w:rsidR="00F66307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от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B413F0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</w:t>
            </w:r>
            <w:r w:rsidR="006F1327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закон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196" w:type="dxa"/>
            <w:vAlign w:val="center"/>
          </w:tcPr>
          <w:p w14:paraId="22FE4B34" w14:textId="5733C1B5" w:rsidR="006F1327" w:rsidRPr="00AA1A52" w:rsidRDefault="007256BF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 xml:space="preserve">Предлог </w:t>
            </w:r>
            <w:r w:rsidR="009E48AD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З</w:t>
            </w:r>
            <w:r w:rsidRPr="00AA1A52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 xml:space="preserve">акон за изменување и дополнување на законот за </w:t>
            </w:r>
            <w:r w:rsidR="005B02CF" w:rsidRPr="00AA1A52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ветеринарно - медицински препарати</w:t>
            </w:r>
          </w:p>
        </w:tc>
      </w:tr>
      <w:tr w:rsidR="007F181B" w:rsidRPr="00AA1A52" w14:paraId="7AF03B2C" w14:textId="77777777" w:rsidTr="00AA1A52">
        <w:trPr>
          <w:trHeight w:val="622"/>
        </w:trPr>
        <w:tc>
          <w:tcPr>
            <w:tcW w:w="3105" w:type="dxa"/>
            <w:vAlign w:val="center"/>
          </w:tcPr>
          <w:p w14:paraId="2DBAB219" w14:textId="77777777" w:rsidR="007F181B" w:rsidRPr="00AA1A52" w:rsidRDefault="007F181B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Одговорно лице и контакт информации:</w:t>
            </w:r>
          </w:p>
        </w:tc>
        <w:tc>
          <w:tcPr>
            <w:tcW w:w="6196" w:type="dxa"/>
            <w:vAlign w:val="center"/>
          </w:tcPr>
          <w:p w14:paraId="6E4F3EA6" w14:textId="665D206F" w:rsidR="007F181B" w:rsidRPr="00AA1A52" w:rsidRDefault="00AA1A52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Николче Бабовски</w:t>
            </w:r>
            <w:r w:rsidR="00DA785A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,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в.д. </w:t>
            </w:r>
            <w:r w:rsidR="008754D8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директор на</w:t>
            </w:r>
            <w:r w:rsidR="00DA785A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Агенција за храна и ветеринарство</w:t>
            </w:r>
          </w:p>
          <w:p w14:paraId="712350C6" w14:textId="77777777" w:rsidR="007E01FD" w:rsidRPr="00AA1A52" w:rsidRDefault="007E01FD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тел.: 02 2457893 </w:t>
            </w:r>
          </w:p>
          <w:p w14:paraId="72DEC07A" w14:textId="77777777" w:rsidR="007E01FD" w:rsidRPr="00AA1A52" w:rsidRDefault="007E01FD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факс: 0202457895 локал 147</w:t>
            </w:r>
          </w:p>
          <w:p w14:paraId="668AEE98" w14:textId="77777777" w:rsidR="007E01FD" w:rsidRPr="00AA1A52" w:rsidRDefault="007E01FD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е-пошта: </w:t>
            </w:r>
            <w:r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>info@fva.gov.mk</w:t>
            </w:r>
          </w:p>
        </w:tc>
      </w:tr>
      <w:tr w:rsidR="00855CE5" w:rsidRPr="00AA1A52" w14:paraId="3892B4B0" w14:textId="77777777" w:rsidTr="00AA1A52">
        <w:trPr>
          <w:trHeight w:val="70"/>
        </w:trPr>
        <w:tc>
          <w:tcPr>
            <w:tcW w:w="3105" w:type="dxa"/>
            <w:shd w:val="clear" w:color="auto" w:fill="auto"/>
            <w:vAlign w:val="center"/>
          </w:tcPr>
          <w:p w14:paraId="6D1AEDC9" w14:textId="77777777" w:rsidR="00855CE5" w:rsidRPr="00AA1A52" w:rsidRDefault="00855CE5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Вид на Извештај</w:t>
            </w:r>
          </w:p>
        </w:tc>
        <w:tc>
          <w:tcPr>
            <w:tcW w:w="6196" w:type="dxa"/>
            <w:shd w:val="clear" w:color="auto" w:fill="auto"/>
            <w:vAlign w:val="center"/>
          </w:tcPr>
          <w:p w14:paraId="3D2119F4" w14:textId="77777777" w:rsidR="00855CE5" w:rsidRPr="00AA1A52" w:rsidRDefault="00AD1D95" w:rsidP="00AA1A52">
            <w:pPr>
              <w:pStyle w:val="ListParagraph"/>
              <w:spacing w:after="0" w:line="240" w:lineRule="auto"/>
              <w:ind w:left="15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AA1A52">
              <w:rPr>
                <w:rFonts w:ascii="StobiSerif Regular" w:hAnsi="StobiSerif Regular"/>
              </w:rPr>
              <w:instrText xml:space="preserve"> FORMCHECKBOX </w:instrText>
            </w:r>
            <w:r w:rsidR="001F3C48">
              <w:rPr>
                <w:rFonts w:ascii="StobiSerif Regular" w:hAnsi="StobiSerif Regular"/>
              </w:rPr>
            </w:r>
            <w:r w:rsidR="001F3C48">
              <w:rPr>
                <w:rFonts w:ascii="StobiSerif Regular" w:hAnsi="StobiSerif Regular"/>
              </w:rPr>
              <w:fldChar w:fldCharType="separate"/>
            </w:r>
            <w:r w:rsidRPr="00AA1A52">
              <w:rPr>
                <w:rFonts w:ascii="StobiSerif Regular" w:hAnsi="StobiSerif Regular"/>
              </w:rPr>
              <w:fldChar w:fldCharType="end"/>
            </w:r>
            <w:bookmarkEnd w:id="0"/>
            <w:r w:rsidR="00855CE5" w:rsidRPr="00AA1A52">
              <w:rPr>
                <w:rFonts w:ascii="StobiSerif Regular" w:hAnsi="StobiSerif Regular"/>
              </w:rPr>
              <w:t>Нацрт</w:t>
            </w:r>
          </w:p>
          <w:p w14:paraId="63D68AAB" w14:textId="3D74763A" w:rsidR="00855CE5" w:rsidRPr="00AA1A52" w:rsidRDefault="00D90810" w:rsidP="00AA1A52">
            <w:pPr>
              <w:pStyle w:val="ListParagraph"/>
              <w:spacing w:after="0" w:line="240" w:lineRule="auto"/>
              <w:ind w:left="15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2"/>
            <w:r w:rsidRPr="00AA1A52">
              <w:rPr>
                <w:rFonts w:ascii="StobiSerif Regular" w:hAnsi="StobiSerif Regular"/>
              </w:rPr>
              <w:instrText xml:space="preserve"> FORMCHECKBOX </w:instrText>
            </w:r>
            <w:r w:rsidR="001F3C48">
              <w:rPr>
                <w:rFonts w:ascii="StobiSerif Regular" w:hAnsi="StobiSerif Regular"/>
              </w:rPr>
            </w:r>
            <w:r w:rsidR="001F3C48">
              <w:rPr>
                <w:rFonts w:ascii="StobiSerif Regular" w:hAnsi="StobiSerif Regular"/>
              </w:rPr>
              <w:fldChar w:fldCharType="separate"/>
            </w:r>
            <w:r w:rsidRPr="00AA1A52">
              <w:rPr>
                <w:rFonts w:ascii="StobiSerif Regular" w:hAnsi="StobiSerif Regular"/>
              </w:rPr>
              <w:fldChar w:fldCharType="end"/>
            </w:r>
            <w:bookmarkEnd w:id="1"/>
            <w:r w:rsidR="00B020B6" w:rsidRPr="00AA1A52">
              <w:rPr>
                <w:rFonts w:ascii="StobiSerif Regular" w:hAnsi="StobiSerif Regular"/>
              </w:rPr>
              <w:t xml:space="preserve">Предлог </w:t>
            </w:r>
          </w:p>
        </w:tc>
      </w:tr>
      <w:tr w:rsidR="007F181B" w:rsidRPr="00AA1A52" w14:paraId="65EDA294" w14:textId="77777777" w:rsidTr="00AA1A52">
        <w:trPr>
          <w:trHeight w:val="1243"/>
        </w:trPr>
        <w:tc>
          <w:tcPr>
            <w:tcW w:w="3105" w:type="dxa"/>
            <w:vAlign w:val="center"/>
          </w:tcPr>
          <w:p w14:paraId="6F2A935C" w14:textId="77777777" w:rsidR="007F181B" w:rsidRPr="00AA1A52" w:rsidRDefault="007F181B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Обврската за подготовка на предлог</w:t>
            </w:r>
            <w:r w:rsidR="00F66307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от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B413F0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</w:t>
            </w:r>
            <w:r w:rsidR="00C771C6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закон 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произлегува од:</w:t>
            </w:r>
          </w:p>
        </w:tc>
        <w:tc>
          <w:tcPr>
            <w:tcW w:w="6196" w:type="dxa"/>
            <w:vAlign w:val="center"/>
          </w:tcPr>
          <w:p w14:paraId="4F03DA64" w14:textId="6584B1FE" w:rsidR="007F181B" w:rsidRPr="00AA1A52" w:rsidRDefault="005B02CF" w:rsidP="00AA1A52">
            <w:pPr>
              <w:pStyle w:val="ListParagraph"/>
              <w:spacing w:after="0" w:line="240" w:lineRule="auto"/>
              <w:ind w:left="15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AA1A52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1F3C48">
              <w:rPr>
                <w:rFonts w:ascii="StobiSerif Regular" w:hAnsi="StobiSerif Regular"/>
                <w:lang w:val="en-US"/>
              </w:rPr>
            </w:r>
            <w:r w:rsidR="001F3C48">
              <w:rPr>
                <w:rFonts w:ascii="StobiSerif Regular" w:hAnsi="StobiSerif Regular"/>
                <w:lang w:val="en-US"/>
              </w:rPr>
              <w:fldChar w:fldCharType="separate"/>
            </w:r>
            <w:r w:rsidRPr="00AA1A52">
              <w:rPr>
                <w:rFonts w:ascii="StobiSerif Regular" w:hAnsi="StobiSerif Regular"/>
                <w:lang w:val="en-US"/>
              </w:rPr>
              <w:fldChar w:fldCharType="end"/>
            </w:r>
            <w:bookmarkEnd w:id="2"/>
            <w:r w:rsidR="007F181B" w:rsidRPr="00AA1A52">
              <w:rPr>
                <w:rFonts w:ascii="StobiSerif Regular" w:hAnsi="StobiSerif Regular"/>
              </w:rPr>
              <w:t>Годишната програма за работа на Владата</w:t>
            </w:r>
            <w:r w:rsidR="001D3748" w:rsidRPr="00AA1A52">
              <w:rPr>
                <w:rFonts w:ascii="StobiSerif Regular" w:hAnsi="StobiSerif Regular"/>
              </w:rPr>
              <w:t xml:space="preserve"> на Република</w:t>
            </w:r>
            <w:r w:rsidR="00AA1A52">
              <w:rPr>
                <w:rFonts w:ascii="StobiSerif Regular" w:hAnsi="StobiSerif Regular"/>
              </w:rPr>
              <w:t xml:space="preserve"> Северна </w:t>
            </w:r>
            <w:r w:rsidR="001D3748" w:rsidRPr="00AA1A52">
              <w:rPr>
                <w:rFonts w:ascii="StobiSerif Regular" w:hAnsi="StobiSerif Regular"/>
              </w:rPr>
              <w:t>Македонија</w:t>
            </w:r>
          </w:p>
          <w:p w14:paraId="61DE1C2C" w14:textId="77777777" w:rsidR="007F181B" w:rsidRPr="00AA1A52" w:rsidRDefault="00DF4EDE" w:rsidP="00AA1A52">
            <w:pPr>
              <w:pStyle w:val="ListParagraph"/>
              <w:spacing w:after="0" w:line="240" w:lineRule="auto"/>
              <w:ind w:left="15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AA1A52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1F3C48">
              <w:rPr>
                <w:rFonts w:ascii="StobiSerif Regular" w:hAnsi="StobiSerif Regular"/>
                <w:lang w:val="en-US"/>
              </w:rPr>
            </w:r>
            <w:r w:rsidR="001F3C48">
              <w:rPr>
                <w:rFonts w:ascii="StobiSerif Regular" w:hAnsi="StobiSerif Regular"/>
                <w:lang w:val="en-US"/>
              </w:rPr>
              <w:fldChar w:fldCharType="separate"/>
            </w:r>
            <w:r w:rsidRPr="00AA1A52">
              <w:rPr>
                <w:rFonts w:ascii="StobiSerif Regular" w:hAnsi="StobiSerif Regular"/>
                <w:lang w:val="en-US"/>
              </w:rPr>
              <w:fldChar w:fldCharType="end"/>
            </w:r>
            <w:bookmarkEnd w:id="3"/>
            <w:r w:rsidR="007F181B" w:rsidRPr="00AA1A52">
              <w:rPr>
                <w:rFonts w:ascii="StobiSerif Regular" w:hAnsi="StobiSerif Regular"/>
              </w:rPr>
              <w:t>НПАА</w:t>
            </w:r>
          </w:p>
          <w:p w14:paraId="20EBA8C4" w14:textId="72007E3E" w:rsidR="007F181B" w:rsidRPr="00AA1A52" w:rsidRDefault="00DF4EDE" w:rsidP="00AA1A52">
            <w:pPr>
              <w:pStyle w:val="ListParagraph"/>
              <w:spacing w:after="0" w:line="240" w:lineRule="auto"/>
              <w:ind w:left="15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6"/>
            <w:r w:rsidRPr="00AA1A52">
              <w:rPr>
                <w:rFonts w:ascii="StobiSerif Regular" w:hAnsi="StobiSerif Regular"/>
              </w:rPr>
              <w:instrText xml:space="preserve"> FORMCHECKBOX </w:instrText>
            </w:r>
            <w:r w:rsidR="001F3C48">
              <w:rPr>
                <w:rFonts w:ascii="StobiSerif Regular" w:hAnsi="StobiSerif Regular"/>
              </w:rPr>
            </w:r>
            <w:r w:rsidR="001F3C48">
              <w:rPr>
                <w:rFonts w:ascii="StobiSerif Regular" w:hAnsi="StobiSerif Regular"/>
              </w:rPr>
              <w:fldChar w:fldCharType="separate"/>
            </w:r>
            <w:r w:rsidRPr="00AA1A52">
              <w:rPr>
                <w:rFonts w:ascii="StobiSerif Regular" w:hAnsi="StobiSerif Regular"/>
              </w:rPr>
              <w:fldChar w:fldCharType="end"/>
            </w:r>
            <w:bookmarkEnd w:id="4"/>
            <w:r w:rsidR="007F181B" w:rsidRPr="00AA1A52">
              <w:rPr>
                <w:rFonts w:ascii="StobiSerif Regular" w:hAnsi="StobiSerif Regular"/>
              </w:rPr>
              <w:t>Заклучок на Владата</w:t>
            </w:r>
            <w:r w:rsidR="001D3748" w:rsidRPr="00AA1A52">
              <w:rPr>
                <w:rFonts w:ascii="StobiSerif Regular" w:hAnsi="StobiSerif Regular"/>
              </w:rPr>
              <w:t xml:space="preserve"> на Република</w:t>
            </w:r>
            <w:r w:rsidR="00AA1A52">
              <w:rPr>
                <w:rFonts w:ascii="StobiSerif Regular" w:hAnsi="StobiSerif Regular"/>
              </w:rPr>
              <w:t xml:space="preserve"> Северна</w:t>
            </w:r>
            <w:r w:rsidR="001D3748" w:rsidRPr="00AA1A52">
              <w:rPr>
                <w:rFonts w:ascii="StobiSerif Regular" w:hAnsi="StobiSerif Regular"/>
              </w:rPr>
              <w:t xml:space="preserve"> Македонија</w:t>
            </w:r>
          </w:p>
          <w:p w14:paraId="0BB62672" w14:textId="77777777" w:rsidR="007F181B" w:rsidRPr="00AA1A52" w:rsidRDefault="003E004A" w:rsidP="00AA1A52">
            <w:pPr>
              <w:pStyle w:val="ListParagraph"/>
              <w:spacing w:after="0" w:line="240" w:lineRule="auto"/>
              <w:ind w:left="15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AA1A52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1F3C48">
              <w:rPr>
                <w:rFonts w:ascii="StobiSerif Regular" w:hAnsi="StobiSerif Regular"/>
                <w:lang w:val="en-US"/>
              </w:rPr>
            </w:r>
            <w:r w:rsidR="001F3C48">
              <w:rPr>
                <w:rFonts w:ascii="StobiSerif Regular" w:hAnsi="StobiSerif Regular"/>
                <w:lang w:val="en-US"/>
              </w:rPr>
              <w:fldChar w:fldCharType="separate"/>
            </w:r>
            <w:r w:rsidRPr="00AA1A52">
              <w:rPr>
                <w:rFonts w:ascii="StobiSerif Regular" w:hAnsi="StobiSerif Regular"/>
                <w:lang w:val="en-US"/>
              </w:rPr>
              <w:fldChar w:fldCharType="end"/>
            </w:r>
            <w:bookmarkEnd w:id="5"/>
            <w:r w:rsidR="007F181B" w:rsidRPr="00AA1A52">
              <w:rPr>
                <w:rFonts w:ascii="StobiSerif Regular" w:hAnsi="StobiSerif Regular"/>
              </w:rPr>
              <w:t>Друго _____________________________________</w:t>
            </w:r>
          </w:p>
        </w:tc>
      </w:tr>
      <w:tr w:rsidR="007F181B" w:rsidRPr="00AA1A52" w14:paraId="02202DB0" w14:textId="77777777" w:rsidTr="00AA1A52">
        <w:trPr>
          <w:trHeight w:val="70"/>
        </w:trPr>
        <w:tc>
          <w:tcPr>
            <w:tcW w:w="3105" w:type="dxa"/>
            <w:vAlign w:val="center"/>
          </w:tcPr>
          <w:p w14:paraId="6882E653" w14:textId="77777777" w:rsidR="007F181B" w:rsidRPr="00AA1A52" w:rsidRDefault="007F181B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Поврзаност со Директивите на ЕУ</w:t>
            </w:r>
          </w:p>
        </w:tc>
        <w:tc>
          <w:tcPr>
            <w:tcW w:w="6196" w:type="dxa"/>
            <w:vAlign w:val="center"/>
          </w:tcPr>
          <w:p w14:paraId="00CAE0D6" w14:textId="77777777" w:rsidR="00FF3ED1" w:rsidRPr="00AA1A52" w:rsidRDefault="0090532B" w:rsidP="00AA1A52">
            <w:pPr>
              <w:pStyle w:val="ListParagraph"/>
              <w:spacing w:after="0" w:line="240" w:lineRule="auto"/>
              <w:ind w:left="0"/>
              <w:jc w:val="both"/>
              <w:rPr>
                <w:rFonts w:ascii="StobiSerif Regular" w:hAnsi="StobiSerif Regular"/>
                <w:lang w:val="en-US"/>
              </w:rPr>
            </w:pPr>
            <w:r w:rsidRPr="00AA1A52">
              <w:rPr>
                <w:rFonts w:ascii="StobiSerif Regular" w:hAnsi="StobiSerif Regular"/>
                <w:lang w:val="en-US"/>
              </w:rPr>
              <w:t>/</w:t>
            </w:r>
          </w:p>
        </w:tc>
      </w:tr>
      <w:tr w:rsidR="007F181B" w:rsidRPr="00AA1A52" w14:paraId="57514FFF" w14:textId="77777777" w:rsidTr="00AA1A52">
        <w:trPr>
          <w:trHeight w:val="1321"/>
        </w:trPr>
        <w:tc>
          <w:tcPr>
            <w:tcW w:w="3105" w:type="dxa"/>
            <w:vAlign w:val="center"/>
          </w:tcPr>
          <w:p w14:paraId="27857868" w14:textId="77777777" w:rsidR="007F181B" w:rsidRPr="00AA1A52" w:rsidRDefault="007F181B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Дали нацрт извештајот содржи информации согласно </w:t>
            </w:r>
            <w:r w:rsidR="00F66307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прописите кои се однесуваат на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класифицирани</w:t>
            </w:r>
            <w:r w:rsidR="00F66307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те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информации </w:t>
            </w:r>
          </w:p>
        </w:tc>
        <w:tc>
          <w:tcPr>
            <w:tcW w:w="6196" w:type="dxa"/>
            <w:vAlign w:val="center"/>
          </w:tcPr>
          <w:p w14:paraId="4668E6FD" w14:textId="77777777" w:rsidR="007F181B" w:rsidRPr="00AA1A52" w:rsidRDefault="00107852" w:rsidP="00AA1A52">
            <w:pPr>
              <w:pStyle w:val="ListParagraph"/>
              <w:spacing w:after="0" w:line="240" w:lineRule="auto"/>
              <w:ind w:left="360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Pr="00AA1A52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1F3C48">
              <w:rPr>
                <w:rFonts w:ascii="StobiSerif Regular" w:hAnsi="StobiSerif Regular"/>
                <w:lang w:val="en-US"/>
              </w:rPr>
            </w:r>
            <w:r w:rsidR="001F3C48">
              <w:rPr>
                <w:rFonts w:ascii="StobiSerif Regular" w:hAnsi="StobiSerif Regular"/>
                <w:lang w:val="en-US"/>
              </w:rPr>
              <w:fldChar w:fldCharType="separate"/>
            </w:r>
            <w:r w:rsidRPr="00AA1A52">
              <w:rPr>
                <w:rFonts w:ascii="StobiSerif Regular" w:hAnsi="StobiSerif Regular"/>
                <w:lang w:val="en-US"/>
              </w:rPr>
              <w:fldChar w:fldCharType="end"/>
            </w:r>
            <w:bookmarkEnd w:id="6"/>
            <w:r w:rsidR="007F181B" w:rsidRPr="00AA1A52">
              <w:rPr>
                <w:rFonts w:ascii="StobiSerif Regular" w:hAnsi="StobiSerif Regular"/>
              </w:rPr>
              <w:t>Да</w:t>
            </w:r>
          </w:p>
          <w:p w14:paraId="417241C1" w14:textId="77777777" w:rsidR="007F181B" w:rsidRPr="00AA1A52" w:rsidRDefault="003E004A" w:rsidP="00AA1A52">
            <w:pPr>
              <w:pStyle w:val="ListParagraph"/>
              <w:spacing w:after="0" w:line="240" w:lineRule="auto"/>
              <w:ind w:left="360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8"/>
            <w:r w:rsidRPr="00AA1A52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1F3C48">
              <w:rPr>
                <w:rFonts w:ascii="StobiSerif Regular" w:hAnsi="StobiSerif Regular"/>
                <w:lang w:val="en-US"/>
              </w:rPr>
            </w:r>
            <w:r w:rsidR="001F3C48">
              <w:rPr>
                <w:rFonts w:ascii="StobiSerif Regular" w:hAnsi="StobiSerif Regular"/>
                <w:lang w:val="en-US"/>
              </w:rPr>
              <w:fldChar w:fldCharType="separate"/>
            </w:r>
            <w:r w:rsidRPr="00AA1A52">
              <w:rPr>
                <w:rFonts w:ascii="StobiSerif Regular" w:hAnsi="StobiSerif Regular"/>
                <w:lang w:val="en-US"/>
              </w:rPr>
              <w:fldChar w:fldCharType="end"/>
            </w:r>
            <w:bookmarkEnd w:id="7"/>
            <w:r w:rsidR="007F181B" w:rsidRPr="00AA1A52">
              <w:rPr>
                <w:rFonts w:ascii="StobiSerif Regular" w:hAnsi="StobiSerif Regular"/>
              </w:rPr>
              <w:t>Не</w:t>
            </w:r>
          </w:p>
        </w:tc>
      </w:tr>
      <w:tr w:rsidR="007F181B" w:rsidRPr="00AA1A52" w14:paraId="5CC38710" w14:textId="77777777" w:rsidTr="00AA1A52">
        <w:trPr>
          <w:trHeight w:val="646"/>
        </w:trPr>
        <w:tc>
          <w:tcPr>
            <w:tcW w:w="3105" w:type="dxa"/>
            <w:vAlign w:val="center"/>
          </w:tcPr>
          <w:p w14:paraId="6576BD08" w14:textId="77777777" w:rsidR="007F181B" w:rsidRPr="00AA1A52" w:rsidRDefault="007F181B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196" w:type="dxa"/>
            <w:vAlign w:val="center"/>
          </w:tcPr>
          <w:p w14:paraId="173EBC1E" w14:textId="69DB5FC2" w:rsidR="007F181B" w:rsidRPr="00AA1A52" w:rsidRDefault="00E0764E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___________</w:t>
            </w:r>
            <w:r w:rsidR="003B3DD2"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>20</w:t>
            </w:r>
            <w:r w:rsid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22 </w:t>
            </w:r>
            <w:r w:rsidR="00BB68FE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година</w:t>
            </w:r>
          </w:p>
        </w:tc>
      </w:tr>
      <w:tr w:rsidR="00E0764E" w:rsidRPr="00AA1A52" w14:paraId="086E0B00" w14:textId="77777777" w:rsidTr="00AA1A52">
        <w:trPr>
          <w:trHeight w:val="691"/>
        </w:trPr>
        <w:tc>
          <w:tcPr>
            <w:tcW w:w="3105" w:type="dxa"/>
            <w:vAlign w:val="center"/>
          </w:tcPr>
          <w:p w14:paraId="54216B8B" w14:textId="77777777" w:rsidR="00E0764E" w:rsidRPr="00AA1A52" w:rsidRDefault="00E0764E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Датум на доставување на нацрт Извештајот до </w:t>
            </w:r>
            <w:r w:rsidRPr="00AA1A52">
              <w:rPr>
                <w:rFonts w:ascii="StobiSerif Regular" w:hAnsi="StobiSerif Regular"/>
                <w:sz w:val="22"/>
                <w:szCs w:val="22"/>
                <w:lang w:val="ru-RU"/>
              </w:rPr>
              <w:t>Министерството за информатичко општество и администрација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196" w:type="dxa"/>
            <w:vAlign w:val="center"/>
          </w:tcPr>
          <w:p w14:paraId="2127A191" w14:textId="3009E682" w:rsidR="00E0764E" w:rsidRPr="00AA1A52" w:rsidRDefault="00E0764E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___________</w:t>
            </w:r>
            <w:r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>20</w:t>
            </w:r>
            <w:r w:rsidR="00AA1A52">
              <w:rPr>
                <w:rFonts w:ascii="StobiSerif Regular" w:hAnsi="StobiSerif Regular"/>
                <w:sz w:val="22"/>
                <w:szCs w:val="22"/>
                <w:lang w:val="mk-MK"/>
              </w:rPr>
              <w:t>22</w:t>
            </w:r>
            <w:r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година</w:t>
            </w:r>
          </w:p>
        </w:tc>
      </w:tr>
      <w:tr w:rsidR="00E0764E" w:rsidRPr="00AA1A52" w14:paraId="7EDF7189" w14:textId="77777777" w:rsidTr="00AA1A52">
        <w:trPr>
          <w:trHeight w:val="622"/>
        </w:trPr>
        <w:tc>
          <w:tcPr>
            <w:tcW w:w="3105" w:type="dxa"/>
            <w:vAlign w:val="center"/>
          </w:tcPr>
          <w:p w14:paraId="00A8B1E1" w14:textId="77777777" w:rsidR="00E0764E" w:rsidRPr="00AA1A52" w:rsidRDefault="00E0764E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Датум на добивање на мислењето од </w:t>
            </w:r>
            <w:r w:rsidRPr="00AA1A52">
              <w:rPr>
                <w:rFonts w:ascii="StobiSerif Regular" w:hAnsi="StobiSerif Regular"/>
                <w:sz w:val="22"/>
                <w:szCs w:val="22"/>
                <w:lang w:val="ru-RU"/>
              </w:rPr>
              <w:t>Министерството за информатичко општество и администрација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196" w:type="dxa"/>
            <w:vAlign w:val="center"/>
          </w:tcPr>
          <w:p w14:paraId="62BCC506" w14:textId="427EF884" w:rsidR="00E0764E" w:rsidRPr="00AA1A52" w:rsidRDefault="00E0764E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___________</w:t>
            </w:r>
            <w:r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>20</w:t>
            </w:r>
            <w:r w:rsidR="00AA1A52">
              <w:rPr>
                <w:rFonts w:ascii="StobiSerif Regular" w:hAnsi="StobiSerif Regular"/>
                <w:sz w:val="22"/>
                <w:szCs w:val="22"/>
                <w:lang w:val="mk-MK"/>
              </w:rPr>
              <w:t>22</w:t>
            </w:r>
            <w:r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година</w:t>
            </w:r>
          </w:p>
        </w:tc>
      </w:tr>
      <w:tr w:rsidR="00E0764E" w:rsidRPr="00AA1A52" w14:paraId="4A6CD9D7" w14:textId="77777777" w:rsidTr="00AA1A52">
        <w:trPr>
          <w:trHeight w:val="776"/>
        </w:trPr>
        <w:tc>
          <w:tcPr>
            <w:tcW w:w="3105" w:type="dxa"/>
            <w:vAlign w:val="center"/>
          </w:tcPr>
          <w:p w14:paraId="5D1391D3" w14:textId="77777777" w:rsidR="00E0764E" w:rsidRPr="00AA1A52" w:rsidRDefault="00E0764E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Рок за доставување на предлогот на закон до Генералниот секретаријат  </w:t>
            </w:r>
          </w:p>
        </w:tc>
        <w:tc>
          <w:tcPr>
            <w:tcW w:w="6196" w:type="dxa"/>
            <w:vAlign w:val="center"/>
          </w:tcPr>
          <w:p w14:paraId="52CE2BA2" w14:textId="4F3EF61C" w:rsidR="00E0764E" w:rsidRPr="00AA1A52" w:rsidRDefault="00E0764E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___________</w:t>
            </w:r>
            <w:r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>20</w:t>
            </w:r>
            <w:r w:rsidR="00AA1A52">
              <w:rPr>
                <w:rFonts w:ascii="StobiSerif Regular" w:hAnsi="StobiSerif Regular"/>
                <w:sz w:val="22"/>
                <w:szCs w:val="22"/>
                <w:lang w:val="mk-MK"/>
              </w:rPr>
              <w:t>22</w:t>
            </w:r>
            <w:r w:rsidR="003F4A28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година</w:t>
            </w:r>
          </w:p>
        </w:tc>
      </w:tr>
    </w:tbl>
    <w:p w14:paraId="09FB98D4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lastRenderedPageBreak/>
        <w:t>1.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Опис на состојбите во областа и дефинирање на проблемот</w:t>
      </w:r>
    </w:p>
    <w:p w14:paraId="1422A0FC" w14:textId="77777777" w:rsidR="00E62DC4" w:rsidRPr="00AA1A52" w:rsidRDefault="00E62DC4" w:rsidP="00591C8C">
      <w:pPr>
        <w:spacing w:line="276" w:lineRule="auto"/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0F869E38" w14:textId="4A51F025" w:rsidR="00630060" w:rsidRDefault="00E62DC4" w:rsidP="000021BF">
      <w:pPr>
        <w:spacing w:line="276" w:lineRule="auto"/>
        <w:ind w:firstLine="720"/>
        <w:jc w:val="both"/>
        <w:rPr>
          <w:rFonts w:ascii="StobiSerif Regular" w:eastAsia="Calibri" w:hAnsi="StobiSerif Regular" w:cs="Calibri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1.1</w:t>
      </w:r>
      <w:r w:rsidRPr="00AA1A52">
        <w:rPr>
          <w:rFonts w:ascii="StobiSerif Regular" w:hAnsi="StobiSerif Regular"/>
          <w:sz w:val="22"/>
          <w:szCs w:val="22"/>
          <w:lang w:val="mk-MK"/>
        </w:rPr>
        <w:tab/>
      </w:r>
      <w:r w:rsidR="00630060" w:rsidRPr="00AA1A52">
        <w:rPr>
          <w:rFonts w:ascii="StobiSerif Regular" w:eastAsia="Calibri" w:hAnsi="StobiSerif Regular" w:cs="Calibri"/>
          <w:i/>
          <w:sz w:val="22"/>
          <w:szCs w:val="22"/>
          <w:lang w:val="mk-MK"/>
        </w:rPr>
        <w:t>Опис на состојбите</w:t>
      </w:r>
    </w:p>
    <w:p w14:paraId="44769C19" w14:textId="77777777" w:rsidR="009E48AD" w:rsidRPr="00AA1A52" w:rsidRDefault="009E48AD" w:rsidP="000021BF">
      <w:pPr>
        <w:spacing w:line="276" w:lineRule="auto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14:paraId="3A708670" w14:textId="77777777" w:rsidR="000021BF" w:rsidRPr="00AA1A52" w:rsidRDefault="00824F76" w:rsidP="005B02CF">
      <w:pPr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Со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Законот за ветеринарно - медицински препарати</w:t>
      </w:r>
      <w:r w:rsidR="00E0764E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BD15F1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се </w:t>
      </w:r>
      <w:r w:rsidR="006F50D3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уредуваат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условите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и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постапките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за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одобрување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за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ставање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во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промет, производство, увоз, поседување, промет, употреба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и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контрола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на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ветеринарно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– медицинските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препарати.</w:t>
      </w:r>
    </w:p>
    <w:p w14:paraId="09E24418" w14:textId="77777777" w:rsidR="005B02CF" w:rsidRPr="00AA1A52" w:rsidRDefault="005B02CF" w:rsidP="005B02CF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85AF22F" w14:textId="154F5110" w:rsidR="00630060" w:rsidRDefault="00E62DC4" w:rsidP="00893C17">
      <w:pPr>
        <w:ind w:firstLine="720"/>
        <w:jc w:val="both"/>
        <w:rPr>
          <w:rFonts w:ascii="StobiSerif Regular" w:eastAsia="Calibri" w:hAnsi="StobiSerif Regular" w:cs="Calibri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1.2</w:t>
      </w:r>
      <w:r w:rsidRPr="00AA1A52">
        <w:rPr>
          <w:rFonts w:ascii="StobiSerif Regular" w:hAnsi="StobiSerif Regular"/>
          <w:sz w:val="22"/>
          <w:szCs w:val="22"/>
          <w:lang w:val="mk-MK"/>
        </w:rPr>
        <w:tab/>
      </w:r>
      <w:r w:rsidR="00630060" w:rsidRPr="00AA1A52">
        <w:rPr>
          <w:rFonts w:ascii="StobiSerif Regular" w:eastAsia="Calibri" w:hAnsi="StobiSerif Regular" w:cs="Calibri"/>
          <w:i/>
          <w:sz w:val="22"/>
          <w:szCs w:val="22"/>
          <w:lang w:val="mk-MK"/>
        </w:rPr>
        <w:t>Причини за проблемите кои се предмет на разгледување</w:t>
      </w:r>
    </w:p>
    <w:p w14:paraId="1EE58E75" w14:textId="77777777" w:rsidR="009E48AD" w:rsidRPr="00AA1A52" w:rsidRDefault="009E48AD" w:rsidP="00893C17">
      <w:pPr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14:paraId="6409C805" w14:textId="7028D6FF" w:rsidR="00631D56" w:rsidRPr="00AA1A52" w:rsidRDefault="00631D56" w:rsidP="00631D56">
      <w:pPr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Постојниот Закон за ветеринарно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медицински препарати („Службен весник на Република Македонија“ бр. 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42/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10, 136/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11, 149/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15, 53/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16 и 241/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18), врши доуредување на постапката на одобрување на ветеринарно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п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>остапка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та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на одобрување на промени во одобрението за ставање во промет на ветеринарно – медицински препарат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прeцизирање на правото на увоз на ветеринарно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како и дефинирање на трошоците предвидени со постапките согласно Законот.</w:t>
      </w:r>
    </w:p>
    <w:p w14:paraId="664B4493" w14:textId="0A9FCA12" w:rsidR="001355AA" w:rsidRPr="00AA1A52" w:rsidRDefault="00631D56" w:rsidP="00631D56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Предлог Законот за изменување и дополнување на Законот за ветеринарно - медицински препарати („Службен весник на Република Македонија“ бр. 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0</w:t>
      </w:r>
      <w:r w:rsidR="00AA1A52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42/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="00AA1A52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10, 136/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="00AA1A52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11, 149/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="00AA1A52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15, 53/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="00AA1A52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16 и 241/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="00AA1A52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18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) се  усогласува со</w:t>
      </w:r>
      <w:r w:rsidR="003E3230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одредбите на Законот за прекршоците („Службен весник на РСМ“ бр. 96/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19) и Законот за инспекциски надзор („Службен весник на РСМ“ бр. 102/2019).</w:t>
      </w:r>
    </w:p>
    <w:p w14:paraId="7092B6A8" w14:textId="77777777" w:rsidR="000D7158" w:rsidRPr="00AA1A52" w:rsidRDefault="000B199A" w:rsidP="000E1CEB">
      <w:pPr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14:paraId="47764384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 w:cs="Calibri"/>
          <w:b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Цели на предлог регулативата</w:t>
      </w:r>
    </w:p>
    <w:p w14:paraId="1F08FBCB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ru-RU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</w:p>
    <w:p w14:paraId="36B0503F" w14:textId="00FADA59" w:rsidR="008C3C07" w:rsidRPr="00AA1A52" w:rsidRDefault="00962195" w:rsidP="00A76E4D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Цели </w:t>
      </w:r>
      <w:r w:rsidR="00A76E4D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на предлог регулативата </w:t>
      </w:r>
      <w:r w:rsidR="009E0DDC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е </w:t>
      </w:r>
      <w:r w:rsidR="006F6D77" w:rsidRPr="00AA1A52">
        <w:rPr>
          <w:rFonts w:ascii="StobiSerif Regular" w:hAnsi="StobiSerif Regular" w:cs="Arial"/>
          <w:bCs/>
          <w:sz w:val="22"/>
          <w:szCs w:val="22"/>
          <w:lang w:val="mk-MK"/>
        </w:rPr>
        <w:t xml:space="preserve">да се унапреди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постапката на одобрување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п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>остапка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та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на одобрување на промени во одобрението за ставање во промет на ветеринарно – медицински препарат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прeцизирање на правото на увоз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како и дефинирање на трошоците предвидени со постапките согласно Законот</w:t>
      </w:r>
      <w:r w:rsidR="002B1DB3" w:rsidRPr="00AA1A52">
        <w:rPr>
          <w:rFonts w:ascii="StobiSerif Regular" w:hAnsi="StobiSerif Regular" w:cs="Arial"/>
          <w:bCs/>
          <w:sz w:val="22"/>
          <w:szCs w:val="22"/>
          <w:lang w:val="mk-MK"/>
        </w:rPr>
        <w:t>.</w:t>
      </w:r>
      <w:r w:rsidR="003E3230" w:rsidRPr="00AA1A52">
        <w:rPr>
          <w:rFonts w:ascii="StobiSerif Regular" w:hAnsi="StobiSerif Regular" w:cs="Arial"/>
          <w:bCs/>
          <w:sz w:val="22"/>
          <w:szCs w:val="22"/>
          <w:lang w:val="en-US"/>
        </w:rPr>
        <w:t xml:space="preserve"> </w:t>
      </w:r>
      <w:r w:rsidR="003E3230" w:rsidRPr="00AA1A52">
        <w:rPr>
          <w:rFonts w:ascii="StobiSerif Regular" w:hAnsi="StobiSerif Regular" w:cs="Arial"/>
          <w:bCs/>
          <w:sz w:val="22"/>
          <w:szCs w:val="22"/>
          <w:lang w:val="mk-MK"/>
        </w:rPr>
        <w:t>Исто така, предлогот има за цел да се усогласи со одредбите на Законот за прекршоците („Службен весник на РСМ“ бр. 96/2019) и Законот за инспекциски надзор („Службен весник на РСМ“ бр. 102/2019</w:t>
      </w:r>
      <w:r w:rsidR="00AA1A52">
        <w:rPr>
          <w:rFonts w:ascii="StobiSerif Regular" w:hAnsi="StobiSerif Regular" w:cs="Arial"/>
          <w:bCs/>
          <w:sz w:val="22"/>
          <w:szCs w:val="22"/>
          <w:lang w:val="mk-MK"/>
        </w:rPr>
        <w:t>).</w:t>
      </w:r>
    </w:p>
    <w:p w14:paraId="25034EE4" w14:textId="77777777" w:rsidR="009276B4" w:rsidRPr="00AA1A52" w:rsidRDefault="009276B4" w:rsidP="00A76E4D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14:paraId="0AF637AE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3.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Можни решенија (опции)</w:t>
      </w:r>
    </w:p>
    <w:p w14:paraId="22C2C031" w14:textId="77777777" w:rsidR="00E62DC4" w:rsidRPr="00AA1A52" w:rsidRDefault="00E62DC4" w:rsidP="00591C8C">
      <w:pPr>
        <w:spacing w:line="276" w:lineRule="auto"/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14:paraId="2453D133" w14:textId="6796E875" w:rsidR="00E62DC4" w:rsidRDefault="00E62DC4" w:rsidP="00E62DC4">
      <w:pPr>
        <w:spacing w:line="276" w:lineRule="auto"/>
        <w:ind w:firstLine="720"/>
        <w:jc w:val="both"/>
        <w:rPr>
          <w:rFonts w:ascii="StobiSerif Regular" w:eastAsia="Calibri" w:hAnsi="StobiSerif Regular" w:cs="Calibri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3.1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  <w:r w:rsidRPr="00AA1A52">
        <w:rPr>
          <w:rFonts w:ascii="StobiSerif Regular" w:eastAsia="Calibri" w:hAnsi="StobiSerif Regular" w:cs="Calibri"/>
          <w:i/>
          <w:sz w:val="22"/>
          <w:szCs w:val="22"/>
          <w:lang w:val="mk-MK"/>
        </w:rPr>
        <w:t xml:space="preserve">Опис на решението </w:t>
      </w:r>
      <w:r w:rsidRPr="00AA1A52">
        <w:rPr>
          <w:rFonts w:ascii="StobiSerif Regular" w:hAnsi="StobiSerif Regular" w:cs="Calibri"/>
          <w:i/>
          <w:sz w:val="22"/>
          <w:szCs w:val="22"/>
          <w:lang w:val="mk-MK"/>
        </w:rPr>
        <w:t>„не прави ништо“</w:t>
      </w:r>
      <w:r w:rsidRPr="00AA1A52">
        <w:rPr>
          <w:rFonts w:ascii="StobiSerif Regular" w:eastAsia="Calibri" w:hAnsi="StobiSerif Regular" w:cs="Calibri"/>
          <w:i/>
          <w:sz w:val="22"/>
          <w:szCs w:val="22"/>
          <w:lang w:val="mk-MK"/>
        </w:rPr>
        <w:t xml:space="preserve">  </w:t>
      </w:r>
    </w:p>
    <w:p w14:paraId="2360B50F" w14:textId="77777777" w:rsidR="009E48AD" w:rsidRPr="00AA1A52" w:rsidRDefault="009E48AD" w:rsidP="00E62DC4">
      <w:pPr>
        <w:spacing w:line="276" w:lineRule="auto"/>
        <w:ind w:firstLine="720"/>
        <w:jc w:val="both"/>
        <w:rPr>
          <w:rFonts w:ascii="StobiSerif Regular" w:eastAsia="Calibri" w:hAnsi="StobiSerif Regular" w:cs="Calibri"/>
          <w:i/>
          <w:sz w:val="22"/>
          <w:szCs w:val="22"/>
          <w:lang w:val="en-US"/>
        </w:rPr>
      </w:pPr>
    </w:p>
    <w:p w14:paraId="3E8D4A40" w14:textId="126DFF26" w:rsidR="009E0DDC" w:rsidRPr="00AA1A52" w:rsidRDefault="00D92F1D" w:rsidP="004B086F">
      <w:pPr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Доколку се одбере опцијата „не прави ништо“</w:t>
      </w:r>
      <w:r w:rsidR="00DB5DAE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, </w:t>
      </w:r>
      <w:r w:rsidR="009E0DDC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нема да </w:t>
      </w:r>
      <w:r w:rsidR="0008264C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се постигне </w:t>
      </w:r>
      <w:r w:rsidR="003E3230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спроведување на </w:t>
      </w:r>
      <w:r w:rsidR="009441B9" w:rsidRPr="00AA1A52">
        <w:rPr>
          <w:rFonts w:ascii="StobiSerif Regular" w:hAnsi="StobiSerif Regular"/>
          <w:spacing w:val="-1"/>
          <w:sz w:val="22"/>
          <w:szCs w:val="22"/>
          <w:lang w:val="mk-MK"/>
        </w:rPr>
        <w:t>основните стремежи на законот, односно овозможување на фер и непречена трговија</w:t>
      </w:r>
      <w:r w:rsidR="00F47F8E" w:rsidRPr="00AA1A52">
        <w:rPr>
          <w:rFonts w:ascii="StobiSerif Regular" w:hAnsi="StobiSerif Regular"/>
          <w:spacing w:val="-1"/>
          <w:sz w:val="22"/>
          <w:szCs w:val="22"/>
          <w:lang w:val="mk-MK"/>
        </w:rPr>
        <w:t>, како и заштита на интересите на потрошувачите</w:t>
      </w:r>
      <w:r w:rsidR="003E3230" w:rsidRPr="00AA1A52">
        <w:rPr>
          <w:rFonts w:ascii="StobiSerif Regular" w:hAnsi="StobiSerif Regular"/>
          <w:spacing w:val="-1"/>
          <w:sz w:val="22"/>
          <w:szCs w:val="22"/>
          <w:lang w:val="mk-MK"/>
        </w:rPr>
        <w:t>, како и нема да се обезбеди хоризонтално хармонизирање со политиките на новите одредби на Законот за прекршоците („Службен весник на РСМ“ бр. 96/2019) и Законот за инспекциски надзор („Службен весник на РСМ“ бр. 102/2019)</w:t>
      </w:r>
      <w:r w:rsidR="00AA1A52">
        <w:rPr>
          <w:rFonts w:ascii="StobiSerif Regular" w:hAnsi="StobiSerif Regular"/>
          <w:spacing w:val="-1"/>
          <w:sz w:val="22"/>
          <w:szCs w:val="22"/>
          <w:lang w:val="mk-MK"/>
        </w:rPr>
        <w:t>.</w:t>
      </w:r>
    </w:p>
    <w:p w14:paraId="66B16C01" w14:textId="500ED125" w:rsidR="00630060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lastRenderedPageBreak/>
        <w:t>3.2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  <w:r w:rsidR="00630060" w:rsidRPr="00AA1A52">
        <w:rPr>
          <w:rFonts w:ascii="StobiSerif Regular" w:hAnsi="StobiSerif Regular"/>
          <w:i/>
          <w:sz w:val="22"/>
          <w:szCs w:val="22"/>
          <w:lang w:val="mk-MK"/>
        </w:rPr>
        <w:t>Опис на можните решенија (опции) за решавање на проблемот</w:t>
      </w:r>
    </w:p>
    <w:p w14:paraId="637A6A55" w14:textId="77777777" w:rsidR="009E48AD" w:rsidRPr="00AA1A52" w:rsidRDefault="009E48AD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en-US"/>
        </w:rPr>
      </w:pPr>
    </w:p>
    <w:p w14:paraId="3F894AD0" w14:textId="708A7F7C" w:rsidR="0046097B" w:rsidRPr="00AA1A52" w:rsidRDefault="00875878" w:rsidP="005103B1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>Со н</w:t>
      </w:r>
      <w:r w:rsidR="00016E49" w:rsidRPr="00AA1A52">
        <w:rPr>
          <w:rFonts w:ascii="StobiSerif Regular" w:hAnsi="StobiSerif Regular"/>
          <w:bCs/>
          <w:sz w:val="22"/>
          <w:szCs w:val="22"/>
          <w:lang w:val="mk-MK"/>
        </w:rPr>
        <w:t>овите правни норми и начела</w:t>
      </w:r>
      <w:r w:rsidR="0009355F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="00016E49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попрецизно </w:t>
      </w:r>
      <w:r w:rsidRPr="00AA1A52">
        <w:rPr>
          <w:rFonts w:ascii="StobiSerif Regular" w:hAnsi="StobiSerif Regular"/>
          <w:bCs/>
          <w:sz w:val="22"/>
          <w:szCs w:val="22"/>
          <w:lang w:val="mk-MK"/>
        </w:rPr>
        <w:t>се</w:t>
      </w:r>
      <w:r w:rsidR="00016E49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 регулира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постапка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та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на одобрување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п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>остапка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та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на одобрување на промени во одобрението за ставање во промет на ветеринарно – медицински препарат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прeцизирање на правото на увоз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како и дефинирање на трошоците предвидени со постапките согласно Законот</w:t>
      </w:r>
      <w:r w:rsidR="005103B1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. </w:t>
      </w:r>
    </w:p>
    <w:p w14:paraId="1107EF59" w14:textId="77777777" w:rsidR="005103B1" w:rsidRPr="00AA1A52" w:rsidRDefault="005103B1" w:rsidP="005103B1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14:paraId="7875DE61" w14:textId="77777777" w:rsidR="00E62DC4" w:rsidRPr="00AA1A52" w:rsidRDefault="00E62DC4" w:rsidP="00072558">
      <w:pPr>
        <w:numPr>
          <w:ilvl w:val="0"/>
          <w:numId w:val="6"/>
        </w:num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en-US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Проценка на влијанијата на регулативата</w:t>
      </w:r>
    </w:p>
    <w:p w14:paraId="5CE12027" w14:textId="77777777" w:rsidR="006A5FBC" w:rsidRPr="00AA1A52" w:rsidRDefault="006A5FBC" w:rsidP="006A5FBC">
      <w:pPr>
        <w:tabs>
          <w:tab w:val="left" w:pos="675"/>
        </w:tabs>
        <w:ind w:left="360"/>
        <w:rPr>
          <w:rFonts w:ascii="StobiSerif Regular" w:hAnsi="StobiSerif Regular"/>
          <w:b/>
          <w:sz w:val="22"/>
          <w:szCs w:val="22"/>
          <w:lang w:val="en-US"/>
        </w:rPr>
      </w:pPr>
    </w:p>
    <w:p w14:paraId="439B6E2E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ab/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>Можни позитивни и негативни влијанија од секоја од опциите:</w:t>
      </w:r>
    </w:p>
    <w:p w14:paraId="3CDEB7C6" w14:textId="77777777" w:rsidR="00E62DC4" w:rsidRPr="00AA1A52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473CF155" w14:textId="6A4E1C50" w:rsidR="00CC305A" w:rsidRDefault="00E62DC4" w:rsidP="00CC305A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4.1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  <w:r w:rsidR="00D3452F" w:rsidRPr="00AA1A52">
        <w:rPr>
          <w:rFonts w:ascii="StobiSerif Regular" w:hAnsi="StobiSerif Regular"/>
          <w:i/>
          <w:sz w:val="22"/>
          <w:szCs w:val="22"/>
          <w:lang w:val="mk-MK"/>
        </w:rPr>
        <w:t>Економски влијанија</w:t>
      </w:r>
    </w:p>
    <w:p w14:paraId="51A1164F" w14:textId="77777777" w:rsidR="009E48AD" w:rsidRPr="00AA1A52" w:rsidRDefault="009E48AD" w:rsidP="00CC305A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080331E2" w14:textId="20787155" w:rsidR="00E62DC4" w:rsidRPr="00AA1A52" w:rsidRDefault="00D90810" w:rsidP="0040081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="00241BBB" w:rsidRPr="00AA1A52">
        <w:rPr>
          <w:rFonts w:ascii="StobiSerif Regular" w:hAnsi="StobiSerif Regular"/>
          <w:sz w:val="22"/>
          <w:szCs w:val="22"/>
          <w:lang w:val="mk-MK"/>
        </w:rPr>
        <w:t>ќе ги олесни административните постапки</w:t>
      </w:r>
      <w:r w:rsidR="00CC3179" w:rsidRPr="00AA1A52">
        <w:rPr>
          <w:rFonts w:ascii="StobiSerif Regular" w:hAnsi="StobiSerif Regular"/>
          <w:sz w:val="22"/>
          <w:szCs w:val="22"/>
          <w:lang w:val="mk-MK"/>
        </w:rPr>
        <w:t xml:space="preserve"> со самото тоа што </w:t>
      </w:r>
      <w:r w:rsidRPr="00AA1A52">
        <w:rPr>
          <w:rFonts w:ascii="StobiSerif Regular" w:hAnsi="StobiSerif Regular"/>
          <w:sz w:val="22"/>
          <w:szCs w:val="22"/>
          <w:lang w:val="mk-MK"/>
        </w:rPr>
        <w:t>ќе го скрати времето на издавање на</w:t>
      </w:r>
      <w:r w:rsidR="00CC3179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A1A52">
        <w:rPr>
          <w:rFonts w:ascii="StobiSerif Regular" w:hAnsi="StobiSerif Regular"/>
          <w:sz w:val="22"/>
          <w:szCs w:val="22"/>
          <w:lang w:val="mk-MK"/>
        </w:rPr>
        <w:t>одобрение за ветеринарно</w:t>
      </w:r>
      <w:r w:rsid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A1A52">
        <w:rPr>
          <w:rFonts w:ascii="StobiSerif Regular" w:hAnsi="StobiSerif Regular"/>
          <w:sz w:val="22"/>
          <w:szCs w:val="22"/>
          <w:lang w:val="mk-MK"/>
        </w:rPr>
        <w:t>-</w:t>
      </w:r>
      <w:r w:rsid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A1A52">
        <w:rPr>
          <w:rFonts w:ascii="StobiSerif Regular" w:hAnsi="StobiSerif Regular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hAnsi="StobiSerif Regular"/>
          <w:sz w:val="22"/>
          <w:szCs w:val="22"/>
          <w:lang w:val="mk-MK"/>
        </w:rPr>
        <w:t xml:space="preserve">, одобрението за промени во одобрението за ставање во промет на ветеринарно – медицински препарати и </w:t>
      </w:r>
      <w:r w:rsidRPr="00AA1A52">
        <w:rPr>
          <w:rFonts w:ascii="StobiSerif Regular" w:hAnsi="StobiSerif Regular"/>
          <w:sz w:val="22"/>
          <w:szCs w:val="22"/>
          <w:lang w:val="mk-MK"/>
        </w:rPr>
        <w:t>увозот на ветеринарно</w:t>
      </w:r>
      <w:r w:rsidR="009E48A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A1A52">
        <w:rPr>
          <w:rFonts w:ascii="StobiSerif Regular" w:hAnsi="StobiSerif Regular"/>
          <w:sz w:val="22"/>
          <w:szCs w:val="22"/>
          <w:lang w:val="mk-MK"/>
        </w:rPr>
        <w:t>-</w:t>
      </w:r>
      <w:r w:rsidR="009E48A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A1A52">
        <w:rPr>
          <w:rFonts w:ascii="StobiSerif Regular" w:hAnsi="StobiSerif Regular"/>
          <w:sz w:val="22"/>
          <w:szCs w:val="22"/>
          <w:lang w:val="mk-MK"/>
        </w:rPr>
        <w:t>медицинските препарати.</w:t>
      </w:r>
    </w:p>
    <w:p w14:paraId="7D9D6312" w14:textId="77777777" w:rsidR="00DA2363" w:rsidRPr="00AA1A52" w:rsidRDefault="00DA2363" w:rsidP="0040081B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19EE9DAE" w14:textId="2BE1A819" w:rsidR="00D3452F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4.2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  <w:r w:rsidR="00D3452F" w:rsidRPr="00AA1A52">
        <w:rPr>
          <w:rFonts w:ascii="StobiSerif Regular" w:hAnsi="StobiSerif Regular"/>
          <w:i/>
          <w:sz w:val="22"/>
          <w:szCs w:val="22"/>
          <w:lang w:val="mk-MK"/>
        </w:rPr>
        <w:t>Фискални влијанија</w:t>
      </w:r>
    </w:p>
    <w:p w14:paraId="0AFA80EE" w14:textId="77777777" w:rsidR="009E48AD" w:rsidRPr="00AA1A52" w:rsidRDefault="009E48AD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en-US"/>
        </w:rPr>
      </w:pPr>
    </w:p>
    <w:p w14:paraId="7223E4AA" w14:textId="77777777" w:rsidR="00E62DC4" w:rsidRPr="00AA1A52" w:rsidRDefault="00D90810" w:rsidP="0040081B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="0073312D" w:rsidRPr="00AA1A52">
        <w:rPr>
          <w:rFonts w:ascii="StobiSerif Regular" w:hAnsi="StobiSerif Regular"/>
          <w:sz w:val="22"/>
          <w:szCs w:val="22"/>
          <w:lang w:val="mk-MK"/>
        </w:rPr>
        <w:t xml:space="preserve">нема фискални </w:t>
      </w:r>
      <w:r w:rsidR="00E62DC4" w:rsidRPr="00AA1A52">
        <w:rPr>
          <w:rFonts w:ascii="StobiSerif Regular" w:hAnsi="StobiSerif Regular"/>
          <w:sz w:val="22"/>
          <w:szCs w:val="22"/>
          <w:lang w:val="mk-MK"/>
        </w:rPr>
        <w:t>влијанија</w:t>
      </w:r>
      <w:r w:rsidR="00B4590F" w:rsidRPr="00AA1A52">
        <w:rPr>
          <w:rFonts w:ascii="StobiSerif Regular" w:hAnsi="StobiSerif Regular"/>
          <w:sz w:val="22"/>
          <w:szCs w:val="22"/>
          <w:lang w:val="mk-MK"/>
        </w:rPr>
        <w:t>,</w:t>
      </w:r>
      <w:r w:rsidR="00E62DC4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1159D" w:rsidRPr="00AA1A52">
        <w:rPr>
          <w:rFonts w:ascii="StobiSerif Regular" w:hAnsi="StobiSerif Regular"/>
          <w:sz w:val="22"/>
          <w:szCs w:val="22"/>
          <w:lang w:val="mk-MK"/>
        </w:rPr>
        <w:t xml:space="preserve">односно не се потребни </w:t>
      </w:r>
      <w:r w:rsidR="00816FAB" w:rsidRPr="00AA1A52">
        <w:rPr>
          <w:rFonts w:ascii="StobiSerif Regular" w:hAnsi="StobiSerif Regular"/>
          <w:sz w:val="22"/>
          <w:szCs w:val="22"/>
          <w:lang w:val="mk-MK"/>
        </w:rPr>
        <w:t>дополнителни финансиски средства за негово спроведување.</w:t>
      </w:r>
      <w:r w:rsidR="00B33E70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14:paraId="66084065" w14:textId="77777777" w:rsidR="00E62DC4" w:rsidRPr="00AA1A52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659B5F98" w14:textId="4730E6A1" w:rsidR="00D3452F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4.3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  <w:r w:rsidR="00D3452F" w:rsidRPr="00AA1A52">
        <w:rPr>
          <w:rFonts w:ascii="StobiSerif Regular" w:hAnsi="StobiSerif Regular"/>
          <w:i/>
          <w:sz w:val="22"/>
          <w:szCs w:val="22"/>
          <w:lang w:val="mk-MK"/>
        </w:rPr>
        <w:t>Социјални влијанија</w:t>
      </w:r>
    </w:p>
    <w:p w14:paraId="3A0C82DC" w14:textId="77777777" w:rsidR="009E48AD" w:rsidRPr="00AA1A52" w:rsidRDefault="009E48AD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en-US"/>
        </w:rPr>
      </w:pPr>
    </w:p>
    <w:p w14:paraId="14AF428E" w14:textId="72F8BD99" w:rsidR="00E62DC4" w:rsidRPr="00AA1A52" w:rsidRDefault="00630060" w:rsidP="008011D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="00D90810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="00DA2363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ќе </w:t>
      </w:r>
      <w:r w:rsidR="00816FAB" w:rsidRPr="00AA1A52">
        <w:rPr>
          <w:rFonts w:ascii="StobiSerif Regular" w:hAnsi="StobiSerif Regular"/>
          <w:sz w:val="22"/>
          <w:szCs w:val="22"/>
          <w:lang w:val="mk-MK"/>
        </w:rPr>
        <w:t xml:space="preserve">се обезбеди </w:t>
      </w:r>
      <w:r w:rsidR="008011DA" w:rsidRPr="00AA1A52">
        <w:rPr>
          <w:rFonts w:ascii="StobiSerif Regular" w:hAnsi="StobiSerif Regular"/>
          <w:sz w:val="22"/>
          <w:szCs w:val="22"/>
          <w:lang w:val="mk-MK"/>
        </w:rPr>
        <w:t>подобрување на</w:t>
      </w:r>
      <w:r w:rsidR="00816FAB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011DA" w:rsidRPr="00AA1A52">
        <w:rPr>
          <w:rFonts w:ascii="StobiSerif Regular" w:hAnsi="StobiSerif Regular"/>
          <w:sz w:val="22"/>
          <w:szCs w:val="22"/>
          <w:lang w:val="mk-MK"/>
        </w:rPr>
        <w:t xml:space="preserve">начинот на </w:t>
      </w:r>
      <w:bookmarkStart w:id="8" w:name="_Hlk26188777"/>
      <w:r w:rsidR="008011DA" w:rsidRPr="00AA1A52">
        <w:rPr>
          <w:rFonts w:ascii="StobiSerif Regular" w:hAnsi="StobiSerif Regular"/>
          <w:sz w:val="22"/>
          <w:szCs w:val="22"/>
          <w:lang w:val="mk-MK"/>
        </w:rPr>
        <w:t xml:space="preserve">одобрување и увоз на ветеринарно </w:t>
      </w:r>
      <w:r w:rsidR="009E48AD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8011DA" w:rsidRPr="00AA1A52">
        <w:rPr>
          <w:rFonts w:ascii="StobiSerif Regular" w:hAnsi="StobiSerif Regular"/>
          <w:sz w:val="22"/>
          <w:szCs w:val="22"/>
          <w:lang w:val="mk-MK"/>
        </w:rPr>
        <w:t>медицински препарати.</w:t>
      </w:r>
    </w:p>
    <w:p w14:paraId="2299107D" w14:textId="77777777" w:rsidR="008011DA" w:rsidRPr="00AA1A52" w:rsidRDefault="008011DA" w:rsidP="008011DA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bookmarkEnd w:id="8"/>
    <w:p w14:paraId="651A4926" w14:textId="0D04F9A2" w:rsidR="00D3452F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4.4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  <w:r w:rsidR="00D3452F" w:rsidRPr="00AA1A52">
        <w:rPr>
          <w:rFonts w:ascii="StobiSerif Regular" w:hAnsi="StobiSerif Regular"/>
          <w:i/>
          <w:sz w:val="22"/>
          <w:szCs w:val="22"/>
          <w:lang w:val="mk-MK"/>
        </w:rPr>
        <w:t>Влијанија врз животната средина</w:t>
      </w:r>
    </w:p>
    <w:p w14:paraId="12E968D0" w14:textId="77777777" w:rsidR="009E48AD" w:rsidRPr="00AA1A52" w:rsidRDefault="009E48AD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en-US"/>
        </w:rPr>
      </w:pPr>
    </w:p>
    <w:p w14:paraId="3C752A6B" w14:textId="77777777" w:rsidR="00E62DC4" w:rsidRPr="00AA1A52" w:rsidRDefault="00241BBB" w:rsidP="0040081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Со целосната имплементација на </w:t>
      </w:r>
      <w:r w:rsidR="008011DA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Pr="00AA1A52">
        <w:rPr>
          <w:rFonts w:ascii="StobiSerif Regular" w:hAnsi="StobiSerif Regular"/>
          <w:sz w:val="22"/>
          <w:szCs w:val="22"/>
          <w:lang w:val="mk-MK"/>
        </w:rPr>
        <w:t>ќе се подобрат условите за заштита на</w:t>
      </w:r>
      <w:r w:rsidR="0046097B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62DC4" w:rsidRPr="00AA1A52">
        <w:rPr>
          <w:rFonts w:ascii="StobiSerif Regular" w:hAnsi="StobiSerif Regular"/>
          <w:sz w:val="22"/>
          <w:szCs w:val="22"/>
          <w:lang w:val="mk-MK"/>
        </w:rPr>
        <w:t>животната средина</w:t>
      </w:r>
      <w:r w:rsidR="00B4590F" w:rsidRPr="00AA1A52">
        <w:rPr>
          <w:rFonts w:ascii="StobiSerif Regular" w:hAnsi="StobiSerif Regular"/>
          <w:sz w:val="22"/>
          <w:szCs w:val="22"/>
          <w:lang w:val="mk-MK"/>
        </w:rPr>
        <w:t>.</w:t>
      </w:r>
      <w:r w:rsidR="00E62DC4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14:paraId="75E92F1F" w14:textId="77777777" w:rsidR="00E62DC4" w:rsidRPr="00AA1A52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0DC1B9D1" w14:textId="77777777" w:rsidR="00E62DC4" w:rsidRPr="00AA1A52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4.5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 xml:space="preserve">Административни влијанија и трошоци – </w:t>
      </w:r>
    </w:p>
    <w:p w14:paraId="5C023CA6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5CDD8F35" w14:textId="77777777" w:rsidR="00D3452F" w:rsidRPr="00AA1A52" w:rsidRDefault="00E62DC4" w:rsidP="00E62DC4">
      <w:pPr>
        <w:ind w:left="720"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а) </w:t>
      </w:r>
      <w:r w:rsidR="00D3452F" w:rsidRPr="00AA1A52">
        <w:rPr>
          <w:rFonts w:ascii="StobiSerif Regular" w:hAnsi="StobiSerif Regular"/>
          <w:i/>
          <w:sz w:val="22"/>
          <w:szCs w:val="22"/>
          <w:lang w:val="mk-MK"/>
        </w:rPr>
        <w:t>трошоци за спроведување</w:t>
      </w:r>
      <w:r w:rsidR="00D3452F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14:paraId="3ACBDB77" w14:textId="77777777" w:rsidR="00E62DC4" w:rsidRPr="00AA1A52" w:rsidRDefault="00816FAB" w:rsidP="0009355F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lastRenderedPageBreak/>
        <w:t xml:space="preserve">Не се потребни дополнителни </w:t>
      </w:r>
      <w:r w:rsidR="00E62DC4" w:rsidRPr="00AA1A52">
        <w:rPr>
          <w:rFonts w:ascii="StobiSerif Regular" w:hAnsi="StobiSerif Regular"/>
          <w:sz w:val="22"/>
          <w:szCs w:val="22"/>
          <w:lang w:val="mk-MK"/>
        </w:rPr>
        <w:t>трошоци за спроведување</w:t>
      </w:r>
      <w:r w:rsidR="0042251B" w:rsidRPr="00AA1A52">
        <w:rPr>
          <w:rFonts w:ascii="StobiSerif Regular" w:hAnsi="StobiSerif Regular"/>
          <w:sz w:val="22"/>
          <w:szCs w:val="22"/>
          <w:lang w:val="mk-MK"/>
        </w:rPr>
        <w:t xml:space="preserve"> на законот</w:t>
      </w:r>
      <w:r w:rsidR="00E626A2" w:rsidRPr="00AA1A52">
        <w:rPr>
          <w:rFonts w:ascii="StobiSerif Regular" w:hAnsi="StobiSerif Regular"/>
          <w:sz w:val="22"/>
          <w:szCs w:val="22"/>
          <w:lang w:val="mk-MK"/>
        </w:rPr>
        <w:t>.</w:t>
      </w:r>
      <w:r w:rsidR="000A77E3" w:rsidRPr="00AA1A52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0A77E3" w:rsidRPr="00AA1A52">
        <w:rPr>
          <w:rFonts w:ascii="StobiSerif Regular" w:hAnsi="StobiSerif Regular"/>
          <w:sz w:val="22"/>
          <w:szCs w:val="22"/>
          <w:lang w:val="mk-MK"/>
        </w:rPr>
        <w:t>Потребните трошоци ќе се покријат од предвидениот буџет на Агенцијата за храна и ветеринарство.</w:t>
      </w:r>
    </w:p>
    <w:p w14:paraId="39AF3DB2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</w:p>
    <w:p w14:paraId="034D818F" w14:textId="77777777" w:rsidR="00D3452F" w:rsidRPr="00AA1A52" w:rsidRDefault="00E62DC4" w:rsidP="00E62DC4">
      <w:pPr>
        <w:ind w:left="720" w:firstLine="720"/>
        <w:jc w:val="both"/>
        <w:rPr>
          <w:rFonts w:ascii="StobiSerif Regular" w:hAnsi="StobiSerif Regular"/>
          <w:i/>
          <w:sz w:val="22"/>
          <w:szCs w:val="22"/>
          <w:lang w:val="en-US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б)</w:t>
      </w:r>
      <w:r w:rsidR="00816FAB"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  <w:r w:rsidR="00D3452F" w:rsidRPr="00AA1A52">
        <w:rPr>
          <w:rFonts w:ascii="StobiSerif Regular" w:hAnsi="StobiSerif Regular"/>
          <w:i/>
          <w:sz w:val="22"/>
          <w:szCs w:val="22"/>
          <w:lang w:val="mk-MK"/>
        </w:rPr>
        <w:t>трошоци за почитување на регулативата</w:t>
      </w:r>
    </w:p>
    <w:p w14:paraId="4F6FF0F0" w14:textId="1F66A671" w:rsidR="00E62DC4" w:rsidRDefault="00E626A2" w:rsidP="00B7328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Не се потребни дополнителни трошоци за почитување на регулативата.</w:t>
      </w:r>
    </w:p>
    <w:p w14:paraId="400BFD57" w14:textId="77777777" w:rsidR="009E48AD" w:rsidRPr="00AA1A52" w:rsidRDefault="009E48AD" w:rsidP="00B7328B">
      <w:pPr>
        <w:jc w:val="both"/>
        <w:rPr>
          <w:rFonts w:ascii="StobiSerif Regular" w:hAnsi="StobiSerif Regular" w:cs="Calibri"/>
          <w:iCs/>
          <w:sz w:val="22"/>
          <w:szCs w:val="22"/>
          <w:lang w:val="mk-MK"/>
        </w:rPr>
      </w:pPr>
    </w:p>
    <w:p w14:paraId="4E6A6C24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5.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Консултации</w:t>
      </w:r>
    </w:p>
    <w:p w14:paraId="63C36F87" w14:textId="77777777" w:rsidR="00E62DC4" w:rsidRPr="00AA1A52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14:paraId="5B9A6EB3" w14:textId="77777777" w:rsidR="00E62DC4" w:rsidRPr="00AA1A52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5.1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Засегнати страни и начин на вклучување</w:t>
      </w:r>
    </w:p>
    <w:p w14:paraId="4E95AF01" w14:textId="378C16BB" w:rsidR="00A30EB6" w:rsidRPr="00AA1A52" w:rsidRDefault="009E48AD" w:rsidP="00E62DC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/</w:t>
      </w:r>
    </w:p>
    <w:p w14:paraId="5F679B5E" w14:textId="77777777" w:rsidR="00635138" w:rsidRPr="00AA1A52" w:rsidRDefault="00635138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24C05578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 xml:space="preserve">6. 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Заклучоци и препорачано решение</w:t>
      </w:r>
    </w:p>
    <w:p w14:paraId="019B9ACA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14:paraId="498DE1B8" w14:textId="2702C69A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6.1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Споредбен преглед на позитивните и негативните влијанија на можните решенија (опции)</w:t>
      </w:r>
    </w:p>
    <w:p w14:paraId="3089CD2D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63191B5F" w14:textId="72BC819E" w:rsidR="006F5B53" w:rsidRPr="00AA1A52" w:rsidRDefault="00F5234F" w:rsidP="00C0791E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Со </w:t>
      </w:r>
      <w:r w:rsidR="00C0791E" w:rsidRPr="00AA1A52">
        <w:rPr>
          <w:rFonts w:ascii="StobiSerif Regular" w:hAnsi="StobiSerif Regular"/>
          <w:bCs/>
          <w:sz w:val="22"/>
          <w:szCs w:val="22"/>
          <w:lang w:val="mk-MK"/>
        </w:rPr>
        <w:t>Законот за изменување и дополнување на Законот за ветеринарно - медицински препарати</w:t>
      </w:r>
      <w:r w:rsidR="00635138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="00F47F8E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се </w:t>
      </w:r>
      <w:r w:rsidR="005653CA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врши понатамошно 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усогласување на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постапката на одобрување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п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>остапка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та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на одобрување на промени во одобрението за ставање во промет на ветеринарно – медицински препарат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прeцизирање на правото на увоз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како и дефинирање на трошоците предвидени со постапките согласно Законот</w:t>
      </w:r>
      <w:r w:rsidR="00C0791E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4F74" w:rsidRPr="00AA1A52"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3E3230" w:rsidRPr="00AA1A52">
        <w:rPr>
          <w:rFonts w:ascii="StobiSerif Regular" w:hAnsi="StobiSerif Regular"/>
          <w:sz w:val="22"/>
          <w:szCs w:val="22"/>
          <w:lang w:val="mk-MK"/>
        </w:rPr>
        <w:t xml:space="preserve">усогласување на одредбите од </w:t>
      </w:r>
      <w:r w:rsidR="003E3230" w:rsidRPr="00AA1A52">
        <w:rPr>
          <w:rFonts w:ascii="StobiSerif Regular" w:hAnsi="StobiSerif Regular" w:cs="Arial"/>
          <w:bCs/>
          <w:sz w:val="22"/>
          <w:szCs w:val="22"/>
          <w:lang w:val="mk-MK"/>
        </w:rPr>
        <w:t>Законот за прекршоците („Службен весник на РСМ“ бр. 96/2019) и Законот за инспекциски надзор („Службен весник на РСМ“ бр. 102/2019</w:t>
      </w:r>
      <w:r w:rsidR="00AA1A52">
        <w:rPr>
          <w:rFonts w:ascii="StobiSerif Regular" w:hAnsi="StobiSerif Regular" w:cs="Arial"/>
          <w:bCs/>
          <w:sz w:val="22"/>
          <w:szCs w:val="22"/>
          <w:lang w:val="mk-MK"/>
        </w:rPr>
        <w:t>)</w:t>
      </w:r>
      <w:r w:rsidR="005F06E5" w:rsidRPr="00AA1A52">
        <w:rPr>
          <w:rFonts w:ascii="StobiSerif Regular" w:hAnsi="StobiSerif Regular"/>
          <w:sz w:val="22"/>
          <w:szCs w:val="22"/>
          <w:lang w:val="mk-MK"/>
        </w:rPr>
        <w:t>.</w:t>
      </w:r>
    </w:p>
    <w:p w14:paraId="553BF469" w14:textId="77777777" w:rsidR="006F5B53" w:rsidRPr="00AA1A52" w:rsidRDefault="006F5B53" w:rsidP="00C0791E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781C455F" w14:textId="3190F8E9" w:rsidR="00E62DC4" w:rsidRDefault="00E62DC4" w:rsidP="006F5B5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6.2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Ризици во спроведувањето и примената на секое од можните решенија (опции)</w:t>
      </w:r>
    </w:p>
    <w:p w14:paraId="21A9DA03" w14:textId="77777777" w:rsidR="009E48AD" w:rsidRPr="00AA1A52" w:rsidRDefault="009E48AD" w:rsidP="006F5B5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6F9E368F" w14:textId="77777777" w:rsidR="00AC36E9" w:rsidRPr="00AA1A52" w:rsidRDefault="001636E1" w:rsidP="00DE2CD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Доколку не се донесе </w:t>
      </w:r>
      <w:r w:rsidR="00AF5936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="007256BF" w:rsidRPr="00AA1A52">
        <w:rPr>
          <w:rFonts w:ascii="StobiSerif Regular" w:hAnsi="StobiSerif Regular"/>
          <w:spacing w:val="-1"/>
          <w:sz w:val="22"/>
          <w:szCs w:val="22"/>
          <w:lang w:val="mk-MK"/>
        </w:rPr>
        <w:t>може да претставува кочница за спроведување на едно од основните стремежи на законот, односно овозможување на фер и непречена трговија, како и заштита на интересите на потрошувачите</w:t>
      </w:r>
      <w:bookmarkStart w:id="9" w:name="_Hlk26189134"/>
      <w:r w:rsidR="00AF5936" w:rsidRPr="00AA1A52">
        <w:rPr>
          <w:rFonts w:ascii="StobiSerif Regular" w:hAnsi="StobiSerif Regular"/>
          <w:sz w:val="22"/>
          <w:szCs w:val="22"/>
          <w:lang w:val="mk-MK"/>
        </w:rPr>
        <w:t>.</w:t>
      </w:r>
    </w:p>
    <w:bookmarkEnd w:id="9"/>
    <w:p w14:paraId="239FFF44" w14:textId="77777777" w:rsidR="00AF5936" w:rsidRPr="00AA1A52" w:rsidRDefault="00AF5936" w:rsidP="00DE2CDB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C109C29" w14:textId="0C1D76FD" w:rsidR="00E62DC4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6.3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Препорачано решение со образложение</w:t>
      </w:r>
    </w:p>
    <w:p w14:paraId="616A8FD7" w14:textId="77777777" w:rsidR="009E48AD" w:rsidRPr="00AA1A52" w:rsidRDefault="009E48AD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34439D2C" w14:textId="056B9561" w:rsidR="00E62DC4" w:rsidRPr="00AA1A52" w:rsidRDefault="00F011A9" w:rsidP="006F5B53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 xml:space="preserve">Се препорачува донесување на </w:t>
      </w:r>
      <w:r w:rsidR="00D40EE0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="00792FCD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со цел </w:t>
      </w:r>
      <w:r w:rsidR="003E3230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доуредување </w:t>
      </w:r>
      <w:r w:rsidR="006F5B53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на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постапката на одобрување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п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>остапка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та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на одобрување на промени во одобрението за ставање во промет на ветеринарно – медицински препарат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прeцизирање на правото на увоз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како и дефинирање на трошоците предвидени со постапките согласно Законот</w:t>
      </w:r>
      <w:r w:rsidR="009E48AD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4F74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и </w:t>
      </w:r>
      <w:r w:rsidR="001F3766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усогласување на одредбите од Законот за прекршоците („Службен весник на РСМ“ бр. 96/2019) и Законот за инспекциски надзор („Службен весник на РСМ“ бр. </w:t>
      </w:r>
      <w:r w:rsidR="001F3766" w:rsidRPr="00AA1A52">
        <w:rPr>
          <w:rFonts w:ascii="StobiSerif Regular" w:hAnsi="StobiSerif Regular"/>
          <w:bCs/>
          <w:sz w:val="22"/>
          <w:szCs w:val="22"/>
          <w:lang w:val="mk-MK"/>
        </w:rPr>
        <w:lastRenderedPageBreak/>
        <w:t>102/2019</w:t>
      </w:r>
      <w:r w:rsidR="00AA1A52">
        <w:rPr>
          <w:rFonts w:ascii="StobiSerif Regular" w:hAnsi="StobiSerif Regular"/>
          <w:bCs/>
          <w:sz w:val="22"/>
          <w:szCs w:val="22"/>
          <w:lang w:val="mk-MK"/>
        </w:rPr>
        <w:t>)</w:t>
      </w:r>
      <w:r w:rsidR="001F3766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, </w:t>
      </w:r>
      <w:r w:rsidR="00F47F8E" w:rsidRPr="00AA1A52">
        <w:rPr>
          <w:rFonts w:ascii="StobiSerif Regular" w:hAnsi="StobiSerif Regular"/>
          <w:bCs/>
          <w:sz w:val="22"/>
          <w:szCs w:val="22"/>
          <w:lang w:val="mk-MK"/>
        </w:rPr>
        <w:t>со цел овозможување на фер и непречена трговија, како и заштита на интересите на потрошувачите</w:t>
      </w:r>
      <w:r w:rsidR="006F5B53" w:rsidRPr="00AA1A52">
        <w:rPr>
          <w:rFonts w:ascii="StobiSerif Regular" w:hAnsi="StobiSerif Regular"/>
          <w:sz w:val="22"/>
          <w:szCs w:val="22"/>
        </w:rPr>
        <w:t>.</w:t>
      </w:r>
    </w:p>
    <w:p w14:paraId="20F17761" w14:textId="77777777" w:rsidR="006F5B53" w:rsidRPr="00AA1A52" w:rsidRDefault="006F5B53" w:rsidP="006F5B5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6A7D8845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7.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Спроведување на препорачаното решение</w:t>
      </w:r>
    </w:p>
    <w:p w14:paraId="6CE1BC92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14:paraId="2B0C1065" w14:textId="501D1354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7.1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Потреба од менување на закони и подзаконска регулатива во областа или други сродни области</w:t>
      </w:r>
    </w:p>
    <w:p w14:paraId="067B70C2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08DDC724" w14:textId="77777777" w:rsidR="00BF334D" w:rsidRPr="00AA1A52" w:rsidRDefault="001A4596" w:rsidP="00B7328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Нема потреба од менување на други закони и подзаконска регулатива</w:t>
      </w:r>
      <w:r w:rsidR="00C86A30" w:rsidRPr="00AA1A52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14:paraId="3F2D5864" w14:textId="0B4E51F4" w:rsidR="00E62DC4" w:rsidRDefault="00E62DC4" w:rsidP="00E62DC4">
      <w:pPr>
        <w:tabs>
          <w:tab w:val="left" w:pos="675"/>
        </w:tabs>
        <w:ind w:left="720"/>
        <w:rPr>
          <w:rFonts w:ascii="StobiSerif Regular" w:hAnsi="StobiSerif Regular"/>
          <w:i/>
          <w:sz w:val="22"/>
          <w:szCs w:val="22"/>
          <w:lang w:val="mk-MK"/>
        </w:rPr>
      </w:pPr>
    </w:p>
    <w:p w14:paraId="56AABB75" w14:textId="77777777" w:rsidR="009E48AD" w:rsidRPr="00AA1A52" w:rsidRDefault="009E48AD" w:rsidP="00E62DC4">
      <w:pPr>
        <w:tabs>
          <w:tab w:val="left" w:pos="675"/>
        </w:tabs>
        <w:ind w:left="720"/>
        <w:rPr>
          <w:rFonts w:ascii="StobiSerif Regular" w:hAnsi="StobiSerif Regular"/>
          <w:i/>
          <w:sz w:val="22"/>
          <w:szCs w:val="22"/>
          <w:lang w:val="mk-MK"/>
        </w:rPr>
      </w:pPr>
    </w:p>
    <w:p w14:paraId="49A4C387" w14:textId="48A183E4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7.2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Потребни подзаконски акти и рок за нивно донесување</w:t>
      </w:r>
    </w:p>
    <w:p w14:paraId="774D8B41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52766F29" w14:textId="256FD60D" w:rsidR="00B35638" w:rsidRPr="00AA1A52" w:rsidRDefault="009E48AD" w:rsidP="005B3A96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9E48AD">
        <w:rPr>
          <w:rFonts w:ascii="StobiSerif Regular" w:hAnsi="StobiSerif Regular"/>
          <w:bCs/>
          <w:sz w:val="22"/>
          <w:szCs w:val="22"/>
          <w:lang w:val="mk-MK"/>
        </w:rPr>
        <w:t>Подзаконските акти чие донесување е утврдено со овој закон ќе се донесат во рок од шест месеци од денот на влегувањето во сила на овој закон</w:t>
      </w:r>
      <w:r w:rsidR="00F64DEB" w:rsidRPr="00AA1A52">
        <w:rPr>
          <w:rFonts w:ascii="StobiSerif Regular" w:hAnsi="StobiSerif Regular"/>
          <w:bCs/>
          <w:sz w:val="22"/>
          <w:szCs w:val="22"/>
          <w:lang w:val="mk-MK"/>
        </w:rPr>
        <w:t>.</w:t>
      </w:r>
    </w:p>
    <w:p w14:paraId="24935DA6" w14:textId="77777777" w:rsidR="00097715" w:rsidRPr="00AA1A52" w:rsidRDefault="00097715" w:rsidP="00ED1AD8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14:paraId="447C7668" w14:textId="74E43D1D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7.3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Органи на државната управа, државни органи и други органи надлежни за спроведување</w:t>
      </w:r>
    </w:p>
    <w:p w14:paraId="73096F27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75D74A18" w14:textId="77777777" w:rsidR="000D408B" w:rsidRPr="00AA1A52" w:rsidRDefault="007151A3" w:rsidP="0040081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 xml:space="preserve">Надлежен орган за спроведување на </w:t>
      </w:r>
      <w:r w:rsidR="009C2877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Pr="00AA1A52">
        <w:rPr>
          <w:rFonts w:ascii="StobiSerif Regular" w:hAnsi="StobiSerif Regular"/>
          <w:sz w:val="22"/>
          <w:szCs w:val="22"/>
          <w:lang w:val="mk-MK"/>
        </w:rPr>
        <w:t xml:space="preserve">е </w:t>
      </w:r>
      <w:r w:rsidR="00034A15" w:rsidRPr="00AA1A52">
        <w:rPr>
          <w:rFonts w:ascii="StobiSerif Regular" w:hAnsi="StobiSerif Regular"/>
          <w:sz w:val="22"/>
          <w:szCs w:val="22"/>
          <w:lang w:val="mk-MK"/>
        </w:rPr>
        <w:t>Аг</w:t>
      </w:r>
      <w:r w:rsidRPr="00AA1A52">
        <w:rPr>
          <w:rFonts w:ascii="StobiSerif Regular" w:hAnsi="StobiSerif Regular"/>
          <w:sz w:val="22"/>
          <w:szCs w:val="22"/>
          <w:lang w:val="mk-MK"/>
        </w:rPr>
        <w:t>енцијата за храна и ветеринарство</w:t>
      </w:r>
      <w:r w:rsidR="00301035" w:rsidRPr="00AA1A52">
        <w:rPr>
          <w:rFonts w:ascii="StobiSerif Regular" w:hAnsi="StobiSerif Regular"/>
          <w:sz w:val="22"/>
          <w:szCs w:val="22"/>
          <w:lang w:val="mk-MK"/>
        </w:rPr>
        <w:t>.</w:t>
      </w:r>
    </w:p>
    <w:p w14:paraId="5F428483" w14:textId="77777777" w:rsidR="00E62DC4" w:rsidRPr="00AA1A52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15E270EE" w14:textId="4BFA217B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7.4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Активности за обезбедување на ефикасно спроведување на предлог</w:t>
      </w:r>
      <w:r w:rsidR="00F66307" w:rsidRPr="00AA1A52">
        <w:rPr>
          <w:rFonts w:ascii="StobiSerif Regular" w:hAnsi="StobiSerif Regular"/>
          <w:i/>
          <w:sz w:val="22"/>
          <w:szCs w:val="22"/>
          <w:lang w:val="mk-MK"/>
        </w:rPr>
        <w:t>от</w:t>
      </w:r>
      <w:r w:rsidR="00B413F0"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 на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 закон</w:t>
      </w:r>
    </w:p>
    <w:p w14:paraId="55E33E54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2B131E0C" w14:textId="77777777" w:rsidR="00942166" w:rsidRPr="00AA1A52" w:rsidRDefault="00C00175" w:rsidP="0040081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З</w:t>
      </w:r>
      <w:r w:rsidR="00942166" w:rsidRPr="00AA1A52">
        <w:rPr>
          <w:rFonts w:ascii="StobiSerif Regular" w:hAnsi="StobiSerif Regular"/>
          <w:sz w:val="22"/>
          <w:szCs w:val="22"/>
          <w:lang w:val="mk-MK"/>
        </w:rPr>
        <w:t>а спроведување на законот ќе се</w:t>
      </w:r>
      <w:r w:rsidR="007151A3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0081B" w:rsidRPr="00AA1A52">
        <w:rPr>
          <w:rFonts w:ascii="StobiSerif Regular" w:hAnsi="StobiSerif Regular"/>
          <w:sz w:val="22"/>
          <w:szCs w:val="22"/>
          <w:lang w:val="mk-MK"/>
        </w:rPr>
        <w:t>спроведат</w:t>
      </w:r>
      <w:r w:rsidR="007151A3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90B9A" w:rsidRPr="00AA1A52">
        <w:rPr>
          <w:rFonts w:ascii="StobiSerif Regular" w:hAnsi="StobiSerif Regular"/>
          <w:sz w:val="22"/>
          <w:szCs w:val="22"/>
          <w:lang w:val="mk-MK"/>
        </w:rPr>
        <w:t xml:space="preserve">обуки и советувања </w:t>
      </w:r>
      <w:r w:rsidR="00241BBB" w:rsidRPr="00AA1A52">
        <w:rPr>
          <w:rFonts w:ascii="StobiSerif Regular" w:hAnsi="StobiSerif Regular"/>
          <w:sz w:val="22"/>
          <w:szCs w:val="22"/>
          <w:lang w:val="mk-MK"/>
        </w:rPr>
        <w:t>со заинтересирани страни</w:t>
      </w:r>
      <w:r w:rsidR="00924DCD" w:rsidRPr="00AA1A52">
        <w:rPr>
          <w:rFonts w:ascii="StobiSerif Regular" w:hAnsi="StobiSerif Regular"/>
          <w:sz w:val="22"/>
          <w:szCs w:val="22"/>
          <w:lang w:val="mk-MK"/>
        </w:rPr>
        <w:t>,</w:t>
      </w:r>
      <w:r w:rsidR="00241BBB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90B9A" w:rsidRPr="00AA1A52">
        <w:rPr>
          <w:rFonts w:ascii="StobiSerif Regular" w:hAnsi="StobiSerif Regular"/>
          <w:sz w:val="22"/>
          <w:szCs w:val="22"/>
          <w:lang w:val="mk-MK"/>
        </w:rPr>
        <w:t xml:space="preserve">како и други </w:t>
      </w:r>
      <w:r w:rsidR="007151A3" w:rsidRPr="00AA1A52">
        <w:rPr>
          <w:rFonts w:ascii="StobiSerif Regular" w:hAnsi="StobiSerif Regular"/>
          <w:sz w:val="22"/>
          <w:szCs w:val="22"/>
          <w:lang w:val="mk-MK"/>
        </w:rPr>
        <w:t>соодветни активности за</w:t>
      </w:r>
      <w:r w:rsidR="00390B9A" w:rsidRPr="00AA1A52">
        <w:rPr>
          <w:rFonts w:ascii="StobiSerif Regular" w:hAnsi="StobiSerif Regular"/>
          <w:sz w:val="22"/>
          <w:szCs w:val="22"/>
          <w:lang w:val="mk-MK"/>
        </w:rPr>
        <w:t>ради</w:t>
      </w:r>
      <w:r w:rsidR="00B01AF8" w:rsidRPr="00AA1A52">
        <w:rPr>
          <w:rFonts w:ascii="StobiSerif Regular" w:hAnsi="StobiSerif Regular"/>
          <w:sz w:val="22"/>
          <w:szCs w:val="22"/>
          <w:lang w:val="mk-MK"/>
        </w:rPr>
        <w:t xml:space="preserve"> обезбедување на ефикасно </w:t>
      </w:r>
      <w:r w:rsidR="00942166" w:rsidRPr="00AA1A52">
        <w:rPr>
          <w:rFonts w:ascii="StobiSerif Regular" w:hAnsi="StobiSerif Regular"/>
          <w:sz w:val="22"/>
          <w:szCs w:val="22"/>
          <w:lang w:val="mk-MK"/>
        </w:rPr>
        <w:t xml:space="preserve">имплементирање </w:t>
      </w:r>
      <w:r w:rsidR="00B01AF8" w:rsidRPr="00AA1A52">
        <w:rPr>
          <w:rFonts w:ascii="StobiSerif Regular" w:hAnsi="StobiSerif Regular"/>
          <w:sz w:val="22"/>
          <w:szCs w:val="22"/>
          <w:lang w:val="mk-MK"/>
        </w:rPr>
        <w:t>н</w:t>
      </w:r>
      <w:r w:rsidR="00942166" w:rsidRPr="00AA1A52">
        <w:rPr>
          <w:rFonts w:ascii="StobiSerif Regular" w:hAnsi="StobiSerif Regular"/>
          <w:sz w:val="22"/>
          <w:szCs w:val="22"/>
          <w:lang w:val="mk-MK"/>
        </w:rPr>
        <w:t xml:space="preserve">а законот.  </w:t>
      </w:r>
    </w:p>
    <w:p w14:paraId="1774860F" w14:textId="77777777" w:rsidR="00E62DC4" w:rsidRPr="00AA1A52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6C479CCD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8.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Следење и евалуација</w:t>
      </w:r>
    </w:p>
    <w:p w14:paraId="12575CE3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14:paraId="3C93200B" w14:textId="09DB03C5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8.1 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 xml:space="preserve">Начин на следење на спроведувањето </w:t>
      </w:r>
    </w:p>
    <w:p w14:paraId="322C5B95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73412CF2" w14:textId="77777777" w:rsidR="00C00175" w:rsidRPr="00AA1A52" w:rsidRDefault="00C00175" w:rsidP="00CE5F6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 xml:space="preserve">Надлежен орган за спроведување на управните и стручните работи </w:t>
      </w:r>
      <w:r w:rsidR="00CA575A" w:rsidRPr="00AA1A52">
        <w:rPr>
          <w:rFonts w:ascii="StobiSerif Regular" w:hAnsi="StobiSerif Regular"/>
          <w:sz w:val="22"/>
          <w:szCs w:val="22"/>
          <w:lang w:val="mk-MK"/>
        </w:rPr>
        <w:t>од</w:t>
      </w:r>
      <w:r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248BA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Pr="00AA1A52">
        <w:rPr>
          <w:rFonts w:ascii="StobiSerif Regular" w:hAnsi="StobiSerif Regular"/>
          <w:sz w:val="22"/>
          <w:szCs w:val="22"/>
          <w:lang w:val="mk-MK"/>
        </w:rPr>
        <w:t>е Агенцијата за храна и ветеринарство.</w:t>
      </w:r>
    </w:p>
    <w:p w14:paraId="26662FC9" w14:textId="77777777" w:rsidR="00E6437A" w:rsidRPr="00AA1A52" w:rsidRDefault="00C00175" w:rsidP="00CE5F6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 xml:space="preserve">Спроведувањето на законот и ефектите од истиот </w:t>
      </w:r>
      <w:r w:rsidR="00E6437A" w:rsidRPr="00AA1A52">
        <w:rPr>
          <w:rFonts w:ascii="StobiSerif Regular" w:hAnsi="StobiSerif Regular"/>
          <w:sz w:val="22"/>
          <w:szCs w:val="22"/>
          <w:lang w:val="ru-RU"/>
        </w:rPr>
        <w:t xml:space="preserve">ќе се врши </w:t>
      </w:r>
      <w:r w:rsidR="00E6437A" w:rsidRPr="00AA1A52">
        <w:rPr>
          <w:rFonts w:ascii="StobiSerif Regular" w:hAnsi="StobiSerif Regular"/>
          <w:sz w:val="22"/>
          <w:szCs w:val="22"/>
          <w:lang w:val="mk-MK"/>
        </w:rPr>
        <w:t xml:space="preserve">континуирано </w:t>
      </w:r>
      <w:r w:rsidR="00720FDA" w:rsidRPr="00AA1A52"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="00E6437A" w:rsidRPr="00AA1A52">
        <w:rPr>
          <w:rFonts w:ascii="StobiSerif Regular" w:hAnsi="StobiSerif Regular"/>
          <w:sz w:val="22"/>
          <w:szCs w:val="22"/>
          <w:lang w:val="mk-MK"/>
        </w:rPr>
        <w:t xml:space="preserve">остварување на средби, посети и контроли на </w:t>
      </w:r>
      <w:r w:rsidR="00924DCD" w:rsidRPr="00AA1A52">
        <w:rPr>
          <w:rFonts w:ascii="StobiSerif Regular" w:hAnsi="StobiSerif Regular"/>
          <w:sz w:val="22"/>
          <w:szCs w:val="22"/>
          <w:lang w:val="mk-MK"/>
        </w:rPr>
        <w:t>веледрогериите и/или носителите на одобрување на одреден ветеринарно медицински препарат</w:t>
      </w:r>
      <w:r w:rsidR="00066088" w:rsidRPr="00AA1A52">
        <w:rPr>
          <w:rFonts w:ascii="StobiSerif Regular" w:hAnsi="StobiSerif Regular"/>
          <w:sz w:val="22"/>
          <w:szCs w:val="22"/>
          <w:lang w:val="mk-MK"/>
        </w:rPr>
        <w:t>.</w:t>
      </w:r>
    </w:p>
    <w:p w14:paraId="3943ECD7" w14:textId="688CA30A" w:rsidR="00806139" w:rsidRDefault="00806139" w:rsidP="0036727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7657A380" w14:textId="1B2862C8" w:rsidR="009E48AD" w:rsidRDefault="009E48AD" w:rsidP="0036727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7762611A" w14:textId="14342978" w:rsidR="009E48AD" w:rsidRDefault="009E48AD" w:rsidP="0036727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3027A05C" w14:textId="7B3FB300" w:rsidR="009E48AD" w:rsidRDefault="009E48AD" w:rsidP="0036727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55C2EF13" w14:textId="77777777" w:rsidR="009E48AD" w:rsidRPr="00AA1A52" w:rsidRDefault="009E48AD" w:rsidP="0036727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7DE1BE22" w14:textId="6AC233C0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lastRenderedPageBreak/>
        <w:t>8.2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Евалуација на ефектите од предлог</w:t>
      </w:r>
      <w:r w:rsidR="00F66307" w:rsidRPr="00AA1A52">
        <w:rPr>
          <w:rFonts w:ascii="StobiSerif Regular" w:hAnsi="StobiSerif Regular"/>
          <w:i/>
          <w:sz w:val="22"/>
          <w:szCs w:val="22"/>
          <w:lang w:val="mk-MK"/>
        </w:rPr>
        <w:t>от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  <w:r w:rsidR="00B413F0"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на 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закон и рокови </w:t>
      </w:r>
    </w:p>
    <w:p w14:paraId="374837AC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584809DF" w14:textId="77777777" w:rsidR="007678A8" w:rsidRPr="00AA1A52" w:rsidRDefault="00837E72" w:rsidP="0040081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ru-RU"/>
        </w:rPr>
        <w:t xml:space="preserve">Евалуација на ефектите ќе се врши </w:t>
      </w:r>
      <w:r w:rsidR="00BC38FA" w:rsidRPr="00AA1A52">
        <w:rPr>
          <w:rFonts w:ascii="StobiSerif Regular" w:hAnsi="StobiSerif Regular"/>
          <w:sz w:val="22"/>
          <w:szCs w:val="22"/>
          <w:lang w:val="ru-RU"/>
        </w:rPr>
        <w:t>една година по денот на влегување во сила на законот</w:t>
      </w:r>
      <w:r w:rsidR="00720FDA" w:rsidRPr="00AA1A52">
        <w:rPr>
          <w:rFonts w:ascii="StobiSerif Regular" w:hAnsi="StobiSerif Regular"/>
          <w:sz w:val="22"/>
          <w:szCs w:val="22"/>
          <w:lang w:val="ru-RU"/>
        </w:rPr>
        <w:t xml:space="preserve"> во рамките на надлежните сектори од Агенцијата за храна и ветеринарство</w:t>
      </w:r>
      <w:r w:rsidRPr="00AA1A52">
        <w:rPr>
          <w:rFonts w:ascii="StobiSerif Regular" w:hAnsi="StobiSerif Regular"/>
          <w:sz w:val="22"/>
          <w:szCs w:val="22"/>
          <w:lang w:val="ru-RU"/>
        </w:rPr>
        <w:t xml:space="preserve">. </w:t>
      </w:r>
      <w:r w:rsidR="00841F7C" w:rsidRPr="00AA1A52">
        <w:rPr>
          <w:rFonts w:ascii="StobiSerif Regular" w:hAnsi="StobiSerif Regular"/>
          <w:sz w:val="22"/>
          <w:szCs w:val="22"/>
          <w:lang w:val="mk-MK"/>
        </w:rPr>
        <w:t>Евалуацијата</w:t>
      </w:r>
      <w:r w:rsidRPr="00AA1A52">
        <w:rPr>
          <w:rFonts w:ascii="StobiSerif Regular" w:hAnsi="StobiSerif Regular"/>
          <w:sz w:val="22"/>
          <w:szCs w:val="22"/>
          <w:lang w:val="mk-MK"/>
        </w:rPr>
        <w:t xml:space="preserve"> на ефектите ќе се врши </w:t>
      </w:r>
      <w:r w:rsidR="00720FDA" w:rsidRPr="00AA1A52">
        <w:rPr>
          <w:rFonts w:ascii="StobiSerif Regular" w:hAnsi="StobiSerif Regular"/>
          <w:sz w:val="22"/>
          <w:szCs w:val="22"/>
          <w:lang w:val="mk-MK"/>
        </w:rPr>
        <w:t xml:space="preserve">преку собирање и анализа на </w:t>
      </w:r>
      <w:proofErr w:type="spellStart"/>
      <w:r w:rsidR="00720FDA" w:rsidRPr="00AA1A52">
        <w:rPr>
          <w:rFonts w:ascii="StobiSerif Regular" w:hAnsi="StobiSerif Regular"/>
          <w:sz w:val="22"/>
          <w:szCs w:val="22"/>
        </w:rPr>
        <w:t>податоци</w:t>
      </w:r>
      <w:proofErr w:type="spellEnd"/>
      <w:r w:rsidR="00720FDA" w:rsidRPr="00AA1A5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20FDA" w:rsidRPr="00AA1A52">
        <w:rPr>
          <w:rFonts w:ascii="StobiSerif Regular" w:hAnsi="StobiSerif Regular"/>
          <w:sz w:val="22"/>
          <w:szCs w:val="22"/>
        </w:rPr>
        <w:t>за</w:t>
      </w:r>
      <w:proofErr w:type="spellEnd"/>
      <w:r w:rsidR="007678A8" w:rsidRPr="00AA1A52">
        <w:rPr>
          <w:rFonts w:ascii="StobiSerif Regular" w:hAnsi="StobiSerif Regular"/>
          <w:sz w:val="22"/>
          <w:szCs w:val="22"/>
          <w:lang w:val="mk-MK"/>
        </w:rPr>
        <w:t>:</w:t>
      </w:r>
    </w:p>
    <w:p w14:paraId="5EAFA306" w14:textId="77777777" w:rsidR="007678A8" w:rsidRPr="00AA1A52" w:rsidRDefault="00CC3179" w:rsidP="007678A8">
      <w:pPr>
        <w:numPr>
          <w:ilvl w:val="0"/>
          <w:numId w:val="9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спроведените официјални контроли и наодите од истите</w:t>
      </w:r>
    </w:p>
    <w:p w14:paraId="130E166B" w14:textId="77777777" w:rsidR="007678A8" w:rsidRPr="00AA1A52" w:rsidRDefault="007678A8" w:rsidP="007678A8">
      <w:pPr>
        <w:numPr>
          <w:ilvl w:val="0"/>
          <w:numId w:val="9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и други работи кои се предмет на уредување на овој закон.</w:t>
      </w:r>
    </w:p>
    <w:p w14:paraId="1E7EB64E" w14:textId="77777777" w:rsidR="001F34DA" w:rsidRPr="00AA1A52" w:rsidRDefault="001F34DA" w:rsidP="007F181B">
      <w:pPr>
        <w:rPr>
          <w:rFonts w:ascii="StobiSerif Regular" w:hAnsi="StobiSerif Regular"/>
          <w:sz w:val="22"/>
          <w:szCs w:val="22"/>
          <w:lang w:val="en-US"/>
        </w:rPr>
      </w:pPr>
    </w:p>
    <w:p w14:paraId="7E2480FC" w14:textId="77777777" w:rsidR="00170F32" w:rsidRPr="00AA1A52" w:rsidRDefault="00170F32" w:rsidP="00072558">
      <w:pPr>
        <w:shd w:val="clear" w:color="auto" w:fill="CCFFFF"/>
        <w:spacing w:line="276" w:lineRule="auto"/>
        <w:jc w:val="center"/>
        <w:rPr>
          <w:rFonts w:ascii="StobiSerif Regular" w:hAnsi="StobiSerif Regular"/>
          <w:sz w:val="22"/>
          <w:szCs w:val="22"/>
          <w:lang w:val="ru-RU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 xml:space="preserve">Изјава од </w:t>
      </w:r>
      <w:r w:rsidR="00DF6E17" w:rsidRPr="00AA1A52">
        <w:rPr>
          <w:rFonts w:ascii="StobiSerif Regular" w:hAnsi="StobiSerif Regular"/>
          <w:b/>
          <w:sz w:val="22"/>
          <w:szCs w:val="22"/>
          <w:lang w:val="mk-MK"/>
        </w:rPr>
        <w:t>директорот на Агенцијата за храна и ветеринарство</w:t>
      </w:r>
    </w:p>
    <w:p w14:paraId="3EB1E95A" w14:textId="77777777" w:rsidR="009E48AD" w:rsidRDefault="009E48AD" w:rsidP="00170F32">
      <w:pPr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59753BA8" w14:textId="4E73773B" w:rsidR="00170F32" w:rsidRPr="00AA1A52" w:rsidRDefault="00170F32" w:rsidP="00170F32">
      <w:pPr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ru-RU"/>
        </w:rPr>
        <w:t xml:space="preserve">Нацрт 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AA1A52">
        <w:rPr>
          <w:rFonts w:ascii="StobiSerif Regular" w:hAnsi="StobiSerif Regular"/>
          <w:b/>
          <w:sz w:val="22"/>
          <w:szCs w:val="22"/>
          <w:lang w:val="ru-RU"/>
        </w:rPr>
        <w:t>.</w:t>
      </w:r>
    </w:p>
    <w:p w14:paraId="017E7C78" w14:textId="77777777" w:rsidR="00455DB3" w:rsidRPr="00AA1A52" w:rsidRDefault="00455DB3" w:rsidP="00170F32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6C79B24D" w14:textId="77777777" w:rsidR="006F5B53" w:rsidRPr="00AA1A52" w:rsidRDefault="006F5B53" w:rsidP="00170F32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3BA2259" w14:textId="77777777" w:rsidR="00B7328B" w:rsidRPr="00AA1A52" w:rsidRDefault="00B7328B" w:rsidP="00170F32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8"/>
        <w:gridCol w:w="4558"/>
      </w:tblGrid>
      <w:tr w:rsidR="00B7328B" w:rsidRPr="00AA1A52" w14:paraId="7A4064B5" w14:textId="77777777" w:rsidTr="00E823C1">
        <w:tc>
          <w:tcPr>
            <w:tcW w:w="4621" w:type="dxa"/>
            <w:shd w:val="clear" w:color="auto" w:fill="auto"/>
          </w:tcPr>
          <w:p w14:paraId="66C45E69" w14:textId="77777777" w:rsidR="00B7328B" w:rsidRPr="00AA1A52" w:rsidRDefault="00B7328B" w:rsidP="00E823C1">
            <w:pPr>
              <w:spacing w:line="276" w:lineRule="auto"/>
              <w:jc w:val="center"/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</w:pPr>
          </w:p>
          <w:p w14:paraId="1666D72F" w14:textId="77777777" w:rsidR="00B7328B" w:rsidRPr="00AA1A52" w:rsidRDefault="00B7328B" w:rsidP="00E823C1">
            <w:pPr>
              <w:spacing w:line="276" w:lineRule="auto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Датум</w:t>
            </w:r>
            <w:r w:rsidRPr="00AA1A5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: </w:t>
            </w:r>
            <w:r w:rsidRPr="00AA1A52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_____________</w:t>
            </w:r>
          </w:p>
        </w:tc>
        <w:tc>
          <w:tcPr>
            <w:tcW w:w="4621" w:type="dxa"/>
            <w:shd w:val="clear" w:color="auto" w:fill="auto"/>
          </w:tcPr>
          <w:p w14:paraId="0259F547" w14:textId="77777777" w:rsidR="00841F7C" w:rsidRPr="00AA1A52" w:rsidRDefault="00B7328B" w:rsidP="00E823C1">
            <w:pPr>
              <w:spacing w:line="276" w:lineRule="auto"/>
              <w:jc w:val="center"/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</w:pPr>
            <w:r w:rsidRPr="00AA1A5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>.</w:t>
            </w:r>
          </w:p>
          <w:p w14:paraId="5023580B" w14:textId="77777777" w:rsidR="00B7328B" w:rsidRPr="00AA1A52" w:rsidRDefault="00B7328B" w:rsidP="00E823C1">
            <w:pPr>
              <w:spacing w:line="276" w:lineRule="auto"/>
              <w:jc w:val="center"/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</w:pPr>
            <w:r w:rsidRPr="00AA1A5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>.............................................................</w:t>
            </w:r>
          </w:p>
          <w:p w14:paraId="76F58120" w14:textId="77777777" w:rsidR="00B7328B" w:rsidRPr="00AA1A52" w:rsidRDefault="00B7328B" w:rsidP="00E823C1">
            <w:pPr>
              <w:spacing w:line="276" w:lineRule="auto"/>
              <w:jc w:val="center"/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>потпис на</w:t>
            </w:r>
            <w:r w:rsidR="00EA5E9F" w:rsidRPr="00AA1A5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 </w:t>
            </w:r>
            <w:r w:rsidR="00D34F98" w:rsidRPr="00AA1A5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>Д</w:t>
            </w:r>
            <w:r w:rsidRPr="00AA1A52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 xml:space="preserve">иректор на </w:t>
            </w:r>
          </w:p>
          <w:p w14:paraId="4367A561" w14:textId="77777777" w:rsidR="00B7328B" w:rsidRPr="00AA1A52" w:rsidRDefault="00B7328B" w:rsidP="00E823C1">
            <w:pPr>
              <w:spacing w:line="276" w:lineRule="auto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Агенција за храна и ветеринарство</w:t>
            </w:r>
          </w:p>
        </w:tc>
      </w:tr>
    </w:tbl>
    <w:p w14:paraId="1364783B" w14:textId="77777777" w:rsidR="00B7328B" w:rsidRPr="00AA1A52" w:rsidRDefault="00B7328B" w:rsidP="00170F32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065284F" w14:textId="77777777" w:rsidR="00170F32" w:rsidRPr="00AA1A52" w:rsidRDefault="00170F32" w:rsidP="00170F32">
      <w:pPr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</w:t>
      </w:r>
      <w:r w:rsidRPr="00AA1A52"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</w:t>
      </w:r>
    </w:p>
    <w:p w14:paraId="13C80D02" w14:textId="77777777" w:rsidR="00170F32" w:rsidRPr="00AA1A52" w:rsidRDefault="00B7328B" w:rsidP="00DF7B72">
      <w:pPr>
        <w:spacing w:line="276" w:lineRule="auto"/>
        <w:ind w:left="6096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ru-RU"/>
        </w:rPr>
        <w:t xml:space="preserve">   </w:t>
      </w:r>
    </w:p>
    <w:p w14:paraId="7CA7C2F1" w14:textId="77777777" w:rsidR="00B7328B" w:rsidRPr="00AA1A52" w:rsidRDefault="00B7328B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4AEE80C0" w14:textId="77777777" w:rsidR="00971206" w:rsidRPr="00AA1A52" w:rsidRDefault="00971206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3ACE207D" w14:textId="325A9148" w:rsidR="00971206" w:rsidRDefault="00971206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578447C7" w14:textId="08C28838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29F0878A" w14:textId="0B8C7FA5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28098D7F" w14:textId="11860F97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5F10CE26" w14:textId="22C16DC9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719D73A9" w14:textId="406B0AB6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6586CCBE" w14:textId="7F69930D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103B477F" w14:textId="4D328AA8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26FE3FBA" w14:textId="77777777" w:rsidR="009E48AD" w:rsidRPr="00AA1A52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10C133FB" w14:textId="77777777" w:rsidR="00971206" w:rsidRPr="00AA1A52" w:rsidRDefault="00971206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5EF3CC1E" w14:textId="77777777" w:rsidR="00971206" w:rsidRPr="00AA1A52" w:rsidRDefault="00971206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49EA93FB" w14:textId="77777777" w:rsidR="00DF39C1" w:rsidRPr="00AA1A52" w:rsidRDefault="00DF39C1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473BF267" w14:textId="77777777" w:rsidR="00DF39C1" w:rsidRPr="00AA1A52" w:rsidRDefault="00DF39C1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61CF3AAC" w14:textId="77777777" w:rsidR="00DF39C1" w:rsidRPr="00AA1A52" w:rsidRDefault="00DF39C1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660ACFD8" w14:textId="77777777" w:rsidR="00DF39C1" w:rsidRPr="00AA1A52" w:rsidRDefault="00DF39C1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3D2DCFF7" w14:textId="77777777" w:rsidR="001E7452" w:rsidRPr="00AA1A52" w:rsidRDefault="001E7452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lastRenderedPageBreak/>
        <w:t>Изјава од министерот</w:t>
      </w:r>
    </w:p>
    <w:p w14:paraId="218FFF1D" w14:textId="77777777" w:rsidR="001E7452" w:rsidRPr="00AA1A52" w:rsidRDefault="001E7452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2C3AC0D8" w14:textId="77777777" w:rsidR="00455DB3" w:rsidRPr="00AA1A52" w:rsidRDefault="00D22484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Врз основа на резултатите од анализите прикажани во И</w:t>
      </w:r>
      <w:r w:rsidR="001E7452" w:rsidRPr="00AA1A52">
        <w:rPr>
          <w:rFonts w:ascii="StobiSerif Regular" w:hAnsi="StobiSerif Regular"/>
          <w:b/>
          <w:sz w:val="22"/>
          <w:szCs w:val="22"/>
          <w:lang w:val="mk-MK"/>
        </w:rPr>
        <w:t>звештајот за проценка на влијанието на регулативата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 xml:space="preserve">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14:paraId="6504F8FB" w14:textId="77777777" w:rsidR="006F5B53" w:rsidRPr="00AA1A52" w:rsidRDefault="006F5B53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0AD09F36" w14:textId="77777777" w:rsidR="006F5B53" w:rsidRPr="00AA1A52" w:rsidRDefault="006F5B53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00788EEC" w14:textId="77777777" w:rsidR="006F5B53" w:rsidRPr="00AA1A52" w:rsidRDefault="0087764B" w:rsidP="006F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 xml:space="preserve">Датум:____________                                                                                                   </w:t>
      </w:r>
      <w:r w:rsidR="00455DB3" w:rsidRPr="00AA1A52">
        <w:rPr>
          <w:rFonts w:ascii="StobiSerif Regular" w:hAnsi="StobiSerif Regular"/>
          <w:b/>
          <w:sz w:val="22"/>
          <w:szCs w:val="22"/>
          <w:lang w:val="mk-MK"/>
        </w:rPr>
        <w:t>.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>..........................</w:t>
      </w:r>
      <w:r w:rsidR="006A5FBC" w:rsidRPr="00AA1A52">
        <w:rPr>
          <w:rFonts w:ascii="StobiSerif Regular" w:hAnsi="StobiSerif Regular"/>
          <w:b/>
          <w:sz w:val="22"/>
          <w:szCs w:val="22"/>
          <w:lang w:val="ru-RU"/>
        </w:rPr>
        <w:t>................</w:t>
      </w:r>
    </w:p>
    <w:p w14:paraId="2C0F9EF8" w14:textId="77777777" w:rsidR="001E7452" w:rsidRPr="00AA1A52" w:rsidRDefault="006F5B53" w:rsidP="006F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AA1A52"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="00AF6305" w:rsidRPr="00AA1A52">
        <w:rPr>
          <w:rFonts w:ascii="StobiSerif Regular" w:hAnsi="StobiSerif Regular"/>
          <w:b/>
          <w:sz w:val="22"/>
          <w:szCs w:val="22"/>
          <w:lang w:val="mk-MK"/>
        </w:rPr>
        <w:t>п</w:t>
      </w:r>
      <w:r w:rsidR="001E7452" w:rsidRPr="00AA1A52">
        <w:rPr>
          <w:rFonts w:ascii="StobiSerif Regular" w:hAnsi="StobiSerif Regular"/>
          <w:b/>
          <w:sz w:val="22"/>
          <w:szCs w:val="22"/>
          <w:lang w:val="mk-MK"/>
        </w:rPr>
        <w:t>отпис на министерот</w:t>
      </w:r>
      <w:r w:rsidR="001E7452" w:rsidRPr="00AA1A52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</w:p>
    <w:p w14:paraId="6E526283" w14:textId="77777777" w:rsidR="0074175F" w:rsidRPr="00AA1A52" w:rsidRDefault="0074175F" w:rsidP="00E75594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bookmarkStart w:id="10" w:name="_GoBack"/>
      <w:bookmarkEnd w:id="10"/>
    </w:p>
    <w:sectPr w:rsidR="0074175F" w:rsidRPr="00AA1A52" w:rsidSect="006528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46F9" w14:textId="77777777" w:rsidR="00AF4EC3" w:rsidRDefault="00AF4EC3" w:rsidP="005D078B">
      <w:r>
        <w:separator/>
      </w:r>
    </w:p>
  </w:endnote>
  <w:endnote w:type="continuationSeparator" w:id="0">
    <w:p w14:paraId="465E5BC5" w14:textId="77777777" w:rsidR="00AF4EC3" w:rsidRDefault="00AF4EC3" w:rsidP="005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9A8E" w14:textId="761C915E" w:rsidR="001B51EC" w:rsidRDefault="001B51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3C48">
      <w:rPr>
        <w:noProof/>
      </w:rPr>
      <w:t>1</w:t>
    </w:r>
    <w:r>
      <w:fldChar w:fldCharType="end"/>
    </w:r>
  </w:p>
  <w:p w14:paraId="552DF321" w14:textId="77777777" w:rsidR="001B51EC" w:rsidRDefault="001B5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A3FCC" w14:textId="77777777" w:rsidR="00AF4EC3" w:rsidRDefault="00AF4EC3" w:rsidP="005D078B">
      <w:r>
        <w:separator/>
      </w:r>
    </w:p>
  </w:footnote>
  <w:footnote w:type="continuationSeparator" w:id="0">
    <w:p w14:paraId="3D42CF38" w14:textId="77777777" w:rsidR="00AF4EC3" w:rsidRDefault="00AF4EC3" w:rsidP="005D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93D"/>
    <w:multiLevelType w:val="hybridMultilevel"/>
    <w:tmpl w:val="D6B09AEA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E1"/>
    <w:multiLevelType w:val="hybridMultilevel"/>
    <w:tmpl w:val="A0FC58C0"/>
    <w:lvl w:ilvl="0" w:tplc="A37443A2">
      <w:start w:val="1220"/>
      <w:numFmt w:val="bullet"/>
      <w:lvlText w:val="-"/>
      <w:lvlJc w:val="left"/>
      <w:pPr>
        <w:ind w:left="771" w:hanging="360"/>
      </w:pPr>
      <w:rPr>
        <w:rFonts w:ascii="Times New Roman" w:hAnsi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C227B6E"/>
    <w:multiLevelType w:val="hybridMultilevel"/>
    <w:tmpl w:val="EE722B90"/>
    <w:lvl w:ilvl="0" w:tplc="2D7AF520">
      <w:start w:val="1"/>
      <w:numFmt w:val="bullet"/>
      <w:lvlText w:val="-"/>
      <w:lvlJc w:val="left"/>
      <w:pPr>
        <w:ind w:left="770" w:hanging="360"/>
      </w:pPr>
      <w:rPr>
        <w:rFonts w:ascii="Cambria" w:eastAsia="Calibri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0115A9A"/>
    <w:multiLevelType w:val="hybridMultilevel"/>
    <w:tmpl w:val="1736CF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232A"/>
    <w:multiLevelType w:val="hybridMultilevel"/>
    <w:tmpl w:val="7B529E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05DB"/>
    <w:multiLevelType w:val="hybridMultilevel"/>
    <w:tmpl w:val="C0A64358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314BF3"/>
    <w:multiLevelType w:val="hybridMultilevel"/>
    <w:tmpl w:val="2C587FC4"/>
    <w:lvl w:ilvl="0" w:tplc="526694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3F84"/>
    <w:multiLevelType w:val="hybridMultilevel"/>
    <w:tmpl w:val="F0545582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2A0CC2"/>
    <w:multiLevelType w:val="hybridMultilevel"/>
    <w:tmpl w:val="2E04C29A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7A15ED"/>
    <w:multiLevelType w:val="hybridMultilevel"/>
    <w:tmpl w:val="A6F45D1E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42599A"/>
    <w:multiLevelType w:val="hybridMultilevel"/>
    <w:tmpl w:val="5E36AC76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B0961"/>
    <w:multiLevelType w:val="hybridMultilevel"/>
    <w:tmpl w:val="EA267BAE"/>
    <w:lvl w:ilvl="0" w:tplc="E0583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96716"/>
    <w:multiLevelType w:val="hybridMultilevel"/>
    <w:tmpl w:val="1812E19E"/>
    <w:lvl w:ilvl="0" w:tplc="24B8094C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BA641E"/>
    <w:multiLevelType w:val="multilevel"/>
    <w:tmpl w:val="173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1496"/>
    <w:multiLevelType w:val="hybridMultilevel"/>
    <w:tmpl w:val="C0028640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D0F5C"/>
    <w:multiLevelType w:val="hybridMultilevel"/>
    <w:tmpl w:val="A23A12B2"/>
    <w:lvl w:ilvl="0" w:tplc="0D6EB5C4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303438"/>
    <w:multiLevelType w:val="hybridMultilevel"/>
    <w:tmpl w:val="166EDA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267D5"/>
    <w:multiLevelType w:val="hybridMultilevel"/>
    <w:tmpl w:val="639A8E02"/>
    <w:lvl w:ilvl="0" w:tplc="042F0011">
      <w:start w:val="1"/>
      <w:numFmt w:val="decimal"/>
      <w:lvlText w:val="%1)"/>
      <w:lvlJc w:val="left"/>
      <w:pPr>
        <w:ind w:left="766" w:hanging="360"/>
      </w:pPr>
    </w:lvl>
    <w:lvl w:ilvl="1" w:tplc="042F0019" w:tentative="1">
      <w:start w:val="1"/>
      <w:numFmt w:val="lowerLetter"/>
      <w:lvlText w:val="%2."/>
      <w:lvlJc w:val="left"/>
      <w:pPr>
        <w:ind w:left="1486" w:hanging="360"/>
      </w:pPr>
    </w:lvl>
    <w:lvl w:ilvl="2" w:tplc="042F001B" w:tentative="1">
      <w:start w:val="1"/>
      <w:numFmt w:val="lowerRoman"/>
      <w:lvlText w:val="%3."/>
      <w:lvlJc w:val="right"/>
      <w:pPr>
        <w:ind w:left="2206" w:hanging="180"/>
      </w:pPr>
    </w:lvl>
    <w:lvl w:ilvl="3" w:tplc="042F000F" w:tentative="1">
      <w:start w:val="1"/>
      <w:numFmt w:val="decimal"/>
      <w:lvlText w:val="%4."/>
      <w:lvlJc w:val="left"/>
      <w:pPr>
        <w:ind w:left="2926" w:hanging="360"/>
      </w:pPr>
    </w:lvl>
    <w:lvl w:ilvl="4" w:tplc="042F0019" w:tentative="1">
      <w:start w:val="1"/>
      <w:numFmt w:val="lowerLetter"/>
      <w:lvlText w:val="%5."/>
      <w:lvlJc w:val="left"/>
      <w:pPr>
        <w:ind w:left="3646" w:hanging="360"/>
      </w:pPr>
    </w:lvl>
    <w:lvl w:ilvl="5" w:tplc="042F001B" w:tentative="1">
      <w:start w:val="1"/>
      <w:numFmt w:val="lowerRoman"/>
      <w:lvlText w:val="%6."/>
      <w:lvlJc w:val="right"/>
      <w:pPr>
        <w:ind w:left="4366" w:hanging="180"/>
      </w:pPr>
    </w:lvl>
    <w:lvl w:ilvl="6" w:tplc="042F000F" w:tentative="1">
      <w:start w:val="1"/>
      <w:numFmt w:val="decimal"/>
      <w:lvlText w:val="%7."/>
      <w:lvlJc w:val="left"/>
      <w:pPr>
        <w:ind w:left="5086" w:hanging="360"/>
      </w:pPr>
    </w:lvl>
    <w:lvl w:ilvl="7" w:tplc="042F0019" w:tentative="1">
      <w:start w:val="1"/>
      <w:numFmt w:val="lowerLetter"/>
      <w:lvlText w:val="%8."/>
      <w:lvlJc w:val="left"/>
      <w:pPr>
        <w:ind w:left="5806" w:hanging="360"/>
      </w:pPr>
    </w:lvl>
    <w:lvl w:ilvl="8" w:tplc="042F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  <w:num w:numId="16">
    <w:abstractNumId w:val="1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6"/>
    <w:rsid w:val="000021BF"/>
    <w:rsid w:val="00011469"/>
    <w:rsid w:val="000122FB"/>
    <w:rsid w:val="00015512"/>
    <w:rsid w:val="00016E49"/>
    <w:rsid w:val="000227F2"/>
    <w:rsid w:val="000269ED"/>
    <w:rsid w:val="00033BAF"/>
    <w:rsid w:val="00034085"/>
    <w:rsid w:val="00034A15"/>
    <w:rsid w:val="000352F4"/>
    <w:rsid w:val="000439E4"/>
    <w:rsid w:val="000456C9"/>
    <w:rsid w:val="00051C37"/>
    <w:rsid w:val="0005368C"/>
    <w:rsid w:val="00060314"/>
    <w:rsid w:val="00061B9B"/>
    <w:rsid w:val="000633D7"/>
    <w:rsid w:val="00066088"/>
    <w:rsid w:val="0006640D"/>
    <w:rsid w:val="00067008"/>
    <w:rsid w:val="00072558"/>
    <w:rsid w:val="0007343E"/>
    <w:rsid w:val="00073B04"/>
    <w:rsid w:val="0008264C"/>
    <w:rsid w:val="00084D02"/>
    <w:rsid w:val="00085975"/>
    <w:rsid w:val="00085B49"/>
    <w:rsid w:val="0009355F"/>
    <w:rsid w:val="0009606A"/>
    <w:rsid w:val="00097715"/>
    <w:rsid w:val="000A0C0A"/>
    <w:rsid w:val="000A31C7"/>
    <w:rsid w:val="000A77E3"/>
    <w:rsid w:val="000B198F"/>
    <w:rsid w:val="000B199A"/>
    <w:rsid w:val="000C2D32"/>
    <w:rsid w:val="000D0C68"/>
    <w:rsid w:val="000D0ED3"/>
    <w:rsid w:val="000D408B"/>
    <w:rsid w:val="000D4F74"/>
    <w:rsid w:val="000D58B0"/>
    <w:rsid w:val="000D7158"/>
    <w:rsid w:val="000E0336"/>
    <w:rsid w:val="000E1CEB"/>
    <w:rsid w:val="000E39D1"/>
    <w:rsid w:val="000F2C08"/>
    <w:rsid w:val="000F319A"/>
    <w:rsid w:val="000F35C9"/>
    <w:rsid w:val="00103E14"/>
    <w:rsid w:val="00107852"/>
    <w:rsid w:val="0011240F"/>
    <w:rsid w:val="00115466"/>
    <w:rsid w:val="00130A68"/>
    <w:rsid w:val="001355AA"/>
    <w:rsid w:val="001465C1"/>
    <w:rsid w:val="001476F9"/>
    <w:rsid w:val="00156B47"/>
    <w:rsid w:val="00157DFA"/>
    <w:rsid w:val="00161DCF"/>
    <w:rsid w:val="00162020"/>
    <w:rsid w:val="00162DAA"/>
    <w:rsid w:val="001636E1"/>
    <w:rsid w:val="0016466A"/>
    <w:rsid w:val="00165436"/>
    <w:rsid w:val="00170F32"/>
    <w:rsid w:val="00175B40"/>
    <w:rsid w:val="00175F64"/>
    <w:rsid w:val="001836AA"/>
    <w:rsid w:val="001846C5"/>
    <w:rsid w:val="001852B4"/>
    <w:rsid w:val="00187194"/>
    <w:rsid w:val="00192B6F"/>
    <w:rsid w:val="00194B67"/>
    <w:rsid w:val="00197A91"/>
    <w:rsid w:val="001A0656"/>
    <w:rsid w:val="001A293C"/>
    <w:rsid w:val="001A2D55"/>
    <w:rsid w:val="001A4596"/>
    <w:rsid w:val="001A4C39"/>
    <w:rsid w:val="001B0E2D"/>
    <w:rsid w:val="001B19D3"/>
    <w:rsid w:val="001B51EC"/>
    <w:rsid w:val="001B6641"/>
    <w:rsid w:val="001B7517"/>
    <w:rsid w:val="001C37E5"/>
    <w:rsid w:val="001D3748"/>
    <w:rsid w:val="001D3EC3"/>
    <w:rsid w:val="001D56B5"/>
    <w:rsid w:val="001E008A"/>
    <w:rsid w:val="001E63F5"/>
    <w:rsid w:val="001E7452"/>
    <w:rsid w:val="001F34DA"/>
    <w:rsid w:val="001F3766"/>
    <w:rsid w:val="001F3C48"/>
    <w:rsid w:val="001F71A9"/>
    <w:rsid w:val="002027AA"/>
    <w:rsid w:val="00204F50"/>
    <w:rsid w:val="00206A8E"/>
    <w:rsid w:val="00207476"/>
    <w:rsid w:val="0021159D"/>
    <w:rsid w:val="00212EDD"/>
    <w:rsid w:val="00217F77"/>
    <w:rsid w:val="00221332"/>
    <w:rsid w:val="00234966"/>
    <w:rsid w:val="00235145"/>
    <w:rsid w:val="00236C01"/>
    <w:rsid w:val="00237A30"/>
    <w:rsid w:val="002410EE"/>
    <w:rsid w:val="002419C8"/>
    <w:rsid w:val="00241BBB"/>
    <w:rsid w:val="00256462"/>
    <w:rsid w:val="002653AC"/>
    <w:rsid w:val="00265FE8"/>
    <w:rsid w:val="002661AB"/>
    <w:rsid w:val="00271F33"/>
    <w:rsid w:val="00276242"/>
    <w:rsid w:val="00280DA2"/>
    <w:rsid w:val="0029150A"/>
    <w:rsid w:val="0029493E"/>
    <w:rsid w:val="00297A09"/>
    <w:rsid w:val="00297CE3"/>
    <w:rsid w:val="002A4C69"/>
    <w:rsid w:val="002A7CB6"/>
    <w:rsid w:val="002A7ED0"/>
    <w:rsid w:val="002B1DB3"/>
    <w:rsid w:val="002B26B5"/>
    <w:rsid w:val="002D3217"/>
    <w:rsid w:val="002D4133"/>
    <w:rsid w:val="002E27E5"/>
    <w:rsid w:val="002E46D0"/>
    <w:rsid w:val="002E5C5E"/>
    <w:rsid w:val="002F32BE"/>
    <w:rsid w:val="002F4B7F"/>
    <w:rsid w:val="00301035"/>
    <w:rsid w:val="00312AB6"/>
    <w:rsid w:val="00313CE7"/>
    <w:rsid w:val="0032408F"/>
    <w:rsid w:val="00331E38"/>
    <w:rsid w:val="00332C7D"/>
    <w:rsid w:val="003361B3"/>
    <w:rsid w:val="00337E80"/>
    <w:rsid w:val="003452B7"/>
    <w:rsid w:val="00347EEF"/>
    <w:rsid w:val="00360BAA"/>
    <w:rsid w:val="00365BE5"/>
    <w:rsid w:val="00367279"/>
    <w:rsid w:val="00367E26"/>
    <w:rsid w:val="003702F3"/>
    <w:rsid w:val="00390B9A"/>
    <w:rsid w:val="00391841"/>
    <w:rsid w:val="003A17F1"/>
    <w:rsid w:val="003A3F4E"/>
    <w:rsid w:val="003B3CC1"/>
    <w:rsid w:val="003B3DD2"/>
    <w:rsid w:val="003B53E6"/>
    <w:rsid w:val="003C0C5D"/>
    <w:rsid w:val="003C2C10"/>
    <w:rsid w:val="003C4D3E"/>
    <w:rsid w:val="003D0478"/>
    <w:rsid w:val="003D5A8E"/>
    <w:rsid w:val="003D5BD7"/>
    <w:rsid w:val="003D618B"/>
    <w:rsid w:val="003D775F"/>
    <w:rsid w:val="003E004A"/>
    <w:rsid w:val="003E0EF9"/>
    <w:rsid w:val="003E1B7F"/>
    <w:rsid w:val="003E2168"/>
    <w:rsid w:val="003E3230"/>
    <w:rsid w:val="003F1FD2"/>
    <w:rsid w:val="003F2BA0"/>
    <w:rsid w:val="003F4A28"/>
    <w:rsid w:val="003F7ECA"/>
    <w:rsid w:val="00400662"/>
    <w:rsid w:val="0040081B"/>
    <w:rsid w:val="00405781"/>
    <w:rsid w:val="004166B6"/>
    <w:rsid w:val="00417B1F"/>
    <w:rsid w:val="00417E88"/>
    <w:rsid w:val="0042251B"/>
    <w:rsid w:val="0042602D"/>
    <w:rsid w:val="00426497"/>
    <w:rsid w:val="00427727"/>
    <w:rsid w:val="00433CA5"/>
    <w:rsid w:val="004461D8"/>
    <w:rsid w:val="00446535"/>
    <w:rsid w:val="004515A2"/>
    <w:rsid w:val="004550B7"/>
    <w:rsid w:val="00455DB3"/>
    <w:rsid w:val="0046097B"/>
    <w:rsid w:val="004628D6"/>
    <w:rsid w:val="0046334E"/>
    <w:rsid w:val="00465D8D"/>
    <w:rsid w:val="004676FE"/>
    <w:rsid w:val="00474F8D"/>
    <w:rsid w:val="00482CD6"/>
    <w:rsid w:val="00484181"/>
    <w:rsid w:val="00484DD9"/>
    <w:rsid w:val="00490E10"/>
    <w:rsid w:val="0049117A"/>
    <w:rsid w:val="00493886"/>
    <w:rsid w:val="0049749E"/>
    <w:rsid w:val="004A4C8B"/>
    <w:rsid w:val="004A4F13"/>
    <w:rsid w:val="004B086F"/>
    <w:rsid w:val="004B09FF"/>
    <w:rsid w:val="004B79FB"/>
    <w:rsid w:val="004D2B8B"/>
    <w:rsid w:val="004D6773"/>
    <w:rsid w:val="004E063F"/>
    <w:rsid w:val="004E198A"/>
    <w:rsid w:val="004E25C6"/>
    <w:rsid w:val="004E2756"/>
    <w:rsid w:val="004F2D28"/>
    <w:rsid w:val="004F384F"/>
    <w:rsid w:val="004F39E8"/>
    <w:rsid w:val="004F4BFB"/>
    <w:rsid w:val="0050105F"/>
    <w:rsid w:val="00501DD6"/>
    <w:rsid w:val="00503333"/>
    <w:rsid w:val="00507ADB"/>
    <w:rsid w:val="005103B1"/>
    <w:rsid w:val="0051259A"/>
    <w:rsid w:val="00512FB8"/>
    <w:rsid w:val="00524046"/>
    <w:rsid w:val="005247E4"/>
    <w:rsid w:val="00527400"/>
    <w:rsid w:val="00531050"/>
    <w:rsid w:val="00531474"/>
    <w:rsid w:val="00533977"/>
    <w:rsid w:val="005359CD"/>
    <w:rsid w:val="00552F30"/>
    <w:rsid w:val="00553A01"/>
    <w:rsid w:val="00562468"/>
    <w:rsid w:val="00563A80"/>
    <w:rsid w:val="005653CA"/>
    <w:rsid w:val="00566B4B"/>
    <w:rsid w:val="0057167F"/>
    <w:rsid w:val="005800D6"/>
    <w:rsid w:val="00590598"/>
    <w:rsid w:val="005918AE"/>
    <w:rsid w:val="00591C8C"/>
    <w:rsid w:val="005A2F24"/>
    <w:rsid w:val="005A7F54"/>
    <w:rsid w:val="005B02CF"/>
    <w:rsid w:val="005B3A96"/>
    <w:rsid w:val="005B5CDC"/>
    <w:rsid w:val="005B7B88"/>
    <w:rsid w:val="005B7C47"/>
    <w:rsid w:val="005C0380"/>
    <w:rsid w:val="005C05F2"/>
    <w:rsid w:val="005C2CE8"/>
    <w:rsid w:val="005D078B"/>
    <w:rsid w:val="005D0CB8"/>
    <w:rsid w:val="005D5319"/>
    <w:rsid w:val="005D5A14"/>
    <w:rsid w:val="005E3875"/>
    <w:rsid w:val="005F06E5"/>
    <w:rsid w:val="005F336C"/>
    <w:rsid w:val="005F40B5"/>
    <w:rsid w:val="005F7D09"/>
    <w:rsid w:val="006018AF"/>
    <w:rsid w:val="00602363"/>
    <w:rsid w:val="00605AC4"/>
    <w:rsid w:val="006220DF"/>
    <w:rsid w:val="0062524F"/>
    <w:rsid w:val="00630060"/>
    <w:rsid w:val="00631C96"/>
    <w:rsid w:val="00631D56"/>
    <w:rsid w:val="0063477A"/>
    <w:rsid w:val="00635138"/>
    <w:rsid w:val="00642FB0"/>
    <w:rsid w:val="00645F3E"/>
    <w:rsid w:val="006528BA"/>
    <w:rsid w:val="0066032B"/>
    <w:rsid w:val="00670EE1"/>
    <w:rsid w:val="0067554A"/>
    <w:rsid w:val="0068557E"/>
    <w:rsid w:val="0068789F"/>
    <w:rsid w:val="00691115"/>
    <w:rsid w:val="00692E09"/>
    <w:rsid w:val="00695C70"/>
    <w:rsid w:val="006A1296"/>
    <w:rsid w:val="006A1297"/>
    <w:rsid w:val="006A2250"/>
    <w:rsid w:val="006A3C79"/>
    <w:rsid w:val="006A5FBC"/>
    <w:rsid w:val="006C3F95"/>
    <w:rsid w:val="006C7758"/>
    <w:rsid w:val="006D3CE3"/>
    <w:rsid w:val="006D6C71"/>
    <w:rsid w:val="006E3AFF"/>
    <w:rsid w:val="006E66F1"/>
    <w:rsid w:val="006E7399"/>
    <w:rsid w:val="006F1327"/>
    <w:rsid w:val="006F21CD"/>
    <w:rsid w:val="006F3A1E"/>
    <w:rsid w:val="006F3F28"/>
    <w:rsid w:val="006F50D3"/>
    <w:rsid w:val="006F5B53"/>
    <w:rsid w:val="006F6A5D"/>
    <w:rsid w:val="006F6D77"/>
    <w:rsid w:val="00705382"/>
    <w:rsid w:val="0071201A"/>
    <w:rsid w:val="007151A3"/>
    <w:rsid w:val="00720FDA"/>
    <w:rsid w:val="007256BF"/>
    <w:rsid w:val="00730CDC"/>
    <w:rsid w:val="0073312D"/>
    <w:rsid w:val="00734AEF"/>
    <w:rsid w:val="0074092D"/>
    <w:rsid w:val="0074175F"/>
    <w:rsid w:val="00753528"/>
    <w:rsid w:val="00753914"/>
    <w:rsid w:val="00760551"/>
    <w:rsid w:val="00760558"/>
    <w:rsid w:val="0076452F"/>
    <w:rsid w:val="0076590F"/>
    <w:rsid w:val="00766BAC"/>
    <w:rsid w:val="007678A8"/>
    <w:rsid w:val="00767BDE"/>
    <w:rsid w:val="00767CE1"/>
    <w:rsid w:val="00771FD2"/>
    <w:rsid w:val="0077392A"/>
    <w:rsid w:val="00781C95"/>
    <w:rsid w:val="00792FCD"/>
    <w:rsid w:val="00796339"/>
    <w:rsid w:val="007A0232"/>
    <w:rsid w:val="007A3830"/>
    <w:rsid w:val="007A7D37"/>
    <w:rsid w:val="007B30B1"/>
    <w:rsid w:val="007B47AF"/>
    <w:rsid w:val="007D072F"/>
    <w:rsid w:val="007D5383"/>
    <w:rsid w:val="007E01FD"/>
    <w:rsid w:val="007E1A92"/>
    <w:rsid w:val="007E35C1"/>
    <w:rsid w:val="007E6A7A"/>
    <w:rsid w:val="007F0E31"/>
    <w:rsid w:val="007F181B"/>
    <w:rsid w:val="007F6CEE"/>
    <w:rsid w:val="008011DA"/>
    <w:rsid w:val="008016D2"/>
    <w:rsid w:val="00806139"/>
    <w:rsid w:val="008063DE"/>
    <w:rsid w:val="0081643D"/>
    <w:rsid w:val="00816FAB"/>
    <w:rsid w:val="0081712F"/>
    <w:rsid w:val="00824080"/>
    <w:rsid w:val="00824F76"/>
    <w:rsid w:val="00836C90"/>
    <w:rsid w:val="00837E72"/>
    <w:rsid w:val="00840A42"/>
    <w:rsid w:val="00841F7C"/>
    <w:rsid w:val="00847336"/>
    <w:rsid w:val="008505E3"/>
    <w:rsid w:val="00855CE5"/>
    <w:rsid w:val="0086087A"/>
    <w:rsid w:val="00867EB4"/>
    <w:rsid w:val="00873B0F"/>
    <w:rsid w:val="008754D8"/>
    <w:rsid w:val="00875878"/>
    <w:rsid w:val="0087764B"/>
    <w:rsid w:val="008808D7"/>
    <w:rsid w:val="00880D23"/>
    <w:rsid w:val="00884324"/>
    <w:rsid w:val="00884814"/>
    <w:rsid w:val="00893725"/>
    <w:rsid w:val="00893C17"/>
    <w:rsid w:val="008945E2"/>
    <w:rsid w:val="00895372"/>
    <w:rsid w:val="008A2E46"/>
    <w:rsid w:val="008A5E71"/>
    <w:rsid w:val="008A6399"/>
    <w:rsid w:val="008B0901"/>
    <w:rsid w:val="008B0EC9"/>
    <w:rsid w:val="008B7412"/>
    <w:rsid w:val="008C3C07"/>
    <w:rsid w:val="008C3EB0"/>
    <w:rsid w:val="008D249C"/>
    <w:rsid w:val="008D319E"/>
    <w:rsid w:val="008D4415"/>
    <w:rsid w:val="008E0654"/>
    <w:rsid w:val="008E1840"/>
    <w:rsid w:val="008F27ED"/>
    <w:rsid w:val="008F5FC9"/>
    <w:rsid w:val="008F7CB1"/>
    <w:rsid w:val="00902B70"/>
    <w:rsid w:val="00902B99"/>
    <w:rsid w:val="00903598"/>
    <w:rsid w:val="00904264"/>
    <w:rsid w:val="0090532B"/>
    <w:rsid w:val="009234AE"/>
    <w:rsid w:val="00924DCD"/>
    <w:rsid w:val="009276B4"/>
    <w:rsid w:val="009318F9"/>
    <w:rsid w:val="009340C9"/>
    <w:rsid w:val="00934B05"/>
    <w:rsid w:val="009369BE"/>
    <w:rsid w:val="00942166"/>
    <w:rsid w:val="009441B9"/>
    <w:rsid w:val="00946798"/>
    <w:rsid w:val="0095100D"/>
    <w:rsid w:val="00956F68"/>
    <w:rsid w:val="00962195"/>
    <w:rsid w:val="00971206"/>
    <w:rsid w:val="0097159F"/>
    <w:rsid w:val="0097361A"/>
    <w:rsid w:val="00973CBD"/>
    <w:rsid w:val="00976ACD"/>
    <w:rsid w:val="009828BF"/>
    <w:rsid w:val="00982F94"/>
    <w:rsid w:val="00983FD7"/>
    <w:rsid w:val="00991E21"/>
    <w:rsid w:val="00995CD4"/>
    <w:rsid w:val="009A1FA6"/>
    <w:rsid w:val="009B0E09"/>
    <w:rsid w:val="009B2E12"/>
    <w:rsid w:val="009B3244"/>
    <w:rsid w:val="009C140D"/>
    <w:rsid w:val="009C2877"/>
    <w:rsid w:val="009C2EE5"/>
    <w:rsid w:val="009C3116"/>
    <w:rsid w:val="009C4896"/>
    <w:rsid w:val="009C5DF0"/>
    <w:rsid w:val="009C677B"/>
    <w:rsid w:val="009D766B"/>
    <w:rsid w:val="009E0C3F"/>
    <w:rsid w:val="009E0DDC"/>
    <w:rsid w:val="009E48AD"/>
    <w:rsid w:val="009E6967"/>
    <w:rsid w:val="009F0A44"/>
    <w:rsid w:val="009F562C"/>
    <w:rsid w:val="009F5772"/>
    <w:rsid w:val="00A07197"/>
    <w:rsid w:val="00A106B3"/>
    <w:rsid w:val="00A2010E"/>
    <w:rsid w:val="00A22142"/>
    <w:rsid w:val="00A258F0"/>
    <w:rsid w:val="00A30EB6"/>
    <w:rsid w:val="00A4243D"/>
    <w:rsid w:val="00A4639C"/>
    <w:rsid w:val="00A5132C"/>
    <w:rsid w:val="00A61CDD"/>
    <w:rsid w:val="00A76E4D"/>
    <w:rsid w:val="00A80D93"/>
    <w:rsid w:val="00A905A4"/>
    <w:rsid w:val="00A94D30"/>
    <w:rsid w:val="00A94E42"/>
    <w:rsid w:val="00A95A5E"/>
    <w:rsid w:val="00AA1A52"/>
    <w:rsid w:val="00AA39BF"/>
    <w:rsid w:val="00AA7B57"/>
    <w:rsid w:val="00AB0A4D"/>
    <w:rsid w:val="00AB4522"/>
    <w:rsid w:val="00AB46A5"/>
    <w:rsid w:val="00AB73B5"/>
    <w:rsid w:val="00AC36E9"/>
    <w:rsid w:val="00AC37F1"/>
    <w:rsid w:val="00AC62B0"/>
    <w:rsid w:val="00AD1D95"/>
    <w:rsid w:val="00AD1FA1"/>
    <w:rsid w:val="00AD3D6A"/>
    <w:rsid w:val="00AE52A9"/>
    <w:rsid w:val="00AF02DD"/>
    <w:rsid w:val="00AF08AB"/>
    <w:rsid w:val="00AF4EC3"/>
    <w:rsid w:val="00AF5936"/>
    <w:rsid w:val="00AF6305"/>
    <w:rsid w:val="00B01AF8"/>
    <w:rsid w:val="00B01B22"/>
    <w:rsid w:val="00B020B6"/>
    <w:rsid w:val="00B03D61"/>
    <w:rsid w:val="00B22971"/>
    <w:rsid w:val="00B25FB1"/>
    <w:rsid w:val="00B262AC"/>
    <w:rsid w:val="00B33E70"/>
    <w:rsid w:val="00B35638"/>
    <w:rsid w:val="00B413F0"/>
    <w:rsid w:val="00B4590F"/>
    <w:rsid w:val="00B45A54"/>
    <w:rsid w:val="00B53720"/>
    <w:rsid w:val="00B62F42"/>
    <w:rsid w:val="00B7328B"/>
    <w:rsid w:val="00B73551"/>
    <w:rsid w:val="00B763E7"/>
    <w:rsid w:val="00B770E3"/>
    <w:rsid w:val="00B818AD"/>
    <w:rsid w:val="00B86F35"/>
    <w:rsid w:val="00B90282"/>
    <w:rsid w:val="00B94DD5"/>
    <w:rsid w:val="00B970D5"/>
    <w:rsid w:val="00BA0C02"/>
    <w:rsid w:val="00BA0DB9"/>
    <w:rsid w:val="00BA2230"/>
    <w:rsid w:val="00BB13A3"/>
    <w:rsid w:val="00BB2BFC"/>
    <w:rsid w:val="00BB2C93"/>
    <w:rsid w:val="00BB4C59"/>
    <w:rsid w:val="00BB68FE"/>
    <w:rsid w:val="00BB78A8"/>
    <w:rsid w:val="00BC08B7"/>
    <w:rsid w:val="00BC38FA"/>
    <w:rsid w:val="00BC5A1A"/>
    <w:rsid w:val="00BD15F1"/>
    <w:rsid w:val="00BD22BD"/>
    <w:rsid w:val="00BD24C7"/>
    <w:rsid w:val="00BD353E"/>
    <w:rsid w:val="00BE0D40"/>
    <w:rsid w:val="00BE3771"/>
    <w:rsid w:val="00BE38D9"/>
    <w:rsid w:val="00BE425B"/>
    <w:rsid w:val="00BE6D21"/>
    <w:rsid w:val="00BF15BB"/>
    <w:rsid w:val="00BF334D"/>
    <w:rsid w:val="00BF6369"/>
    <w:rsid w:val="00C00175"/>
    <w:rsid w:val="00C05D1C"/>
    <w:rsid w:val="00C06345"/>
    <w:rsid w:val="00C07496"/>
    <w:rsid w:val="00C0791E"/>
    <w:rsid w:val="00C1070B"/>
    <w:rsid w:val="00C11672"/>
    <w:rsid w:val="00C21149"/>
    <w:rsid w:val="00C24568"/>
    <w:rsid w:val="00C31B6A"/>
    <w:rsid w:val="00C36B8C"/>
    <w:rsid w:val="00C52AA2"/>
    <w:rsid w:val="00C53BBF"/>
    <w:rsid w:val="00C53E27"/>
    <w:rsid w:val="00C54922"/>
    <w:rsid w:val="00C54C8F"/>
    <w:rsid w:val="00C57673"/>
    <w:rsid w:val="00C60F2E"/>
    <w:rsid w:val="00C62F98"/>
    <w:rsid w:val="00C635FB"/>
    <w:rsid w:val="00C64C96"/>
    <w:rsid w:val="00C748FF"/>
    <w:rsid w:val="00C74DCC"/>
    <w:rsid w:val="00C771C6"/>
    <w:rsid w:val="00C802E8"/>
    <w:rsid w:val="00C81A9A"/>
    <w:rsid w:val="00C86A30"/>
    <w:rsid w:val="00C95479"/>
    <w:rsid w:val="00C966BD"/>
    <w:rsid w:val="00CA0DB7"/>
    <w:rsid w:val="00CA575A"/>
    <w:rsid w:val="00CB1448"/>
    <w:rsid w:val="00CB16F6"/>
    <w:rsid w:val="00CC10A9"/>
    <w:rsid w:val="00CC1537"/>
    <w:rsid w:val="00CC1FED"/>
    <w:rsid w:val="00CC2D48"/>
    <w:rsid w:val="00CC305A"/>
    <w:rsid w:val="00CC3179"/>
    <w:rsid w:val="00CC42E3"/>
    <w:rsid w:val="00CD3124"/>
    <w:rsid w:val="00CE2057"/>
    <w:rsid w:val="00CE46FD"/>
    <w:rsid w:val="00CE5F6C"/>
    <w:rsid w:val="00CF6238"/>
    <w:rsid w:val="00CF6ACA"/>
    <w:rsid w:val="00CF785A"/>
    <w:rsid w:val="00D03074"/>
    <w:rsid w:val="00D100CE"/>
    <w:rsid w:val="00D10781"/>
    <w:rsid w:val="00D12855"/>
    <w:rsid w:val="00D12C8D"/>
    <w:rsid w:val="00D1314F"/>
    <w:rsid w:val="00D131BB"/>
    <w:rsid w:val="00D13E6A"/>
    <w:rsid w:val="00D22484"/>
    <w:rsid w:val="00D248BA"/>
    <w:rsid w:val="00D26A4A"/>
    <w:rsid w:val="00D27162"/>
    <w:rsid w:val="00D313B8"/>
    <w:rsid w:val="00D3452F"/>
    <w:rsid w:val="00D34B12"/>
    <w:rsid w:val="00D34F98"/>
    <w:rsid w:val="00D40EE0"/>
    <w:rsid w:val="00D445B8"/>
    <w:rsid w:val="00D44A5B"/>
    <w:rsid w:val="00D46BC1"/>
    <w:rsid w:val="00D50A39"/>
    <w:rsid w:val="00D56D75"/>
    <w:rsid w:val="00D64F25"/>
    <w:rsid w:val="00D6726D"/>
    <w:rsid w:val="00D6777A"/>
    <w:rsid w:val="00D742F3"/>
    <w:rsid w:val="00D83ACC"/>
    <w:rsid w:val="00D8668E"/>
    <w:rsid w:val="00D86D3D"/>
    <w:rsid w:val="00D90810"/>
    <w:rsid w:val="00D92F1D"/>
    <w:rsid w:val="00D930B5"/>
    <w:rsid w:val="00D94848"/>
    <w:rsid w:val="00D94BB8"/>
    <w:rsid w:val="00D960D8"/>
    <w:rsid w:val="00DA2363"/>
    <w:rsid w:val="00DA6A84"/>
    <w:rsid w:val="00DA785A"/>
    <w:rsid w:val="00DB0F9C"/>
    <w:rsid w:val="00DB50A6"/>
    <w:rsid w:val="00DB5743"/>
    <w:rsid w:val="00DB5DAE"/>
    <w:rsid w:val="00DC1A79"/>
    <w:rsid w:val="00DC2CEF"/>
    <w:rsid w:val="00DC4158"/>
    <w:rsid w:val="00DD389C"/>
    <w:rsid w:val="00DD6899"/>
    <w:rsid w:val="00DD6D48"/>
    <w:rsid w:val="00DE2CDB"/>
    <w:rsid w:val="00DE49F3"/>
    <w:rsid w:val="00DE53B9"/>
    <w:rsid w:val="00DF0B26"/>
    <w:rsid w:val="00DF1DEF"/>
    <w:rsid w:val="00DF39C1"/>
    <w:rsid w:val="00DF4EDE"/>
    <w:rsid w:val="00DF57FE"/>
    <w:rsid w:val="00DF6E17"/>
    <w:rsid w:val="00DF7B72"/>
    <w:rsid w:val="00E04154"/>
    <w:rsid w:val="00E057E1"/>
    <w:rsid w:val="00E064AB"/>
    <w:rsid w:val="00E0764E"/>
    <w:rsid w:val="00E11A6A"/>
    <w:rsid w:val="00E15938"/>
    <w:rsid w:val="00E17C31"/>
    <w:rsid w:val="00E34AFC"/>
    <w:rsid w:val="00E37C0A"/>
    <w:rsid w:val="00E45EAB"/>
    <w:rsid w:val="00E476BB"/>
    <w:rsid w:val="00E515F2"/>
    <w:rsid w:val="00E53E5D"/>
    <w:rsid w:val="00E55F19"/>
    <w:rsid w:val="00E57C81"/>
    <w:rsid w:val="00E57F21"/>
    <w:rsid w:val="00E626A2"/>
    <w:rsid w:val="00E62DC4"/>
    <w:rsid w:val="00E641E7"/>
    <w:rsid w:val="00E6437A"/>
    <w:rsid w:val="00E75594"/>
    <w:rsid w:val="00E77056"/>
    <w:rsid w:val="00E823C1"/>
    <w:rsid w:val="00E82D9E"/>
    <w:rsid w:val="00E907DE"/>
    <w:rsid w:val="00E97177"/>
    <w:rsid w:val="00EA347C"/>
    <w:rsid w:val="00EA5E9F"/>
    <w:rsid w:val="00EB10C6"/>
    <w:rsid w:val="00EB2731"/>
    <w:rsid w:val="00EB2768"/>
    <w:rsid w:val="00EB5128"/>
    <w:rsid w:val="00EB7E86"/>
    <w:rsid w:val="00EB7FEB"/>
    <w:rsid w:val="00EC0A74"/>
    <w:rsid w:val="00EC6FA0"/>
    <w:rsid w:val="00ED1AD8"/>
    <w:rsid w:val="00ED34E6"/>
    <w:rsid w:val="00ED76D2"/>
    <w:rsid w:val="00EE0189"/>
    <w:rsid w:val="00EE12C3"/>
    <w:rsid w:val="00EE5851"/>
    <w:rsid w:val="00EF0488"/>
    <w:rsid w:val="00EF0734"/>
    <w:rsid w:val="00F008E3"/>
    <w:rsid w:val="00F011A9"/>
    <w:rsid w:val="00F06574"/>
    <w:rsid w:val="00F06AA8"/>
    <w:rsid w:val="00F131B6"/>
    <w:rsid w:val="00F17080"/>
    <w:rsid w:val="00F17A07"/>
    <w:rsid w:val="00F17D88"/>
    <w:rsid w:val="00F2298E"/>
    <w:rsid w:val="00F26D0B"/>
    <w:rsid w:val="00F30520"/>
    <w:rsid w:val="00F35FBB"/>
    <w:rsid w:val="00F36119"/>
    <w:rsid w:val="00F37FDB"/>
    <w:rsid w:val="00F47F8E"/>
    <w:rsid w:val="00F5234F"/>
    <w:rsid w:val="00F5693A"/>
    <w:rsid w:val="00F57166"/>
    <w:rsid w:val="00F62CA1"/>
    <w:rsid w:val="00F64DEB"/>
    <w:rsid w:val="00F6570B"/>
    <w:rsid w:val="00F66307"/>
    <w:rsid w:val="00F71094"/>
    <w:rsid w:val="00F72070"/>
    <w:rsid w:val="00F915DF"/>
    <w:rsid w:val="00FA4EED"/>
    <w:rsid w:val="00FB156D"/>
    <w:rsid w:val="00FB7671"/>
    <w:rsid w:val="00FC1B7E"/>
    <w:rsid w:val="00FC4B73"/>
    <w:rsid w:val="00FE6594"/>
    <w:rsid w:val="00FF030B"/>
    <w:rsid w:val="00FF3ED1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6DA6"/>
  <w15:chartTrackingRefBased/>
  <w15:docId w15:val="{12CB9E64-CEE5-4C09-A558-26F9171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/>
      <w:lang w:val="x-none" w:eastAsia="x-none"/>
    </w:rPr>
  </w:style>
  <w:style w:type="character" w:customStyle="1" w:styleId="BodyText3Char">
    <w:name w:val="Body Text 3 Char"/>
    <w:link w:val="BodyText3"/>
    <w:rsid w:val="009C311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078B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78B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B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8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B78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8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B78A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semiHidden/>
    <w:rsid w:val="0049749E"/>
    <w:pPr>
      <w:spacing w:before="100" w:beforeAutospacing="1" w:after="100" w:afterAutospacing="1"/>
    </w:pPr>
    <w:rPr>
      <w:lang w:val="mk-MK" w:eastAsia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CC305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C305A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A8B3-5A1F-46C5-AA4F-513B770B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РАБОТНА ВЕРЗИЈА</vt:lpstr>
    </vt:vector>
  </TitlesOfParts>
  <Company>Microsoft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РАБОТНА ВЕРЗИЈА</dc:title>
  <dc:subject/>
  <dc:creator>Megi</dc:creator>
  <cp:keywords/>
  <cp:lastModifiedBy>Кристина Петрова</cp:lastModifiedBy>
  <cp:revision>2</cp:revision>
  <cp:lastPrinted>2018-06-13T08:04:00Z</cp:lastPrinted>
  <dcterms:created xsi:type="dcterms:W3CDTF">2022-03-25T10:47:00Z</dcterms:created>
  <dcterms:modified xsi:type="dcterms:W3CDTF">2022-03-25T10:47:00Z</dcterms:modified>
</cp:coreProperties>
</file>