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0" w:type="dxa"/>
        <w:tblInd w:w="-432" w:type="dxa"/>
        <w:tbl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blBorders>
        <w:tblLayout w:type="fixed"/>
        <w:tblLook w:val="0000"/>
      </w:tblPr>
      <w:tblGrid>
        <w:gridCol w:w="305"/>
        <w:gridCol w:w="4078"/>
        <w:gridCol w:w="5487"/>
      </w:tblGrid>
      <w:tr w:rsidR="00C46ABE" w:rsidRPr="003E4FD1" w:rsidTr="00F5370B">
        <w:trPr>
          <w:gridBefore w:val="1"/>
          <w:gridAfter w:val="1"/>
          <w:wBefore w:w="305" w:type="dxa"/>
          <w:wAfter w:w="5487" w:type="dxa"/>
          <w:trHeight w:val="1554"/>
        </w:trPr>
        <w:tc>
          <w:tcPr>
            <w:tcW w:w="4078" w:type="dxa"/>
          </w:tcPr>
          <w:p w:rsidR="00F5370B" w:rsidRPr="003E4FD1" w:rsidRDefault="007C2F70" w:rsidP="00F5370B">
            <w:pPr>
              <w:tabs>
                <w:tab w:val="left" w:pos="1620"/>
              </w:tabs>
              <w:rPr>
                <w:rFonts w:ascii="StobiSerif Regular" w:hAnsi="StobiSerif Regular" w:cs="Arial"/>
                <w:b/>
                <w:sz w:val="22"/>
                <w:szCs w:val="22"/>
                <w:lang w:val="mk-MK"/>
              </w:rPr>
            </w:pPr>
            <w:r w:rsidRPr="007C2F70">
              <w:rPr>
                <w:rFonts w:ascii="StobiSerif Regular" w:hAnsi="StobiSerif Regular" w:cs="Arial"/>
                <w:b/>
                <w:noProof/>
                <w:sz w:val="22"/>
                <w:szCs w:val="22"/>
                <w:lang w:val="mk-MK"/>
              </w:rPr>
              <w:pict>
                <v:shape id="Freeform 14" o:spid="_x0000_s1029" style="position:absolute;margin-left:78.35pt;margin-top:6pt;width:33.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" path="m558,443r20,-10l568,409r-10,34xm29,443l9,433,19,409r10,34xm110,529r,xm110,529l96,519r14,10xm476,529r,xm476,529r15,-10l476,529xm212,515r,-10l212,495r,10l212,515xm317,505r5,l317,510r-4,l303,510r-5,l293,510r-4,l284,510r-10,l269,510r-4,-5l269,505r5,l284,505r5,l293,505r5,l303,505r10,l317,505xm120,188r29,-39l183,116r24,-15l231,87,260,77r33,l327,77r29,10l380,101r24,15l438,149r29,39l467,183r5,-5l472,173,438,135,399,101,375,87,351,72,322,68,293,63r-28,5l236,72,212,87r-25,14l149,135r-34,38l120,178r,5l120,188xm467,193r,l462,188,452,178,385,284r14,14l481,226r,-9l481,212r-5,-5l472,202r,-5l467,193xm452,173r-9,-14l428,149,361,274r-5,l351,270r-9,-5l332,265r-5,-5l322,260,361,97,351,92,337,87,313,255r,5l308,260r-15,l279,260r-5,l274,255,250,87r-14,5l226,97r39,163l260,260r-5,5l245,265r-9,5l231,274r-5,l159,149r-10,10l139,173r73,106l212,284r-25,19l183,303,106,236r,5l101,250r,10l101,265r72,53l173,322r-5,5l168,332r-5,5l163,346r-4,l101,327r5,5l106,346r48,15l159,361r-5,9l154,385r,10l154,404r19,-14l178,390r9,9l226,375r10,5l289,308r4,l298,308r53,72l361,375r38,24l409,390r5,l433,404r,-9l433,385r,-15l433,361r48,-15l481,332r5,-5l428,346r-5,l423,337r-4,-5l419,327r-5,-5l414,318r72,-53l486,260r,-10l481,241r,-5l404,303r-5,l375,284r,-5l452,173xm423,145r-9,-15l399,121,385,111,366,101,332,255r5,5l342,260r9,5l356,265,423,145xm332,87l313,82r-20,l274,82r-14,5l279,255r14,l308,255,332,87xm221,101r-19,10l187,121r-14,9l163,145r68,120l236,265r9,-5l250,260r5,-5l221,101xm134,178r-9,10l120,193r,4l115,202r-5,5l106,212r,5l106,226r81,72l207,284,134,178xm48,164r5,-5l53,154r4,-5l62,145,82,121,106,92,130,68,154,48,187,29,216,15,255,5,293,r39,5l370,15r29,14l433,48r24,20l481,92r24,29l525,145r4,4l534,154r5,5l539,164r5,l549,173r4,20l553,197r5,5l568,212r5,14l573,236r5,5l582,255r,15l582,279r5,15l582,322r-4,10l578,337r,5l582,366r,14l578,395r-10,14l563,409r-5,l549,409r-5,-5l539,399r-5,l525,399r-5,-4l510,399r-9,5l501,414r9,l515,409r19,5l549,423r4,10l558,438r,5l558,447r5,10l558,471r-5,10l563,486r5,5l578,500r,5l578,510r-5,l568,510r-10,5l549,519r-5,10l539,529r,5l529,534r-4,5l525,544r4,9l529,558r-4,l515,563r-14,5l496,582r-10,14l486,601r-5,l486,601r19,34l457,659r-53,24l390,654r-15,5l342,664r-34,5l293,669r-14,l245,664r-33,-5l197,654r-14,29l134,659,86,635r20,-34l101,601r,-5l91,582,86,568,72,563,62,558r-5,l57,553r5,-9l62,539r-5,-5l48,534r,-5l43,529,38,519r-9,-4l19,510r-5,l9,510r,-5l9,500r10,-9l24,486r9,-5l29,471r,-14l29,447r,-4l29,438r4,-5l38,423r15,-9l72,409r5,5l86,414r,-10l77,399,67,395r-5,4l57,399r-9,l43,404r-5,5l29,409r-5,l19,409,9,395,4,380r,-14l9,342r,-5l9,332,4,322,,294,4,279r,-9l4,255,9,241r5,-5l14,226r5,-14l29,202r4,-5l33,193r5,-20l43,164r5,xm529,159r-4,-5l520,149,501,121,481,97,457,72,428,53,399,34,366,20,332,10r-39,l255,10,221,20,187,34,159,53,134,72,110,97,86,121,67,149r-5,5l57,159r15,-5l82,154r,-5l101,125r19,-24l144,82,168,63,197,44,226,34,260,24r33,-4l327,24r34,10l395,44r24,19l443,82r24,19l486,125r19,24l510,154r5,l529,159xm505,154r,l505,159r,-5xm501,154r,l481,130,462,106,443,87,419,68,390,48,361,39,327,29,293,24r-33,5l226,39r-29,9l173,68,144,87r-19,19l106,130,86,154r10,-5l106,149r33,-38l178,77,207,63,231,48r29,-4l293,39r34,5l356,48r29,15l409,77r39,34l481,149r10,l501,154xm82,154r,l82,159r,-5xm481,154l448,116,404,82,380,68,351,53,327,48,293,44r-28,4l236,53,207,68,183,82r-44,34l106,154r,10l106,173r4,-4l144,130,183,97,207,77r24,-9l260,58r33,l327,58r29,10l380,77r24,20l443,130r33,39l481,173r,-9l481,154xm115,443r,l115,438r,-15l115,419r,-5l120,414r,5l120,423r,15l115,457r-5,14l110,476r,5l106,481r-5,5l101,491r14,l120,476r10,-14l134,452r,-14l134,428r,-9l130,404,120,390r-5,5l110,404r-4,10l101,423r5,5l110,433r5,10xm53,308r4,-5l67,294r-10,9l53,308xm86,462r,l82,462r,-5l106,438r-5,-5l96,428r-5,-5l72,443r,4l67,443,86,423r-4,-4l72,419r-15,l43,428,33,443r,14l33,467r5,14l43,481r,5l48,486r5,5l57,491r5,4l67,495r10,l86,491r5,l91,486r5,l96,481r10,-10l110,457r-4,-10l106,443,86,462xm91,419r5,l101,409r5,-10l115,390r5,-5l125,385r5,10l139,419r,4l139,433r15,5l154,433r9,-10l144,419r,-5l149,409r,-10l149,385r,-10l149,366,106,351r,5l106,370r-5,15l96,399r-5,5l91,419xm91,495r,l96,500r,5l96,510r,9l91,529r-5,5l82,539r-10,l67,544r,9l77,558r9,5l91,553r,-9l101,534r9,-10l110,529r10,5l139,548r24,15l197,577r68,15l293,596r29,-4l395,577r28,-14l452,548r15,-14l476,529r,-5l481,524r5,10l496,544r,9l501,563r9,-5l520,553r,-9l520,539r-10,l501,534r-5,-5l491,519r,-9l491,505r,-5l496,495r-29,l472,495r-5,10l452,524r-9,15l428,548r-14,15l395,568r-73,14l293,587r-33,-5l192,568r-19,-5l159,548r-15,-9l134,524,120,505r-5,-10l120,495r-29,xm86,500r-9,l72,500r-5,l62,500r-9,-5l43,491r-5,l38,486r-9,5l24,495r-5,5l19,505r5,l29,510r14,5l48,524r5,l53,529r9,l67,534r10,-5l86,529r,-5l91,519r,-9l91,505r-5,-5xm96,270r5,4l101,279r5,10l106,308r,5l106,318r53,24l159,337r4,-5l163,327r5,-5l96,270xm77,289r5,-5l86,279r-4,5l77,289xm9,284r,l9,294r,24l14,332r15,10l38,342r5,-10l38,322r-5,-4l24,308r-5,-5l19,298r10,5l33,308r5,l43,318r5,-5l53,308r-5,-5l38,294,24,284r-15,xm43,351r5,-14l53,322r4,-9l62,303r10,-5l82,289r9,-5l96,279r5,5l101,298r-5,24l77,351,62,366r-5,-5l57,356r5,-10l72,332,82,322r4,-9l82,303r-5,15l67,332,57,346r-4,5l53,356,43,351xm14,342r,9l9,366r5,19l19,399r10,5l33,404r5,-5l43,395,38,385,33,375r-4,-5l29,361r4,l33,366r5,9l43,390r5,5l53,395r4,l67,385,57,370r-4,-4l33,351r-9,-5l14,342xm72,390r,-5l72,380,67,370r,-4l72,361,82,351r9,-9l96,332r5,l101,337r,14l101,370r-5,20l91,399r-5,l82,395r-5,l77,390r5,-5l86,370r5,-9l86,361r-4,5l82,370r-5,15l72,390xm48,169r-5,9l38,197r5,20l48,226r5,-9l57,202r,-14l53,178r-5,-5l48,169xm57,173r,-4l62,164r5,-5l72,159r5,l77,164r,5l72,173r-5,10l62,183r-5,-5l57,173xm86,164r,-5l91,154r10,l106,154r,10l101,169r-5,l91,169r-5,-5xm67,193r,l72,183r5,-5l82,173r4,5l91,183r,10l86,197r-4,5l77,197r,-4l72,193r-5,xm106,193r,4l110,202r5,-5l115,188r,-5l110,173r-4,5l96,183r-5,10l96,197r5,l106,193xm77,226r,5l77,236r-5,5l67,241r,-5l67,231r5,-5l77,226xm43,231r,5l48,241r5,5l57,241r,-5l53,231r-5,l43,231xm53,265r,-5l53,255r4,-5l62,246r,4l62,260r-5,l53,265xm82,260r,-5l77,250r-5,-4l67,246r,4l72,255r5,5l82,260xm48,255r,-5l43,250r-5,-4l33,250r5,5l43,255r5,xm29,270r,-5l29,260r,-5l33,255r,5l33,265r-4,5xm38,236r,l38,241r,5l33,246r,-5l33,236r5,xm14,241r5,5l19,250r5,l29,250r,-4l24,241r-5,l14,241xm33,250r,l29,250r4,xm62,241r5,l67,246r-5,l62,241xm33,207r-4,l24,217r-5,9l24,231r5,l29,226r4,l38,221r,-4l33,212r,-5xm62,221r,-4l62,212r5,-5l72,202r5,5l77,217r-10,4l62,221xm101,207r,5l101,221r-5,l96,226r-5,5l86,231r-4,-5l82,217r4,-5l91,207r5,l101,207xm86,241r5,5l91,250r,5l96,255r,5l96,265r-5,l91,270r-5,l86,274r-4,l77,270r5,-5l86,265r,-5l86,255r,-5l86,246r,-5xm48,270r9,19l67,270r5,4l77,274r9,l86,279r-9,5l67,289r-10,9l57,303r-4,-5l48,289,38,284r-5,-5l33,274r15,-4xm14,250r-5,5l9,260r,10l9,274r5,l19,274r5,l24,270r,-10l19,255r,-5l14,250xm491,226r,l491,221r-5,l486,212r,-5l491,207r5,l501,212r4,5l505,226r-4,5l491,226xm481,318r-53,24l428,337r-5,-5l423,327r-4,-5l491,270r-5,4l486,279r-5,10l481,308r,5l481,318xm496,270r,-5l491,265r,-5l496,255r,-5l496,246r5,-5l501,246r,4l501,255r,5l501,265r9,l510,270r-5,4l501,274r,-4l496,270xm438,409r,-10l438,385r,-10l438,366r43,-15l481,356r,14l486,385r5,14l496,404r,15l491,419r-5,-10l481,399r-9,-9l467,385r-5,l457,395r-9,24l448,423r,10l438,438r-5,-5l423,423r20,-4l443,414r-5,-5xm130,577r,l134,577r,5l115,601r5,l130,606r14,-5l154,596r9,-9l168,572r-14,-4l139,558,125,548,110,534r-9,5l96,548r,5l91,563r5,9l96,577r19,-19l120,558r,5l96,582r5,5l106,592r,4l110,596r20,-19xm452,582r,-5l457,577r19,19l481,596r,-4l486,587r5,-5l467,563r,-5l472,558r19,19l496,572r,-9l491,553r,-5l486,539r-10,-5l462,548r-14,10l433,568r-14,4l423,587r10,9l443,601r14,5l467,601r5,l452,582xm139,524r,l139,500r,-24l139,500r,24xm144,524r,5l149,534r24,19l178,534r5,-24l183,486r-5,-15l178,457r-5,-14l168,433r,-5l163,433r-9,10l149,462r-10,29l139,515r5,9xm207,568r62,9l293,577r29,l380,568r,-10l380,544r-5,-10l375,524,313,491r67,-29l380,452r,-9l293,481r,5l293,481,207,443r,9l207,462r67,29l212,524r,10l207,544r,14l207,568xm438,534r5,-5l443,524r5,-9l448,491r-5,-29l433,443,423,433r-4,-5l419,433r-5,10l409,457r,14l404,486r,24l409,534r5,19l438,534xm448,524r,-5l448,500r,-24l448,500r,24xm120,495r,xm476,471r-4,-14l467,438r,-15l467,419r,-5l472,414r,5l472,423r,15l472,443r4,-10l481,428r5,-5l481,414r-5,-10l472,395r-5,-5l457,404r-5,15l452,428r,10l457,452r,10l467,476r5,15l486,491r,-5l481,481r-5,l476,476r,-5xm221,568r,l216,568r,-5l221,563r5,-5l245,553r15,5l265,558r4,l279,563r14,l308,563r9,-5l322,558r5,l342,553r19,5l366,563r4,l370,568r-4,l356,563r-14,l332,563r-10,l317,568r-9,l293,568r-14,l269,568r-4,-5l255,563r-10,l231,563r-10,5xm356,524r,5l356,534r-5,l346,529r-14,-5l322,524r-9,5l308,529r-5,l298,529r-5,l289,529r-5,l279,529r-5,l265,524r-5,l240,529r-4,5l231,534r,-5l231,524r9,l260,519r9,l274,519r5,5l284,524r5,l293,524r5,l303,524r5,l313,519r9,l332,519r14,5l356,524xm216,553r,l216,548r,-4l226,544r19,-5l260,539r5,l269,544r10,l289,544r4,l298,544r10,l317,544r5,-5l327,539r15,l361,544r9,l370,548r,5l361,548r-19,-4l332,544r-10,4l317,548r-9,l298,548r-5,l289,548r-10,l269,548r-4,l255,544r-10,l226,548r-10,5xm534,308r-5,-5l520,294r9,9l534,308xm154,620r-5,10l168,640r44,14l269,664r24,l317,664r58,-10l419,640r24,-10l433,620r-14,5l375,640r-53,9l293,649r-28,l212,640,168,625r-14,-5xm346,644r-24,l327,640r,-5l332,635r5,-5l342,635r4,5l346,644xm385,620r-5,5l375,625r-5,5l370,640r25,-5l385,620xm284,644r,-4l289,635r4,l298,635r5,l303,640r,4l293,644r-9,xm240,644r25,l260,640r,-5l255,635r-5,-5l245,635r-5,5l240,644xm202,620r5,5l212,625r4,5l216,640r-24,-5l202,620xm443,611r-15,-5l414,616r-5,14l443,611xm448,630r19,-14l467,611r-19,l438,620r10,10xm472,630r-5,-10l448,635r,9l472,630xm491,625r-39,19l419,664r4,-20l399,654r10,19l414,673r19,-9l457,654r24,-14l496,630r-5,-5xm337,596r-15,5l327,606r15,l337,596xm250,596r15,5l260,606r-15,l250,596xm303,611r,-10l293,601r-4,l289,611r4,l303,611xm375,601r,-9l361,596r,5l375,601xm414,587r-5,-10l399,587r5,5l414,587xm212,601r,-9l226,596r,5l212,601xm173,587r5,-10l187,587r,5l173,587xm163,601r15,5l216,620r49,10l293,630r29,l370,620r44,-14l423,601r-4,-5l419,592r-15,4l361,606r-44,10l293,616r-24,l226,606,183,596r-15,-4l168,596r-5,5xm144,611r15,-5l173,616r5,14l144,611xm139,630l120,616r5,-5l139,611r10,9l139,630xm115,630r5,-10l139,635r,9l115,630xm96,625r38,19l173,664,163,644r29,10l178,673r-5,l154,664,130,654,110,640,91,630r5,-5xm496,486r-5,l491,481,481,471r,-14l481,447r,-4l501,462r4,l505,457,481,438r5,-5l491,428r5,-5l515,443r,4l520,443,501,423r9,-4l515,419r14,l544,428r9,15l553,457r,10l549,481r-5,l544,486r-5,l534,491r-5,l529,495r-4,l520,495r-10,l501,491r-5,-5xm563,495r5,5l568,505r-5,l558,510r-9,5l539,524r-5,l534,529r-9,l520,534r-10,-5l505,529r-4,-5l496,519r,-9l496,505r5,-5l510,500r5,l520,500r5,l534,495r10,-4l549,491r,-5l558,491r5,4xm510,289r-5,-5l501,279r4,5l510,289xm578,284r,l582,294r-4,24l573,332r-15,10l549,342r-5,-10l549,322r4,-4l563,308r5,-5l568,298r-10,5l553,308r-4,l544,318r-5,-5l534,308r5,-5l549,294r14,-10l578,284xm544,351r-5,-14l534,322r-5,-9l525,303r-10,-5l505,289r-9,-5l491,279r-5,5l486,298r5,24l510,351r15,15l529,361r,-5l525,346,515,332,505,322r-4,-9l505,303r5,15l520,332r9,14l534,351r,5l544,351xm573,342r5,9l578,366r-5,19l568,399r-5,5l553,404r-4,-5l544,395r9,-10l553,375r5,-5l558,361r-5,l553,366r-4,9l544,390r-5,5l534,395r-5,l520,385r9,-15l534,366r19,-15l563,346r10,-4xm515,390r,-5l515,380r5,-10l520,366r-5,-5l505,351r-9,-9l491,332r-5,5l486,351r,19l496,390r,9l501,399r4,-4l510,395r,-5l505,385r-4,-15l496,361r5,l505,366r,4l510,385r5,5xm539,169r5,9l549,197r-5,20l539,226r-5,-9l529,202r,-14l534,178r5,-5l539,169xm529,173r,-4l525,164r-5,-5l515,159r-5,l510,164r,5l515,173r5,10l525,183r4,-5l529,173xm501,164r,-5l496,154r-10,l486,164r,5l491,169r5,l501,164xm520,193r,l515,183r-5,-5l505,173r-4,5l496,183r5,10l501,197r4,5l510,197r,-4l515,193r5,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4,255r-5,xm558,270r,-5l558,260r,-5l553,255r,5l553,265r5,5xm549,236r,l549,241r,5l553,246r5,-5l553,236r-4,xm573,241r-5,5l568,250r-5,l558,250r,-4l563,241r5,l573,241xm553,250r,l558,250r-5,xm525,241r,l520,246r5,l525,241xm553,207r5,l563,217r5,9l563,231r-5,-5l553,226r-4,-5l549,217r4,-5l553,207xm525,221r4,-4l525,212r-5,-5l515,202r-5,5l510,217r10,4l525,221xm539,270r-10,19l520,270r-5,4l510,274r-9,l501,279r9,5l520,289r9,9l529,303r5,-5l539,289r10,-5l553,279r,-5l539,270xm573,250r5,5l578,260r,10l578,274r-5,l568,274r-5,l563,270r,-10l568,255r5,-5xm375,515r,-10l375,495r,10l375,515xm202,443l178,433r,10l183,452r4,l192,447r10,-4xm414,433r-29,10l395,447r4,5l404,452r5,-9l414,433xm423,529r,5l428,529r,-5l423,505r,-5l423,495r5,-14l423,467r-4,-10l414,457r,5l419,462r,9l419,481r,14l419,500r,5l419,524r4,5xm399,467r-4,-10l385,447r,15l380,486r,24l385,539r,14l385,563r5,l399,558r10,-5l409,548r-5,-9l399,524r-4,-24l399,481r,-14xm163,529r,5l159,529r4,-5l163,505r,-5l163,495r,-14l163,467r5,-10l173,457r,5l168,471r,10l168,495r,5l168,505r,19l163,529xm187,467r5,-10l202,447r,15l207,486r5,24l202,539r,14l202,563r-5,l187,558r-9,-5l178,548r5,-9l187,524r5,-24l187,481r,-14xe" fillcolor="#1f1a17" stroked="f">
                  <v:path arrowok="t" o:connecttype="custom" o:connectlocs="210778,341394;315088,90369;231640,174044;76254,161325;210778,206175;297823,212869;158983,67609;210778,0;408607,273784;412204,341394;76254,402309;38127,277131;13668,141913;141718,29454;210778,16066;322281,77650;82728,283156;82728,296544;34530,325328;110784,289850;55392,373525;353215,347418;44601,334700;58989,190110;72657,199481;48198,257719;34530,151284;61867,131872;38127,174044;23739,164672;23739,151284;69060,177391;6474,174044;346021,209522;353215,267090;103590,402309;339547,373525;107187,309263;315088,357459;339547,293197;176248,370178;256099,354112;231640,347418;214375,366831;231640,431093;148911,418375;246027,405656;190635,421722;82728,421722;370480,280478;377674,354112;408607,199481;384148,234959;353215,222241;374077,122500;356812,129194;363286,174044;397816,167350;387745,180738;128049,289850;284154,305916;120856,334700" o:connectangles="0,0,0,0,0,0,0,0,0,0,0,0,0,0,0,0,0,0,0,0,0,0,0,0,0,0,0,0,0,0,0,0,0,0,0,0,0,0,0,0,0,0,0,0,0,0,0,0,0,0,0,0,0,0,0,0,0,0,0,0,0,0"/>
                  <o:lock v:ext="edit" verticies="t"/>
                </v:shape>
              </w:pict>
            </w:r>
            <w:r w:rsidR="00F5370B" w:rsidRPr="003E4FD1">
              <w:rPr>
                <w:rFonts w:ascii="StobiSerif Regular" w:hAnsi="StobiSerif Regular" w:cs="Arial"/>
                <w:b/>
                <w:sz w:val="22"/>
                <w:szCs w:val="22"/>
                <w:lang w:val="mk-MK"/>
              </w:rPr>
              <w:tab/>
            </w:r>
          </w:p>
          <w:p w:rsidR="00F5370B" w:rsidRPr="003E4FD1" w:rsidRDefault="00F5370B" w:rsidP="00F5370B">
            <w:pPr>
              <w:pStyle w:val="Heading4"/>
              <w:rPr>
                <w:rFonts w:ascii="StobiSerif Regular" w:hAnsi="StobiSerif Regular"/>
                <w:sz w:val="22"/>
                <w:szCs w:val="22"/>
                <w:lang w:val="mk-MK"/>
              </w:rPr>
            </w:pPr>
            <w:r w:rsidRPr="003E4FD1">
              <w:rPr>
                <w:rFonts w:ascii="StobiSerif Regular" w:hAnsi="StobiSerif Regular"/>
                <w:sz w:val="22"/>
                <w:szCs w:val="22"/>
                <w:lang w:val="mk-MK"/>
              </w:rPr>
              <w:t xml:space="preserve">       </w:t>
            </w:r>
          </w:p>
          <w:p w:rsidR="00F5370B" w:rsidRPr="003E4FD1" w:rsidRDefault="00F5370B" w:rsidP="00F5370B">
            <w:pPr>
              <w:pStyle w:val="Heading4"/>
              <w:rPr>
                <w:rFonts w:ascii="StobiSerif Regular" w:hAnsi="StobiSerif Regular"/>
                <w:i w:val="0"/>
                <w:color w:val="auto"/>
                <w:sz w:val="22"/>
                <w:szCs w:val="22"/>
                <w:lang w:val="mk-MK"/>
              </w:rPr>
            </w:pPr>
            <w:r w:rsidRPr="003E4FD1">
              <w:rPr>
                <w:lang w:val="mk-MK"/>
              </w:rPr>
              <w:t xml:space="preserve">  </w:t>
            </w:r>
            <w:r w:rsidRPr="003E4FD1">
              <w:rPr>
                <w:rFonts w:ascii="StobiSerif Regular" w:hAnsi="StobiSerif Regular"/>
                <w:sz w:val="22"/>
                <w:szCs w:val="22"/>
                <w:lang w:val="mk-MK"/>
              </w:rPr>
              <w:t xml:space="preserve">           </w:t>
            </w:r>
            <w:r w:rsidRPr="003E4FD1">
              <w:rPr>
                <w:rFonts w:ascii="StobiSerif Regular" w:hAnsi="StobiSerif Regular"/>
                <w:i w:val="0"/>
                <w:color w:val="auto"/>
                <w:sz w:val="22"/>
                <w:szCs w:val="22"/>
                <w:lang w:val="mk-MK"/>
              </w:rPr>
              <w:t>Република Македонија</w:t>
            </w:r>
          </w:p>
          <w:p w:rsidR="00F5370B" w:rsidRPr="003E4FD1" w:rsidRDefault="00F5370B" w:rsidP="00F5370B">
            <w:pPr>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                  Бр.____________ </w:t>
            </w:r>
          </w:p>
          <w:p w:rsidR="00F5370B" w:rsidRPr="003E4FD1" w:rsidRDefault="00283B64" w:rsidP="00F5370B">
            <w:pPr>
              <w:ind w:left="-53"/>
              <w:rPr>
                <w:rFonts w:ascii="StobiSerif Regular" w:hAnsi="StobiSerif Regular" w:cs="Arial"/>
                <w:b/>
                <w:sz w:val="22"/>
                <w:szCs w:val="22"/>
                <w:lang w:val="mk-MK"/>
              </w:rPr>
            </w:pPr>
            <w:r>
              <w:rPr>
                <w:rFonts w:ascii="StobiSerif Regular" w:hAnsi="StobiSerif Regular" w:cs="Arial"/>
                <w:b/>
                <w:sz w:val="22"/>
                <w:szCs w:val="22"/>
              </w:rPr>
              <w:t xml:space="preserve">                       </w:t>
            </w:r>
            <w:r w:rsidR="00F5370B" w:rsidRPr="003E4FD1">
              <w:rPr>
                <w:rFonts w:ascii="StobiSerif Regular" w:hAnsi="StobiSerif Regular" w:cs="Arial"/>
                <w:b/>
                <w:sz w:val="22"/>
                <w:szCs w:val="22"/>
                <w:lang w:val="mk-MK"/>
              </w:rPr>
              <w:t>__.__._____ година</w:t>
            </w:r>
          </w:p>
          <w:p w:rsidR="00C46ABE" w:rsidRPr="003E4FD1" w:rsidRDefault="00F5370B" w:rsidP="00F5370B">
            <w:pPr>
              <w:rPr>
                <w:rFonts w:ascii="StobiSerif Regular" w:hAnsi="StobiSerif Regular" w:cs="Arial"/>
                <w:sz w:val="22"/>
                <w:szCs w:val="22"/>
                <w:lang w:val="mk-MK"/>
              </w:rPr>
            </w:pPr>
            <w:r w:rsidRPr="003E4FD1">
              <w:rPr>
                <w:rFonts w:ascii="StobiSerif Regular" w:hAnsi="StobiSerif Regular" w:cs="Arial"/>
                <w:b/>
                <w:sz w:val="22"/>
                <w:szCs w:val="22"/>
                <w:lang w:val="mk-MK"/>
              </w:rPr>
              <w:t xml:space="preserve">                           С к о п ј е</w:t>
            </w:r>
          </w:p>
        </w:tc>
      </w:tr>
      <w:tr w:rsidR="00F5370B" w:rsidRPr="003E4FD1" w:rsidTr="00F5370B">
        <w:tblPrEx>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PrEx>
        <w:trPr>
          <w:trHeight w:val="390"/>
        </w:trPr>
        <w:tc>
          <w:tcPr>
            <w:tcW w:w="9870" w:type="dxa"/>
            <w:gridSpan w:val="3"/>
          </w:tcPr>
          <w:p w:rsidR="00F5370B" w:rsidRPr="003E4FD1" w:rsidRDefault="00F5370B" w:rsidP="00F5370B">
            <w:pPr>
              <w:ind w:left="180"/>
              <w:jc w:val="center"/>
              <w:rPr>
                <w:rFonts w:ascii="StobiSerif Regular" w:hAnsi="StobiSerif Regular" w:cs="Arial"/>
                <w:sz w:val="22"/>
                <w:szCs w:val="22"/>
                <w:lang w:val="mk-MK"/>
              </w:rPr>
            </w:pPr>
            <w:r w:rsidRPr="003E4FD1">
              <w:rPr>
                <w:rFonts w:ascii="StobiSerif Regular" w:hAnsi="StobiSerif Regular" w:cs="Arial"/>
                <w:sz w:val="22"/>
                <w:szCs w:val="22"/>
                <w:lang w:val="mk-MK"/>
              </w:rPr>
              <w:t>МИНИСТЕРСТВО ЗА ЛОКАЛНА САМОУПРАВА</w:t>
            </w:r>
          </w:p>
        </w:tc>
      </w:tr>
    </w:tbl>
    <w:p w:rsidR="00F5370B" w:rsidRPr="003E4FD1" w:rsidRDefault="00F5370B" w:rsidP="00F5370B">
      <w:pPr>
        <w:pStyle w:val="BodyText"/>
        <w:rPr>
          <w:rFonts w:ascii="StobiSerif Regular" w:hAnsi="StobiSerif Regular" w:cs="Arial"/>
          <w:b/>
          <w:sz w:val="22"/>
          <w:szCs w:val="22"/>
          <w:lang w:val="mk-MK"/>
        </w:rPr>
      </w:pPr>
      <w:r w:rsidRPr="003E4FD1">
        <w:rPr>
          <w:rFonts w:ascii="StobiSerif Regular" w:hAnsi="StobiSerif Regular" w:cs="Arial"/>
          <w:sz w:val="22"/>
          <w:szCs w:val="22"/>
          <w:lang w:val="mk-MK"/>
        </w:rPr>
        <w:t>ДО ГЕНЕРАЛНИОТ СЕКРЕТАР НА ВЛАДАТА НА РЕПУБЛИКА МАКЕДОНИЈА</w:t>
      </w: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5370B" w:rsidRPr="003E4FD1" w:rsidTr="00F5370B">
        <w:trPr>
          <w:trHeight w:val="496"/>
        </w:trPr>
        <w:tc>
          <w:tcPr>
            <w:tcW w:w="9900" w:type="dxa"/>
          </w:tcPr>
          <w:p w:rsidR="00F5370B" w:rsidRPr="003E4FD1" w:rsidRDefault="00F5370B" w:rsidP="001B03D5">
            <w:pPr>
              <w:pStyle w:val="BodyText"/>
              <w:jc w:val="left"/>
              <w:rPr>
                <w:rFonts w:ascii="StobiSerif Regular" w:hAnsi="StobiSerif Regular" w:cs="Arial"/>
                <w:b/>
                <w:sz w:val="22"/>
                <w:szCs w:val="22"/>
                <w:lang w:val="mk-MK"/>
              </w:rPr>
            </w:pPr>
            <w:r w:rsidRPr="003E4FD1">
              <w:rPr>
                <w:rFonts w:ascii="StobiSerif Regular" w:hAnsi="StobiSerif Regular" w:cs="Arial"/>
                <w:b/>
                <w:sz w:val="22"/>
                <w:szCs w:val="22"/>
                <w:lang w:val="mk-MK"/>
              </w:rPr>
              <w:t>Име на материјалот:</w:t>
            </w:r>
            <w:r w:rsidRPr="003E4FD1">
              <w:rPr>
                <w:rFonts w:ascii="StobiSerif Regular" w:hAnsi="StobiSerif Regular" w:cs="Arial"/>
                <w:sz w:val="22"/>
                <w:szCs w:val="22"/>
                <w:lang w:val="mk-MK"/>
              </w:rPr>
              <w:t xml:space="preserve"> </w:t>
            </w:r>
            <w:r w:rsidRPr="003E4FD1">
              <w:rPr>
                <w:rFonts w:ascii="StobiSerif Regular" w:hAnsi="StobiSerif Regular"/>
                <w:sz w:val="22"/>
                <w:szCs w:val="22"/>
                <w:lang w:val="mk-MK"/>
              </w:rPr>
              <w:t xml:space="preserve">Предлог </w:t>
            </w:r>
            <w:r w:rsidR="00A573D3">
              <w:rPr>
                <w:rFonts w:ascii="StobiSerif Regular" w:hAnsi="StobiSerif Regular"/>
                <w:sz w:val="22"/>
                <w:szCs w:val="22"/>
              </w:rPr>
              <w:t xml:space="preserve">- </w:t>
            </w:r>
            <w:r w:rsidRPr="003E4FD1">
              <w:rPr>
                <w:rFonts w:ascii="StobiSerif Regular" w:hAnsi="StobiSerif Regular"/>
                <w:sz w:val="22"/>
                <w:szCs w:val="22"/>
                <w:lang w:val="mk-MK"/>
              </w:rPr>
              <w:t xml:space="preserve">Закон за изменување и дополнување на Законот за територијална </w:t>
            </w:r>
            <w:r w:rsidR="00A573D3">
              <w:rPr>
                <w:rFonts w:ascii="StobiSerif Regular" w:hAnsi="StobiSerif Regular"/>
                <w:sz w:val="22"/>
                <w:szCs w:val="22"/>
              </w:rPr>
              <w:t xml:space="preserve"> </w:t>
            </w:r>
            <w:r w:rsidRPr="003E4FD1">
              <w:rPr>
                <w:rFonts w:ascii="StobiSerif Regular" w:hAnsi="StobiSerif Regular"/>
                <w:sz w:val="22"/>
                <w:szCs w:val="22"/>
                <w:lang w:val="mk-MK"/>
              </w:rPr>
              <w:t xml:space="preserve">организација </w:t>
            </w:r>
            <w:r w:rsidR="00A573D3">
              <w:rPr>
                <w:rFonts w:ascii="StobiSerif Regular" w:hAnsi="StobiSerif Regular"/>
                <w:sz w:val="22"/>
                <w:szCs w:val="22"/>
              </w:rPr>
              <w:t xml:space="preserve"> </w:t>
            </w:r>
            <w:r w:rsidRPr="003E4FD1">
              <w:rPr>
                <w:rFonts w:ascii="StobiSerif Regular" w:hAnsi="StobiSerif Regular"/>
                <w:sz w:val="22"/>
                <w:szCs w:val="22"/>
                <w:lang w:val="mk-MK"/>
              </w:rPr>
              <w:t>на локалната</w:t>
            </w:r>
            <w:r w:rsidR="00A573D3">
              <w:rPr>
                <w:rFonts w:ascii="StobiSerif Regular" w:hAnsi="StobiSerif Regular"/>
                <w:sz w:val="22"/>
                <w:szCs w:val="22"/>
              </w:rPr>
              <w:t xml:space="preserve"> </w:t>
            </w:r>
            <w:r w:rsidRPr="003E4FD1">
              <w:rPr>
                <w:rFonts w:ascii="StobiSerif Regular" w:hAnsi="StobiSerif Regular"/>
                <w:sz w:val="22"/>
                <w:szCs w:val="22"/>
                <w:lang w:val="mk-MK"/>
              </w:rPr>
              <w:t xml:space="preserve"> самоуправа </w:t>
            </w:r>
            <w:r w:rsidR="001B03D5">
              <w:rPr>
                <w:rFonts w:ascii="StobiSerif Regular" w:hAnsi="StobiSerif Regular"/>
                <w:sz w:val="22"/>
                <w:szCs w:val="22"/>
                <w:lang w:val="mk-MK"/>
              </w:rPr>
              <w:t>во</w:t>
            </w:r>
            <w:r w:rsidRPr="003E4FD1">
              <w:rPr>
                <w:rFonts w:ascii="StobiSerif Regular" w:hAnsi="StobiSerif Regular"/>
                <w:sz w:val="22"/>
                <w:szCs w:val="22"/>
                <w:lang w:val="mk-MK"/>
              </w:rPr>
              <w:t xml:space="preserve"> Република Македонија </w:t>
            </w:r>
          </w:p>
        </w:tc>
      </w:tr>
    </w:tbl>
    <w:p w:rsidR="00F5370B" w:rsidRPr="003E4FD1" w:rsidRDefault="00F5370B" w:rsidP="00F5370B">
      <w:pPr>
        <w:pStyle w:val="BodyText"/>
        <w:jc w:val="left"/>
        <w:rPr>
          <w:rFonts w:ascii="StobiSerif Regular" w:hAnsi="StobiSerif Regular" w:cs="Arial"/>
          <w:sz w:val="22"/>
          <w:szCs w:val="22"/>
          <w:lang w:val="mk-MK"/>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5370B" w:rsidRPr="003E4FD1" w:rsidTr="00F5370B">
        <w:trPr>
          <w:trHeight w:val="417"/>
        </w:trPr>
        <w:tc>
          <w:tcPr>
            <w:tcW w:w="9900" w:type="dxa"/>
            <w:tcBorders>
              <w:top w:val="thickThinLargeGap" w:sz="6" w:space="0" w:color="808080"/>
              <w:left w:val="thickThinLargeGap" w:sz="6" w:space="0" w:color="808080"/>
              <w:bottom w:val="thickThinLargeGap" w:sz="6" w:space="0" w:color="808080"/>
              <w:right w:val="thickThinLargeGap" w:sz="6" w:space="0" w:color="808080"/>
            </w:tcBorders>
          </w:tcPr>
          <w:p w:rsidR="00F5370B" w:rsidRPr="003E4FD1" w:rsidRDefault="00F5370B" w:rsidP="00F5370B">
            <w:pPr>
              <w:pStyle w:val="BodyText"/>
              <w:jc w:val="left"/>
              <w:rPr>
                <w:rFonts w:ascii="StobiSerif Regular" w:hAnsi="StobiSerif Regular" w:cs="Arial"/>
                <w:b/>
                <w:sz w:val="22"/>
                <w:szCs w:val="22"/>
                <w:lang w:val="mk-MK"/>
              </w:rPr>
            </w:pPr>
            <w:r w:rsidRPr="003E4FD1">
              <w:rPr>
                <w:rFonts w:ascii="StobiSerif Regular" w:hAnsi="StobiSerif Regular" w:cs="Arial"/>
                <w:b/>
                <w:noProof/>
                <w:sz w:val="22"/>
                <w:szCs w:val="22"/>
              </w:rPr>
              <w:drawing>
                <wp:inline distT="0" distB="0" distL="0" distR="0">
                  <wp:extent cx="619125" cy="4095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9125" cy="409575"/>
                          </a:xfrm>
                          <a:prstGeom prst="rect">
                            <a:avLst/>
                          </a:prstGeom>
                          <a:noFill/>
                          <a:ln w="9525">
                            <a:noFill/>
                            <a:miter lim="800000"/>
                            <a:headEnd/>
                            <a:tailEnd/>
                          </a:ln>
                        </pic:spPr>
                      </pic:pic>
                    </a:graphicData>
                  </a:graphic>
                </wp:inline>
              </w:drawing>
            </w:r>
            <w:r w:rsidRPr="003E4FD1">
              <w:rPr>
                <w:rFonts w:ascii="StobiSerif Regular" w:hAnsi="StobiSerif Regular" w:cs="Arial"/>
                <w:sz w:val="22"/>
                <w:szCs w:val="22"/>
                <w:lang w:val="mk-MK"/>
              </w:rPr>
              <w:t xml:space="preserve">   ЕПП.бр._____:</w:t>
            </w:r>
          </w:p>
        </w:tc>
      </w:tr>
      <w:tr w:rsidR="00F5370B" w:rsidRPr="003E4FD1" w:rsidTr="00F5370B">
        <w:trPr>
          <w:trHeight w:val="417"/>
        </w:trPr>
        <w:tc>
          <w:tcPr>
            <w:tcW w:w="9900" w:type="dxa"/>
            <w:tcBorders>
              <w:left w:val="nil"/>
              <w:right w:val="nil"/>
            </w:tcBorders>
            <w:shd w:val="clear" w:color="auto" w:fill="auto"/>
          </w:tcPr>
          <w:p w:rsidR="00F5370B" w:rsidRPr="003E4FD1" w:rsidRDefault="00F5370B" w:rsidP="00F5370B">
            <w:pPr>
              <w:pStyle w:val="BodyText"/>
              <w:rPr>
                <w:rFonts w:ascii="StobiSerif Regular" w:hAnsi="StobiSerif Regular" w:cs="Arial"/>
                <w:b/>
                <w:sz w:val="22"/>
                <w:szCs w:val="22"/>
                <w:lang w:val="mk-MK"/>
              </w:rPr>
            </w:pPr>
          </w:p>
        </w:tc>
      </w:tr>
      <w:tr w:rsidR="00F5370B" w:rsidRPr="003E4FD1" w:rsidTr="00F5370B">
        <w:trPr>
          <w:trHeight w:val="417"/>
        </w:trPr>
        <w:tc>
          <w:tcPr>
            <w:tcW w:w="9900" w:type="dxa"/>
          </w:tcPr>
          <w:p w:rsidR="00F5370B" w:rsidRPr="003E4FD1" w:rsidRDefault="00F5370B" w:rsidP="00F5370B">
            <w:pPr>
              <w:pStyle w:val="BodyText"/>
              <w:jc w:val="left"/>
              <w:rPr>
                <w:rFonts w:ascii="StobiSerif Regular" w:hAnsi="StobiSerif Regular" w:cs="Arial"/>
                <w:b/>
                <w:sz w:val="22"/>
                <w:szCs w:val="22"/>
                <w:lang w:val="mk-MK"/>
              </w:rPr>
            </w:pPr>
            <w:r w:rsidRPr="003E4FD1">
              <w:rPr>
                <w:rFonts w:ascii="StobiSerif Regular" w:hAnsi="StobiSerif Regular" w:cs="Arial"/>
                <w:b/>
                <w:sz w:val="22"/>
                <w:szCs w:val="22"/>
                <w:lang w:val="mk-MK"/>
              </w:rPr>
              <w:t>Усогласеност со Годишната програма на Владата</w:t>
            </w:r>
            <w:r w:rsidRPr="003E4FD1">
              <w:rPr>
                <w:rFonts w:ascii="StobiSerif Regular" w:hAnsi="StobiSerif Regular" w:cs="Arial"/>
                <w:sz w:val="22"/>
                <w:szCs w:val="22"/>
                <w:lang w:val="mk-MK"/>
              </w:rPr>
              <w:t>: Материјалот не е предвиден  со годишната Програмата</w:t>
            </w:r>
          </w:p>
          <w:p w:rsidR="00F5370B" w:rsidRPr="003E4FD1" w:rsidRDefault="00F5370B" w:rsidP="00F5370B">
            <w:pPr>
              <w:pStyle w:val="BodyText"/>
              <w:rPr>
                <w:rFonts w:ascii="StobiSerif Regular" w:hAnsi="StobiSerif Regular" w:cs="Arial"/>
                <w:sz w:val="16"/>
                <w:szCs w:val="16"/>
                <w:lang w:val="mk-MK"/>
              </w:rPr>
            </w:pPr>
            <w:r w:rsidRPr="003E4FD1">
              <w:rPr>
                <w:rFonts w:ascii="StobiSerif Regular" w:hAnsi="StobiSerif Regular" w:cs="Arial"/>
                <w:sz w:val="16"/>
                <w:szCs w:val="16"/>
                <w:lang w:val="mk-MK"/>
              </w:rPr>
              <w:t xml:space="preserve"> </w:t>
            </w:r>
          </w:p>
        </w:tc>
      </w:tr>
    </w:tbl>
    <w:p w:rsidR="00F5370B" w:rsidRPr="003E4FD1" w:rsidRDefault="00F5370B" w:rsidP="00F5370B">
      <w:pPr>
        <w:rPr>
          <w:rFonts w:ascii="StobiSerif Regular" w:hAnsi="StobiSerif Regular" w:cs="Arial"/>
          <w:b/>
          <w:sz w:val="22"/>
          <w:szCs w:val="22"/>
          <w:lang w:val="mk-MK"/>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5370B" w:rsidRPr="003E4FD1" w:rsidTr="00F5370B">
        <w:trPr>
          <w:trHeight w:val="543"/>
        </w:trPr>
        <w:tc>
          <w:tcPr>
            <w:tcW w:w="9900" w:type="dxa"/>
          </w:tcPr>
          <w:p w:rsidR="00F5370B" w:rsidRPr="003E4FD1" w:rsidRDefault="00F5370B" w:rsidP="00F5370B">
            <w:pPr>
              <w:rPr>
                <w:rFonts w:ascii="StobiSerif Regular" w:hAnsi="StobiSerif Regular" w:cs="Arial"/>
                <w:sz w:val="22"/>
                <w:szCs w:val="22"/>
                <w:lang w:val="mk-MK"/>
              </w:rPr>
            </w:pPr>
            <w:r w:rsidRPr="003E4FD1">
              <w:rPr>
                <w:rFonts w:ascii="StobiSerif Regular" w:hAnsi="StobiSerif Regular" w:cs="Arial"/>
                <w:b/>
                <w:sz w:val="22"/>
                <w:szCs w:val="22"/>
                <w:lang w:val="mk-MK"/>
              </w:rPr>
              <w:t xml:space="preserve">Усогласеност со член 68 од Деловникот за работа на Владата: </w:t>
            </w:r>
            <w:r w:rsidRPr="003E4FD1">
              <w:rPr>
                <w:rFonts w:ascii="StobiSerif Regular" w:hAnsi="StobiSerif Regular" w:cs="Arial"/>
                <w:sz w:val="22"/>
                <w:szCs w:val="22"/>
                <w:lang w:val="mk-MK"/>
              </w:rPr>
              <w:t>Да</w:t>
            </w:r>
          </w:p>
          <w:p w:rsidR="00F5370B" w:rsidRPr="003E4FD1" w:rsidRDefault="00F5370B" w:rsidP="00F5370B">
            <w:pPr>
              <w:rPr>
                <w:rFonts w:ascii="StobiSerif Regular" w:hAnsi="StobiSerif Regular" w:cs="Arial"/>
                <w:sz w:val="22"/>
                <w:szCs w:val="22"/>
                <w:lang w:val="mk-MK"/>
              </w:rPr>
            </w:pPr>
          </w:p>
        </w:tc>
      </w:tr>
    </w:tbl>
    <w:p w:rsidR="00F5370B" w:rsidRPr="003E4FD1" w:rsidRDefault="00F5370B" w:rsidP="00F5370B">
      <w:pPr>
        <w:rPr>
          <w:rFonts w:ascii="StobiSerif Regular" w:hAnsi="StobiSerif Regular" w:cs="Arial"/>
          <w:b/>
          <w:sz w:val="22"/>
          <w:szCs w:val="22"/>
          <w:lang w:val="mk-MK"/>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5370B" w:rsidRPr="003E4FD1" w:rsidTr="00F5370B">
        <w:trPr>
          <w:trHeight w:val="525"/>
        </w:trPr>
        <w:tc>
          <w:tcPr>
            <w:tcW w:w="9900" w:type="dxa"/>
          </w:tcPr>
          <w:p w:rsidR="00F5370B" w:rsidRPr="003E4FD1" w:rsidRDefault="00F5370B" w:rsidP="00F5370B">
            <w:pPr>
              <w:rPr>
                <w:rFonts w:ascii="StobiSerif Regular" w:hAnsi="StobiSerif Regular" w:cs="Arial"/>
                <w:sz w:val="22"/>
                <w:szCs w:val="22"/>
                <w:lang w:val="mk-MK"/>
              </w:rPr>
            </w:pPr>
            <w:r w:rsidRPr="003E4FD1">
              <w:rPr>
                <w:rFonts w:ascii="StobiSerif Regular" w:hAnsi="StobiSerif Regular" w:cs="Arial"/>
                <w:b/>
                <w:sz w:val="22"/>
                <w:szCs w:val="22"/>
                <w:lang w:val="mk-MK"/>
              </w:rPr>
              <w:t xml:space="preserve">Предлог на која седница на Влада да се разгледа материјалот: </w:t>
            </w:r>
            <w:r w:rsidR="00BF7135">
              <w:rPr>
                <w:rFonts w:ascii="StobiSerif Regular" w:hAnsi="StobiSerif Regular" w:cs="Arial"/>
                <w:sz w:val="22"/>
                <w:szCs w:val="22"/>
                <w:lang w:val="mk-MK"/>
              </w:rPr>
              <w:t>Н</w:t>
            </w:r>
            <w:r w:rsidRPr="003E4FD1">
              <w:rPr>
                <w:rFonts w:ascii="StobiSerif Regular" w:hAnsi="StobiSerif Regular" w:cs="Arial"/>
                <w:sz w:val="22"/>
                <w:szCs w:val="22"/>
                <w:lang w:val="mk-MK"/>
              </w:rPr>
              <w:t>а</w:t>
            </w:r>
            <w:r w:rsidR="00283B64">
              <w:rPr>
                <w:rFonts w:ascii="StobiSerif Regular" w:hAnsi="StobiSerif Regular" w:cs="Arial"/>
                <w:sz w:val="22"/>
                <w:szCs w:val="22"/>
              </w:rPr>
              <w:t xml:space="preserve"> </w:t>
            </w:r>
            <w:r w:rsidRPr="003E4FD1">
              <w:rPr>
                <w:rFonts w:ascii="StobiSerif Regular" w:hAnsi="StobiSerif Regular" w:cs="Arial"/>
                <w:sz w:val="22"/>
                <w:szCs w:val="22"/>
                <w:lang w:val="mk-MK"/>
              </w:rPr>
              <w:t xml:space="preserve"> </w:t>
            </w:r>
            <w:r w:rsidRPr="00BF7135">
              <w:rPr>
                <w:rFonts w:ascii="StobiSerif Regular" w:hAnsi="StobiSerif Regular" w:cs="Arial"/>
                <w:sz w:val="22"/>
                <w:szCs w:val="22"/>
                <w:lang w:val="mk-MK"/>
              </w:rPr>
              <w:t>с</w:t>
            </w:r>
            <w:r w:rsidRPr="003E4FD1">
              <w:rPr>
                <w:rFonts w:ascii="StobiSerif Regular" w:hAnsi="StobiSerif Regular" w:cs="Arial"/>
                <w:sz w:val="22"/>
                <w:szCs w:val="22"/>
                <w:lang w:val="mk-MK"/>
              </w:rPr>
              <w:t>ледната седница</w:t>
            </w:r>
          </w:p>
          <w:p w:rsidR="00F5370B" w:rsidRPr="003E4FD1" w:rsidRDefault="00F5370B" w:rsidP="00F5370B">
            <w:pPr>
              <w:rPr>
                <w:rFonts w:ascii="StobiSerif Regular" w:hAnsi="StobiSerif Regular" w:cs="Arial"/>
                <w:bCs/>
                <w:sz w:val="22"/>
                <w:szCs w:val="22"/>
                <w:lang w:val="mk-MK"/>
              </w:rPr>
            </w:pPr>
          </w:p>
        </w:tc>
      </w:tr>
    </w:tbl>
    <w:p w:rsidR="00F5370B" w:rsidRPr="003E4FD1" w:rsidRDefault="00F5370B" w:rsidP="00F5370B">
      <w:pPr>
        <w:rPr>
          <w:rFonts w:ascii="StobiSerif Regular" w:hAnsi="StobiSerif Regular" w:cs="Arial"/>
          <w:b/>
          <w:sz w:val="22"/>
          <w:szCs w:val="22"/>
          <w:lang w:val="mk-MK"/>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5370B" w:rsidRPr="003E4FD1" w:rsidTr="00F5370B">
        <w:trPr>
          <w:trHeight w:val="663"/>
        </w:trPr>
        <w:tc>
          <w:tcPr>
            <w:tcW w:w="9900" w:type="dxa"/>
          </w:tcPr>
          <w:p w:rsidR="00F5370B" w:rsidRPr="003E4FD1" w:rsidRDefault="00F5370B" w:rsidP="00F5370B">
            <w:pPr>
              <w:rPr>
                <w:rFonts w:ascii="StobiSerif Regular" w:hAnsi="StobiSerif Regular" w:cs="Arial"/>
                <w:sz w:val="22"/>
                <w:szCs w:val="22"/>
                <w:lang w:val="mk-MK"/>
              </w:rPr>
            </w:pPr>
            <w:r w:rsidRPr="003E4FD1">
              <w:rPr>
                <w:rFonts w:ascii="StobiSerif Regular" w:hAnsi="StobiSerif Regular" w:cs="Arial"/>
                <w:b/>
                <w:sz w:val="22"/>
                <w:szCs w:val="22"/>
                <w:lang w:val="mk-MK"/>
              </w:rPr>
              <w:t xml:space="preserve">Карактер на материјалот: </w:t>
            </w:r>
            <w:r w:rsidRPr="003E4FD1">
              <w:rPr>
                <w:rFonts w:ascii="StobiSerif Regular" w:hAnsi="StobiSerif Regular" w:cs="Arial"/>
                <w:sz w:val="22"/>
                <w:szCs w:val="22"/>
                <w:lang w:val="mk-MK"/>
              </w:rPr>
              <w:t>Слободен пристап</w:t>
            </w:r>
          </w:p>
        </w:tc>
      </w:tr>
    </w:tbl>
    <w:p w:rsidR="00F5370B" w:rsidRPr="003E4FD1" w:rsidRDefault="00F5370B" w:rsidP="00F5370B">
      <w:pPr>
        <w:rPr>
          <w:rFonts w:ascii="StobiSerif Regular" w:hAnsi="StobiSerif Regular" w:cs="Arial"/>
          <w:b/>
          <w:sz w:val="22"/>
          <w:szCs w:val="22"/>
          <w:lang w:val="mk-MK"/>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5370B" w:rsidRPr="003E4FD1" w:rsidTr="00F5370B">
        <w:trPr>
          <w:trHeight w:val="282"/>
        </w:trPr>
        <w:tc>
          <w:tcPr>
            <w:tcW w:w="9900" w:type="dxa"/>
          </w:tcPr>
          <w:p w:rsidR="00F5370B" w:rsidRPr="003E4FD1" w:rsidRDefault="00F5370B" w:rsidP="00F5370B">
            <w:pPr>
              <w:jc w:val="both"/>
              <w:rPr>
                <w:rFonts w:ascii="StobiSerif Regular" w:hAnsi="StobiSerif Regular" w:cs="Arial"/>
                <w:sz w:val="22"/>
                <w:szCs w:val="22"/>
                <w:lang w:val="mk-MK"/>
              </w:rPr>
            </w:pPr>
            <w:r w:rsidRPr="003E4FD1">
              <w:rPr>
                <w:rFonts w:ascii="StobiSerif Regular" w:hAnsi="StobiSerif Regular" w:cs="Arial"/>
                <w:b/>
                <w:sz w:val="22"/>
                <w:szCs w:val="22"/>
                <w:lang w:val="mk-MK"/>
              </w:rPr>
              <w:t xml:space="preserve">Итност на материјалот: </w:t>
            </w:r>
            <w:r w:rsidRPr="003E4FD1">
              <w:rPr>
                <w:rFonts w:ascii="StobiSerif Regular" w:hAnsi="StobiSerif Regular" w:cs="Arial"/>
                <w:sz w:val="22"/>
                <w:szCs w:val="22"/>
                <w:lang w:val="mk-MK"/>
              </w:rPr>
              <w:t>Не е итен</w:t>
            </w:r>
          </w:p>
          <w:p w:rsidR="00F5370B" w:rsidRPr="003E4FD1" w:rsidRDefault="00F5370B" w:rsidP="00F5370B">
            <w:pPr>
              <w:jc w:val="both"/>
              <w:rPr>
                <w:rFonts w:ascii="StobiSerif Regular" w:hAnsi="StobiSerif Regular" w:cs="Arial"/>
                <w:b/>
                <w:sz w:val="16"/>
                <w:szCs w:val="16"/>
                <w:lang w:val="mk-MK"/>
              </w:rPr>
            </w:pPr>
          </w:p>
        </w:tc>
      </w:tr>
    </w:tbl>
    <w:p w:rsidR="00F5370B" w:rsidRPr="003E4FD1" w:rsidRDefault="00F5370B" w:rsidP="00F5370B">
      <w:pPr>
        <w:rPr>
          <w:rFonts w:ascii="StobiSerif Regular" w:hAnsi="StobiSerif Regular" w:cs="Arial"/>
          <w:b/>
          <w:sz w:val="22"/>
          <w:szCs w:val="22"/>
          <w:lang w:val="mk-MK"/>
        </w:rPr>
      </w:pPr>
    </w:p>
    <w:tbl>
      <w:tblPr>
        <w:tblW w:w="990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900"/>
      </w:tblGrid>
      <w:tr w:rsidR="00F5370B" w:rsidRPr="003E4FD1" w:rsidTr="00F5370B">
        <w:trPr>
          <w:trHeight w:val="463"/>
        </w:trPr>
        <w:tc>
          <w:tcPr>
            <w:tcW w:w="9900" w:type="dxa"/>
          </w:tcPr>
          <w:p w:rsidR="00F5370B" w:rsidRPr="003E4FD1" w:rsidRDefault="00F5370B" w:rsidP="00F5370B">
            <w:pPr>
              <w:jc w:val="both"/>
              <w:rPr>
                <w:rFonts w:ascii="StobiSerif Regular" w:hAnsi="StobiSerif Regular" w:cs="Arial"/>
                <w:b/>
                <w:sz w:val="16"/>
                <w:szCs w:val="16"/>
                <w:lang w:val="mk-MK"/>
              </w:rPr>
            </w:pPr>
            <w:r w:rsidRPr="003E4FD1">
              <w:rPr>
                <w:rFonts w:ascii="StobiSerif Regular" w:hAnsi="StobiSerif Regular" w:cs="Arial"/>
                <w:b/>
                <w:sz w:val="22"/>
                <w:szCs w:val="22"/>
                <w:lang w:val="mk-MK"/>
              </w:rPr>
              <w:t xml:space="preserve">Прилог:  </w:t>
            </w:r>
            <w:r w:rsidRPr="003E4FD1">
              <w:rPr>
                <w:rFonts w:ascii="StobiSerif Regular" w:hAnsi="StobiSerif Regular" w:cs="Arial"/>
                <w:bCs/>
                <w:sz w:val="22"/>
                <w:szCs w:val="22"/>
                <w:lang w:val="mk-MK"/>
              </w:rPr>
              <w:t>Образец за проценка на фискалните импликации</w:t>
            </w:r>
          </w:p>
        </w:tc>
      </w:tr>
    </w:tbl>
    <w:p w:rsidR="00F5370B" w:rsidRPr="003E4FD1" w:rsidRDefault="00F5370B" w:rsidP="00F5370B">
      <w:pPr>
        <w:rPr>
          <w:rFonts w:ascii="StobiSerif Regular" w:hAnsi="StobiSerif Regular" w:cs="Arial"/>
          <w:b/>
          <w:sz w:val="22"/>
          <w:szCs w:val="22"/>
          <w:lang w:val="mk-MK"/>
        </w:rPr>
      </w:pPr>
    </w:p>
    <w:tbl>
      <w:tblPr>
        <w:tblW w:w="990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4680"/>
        <w:gridCol w:w="540"/>
        <w:gridCol w:w="4680"/>
      </w:tblGrid>
      <w:tr w:rsidR="00F5370B" w:rsidRPr="003E4FD1" w:rsidTr="00F5370B">
        <w:trPr>
          <w:trHeight w:val="804"/>
        </w:trPr>
        <w:tc>
          <w:tcPr>
            <w:tcW w:w="4680" w:type="dxa"/>
            <w:tcBorders>
              <w:top w:val="thickThinLargeGap" w:sz="6" w:space="0" w:color="808080"/>
              <w:left w:val="thickThinLargeGap" w:sz="6" w:space="0" w:color="808080"/>
              <w:bottom w:val="thickThinLargeGap" w:sz="6" w:space="0" w:color="808080"/>
              <w:right w:val="thinThickLargeGap" w:sz="6" w:space="0" w:color="808080"/>
            </w:tcBorders>
          </w:tcPr>
          <w:p w:rsidR="00F5370B" w:rsidRPr="003E4FD1" w:rsidRDefault="00F5370B" w:rsidP="00F5370B">
            <w:pPr>
              <w:rPr>
                <w:rFonts w:ascii="StobiSerif Regular" w:hAnsi="StobiSerif Regular" w:cs="Arial"/>
                <w:b/>
                <w:sz w:val="22"/>
                <w:szCs w:val="22"/>
                <w:lang w:val="mk-MK"/>
              </w:rPr>
            </w:pPr>
            <w:r w:rsidRPr="003E4FD1">
              <w:rPr>
                <w:rFonts w:ascii="StobiSerif Regular" w:hAnsi="StobiSerif Regular" w:cs="Arial"/>
                <w:b/>
                <w:sz w:val="22"/>
                <w:szCs w:val="22"/>
                <w:lang w:val="mk-MK"/>
              </w:rPr>
              <w:t>Дата на доставување на материјалот:</w:t>
            </w:r>
          </w:p>
          <w:p w:rsidR="00F5370B" w:rsidRPr="003E4FD1" w:rsidRDefault="00F5370B" w:rsidP="00F5370B">
            <w:pPr>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 </w:t>
            </w:r>
            <w:r w:rsidRPr="003E4FD1">
              <w:rPr>
                <w:rFonts w:ascii="StobiSerif Regular" w:hAnsi="StobiSerif Regular" w:cs="Arial"/>
                <w:sz w:val="22"/>
                <w:szCs w:val="22"/>
                <w:lang w:val="mk-MK"/>
              </w:rPr>
              <w:t>2</w:t>
            </w:r>
            <w:r w:rsidR="00283B64">
              <w:rPr>
                <w:rFonts w:ascii="StobiSerif Regular" w:hAnsi="StobiSerif Regular" w:cs="Arial"/>
                <w:sz w:val="22"/>
                <w:szCs w:val="22"/>
              </w:rPr>
              <w:t>0</w:t>
            </w:r>
            <w:r w:rsidRPr="003E4FD1">
              <w:rPr>
                <w:rFonts w:ascii="StobiSerif Regular" w:hAnsi="StobiSerif Regular" w:cs="Arial"/>
                <w:sz w:val="22"/>
                <w:szCs w:val="22"/>
                <w:lang w:val="mk-MK"/>
              </w:rPr>
              <w:t>.08.1014</w:t>
            </w:r>
            <w:r w:rsidRPr="003E4FD1">
              <w:rPr>
                <w:rFonts w:ascii="StobiSerif Regular" w:hAnsi="StobiSerif Regular" w:cs="Arial"/>
                <w:bCs/>
                <w:sz w:val="22"/>
                <w:szCs w:val="22"/>
                <w:lang w:val="mk-MK"/>
              </w:rPr>
              <w:t xml:space="preserve"> година</w:t>
            </w:r>
          </w:p>
          <w:p w:rsidR="00F5370B" w:rsidRPr="003E4FD1" w:rsidRDefault="00F5370B" w:rsidP="00F5370B">
            <w:pPr>
              <w:rPr>
                <w:rFonts w:ascii="StobiSerif Regular" w:hAnsi="StobiSerif Regular" w:cs="Arial"/>
                <w:b/>
                <w:sz w:val="22"/>
                <w:szCs w:val="22"/>
                <w:lang w:val="mk-MK"/>
              </w:rPr>
            </w:pPr>
          </w:p>
        </w:tc>
        <w:tc>
          <w:tcPr>
            <w:tcW w:w="540" w:type="dxa"/>
            <w:tcBorders>
              <w:top w:val="nil"/>
              <w:left w:val="thinThickLargeGap" w:sz="6" w:space="0" w:color="808080"/>
              <w:bottom w:val="nil"/>
              <w:right w:val="thickThinLargeGap" w:sz="6" w:space="0" w:color="808080"/>
            </w:tcBorders>
          </w:tcPr>
          <w:p w:rsidR="00F5370B" w:rsidRPr="003E4FD1" w:rsidRDefault="00F5370B" w:rsidP="00F5370B">
            <w:pPr>
              <w:rPr>
                <w:rFonts w:ascii="StobiSerif Regular" w:hAnsi="StobiSerif Regular" w:cs="Arial"/>
                <w:b/>
                <w:sz w:val="22"/>
                <w:szCs w:val="22"/>
                <w:lang w:val="mk-MK"/>
              </w:rPr>
            </w:pPr>
          </w:p>
        </w:tc>
        <w:tc>
          <w:tcPr>
            <w:tcW w:w="4680" w:type="dxa"/>
            <w:tcBorders>
              <w:top w:val="thickThinLargeGap" w:sz="6" w:space="0" w:color="808080"/>
              <w:left w:val="thickThinLargeGap" w:sz="6" w:space="0" w:color="808080"/>
              <w:bottom w:val="thickThinLargeGap" w:sz="6" w:space="0" w:color="808080"/>
              <w:right w:val="thickThinLargeGap" w:sz="6" w:space="0" w:color="808080"/>
            </w:tcBorders>
          </w:tcPr>
          <w:p w:rsidR="00F5370B" w:rsidRPr="003E4FD1" w:rsidRDefault="00F5370B" w:rsidP="00F5370B">
            <w:pPr>
              <w:jc w:val="center"/>
              <w:rPr>
                <w:rFonts w:ascii="Arial" w:hAnsi="Arial" w:cs="Arial"/>
                <w:lang w:val="mk-MK"/>
              </w:rPr>
            </w:pPr>
            <w:r w:rsidRPr="003E4FD1">
              <w:rPr>
                <w:rFonts w:ascii="Arial" w:hAnsi="Arial" w:cs="Arial"/>
                <w:lang w:val="mk-MK"/>
              </w:rPr>
              <w:t>Министер,</w:t>
            </w:r>
          </w:p>
          <w:p w:rsidR="00F5370B" w:rsidRPr="003E4FD1" w:rsidRDefault="00F5370B" w:rsidP="00F5370B">
            <w:pPr>
              <w:jc w:val="center"/>
              <w:rPr>
                <w:rFonts w:ascii="MAC C Swiss" w:hAnsi="MAC C Swiss"/>
                <w:lang w:val="mk-MK"/>
              </w:rPr>
            </w:pPr>
            <w:r w:rsidRPr="003E4FD1">
              <w:rPr>
                <w:rFonts w:ascii="Arial" w:hAnsi="Arial" w:cs="Arial"/>
                <w:lang w:val="mk-MK"/>
              </w:rPr>
              <w:t>M-r Lirim Shabani</w:t>
            </w:r>
          </w:p>
          <w:p w:rsidR="00F5370B" w:rsidRPr="003E4FD1" w:rsidRDefault="00F5370B" w:rsidP="00F5370B">
            <w:pPr>
              <w:rPr>
                <w:rFonts w:ascii="StobiSerif Regular" w:hAnsi="StobiSerif Regular" w:cs="Arial"/>
                <w:bCs/>
                <w:sz w:val="22"/>
                <w:szCs w:val="22"/>
                <w:lang w:val="mk-MK"/>
              </w:rPr>
            </w:pPr>
            <w:r w:rsidRPr="003E4FD1">
              <w:rPr>
                <w:rFonts w:ascii="MAC C Swiss" w:hAnsi="MAC C Swiss"/>
                <w:b/>
                <w:lang w:val="mk-MK"/>
              </w:rPr>
              <w:t xml:space="preserve">     </w:t>
            </w:r>
            <w:r w:rsidRPr="003E4FD1">
              <w:rPr>
                <w:rFonts w:ascii="Arial" w:hAnsi="Arial" w:cs="Arial"/>
                <w:b/>
                <w:lang w:val="mk-MK"/>
              </w:rPr>
              <w:t xml:space="preserve">                    </w:t>
            </w:r>
            <w:r w:rsidRPr="003E4FD1">
              <w:rPr>
                <w:rFonts w:ascii="StobiSerif Regular" w:hAnsi="StobiSerif Regular" w:cs="Arial"/>
                <w:b/>
                <w:sz w:val="22"/>
                <w:szCs w:val="22"/>
                <w:lang w:val="mk-MK"/>
              </w:rPr>
              <w:t xml:space="preserve">                  </w:t>
            </w:r>
          </w:p>
        </w:tc>
      </w:tr>
    </w:tbl>
    <w:p w:rsidR="0039070C" w:rsidRDefault="0039070C" w:rsidP="0039070C">
      <w:pPr>
        <w:jc w:val="center"/>
        <w:rPr>
          <w:rFonts w:ascii="StobiSerif Regular" w:hAnsi="StobiSerif Regular"/>
          <w:b/>
          <w:sz w:val="20"/>
          <w:szCs w:val="20"/>
        </w:rPr>
      </w:pPr>
      <w:r>
        <w:rPr>
          <w:rFonts w:ascii="StobiSerif Regular" w:hAnsi="StobiSerif Regular"/>
          <w:b/>
          <w:noProof/>
        </w:rPr>
        <w:lastRenderedPageBreak/>
        <w:drawing>
          <wp:inline distT="0" distB="0" distL="0" distR="0">
            <wp:extent cx="752475" cy="800100"/>
            <wp:effectExtent l="19050" t="0" r="9525" b="0"/>
            <wp:docPr id="3" name="Picture 1" descr="03 Logotip NOV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Logotip NOV GRB"/>
                    <pic:cNvPicPr>
                      <a:picLocks noChangeAspect="1" noChangeArrowheads="1"/>
                    </pic:cNvPicPr>
                  </pic:nvPicPr>
                  <pic:blipFill>
                    <a:blip r:embed="rId9" cstate="print"/>
                    <a:srcRect/>
                    <a:stretch>
                      <a:fillRect/>
                    </a:stretch>
                  </pic:blipFill>
                  <pic:spPr bwMode="auto">
                    <a:xfrm>
                      <a:off x="0" y="0"/>
                      <a:ext cx="752475" cy="800100"/>
                    </a:xfrm>
                    <a:prstGeom prst="rect">
                      <a:avLst/>
                    </a:prstGeom>
                    <a:noFill/>
                    <a:ln w="9525">
                      <a:noFill/>
                      <a:miter lim="800000"/>
                      <a:headEnd/>
                      <a:tailEnd/>
                    </a:ln>
                  </pic:spPr>
                </pic:pic>
              </a:graphicData>
            </a:graphic>
          </wp:inline>
        </w:drawing>
      </w:r>
    </w:p>
    <w:p w:rsidR="0039070C" w:rsidRDefault="0039070C" w:rsidP="0039070C">
      <w:pPr>
        <w:rPr>
          <w:rFonts w:ascii="StobiSerif Regular" w:hAnsi="StobiSerif Regular"/>
          <w:b/>
          <w:sz w:val="20"/>
          <w:szCs w:val="20"/>
        </w:rPr>
      </w:pPr>
    </w:p>
    <w:p w:rsidR="0039070C" w:rsidRPr="00DF4C6B" w:rsidRDefault="0039070C" w:rsidP="0039070C">
      <w:pPr>
        <w:rPr>
          <w:rFonts w:ascii="StobiSerif Regular" w:hAnsi="StobiSerif Regular"/>
          <w:b/>
          <w:sz w:val="22"/>
          <w:szCs w:val="22"/>
        </w:rPr>
      </w:pPr>
      <w:r>
        <w:tab/>
      </w:r>
      <w:r>
        <w:tab/>
      </w:r>
      <w:r>
        <w:tab/>
      </w:r>
      <w:r>
        <w:tab/>
        <w:t xml:space="preserve">         </w:t>
      </w:r>
      <w:r w:rsidRPr="00DF4C6B">
        <w:rPr>
          <w:rFonts w:ascii="StobiSerif Regular" w:hAnsi="StobiSerif Regular"/>
          <w:b/>
          <w:sz w:val="22"/>
          <w:szCs w:val="22"/>
        </w:rPr>
        <w:t>Република Македонија</w:t>
      </w:r>
    </w:p>
    <w:p w:rsidR="0039070C" w:rsidRPr="0036669D" w:rsidRDefault="0039070C" w:rsidP="0039070C">
      <w:pPr>
        <w:rPr>
          <w:rFonts w:ascii="StobiSerif Regular" w:hAnsi="StobiSerif Regular"/>
          <w:sz w:val="22"/>
          <w:szCs w:val="22"/>
        </w:rPr>
      </w:pPr>
    </w:p>
    <w:p w:rsidR="0039070C" w:rsidRPr="0036669D" w:rsidRDefault="0039070C" w:rsidP="0039070C">
      <w:pPr>
        <w:jc w:val="center"/>
        <w:rPr>
          <w:rFonts w:ascii="StobiSerif Regular" w:hAnsi="StobiSerif Regular"/>
          <w:b/>
          <w:sz w:val="22"/>
          <w:szCs w:val="22"/>
        </w:rPr>
      </w:pPr>
      <w:r w:rsidRPr="0036669D">
        <w:rPr>
          <w:rFonts w:ascii="StobiSerif Regular" w:hAnsi="StobiSerif Regular"/>
          <w:b/>
          <w:sz w:val="22"/>
          <w:szCs w:val="22"/>
        </w:rPr>
        <w:t xml:space="preserve">Министерство за локална самоуправа </w:t>
      </w:r>
    </w:p>
    <w:p w:rsidR="0039070C" w:rsidRPr="0036669D" w:rsidRDefault="0039070C" w:rsidP="0039070C">
      <w:pPr>
        <w:jc w:val="center"/>
        <w:rPr>
          <w:rFonts w:ascii="StobiSerif Regular" w:hAnsi="StobiSerif Regular"/>
          <w:b/>
          <w:sz w:val="22"/>
          <w:szCs w:val="22"/>
        </w:rPr>
      </w:pPr>
    </w:p>
    <w:p w:rsidR="0039070C" w:rsidRPr="0036669D" w:rsidRDefault="0039070C" w:rsidP="0039070C">
      <w:pPr>
        <w:jc w:val="center"/>
        <w:rPr>
          <w:rFonts w:ascii="StobiSerif Regular" w:hAnsi="StobiSerif Regular"/>
          <w:b/>
          <w:sz w:val="22"/>
          <w:szCs w:val="22"/>
        </w:rPr>
      </w:pPr>
    </w:p>
    <w:p w:rsidR="0039070C" w:rsidRPr="0036669D" w:rsidRDefault="0039070C" w:rsidP="0039070C">
      <w:pPr>
        <w:jc w:val="center"/>
        <w:rPr>
          <w:rFonts w:ascii="StobiSerif Regular" w:hAnsi="StobiSerif Regular"/>
          <w:b/>
          <w:sz w:val="22"/>
          <w:szCs w:val="22"/>
        </w:rPr>
      </w:pPr>
    </w:p>
    <w:p w:rsidR="0039070C" w:rsidRPr="0036669D" w:rsidRDefault="0039070C" w:rsidP="0039070C">
      <w:pPr>
        <w:jc w:val="center"/>
        <w:rPr>
          <w:rFonts w:ascii="StobiSerif Regular" w:hAnsi="StobiSerif Regular"/>
          <w:b/>
          <w:sz w:val="22"/>
          <w:szCs w:val="22"/>
        </w:rPr>
      </w:pPr>
    </w:p>
    <w:p w:rsidR="0039070C" w:rsidRPr="0036669D" w:rsidRDefault="0039070C" w:rsidP="0039070C">
      <w:pPr>
        <w:jc w:val="center"/>
        <w:rPr>
          <w:rFonts w:ascii="StobiSerif Regular" w:hAnsi="StobiSerif Regular"/>
          <w:b/>
          <w:i/>
          <w:sz w:val="22"/>
          <w:szCs w:val="22"/>
        </w:rPr>
      </w:pPr>
    </w:p>
    <w:p w:rsidR="0039070C" w:rsidRPr="0036669D" w:rsidRDefault="0039070C" w:rsidP="0039070C">
      <w:pPr>
        <w:rPr>
          <w:rFonts w:ascii="StobiSerif Regular" w:hAnsi="StobiSerif Regular"/>
          <w:i/>
          <w:sz w:val="22"/>
          <w:szCs w:val="22"/>
        </w:rPr>
      </w:pPr>
    </w:p>
    <w:p w:rsidR="0039070C" w:rsidRPr="0036669D" w:rsidRDefault="0039070C" w:rsidP="0039070C">
      <w:pPr>
        <w:rPr>
          <w:rFonts w:ascii="StobiSerif Regular" w:hAnsi="StobiSerif Regular" w:cs="Arial"/>
          <w:sz w:val="22"/>
          <w:szCs w:val="22"/>
        </w:rPr>
      </w:pPr>
    </w:p>
    <w:p w:rsidR="0039070C" w:rsidRPr="0036669D" w:rsidRDefault="0039070C" w:rsidP="0039070C">
      <w:pPr>
        <w:jc w:val="center"/>
        <w:rPr>
          <w:rFonts w:ascii="StobiSerif Regular" w:hAnsi="StobiSerif Regular" w:cs="Arial"/>
          <w:sz w:val="22"/>
          <w:szCs w:val="22"/>
        </w:rPr>
      </w:pPr>
      <w:r w:rsidRPr="0036669D">
        <w:rPr>
          <w:rFonts w:ascii="StobiSerif Regular" w:hAnsi="StobiSerif Regular" w:cs="Arial"/>
          <w:sz w:val="22"/>
          <w:szCs w:val="22"/>
        </w:rPr>
        <w:t>М Е М О Р А Н Д У М</w:t>
      </w:r>
    </w:p>
    <w:p w:rsidR="0039070C" w:rsidRPr="0036669D" w:rsidRDefault="0039070C" w:rsidP="0039070C">
      <w:pPr>
        <w:jc w:val="center"/>
        <w:rPr>
          <w:rFonts w:ascii="StobiSerif Regular" w:hAnsi="StobiSerif Regular"/>
          <w:b/>
          <w:i/>
          <w:sz w:val="22"/>
          <w:szCs w:val="22"/>
        </w:rPr>
      </w:pPr>
    </w:p>
    <w:p w:rsidR="0039070C" w:rsidRPr="0036669D" w:rsidRDefault="0039070C" w:rsidP="0039070C">
      <w:pPr>
        <w:rPr>
          <w:rFonts w:ascii="StobiSerif Regular" w:hAnsi="StobiSerif Regular"/>
          <w:b/>
          <w:i/>
          <w:sz w:val="22"/>
          <w:szCs w:val="22"/>
        </w:rPr>
      </w:pPr>
    </w:p>
    <w:p w:rsidR="0039070C" w:rsidRDefault="0039070C" w:rsidP="0039070C">
      <w:pPr>
        <w:jc w:val="center"/>
        <w:rPr>
          <w:rFonts w:ascii="StobiSerif Regular" w:hAnsi="StobiSerif Regular"/>
          <w:b/>
          <w:sz w:val="22"/>
          <w:szCs w:val="22"/>
        </w:rPr>
      </w:pPr>
      <w:r w:rsidRPr="0036669D">
        <w:rPr>
          <w:rFonts w:ascii="StobiSerif Regular" w:hAnsi="StobiSerif Regular"/>
          <w:b/>
          <w:sz w:val="22"/>
          <w:szCs w:val="22"/>
        </w:rPr>
        <w:t xml:space="preserve"> НАСЛОВ: </w:t>
      </w:r>
    </w:p>
    <w:p w:rsidR="0039070C" w:rsidRPr="0036669D" w:rsidRDefault="0039070C" w:rsidP="0039070C">
      <w:pPr>
        <w:jc w:val="center"/>
        <w:rPr>
          <w:rFonts w:ascii="StobiSerif Regular" w:hAnsi="StobiSerif Regular"/>
          <w:b/>
          <w:sz w:val="22"/>
          <w:szCs w:val="22"/>
        </w:rPr>
      </w:pPr>
    </w:p>
    <w:p w:rsidR="0039070C" w:rsidRPr="0039070C" w:rsidRDefault="0039070C" w:rsidP="0039070C">
      <w:pPr>
        <w:jc w:val="center"/>
        <w:rPr>
          <w:rFonts w:ascii="StobiSerif Regular" w:hAnsi="StobiSerif Regular" w:cs="Arial"/>
          <w:b/>
          <w:sz w:val="22"/>
          <w:szCs w:val="22"/>
          <w:lang w:val="mk-MK"/>
        </w:rPr>
      </w:pPr>
      <w:r>
        <w:rPr>
          <w:rFonts w:ascii="StobiSerif Regular" w:hAnsi="StobiSerif Regular" w:cs="Arial"/>
          <w:b/>
          <w:sz w:val="22"/>
          <w:szCs w:val="22"/>
          <w:lang w:val="mk-MK"/>
        </w:rPr>
        <w:t xml:space="preserve">Предлог </w:t>
      </w:r>
      <w:r w:rsidR="00A573D3">
        <w:rPr>
          <w:rFonts w:ascii="StobiSerif Regular" w:hAnsi="StobiSerif Regular" w:cs="Arial"/>
          <w:b/>
          <w:sz w:val="22"/>
          <w:szCs w:val="22"/>
        </w:rPr>
        <w:t>-</w:t>
      </w:r>
      <w:r w:rsidR="00A573D3">
        <w:rPr>
          <w:rFonts w:ascii="StobiSerif Regular" w:hAnsi="StobiSerif Regular" w:cs="Arial"/>
          <w:b/>
          <w:sz w:val="22"/>
          <w:szCs w:val="22"/>
          <w:lang w:val="mk-MK"/>
        </w:rPr>
        <w:t>З</w:t>
      </w:r>
      <w:r>
        <w:rPr>
          <w:rFonts w:ascii="StobiSerif Regular" w:hAnsi="StobiSerif Regular" w:cs="Arial"/>
          <w:b/>
          <w:sz w:val="22"/>
          <w:szCs w:val="22"/>
          <w:lang w:val="mk-MK"/>
        </w:rPr>
        <w:t xml:space="preserve">акон за изменување и дополнување на </w:t>
      </w:r>
      <w:r w:rsidR="00A573D3">
        <w:rPr>
          <w:rFonts w:ascii="StobiSerif Regular" w:hAnsi="StobiSerif Regular" w:cs="Arial"/>
          <w:b/>
          <w:sz w:val="22"/>
          <w:szCs w:val="22"/>
          <w:lang w:val="mk-MK"/>
        </w:rPr>
        <w:t>З</w:t>
      </w:r>
      <w:r>
        <w:rPr>
          <w:rFonts w:ascii="StobiSerif Regular" w:hAnsi="StobiSerif Regular" w:cs="Arial"/>
          <w:b/>
          <w:sz w:val="22"/>
          <w:szCs w:val="22"/>
          <w:lang w:val="mk-MK"/>
        </w:rPr>
        <w:t>аконот за територијална организација на локалната самоуправа во Република Македонија</w:t>
      </w:r>
    </w:p>
    <w:p w:rsidR="0039070C" w:rsidRPr="0036669D" w:rsidRDefault="0039070C" w:rsidP="0039070C">
      <w:pPr>
        <w:rPr>
          <w:rFonts w:ascii="StobiSerif Regular" w:hAnsi="StobiSerif Regular"/>
          <w:b/>
          <w:sz w:val="22"/>
          <w:szCs w:val="22"/>
        </w:rPr>
      </w:pPr>
    </w:p>
    <w:p w:rsidR="0039070C" w:rsidRPr="0036669D" w:rsidRDefault="0039070C" w:rsidP="0039070C">
      <w:pPr>
        <w:rPr>
          <w:rFonts w:ascii="StobiSerif Regular" w:hAnsi="StobiSerif Regular"/>
          <w:sz w:val="22"/>
          <w:szCs w:val="22"/>
        </w:rPr>
      </w:pPr>
    </w:p>
    <w:p w:rsidR="0039070C" w:rsidRPr="0036669D" w:rsidRDefault="0039070C" w:rsidP="0039070C">
      <w:pPr>
        <w:rPr>
          <w:rFonts w:ascii="StobiSerif Regular" w:hAnsi="StobiSerif Regular"/>
          <w:sz w:val="22"/>
          <w:szCs w:val="22"/>
        </w:rPr>
      </w:pPr>
    </w:p>
    <w:p w:rsidR="0039070C" w:rsidRPr="0036669D" w:rsidRDefault="0039070C" w:rsidP="0039070C">
      <w:pPr>
        <w:rPr>
          <w:rFonts w:ascii="StobiSerif Regular" w:hAnsi="StobiSerif Regular"/>
          <w:sz w:val="22"/>
          <w:szCs w:val="22"/>
        </w:rPr>
      </w:pPr>
    </w:p>
    <w:p w:rsidR="0039070C" w:rsidRDefault="0039070C" w:rsidP="0039070C">
      <w:pPr>
        <w:ind w:left="3400" w:firstLine="680"/>
        <w:rPr>
          <w:rFonts w:ascii="StobiSerif Bold" w:hAnsi="StobiSerif Bold"/>
          <w:b/>
          <w:sz w:val="28"/>
        </w:rPr>
      </w:pPr>
      <w:r w:rsidRPr="0004700B">
        <w:rPr>
          <w:rFonts w:ascii="StobiSerif Bold" w:hAnsi="StobiSerif Bold" w:cs="Arial"/>
          <w:b/>
          <w:sz w:val="22"/>
          <w:szCs w:val="22"/>
        </w:rPr>
        <w:t>ПОТПИС</w:t>
      </w:r>
      <w:r w:rsidRPr="0004700B">
        <w:rPr>
          <w:rFonts w:ascii="StobiSerif Bold" w:hAnsi="StobiSerif Bold"/>
          <w:b/>
          <w:sz w:val="22"/>
          <w:szCs w:val="22"/>
        </w:rPr>
        <w:t>:</w:t>
      </w:r>
      <w:r w:rsidRPr="0004700B">
        <w:rPr>
          <w:rFonts w:ascii="StobiSerif Bold" w:hAnsi="StobiSerif Bold"/>
          <w:b/>
          <w:sz w:val="28"/>
        </w:rPr>
        <w:t xml:space="preserve"> </w:t>
      </w:r>
    </w:p>
    <w:p w:rsidR="0039070C" w:rsidRPr="004B6E6E" w:rsidRDefault="0039070C" w:rsidP="0039070C">
      <w:pPr>
        <w:rPr>
          <w:rFonts w:ascii="StobiSerif Bold" w:hAnsi="StobiSerif Bold"/>
          <w:b/>
          <w:sz w:val="22"/>
          <w:szCs w:val="22"/>
        </w:rPr>
      </w:pPr>
    </w:p>
    <w:p w:rsidR="0039070C" w:rsidRPr="004B6E6E" w:rsidRDefault="0039070C" w:rsidP="0039070C">
      <w:pPr>
        <w:jc w:val="center"/>
        <w:rPr>
          <w:rFonts w:ascii="StobiSerif Bold" w:hAnsi="StobiSerif Bold"/>
          <w:b/>
          <w:sz w:val="22"/>
          <w:szCs w:val="22"/>
        </w:rPr>
      </w:pPr>
      <w:r>
        <w:rPr>
          <w:rFonts w:ascii="StobiSerif Bold" w:hAnsi="StobiSerif Bold"/>
          <w:b/>
          <w:sz w:val="22"/>
          <w:szCs w:val="22"/>
        </w:rPr>
        <w:t xml:space="preserve">       </w:t>
      </w:r>
      <w:r w:rsidRPr="004B6E6E">
        <w:rPr>
          <w:rFonts w:ascii="StobiSerif Bold" w:hAnsi="StobiSerif Bold"/>
          <w:b/>
          <w:sz w:val="22"/>
          <w:szCs w:val="22"/>
        </w:rPr>
        <w:t>МИНИСТЕР,</w:t>
      </w:r>
    </w:p>
    <w:p w:rsidR="0039070C" w:rsidRPr="004B6E6E" w:rsidRDefault="0039070C" w:rsidP="0039070C">
      <w:pPr>
        <w:rPr>
          <w:sz w:val="22"/>
          <w:szCs w:val="22"/>
        </w:rPr>
      </w:pPr>
      <w:r w:rsidRPr="004B6E6E">
        <w:rPr>
          <w:rFonts w:ascii="StobiSerif Bold" w:hAnsi="StobiSerif Bold"/>
          <w:b/>
          <w:sz w:val="22"/>
          <w:szCs w:val="22"/>
        </w:rPr>
        <w:tab/>
      </w:r>
      <w:r w:rsidRPr="004B6E6E">
        <w:rPr>
          <w:rFonts w:ascii="StobiSerif Bold" w:hAnsi="StobiSerif Bold"/>
          <w:b/>
          <w:sz w:val="22"/>
          <w:szCs w:val="22"/>
        </w:rPr>
        <w:tab/>
      </w:r>
      <w:r w:rsidRPr="004B6E6E">
        <w:rPr>
          <w:rFonts w:ascii="StobiSerif Bold" w:hAnsi="StobiSerif Bold"/>
          <w:b/>
          <w:sz w:val="22"/>
          <w:szCs w:val="22"/>
        </w:rPr>
        <w:tab/>
      </w:r>
      <w:r w:rsidRPr="004B6E6E">
        <w:rPr>
          <w:rFonts w:ascii="StobiSerif Bold" w:hAnsi="StobiSerif Bold"/>
          <w:b/>
          <w:sz w:val="22"/>
          <w:szCs w:val="22"/>
        </w:rPr>
        <w:tab/>
        <w:t xml:space="preserve">              </w:t>
      </w:r>
      <w:r>
        <w:rPr>
          <w:rFonts w:ascii="StobiSerif Bold" w:hAnsi="StobiSerif Bold"/>
          <w:b/>
          <w:sz w:val="22"/>
          <w:szCs w:val="22"/>
        </w:rPr>
        <w:t xml:space="preserve">      M-r Lirim Shabani</w:t>
      </w:r>
    </w:p>
    <w:p w:rsidR="0039070C" w:rsidRDefault="0039070C" w:rsidP="0039070C">
      <w:pPr>
        <w:tabs>
          <w:tab w:val="left" w:pos="3410"/>
        </w:tabs>
        <w:rPr>
          <w:sz w:val="20"/>
        </w:rPr>
      </w:pPr>
    </w:p>
    <w:p w:rsidR="0039070C" w:rsidRDefault="0039070C" w:rsidP="0039070C">
      <w:pPr>
        <w:tabs>
          <w:tab w:val="left" w:pos="3410"/>
        </w:tabs>
        <w:rPr>
          <w:sz w:val="20"/>
        </w:rPr>
      </w:pPr>
    </w:p>
    <w:p w:rsidR="0039070C" w:rsidRDefault="0039070C" w:rsidP="0039070C">
      <w:pPr>
        <w:tabs>
          <w:tab w:val="left" w:pos="3410"/>
        </w:tabs>
        <w:rPr>
          <w:sz w:val="20"/>
        </w:rPr>
      </w:pPr>
    </w:p>
    <w:p w:rsidR="0039070C" w:rsidRDefault="0039070C" w:rsidP="0039070C">
      <w:pPr>
        <w:tabs>
          <w:tab w:val="left" w:pos="3410"/>
        </w:tabs>
        <w:rPr>
          <w:sz w:val="20"/>
        </w:rPr>
      </w:pPr>
    </w:p>
    <w:p w:rsidR="0039070C" w:rsidRDefault="0039070C" w:rsidP="0039070C">
      <w:pPr>
        <w:tabs>
          <w:tab w:val="left" w:pos="3410"/>
        </w:tabs>
        <w:rPr>
          <w:sz w:val="20"/>
        </w:rPr>
      </w:pPr>
    </w:p>
    <w:p w:rsidR="0039070C" w:rsidRDefault="0039070C" w:rsidP="0039070C">
      <w:pPr>
        <w:tabs>
          <w:tab w:val="left" w:pos="3410"/>
        </w:tabs>
        <w:rPr>
          <w:sz w:val="20"/>
        </w:rPr>
      </w:pPr>
    </w:p>
    <w:p w:rsidR="0039070C" w:rsidRPr="00DE211B" w:rsidRDefault="0039070C" w:rsidP="0039070C">
      <w:pPr>
        <w:tabs>
          <w:tab w:val="left" w:pos="3410"/>
        </w:tabs>
        <w:rPr>
          <w:sz w:val="20"/>
        </w:rPr>
      </w:pPr>
    </w:p>
    <w:p w:rsidR="0039070C" w:rsidRDefault="0039070C" w:rsidP="0039070C">
      <w:pPr>
        <w:jc w:val="center"/>
        <w:rPr>
          <w:rFonts w:ascii="StobiSerif Bold" w:hAnsi="StobiSerif Bold"/>
          <w:sz w:val="22"/>
          <w:szCs w:val="22"/>
          <w:lang w:val="mk-MK"/>
        </w:rPr>
      </w:pPr>
      <w:r w:rsidRPr="004B6E6E">
        <w:rPr>
          <w:rFonts w:ascii="StobiSerif Bold" w:hAnsi="StobiSerif Bold"/>
          <w:sz w:val="22"/>
          <w:szCs w:val="22"/>
        </w:rPr>
        <w:t xml:space="preserve">   </w:t>
      </w:r>
    </w:p>
    <w:p w:rsidR="0039070C" w:rsidRDefault="0039070C" w:rsidP="0039070C">
      <w:pPr>
        <w:jc w:val="center"/>
        <w:rPr>
          <w:rFonts w:ascii="StobiSerif Bold" w:hAnsi="StobiSerif Bold"/>
          <w:sz w:val="22"/>
          <w:szCs w:val="22"/>
          <w:lang w:val="mk-MK"/>
        </w:rPr>
      </w:pPr>
    </w:p>
    <w:p w:rsidR="0039070C" w:rsidRDefault="0039070C" w:rsidP="0039070C">
      <w:pPr>
        <w:jc w:val="center"/>
        <w:rPr>
          <w:rFonts w:ascii="StobiSerif Bold" w:hAnsi="StobiSerif Bold"/>
          <w:sz w:val="22"/>
          <w:szCs w:val="22"/>
          <w:lang w:val="mk-MK"/>
        </w:rPr>
      </w:pPr>
    </w:p>
    <w:p w:rsidR="0039070C" w:rsidRDefault="0039070C" w:rsidP="0039070C">
      <w:pPr>
        <w:jc w:val="center"/>
        <w:rPr>
          <w:rFonts w:ascii="StobiSerif Bold" w:hAnsi="StobiSerif Bold"/>
          <w:sz w:val="22"/>
          <w:szCs w:val="22"/>
          <w:lang w:val="mk-MK"/>
        </w:rPr>
      </w:pPr>
    </w:p>
    <w:p w:rsidR="0039070C" w:rsidRPr="004B6E6E" w:rsidRDefault="0039070C" w:rsidP="0039070C">
      <w:pPr>
        <w:jc w:val="center"/>
        <w:rPr>
          <w:rFonts w:ascii="StobiSerif Bold" w:hAnsi="StobiSerif Bold"/>
          <w:b/>
          <w:sz w:val="22"/>
          <w:szCs w:val="22"/>
        </w:rPr>
      </w:pPr>
      <w:r w:rsidRPr="004B6E6E">
        <w:rPr>
          <w:rFonts w:ascii="StobiSerif Bold" w:hAnsi="StobiSerif Bold"/>
          <w:sz w:val="22"/>
          <w:szCs w:val="22"/>
        </w:rPr>
        <w:t xml:space="preserve"> </w:t>
      </w:r>
      <w:r w:rsidRPr="004B6E6E">
        <w:rPr>
          <w:rFonts w:ascii="StobiSerif Bold" w:hAnsi="StobiSerif Bold"/>
          <w:b/>
          <w:sz w:val="22"/>
          <w:szCs w:val="22"/>
        </w:rPr>
        <w:t xml:space="preserve">Скопје, </w:t>
      </w:r>
      <w:r>
        <w:rPr>
          <w:rFonts w:ascii="StobiSerif Bold" w:hAnsi="StobiSerif Bold"/>
          <w:b/>
          <w:sz w:val="22"/>
          <w:szCs w:val="22"/>
          <w:lang w:val="mk-MK"/>
        </w:rPr>
        <w:t>20</w:t>
      </w:r>
      <w:r>
        <w:rPr>
          <w:rFonts w:ascii="StobiSerif Bold" w:hAnsi="StobiSerif Bold"/>
          <w:b/>
          <w:sz w:val="22"/>
          <w:szCs w:val="22"/>
        </w:rPr>
        <w:t>.0</w:t>
      </w:r>
      <w:r>
        <w:rPr>
          <w:rFonts w:ascii="StobiSerif Bold" w:hAnsi="StobiSerif Bold"/>
          <w:b/>
          <w:sz w:val="22"/>
          <w:szCs w:val="22"/>
          <w:lang w:val="mk-MK"/>
        </w:rPr>
        <w:t>8</w:t>
      </w:r>
      <w:r>
        <w:rPr>
          <w:rFonts w:ascii="StobiSerif Bold" w:hAnsi="StobiSerif Bold"/>
          <w:b/>
          <w:sz w:val="22"/>
          <w:szCs w:val="22"/>
        </w:rPr>
        <w:t>.</w:t>
      </w:r>
      <w:r w:rsidRPr="004B6E6E">
        <w:rPr>
          <w:rFonts w:ascii="StobiSerif Bold" w:hAnsi="StobiSerif Bold"/>
          <w:b/>
          <w:sz w:val="22"/>
          <w:szCs w:val="22"/>
        </w:rPr>
        <w:t>2014 година</w:t>
      </w:r>
    </w:p>
    <w:p w:rsidR="0039070C" w:rsidRDefault="0039070C" w:rsidP="0039070C">
      <w:pPr>
        <w:pStyle w:val="BodyText"/>
        <w:rPr>
          <w:rFonts w:ascii="StobiSerif Regular" w:hAnsi="StobiSerif Regular" w:cs="Arial"/>
          <w:sz w:val="22"/>
          <w:szCs w:val="22"/>
          <w:lang w:val="mk-MK"/>
        </w:rPr>
      </w:pPr>
      <w:r>
        <w:rPr>
          <w:rFonts w:ascii="MAC C Swiss" w:hAnsi="MAC C Swiss"/>
          <w:b/>
          <w:i/>
        </w:rPr>
        <w:br w:type="page"/>
      </w:r>
    </w:p>
    <w:p w:rsidR="008F2F12" w:rsidRDefault="008F2F12" w:rsidP="008F2F12">
      <w:pPr>
        <w:jc w:val="both"/>
        <w:rPr>
          <w:rFonts w:ascii="StobiSerif Regular" w:hAnsi="StobiSerif Regular" w:cs="Arial"/>
          <w:sz w:val="22"/>
          <w:szCs w:val="22"/>
          <w:lang w:val="mk-MK"/>
        </w:rPr>
      </w:pPr>
      <w:r w:rsidRPr="003E4FD1">
        <w:rPr>
          <w:rFonts w:ascii="StobiSerif Regular" w:hAnsi="StobiSerif Regular" w:cs="Arial"/>
          <w:b/>
          <w:sz w:val="22"/>
          <w:szCs w:val="22"/>
          <w:lang w:val="mk-MK"/>
        </w:rPr>
        <w:lastRenderedPageBreak/>
        <w:t>1.Осврт по материјалот:</w:t>
      </w:r>
      <w:r w:rsidRPr="003E4FD1">
        <w:rPr>
          <w:rFonts w:ascii="StobiSerif Regular" w:hAnsi="StobiSerif Regular" w:cs="Arial"/>
          <w:sz w:val="22"/>
          <w:szCs w:val="22"/>
          <w:lang w:val="mk-MK"/>
        </w:rPr>
        <w:t xml:space="preserve"> </w:t>
      </w:r>
    </w:p>
    <w:p w:rsidR="0018055C" w:rsidRPr="003E4FD1" w:rsidRDefault="0018055C" w:rsidP="008F2F12">
      <w:pPr>
        <w:jc w:val="both"/>
        <w:rPr>
          <w:rFonts w:ascii="StobiSerif Regular" w:hAnsi="StobiSerif Regular" w:cs="Arial"/>
          <w:sz w:val="22"/>
          <w:szCs w:val="22"/>
          <w:lang w:val="mk-MK"/>
        </w:rPr>
      </w:pPr>
      <w:r>
        <w:rPr>
          <w:rFonts w:ascii="StobiSerif Regular" w:hAnsi="StobiSerif Regular" w:cs="Arial"/>
          <w:sz w:val="22"/>
          <w:szCs w:val="22"/>
          <w:lang w:val="mk-MK"/>
        </w:rPr>
        <w:tab/>
        <w:t>П</w:t>
      </w:r>
      <w:r w:rsidRPr="003E4FD1">
        <w:rPr>
          <w:rFonts w:ascii="StobiSerif Regular" w:hAnsi="StobiSerif Regular" w:cs="Arial"/>
          <w:sz w:val="22"/>
          <w:szCs w:val="22"/>
          <w:lang w:val="mk-MK"/>
        </w:rPr>
        <w:t xml:space="preserve">редлог </w:t>
      </w:r>
      <w:r w:rsidR="00A573D3">
        <w:rPr>
          <w:rFonts w:ascii="StobiSerif Regular" w:hAnsi="StobiSerif Regular" w:cs="Arial"/>
          <w:sz w:val="22"/>
          <w:szCs w:val="22"/>
          <w:lang w:val="mk-MK"/>
        </w:rPr>
        <w:t>- З</w:t>
      </w:r>
      <w:r w:rsidRPr="003E4FD1">
        <w:rPr>
          <w:rFonts w:ascii="StobiSerif Regular" w:hAnsi="StobiSerif Regular" w:cs="Arial"/>
          <w:sz w:val="22"/>
          <w:szCs w:val="22"/>
          <w:lang w:val="mk-MK"/>
        </w:rPr>
        <w:t xml:space="preserve">аконот за изменувавање и дополнување на </w:t>
      </w:r>
      <w:r w:rsidRPr="003E4FD1">
        <w:rPr>
          <w:rFonts w:ascii="StobiSerif Regular" w:hAnsi="StobiSerif Regular"/>
          <w:sz w:val="22"/>
          <w:szCs w:val="22"/>
          <w:lang w:val="mk-MK"/>
        </w:rPr>
        <w:t>Законот за територијална организација на локалната самоуправа</w:t>
      </w:r>
      <w:r w:rsidRPr="003E4FD1">
        <w:rPr>
          <w:rFonts w:ascii="StobiSerif Regular" w:hAnsi="StobiSerif Regular" w:cs="Arial"/>
          <w:sz w:val="22"/>
          <w:szCs w:val="22"/>
          <w:lang w:val="mk-MK"/>
        </w:rPr>
        <w:t xml:space="preserve"> во Република Македонија</w:t>
      </w:r>
      <w:r>
        <w:rPr>
          <w:rFonts w:ascii="StobiSerif Regular" w:hAnsi="StobiSerif Regular" w:cs="Arial"/>
          <w:sz w:val="22"/>
          <w:szCs w:val="22"/>
          <w:lang w:val="mk-MK"/>
        </w:rPr>
        <w:t xml:space="preserve"> е подготвен врз основа на Заклучокот на Владата на Република Македонија, од Тринаесетата седница, одржана на 01.08.2014 година.</w:t>
      </w:r>
    </w:p>
    <w:p w:rsidR="00C05993" w:rsidRPr="003E4FD1" w:rsidRDefault="00ED0C69" w:rsidP="008F2F12">
      <w:pPr>
        <w:ind w:firstLine="720"/>
        <w:jc w:val="both"/>
        <w:rPr>
          <w:rFonts w:ascii="StobiSerif Regular" w:hAnsi="StobiSerif Regular"/>
          <w:sz w:val="22"/>
          <w:szCs w:val="22"/>
          <w:lang w:val="mk-MK"/>
        </w:rPr>
      </w:pPr>
      <w:r w:rsidRPr="003E4FD1">
        <w:rPr>
          <w:rFonts w:ascii="StobiSerif Regular" w:hAnsi="StobiSerif Regular"/>
          <w:sz w:val="22"/>
          <w:szCs w:val="22"/>
          <w:lang w:val="mk-MK"/>
        </w:rPr>
        <w:t xml:space="preserve">Со предложените измени и дополнувања на Законот за територијална организација на локалната самоуправа  </w:t>
      </w:r>
      <w:r w:rsidR="00EC1E01" w:rsidRPr="003E4FD1">
        <w:rPr>
          <w:rFonts w:ascii="StobiSerif Regular" w:hAnsi="StobiSerif Regular" w:cs="Arial"/>
          <w:sz w:val="22"/>
          <w:szCs w:val="22"/>
          <w:lang w:val="mk-MK"/>
        </w:rPr>
        <w:t xml:space="preserve">во Република Македонија </w:t>
      </w:r>
      <w:r w:rsidRPr="003E4FD1">
        <w:rPr>
          <w:rFonts w:ascii="StobiSerif Regular" w:hAnsi="StobiSerif Regular"/>
          <w:sz w:val="22"/>
          <w:szCs w:val="22"/>
          <w:lang w:val="mk-MK"/>
        </w:rPr>
        <w:t xml:space="preserve">се утврдуваат седум нови населени места </w:t>
      </w:r>
      <w:r w:rsidR="00793224" w:rsidRPr="003E4FD1">
        <w:rPr>
          <w:rFonts w:ascii="StobiSerif Regular" w:hAnsi="StobiSerif Regular"/>
          <w:sz w:val="22"/>
          <w:szCs w:val="22"/>
          <w:lang w:val="mk-MK"/>
        </w:rPr>
        <w:t xml:space="preserve">– села и тоа: Клуковец во општините Велес, Виниче и </w:t>
      </w:r>
      <w:r w:rsidR="00C05993" w:rsidRPr="003E4FD1">
        <w:rPr>
          <w:rFonts w:ascii="StobiSerif Regular" w:hAnsi="StobiSerif Regular"/>
          <w:sz w:val="22"/>
          <w:szCs w:val="22"/>
          <w:lang w:val="mk-MK"/>
        </w:rPr>
        <w:t>К</w:t>
      </w:r>
      <w:r w:rsidR="00793224" w:rsidRPr="003E4FD1">
        <w:rPr>
          <w:rFonts w:ascii="StobiSerif Regular" w:hAnsi="StobiSerif Regular"/>
          <w:sz w:val="22"/>
          <w:szCs w:val="22"/>
          <w:lang w:val="mk-MK"/>
        </w:rPr>
        <w:t xml:space="preserve">олонија во општина Гази Баба, Кисела Јабука во општина Ѓорче Петров, Војновиќ и Костурник во општина Куманово и </w:t>
      </w:r>
      <w:r w:rsidR="00C05993" w:rsidRPr="003E4FD1">
        <w:rPr>
          <w:rFonts w:ascii="StobiSerif Regular" w:hAnsi="StobiSerif Regular"/>
          <w:sz w:val="22"/>
          <w:szCs w:val="22"/>
          <w:lang w:val="mk-MK"/>
        </w:rPr>
        <w:t>С</w:t>
      </w:r>
      <w:r w:rsidR="00793224" w:rsidRPr="003E4FD1">
        <w:rPr>
          <w:rFonts w:ascii="StobiSerif Regular" w:hAnsi="StobiSerif Regular"/>
          <w:sz w:val="22"/>
          <w:szCs w:val="22"/>
          <w:lang w:val="mk-MK"/>
        </w:rPr>
        <w:t xml:space="preserve">пиково во општина Пехчево. Утврдувањето на наведените села како нови населени места во Република Македонија е направено по претходна анализа </w:t>
      </w:r>
      <w:r w:rsidR="00BF7135">
        <w:rPr>
          <w:rFonts w:ascii="StobiSerif Regular" w:hAnsi="StobiSerif Regular"/>
          <w:sz w:val="22"/>
          <w:szCs w:val="22"/>
          <w:lang w:val="mk-MK"/>
        </w:rPr>
        <w:t xml:space="preserve">на </w:t>
      </w:r>
      <w:r w:rsidR="00793224" w:rsidRPr="003E4FD1">
        <w:rPr>
          <w:rFonts w:ascii="StobiSerif Regular" w:hAnsi="StobiSerif Regular"/>
          <w:sz w:val="22"/>
          <w:szCs w:val="22"/>
          <w:lang w:val="mk-MK"/>
        </w:rPr>
        <w:t>просторните, социо-економските и инфраструктурните карактеристики на локалитетите каде се разместени  овие населбени структури. Истовремено</w:t>
      </w:r>
      <w:r w:rsidR="003824AC" w:rsidRPr="003E4FD1">
        <w:rPr>
          <w:rFonts w:ascii="StobiSerif Regular" w:hAnsi="StobiSerif Regular"/>
          <w:sz w:val="22"/>
          <w:szCs w:val="22"/>
          <w:lang w:val="mk-MK"/>
        </w:rPr>
        <w:t>,</w:t>
      </w:r>
      <w:r w:rsidR="00793224" w:rsidRPr="003E4FD1">
        <w:rPr>
          <w:rFonts w:ascii="StobiSerif Regular" w:hAnsi="StobiSerif Regular"/>
          <w:sz w:val="22"/>
          <w:szCs w:val="22"/>
          <w:lang w:val="mk-MK"/>
        </w:rPr>
        <w:t xml:space="preserve"> консултирани</w:t>
      </w:r>
      <w:r w:rsidR="003824AC" w:rsidRPr="003E4FD1">
        <w:rPr>
          <w:rFonts w:ascii="StobiSerif Regular" w:hAnsi="StobiSerif Regular"/>
          <w:sz w:val="22"/>
          <w:szCs w:val="22"/>
          <w:lang w:val="mk-MK"/>
        </w:rPr>
        <w:t xml:space="preserve"> се</w:t>
      </w:r>
      <w:r w:rsidR="00793224" w:rsidRPr="003E4FD1">
        <w:rPr>
          <w:rFonts w:ascii="StobiSerif Regular" w:hAnsi="StobiSerif Regular"/>
          <w:sz w:val="22"/>
          <w:szCs w:val="22"/>
          <w:lang w:val="mk-MK"/>
        </w:rPr>
        <w:t xml:space="preserve"> градоначални</w:t>
      </w:r>
      <w:r w:rsidR="00C05993" w:rsidRPr="003E4FD1">
        <w:rPr>
          <w:rFonts w:ascii="StobiSerif Regular" w:hAnsi="StobiSerif Regular"/>
          <w:sz w:val="22"/>
          <w:szCs w:val="22"/>
          <w:lang w:val="mk-MK"/>
        </w:rPr>
        <w:t>ц</w:t>
      </w:r>
      <w:r w:rsidR="00793224" w:rsidRPr="003E4FD1">
        <w:rPr>
          <w:rFonts w:ascii="StobiSerif Regular" w:hAnsi="StobiSerif Regular"/>
          <w:sz w:val="22"/>
          <w:szCs w:val="22"/>
          <w:lang w:val="mk-MK"/>
        </w:rPr>
        <w:t>ите</w:t>
      </w:r>
      <w:r w:rsidR="00B0770C" w:rsidRPr="003E4FD1">
        <w:rPr>
          <w:rFonts w:ascii="StobiSerif Regular" w:hAnsi="StobiSerif Regular"/>
          <w:sz w:val="22"/>
          <w:szCs w:val="22"/>
          <w:lang w:val="mk-MK"/>
        </w:rPr>
        <w:t xml:space="preserve"> </w:t>
      </w:r>
      <w:r w:rsidR="00C05993" w:rsidRPr="003E4FD1">
        <w:rPr>
          <w:rFonts w:ascii="StobiSerif Regular" w:hAnsi="StobiSerif Regular"/>
          <w:sz w:val="22"/>
          <w:szCs w:val="22"/>
          <w:lang w:val="mk-MK"/>
        </w:rPr>
        <w:t>на општините</w:t>
      </w:r>
      <w:r w:rsidR="00793224" w:rsidRPr="003E4FD1">
        <w:rPr>
          <w:rFonts w:ascii="StobiSerif Regular" w:hAnsi="StobiSerif Regular"/>
          <w:sz w:val="22"/>
          <w:szCs w:val="22"/>
          <w:lang w:val="mk-MK"/>
        </w:rPr>
        <w:t xml:space="preserve">, </w:t>
      </w:r>
      <w:r w:rsidR="00C05993" w:rsidRPr="003E4FD1">
        <w:rPr>
          <w:rFonts w:ascii="StobiSerif Regular" w:hAnsi="StobiSerif Regular"/>
          <w:sz w:val="22"/>
          <w:szCs w:val="22"/>
          <w:lang w:val="mk-MK"/>
        </w:rPr>
        <w:t>претседателите на месните заедници и претставниците на групите граѓани поднесувачи на иницијативите.</w:t>
      </w:r>
    </w:p>
    <w:p w:rsidR="00EC1E01" w:rsidRPr="003E4FD1" w:rsidRDefault="003824AC" w:rsidP="00C05993">
      <w:pPr>
        <w:autoSpaceDE w:val="0"/>
        <w:autoSpaceDN w:val="0"/>
        <w:adjustRightInd w:val="0"/>
        <w:ind w:firstLine="720"/>
        <w:jc w:val="both"/>
        <w:rPr>
          <w:rFonts w:ascii="StobiSerif Regular" w:eastAsia="@Arial Unicode MS" w:hAnsi="StobiSerif Regular" w:cs="@Arial Unicode MS"/>
          <w:sz w:val="22"/>
          <w:szCs w:val="22"/>
          <w:lang w:val="mk-MK"/>
        </w:rPr>
      </w:pPr>
      <w:r w:rsidRPr="003E4FD1">
        <w:rPr>
          <w:rFonts w:ascii="StobiSerif Regular" w:hAnsi="StobiSerif Regular"/>
          <w:sz w:val="22"/>
          <w:szCs w:val="22"/>
          <w:lang w:val="mk-MK"/>
        </w:rPr>
        <w:t>Н</w:t>
      </w:r>
      <w:r w:rsidR="00C05993" w:rsidRPr="003E4FD1">
        <w:rPr>
          <w:rFonts w:ascii="StobiSerif Regular" w:hAnsi="StobiSerif Regular"/>
          <w:sz w:val="22"/>
          <w:szCs w:val="22"/>
          <w:lang w:val="mk-MK"/>
        </w:rPr>
        <w:t xml:space="preserve">апревена е исправка на </w:t>
      </w:r>
      <w:r w:rsidR="00C05993" w:rsidRPr="003E4FD1">
        <w:rPr>
          <w:rFonts w:ascii="StobiSerif Regular" w:eastAsia="@Arial Unicode MS" w:hAnsi="StobiSerif Regular" w:cs="@Arial Unicode MS"/>
          <w:sz w:val="22"/>
          <w:szCs w:val="22"/>
          <w:lang w:val="mk-MK"/>
        </w:rPr>
        <w:t xml:space="preserve">името на селото Гнилеш во општина </w:t>
      </w:r>
      <w:r w:rsidR="00BF7135">
        <w:rPr>
          <w:rFonts w:ascii="StobiSerif Regular" w:eastAsia="@Arial Unicode MS" w:hAnsi="StobiSerif Regular" w:cs="@Arial Unicode MS"/>
          <w:sz w:val="22"/>
          <w:szCs w:val="22"/>
          <w:lang w:val="mk-MK"/>
        </w:rPr>
        <w:t>Новаци</w:t>
      </w:r>
      <w:r w:rsidR="00C05993" w:rsidRPr="003E4FD1">
        <w:rPr>
          <w:rFonts w:ascii="StobiSerif Regular" w:eastAsia="@Arial Unicode MS" w:hAnsi="StobiSerif Regular" w:cs="@Arial Unicode MS"/>
          <w:sz w:val="22"/>
          <w:szCs w:val="22"/>
          <w:lang w:val="mk-MK"/>
        </w:rPr>
        <w:t>, кое под овој топоним се води во книги</w:t>
      </w:r>
      <w:r w:rsidR="00B0770C" w:rsidRPr="003E4FD1">
        <w:rPr>
          <w:rFonts w:ascii="StobiSerif Regular" w:eastAsia="@Arial Unicode MS" w:hAnsi="StobiSerif Regular" w:cs="@Arial Unicode MS"/>
          <w:sz w:val="22"/>
          <w:szCs w:val="22"/>
          <w:lang w:val="mk-MK"/>
        </w:rPr>
        <w:t>те</w:t>
      </w:r>
      <w:r w:rsidR="00C05993" w:rsidRPr="003E4FD1">
        <w:rPr>
          <w:rFonts w:ascii="StobiSerif Regular" w:eastAsia="@Arial Unicode MS" w:hAnsi="StobiSerif Regular" w:cs="@Arial Unicode MS"/>
          <w:sz w:val="22"/>
          <w:szCs w:val="22"/>
          <w:lang w:val="mk-MK"/>
        </w:rPr>
        <w:t xml:space="preserve"> за</w:t>
      </w:r>
      <w:r w:rsidR="00B0770C" w:rsidRPr="003E4FD1">
        <w:rPr>
          <w:rFonts w:ascii="StobiSerif Regular" w:eastAsia="@Arial Unicode MS" w:hAnsi="StobiSerif Regular" w:cs="@Arial Unicode MS"/>
          <w:sz w:val="22"/>
          <w:szCs w:val="22"/>
          <w:lang w:val="mk-MK"/>
        </w:rPr>
        <w:t xml:space="preserve"> матична</w:t>
      </w:r>
      <w:r w:rsidR="00C05993" w:rsidRPr="003E4FD1">
        <w:rPr>
          <w:rFonts w:ascii="StobiSerif Regular" w:eastAsia="@Arial Unicode MS" w:hAnsi="StobiSerif Regular" w:cs="@Arial Unicode MS"/>
          <w:sz w:val="22"/>
          <w:szCs w:val="22"/>
          <w:lang w:val="mk-MK"/>
        </w:rPr>
        <w:t xml:space="preserve"> евиденција, статистиката и катастарот на недвижности.</w:t>
      </w:r>
      <w:r w:rsidR="00EC1E01" w:rsidRPr="003E4FD1">
        <w:rPr>
          <w:rFonts w:ascii="StobiSerif Regular" w:eastAsia="@Arial Unicode MS" w:hAnsi="StobiSerif Regular" w:cs="@Arial Unicode MS"/>
          <w:sz w:val="22"/>
          <w:szCs w:val="22"/>
          <w:lang w:val="mk-MK"/>
        </w:rPr>
        <w:t xml:space="preserve"> </w:t>
      </w:r>
    </w:p>
    <w:p w:rsidR="008F2F12" w:rsidRPr="003E4FD1" w:rsidRDefault="008F2F12" w:rsidP="008F2F12">
      <w:pPr>
        <w:jc w:val="both"/>
        <w:rPr>
          <w:rFonts w:ascii="StobiSerif Regular" w:hAnsi="StobiSerif Regular"/>
          <w:sz w:val="22"/>
          <w:szCs w:val="22"/>
          <w:lang w:val="mk-MK"/>
        </w:rPr>
      </w:pPr>
      <w:r w:rsidRPr="003E4FD1">
        <w:rPr>
          <w:rFonts w:ascii="StobiSerif Regular" w:hAnsi="StobiSerif Regular"/>
          <w:sz w:val="22"/>
          <w:szCs w:val="22"/>
          <w:lang w:val="mk-MK"/>
        </w:rPr>
        <w:tab/>
      </w:r>
    </w:p>
    <w:p w:rsidR="008F2F12" w:rsidRPr="003E4FD1" w:rsidRDefault="008F2F12" w:rsidP="008F2F12">
      <w:pPr>
        <w:jc w:val="both"/>
        <w:rPr>
          <w:rFonts w:ascii="StobiSerif Regular" w:hAnsi="StobiSerif Regular" w:cs="Arial"/>
          <w:b/>
          <w:sz w:val="22"/>
          <w:szCs w:val="22"/>
          <w:lang w:val="mk-MK"/>
        </w:rPr>
      </w:pPr>
      <w:r w:rsidRPr="003E4FD1">
        <w:rPr>
          <w:rFonts w:ascii="StobiSerif Regular" w:hAnsi="StobiSerif Regular" w:cs="Arial"/>
          <w:b/>
          <w:sz w:val="22"/>
          <w:szCs w:val="22"/>
          <w:lang w:val="mk-MK"/>
        </w:rPr>
        <w:t>2. Разгледани можни решенија (за-против аргументи):</w:t>
      </w:r>
    </w:p>
    <w:p w:rsidR="00EC1E01" w:rsidRPr="003E4FD1" w:rsidRDefault="00BF7135" w:rsidP="00EC1E01">
      <w:pPr>
        <w:autoSpaceDE w:val="0"/>
        <w:autoSpaceDN w:val="0"/>
        <w:adjustRightInd w:val="0"/>
        <w:ind w:right="26" w:firstLine="360"/>
        <w:jc w:val="both"/>
        <w:rPr>
          <w:rFonts w:ascii="StobiSerif Regular" w:hAnsi="StobiSerif Regular"/>
          <w:sz w:val="22"/>
          <w:szCs w:val="22"/>
          <w:lang w:val="mk-MK"/>
        </w:rPr>
      </w:pPr>
      <w:r>
        <w:rPr>
          <w:rFonts w:ascii="StobiSerif Regular" w:hAnsi="StobiSerif Regular" w:cs="Arial"/>
          <w:sz w:val="22"/>
          <w:szCs w:val="22"/>
          <w:lang w:val="mk-MK"/>
        </w:rPr>
        <w:t>П</w:t>
      </w:r>
      <w:r w:rsidR="008F2F12" w:rsidRPr="003E4FD1">
        <w:rPr>
          <w:rFonts w:ascii="StobiSerif Regular" w:hAnsi="StobiSerif Regular" w:cs="Arial"/>
          <w:sz w:val="22"/>
          <w:szCs w:val="22"/>
          <w:lang w:val="mk-MK"/>
        </w:rPr>
        <w:t>редлог</w:t>
      </w:r>
      <w:r w:rsidR="00A573D3">
        <w:rPr>
          <w:rFonts w:ascii="StobiSerif Regular" w:hAnsi="StobiSerif Regular" w:cs="Arial"/>
          <w:sz w:val="22"/>
          <w:szCs w:val="22"/>
          <w:lang w:val="mk-MK"/>
        </w:rPr>
        <w:t>-З</w:t>
      </w:r>
      <w:r w:rsidR="008F2F12" w:rsidRPr="003E4FD1">
        <w:rPr>
          <w:rFonts w:ascii="StobiSerif Regular" w:hAnsi="StobiSerif Regular" w:cs="Arial"/>
          <w:sz w:val="22"/>
          <w:szCs w:val="22"/>
          <w:lang w:val="mk-MK"/>
        </w:rPr>
        <w:t xml:space="preserve">аконот </w:t>
      </w:r>
      <w:r w:rsidR="00EC1E01" w:rsidRPr="003E4FD1">
        <w:rPr>
          <w:rFonts w:ascii="StobiSerif Regular" w:hAnsi="StobiSerif Regular" w:cs="Arial"/>
          <w:sz w:val="22"/>
          <w:szCs w:val="22"/>
          <w:lang w:val="mk-MK"/>
        </w:rPr>
        <w:t xml:space="preserve">за изменувавање и дополнување на </w:t>
      </w:r>
      <w:r w:rsidR="00EC1E01" w:rsidRPr="003E4FD1">
        <w:rPr>
          <w:rFonts w:ascii="StobiSerif Regular" w:hAnsi="StobiSerif Regular"/>
          <w:sz w:val="22"/>
          <w:szCs w:val="22"/>
          <w:lang w:val="mk-MK"/>
        </w:rPr>
        <w:t>Законот за територијална организација на локалната самоуправа</w:t>
      </w:r>
      <w:r w:rsidR="00EC1E01" w:rsidRPr="003E4FD1">
        <w:rPr>
          <w:rFonts w:ascii="StobiSerif Regular" w:hAnsi="StobiSerif Regular" w:cs="Arial"/>
          <w:sz w:val="22"/>
          <w:szCs w:val="22"/>
          <w:lang w:val="mk-MK"/>
        </w:rPr>
        <w:t xml:space="preserve"> во Република Македонија </w:t>
      </w:r>
      <w:r w:rsidR="00EC1E01" w:rsidRPr="003E4FD1">
        <w:rPr>
          <w:rFonts w:ascii="StobiSerif Regular" w:hAnsi="StobiSerif Regular"/>
          <w:sz w:val="22"/>
          <w:szCs w:val="22"/>
          <w:lang w:val="mk-MK"/>
        </w:rPr>
        <w:t xml:space="preserve">овозможува непосредна организација, урбанистичко уредување и комунално опремување на делови од досегашните населените места, </w:t>
      </w:r>
      <w:r w:rsidR="0046607B" w:rsidRPr="003E4FD1">
        <w:rPr>
          <w:rFonts w:ascii="StobiSerif Regular" w:hAnsi="StobiSerif Regular"/>
          <w:sz w:val="22"/>
          <w:szCs w:val="22"/>
          <w:lang w:val="mk-MK"/>
        </w:rPr>
        <w:t xml:space="preserve">а на тој начин </w:t>
      </w:r>
      <w:r w:rsidR="00B0770C" w:rsidRPr="003E4FD1">
        <w:rPr>
          <w:rFonts w:ascii="StobiSerif Regular" w:hAnsi="StobiSerif Regular"/>
          <w:sz w:val="22"/>
          <w:szCs w:val="22"/>
          <w:lang w:val="mk-MK"/>
        </w:rPr>
        <w:t>се создаваат услови за</w:t>
      </w:r>
      <w:r w:rsidR="0046607B" w:rsidRPr="003E4FD1">
        <w:rPr>
          <w:rFonts w:ascii="StobiSerif Regular" w:hAnsi="StobiSerif Regular"/>
          <w:sz w:val="22"/>
          <w:szCs w:val="22"/>
          <w:lang w:val="mk-MK"/>
        </w:rPr>
        <w:t xml:space="preserve"> </w:t>
      </w:r>
      <w:r w:rsidR="00EC1E01" w:rsidRPr="003E4FD1">
        <w:rPr>
          <w:rFonts w:ascii="StobiSerif Regular" w:hAnsi="StobiSerif Regular"/>
          <w:sz w:val="22"/>
          <w:szCs w:val="22"/>
          <w:lang w:val="mk-MK"/>
        </w:rPr>
        <w:t>понепосредна, поефикасна и порационална услуга на населението</w:t>
      </w:r>
      <w:r w:rsidR="0046607B" w:rsidRPr="003E4FD1">
        <w:rPr>
          <w:rFonts w:ascii="StobiSerif Regular" w:hAnsi="StobiSerif Regular"/>
          <w:sz w:val="22"/>
          <w:szCs w:val="22"/>
          <w:lang w:val="mk-MK"/>
        </w:rPr>
        <w:t xml:space="preserve"> во новоутврдените села</w:t>
      </w:r>
      <w:r w:rsidR="00EC1E01" w:rsidRPr="003E4FD1">
        <w:rPr>
          <w:rFonts w:ascii="StobiSerif Regular" w:hAnsi="StobiSerif Regular"/>
          <w:sz w:val="22"/>
          <w:szCs w:val="22"/>
          <w:lang w:val="mk-MK"/>
        </w:rPr>
        <w:t>.</w:t>
      </w:r>
    </w:p>
    <w:p w:rsidR="008F2F12" w:rsidRPr="003E4FD1" w:rsidRDefault="008F2F12" w:rsidP="008F2F12">
      <w:pPr>
        <w:rPr>
          <w:rFonts w:ascii="StobiSerif Regular" w:hAnsi="StobiSerif Regular" w:cs="Arial"/>
          <w:b/>
          <w:sz w:val="22"/>
          <w:szCs w:val="22"/>
          <w:lang w:val="mk-MK"/>
        </w:rPr>
      </w:pPr>
    </w:p>
    <w:p w:rsidR="008F2F12" w:rsidRPr="003E4FD1" w:rsidRDefault="008F2F12" w:rsidP="008F2F12">
      <w:pPr>
        <w:rPr>
          <w:rFonts w:ascii="StobiSerif Regular" w:hAnsi="StobiSerif Regular" w:cs="Arial"/>
          <w:sz w:val="22"/>
          <w:szCs w:val="22"/>
          <w:lang w:val="mk-MK"/>
        </w:rPr>
      </w:pPr>
      <w:r w:rsidRPr="003E4FD1">
        <w:rPr>
          <w:rFonts w:ascii="StobiSerif Regular" w:hAnsi="StobiSerif Regular" w:cs="Arial"/>
          <w:b/>
          <w:sz w:val="22"/>
          <w:szCs w:val="22"/>
          <w:lang w:val="mk-MK"/>
        </w:rPr>
        <w:t>3. Резултати од извршените консултации со ресорните министерства, другите органи на државната управа и организации:</w:t>
      </w:r>
      <w:r w:rsidRPr="003E4FD1">
        <w:rPr>
          <w:rFonts w:ascii="StobiSerif Regular" w:hAnsi="StobiSerif Regular" w:cs="Arial"/>
          <w:sz w:val="22"/>
          <w:szCs w:val="22"/>
          <w:lang w:val="mk-MK"/>
        </w:rPr>
        <w:t xml:space="preserve"> </w:t>
      </w:r>
    </w:p>
    <w:p w:rsidR="008F2F12" w:rsidRPr="003E4FD1" w:rsidRDefault="00B0770C" w:rsidP="00B0770C">
      <w:pPr>
        <w:jc w:val="center"/>
        <w:rPr>
          <w:rFonts w:ascii="StobiSerif Regular" w:hAnsi="StobiSerif Regular" w:cs="Arial"/>
          <w:b/>
          <w:sz w:val="22"/>
          <w:szCs w:val="22"/>
          <w:lang w:val="mk-MK"/>
        </w:rPr>
      </w:pPr>
      <w:r w:rsidRPr="003E4FD1">
        <w:rPr>
          <w:rFonts w:ascii="StobiSerif Regular" w:hAnsi="StobiSerif Regular" w:cs="Arial"/>
          <w:b/>
          <w:sz w:val="22"/>
          <w:szCs w:val="22"/>
          <w:lang w:val="mk-MK"/>
        </w:rPr>
        <w:t>/</w:t>
      </w:r>
    </w:p>
    <w:p w:rsidR="008F2F12" w:rsidRPr="003E4FD1" w:rsidRDefault="008F2F12" w:rsidP="008F2F12">
      <w:pPr>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4. Решение кое се препорачува (со образложение): </w:t>
      </w:r>
    </w:p>
    <w:p w:rsidR="008F2F12" w:rsidRPr="003E4FD1" w:rsidRDefault="008F2F12" w:rsidP="008F2F12">
      <w:pPr>
        <w:jc w:val="both"/>
        <w:rPr>
          <w:rFonts w:ascii="StobiSerif Regular" w:hAnsi="StobiSerif Regular" w:cs="Arial"/>
          <w:sz w:val="22"/>
          <w:szCs w:val="22"/>
          <w:lang w:val="mk-MK"/>
        </w:rPr>
      </w:pPr>
      <w:r w:rsidRPr="003E4FD1">
        <w:rPr>
          <w:rFonts w:ascii="StobiSerif Regular" w:hAnsi="StobiSerif Regular" w:cs="Arial"/>
          <w:b/>
          <w:sz w:val="22"/>
          <w:szCs w:val="22"/>
          <w:lang w:val="mk-MK"/>
        </w:rPr>
        <w:t xml:space="preserve">     </w:t>
      </w:r>
      <w:r w:rsidRPr="003E4FD1">
        <w:rPr>
          <w:rFonts w:ascii="StobiSerif Regular" w:hAnsi="StobiSerif Regular" w:cs="Arial"/>
          <w:sz w:val="22"/>
          <w:szCs w:val="22"/>
          <w:lang w:val="mk-MK"/>
        </w:rPr>
        <w:t xml:space="preserve">Се препорачува Владата да го разгледа и утврди текстот на Предлог </w:t>
      </w:r>
      <w:r w:rsidR="00A573D3">
        <w:rPr>
          <w:rFonts w:ascii="StobiSerif Regular" w:hAnsi="StobiSerif Regular" w:cs="Arial"/>
          <w:sz w:val="22"/>
          <w:szCs w:val="22"/>
          <w:lang w:val="mk-MK"/>
        </w:rPr>
        <w:t xml:space="preserve">- </w:t>
      </w:r>
      <w:r w:rsidRPr="003E4FD1">
        <w:rPr>
          <w:rFonts w:ascii="StobiSerif Regular" w:hAnsi="StobiSerif Regular"/>
          <w:sz w:val="22"/>
          <w:szCs w:val="22"/>
          <w:lang w:val="mk-MK"/>
        </w:rPr>
        <w:t>Закон</w:t>
      </w:r>
      <w:r w:rsidR="00A573D3">
        <w:rPr>
          <w:rFonts w:ascii="StobiSerif Regular" w:hAnsi="StobiSerif Regular"/>
          <w:sz w:val="22"/>
          <w:szCs w:val="22"/>
          <w:lang w:val="mk-MK"/>
        </w:rPr>
        <w:t xml:space="preserve">от </w:t>
      </w:r>
      <w:r w:rsidRPr="003E4FD1">
        <w:rPr>
          <w:rFonts w:ascii="StobiSerif Regular" w:hAnsi="StobiSerif Regular"/>
          <w:sz w:val="22"/>
          <w:szCs w:val="22"/>
          <w:lang w:val="mk-MK"/>
        </w:rPr>
        <w:t xml:space="preserve">за </w:t>
      </w:r>
      <w:r w:rsidR="0046607B" w:rsidRPr="003E4FD1">
        <w:rPr>
          <w:rFonts w:ascii="StobiSerif Regular" w:hAnsi="StobiSerif Regular" w:cs="Arial"/>
          <w:lang w:val="mk-MK"/>
        </w:rPr>
        <w:t xml:space="preserve">изменувавање и дополнување на </w:t>
      </w:r>
      <w:r w:rsidR="0046607B" w:rsidRPr="003E4FD1">
        <w:rPr>
          <w:rFonts w:ascii="StobiSerif Regular" w:hAnsi="StobiSerif Regular"/>
          <w:lang w:val="mk-MK"/>
        </w:rPr>
        <w:t>Законот за територијална организација на локалната самоуправа</w:t>
      </w:r>
      <w:r w:rsidR="0046607B" w:rsidRPr="003E4FD1">
        <w:rPr>
          <w:rFonts w:ascii="StobiSerif Regular" w:hAnsi="StobiSerif Regular" w:cs="Arial"/>
          <w:lang w:val="mk-MK"/>
        </w:rPr>
        <w:t xml:space="preserve"> во Република Македонија</w:t>
      </w:r>
      <w:r w:rsidR="0046607B" w:rsidRPr="003E4FD1">
        <w:rPr>
          <w:rFonts w:ascii="StobiSerif Regular" w:hAnsi="StobiSerif Regular" w:cs="Arial"/>
          <w:sz w:val="22"/>
          <w:szCs w:val="22"/>
          <w:lang w:val="mk-MK"/>
        </w:rPr>
        <w:t xml:space="preserve"> </w:t>
      </w:r>
      <w:r w:rsidRPr="003E4FD1">
        <w:rPr>
          <w:rFonts w:ascii="StobiSerif Regular" w:hAnsi="StobiSerif Regular" w:cs="Arial"/>
          <w:sz w:val="22"/>
          <w:szCs w:val="22"/>
          <w:lang w:val="mk-MK"/>
        </w:rPr>
        <w:t xml:space="preserve">и истиот да го достави до Собранието на Република Македонија за разгледување и </w:t>
      </w:r>
      <w:r w:rsidR="00BF7135">
        <w:rPr>
          <w:rFonts w:ascii="StobiSerif Regular" w:hAnsi="StobiSerif Regular" w:cs="Arial"/>
          <w:sz w:val="22"/>
          <w:szCs w:val="22"/>
          <w:lang w:val="mk-MK"/>
        </w:rPr>
        <w:t>донесување</w:t>
      </w:r>
      <w:r w:rsidRPr="003E4FD1">
        <w:rPr>
          <w:rFonts w:ascii="StobiSerif Regular" w:hAnsi="StobiSerif Regular" w:cs="Arial"/>
          <w:sz w:val="22"/>
          <w:szCs w:val="22"/>
          <w:lang w:val="mk-MK"/>
        </w:rPr>
        <w:t xml:space="preserve">. </w:t>
      </w:r>
    </w:p>
    <w:p w:rsidR="008F2F12" w:rsidRPr="003E4FD1" w:rsidRDefault="008F2F12" w:rsidP="008F2F12">
      <w:pPr>
        <w:rPr>
          <w:rFonts w:ascii="StobiSerif Regular" w:hAnsi="StobiSerif Regular" w:cs="Arial"/>
          <w:sz w:val="22"/>
          <w:szCs w:val="22"/>
          <w:lang w:val="mk-MK"/>
        </w:rPr>
      </w:pPr>
    </w:p>
    <w:p w:rsidR="008F2F12" w:rsidRPr="003E4FD1" w:rsidRDefault="008F2F12" w:rsidP="008F2F12">
      <w:pPr>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5. Фискални импликации на материјалите што се предлагаат: </w:t>
      </w:r>
    </w:p>
    <w:p w:rsidR="008F2F12" w:rsidRPr="003E4FD1" w:rsidRDefault="008F2F12" w:rsidP="008F2F12">
      <w:pPr>
        <w:ind w:firstLine="360"/>
        <w:rPr>
          <w:rFonts w:ascii="StobiSerif Regular" w:hAnsi="StobiSerif Regular" w:cs="Arial"/>
          <w:sz w:val="22"/>
          <w:szCs w:val="22"/>
          <w:lang w:val="mk-MK"/>
        </w:rPr>
      </w:pPr>
      <w:r w:rsidRPr="003E4FD1">
        <w:rPr>
          <w:rFonts w:ascii="StobiSerif Regular" w:hAnsi="StobiSerif Regular" w:cs="Arial"/>
          <w:sz w:val="22"/>
          <w:szCs w:val="22"/>
          <w:lang w:val="mk-MK"/>
        </w:rPr>
        <w:t>Нема</w:t>
      </w:r>
    </w:p>
    <w:p w:rsidR="004405F7" w:rsidRPr="003E4FD1" w:rsidRDefault="004405F7" w:rsidP="008F2F12">
      <w:pPr>
        <w:ind w:firstLine="360"/>
        <w:rPr>
          <w:rFonts w:ascii="StobiSerif Regular" w:hAnsi="StobiSerif Regular" w:cs="Arial"/>
          <w:sz w:val="22"/>
          <w:szCs w:val="22"/>
          <w:lang w:val="mk-MK"/>
        </w:rPr>
      </w:pPr>
    </w:p>
    <w:p w:rsidR="008F2F12" w:rsidRPr="003E4FD1" w:rsidRDefault="008F2F12" w:rsidP="008F2F12">
      <w:pPr>
        <w:jc w:val="both"/>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6. Очекувани влијанија: </w:t>
      </w:r>
    </w:p>
    <w:p w:rsidR="008F2F12" w:rsidRPr="003E4FD1" w:rsidRDefault="00B0770C" w:rsidP="008F2F12">
      <w:pPr>
        <w:rPr>
          <w:rFonts w:ascii="StobiSerif Regular" w:hAnsi="StobiSerif Regular" w:cs="Arial"/>
          <w:sz w:val="22"/>
          <w:szCs w:val="22"/>
          <w:lang w:val="mk-MK"/>
        </w:rPr>
      </w:pPr>
      <w:r w:rsidRPr="003E4FD1">
        <w:rPr>
          <w:rFonts w:ascii="StobiSerif Regular" w:hAnsi="StobiSerif Regular" w:cs="Arial"/>
          <w:sz w:val="22"/>
          <w:szCs w:val="22"/>
          <w:lang w:val="mk-MK"/>
        </w:rPr>
        <w:lastRenderedPageBreak/>
        <w:t>Дополнување на Одлуката за утврдување на номенклатурата на територијалните единици за статистика-НТЕС</w:t>
      </w:r>
    </w:p>
    <w:p w:rsidR="003824AC" w:rsidRPr="003E4FD1" w:rsidRDefault="003824AC" w:rsidP="008F2F12">
      <w:pPr>
        <w:rPr>
          <w:rFonts w:ascii="StobiSerif Regular" w:hAnsi="StobiSerif Regular" w:cs="Arial"/>
          <w:sz w:val="22"/>
          <w:szCs w:val="22"/>
          <w:lang w:val="mk-MK"/>
        </w:rPr>
      </w:pPr>
    </w:p>
    <w:p w:rsidR="008F2F12" w:rsidRPr="003E4FD1" w:rsidRDefault="008F2F12" w:rsidP="008F2F12">
      <w:pPr>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7. Усогласеност со европското законодавство (кои директиви на ЕУ се транспонираат во нашето законодавство): </w:t>
      </w:r>
    </w:p>
    <w:p w:rsidR="008F2F12" w:rsidRPr="003E4FD1" w:rsidRDefault="008F2F12" w:rsidP="008F2F12">
      <w:pPr>
        <w:ind w:firstLine="360"/>
        <w:rPr>
          <w:rFonts w:ascii="StobiSerif Regular" w:hAnsi="StobiSerif Regular" w:cs="Arial"/>
          <w:sz w:val="22"/>
          <w:szCs w:val="22"/>
          <w:lang w:val="mk-MK"/>
        </w:rPr>
      </w:pPr>
      <w:r w:rsidRPr="003E4FD1">
        <w:rPr>
          <w:rFonts w:ascii="StobiSerif Regular" w:hAnsi="StobiSerif Regular" w:cs="Arial"/>
          <w:sz w:val="22"/>
          <w:szCs w:val="22"/>
          <w:lang w:val="mk-MK"/>
        </w:rPr>
        <w:t>Нема</w:t>
      </w:r>
    </w:p>
    <w:p w:rsidR="008F2F12" w:rsidRPr="003E4FD1" w:rsidRDefault="008F2F12" w:rsidP="008F2F12">
      <w:pPr>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8. Оценка на Секретаријатот за законодавство по материјалот: </w:t>
      </w:r>
    </w:p>
    <w:p w:rsidR="004405F7" w:rsidRPr="003E4FD1" w:rsidRDefault="00BF7135" w:rsidP="008F2F12">
      <w:pPr>
        <w:ind w:firstLine="360"/>
        <w:rPr>
          <w:rFonts w:ascii="StobiSerif Regular" w:hAnsi="StobiSerif Regular" w:cs="Arial"/>
          <w:b/>
          <w:sz w:val="22"/>
          <w:szCs w:val="22"/>
          <w:lang w:val="mk-MK"/>
        </w:rPr>
      </w:pPr>
      <w:r>
        <w:rPr>
          <w:rFonts w:ascii="StobiSerif Regular" w:hAnsi="StobiSerif Regular" w:cs="Arial"/>
          <w:sz w:val="22"/>
          <w:szCs w:val="22"/>
          <w:lang w:val="mk-MK"/>
        </w:rPr>
        <w:t>/</w:t>
      </w:r>
      <w:r w:rsidR="008F2F12" w:rsidRPr="003E4FD1">
        <w:rPr>
          <w:rFonts w:ascii="StobiSerif Regular" w:hAnsi="StobiSerif Regular" w:cs="Arial"/>
          <w:sz w:val="22"/>
          <w:szCs w:val="22"/>
          <w:lang w:val="mk-MK"/>
        </w:rPr>
        <w:t xml:space="preserve"> </w:t>
      </w:r>
      <w:r w:rsidR="008F2F12" w:rsidRPr="003E4FD1">
        <w:rPr>
          <w:rFonts w:ascii="StobiSerif Regular" w:hAnsi="StobiSerif Regular" w:cs="Arial"/>
          <w:b/>
          <w:sz w:val="22"/>
          <w:szCs w:val="22"/>
          <w:lang w:val="mk-MK"/>
        </w:rPr>
        <w:t xml:space="preserve">   </w:t>
      </w:r>
    </w:p>
    <w:p w:rsidR="008F2F12" w:rsidRPr="003E4FD1" w:rsidRDefault="008F2F12" w:rsidP="008F2F12">
      <w:pPr>
        <w:ind w:firstLine="360"/>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               </w:t>
      </w:r>
    </w:p>
    <w:p w:rsidR="008F2F12" w:rsidRPr="003E4FD1" w:rsidRDefault="008F2F12" w:rsidP="008F2F12">
      <w:pPr>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9. Клучни елементи за информирање на јавноста: </w:t>
      </w:r>
    </w:p>
    <w:p w:rsidR="008F2F12" w:rsidRPr="003E4FD1" w:rsidRDefault="008F2F12" w:rsidP="008F2F12">
      <w:pPr>
        <w:ind w:firstLine="360"/>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Текстот на предлогот на законот ќе биде објавен на ВЕБ страната на Министерството за </w:t>
      </w:r>
      <w:r w:rsidR="00C05993" w:rsidRPr="003E4FD1">
        <w:rPr>
          <w:rFonts w:ascii="StobiSerif Regular" w:hAnsi="StobiSerif Regular" w:cs="Arial"/>
          <w:sz w:val="22"/>
          <w:szCs w:val="22"/>
          <w:lang w:val="mk-MK"/>
        </w:rPr>
        <w:t>локална самоуправа</w:t>
      </w:r>
      <w:r w:rsidRPr="003E4FD1">
        <w:rPr>
          <w:rFonts w:ascii="StobiSerif Regular" w:hAnsi="StobiSerif Regular" w:cs="Arial"/>
          <w:sz w:val="22"/>
          <w:szCs w:val="22"/>
          <w:lang w:val="mk-MK"/>
        </w:rPr>
        <w:t>.</w:t>
      </w:r>
    </w:p>
    <w:p w:rsidR="008F2F12" w:rsidRPr="003E4FD1" w:rsidRDefault="008F2F12" w:rsidP="00C864DC">
      <w:pPr>
        <w:autoSpaceDE w:val="0"/>
        <w:autoSpaceDN w:val="0"/>
        <w:adjustRightInd w:val="0"/>
        <w:rPr>
          <w:rFonts w:ascii="StobiSerif Regular" w:hAnsi="StobiSerif Regular" w:cs="Arial"/>
          <w:b/>
          <w:bCs/>
          <w:sz w:val="22"/>
          <w:szCs w:val="22"/>
          <w:lang w:val="mk-MK"/>
        </w:rPr>
      </w:pPr>
    </w:p>
    <w:p w:rsidR="002C32C4" w:rsidRPr="003E4FD1" w:rsidRDefault="004405F7" w:rsidP="00DF4C6B">
      <w:pPr>
        <w:rPr>
          <w:rFonts w:ascii="StobiSerif Regular" w:hAnsi="StobiSerif Regular" w:cs="Arial"/>
          <w:b/>
          <w:bCs/>
          <w:sz w:val="22"/>
          <w:szCs w:val="22"/>
          <w:lang w:val="mk-MK"/>
        </w:rPr>
      </w:pPr>
      <w:r w:rsidRPr="003E4FD1">
        <w:rPr>
          <w:rFonts w:ascii="StobiSerif Regular" w:hAnsi="StobiSerif Regular" w:cs="Arial"/>
          <w:b/>
          <w:bCs/>
          <w:sz w:val="22"/>
          <w:szCs w:val="22"/>
          <w:lang w:val="mk-MK"/>
        </w:rPr>
        <w:br w:type="page"/>
      </w:r>
    </w:p>
    <w:p w:rsidR="002C32C4" w:rsidRPr="003E4FD1" w:rsidRDefault="00DF4C6B" w:rsidP="00DF4C6B">
      <w:pPr>
        <w:pStyle w:val="BodyText"/>
        <w:tabs>
          <w:tab w:val="left" w:pos="3945"/>
          <w:tab w:val="center" w:pos="4485"/>
        </w:tabs>
        <w:jc w:val="left"/>
        <w:rPr>
          <w:rFonts w:ascii="StobiSerif Regular" w:hAnsi="StobiSerif Regular" w:cs="Arial"/>
          <w:b/>
          <w:sz w:val="22"/>
          <w:szCs w:val="22"/>
          <w:lang w:val="mk-MK"/>
        </w:rPr>
      </w:pPr>
      <w:r>
        <w:rPr>
          <w:rFonts w:ascii="StobiSerif Regular" w:hAnsi="StobiSerif Regular" w:cs="Arial"/>
          <w:b/>
          <w:sz w:val="22"/>
          <w:szCs w:val="22"/>
          <w:lang w:val="mk-MK"/>
        </w:rPr>
        <w:lastRenderedPageBreak/>
        <w:tab/>
      </w:r>
      <w:r w:rsidRPr="00DF4C6B">
        <w:rPr>
          <w:rFonts w:ascii="StobiSerif Regular" w:hAnsi="StobiSerif Regular" w:cs="Arial"/>
          <w:b/>
          <w:noProof/>
          <w:sz w:val="22"/>
          <w:szCs w:val="22"/>
        </w:rPr>
        <w:drawing>
          <wp:inline distT="0" distB="0" distL="0" distR="0">
            <wp:extent cx="752475" cy="800100"/>
            <wp:effectExtent l="19050" t="0" r="9525" b="0"/>
            <wp:docPr id="5" name="Picture 1" descr="03 Logotip NOV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Logotip NOV GRB"/>
                    <pic:cNvPicPr>
                      <a:picLocks noChangeAspect="1" noChangeArrowheads="1"/>
                    </pic:cNvPicPr>
                  </pic:nvPicPr>
                  <pic:blipFill>
                    <a:blip r:embed="rId9" cstate="print"/>
                    <a:srcRect/>
                    <a:stretch>
                      <a:fillRect/>
                    </a:stretch>
                  </pic:blipFill>
                  <pic:spPr bwMode="auto">
                    <a:xfrm>
                      <a:off x="0" y="0"/>
                      <a:ext cx="752475" cy="800100"/>
                    </a:xfrm>
                    <a:prstGeom prst="rect">
                      <a:avLst/>
                    </a:prstGeom>
                    <a:noFill/>
                    <a:ln w="9525">
                      <a:noFill/>
                      <a:miter lim="800000"/>
                      <a:headEnd/>
                      <a:tailEnd/>
                    </a:ln>
                  </pic:spPr>
                </pic:pic>
              </a:graphicData>
            </a:graphic>
          </wp:inline>
        </w:drawing>
      </w:r>
      <w:r>
        <w:rPr>
          <w:rFonts w:ascii="StobiSerif Regular" w:hAnsi="StobiSerif Regular" w:cs="Arial"/>
          <w:b/>
          <w:sz w:val="22"/>
          <w:szCs w:val="22"/>
          <w:lang w:val="mk-MK"/>
        </w:rPr>
        <w:tab/>
      </w:r>
    </w:p>
    <w:p w:rsidR="002C32C4" w:rsidRPr="003E4FD1" w:rsidRDefault="002C32C4" w:rsidP="002C32C4">
      <w:pPr>
        <w:pStyle w:val="BodyText"/>
        <w:jc w:val="center"/>
        <w:rPr>
          <w:rFonts w:ascii="StobiSerif Regular" w:hAnsi="StobiSerif Regular" w:cs="Arial"/>
          <w:b/>
          <w:sz w:val="22"/>
          <w:szCs w:val="22"/>
          <w:lang w:val="mk-MK"/>
        </w:rPr>
      </w:pPr>
    </w:p>
    <w:p w:rsidR="002C32C4" w:rsidRPr="003E4FD1" w:rsidRDefault="002C32C4" w:rsidP="002C32C4">
      <w:pPr>
        <w:pStyle w:val="BodyText"/>
        <w:jc w:val="center"/>
        <w:rPr>
          <w:rFonts w:ascii="StobiSerif Regular" w:hAnsi="StobiSerif Regular" w:cs="Arial"/>
          <w:b/>
          <w:sz w:val="22"/>
          <w:szCs w:val="22"/>
          <w:lang w:val="mk-MK"/>
        </w:rPr>
      </w:pPr>
      <w:r w:rsidRPr="003E4FD1">
        <w:rPr>
          <w:rFonts w:ascii="StobiSerif Regular" w:hAnsi="StobiSerif Regular" w:cs="Arial"/>
          <w:b/>
          <w:sz w:val="22"/>
          <w:szCs w:val="22"/>
          <w:lang w:val="mk-MK"/>
        </w:rPr>
        <w:t>РЕПУБЛИКА  МАКЕДОНИЈА</w:t>
      </w:r>
    </w:p>
    <w:p w:rsidR="002C32C4" w:rsidRPr="003E4FD1" w:rsidRDefault="002C32C4" w:rsidP="002C32C4">
      <w:pPr>
        <w:pStyle w:val="BodyText"/>
        <w:jc w:val="center"/>
        <w:rPr>
          <w:rFonts w:ascii="StobiSerif Regular" w:hAnsi="StobiSerif Regular" w:cs="Arial"/>
          <w:b/>
          <w:sz w:val="22"/>
          <w:szCs w:val="22"/>
          <w:lang w:val="mk-MK"/>
        </w:rPr>
      </w:pPr>
      <w:r w:rsidRPr="003E4FD1">
        <w:rPr>
          <w:rFonts w:ascii="StobiSerif Regular" w:hAnsi="StobiSerif Regular" w:cs="Arial"/>
          <w:b/>
          <w:sz w:val="22"/>
          <w:szCs w:val="22"/>
          <w:lang w:val="mk-MK"/>
        </w:rPr>
        <w:t>МИНИСТЕРСТВО ЗА ЛОКАЛНА САМОУПРАВА</w:t>
      </w: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r w:rsidRPr="003E4FD1">
        <w:rPr>
          <w:rFonts w:ascii="StobiSerif Regular" w:hAnsi="StobiSerif Regular" w:cs="Arial"/>
          <w:b/>
          <w:bCs/>
          <w:sz w:val="22"/>
          <w:szCs w:val="22"/>
          <w:lang w:val="mk-MK"/>
        </w:rPr>
        <w:t xml:space="preserve">ПРЕДЛОГ </w:t>
      </w: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r w:rsidRPr="003E4FD1">
        <w:rPr>
          <w:rFonts w:ascii="StobiSerif Regular" w:hAnsi="StobiSerif Regular" w:cs="Arial"/>
          <w:b/>
          <w:bCs/>
          <w:sz w:val="22"/>
          <w:szCs w:val="22"/>
          <w:lang w:val="mk-MK"/>
        </w:rPr>
        <w:t xml:space="preserve">ЗАКОН ЗА ИЗМЕНУВАЊЕ И ДОПОЛНУВАЊЕ </w:t>
      </w: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r w:rsidRPr="003E4FD1">
        <w:rPr>
          <w:rFonts w:ascii="StobiSerif Regular" w:hAnsi="StobiSerif Regular" w:cs="Arial"/>
          <w:b/>
          <w:bCs/>
          <w:sz w:val="22"/>
          <w:szCs w:val="22"/>
          <w:lang w:val="mk-MK"/>
        </w:rPr>
        <w:t>НА ЗАКОНОТ ЗА ТЕРИТОРИЈАЛНА ОРГАНИЗАЦИЈА НА ЛОКАЛНАТА САМОУПРАВА ВО РЕПУБЛИКА МАКЕДОНИЈА</w:t>
      </w: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r w:rsidRPr="003E4FD1">
        <w:rPr>
          <w:rFonts w:ascii="StobiSerif Regular" w:hAnsi="StobiSerif Regular" w:cs="Arial"/>
          <w:b/>
          <w:bCs/>
          <w:sz w:val="22"/>
          <w:szCs w:val="22"/>
          <w:lang w:val="mk-MK"/>
        </w:rPr>
        <w:t xml:space="preserve"> </w:t>
      </w: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p>
    <w:p w:rsidR="002C32C4" w:rsidRPr="003E4FD1" w:rsidRDefault="002C32C4" w:rsidP="002C32C4">
      <w:pPr>
        <w:autoSpaceDE w:val="0"/>
        <w:autoSpaceDN w:val="0"/>
        <w:adjustRightInd w:val="0"/>
        <w:jc w:val="center"/>
        <w:rPr>
          <w:rFonts w:ascii="StobiSerif Regular" w:hAnsi="StobiSerif Regular" w:cs="Arial"/>
          <w:b/>
          <w:bCs/>
          <w:sz w:val="22"/>
          <w:szCs w:val="22"/>
          <w:lang w:val="mk-MK"/>
        </w:rPr>
      </w:pPr>
      <w:r w:rsidRPr="003E4FD1">
        <w:rPr>
          <w:rFonts w:ascii="StobiSerif Regular" w:hAnsi="StobiSerif Regular" w:cs="Arial"/>
          <w:b/>
          <w:bCs/>
          <w:sz w:val="22"/>
          <w:szCs w:val="22"/>
          <w:lang w:val="mk-MK"/>
        </w:rPr>
        <w:t>Скопје,  август  2014 година</w:t>
      </w:r>
    </w:p>
    <w:p w:rsidR="002C32C4" w:rsidRPr="003E4FD1" w:rsidRDefault="002C32C4" w:rsidP="002C32C4">
      <w:pPr>
        <w:autoSpaceDE w:val="0"/>
        <w:autoSpaceDN w:val="0"/>
        <w:adjustRightInd w:val="0"/>
        <w:rPr>
          <w:rFonts w:ascii="StobiSerif Regular" w:hAnsi="StobiSerif Regular" w:cs="Arial"/>
          <w:b/>
          <w:bCs/>
          <w:sz w:val="22"/>
          <w:szCs w:val="22"/>
          <w:lang w:val="mk-MK"/>
        </w:rPr>
      </w:pPr>
      <w:r w:rsidRPr="003E4FD1">
        <w:rPr>
          <w:rFonts w:ascii="StobiSerif Regular" w:hAnsi="StobiSerif Regular" w:cs="Arial"/>
          <w:b/>
          <w:bCs/>
          <w:sz w:val="22"/>
          <w:szCs w:val="22"/>
          <w:lang w:val="mk-MK"/>
        </w:rPr>
        <w:br w:type="page"/>
      </w:r>
    </w:p>
    <w:p w:rsidR="00A81451" w:rsidRPr="003E4FD1" w:rsidRDefault="00A81451" w:rsidP="00C864DC">
      <w:pPr>
        <w:autoSpaceDE w:val="0"/>
        <w:autoSpaceDN w:val="0"/>
        <w:adjustRightInd w:val="0"/>
        <w:rPr>
          <w:rFonts w:ascii="StobiSerif Regular" w:hAnsi="StobiSerif Regular" w:cs="Arial"/>
          <w:b/>
          <w:bCs/>
          <w:sz w:val="22"/>
          <w:szCs w:val="22"/>
          <w:lang w:val="mk-MK"/>
        </w:rPr>
      </w:pPr>
      <w:r w:rsidRPr="003E4FD1">
        <w:rPr>
          <w:rFonts w:ascii="StobiSerif Regular" w:hAnsi="StobiSerif Regular" w:cs="Arial"/>
          <w:b/>
          <w:bCs/>
          <w:sz w:val="22"/>
          <w:szCs w:val="22"/>
          <w:lang w:val="mk-MK"/>
        </w:rPr>
        <w:lastRenderedPageBreak/>
        <w:t>ВОВЕД</w:t>
      </w:r>
    </w:p>
    <w:p w:rsidR="001215E5" w:rsidRPr="003E4FD1" w:rsidRDefault="001215E5" w:rsidP="00A81451">
      <w:pPr>
        <w:autoSpaceDE w:val="0"/>
        <w:autoSpaceDN w:val="0"/>
        <w:adjustRightInd w:val="0"/>
        <w:rPr>
          <w:rFonts w:ascii="StobiSerif Regular" w:hAnsi="StobiSerif Regular" w:cs="Arial"/>
          <w:bCs/>
          <w:i/>
          <w:sz w:val="22"/>
          <w:szCs w:val="22"/>
          <w:lang w:val="mk-MK"/>
        </w:rPr>
      </w:pPr>
    </w:p>
    <w:p w:rsidR="00A81451" w:rsidRPr="003E4FD1" w:rsidRDefault="001215E5" w:rsidP="004F299B">
      <w:pPr>
        <w:pStyle w:val="ListParagraph"/>
        <w:numPr>
          <w:ilvl w:val="0"/>
          <w:numId w:val="10"/>
        </w:numPr>
        <w:autoSpaceDE w:val="0"/>
        <w:autoSpaceDN w:val="0"/>
        <w:adjustRightInd w:val="0"/>
        <w:jc w:val="both"/>
        <w:rPr>
          <w:rFonts w:ascii="StobiSerif Regular" w:hAnsi="StobiSerif Regular" w:cs="Arial"/>
          <w:b/>
          <w:sz w:val="22"/>
          <w:szCs w:val="22"/>
          <w:lang w:val="mk-MK"/>
        </w:rPr>
      </w:pPr>
      <w:r w:rsidRPr="003E4FD1">
        <w:rPr>
          <w:rFonts w:ascii="StobiSerif Regular" w:hAnsi="StobiSerif Regular" w:cs="Arial"/>
          <w:b/>
          <w:bCs/>
          <w:sz w:val="22"/>
          <w:szCs w:val="22"/>
          <w:lang w:val="mk-MK"/>
        </w:rPr>
        <w:t>О</w:t>
      </w:r>
      <w:r w:rsidR="009F5041" w:rsidRPr="003E4FD1">
        <w:rPr>
          <w:rFonts w:ascii="StobiSerif Regular" w:hAnsi="StobiSerif Regular" w:cs="Arial"/>
          <w:b/>
          <w:bCs/>
          <w:sz w:val="22"/>
          <w:szCs w:val="22"/>
          <w:lang w:val="mk-MK"/>
        </w:rPr>
        <w:t>ЦЕНА НА СОСТОЈБИТЕ ВО ОБЛАСТА ШТО ТРЕБА ДА СЕ УРЕДИ СО ЗАКОНОТ И ПРИЧИНИТЕ ЗА</w:t>
      </w:r>
      <w:r w:rsidR="001C2440" w:rsidRPr="003E4FD1">
        <w:rPr>
          <w:rFonts w:ascii="StobiSerif Regular" w:hAnsi="StobiSerif Regular" w:cs="Arial"/>
          <w:b/>
          <w:bCs/>
          <w:sz w:val="22"/>
          <w:szCs w:val="22"/>
          <w:lang w:val="mk-MK"/>
        </w:rPr>
        <w:t xml:space="preserve"> </w:t>
      </w:r>
      <w:r w:rsidR="009F5041" w:rsidRPr="003E4FD1">
        <w:rPr>
          <w:rFonts w:ascii="StobiSerif Regular" w:hAnsi="StobiSerif Regular" w:cs="Arial"/>
          <w:b/>
          <w:bCs/>
          <w:sz w:val="22"/>
          <w:szCs w:val="22"/>
          <w:lang w:val="mk-MK"/>
        </w:rPr>
        <w:t xml:space="preserve"> ДОНЕСУВАЊЕ</w:t>
      </w:r>
      <w:r w:rsidRPr="003E4FD1">
        <w:rPr>
          <w:rFonts w:ascii="StobiSerif Regular" w:hAnsi="StobiSerif Regular" w:cs="Arial"/>
          <w:b/>
          <w:sz w:val="22"/>
          <w:szCs w:val="22"/>
          <w:lang w:val="mk-MK"/>
        </w:rPr>
        <w:t xml:space="preserve"> </w:t>
      </w:r>
      <w:r w:rsidR="00AC67AD" w:rsidRPr="003E4FD1">
        <w:rPr>
          <w:rFonts w:ascii="StobiSerif Regular" w:hAnsi="StobiSerif Regular" w:cs="Arial"/>
          <w:b/>
          <w:sz w:val="22"/>
          <w:szCs w:val="22"/>
          <w:lang w:val="mk-MK"/>
        </w:rPr>
        <w:t xml:space="preserve"> НА ЗАКОНОТ</w:t>
      </w:r>
    </w:p>
    <w:p w:rsidR="008F2F12" w:rsidRPr="003E4FD1" w:rsidRDefault="008F2F12" w:rsidP="008F2F12">
      <w:pPr>
        <w:autoSpaceDE w:val="0"/>
        <w:autoSpaceDN w:val="0"/>
        <w:adjustRightInd w:val="0"/>
        <w:ind w:right="26" w:firstLine="360"/>
        <w:jc w:val="both"/>
        <w:rPr>
          <w:rFonts w:ascii="StobiSerif Regular" w:hAnsi="StobiSerif Regular"/>
          <w:sz w:val="22"/>
          <w:szCs w:val="22"/>
          <w:lang w:val="mk-MK"/>
        </w:rPr>
      </w:pPr>
      <w:r w:rsidRPr="003E4FD1">
        <w:rPr>
          <w:rFonts w:ascii="StobiSerif Regular" w:hAnsi="StobiSerif Regular" w:cs="Arial"/>
          <w:sz w:val="22"/>
          <w:szCs w:val="22"/>
          <w:lang w:val="mk-MK"/>
        </w:rPr>
        <w:t xml:space="preserve">Со Законот за територијална организација на локалната самоуправа во Република Македонија </w:t>
      </w:r>
      <w:r w:rsidR="00451E21" w:rsidRPr="003E4FD1">
        <w:rPr>
          <w:rFonts w:ascii="StobiSerif Regular" w:hAnsi="StobiSerif Regular" w:cs="Arial"/>
          <w:sz w:val="22"/>
          <w:szCs w:val="22"/>
          <w:lang w:val="mk-MK"/>
        </w:rPr>
        <w:t>(“Службен весник на Република Македонија” бр.55/04, 12/05, 98/08 и 106/2008</w:t>
      </w:r>
      <w:r w:rsidRPr="003E4FD1">
        <w:rPr>
          <w:rFonts w:ascii="StobiSerif Regular" w:hAnsi="StobiSerif Regular" w:cs="Arial"/>
          <w:sz w:val="22"/>
          <w:szCs w:val="22"/>
          <w:lang w:val="mk-MK"/>
        </w:rPr>
        <w:t xml:space="preserve">) се </w:t>
      </w:r>
      <w:r w:rsidR="00731ED9" w:rsidRPr="003E4FD1">
        <w:rPr>
          <w:rFonts w:ascii="StobiSerif Regular" w:hAnsi="StobiSerif Regular"/>
          <w:sz w:val="22"/>
          <w:szCs w:val="22"/>
          <w:lang w:val="mk-MK"/>
        </w:rPr>
        <w:t xml:space="preserve"> уредува територијалната организација на локалната самоуправа во Република Македонија; се основаат општините како единици на локалната самоуправа; се утврдуваат подрачјата на општините и на градот Скопје како посебна единица на локалната самоуправа; се утврдуваат имињата, седиштата и границите на општините; се определуваат видот и имињата на населените места; се уредува спојувањето, поделбата и промената на границите на општините и на градот Скопје, како и други прашања што се однесуваат на територијалната организација на локалната самоуправа.</w:t>
      </w:r>
    </w:p>
    <w:p w:rsidR="00451E21" w:rsidRPr="003E4FD1" w:rsidRDefault="00C50B30" w:rsidP="008F2F12">
      <w:pPr>
        <w:autoSpaceDE w:val="0"/>
        <w:autoSpaceDN w:val="0"/>
        <w:adjustRightInd w:val="0"/>
        <w:ind w:right="26" w:firstLine="360"/>
        <w:jc w:val="both"/>
        <w:rPr>
          <w:rFonts w:ascii="StobiSerif Regular" w:hAnsi="StobiSerif Regular"/>
          <w:sz w:val="22"/>
          <w:szCs w:val="22"/>
          <w:lang w:val="mk-MK"/>
        </w:rPr>
      </w:pPr>
      <w:r w:rsidRPr="003E4FD1">
        <w:rPr>
          <w:rFonts w:ascii="StobiSerif Regular" w:hAnsi="StobiSerif Regular" w:cs="Arial"/>
          <w:sz w:val="22"/>
          <w:szCs w:val="22"/>
          <w:lang w:val="mk-MK"/>
        </w:rPr>
        <w:t>Во член 12</w:t>
      </w:r>
      <w:r w:rsidR="00BF7135">
        <w:rPr>
          <w:rFonts w:ascii="StobiSerif Regular" w:hAnsi="StobiSerif Regular" w:cs="Arial"/>
          <w:sz w:val="22"/>
          <w:szCs w:val="22"/>
          <w:lang w:val="mk-MK"/>
        </w:rPr>
        <w:t>,</w:t>
      </w:r>
      <w:r w:rsidRPr="003E4FD1">
        <w:rPr>
          <w:rFonts w:ascii="StobiSerif Regular" w:hAnsi="StobiSerif Regular" w:cs="Arial"/>
          <w:sz w:val="22"/>
          <w:szCs w:val="22"/>
          <w:lang w:val="mk-MK"/>
        </w:rPr>
        <w:t xml:space="preserve"> а с</w:t>
      </w:r>
      <w:r w:rsidR="00451E21" w:rsidRPr="003E4FD1">
        <w:rPr>
          <w:rFonts w:ascii="StobiSerif Regular" w:hAnsi="StobiSerif Regular" w:cs="Arial"/>
          <w:sz w:val="22"/>
          <w:szCs w:val="22"/>
          <w:lang w:val="mk-MK"/>
        </w:rPr>
        <w:t xml:space="preserve">огласно член </w:t>
      </w:r>
      <w:r w:rsidRPr="003E4FD1">
        <w:rPr>
          <w:rFonts w:ascii="StobiSerif Regular" w:hAnsi="StobiSerif Regular" w:cs="Arial"/>
          <w:sz w:val="22"/>
          <w:szCs w:val="22"/>
          <w:lang w:val="mk-MK"/>
        </w:rPr>
        <w:t>6</w:t>
      </w:r>
      <w:r w:rsidR="00451E21" w:rsidRPr="003E4FD1">
        <w:rPr>
          <w:rFonts w:ascii="StobiSerif Regular" w:hAnsi="StobiSerif Regular" w:cs="Arial"/>
          <w:sz w:val="22"/>
          <w:szCs w:val="22"/>
          <w:lang w:val="mk-MK"/>
        </w:rPr>
        <w:t xml:space="preserve"> од овој закон, во Република Македонија се утврдени 34 градови и 17</w:t>
      </w:r>
      <w:r w:rsidRPr="003E4FD1">
        <w:rPr>
          <w:rFonts w:ascii="StobiSerif Regular" w:hAnsi="StobiSerif Regular" w:cs="Arial"/>
          <w:sz w:val="22"/>
          <w:szCs w:val="22"/>
          <w:lang w:val="mk-MK"/>
        </w:rPr>
        <w:t>33</w:t>
      </w:r>
      <w:r w:rsidR="00451E21" w:rsidRPr="003E4FD1">
        <w:rPr>
          <w:rFonts w:ascii="StobiSerif Regular" w:hAnsi="StobiSerif Regular" w:cs="Arial"/>
          <w:sz w:val="22"/>
          <w:szCs w:val="22"/>
          <w:lang w:val="mk-MK"/>
        </w:rPr>
        <w:t xml:space="preserve"> села. Овие населени места се организирани во 80 општини, односно единици на локална самоуправа.</w:t>
      </w:r>
    </w:p>
    <w:p w:rsidR="00175E06" w:rsidRPr="003E4FD1" w:rsidRDefault="00FA0F1B" w:rsidP="008F2F12">
      <w:pPr>
        <w:autoSpaceDE w:val="0"/>
        <w:autoSpaceDN w:val="0"/>
        <w:adjustRightInd w:val="0"/>
        <w:ind w:right="26" w:firstLine="360"/>
        <w:jc w:val="both"/>
        <w:rPr>
          <w:rFonts w:ascii="StobiSerif Regular" w:hAnsi="StobiSerif Regular" w:cs="Arial"/>
          <w:sz w:val="22"/>
          <w:szCs w:val="22"/>
          <w:lang w:val="mk-MK"/>
        </w:rPr>
      </w:pPr>
      <w:r w:rsidRPr="003E4FD1">
        <w:rPr>
          <w:rFonts w:ascii="StobiSerif Regular" w:hAnsi="StobiSerif Regular"/>
          <w:sz w:val="22"/>
          <w:szCs w:val="22"/>
          <w:lang w:val="mk-MK"/>
        </w:rPr>
        <w:t xml:space="preserve">Од донесувањето на Законот 2004 година до денес,  поради динамичниот демографски, социо-економски и просторен развој на населените места и нивните делови </w:t>
      </w:r>
      <w:r w:rsidR="00C50B30" w:rsidRPr="003E4FD1">
        <w:rPr>
          <w:rFonts w:ascii="StobiSerif Regular" w:hAnsi="StobiSerif Regular"/>
          <w:sz w:val="22"/>
          <w:szCs w:val="22"/>
          <w:lang w:val="mk-MK"/>
        </w:rPr>
        <w:t xml:space="preserve">создадени се </w:t>
      </w:r>
      <w:r w:rsidRPr="003E4FD1">
        <w:rPr>
          <w:rFonts w:ascii="StobiSerif Regular" w:hAnsi="StobiSerif Regular"/>
          <w:sz w:val="22"/>
          <w:szCs w:val="22"/>
          <w:lang w:val="mk-MK"/>
        </w:rPr>
        <w:t>предуслови за фор</w:t>
      </w:r>
      <w:r w:rsidR="00C50B30" w:rsidRPr="003E4FD1">
        <w:rPr>
          <w:rFonts w:ascii="StobiSerif Regular" w:hAnsi="StobiSerif Regular"/>
          <w:sz w:val="22"/>
          <w:szCs w:val="22"/>
          <w:lang w:val="mk-MK"/>
        </w:rPr>
        <w:t>мирање на нови населени места од типот на села</w:t>
      </w:r>
      <w:r w:rsidRPr="003E4FD1">
        <w:rPr>
          <w:rFonts w:ascii="StobiSerif Regular" w:hAnsi="StobiSerif Regular"/>
          <w:sz w:val="22"/>
          <w:szCs w:val="22"/>
          <w:lang w:val="mk-MK"/>
        </w:rPr>
        <w:t>.</w:t>
      </w:r>
      <w:r w:rsidR="00C50B30" w:rsidRPr="003E4FD1">
        <w:rPr>
          <w:rFonts w:ascii="StobiSerif Regular" w:hAnsi="StobiSerif Regular"/>
          <w:sz w:val="22"/>
          <w:szCs w:val="22"/>
          <w:lang w:val="mk-MK"/>
        </w:rPr>
        <w:t xml:space="preserve"> Истовремено, во овој период </w:t>
      </w:r>
      <w:r w:rsidR="00C50B30" w:rsidRPr="003E4FD1">
        <w:rPr>
          <w:rFonts w:ascii="StobiSerif Regular" w:hAnsi="StobiSerif Regular" w:cs="Arial"/>
          <w:sz w:val="22"/>
          <w:szCs w:val="22"/>
          <w:lang w:val="mk-MK"/>
        </w:rPr>
        <w:t xml:space="preserve">поднесени се повеќе барања до Владата на Република Македонија и до Министерството за локална самоуправа за формирање на нови населени места, односно села. Исто така, до Собранието на Република Македонија </w:t>
      </w:r>
      <w:r w:rsidR="00632ADF" w:rsidRPr="003E4FD1">
        <w:rPr>
          <w:rFonts w:ascii="StobiSerif Regular" w:hAnsi="StobiSerif Regular" w:cs="Arial"/>
          <w:sz w:val="22"/>
          <w:szCs w:val="22"/>
          <w:lang w:val="mk-MK"/>
        </w:rPr>
        <w:t>поведувани</w:t>
      </w:r>
      <w:r w:rsidR="00C50B30" w:rsidRPr="003E4FD1">
        <w:rPr>
          <w:rFonts w:ascii="StobiSerif Regular" w:hAnsi="StobiSerif Regular" w:cs="Arial"/>
          <w:sz w:val="22"/>
          <w:szCs w:val="22"/>
          <w:lang w:val="mk-MK"/>
        </w:rPr>
        <w:t xml:space="preserve"> се</w:t>
      </w:r>
      <w:r w:rsidR="00632ADF" w:rsidRPr="003E4FD1">
        <w:rPr>
          <w:rFonts w:ascii="StobiSerif Regular" w:hAnsi="StobiSerif Regular" w:cs="Arial"/>
          <w:sz w:val="22"/>
          <w:szCs w:val="22"/>
          <w:lang w:val="mk-MK"/>
        </w:rPr>
        <w:t xml:space="preserve"> </w:t>
      </w:r>
      <w:r w:rsidR="00C50B30" w:rsidRPr="003E4FD1">
        <w:rPr>
          <w:rFonts w:ascii="StobiSerif Regular" w:hAnsi="StobiSerif Regular" w:cs="Arial"/>
          <w:sz w:val="22"/>
          <w:szCs w:val="22"/>
          <w:lang w:val="mk-MK"/>
        </w:rPr>
        <w:t>три иницијативи за изменување и дополнување на Законот, со утврдување на нови населени места.</w:t>
      </w:r>
    </w:p>
    <w:p w:rsidR="00FA0F1B" w:rsidRPr="003E4FD1" w:rsidRDefault="00175E06" w:rsidP="008F2F12">
      <w:pPr>
        <w:autoSpaceDE w:val="0"/>
        <w:autoSpaceDN w:val="0"/>
        <w:adjustRightInd w:val="0"/>
        <w:ind w:right="26" w:firstLine="360"/>
        <w:jc w:val="both"/>
        <w:rPr>
          <w:rFonts w:ascii="StobiSerif Regular" w:hAnsi="StobiSerif Regular"/>
          <w:sz w:val="22"/>
          <w:szCs w:val="22"/>
          <w:lang w:val="mk-MK"/>
        </w:rPr>
      </w:pPr>
      <w:r w:rsidRPr="003E4FD1">
        <w:rPr>
          <w:rFonts w:ascii="StobiSerif Regular" w:hAnsi="StobiSerif Regular"/>
          <w:sz w:val="22"/>
          <w:szCs w:val="22"/>
          <w:lang w:val="mk-MK"/>
        </w:rPr>
        <w:t xml:space="preserve">Со цел да се </w:t>
      </w:r>
      <w:r w:rsidR="006175FA" w:rsidRPr="003E4FD1">
        <w:rPr>
          <w:rFonts w:ascii="StobiSerif Regular" w:hAnsi="StobiSerif Regular"/>
          <w:sz w:val="22"/>
          <w:szCs w:val="22"/>
          <w:lang w:val="mk-MK"/>
        </w:rPr>
        <w:t xml:space="preserve">овозможи непосредна организација, урбанистичко уредување и комунално опремување на одредени делови од населените места, со измените </w:t>
      </w:r>
      <w:r w:rsidR="00C50B30" w:rsidRPr="003E4FD1">
        <w:rPr>
          <w:rFonts w:ascii="StobiSerif Regular" w:hAnsi="StobiSerif Regular"/>
          <w:sz w:val="22"/>
          <w:szCs w:val="22"/>
          <w:lang w:val="mk-MK"/>
        </w:rPr>
        <w:t xml:space="preserve">и дополнувањата </w:t>
      </w:r>
      <w:r w:rsidR="006175FA" w:rsidRPr="003E4FD1">
        <w:rPr>
          <w:rFonts w:ascii="StobiSerif Regular" w:hAnsi="StobiSerif Regular"/>
          <w:sz w:val="22"/>
          <w:szCs w:val="22"/>
          <w:lang w:val="mk-MK"/>
        </w:rPr>
        <w:t>на законот се предлага формирање на нови населени места</w:t>
      </w:r>
      <w:r w:rsidR="00451E21" w:rsidRPr="003E4FD1">
        <w:rPr>
          <w:rFonts w:ascii="StobiSerif Regular" w:hAnsi="StobiSerif Regular"/>
          <w:sz w:val="22"/>
          <w:szCs w:val="22"/>
          <w:lang w:val="mk-MK"/>
        </w:rPr>
        <w:t xml:space="preserve">, односно села, </w:t>
      </w:r>
      <w:r w:rsidR="002C32C4" w:rsidRPr="003E4FD1">
        <w:rPr>
          <w:rFonts w:ascii="StobiSerif Regular" w:hAnsi="StobiSerif Regular"/>
          <w:sz w:val="22"/>
          <w:szCs w:val="22"/>
          <w:lang w:val="mk-MK"/>
        </w:rPr>
        <w:t xml:space="preserve">со што ќе се овозможи </w:t>
      </w:r>
      <w:r w:rsidR="00632ADF" w:rsidRPr="003E4FD1">
        <w:rPr>
          <w:rFonts w:ascii="StobiSerif Regular" w:hAnsi="StobiSerif Regular"/>
          <w:sz w:val="22"/>
          <w:szCs w:val="22"/>
          <w:lang w:val="mk-MK"/>
        </w:rPr>
        <w:t xml:space="preserve">понепосредна, </w:t>
      </w:r>
      <w:r w:rsidR="00451E21" w:rsidRPr="003E4FD1">
        <w:rPr>
          <w:rFonts w:ascii="StobiSerif Regular" w:hAnsi="StobiSerif Regular"/>
          <w:sz w:val="22"/>
          <w:szCs w:val="22"/>
          <w:lang w:val="mk-MK"/>
        </w:rPr>
        <w:t xml:space="preserve">поефикасна и порационална услуга на </w:t>
      </w:r>
      <w:r w:rsidR="002C32C4" w:rsidRPr="003E4FD1">
        <w:rPr>
          <w:rFonts w:ascii="StobiSerif Regular" w:hAnsi="StobiSerif Regular"/>
          <w:sz w:val="22"/>
          <w:szCs w:val="22"/>
          <w:lang w:val="mk-MK"/>
        </w:rPr>
        <w:t xml:space="preserve">граѓаните </w:t>
      </w:r>
      <w:r w:rsidR="00C50B30" w:rsidRPr="003E4FD1">
        <w:rPr>
          <w:rFonts w:ascii="StobiSerif Regular" w:hAnsi="StobiSerif Regular"/>
          <w:sz w:val="22"/>
          <w:szCs w:val="22"/>
          <w:lang w:val="mk-MK"/>
        </w:rPr>
        <w:t>.</w:t>
      </w:r>
    </w:p>
    <w:p w:rsidR="003239DA" w:rsidRPr="003E4FD1" w:rsidRDefault="00C50B30" w:rsidP="00451E21">
      <w:pPr>
        <w:ind w:firstLine="720"/>
        <w:jc w:val="both"/>
        <w:rPr>
          <w:rFonts w:ascii="StobiSerif Regular" w:hAnsi="StobiSerif Regular" w:cs="Arial"/>
          <w:sz w:val="22"/>
          <w:szCs w:val="22"/>
          <w:lang w:val="mk-MK"/>
        </w:rPr>
      </w:pPr>
      <w:r w:rsidRPr="003E4FD1">
        <w:rPr>
          <w:rFonts w:ascii="StobiSerif Regular" w:hAnsi="StobiSerif Regular" w:cs="Arial"/>
          <w:sz w:val="22"/>
          <w:szCs w:val="22"/>
          <w:lang w:val="mk-MK"/>
        </w:rPr>
        <w:t>Ф</w:t>
      </w:r>
      <w:r w:rsidR="00451E21" w:rsidRPr="003E4FD1">
        <w:rPr>
          <w:rFonts w:ascii="StobiSerif Regular" w:hAnsi="StobiSerif Regular" w:cs="Arial"/>
          <w:sz w:val="22"/>
          <w:szCs w:val="22"/>
          <w:lang w:val="mk-MK"/>
        </w:rPr>
        <w:t>ормирање</w:t>
      </w:r>
      <w:r w:rsidR="003239DA" w:rsidRPr="003E4FD1">
        <w:rPr>
          <w:rFonts w:ascii="StobiSerif Regular" w:hAnsi="StobiSerif Regular" w:cs="Arial"/>
          <w:sz w:val="22"/>
          <w:szCs w:val="22"/>
          <w:lang w:val="mk-MK"/>
        </w:rPr>
        <w:t xml:space="preserve"> (утврдувањето)</w:t>
      </w:r>
      <w:r w:rsidR="00451E21" w:rsidRPr="003E4FD1">
        <w:rPr>
          <w:rFonts w:ascii="StobiSerif Regular" w:hAnsi="StobiSerif Regular" w:cs="Arial"/>
          <w:sz w:val="22"/>
          <w:szCs w:val="22"/>
          <w:lang w:val="mk-MK"/>
        </w:rPr>
        <w:t xml:space="preserve"> на нови села се однесува на  формирање на населени места во рамките на катастарските граници на постојни села, односно не предизвикуваат промени на границите на општините и не е потребно изјаснување преку референдум. </w:t>
      </w:r>
    </w:p>
    <w:p w:rsidR="00451E21" w:rsidRPr="003E4FD1" w:rsidRDefault="00451E21" w:rsidP="00451E21">
      <w:pPr>
        <w:ind w:firstLine="720"/>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 </w:t>
      </w:r>
    </w:p>
    <w:p w:rsidR="00263693" w:rsidRPr="003E4FD1" w:rsidRDefault="005D51C9" w:rsidP="00263693">
      <w:pPr>
        <w:autoSpaceDE w:val="0"/>
        <w:autoSpaceDN w:val="0"/>
        <w:adjustRightInd w:val="0"/>
        <w:jc w:val="both"/>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II. </w:t>
      </w:r>
      <w:r w:rsidR="00AC67AD" w:rsidRPr="003E4FD1">
        <w:rPr>
          <w:rFonts w:ascii="StobiSerif Regular" w:hAnsi="StobiSerif Regular" w:cs="Arial"/>
          <w:b/>
          <w:sz w:val="22"/>
          <w:szCs w:val="22"/>
          <w:lang w:val="mk-MK"/>
        </w:rPr>
        <w:t xml:space="preserve">ЦЕЛИ, НАЧЕЛА И ОСНОВНИ РЕШЕНИЈА </w:t>
      </w:r>
    </w:p>
    <w:p w:rsidR="00263693" w:rsidRPr="003E4FD1" w:rsidRDefault="00263693" w:rsidP="00263693">
      <w:pPr>
        <w:autoSpaceDE w:val="0"/>
        <w:autoSpaceDN w:val="0"/>
        <w:adjustRightInd w:val="0"/>
        <w:ind w:firstLine="720"/>
        <w:jc w:val="both"/>
        <w:rPr>
          <w:rFonts w:ascii="StobiSerif Regular" w:hAnsi="StobiSerif Regular" w:cs="Arial"/>
          <w:b/>
          <w:sz w:val="22"/>
          <w:szCs w:val="22"/>
          <w:lang w:val="mk-MK"/>
        </w:rPr>
      </w:pPr>
    </w:p>
    <w:p w:rsidR="006136A9" w:rsidRPr="003E4FD1" w:rsidRDefault="002C2A35" w:rsidP="006136A9">
      <w:pPr>
        <w:jc w:val="both"/>
        <w:rPr>
          <w:rFonts w:ascii="StobiSerif Regular" w:hAnsi="StobiSerif Regular"/>
          <w:sz w:val="22"/>
          <w:szCs w:val="22"/>
          <w:lang w:val="mk-MK"/>
        </w:rPr>
      </w:pPr>
      <w:r w:rsidRPr="003E4FD1">
        <w:rPr>
          <w:rFonts w:ascii="StobiSerif Regular" w:hAnsi="StobiSerif Regular"/>
          <w:sz w:val="22"/>
          <w:szCs w:val="22"/>
          <w:lang w:val="mk-MK"/>
        </w:rPr>
        <w:t>Предлогот за донесување на закон за изменување и дополнување на Законот за територијалната организација на локалната самоуправа во Република Македонија се засонова на истите начела на кои се засновува Законот чие изменување и дополнување се предлага.</w:t>
      </w:r>
    </w:p>
    <w:p w:rsidR="00F9219F" w:rsidRPr="003E4FD1" w:rsidRDefault="00F9219F" w:rsidP="00123A45">
      <w:pPr>
        <w:autoSpaceDE w:val="0"/>
        <w:autoSpaceDN w:val="0"/>
        <w:adjustRightInd w:val="0"/>
        <w:jc w:val="both"/>
        <w:rPr>
          <w:rFonts w:ascii="StobiSerif Regular" w:hAnsi="StobiSerif Regular" w:cs="Arial"/>
          <w:bCs/>
          <w:sz w:val="22"/>
          <w:szCs w:val="22"/>
          <w:lang w:val="mk-MK"/>
        </w:rPr>
      </w:pPr>
    </w:p>
    <w:p w:rsidR="004E76E9" w:rsidRPr="003E4FD1" w:rsidRDefault="004E76E9" w:rsidP="001215E5">
      <w:pPr>
        <w:autoSpaceDE w:val="0"/>
        <w:autoSpaceDN w:val="0"/>
        <w:adjustRightInd w:val="0"/>
        <w:jc w:val="both"/>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III. </w:t>
      </w:r>
      <w:r w:rsidR="009F5041" w:rsidRPr="003E4FD1">
        <w:rPr>
          <w:rFonts w:ascii="StobiSerif Regular" w:hAnsi="StobiSerif Regular" w:cs="Arial"/>
          <w:b/>
          <w:sz w:val="22"/>
          <w:szCs w:val="22"/>
          <w:lang w:val="mk-MK"/>
        </w:rPr>
        <w:t>ОЦЕНА НА ФИНАНСИСКИТЕ П</w:t>
      </w:r>
      <w:r w:rsidR="00AC67AD" w:rsidRPr="003E4FD1">
        <w:rPr>
          <w:rFonts w:ascii="StobiSerif Regular" w:hAnsi="StobiSerif Regular" w:cs="Arial"/>
          <w:b/>
          <w:sz w:val="22"/>
          <w:szCs w:val="22"/>
          <w:lang w:val="mk-MK"/>
        </w:rPr>
        <w:t>ОСЛЕДИЦИ ОД ПРЕДЛОГОТ НА ЗАКОН</w:t>
      </w:r>
      <w:r w:rsidR="009F5041" w:rsidRPr="003E4FD1">
        <w:rPr>
          <w:rFonts w:ascii="StobiSerif Regular" w:hAnsi="StobiSerif Regular" w:cs="Arial"/>
          <w:b/>
          <w:sz w:val="22"/>
          <w:szCs w:val="22"/>
          <w:lang w:val="mk-MK"/>
        </w:rPr>
        <w:t xml:space="preserve"> ВРЗ БУЏЕТОТ И ДРУГИТЕ ЈАВНИ ФИНАНСИСКИ СРЕДСТВА</w:t>
      </w:r>
    </w:p>
    <w:p w:rsidR="009F5041" w:rsidRPr="003E4FD1" w:rsidRDefault="009F5041" w:rsidP="001215E5">
      <w:pPr>
        <w:autoSpaceDE w:val="0"/>
        <w:autoSpaceDN w:val="0"/>
        <w:adjustRightInd w:val="0"/>
        <w:jc w:val="both"/>
        <w:rPr>
          <w:rFonts w:ascii="StobiSerif Regular" w:hAnsi="StobiSerif Regular" w:cs="Arial"/>
          <w:sz w:val="22"/>
          <w:szCs w:val="22"/>
          <w:lang w:val="mk-MK"/>
        </w:rPr>
      </w:pPr>
    </w:p>
    <w:p w:rsidR="004E76E9" w:rsidRPr="003E4FD1" w:rsidRDefault="005E2F37" w:rsidP="001215E5">
      <w:pPr>
        <w:autoSpaceDE w:val="0"/>
        <w:autoSpaceDN w:val="0"/>
        <w:adjustRightInd w:val="0"/>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         </w:t>
      </w:r>
      <w:r w:rsidR="004E76E9" w:rsidRPr="003E4FD1">
        <w:rPr>
          <w:rFonts w:ascii="StobiSerif Regular" w:hAnsi="StobiSerif Regular" w:cs="Arial"/>
          <w:sz w:val="22"/>
          <w:szCs w:val="22"/>
          <w:lang w:val="mk-MK"/>
        </w:rPr>
        <w:t xml:space="preserve">Предлогот на законот нема да предизвика последици </w:t>
      </w:r>
      <w:r w:rsidR="00E727E1" w:rsidRPr="003E4FD1">
        <w:rPr>
          <w:rFonts w:ascii="StobiSerif Regular" w:hAnsi="StobiSerif Regular" w:cs="Arial"/>
          <w:sz w:val="22"/>
          <w:szCs w:val="22"/>
          <w:lang w:val="mk-MK"/>
        </w:rPr>
        <w:t>врз</w:t>
      </w:r>
      <w:r w:rsidR="004E76E9" w:rsidRPr="003E4FD1">
        <w:rPr>
          <w:rFonts w:ascii="StobiSerif Regular" w:hAnsi="StobiSerif Regular" w:cs="Arial"/>
          <w:sz w:val="22"/>
          <w:szCs w:val="22"/>
          <w:lang w:val="mk-MK"/>
        </w:rPr>
        <w:t xml:space="preserve"> Буџетот </w:t>
      </w:r>
      <w:r w:rsidR="001B0E7F" w:rsidRPr="003E4FD1">
        <w:rPr>
          <w:rFonts w:ascii="StobiSerif Regular" w:hAnsi="StobiSerif Regular" w:cs="Arial"/>
          <w:sz w:val="22"/>
          <w:szCs w:val="22"/>
          <w:lang w:val="mk-MK"/>
        </w:rPr>
        <w:t xml:space="preserve"> на Република Македонија </w:t>
      </w:r>
      <w:r w:rsidR="004E76E9" w:rsidRPr="003E4FD1">
        <w:rPr>
          <w:rFonts w:ascii="StobiSerif Regular" w:hAnsi="StobiSerif Regular" w:cs="Arial"/>
          <w:sz w:val="22"/>
          <w:szCs w:val="22"/>
          <w:lang w:val="mk-MK"/>
        </w:rPr>
        <w:t>и другите јавни финансиски средства.</w:t>
      </w:r>
    </w:p>
    <w:p w:rsidR="00F7108E" w:rsidRPr="003E4FD1" w:rsidRDefault="00F7108E" w:rsidP="001215E5">
      <w:pPr>
        <w:autoSpaceDE w:val="0"/>
        <w:autoSpaceDN w:val="0"/>
        <w:adjustRightInd w:val="0"/>
        <w:jc w:val="both"/>
        <w:rPr>
          <w:rFonts w:ascii="StobiSerif Regular" w:hAnsi="StobiSerif Regular" w:cs="Arial"/>
          <w:sz w:val="22"/>
          <w:szCs w:val="22"/>
          <w:lang w:val="mk-MK"/>
        </w:rPr>
      </w:pPr>
    </w:p>
    <w:p w:rsidR="00A81451" w:rsidRPr="003E4FD1" w:rsidRDefault="004E76E9" w:rsidP="004E76E9">
      <w:pPr>
        <w:autoSpaceDE w:val="0"/>
        <w:autoSpaceDN w:val="0"/>
        <w:adjustRightInd w:val="0"/>
        <w:jc w:val="both"/>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IV. </w:t>
      </w:r>
      <w:r w:rsidR="009F5041" w:rsidRPr="003E4FD1">
        <w:rPr>
          <w:rFonts w:ascii="StobiSerif Regular" w:hAnsi="StobiSerif Regular" w:cs="Arial"/>
          <w:b/>
          <w:sz w:val="22"/>
          <w:szCs w:val="22"/>
          <w:lang w:val="mk-MK"/>
        </w:rPr>
        <w:t>ПРОЦЕН</w:t>
      </w:r>
      <w:r w:rsidR="00E727E1" w:rsidRPr="003E4FD1">
        <w:rPr>
          <w:rFonts w:ascii="StobiSerif Regular" w:hAnsi="StobiSerif Regular" w:cs="Arial"/>
          <w:b/>
          <w:sz w:val="22"/>
          <w:szCs w:val="22"/>
          <w:lang w:val="mk-MK"/>
        </w:rPr>
        <w:t>КА</w:t>
      </w:r>
      <w:r w:rsidR="009F5041" w:rsidRPr="003E4FD1">
        <w:rPr>
          <w:rFonts w:ascii="StobiSerif Regular" w:hAnsi="StobiSerif Regular" w:cs="Arial"/>
          <w:b/>
          <w:sz w:val="22"/>
          <w:szCs w:val="22"/>
          <w:lang w:val="mk-MK"/>
        </w:rPr>
        <w:t xml:space="preserve"> Н</w:t>
      </w:r>
      <w:r w:rsidR="00AC67AD" w:rsidRPr="003E4FD1">
        <w:rPr>
          <w:rFonts w:ascii="StobiSerif Regular" w:hAnsi="StobiSerif Regular" w:cs="Arial"/>
          <w:b/>
          <w:sz w:val="22"/>
          <w:szCs w:val="22"/>
          <w:lang w:val="mk-MK"/>
        </w:rPr>
        <w:t>А ФИНАНСИСКИТЕ СРЕДСТВА ПОТРЕБНИ</w:t>
      </w:r>
      <w:r w:rsidR="00B50F02" w:rsidRPr="003E4FD1">
        <w:rPr>
          <w:rFonts w:ascii="StobiSerif Regular" w:hAnsi="StobiSerif Regular" w:cs="Arial"/>
          <w:b/>
          <w:sz w:val="22"/>
          <w:szCs w:val="22"/>
          <w:lang w:val="mk-MK"/>
        </w:rPr>
        <w:t xml:space="preserve"> ЗА</w:t>
      </w:r>
      <w:r w:rsidR="009F5041" w:rsidRPr="003E4FD1">
        <w:rPr>
          <w:rFonts w:ascii="StobiSerif Regular" w:hAnsi="StobiSerif Regular" w:cs="Arial"/>
          <w:b/>
          <w:sz w:val="22"/>
          <w:szCs w:val="22"/>
          <w:lang w:val="mk-MK"/>
        </w:rPr>
        <w:t xml:space="preserve"> СПРОВЕДУВАЊЕ НА ЗАКОНОТ</w:t>
      </w:r>
      <w:r w:rsidR="00AC67AD" w:rsidRPr="003E4FD1">
        <w:rPr>
          <w:rFonts w:ascii="StobiSerif Regular" w:hAnsi="StobiSerif Regular" w:cs="Arial"/>
          <w:b/>
          <w:sz w:val="22"/>
          <w:szCs w:val="22"/>
          <w:lang w:val="mk-MK"/>
        </w:rPr>
        <w:t xml:space="preserve">, НАЧИН НА НИВНО ОБЕЗБЕДУВАЊЕ, </w:t>
      </w:r>
      <w:r w:rsidR="009F5041" w:rsidRPr="003E4FD1">
        <w:rPr>
          <w:rFonts w:ascii="StobiSerif Regular" w:hAnsi="StobiSerif Regular" w:cs="Arial"/>
          <w:b/>
          <w:sz w:val="22"/>
          <w:szCs w:val="22"/>
          <w:lang w:val="mk-MK"/>
        </w:rPr>
        <w:t>ПОДАТОЦИ ЗА ТОА ДАЛИ СПРОВЕДУВАЊЕТО НА ЗАКОНОТ ПОВЛЕКУВА МАТЕРИЈАЛНИ ОБВРСКИ ЗА ОДДЕЛНИ СУБЈЕКТИ.</w:t>
      </w:r>
    </w:p>
    <w:p w:rsidR="009F5041" w:rsidRPr="003E4FD1" w:rsidRDefault="009F5041" w:rsidP="004E76E9">
      <w:pPr>
        <w:autoSpaceDE w:val="0"/>
        <w:autoSpaceDN w:val="0"/>
        <w:adjustRightInd w:val="0"/>
        <w:jc w:val="both"/>
        <w:rPr>
          <w:rFonts w:ascii="StobiSerif Regular" w:hAnsi="StobiSerif Regular" w:cs="Arial"/>
          <w:bCs/>
          <w:sz w:val="22"/>
          <w:szCs w:val="22"/>
          <w:lang w:val="mk-MK"/>
        </w:rPr>
      </w:pPr>
    </w:p>
    <w:p w:rsidR="004E76E9" w:rsidRPr="003E4FD1" w:rsidRDefault="005E2F37" w:rsidP="00E727E1">
      <w:pPr>
        <w:autoSpaceDE w:val="0"/>
        <w:autoSpaceDN w:val="0"/>
        <w:adjustRightInd w:val="0"/>
        <w:jc w:val="both"/>
        <w:rPr>
          <w:rFonts w:ascii="StobiSerif Regular" w:hAnsi="StobiSerif Regular" w:cs="Arial"/>
          <w:bCs/>
          <w:sz w:val="22"/>
          <w:szCs w:val="22"/>
          <w:lang w:val="mk-MK"/>
        </w:rPr>
      </w:pPr>
      <w:r w:rsidRPr="003E4FD1">
        <w:rPr>
          <w:rFonts w:ascii="StobiSerif Regular" w:hAnsi="StobiSerif Regular" w:cs="Arial"/>
          <w:bCs/>
          <w:sz w:val="22"/>
          <w:szCs w:val="22"/>
          <w:lang w:val="mk-MK"/>
        </w:rPr>
        <w:t xml:space="preserve">         </w:t>
      </w:r>
      <w:r w:rsidR="004E76E9" w:rsidRPr="003E4FD1">
        <w:rPr>
          <w:rFonts w:ascii="StobiSerif Regular" w:hAnsi="StobiSerif Regular" w:cs="Arial"/>
          <w:bCs/>
          <w:sz w:val="22"/>
          <w:szCs w:val="22"/>
          <w:lang w:val="mk-MK"/>
        </w:rPr>
        <w:t xml:space="preserve">За спроведување на законот не се потребни финансиски средства и </w:t>
      </w:r>
      <w:r w:rsidR="00E727E1" w:rsidRPr="003E4FD1">
        <w:rPr>
          <w:rFonts w:ascii="StobiSerif Regular" w:hAnsi="StobiSerif Regular" w:cs="Arial"/>
          <w:bCs/>
          <w:sz w:val="22"/>
          <w:szCs w:val="22"/>
          <w:lang w:val="mk-MK"/>
        </w:rPr>
        <w:t>тој</w:t>
      </w:r>
      <w:r w:rsidR="004E76E9" w:rsidRPr="003E4FD1">
        <w:rPr>
          <w:rFonts w:ascii="StobiSerif Regular" w:hAnsi="StobiSerif Regular" w:cs="Arial"/>
          <w:bCs/>
          <w:sz w:val="22"/>
          <w:szCs w:val="22"/>
          <w:lang w:val="mk-MK"/>
        </w:rPr>
        <w:t xml:space="preserve"> не повлекува материјални обврски за одделни субјекти.  </w:t>
      </w:r>
    </w:p>
    <w:p w:rsidR="00CA34F7" w:rsidRPr="003E4FD1" w:rsidRDefault="00B3460B" w:rsidP="002B4ADA">
      <w:pPr>
        <w:autoSpaceDE w:val="0"/>
        <w:autoSpaceDN w:val="0"/>
        <w:adjustRightInd w:val="0"/>
        <w:jc w:val="center"/>
        <w:rPr>
          <w:rFonts w:ascii="StobiSerif Regular" w:hAnsi="StobiSerif Regular" w:cs="Arial"/>
          <w:b/>
          <w:bCs/>
          <w:sz w:val="22"/>
          <w:szCs w:val="22"/>
          <w:lang w:val="mk-MK"/>
        </w:rPr>
      </w:pPr>
      <w:r w:rsidRPr="003E4FD1">
        <w:rPr>
          <w:rFonts w:ascii="StobiSerif Regular" w:hAnsi="StobiSerif Regular" w:cs="Arial"/>
          <w:b/>
          <w:bCs/>
          <w:sz w:val="22"/>
          <w:szCs w:val="22"/>
          <w:lang w:val="mk-MK"/>
        </w:rPr>
        <w:br w:type="page"/>
      </w:r>
    </w:p>
    <w:p w:rsidR="00E727E1" w:rsidRPr="003E4FD1" w:rsidRDefault="00A81451" w:rsidP="002B4ADA">
      <w:pPr>
        <w:autoSpaceDE w:val="0"/>
        <w:autoSpaceDN w:val="0"/>
        <w:adjustRightInd w:val="0"/>
        <w:jc w:val="center"/>
        <w:rPr>
          <w:rFonts w:ascii="StobiSerif Regular" w:hAnsi="StobiSerif Regular" w:cs="Arial"/>
          <w:b/>
          <w:bCs/>
          <w:sz w:val="22"/>
          <w:szCs w:val="22"/>
          <w:lang w:val="mk-MK"/>
        </w:rPr>
      </w:pPr>
      <w:r w:rsidRPr="003E4FD1">
        <w:rPr>
          <w:rFonts w:ascii="StobiSerif Regular" w:hAnsi="StobiSerif Regular" w:cs="Arial"/>
          <w:b/>
          <w:bCs/>
          <w:sz w:val="22"/>
          <w:szCs w:val="22"/>
          <w:lang w:val="mk-MK"/>
        </w:rPr>
        <w:lastRenderedPageBreak/>
        <w:t>ПРЕДЛОГ</w:t>
      </w:r>
      <w:r w:rsidR="00817852" w:rsidRPr="003E4FD1">
        <w:rPr>
          <w:rFonts w:ascii="StobiSerif Regular" w:hAnsi="StobiSerif Regular" w:cs="Arial"/>
          <w:b/>
          <w:bCs/>
          <w:sz w:val="22"/>
          <w:szCs w:val="22"/>
          <w:lang w:val="mk-MK"/>
        </w:rPr>
        <w:t xml:space="preserve"> </w:t>
      </w:r>
      <w:r w:rsidR="00A573D3">
        <w:rPr>
          <w:rFonts w:ascii="StobiSerif Regular" w:hAnsi="StobiSerif Regular" w:cs="Arial"/>
          <w:b/>
          <w:bCs/>
          <w:sz w:val="22"/>
          <w:szCs w:val="22"/>
          <w:lang w:val="mk-MK"/>
        </w:rPr>
        <w:t>-</w:t>
      </w:r>
      <w:r w:rsidR="002B4ADA" w:rsidRPr="003E4FD1">
        <w:rPr>
          <w:rFonts w:ascii="StobiSerif Regular" w:hAnsi="StobiSerif Regular" w:cs="Arial"/>
          <w:b/>
          <w:bCs/>
          <w:sz w:val="22"/>
          <w:szCs w:val="22"/>
          <w:lang w:val="mk-MK"/>
        </w:rPr>
        <w:t>ЗАКОН</w:t>
      </w:r>
    </w:p>
    <w:p w:rsidR="00CA3B20" w:rsidRPr="003E4FD1" w:rsidRDefault="002B4ADA" w:rsidP="00CA3B20">
      <w:pPr>
        <w:autoSpaceDE w:val="0"/>
        <w:autoSpaceDN w:val="0"/>
        <w:adjustRightInd w:val="0"/>
        <w:jc w:val="center"/>
        <w:rPr>
          <w:rFonts w:ascii="StobiSerif Regular" w:hAnsi="StobiSerif Regular" w:cs="Arial"/>
          <w:b/>
          <w:bCs/>
          <w:sz w:val="22"/>
          <w:szCs w:val="22"/>
          <w:lang w:val="mk-MK"/>
        </w:rPr>
      </w:pPr>
      <w:r w:rsidRPr="003E4FD1">
        <w:rPr>
          <w:rFonts w:ascii="StobiSerif Regular" w:hAnsi="StobiSerif Regular" w:cs="Arial"/>
          <w:b/>
          <w:bCs/>
          <w:sz w:val="22"/>
          <w:szCs w:val="22"/>
          <w:lang w:val="mk-MK"/>
        </w:rPr>
        <w:t xml:space="preserve"> </w:t>
      </w:r>
      <w:r w:rsidR="00CA3B20" w:rsidRPr="003E4FD1">
        <w:rPr>
          <w:rFonts w:ascii="StobiSerif Regular" w:hAnsi="StobiSerif Regular" w:cs="Arial"/>
          <w:b/>
          <w:bCs/>
          <w:sz w:val="22"/>
          <w:szCs w:val="22"/>
          <w:lang w:val="mk-MK"/>
        </w:rPr>
        <w:t xml:space="preserve">ЗА ИЗМЕНУВАЊЕ И ДОПОЛНУВАЊЕ НА ЗАКОНОТ ЗА </w:t>
      </w:r>
      <w:r w:rsidR="00632ADF" w:rsidRPr="003E4FD1">
        <w:rPr>
          <w:rFonts w:ascii="StobiSerif Regular" w:hAnsi="StobiSerif Regular" w:cs="Arial"/>
          <w:b/>
          <w:bCs/>
          <w:sz w:val="22"/>
          <w:szCs w:val="22"/>
          <w:lang w:val="mk-MK"/>
        </w:rPr>
        <w:t>ТЕРИТОРИЈАЛНА ОРГАНИЗАЦИЈА НА ЛОКАЛНАТА САМОУПРАВА ВО РЕПУБЛИКА МАКЕДОНИЈА</w:t>
      </w:r>
    </w:p>
    <w:p w:rsidR="00B95C51" w:rsidRPr="003E4FD1" w:rsidRDefault="00B95C51" w:rsidP="002B4ADA">
      <w:pPr>
        <w:autoSpaceDE w:val="0"/>
        <w:autoSpaceDN w:val="0"/>
        <w:adjustRightInd w:val="0"/>
        <w:jc w:val="center"/>
        <w:rPr>
          <w:rFonts w:ascii="StobiSerif Regular" w:hAnsi="StobiSerif Regular" w:cs="Arial"/>
          <w:b/>
          <w:bCs/>
          <w:sz w:val="22"/>
          <w:szCs w:val="22"/>
          <w:lang w:val="mk-MK"/>
        </w:rPr>
      </w:pPr>
    </w:p>
    <w:p w:rsidR="001D06DF" w:rsidRPr="003E4FD1" w:rsidRDefault="001D06DF" w:rsidP="00E727E1">
      <w:pPr>
        <w:autoSpaceDE w:val="0"/>
        <w:autoSpaceDN w:val="0"/>
        <w:adjustRightInd w:val="0"/>
        <w:jc w:val="center"/>
        <w:rPr>
          <w:rFonts w:ascii="StobiSerif Regular" w:hAnsi="StobiSerif Regular" w:cs="Arial"/>
          <w:b/>
          <w:bCs/>
          <w:sz w:val="22"/>
          <w:szCs w:val="22"/>
          <w:lang w:val="mk-MK"/>
        </w:rPr>
      </w:pPr>
      <w:r w:rsidRPr="003E4FD1">
        <w:rPr>
          <w:rFonts w:ascii="StobiSerif Regular" w:hAnsi="StobiSerif Regular" w:cs="Arial"/>
          <w:b/>
          <w:bCs/>
          <w:sz w:val="22"/>
          <w:szCs w:val="22"/>
          <w:lang w:val="mk-MK"/>
        </w:rPr>
        <w:t>Член 1</w:t>
      </w:r>
    </w:p>
    <w:p w:rsidR="003824AC" w:rsidRPr="003E4FD1" w:rsidRDefault="00B55382" w:rsidP="003824AC">
      <w:pPr>
        <w:autoSpaceDE w:val="0"/>
        <w:autoSpaceDN w:val="0"/>
        <w:adjustRightInd w:val="0"/>
        <w:ind w:firstLine="720"/>
        <w:jc w:val="both"/>
        <w:rPr>
          <w:rFonts w:ascii="StobiSerif Regular" w:hAnsi="StobiSerif Regular" w:cs="Arial"/>
          <w:sz w:val="22"/>
          <w:szCs w:val="22"/>
          <w:lang w:val="mk-MK"/>
        </w:rPr>
      </w:pPr>
      <w:r w:rsidRPr="003E4FD1">
        <w:rPr>
          <w:rFonts w:ascii="StobiSerif Regular" w:hAnsi="StobiSerif Regular"/>
          <w:sz w:val="22"/>
          <w:szCs w:val="22"/>
          <w:lang w:val="mk-MK"/>
        </w:rPr>
        <w:t xml:space="preserve">Во </w:t>
      </w:r>
      <w:r w:rsidR="00C3283A" w:rsidRPr="003E4FD1">
        <w:rPr>
          <w:rFonts w:ascii="StobiSerif Regular" w:hAnsi="StobiSerif Regular" w:cs="Arial"/>
          <w:sz w:val="22"/>
          <w:szCs w:val="22"/>
          <w:lang w:val="mk-MK"/>
        </w:rPr>
        <w:t xml:space="preserve">член 12 став </w:t>
      </w:r>
      <w:r w:rsidR="00BF7135">
        <w:rPr>
          <w:rFonts w:ascii="StobiSerif Regular" w:hAnsi="StobiSerif Regular" w:cs="Arial"/>
          <w:sz w:val="22"/>
          <w:szCs w:val="22"/>
          <w:lang w:val="mk-MK"/>
        </w:rPr>
        <w:t>(</w:t>
      </w:r>
      <w:r w:rsidR="00C3283A" w:rsidRPr="003E4FD1">
        <w:rPr>
          <w:rFonts w:ascii="StobiSerif Regular" w:hAnsi="StobiSerif Regular" w:cs="Arial"/>
          <w:sz w:val="22"/>
          <w:szCs w:val="22"/>
          <w:lang w:val="mk-MK"/>
        </w:rPr>
        <w:t>1</w:t>
      </w:r>
      <w:r w:rsidR="00BF7135">
        <w:rPr>
          <w:rFonts w:ascii="StobiSerif Regular" w:hAnsi="StobiSerif Regular" w:cs="Arial"/>
          <w:sz w:val="22"/>
          <w:szCs w:val="22"/>
          <w:lang w:val="mk-MK"/>
        </w:rPr>
        <w:t>)</w:t>
      </w:r>
      <w:r w:rsidR="00C3283A" w:rsidRPr="003E4FD1">
        <w:rPr>
          <w:rFonts w:ascii="StobiSerif Regular" w:hAnsi="StobiSerif Regular" w:cs="Arial"/>
          <w:sz w:val="22"/>
          <w:szCs w:val="22"/>
          <w:lang w:val="mk-MK"/>
        </w:rPr>
        <w:t xml:space="preserve"> </w:t>
      </w:r>
      <w:r w:rsidR="003824AC" w:rsidRPr="003E4FD1">
        <w:rPr>
          <w:rFonts w:ascii="StobiSerif Regular" w:hAnsi="StobiSerif Regular" w:cs="Arial"/>
          <w:sz w:val="22"/>
          <w:szCs w:val="22"/>
          <w:lang w:val="mk-MK"/>
        </w:rPr>
        <w:t xml:space="preserve">од </w:t>
      </w:r>
      <w:r w:rsidR="003824AC" w:rsidRPr="003E4FD1">
        <w:rPr>
          <w:rFonts w:ascii="StobiSerif Regular" w:hAnsi="StobiSerif Regular"/>
          <w:sz w:val="22"/>
          <w:szCs w:val="22"/>
          <w:lang w:val="mk-MK"/>
        </w:rPr>
        <w:t xml:space="preserve">Законот </w:t>
      </w:r>
      <w:r w:rsidR="003824AC" w:rsidRPr="003E4FD1">
        <w:rPr>
          <w:rFonts w:ascii="StobiSerif Regular" w:hAnsi="StobiSerif Regular" w:cs="Arial"/>
          <w:sz w:val="22"/>
          <w:szCs w:val="22"/>
          <w:lang w:val="mk-MK"/>
        </w:rPr>
        <w:t>за територијална организација на локалната самоуправа во Република Македонија (“Службен весник на Република Македонија” бр.55/04, 12/05, 98/08 и 106/2008)</w:t>
      </w:r>
    </w:p>
    <w:p w:rsidR="00B55382" w:rsidRPr="00BF7135" w:rsidRDefault="003824AC" w:rsidP="00BF7135">
      <w:pPr>
        <w:pStyle w:val="ListParagraph"/>
        <w:numPr>
          <w:ilvl w:val="0"/>
          <w:numId w:val="19"/>
        </w:numPr>
        <w:autoSpaceDE w:val="0"/>
        <w:autoSpaceDN w:val="0"/>
        <w:adjustRightInd w:val="0"/>
        <w:jc w:val="both"/>
        <w:rPr>
          <w:rFonts w:ascii="StobiSerif Regular" w:hAnsi="StobiSerif Regular" w:cs="Arial"/>
          <w:sz w:val="22"/>
          <w:szCs w:val="22"/>
          <w:lang w:val="mk-MK"/>
        </w:rPr>
      </w:pPr>
      <w:r w:rsidRPr="00BF7135">
        <w:rPr>
          <w:rFonts w:ascii="StobiSerif Regular" w:hAnsi="StobiSerif Regular" w:cs="Arial"/>
          <w:sz w:val="22"/>
          <w:szCs w:val="22"/>
          <w:lang w:val="mk-MK"/>
        </w:rPr>
        <w:t xml:space="preserve">Во </w:t>
      </w:r>
      <w:r w:rsidR="00C3283A" w:rsidRPr="00BF7135">
        <w:rPr>
          <w:rFonts w:ascii="StobiSerif Regular" w:hAnsi="StobiSerif Regular" w:cs="Arial"/>
          <w:sz w:val="22"/>
          <w:szCs w:val="22"/>
          <w:lang w:val="mk-MK"/>
        </w:rPr>
        <w:t>точка 10</w:t>
      </w:r>
      <w:r w:rsidR="00CC0A06">
        <w:rPr>
          <w:rFonts w:ascii="StobiSerif Regular" w:hAnsi="StobiSerif Regular" w:cs="Arial"/>
          <w:sz w:val="22"/>
          <w:szCs w:val="22"/>
          <w:lang w:val="mk-MK"/>
        </w:rPr>
        <w:t>. Општина Велес</w:t>
      </w:r>
      <w:r w:rsidR="00C3283A" w:rsidRPr="00BF7135">
        <w:rPr>
          <w:rFonts w:ascii="StobiSerif Regular" w:hAnsi="StobiSerif Regular" w:cs="Arial"/>
          <w:sz w:val="22"/>
          <w:szCs w:val="22"/>
          <w:lang w:val="mk-MK"/>
        </w:rPr>
        <w:t xml:space="preserve"> </w:t>
      </w:r>
      <w:r w:rsidR="006136A9" w:rsidRPr="00BF7135">
        <w:rPr>
          <w:rFonts w:ascii="StobiSerif Regular" w:hAnsi="StobiSerif Regular" w:cs="Arial"/>
          <w:sz w:val="22"/>
          <w:szCs w:val="22"/>
          <w:lang w:val="mk-MK"/>
        </w:rPr>
        <w:t>по зборот</w:t>
      </w:r>
      <w:r w:rsidR="00DE10D1" w:rsidRPr="00BF7135">
        <w:rPr>
          <w:rFonts w:ascii="StobiSerif Regular" w:hAnsi="StobiSerif Regular" w:cs="Arial"/>
          <w:sz w:val="22"/>
          <w:szCs w:val="22"/>
          <w:lang w:val="mk-MK"/>
        </w:rPr>
        <w:t xml:space="preserve"> </w:t>
      </w:r>
      <w:r w:rsidR="006136A9" w:rsidRPr="00BF7135">
        <w:rPr>
          <w:rFonts w:ascii="StobiSerif Regular" w:hAnsi="StobiSerif Regular" w:cs="Arial"/>
          <w:sz w:val="22"/>
          <w:szCs w:val="22"/>
          <w:lang w:val="mk-MK"/>
        </w:rPr>
        <w:t>”</w:t>
      </w:r>
      <w:r w:rsidR="00124A9B" w:rsidRPr="00BF7135">
        <w:rPr>
          <w:rFonts w:ascii="StobiSerif Regular" w:hAnsi="StobiSerif Regular" w:cs="Arial"/>
          <w:sz w:val="22"/>
          <w:szCs w:val="22"/>
          <w:lang w:val="mk-MK"/>
        </w:rPr>
        <w:t>Карабуњиште</w:t>
      </w:r>
      <w:r w:rsidR="006136A9" w:rsidRPr="00BF7135">
        <w:rPr>
          <w:rFonts w:ascii="StobiSerif Regular" w:hAnsi="StobiSerif Regular" w:cs="Arial"/>
          <w:sz w:val="22"/>
          <w:szCs w:val="22"/>
          <w:lang w:val="mk-MK"/>
        </w:rPr>
        <w:t xml:space="preserve">” </w:t>
      </w:r>
      <w:r w:rsidR="00C3283A" w:rsidRPr="00BF7135">
        <w:rPr>
          <w:rFonts w:ascii="StobiSerif Regular" w:hAnsi="StobiSerif Regular" w:cs="Arial"/>
          <w:sz w:val="22"/>
          <w:szCs w:val="22"/>
          <w:lang w:val="mk-MK"/>
        </w:rPr>
        <w:t>и запирката</w:t>
      </w:r>
      <w:r w:rsidR="00BF7135" w:rsidRPr="00BF7135">
        <w:rPr>
          <w:rFonts w:ascii="StobiSerif Regular" w:hAnsi="StobiSerif Regular" w:cs="Arial"/>
          <w:sz w:val="22"/>
          <w:szCs w:val="22"/>
          <w:lang w:val="mk-MK"/>
        </w:rPr>
        <w:t>,</w:t>
      </w:r>
      <w:r w:rsidR="00C3283A" w:rsidRPr="00BF7135">
        <w:rPr>
          <w:rFonts w:ascii="StobiSerif Regular" w:hAnsi="StobiSerif Regular" w:cs="Arial"/>
          <w:sz w:val="22"/>
          <w:szCs w:val="22"/>
          <w:lang w:val="mk-MK"/>
        </w:rPr>
        <w:t xml:space="preserve"> </w:t>
      </w:r>
      <w:r w:rsidR="006136A9" w:rsidRPr="00BF7135">
        <w:rPr>
          <w:rFonts w:ascii="StobiSerif Regular" w:hAnsi="StobiSerif Regular" w:cs="Arial"/>
          <w:sz w:val="22"/>
          <w:szCs w:val="22"/>
          <w:lang w:val="mk-MK"/>
        </w:rPr>
        <w:t xml:space="preserve"> се до</w:t>
      </w:r>
      <w:r w:rsidR="001B03D5" w:rsidRPr="00BF7135">
        <w:rPr>
          <w:rFonts w:ascii="StobiSerif Regular" w:hAnsi="StobiSerif Regular" w:cs="Arial"/>
          <w:sz w:val="22"/>
          <w:szCs w:val="22"/>
          <w:lang w:val="mk-MK"/>
        </w:rPr>
        <w:t>д</w:t>
      </w:r>
      <w:r w:rsidR="006136A9" w:rsidRPr="00BF7135">
        <w:rPr>
          <w:rFonts w:ascii="StobiSerif Regular" w:hAnsi="StobiSerif Regular" w:cs="Arial"/>
          <w:sz w:val="22"/>
          <w:szCs w:val="22"/>
          <w:lang w:val="mk-MK"/>
        </w:rPr>
        <w:t>ава зборот “Клуковец”</w:t>
      </w:r>
      <w:r w:rsidR="00CC0A06">
        <w:rPr>
          <w:rFonts w:ascii="StobiSerif Regular" w:hAnsi="StobiSerif Regular" w:cs="Arial"/>
          <w:sz w:val="22"/>
          <w:szCs w:val="22"/>
          <w:lang w:val="mk-MK"/>
        </w:rPr>
        <w:t xml:space="preserve"> и запирка;</w:t>
      </w:r>
    </w:p>
    <w:p w:rsidR="00C3283A" w:rsidRDefault="00C3283A" w:rsidP="00BF7135">
      <w:pPr>
        <w:pStyle w:val="ListParagraph"/>
        <w:numPr>
          <w:ilvl w:val="0"/>
          <w:numId w:val="19"/>
        </w:numPr>
        <w:autoSpaceDE w:val="0"/>
        <w:autoSpaceDN w:val="0"/>
        <w:adjustRightInd w:val="0"/>
        <w:jc w:val="both"/>
        <w:rPr>
          <w:rFonts w:ascii="StobiSerif Regular" w:hAnsi="StobiSerif Regular" w:cs="Arial"/>
          <w:sz w:val="22"/>
          <w:szCs w:val="22"/>
          <w:lang w:val="mk-MK"/>
        </w:rPr>
      </w:pPr>
      <w:r w:rsidRPr="00BF7135">
        <w:rPr>
          <w:rFonts w:ascii="StobiSerif Regular" w:hAnsi="StobiSerif Regular" w:cs="Arial"/>
          <w:sz w:val="22"/>
          <w:szCs w:val="22"/>
          <w:lang w:val="mk-MK"/>
        </w:rPr>
        <w:t>Во точка 41</w:t>
      </w:r>
      <w:r w:rsidR="00CC0A06">
        <w:rPr>
          <w:rFonts w:ascii="StobiSerif Regular" w:hAnsi="StobiSerif Regular" w:cs="Arial"/>
          <w:sz w:val="22"/>
          <w:szCs w:val="22"/>
          <w:lang w:val="mk-MK"/>
        </w:rPr>
        <w:t>. Општина Куманово</w:t>
      </w:r>
      <w:r w:rsidRPr="00BF7135">
        <w:rPr>
          <w:rFonts w:ascii="StobiSerif Regular" w:hAnsi="StobiSerif Regular" w:cs="Arial"/>
          <w:sz w:val="22"/>
          <w:szCs w:val="22"/>
          <w:lang w:val="mk-MK"/>
        </w:rPr>
        <w:t xml:space="preserve"> </w:t>
      </w:r>
      <w:r w:rsidR="00EA6D88" w:rsidRPr="00BF7135">
        <w:rPr>
          <w:rFonts w:ascii="StobiSerif Regular" w:hAnsi="StobiSerif Regular" w:cs="Arial"/>
          <w:sz w:val="22"/>
          <w:szCs w:val="22"/>
          <w:lang w:val="mk-MK"/>
        </w:rPr>
        <w:t>по зборот</w:t>
      </w:r>
      <w:r w:rsidR="00DE10D1" w:rsidRPr="00BF7135">
        <w:rPr>
          <w:rFonts w:ascii="StobiSerif Regular" w:hAnsi="StobiSerif Regular" w:cs="Arial"/>
          <w:sz w:val="22"/>
          <w:szCs w:val="22"/>
          <w:lang w:val="mk-MK"/>
        </w:rPr>
        <w:t xml:space="preserve"> </w:t>
      </w:r>
      <w:r w:rsidR="00EA6D88" w:rsidRPr="00BF7135">
        <w:rPr>
          <w:rFonts w:ascii="StobiSerif Regular" w:hAnsi="StobiSerif Regular" w:cs="Arial"/>
          <w:sz w:val="22"/>
          <w:szCs w:val="22"/>
          <w:lang w:val="mk-MK"/>
        </w:rPr>
        <w:t>”Винце” и запирката</w:t>
      </w:r>
      <w:r w:rsidR="00BF7135">
        <w:rPr>
          <w:rFonts w:ascii="StobiSerif Regular" w:hAnsi="StobiSerif Regular" w:cs="Arial"/>
          <w:sz w:val="22"/>
          <w:szCs w:val="22"/>
          <w:lang w:val="mk-MK"/>
        </w:rPr>
        <w:t>,</w:t>
      </w:r>
      <w:r w:rsidR="00EA6D88" w:rsidRPr="00BF7135">
        <w:rPr>
          <w:rFonts w:ascii="StobiSerif Regular" w:hAnsi="StobiSerif Regular" w:cs="Arial"/>
          <w:sz w:val="22"/>
          <w:szCs w:val="22"/>
          <w:lang w:val="mk-MK"/>
        </w:rPr>
        <w:t xml:space="preserve"> се додава зборот “Војновиќ” и запирка</w:t>
      </w:r>
      <w:r w:rsidR="00CC0A06">
        <w:rPr>
          <w:rFonts w:ascii="StobiSerif Regular" w:hAnsi="StobiSerif Regular" w:cs="Arial"/>
          <w:sz w:val="22"/>
          <w:szCs w:val="22"/>
          <w:lang w:val="mk-MK"/>
        </w:rPr>
        <w:t>,</w:t>
      </w:r>
      <w:r w:rsidR="00EA6D88" w:rsidRPr="00BF7135">
        <w:rPr>
          <w:rFonts w:ascii="StobiSerif Regular" w:hAnsi="StobiSerif Regular" w:cs="Arial"/>
          <w:sz w:val="22"/>
          <w:szCs w:val="22"/>
          <w:lang w:val="mk-MK"/>
        </w:rPr>
        <w:t xml:space="preserve"> а по зборот “Косматац“ и запирката се дода</w:t>
      </w:r>
      <w:r w:rsidR="00CC0A06">
        <w:rPr>
          <w:rFonts w:ascii="StobiSerif Regular" w:hAnsi="StobiSerif Regular" w:cs="Arial"/>
          <w:sz w:val="22"/>
          <w:szCs w:val="22"/>
          <w:lang w:val="mk-MK"/>
        </w:rPr>
        <w:t>ва зборот “Костурник“ и запирка;</w:t>
      </w:r>
    </w:p>
    <w:p w:rsidR="007D7E0F" w:rsidRPr="00BF7135" w:rsidRDefault="007D7E0F" w:rsidP="00BF7135">
      <w:pPr>
        <w:pStyle w:val="ListParagraph"/>
        <w:numPr>
          <w:ilvl w:val="0"/>
          <w:numId w:val="19"/>
        </w:numPr>
        <w:autoSpaceDE w:val="0"/>
        <w:autoSpaceDN w:val="0"/>
        <w:adjustRightInd w:val="0"/>
        <w:jc w:val="both"/>
        <w:rPr>
          <w:rFonts w:ascii="StobiSerif Regular" w:hAnsi="StobiSerif Regular" w:cs="Arial"/>
          <w:sz w:val="22"/>
          <w:szCs w:val="22"/>
          <w:lang w:val="mk-MK"/>
        </w:rPr>
      </w:pPr>
      <w:r>
        <w:rPr>
          <w:rFonts w:ascii="StobiSerif Regular" w:hAnsi="StobiSerif Regular" w:cs="Arial"/>
          <w:sz w:val="22"/>
          <w:szCs w:val="22"/>
          <w:lang w:val="mk-MK"/>
        </w:rPr>
        <w:t xml:space="preserve">Во </w:t>
      </w:r>
      <w:r w:rsidRPr="003E4FD1">
        <w:rPr>
          <w:rFonts w:ascii="StobiSerif Regular" w:hAnsi="StobiSerif Regular" w:cs="Arial"/>
          <w:sz w:val="22"/>
          <w:szCs w:val="22"/>
          <w:lang w:val="mk-MK"/>
        </w:rPr>
        <w:t xml:space="preserve">точка </w:t>
      </w:r>
      <w:r>
        <w:rPr>
          <w:rFonts w:ascii="StobiSerif Regular" w:hAnsi="StobiSerif Regular" w:cs="Arial"/>
          <w:sz w:val="22"/>
          <w:szCs w:val="22"/>
          <w:lang w:val="mk-MK"/>
        </w:rPr>
        <w:t xml:space="preserve">49. </w:t>
      </w:r>
      <w:r w:rsidR="002C31A6">
        <w:rPr>
          <w:rFonts w:ascii="StobiSerif Regular" w:hAnsi="StobiSerif Regular" w:cs="Arial"/>
          <w:sz w:val="22"/>
          <w:szCs w:val="22"/>
          <w:lang w:val="mk-MK"/>
        </w:rPr>
        <w:t>Општина Новаци</w:t>
      </w:r>
      <w:r w:rsidRPr="003E4FD1">
        <w:rPr>
          <w:rFonts w:ascii="StobiSerif Regular" w:hAnsi="StobiSerif Regular" w:cs="Arial"/>
          <w:sz w:val="22"/>
          <w:szCs w:val="22"/>
          <w:lang w:val="mk-MK"/>
        </w:rPr>
        <w:t>, зборот ”Гнилеж” се заменува со зборот ”Гнилеш”.</w:t>
      </w:r>
    </w:p>
    <w:p w:rsidR="00EA6D88" w:rsidRPr="00BF7135" w:rsidRDefault="00EA6D88" w:rsidP="00BF7135">
      <w:pPr>
        <w:pStyle w:val="ListParagraph"/>
        <w:numPr>
          <w:ilvl w:val="0"/>
          <w:numId w:val="19"/>
        </w:numPr>
        <w:autoSpaceDE w:val="0"/>
        <w:autoSpaceDN w:val="0"/>
        <w:adjustRightInd w:val="0"/>
        <w:jc w:val="both"/>
        <w:rPr>
          <w:rFonts w:ascii="StobiSerif Regular" w:hAnsi="StobiSerif Regular" w:cs="Arial"/>
          <w:sz w:val="22"/>
          <w:szCs w:val="22"/>
          <w:lang w:val="mk-MK"/>
        </w:rPr>
      </w:pPr>
      <w:r w:rsidRPr="00BF7135">
        <w:rPr>
          <w:rFonts w:ascii="StobiSerif Regular" w:hAnsi="StobiSerif Regular" w:cs="Arial"/>
          <w:sz w:val="22"/>
          <w:szCs w:val="22"/>
          <w:lang w:val="mk-MK"/>
        </w:rPr>
        <w:t>Во точка 54</w:t>
      </w:r>
      <w:r w:rsidR="00CC0A06">
        <w:rPr>
          <w:rFonts w:ascii="StobiSerif Regular" w:hAnsi="StobiSerif Regular" w:cs="Arial"/>
          <w:sz w:val="22"/>
          <w:szCs w:val="22"/>
          <w:lang w:val="mk-MK"/>
        </w:rPr>
        <w:t>. Општина Пехчево</w:t>
      </w:r>
      <w:r w:rsidRPr="00BF7135">
        <w:rPr>
          <w:rFonts w:ascii="StobiSerif Regular" w:hAnsi="StobiSerif Regular" w:cs="Arial"/>
          <w:sz w:val="22"/>
          <w:szCs w:val="22"/>
          <w:lang w:val="mk-MK"/>
        </w:rPr>
        <w:t xml:space="preserve"> по зборот</w:t>
      </w:r>
      <w:r w:rsidR="00DE10D1" w:rsidRPr="00BF7135">
        <w:rPr>
          <w:rFonts w:ascii="StobiSerif Regular" w:hAnsi="StobiSerif Regular" w:cs="Arial"/>
          <w:sz w:val="22"/>
          <w:szCs w:val="22"/>
          <w:lang w:val="mk-MK"/>
        </w:rPr>
        <w:t xml:space="preserve"> </w:t>
      </w:r>
      <w:r w:rsidRPr="00BF7135">
        <w:rPr>
          <w:rFonts w:ascii="StobiSerif Regular" w:hAnsi="StobiSerif Regular" w:cs="Arial"/>
          <w:sz w:val="22"/>
          <w:szCs w:val="22"/>
          <w:lang w:val="mk-MK"/>
        </w:rPr>
        <w:t>”Робово” и запирката се додава збо</w:t>
      </w:r>
      <w:r w:rsidR="00CC0A06">
        <w:rPr>
          <w:rFonts w:ascii="StobiSerif Regular" w:hAnsi="StobiSerif Regular" w:cs="Arial"/>
          <w:sz w:val="22"/>
          <w:szCs w:val="22"/>
          <w:lang w:val="mk-MK"/>
        </w:rPr>
        <w:t>рот “Спиково” и запирка;</w:t>
      </w:r>
    </w:p>
    <w:p w:rsidR="00EA6D88" w:rsidRPr="00BF7135" w:rsidRDefault="00EA6D88" w:rsidP="00BF7135">
      <w:pPr>
        <w:pStyle w:val="ListParagraph"/>
        <w:numPr>
          <w:ilvl w:val="0"/>
          <w:numId w:val="19"/>
        </w:numPr>
        <w:autoSpaceDE w:val="0"/>
        <w:autoSpaceDN w:val="0"/>
        <w:adjustRightInd w:val="0"/>
        <w:jc w:val="both"/>
        <w:rPr>
          <w:rFonts w:ascii="StobiSerif Regular" w:hAnsi="StobiSerif Regular" w:cs="Arial"/>
          <w:sz w:val="22"/>
          <w:szCs w:val="22"/>
          <w:lang w:val="mk-MK"/>
        </w:rPr>
      </w:pPr>
      <w:r w:rsidRPr="00BF7135">
        <w:rPr>
          <w:rFonts w:ascii="StobiSerif Regular" w:hAnsi="StobiSerif Regular" w:cs="Arial"/>
          <w:sz w:val="22"/>
          <w:szCs w:val="22"/>
          <w:lang w:val="mk-MK"/>
        </w:rPr>
        <w:t>Во точка 77</w:t>
      </w:r>
      <w:r w:rsidR="00CC0A06">
        <w:rPr>
          <w:rFonts w:ascii="StobiSerif Regular" w:hAnsi="StobiSerif Regular" w:cs="Arial"/>
          <w:sz w:val="22"/>
          <w:szCs w:val="22"/>
          <w:lang w:val="mk-MK"/>
        </w:rPr>
        <w:t>. Општина Гази Баба</w:t>
      </w:r>
      <w:r w:rsidRPr="00BF7135">
        <w:rPr>
          <w:rFonts w:ascii="StobiSerif Regular" w:hAnsi="StobiSerif Regular" w:cs="Arial"/>
          <w:sz w:val="22"/>
          <w:szCs w:val="22"/>
          <w:lang w:val="mk-MK"/>
        </w:rPr>
        <w:t xml:space="preserve"> по зборот”Булачани” и запирката се додава зборот “Виниче” и запирка</w:t>
      </w:r>
      <w:r w:rsidR="00CC0A06">
        <w:rPr>
          <w:rFonts w:ascii="StobiSerif Regular" w:hAnsi="StobiSerif Regular" w:cs="Arial"/>
          <w:sz w:val="22"/>
          <w:szCs w:val="22"/>
          <w:lang w:val="mk-MK"/>
        </w:rPr>
        <w:t>,</w:t>
      </w:r>
      <w:r w:rsidR="00DE10D1" w:rsidRPr="00BF7135">
        <w:rPr>
          <w:rFonts w:ascii="StobiSerif Regular" w:hAnsi="StobiSerif Regular" w:cs="Arial"/>
          <w:sz w:val="22"/>
          <w:szCs w:val="22"/>
          <w:lang w:val="mk-MK"/>
        </w:rPr>
        <w:t xml:space="preserve">  а по зборот “Јурумлери“ и запирката се дода</w:t>
      </w:r>
      <w:r w:rsidR="00CC0A06">
        <w:rPr>
          <w:rFonts w:ascii="StobiSerif Regular" w:hAnsi="StobiSerif Regular" w:cs="Arial"/>
          <w:sz w:val="22"/>
          <w:szCs w:val="22"/>
          <w:lang w:val="mk-MK"/>
        </w:rPr>
        <w:t>ва зборот “Колонија“ и запирка;</w:t>
      </w:r>
    </w:p>
    <w:p w:rsidR="00DE10D1" w:rsidRPr="00BF7135" w:rsidRDefault="00DE10D1" w:rsidP="00BF7135">
      <w:pPr>
        <w:pStyle w:val="ListParagraph"/>
        <w:numPr>
          <w:ilvl w:val="0"/>
          <w:numId w:val="19"/>
        </w:numPr>
        <w:autoSpaceDE w:val="0"/>
        <w:autoSpaceDN w:val="0"/>
        <w:adjustRightInd w:val="0"/>
        <w:jc w:val="both"/>
        <w:rPr>
          <w:rFonts w:ascii="StobiSerif Regular" w:hAnsi="StobiSerif Regular" w:cs="Arial"/>
          <w:sz w:val="22"/>
          <w:szCs w:val="22"/>
          <w:lang w:val="mk-MK"/>
        </w:rPr>
      </w:pPr>
      <w:r w:rsidRPr="00BF7135">
        <w:rPr>
          <w:rFonts w:ascii="StobiSerif Regular" w:hAnsi="StobiSerif Regular" w:cs="Arial"/>
          <w:sz w:val="22"/>
          <w:szCs w:val="22"/>
          <w:lang w:val="mk-MK"/>
        </w:rPr>
        <w:t>Во точка 78</w:t>
      </w:r>
      <w:r w:rsidR="00CC0A06">
        <w:rPr>
          <w:rFonts w:ascii="StobiSerif Regular" w:hAnsi="StobiSerif Regular" w:cs="Arial"/>
          <w:sz w:val="22"/>
          <w:szCs w:val="22"/>
          <w:lang w:val="mk-MK"/>
        </w:rPr>
        <w:t>. Општина Ѓорче Петров</w:t>
      </w:r>
      <w:r w:rsidRPr="00BF7135">
        <w:rPr>
          <w:rFonts w:ascii="StobiSerif Regular" w:hAnsi="StobiSerif Regular" w:cs="Arial"/>
          <w:sz w:val="22"/>
          <w:szCs w:val="22"/>
          <w:lang w:val="mk-MK"/>
        </w:rPr>
        <w:t xml:space="preserve"> по зборот ”Грачани” и запирката се додава зборот “Кисела Јабука” и запирка. </w:t>
      </w:r>
    </w:p>
    <w:p w:rsidR="006136A9" w:rsidRPr="003E4FD1" w:rsidRDefault="006136A9" w:rsidP="006136A9">
      <w:pPr>
        <w:jc w:val="center"/>
        <w:rPr>
          <w:rFonts w:ascii="StobiSerif Regular" w:hAnsi="StobiSerif Regular"/>
          <w:lang w:val="mk-MK"/>
        </w:rPr>
      </w:pPr>
    </w:p>
    <w:p w:rsidR="00747C25" w:rsidRPr="003E4FD1" w:rsidRDefault="00747C25" w:rsidP="00747C25">
      <w:pPr>
        <w:autoSpaceDE w:val="0"/>
        <w:autoSpaceDN w:val="0"/>
        <w:adjustRightInd w:val="0"/>
        <w:jc w:val="center"/>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Член  </w:t>
      </w:r>
      <w:r w:rsidR="002C31A6">
        <w:rPr>
          <w:rFonts w:ascii="StobiSerif Regular" w:hAnsi="StobiSerif Regular" w:cs="Arial"/>
          <w:b/>
          <w:sz w:val="22"/>
          <w:szCs w:val="22"/>
          <w:lang w:val="mk-MK"/>
        </w:rPr>
        <w:t>2</w:t>
      </w:r>
    </w:p>
    <w:p w:rsidR="00747C25" w:rsidRPr="003E4FD1" w:rsidRDefault="00747C25" w:rsidP="00747C25">
      <w:pPr>
        <w:autoSpaceDE w:val="0"/>
        <w:autoSpaceDN w:val="0"/>
        <w:adjustRightInd w:val="0"/>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          </w:t>
      </w:r>
    </w:p>
    <w:p w:rsidR="00747C25" w:rsidRPr="003E4FD1" w:rsidRDefault="00747C25" w:rsidP="00747C25">
      <w:pPr>
        <w:autoSpaceDE w:val="0"/>
        <w:autoSpaceDN w:val="0"/>
        <w:adjustRightInd w:val="0"/>
        <w:ind w:firstLine="720"/>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  Се овластува Законодавно-правната комисија на Собранието на Република Македонија да утврди пречистен текст на  </w:t>
      </w:r>
      <w:r w:rsidRPr="003E4FD1">
        <w:rPr>
          <w:rFonts w:ascii="StobiSerif Regular" w:hAnsi="StobiSerif Regular"/>
          <w:sz w:val="22"/>
          <w:szCs w:val="22"/>
          <w:lang w:val="mk-MK"/>
        </w:rPr>
        <w:t xml:space="preserve">Законот </w:t>
      </w:r>
      <w:r w:rsidRPr="003E4FD1">
        <w:rPr>
          <w:rFonts w:ascii="StobiSerif Regular" w:hAnsi="StobiSerif Regular" w:cs="Arial"/>
          <w:sz w:val="22"/>
          <w:szCs w:val="22"/>
          <w:lang w:val="mk-MK"/>
        </w:rPr>
        <w:t>за територијална организација на локалната самоуправа во Република Македонија.</w:t>
      </w:r>
    </w:p>
    <w:p w:rsidR="00CA3B20" w:rsidRPr="003E4FD1" w:rsidRDefault="00CA3B20" w:rsidP="00747C25">
      <w:pPr>
        <w:autoSpaceDE w:val="0"/>
        <w:autoSpaceDN w:val="0"/>
        <w:adjustRightInd w:val="0"/>
        <w:jc w:val="center"/>
        <w:rPr>
          <w:rFonts w:ascii="StobiSerif Regular" w:hAnsi="StobiSerif Regular" w:cs="Arial"/>
          <w:b/>
          <w:sz w:val="22"/>
          <w:szCs w:val="22"/>
          <w:lang w:val="mk-MK"/>
        </w:rPr>
      </w:pPr>
    </w:p>
    <w:p w:rsidR="00FA4D3B" w:rsidRPr="003E4FD1" w:rsidRDefault="0061394B" w:rsidP="003D7119">
      <w:pPr>
        <w:autoSpaceDE w:val="0"/>
        <w:autoSpaceDN w:val="0"/>
        <w:adjustRightInd w:val="0"/>
        <w:jc w:val="center"/>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Член </w:t>
      </w:r>
      <w:r w:rsidR="00AA33E0" w:rsidRPr="003E4FD1">
        <w:rPr>
          <w:rFonts w:ascii="StobiSerif Regular" w:hAnsi="StobiSerif Regular" w:cs="Arial"/>
          <w:b/>
          <w:sz w:val="22"/>
          <w:szCs w:val="22"/>
          <w:lang w:val="mk-MK"/>
        </w:rPr>
        <w:t xml:space="preserve"> </w:t>
      </w:r>
      <w:r w:rsidR="002C31A6">
        <w:rPr>
          <w:rFonts w:ascii="StobiSerif Regular" w:hAnsi="StobiSerif Regular" w:cs="Arial"/>
          <w:b/>
          <w:sz w:val="22"/>
          <w:szCs w:val="22"/>
          <w:lang w:val="mk-MK"/>
        </w:rPr>
        <w:t>3</w:t>
      </w:r>
    </w:p>
    <w:p w:rsidR="00AA33E0" w:rsidRPr="003E4FD1" w:rsidRDefault="008B157A" w:rsidP="00FA4D3B">
      <w:pPr>
        <w:autoSpaceDE w:val="0"/>
        <w:autoSpaceDN w:val="0"/>
        <w:adjustRightInd w:val="0"/>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          </w:t>
      </w:r>
    </w:p>
    <w:p w:rsidR="004E76E9" w:rsidRPr="003E4FD1" w:rsidRDefault="008B157A" w:rsidP="00AA33E0">
      <w:pPr>
        <w:autoSpaceDE w:val="0"/>
        <w:autoSpaceDN w:val="0"/>
        <w:adjustRightInd w:val="0"/>
        <w:ind w:firstLine="720"/>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  </w:t>
      </w:r>
      <w:r w:rsidR="0061394B" w:rsidRPr="003E4FD1">
        <w:rPr>
          <w:rFonts w:ascii="StobiSerif Regular" w:hAnsi="StobiSerif Regular" w:cs="Arial"/>
          <w:sz w:val="22"/>
          <w:szCs w:val="22"/>
          <w:lang w:val="mk-MK"/>
        </w:rPr>
        <w:t>Овој закон в</w:t>
      </w:r>
      <w:r w:rsidR="00322924" w:rsidRPr="003E4FD1">
        <w:rPr>
          <w:rFonts w:ascii="StobiSerif Regular" w:hAnsi="StobiSerif Regular" w:cs="Arial"/>
          <w:sz w:val="22"/>
          <w:szCs w:val="22"/>
          <w:lang w:val="mk-MK"/>
        </w:rPr>
        <w:t>ле</w:t>
      </w:r>
      <w:r w:rsidR="0061394B" w:rsidRPr="003E4FD1">
        <w:rPr>
          <w:rFonts w:ascii="StobiSerif Regular" w:hAnsi="StobiSerif Regular" w:cs="Arial"/>
          <w:sz w:val="22"/>
          <w:szCs w:val="22"/>
          <w:lang w:val="mk-MK"/>
        </w:rPr>
        <w:t>гува во сила осмиот д</w:t>
      </w:r>
      <w:r w:rsidR="00CF3FB1" w:rsidRPr="003E4FD1">
        <w:rPr>
          <w:rFonts w:ascii="StobiSerif Regular" w:hAnsi="StobiSerif Regular" w:cs="Arial"/>
          <w:sz w:val="22"/>
          <w:szCs w:val="22"/>
          <w:lang w:val="mk-MK"/>
        </w:rPr>
        <w:t xml:space="preserve">ен од денот на објавувањето во </w:t>
      </w:r>
      <w:r w:rsidR="007D4207" w:rsidRPr="003E4FD1">
        <w:rPr>
          <w:rFonts w:ascii="StobiSerif Regular" w:hAnsi="StobiSerif Regular" w:cs="Arial"/>
          <w:sz w:val="22"/>
          <w:szCs w:val="22"/>
          <w:lang w:val="mk-MK"/>
        </w:rPr>
        <w:t>„</w:t>
      </w:r>
      <w:r w:rsidR="0061394B" w:rsidRPr="003E4FD1">
        <w:rPr>
          <w:rFonts w:ascii="StobiSerif Regular" w:hAnsi="StobiSerif Regular" w:cs="Arial"/>
          <w:sz w:val="22"/>
          <w:szCs w:val="22"/>
          <w:lang w:val="mk-MK"/>
        </w:rPr>
        <w:t>Службен</w:t>
      </w:r>
      <w:r w:rsidR="00CF3FB1" w:rsidRPr="003E4FD1">
        <w:rPr>
          <w:rFonts w:ascii="StobiSerif Regular" w:hAnsi="StobiSerif Regular" w:cs="Arial"/>
          <w:sz w:val="22"/>
          <w:szCs w:val="22"/>
          <w:lang w:val="mk-MK"/>
        </w:rPr>
        <w:t xml:space="preserve"> весник на Република Македонија</w:t>
      </w:r>
      <w:r w:rsidR="007D4207" w:rsidRPr="003E4FD1">
        <w:rPr>
          <w:rFonts w:ascii="StobiSerif Regular" w:hAnsi="StobiSerif Regular" w:cs="Arial"/>
          <w:sz w:val="22"/>
          <w:szCs w:val="22"/>
          <w:lang w:val="mk-MK"/>
        </w:rPr>
        <w:t>“</w:t>
      </w:r>
      <w:r w:rsidR="003D7119" w:rsidRPr="003E4FD1">
        <w:rPr>
          <w:rFonts w:ascii="StobiSerif Regular" w:hAnsi="StobiSerif Regular" w:cs="Arial"/>
          <w:sz w:val="22"/>
          <w:szCs w:val="22"/>
          <w:lang w:val="mk-MK"/>
        </w:rPr>
        <w:t>.</w:t>
      </w:r>
      <w:r w:rsidR="0061394B" w:rsidRPr="003E4FD1">
        <w:rPr>
          <w:rFonts w:ascii="StobiSerif Regular" w:hAnsi="StobiSerif Regular" w:cs="Arial"/>
          <w:sz w:val="22"/>
          <w:szCs w:val="22"/>
          <w:lang w:val="mk-MK"/>
        </w:rPr>
        <w:t xml:space="preserve"> </w:t>
      </w:r>
    </w:p>
    <w:p w:rsidR="003D7119" w:rsidRPr="003E4FD1" w:rsidRDefault="004E76E9" w:rsidP="004E76E9">
      <w:pPr>
        <w:autoSpaceDE w:val="0"/>
        <w:autoSpaceDN w:val="0"/>
        <w:adjustRightInd w:val="0"/>
        <w:jc w:val="center"/>
        <w:rPr>
          <w:rFonts w:ascii="StobiSerif Regular" w:hAnsi="StobiSerif Regular" w:cs="Arial"/>
          <w:b/>
          <w:sz w:val="22"/>
          <w:szCs w:val="22"/>
          <w:lang w:val="mk-MK"/>
        </w:rPr>
      </w:pPr>
      <w:r w:rsidRPr="003E4FD1">
        <w:rPr>
          <w:rFonts w:ascii="StobiSerif Regular" w:hAnsi="StobiSerif Regular" w:cs="Arial"/>
          <w:sz w:val="22"/>
          <w:szCs w:val="22"/>
          <w:lang w:val="mk-MK"/>
        </w:rPr>
        <w:br w:type="page"/>
      </w:r>
      <w:r w:rsidRPr="003E4FD1">
        <w:rPr>
          <w:rFonts w:ascii="StobiSerif Regular" w:hAnsi="StobiSerif Regular" w:cs="Arial"/>
          <w:b/>
          <w:sz w:val="22"/>
          <w:szCs w:val="22"/>
          <w:lang w:val="mk-MK"/>
        </w:rPr>
        <w:lastRenderedPageBreak/>
        <w:t>О Б Р А З Л О Ж Е Н И Е</w:t>
      </w:r>
    </w:p>
    <w:p w:rsidR="00B56413" w:rsidRPr="003E4FD1" w:rsidRDefault="00B56413" w:rsidP="004E76E9">
      <w:pPr>
        <w:autoSpaceDE w:val="0"/>
        <w:autoSpaceDN w:val="0"/>
        <w:adjustRightInd w:val="0"/>
        <w:rPr>
          <w:rFonts w:ascii="StobiSerif Regular" w:hAnsi="StobiSerif Regular" w:cs="Arial"/>
          <w:sz w:val="22"/>
          <w:szCs w:val="22"/>
          <w:lang w:val="mk-MK"/>
        </w:rPr>
      </w:pPr>
    </w:p>
    <w:p w:rsidR="004E76E9" w:rsidRPr="003E4FD1" w:rsidRDefault="00B56413" w:rsidP="004E76E9">
      <w:pPr>
        <w:autoSpaceDE w:val="0"/>
        <w:autoSpaceDN w:val="0"/>
        <w:adjustRightInd w:val="0"/>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I. ОБЈАСНУВАЊЕ НА СОДРЖИНАТА НА ОДРЕДБИТЕ НА ПРЕДЛОГ ЗАКОНОТ </w:t>
      </w:r>
    </w:p>
    <w:p w:rsidR="004442C9" w:rsidRPr="003E4FD1" w:rsidRDefault="008B157A" w:rsidP="00B047C7">
      <w:pPr>
        <w:autoSpaceDE w:val="0"/>
        <w:autoSpaceDN w:val="0"/>
        <w:adjustRightInd w:val="0"/>
        <w:jc w:val="both"/>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        </w:t>
      </w:r>
    </w:p>
    <w:p w:rsidR="005A0EC9" w:rsidRPr="003E4FD1" w:rsidRDefault="00B15C04" w:rsidP="004442C9">
      <w:pPr>
        <w:autoSpaceDE w:val="0"/>
        <w:autoSpaceDN w:val="0"/>
        <w:adjustRightInd w:val="0"/>
        <w:ind w:firstLine="720"/>
        <w:jc w:val="both"/>
        <w:rPr>
          <w:rFonts w:ascii="StobiSerif Regular" w:hAnsi="StobiSerif Regular" w:cs="Arial"/>
          <w:sz w:val="22"/>
          <w:szCs w:val="22"/>
          <w:lang w:val="mk-MK"/>
        </w:rPr>
      </w:pPr>
      <w:r w:rsidRPr="003E4FD1">
        <w:rPr>
          <w:rFonts w:ascii="StobiSerif Regular" w:hAnsi="StobiSerif Regular"/>
          <w:sz w:val="22"/>
          <w:szCs w:val="22"/>
          <w:lang w:val="mk-MK"/>
        </w:rPr>
        <w:t xml:space="preserve">Во </w:t>
      </w:r>
      <w:r w:rsidRPr="003E4FD1">
        <w:rPr>
          <w:rFonts w:ascii="StobiSerif Regular" w:hAnsi="StobiSerif Regular" w:cs="Arial"/>
          <w:sz w:val="22"/>
          <w:szCs w:val="22"/>
          <w:lang w:val="mk-MK"/>
        </w:rPr>
        <w:t>член 12</w:t>
      </w:r>
      <w:r w:rsidR="005A0EC9" w:rsidRPr="003E4FD1">
        <w:rPr>
          <w:rFonts w:ascii="StobiSerif Regular" w:hAnsi="StobiSerif Regular" w:cs="Arial"/>
          <w:sz w:val="22"/>
          <w:szCs w:val="22"/>
          <w:lang w:val="mk-MK"/>
        </w:rPr>
        <w:t xml:space="preserve"> став 1</w:t>
      </w:r>
      <w:r w:rsidRPr="003E4FD1">
        <w:rPr>
          <w:rFonts w:ascii="StobiSerif Regular" w:hAnsi="StobiSerif Regular" w:cs="Arial"/>
          <w:sz w:val="22"/>
          <w:szCs w:val="22"/>
          <w:lang w:val="mk-MK"/>
        </w:rPr>
        <w:t xml:space="preserve"> </w:t>
      </w:r>
      <w:r w:rsidR="005A0EC9" w:rsidRPr="003E4FD1">
        <w:rPr>
          <w:rFonts w:ascii="StobiSerif Regular" w:hAnsi="StobiSerif Regular" w:cs="Arial"/>
          <w:sz w:val="22"/>
          <w:szCs w:val="22"/>
          <w:lang w:val="mk-MK"/>
        </w:rPr>
        <w:t xml:space="preserve">од </w:t>
      </w:r>
      <w:r w:rsidR="005A0EC9" w:rsidRPr="003E4FD1">
        <w:rPr>
          <w:rFonts w:ascii="StobiSerif Regular" w:hAnsi="StobiSerif Regular"/>
          <w:sz w:val="22"/>
          <w:szCs w:val="22"/>
          <w:lang w:val="mk-MK"/>
        </w:rPr>
        <w:t xml:space="preserve">Законот </w:t>
      </w:r>
      <w:r w:rsidR="005A0EC9" w:rsidRPr="003E4FD1">
        <w:rPr>
          <w:rFonts w:ascii="StobiSerif Regular" w:hAnsi="StobiSerif Regular" w:cs="Arial"/>
          <w:sz w:val="22"/>
          <w:szCs w:val="22"/>
          <w:lang w:val="mk-MK"/>
        </w:rPr>
        <w:t xml:space="preserve">за територијална организација на локалната самоуправа во Република Македонија (“Службен весник на Република Македонија” бр.55/04, 12/05, 98/08 и 106/2008) се додава </w:t>
      </w:r>
    </w:p>
    <w:p w:rsidR="00B15C04" w:rsidRPr="003E4FD1" w:rsidRDefault="005A0EC9" w:rsidP="005A0EC9">
      <w:pPr>
        <w:pStyle w:val="ListParagraph"/>
        <w:numPr>
          <w:ilvl w:val="0"/>
          <w:numId w:val="15"/>
        </w:numPr>
        <w:autoSpaceDE w:val="0"/>
        <w:autoSpaceDN w:val="0"/>
        <w:adjustRightInd w:val="0"/>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Во </w:t>
      </w:r>
      <w:r w:rsidR="00B15C04" w:rsidRPr="003E4FD1">
        <w:rPr>
          <w:rFonts w:ascii="StobiSerif Regular" w:hAnsi="StobiSerif Regular" w:cs="Arial"/>
          <w:sz w:val="22"/>
          <w:szCs w:val="22"/>
          <w:lang w:val="mk-MK"/>
        </w:rPr>
        <w:t xml:space="preserve">точка 10 во општина Велес  се додава името на </w:t>
      </w:r>
      <w:r w:rsidR="00D615CA" w:rsidRPr="003E4FD1">
        <w:rPr>
          <w:rFonts w:ascii="StobiSerif Regular" w:hAnsi="StobiSerif Regular" w:cs="Arial"/>
          <w:sz w:val="22"/>
          <w:szCs w:val="22"/>
          <w:lang w:val="mk-MK"/>
        </w:rPr>
        <w:t xml:space="preserve">новото </w:t>
      </w:r>
      <w:r w:rsidR="00B15C04" w:rsidRPr="003E4FD1">
        <w:rPr>
          <w:rFonts w:ascii="StobiSerif Regular" w:hAnsi="StobiSerif Regular" w:cs="Arial"/>
          <w:sz w:val="22"/>
          <w:szCs w:val="22"/>
          <w:lang w:val="mk-MK"/>
        </w:rPr>
        <w:t xml:space="preserve">село Клуковец </w:t>
      </w:r>
      <w:r w:rsidR="00D615CA" w:rsidRPr="003E4FD1">
        <w:rPr>
          <w:rFonts w:ascii="StobiSerif Regular" w:hAnsi="StobiSerif Regular" w:cs="Arial"/>
          <w:sz w:val="22"/>
          <w:szCs w:val="22"/>
          <w:lang w:val="mk-MK"/>
        </w:rPr>
        <w:t>;</w:t>
      </w:r>
    </w:p>
    <w:p w:rsidR="005A0EC9" w:rsidRPr="003E4FD1" w:rsidRDefault="005A0EC9" w:rsidP="005A0EC9">
      <w:pPr>
        <w:pStyle w:val="ListParagraph"/>
        <w:numPr>
          <w:ilvl w:val="0"/>
          <w:numId w:val="15"/>
        </w:numPr>
        <w:autoSpaceDE w:val="0"/>
        <w:autoSpaceDN w:val="0"/>
        <w:adjustRightInd w:val="0"/>
        <w:jc w:val="both"/>
        <w:rPr>
          <w:rFonts w:ascii="StobiSerif Regular" w:hAnsi="StobiSerif Regular" w:cs="Arial"/>
          <w:sz w:val="22"/>
          <w:szCs w:val="22"/>
          <w:lang w:val="mk-MK"/>
        </w:rPr>
      </w:pPr>
      <w:r w:rsidRPr="003E4FD1">
        <w:rPr>
          <w:rFonts w:ascii="StobiSerif Regular" w:hAnsi="StobiSerif Regular" w:cs="Arial"/>
          <w:sz w:val="22"/>
          <w:szCs w:val="22"/>
          <w:lang w:val="mk-MK"/>
        </w:rPr>
        <w:t>Во точката 41 во општина Куманово  се додаваат две нови села – Војновиќ и Костурник</w:t>
      </w:r>
      <w:r w:rsidR="00D615CA" w:rsidRPr="003E4FD1">
        <w:rPr>
          <w:rFonts w:ascii="StobiSerif Regular" w:hAnsi="StobiSerif Regular" w:cs="Arial"/>
          <w:sz w:val="22"/>
          <w:szCs w:val="22"/>
          <w:lang w:val="mk-MK"/>
        </w:rPr>
        <w:t>;</w:t>
      </w:r>
    </w:p>
    <w:p w:rsidR="005A0EC9" w:rsidRPr="003E4FD1" w:rsidRDefault="00B15C04" w:rsidP="005A0EC9">
      <w:pPr>
        <w:pStyle w:val="ListParagraph"/>
        <w:numPr>
          <w:ilvl w:val="0"/>
          <w:numId w:val="15"/>
        </w:numPr>
        <w:autoSpaceDE w:val="0"/>
        <w:autoSpaceDN w:val="0"/>
        <w:adjustRightInd w:val="0"/>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Во точката </w:t>
      </w:r>
      <w:r w:rsidR="005A0EC9" w:rsidRPr="003E4FD1">
        <w:rPr>
          <w:rFonts w:ascii="StobiSerif Regular" w:hAnsi="StobiSerif Regular" w:cs="Arial"/>
          <w:sz w:val="22"/>
          <w:szCs w:val="22"/>
          <w:lang w:val="mk-MK"/>
        </w:rPr>
        <w:t>54</w:t>
      </w:r>
      <w:r w:rsidRPr="003E4FD1">
        <w:rPr>
          <w:rFonts w:ascii="StobiSerif Regular" w:hAnsi="StobiSerif Regular" w:cs="Arial"/>
          <w:sz w:val="22"/>
          <w:szCs w:val="22"/>
          <w:lang w:val="mk-MK"/>
        </w:rPr>
        <w:t xml:space="preserve"> </w:t>
      </w:r>
      <w:r w:rsidR="005A0EC9" w:rsidRPr="003E4FD1">
        <w:rPr>
          <w:rFonts w:ascii="StobiSerif Regular" w:hAnsi="StobiSerif Regular" w:cs="Arial"/>
          <w:sz w:val="22"/>
          <w:szCs w:val="22"/>
          <w:lang w:val="mk-MK"/>
        </w:rPr>
        <w:t xml:space="preserve">во општина Пехчево  се додава името на селото Спиково како ново населено место </w:t>
      </w:r>
      <w:r w:rsidR="00D615CA" w:rsidRPr="003E4FD1">
        <w:rPr>
          <w:rFonts w:ascii="StobiSerif Regular" w:hAnsi="StobiSerif Regular" w:cs="Arial"/>
          <w:sz w:val="22"/>
          <w:szCs w:val="22"/>
          <w:lang w:val="mk-MK"/>
        </w:rPr>
        <w:t>;</w:t>
      </w:r>
      <w:r w:rsidR="005A0EC9" w:rsidRPr="003E4FD1">
        <w:rPr>
          <w:rFonts w:ascii="StobiSerif Regular" w:hAnsi="StobiSerif Regular" w:cs="Arial"/>
          <w:sz w:val="22"/>
          <w:szCs w:val="22"/>
          <w:lang w:val="mk-MK"/>
        </w:rPr>
        <w:t xml:space="preserve"> </w:t>
      </w:r>
    </w:p>
    <w:p w:rsidR="005A0EC9" w:rsidRPr="003E4FD1" w:rsidRDefault="005A0EC9" w:rsidP="005A0EC9">
      <w:pPr>
        <w:pStyle w:val="ListParagraph"/>
        <w:numPr>
          <w:ilvl w:val="0"/>
          <w:numId w:val="15"/>
        </w:numPr>
        <w:autoSpaceDE w:val="0"/>
        <w:autoSpaceDN w:val="0"/>
        <w:adjustRightInd w:val="0"/>
        <w:jc w:val="both"/>
        <w:rPr>
          <w:rFonts w:ascii="StobiSerif Regular" w:hAnsi="StobiSerif Regular" w:cs="Arial"/>
          <w:sz w:val="22"/>
          <w:szCs w:val="22"/>
          <w:lang w:val="mk-MK"/>
        </w:rPr>
      </w:pPr>
      <w:r w:rsidRPr="003E4FD1">
        <w:rPr>
          <w:rFonts w:ascii="StobiSerif Regular" w:hAnsi="StobiSerif Regular" w:cs="Arial"/>
          <w:sz w:val="22"/>
          <w:szCs w:val="22"/>
          <w:lang w:val="mk-MK"/>
        </w:rPr>
        <w:t>Во точката 77 во општина Гази Баба  се додаваат две нови села – Виниче и Колонија</w:t>
      </w:r>
      <w:r w:rsidR="00D615CA" w:rsidRPr="003E4FD1">
        <w:rPr>
          <w:rFonts w:ascii="StobiSerif Regular" w:hAnsi="StobiSerif Regular" w:cs="Arial"/>
          <w:sz w:val="22"/>
          <w:szCs w:val="22"/>
          <w:lang w:val="mk-MK"/>
        </w:rPr>
        <w:t>;</w:t>
      </w:r>
      <w:r w:rsidRPr="003E4FD1">
        <w:rPr>
          <w:rFonts w:ascii="StobiSerif Regular" w:hAnsi="StobiSerif Regular" w:cs="Arial"/>
          <w:sz w:val="22"/>
          <w:szCs w:val="22"/>
          <w:lang w:val="mk-MK"/>
        </w:rPr>
        <w:t xml:space="preserve"> </w:t>
      </w:r>
    </w:p>
    <w:p w:rsidR="00D615CA" w:rsidRPr="003E4FD1" w:rsidRDefault="00D615CA" w:rsidP="00D615CA">
      <w:pPr>
        <w:pStyle w:val="ListParagraph"/>
        <w:numPr>
          <w:ilvl w:val="0"/>
          <w:numId w:val="15"/>
        </w:numPr>
        <w:autoSpaceDE w:val="0"/>
        <w:autoSpaceDN w:val="0"/>
        <w:adjustRightInd w:val="0"/>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Во точката 78 во општина Ѓорче Петров  се додава името на  новото село Кисела Јабука; </w:t>
      </w:r>
    </w:p>
    <w:p w:rsidR="00D615CA" w:rsidRPr="003E4FD1" w:rsidRDefault="00D615CA" w:rsidP="00D615CA">
      <w:pPr>
        <w:autoSpaceDE w:val="0"/>
        <w:autoSpaceDN w:val="0"/>
        <w:adjustRightInd w:val="0"/>
        <w:jc w:val="both"/>
        <w:rPr>
          <w:rFonts w:ascii="StobiSerif Regular" w:hAnsi="StobiSerif Regular" w:cs="Arial"/>
          <w:bCs/>
          <w:sz w:val="22"/>
          <w:szCs w:val="22"/>
          <w:lang w:val="mk-MK"/>
        </w:rPr>
      </w:pPr>
      <w:r w:rsidRPr="003E4FD1">
        <w:rPr>
          <w:rFonts w:ascii="StobiSerif Regular" w:hAnsi="StobiSerif Regular" w:cs="Arial"/>
          <w:bCs/>
          <w:sz w:val="22"/>
          <w:szCs w:val="22"/>
          <w:lang w:val="mk-MK"/>
        </w:rPr>
        <w:t xml:space="preserve">Во </w:t>
      </w:r>
      <w:r w:rsidRPr="003E4FD1">
        <w:rPr>
          <w:rFonts w:ascii="StobiSerif Regular" w:hAnsi="StobiSerif Regular" w:cs="Arial"/>
          <w:sz w:val="22"/>
          <w:szCs w:val="22"/>
          <w:lang w:val="mk-MK"/>
        </w:rPr>
        <w:t xml:space="preserve">член 12 став 1 точка </w:t>
      </w:r>
      <w:r w:rsidR="0008259A">
        <w:rPr>
          <w:rFonts w:ascii="StobiSerif Regular" w:hAnsi="StobiSerif Regular" w:cs="Arial"/>
          <w:sz w:val="22"/>
          <w:szCs w:val="22"/>
          <w:lang w:val="mk-MK"/>
        </w:rPr>
        <w:t>49</w:t>
      </w:r>
      <w:r w:rsidRPr="003E4FD1">
        <w:rPr>
          <w:rFonts w:ascii="StobiSerif Regular" w:hAnsi="StobiSerif Regular" w:cs="Arial"/>
          <w:sz w:val="22"/>
          <w:szCs w:val="22"/>
          <w:lang w:val="mk-MK"/>
        </w:rPr>
        <w:t>,  се исправа техничката гре</w:t>
      </w:r>
      <w:r w:rsidR="002C32C4" w:rsidRPr="003E4FD1">
        <w:rPr>
          <w:rFonts w:ascii="StobiSerif Regular" w:hAnsi="StobiSerif Regular" w:cs="Arial"/>
          <w:sz w:val="22"/>
          <w:szCs w:val="22"/>
          <w:lang w:val="mk-MK"/>
        </w:rPr>
        <w:t>ш</w:t>
      </w:r>
      <w:r w:rsidRPr="003E4FD1">
        <w:rPr>
          <w:rFonts w:ascii="StobiSerif Regular" w:hAnsi="StobiSerif Regular" w:cs="Arial"/>
          <w:sz w:val="22"/>
          <w:szCs w:val="22"/>
          <w:lang w:val="mk-MK"/>
        </w:rPr>
        <w:t>ка кај топонимот на село  Гнилеш</w:t>
      </w:r>
      <w:r w:rsidR="002C32C4" w:rsidRPr="003E4FD1">
        <w:rPr>
          <w:rFonts w:ascii="StobiSerif Regular" w:hAnsi="StobiSerif Regular" w:cs="Arial"/>
          <w:sz w:val="22"/>
          <w:szCs w:val="22"/>
          <w:lang w:val="mk-MK"/>
        </w:rPr>
        <w:t xml:space="preserve">, општина </w:t>
      </w:r>
      <w:r w:rsidR="0008259A">
        <w:rPr>
          <w:rFonts w:ascii="StobiSerif Regular" w:hAnsi="StobiSerif Regular" w:cs="Arial"/>
          <w:sz w:val="22"/>
          <w:szCs w:val="22"/>
          <w:lang w:val="mk-MK"/>
        </w:rPr>
        <w:t>Новаци</w:t>
      </w:r>
      <w:r w:rsidRPr="003E4FD1">
        <w:rPr>
          <w:rFonts w:ascii="StobiSerif Regular" w:hAnsi="StobiSerif Regular" w:cs="Arial"/>
          <w:sz w:val="22"/>
          <w:szCs w:val="22"/>
          <w:lang w:val="mk-MK"/>
        </w:rPr>
        <w:t>.</w:t>
      </w:r>
    </w:p>
    <w:p w:rsidR="001A3315" w:rsidRPr="003E4FD1" w:rsidRDefault="00747C25" w:rsidP="004442C9">
      <w:pPr>
        <w:autoSpaceDE w:val="0"/>
        <w:autoSpaceDN w:val="0"/>
        <w:adjustRightInd w:val="0"/>
        <w:ind w:firstLine="720"/>
        <w:jc w:val="both"/>
        <w:rPr>
          <w:rFonts w:ascii="StobiSerif Regular" w:eastAsia="@Arial Unicode MS" w:hAnsi="StobiSerif Regular" w:cs="@Arial Unicode MS"/>
          <w:sz w:val="22"/>
          <w:szCs w:val="22"/>
          <w:lang w:val="mk-MK"/>
        </w:rPr>
      </w:pPr>
      <w:r w:rsidRPr="00DF5ABD">
        <w:rPr>
          <w:rFonts w:ascii="StobiSerif Regular" w:hAnsi="StobiSerif Regular" w:cs="Arial"/>
          <w:sz w:val="22"/>
          <w:szCs w:val="22"/>
          <w:lang w:val="mk-MK"/>
        </w:rPr>
        <w:t xml:space="preserve">Изменување и дополнување на </w:t>
      </w:r>
      <w:r w:rsidRPr="00DF5ABD">
        <w:rPr>
          <w:rFonts w:ascii="StobiSerif Regular" w:hAnsi="StobiSerif Regular"/>
          <w:sz w:val="22"/>
          <w:szCs w:val="22"/>
          <w:lang w:val="mk-MK"/>
        </w:rPr>
        <w:t xml:space="preserve">Законот </w:t>
      </w:r>
      <w:r w:rsidRPr="00DF5ABD">
        <w:rPr>
          <w:rFonts w:ascii="StobiSerif Regular" w:hAnsi="StobiSerif Regular" w:cs="Arial"/>
          <w:sz w:val="22"/>
          <w:szCs w:val="22"/>
          <w:lang w:val="mk-MK"/>
        </w:rPr>
        <w:t xml:space="preserve">за територијална организација на локалната самоуправа во Република Македонија произлезе од потребата за утврдување на нови населени места од типот на села во општините </w:t>
      </w:r>
      <w:r w:rsidR="00815BEF" w:rsidRPr="00DF5ABD">
        <w:rPr>
          <w:rFonts w:ascii="StobiSerif Regular" w:hAnsi="StobiSerif Regular" w:cs="Arial"/>
          <w:sz w:val="22"/>
          <w:szCs w:val="22"/>
          <w:lang w:val="mk-MK"/>
        </w:rPr>
        <w:t xml:space="preserve">Велес, </w:t>
      </w:r>
      <w:r w:rsidRPr="00DF5ABD">
        <w:rPr>
          <w:rFonts w:ascii="StobiSerif Regular" w:hAnsi="StobiSerif Regular" w:cs="Arial"/>
          <w:sz w:val="22"/>
          <w:szCs w:val="22"/>
          <w:lang w:val="mk-MK"/>
        </w:rPr>
        <w:t xml:space="preserve">Гази Баба, Ѓорче Петров, </w:t>
      </w:r>
      <w:r w:rsidR="00815BEF" w:rsidRPr="00DF5ABD">
        <w:rPr>
          <w:rFonts w:ascii="StobiSerif Regular" w:hAnsi="StobiSerif Regular" w:cs="Arial"/>
          <w:sz w:val="22"/>
          <w:szCs w:val="22"/>
          <w:lang w:val="mk-MK"/>
        </w:rPr>
        <w:t xml:space="preserve">Куманово </w:t>
      </w:r>
      <w:r w:rsidRPr="00DF5ABD">
        <w:rPr>
          <w:rFonts w:ascii="StobiSerif Regular" w:hAnsi="StobiSerif Regular" w:cs="Arial"/>
          <w:sz w:val="22"/>
          <w:szCs w:val="22"/>
          <w:lang w:val="mk-MK"/>
        </w:rPr>
        <w:t>и Пехчево</w:t>
      </w:r>
      <w:r w:rsidR="002A4122" w:rsidRPr="00DF5ABD">
        <w:rPr>
          <w:rFonts w:ascii="StobiSerif Regular" w:hAnsi="StobiSerif Regular" w:cs="Arial"/>
          <w:sz w:val="22"/>
          <w:szCs w:val="22"/>
          <w:lang w:val="mk-MK"/>
        </w:rPr>
        <w:t>.</w:t>
      </w:r>
      <w:r w:rsidRPr="00DF5ABD">
        <w:rPr>
          <w:rFonts w:ascii="StobiSerif Regular" w:hAnsi="StobiSerif Regular" w:cs="Arial"/>
          <w:sz w:val="22"/>
          <w:szCs w:val="22"/>
          <w:lang w:val="mk-MK"/>
        </w:rPr>
        <w:t xml:space="preserve"> </w:t>
      </w:r>
      <w:r w:rsidR="002A4122" w:rsidRPr="00DF5ABD">
        <w:rPr>
          <w:rFonts w:ascii="StobiSerif Regular" w:hAnsi="StobiSerif Regular" w:cs="Arial"/>
          <w:sz w:val="22"/>
          <w:szCs w:val="22"/>
          <w:lang w:val="mk-MK"/>
        </w:rPr>
        <w:t>Врз основа на</w:t>
      </w:r>
      <w:r w:rsidRPr="00DF5ABD">
        <w:rPr>
          <w:rFonts w:ascii="StobiSerif Regular" w:hAnsi="StobiSerif Regular" w:cs="Arial"/>
          <w:sz w:val="22"/>
          <w:szCs w:val="22"/>
          <w:lang w:val="mk-MK"/>
        </w:rPr>
        <w:t xml:space="preserve"> иницајатив</w:t>
      </w:r>
      <w:r w:rsidR="002A4122" w:rsidRPr="00DF5ABD">
        <w:rPr>
          <w:rFonts w:ascii="StobiSerif Regular" w:hAnsi="StobiSerif Regular" w:cs="Arial"/>
          <w:sz w:val="22"/>
          <w:szCs w:val="22"/>
          <w:lang w:val="mk-MK"/>
        </w:rPr>
        <w:t>ите</w:t>
      </w:r>
      <w:r w:rsidRPr="00DF5ABD">
        <w:rPr>
          <w:rFonts w:ascii="StobiSerif Regular" w:hAnsi="StobiSerif Regular" w:cs="Arial"/>
          <w:sz w:val="22"/>
          <w:szCs w:val="22"/>
          <w:lang w:val="mk-MK"/>
        </w:rPr>
        <w:t xml:space="preserve"> на групи на граѓани </w:t>
      </w:r>
      <w:r w:rsidR="002A4122" w:rsidRPr="00DF5ABD">
        <w:rPr>
          <w:rFonts w:ascii="StobiSerif Regular" w:hAnsi="StobiSerif Regular" w:cs="Arial"/>
          <w:sz w:val="22"/>
          <w:szCs w:val="22"/>
          <w:lang w:val="mk-MK"/>
        </w:rPr>
        <w:t>или поведени</w:t>
      </w:r>
      <w:r w:rsidR="0039070C">
        <w:rPr>
          <w:rFonts w:ascii="StobiSerif Regular" w:hAnsi="StobiSerif Regular" w:cs="Arial"/>
          <w:sz w:val="22"/>
          <w:szCs w:val="22"/>
          <w:lang w:val="mk-MK"/>
        </w:rPr>
        <w:t>те</w:t>
      </w:r>
      <w:r w:rsidR="002A4122" w:rsidRPr="00DF5ABD">
        <w:rPr>
          <w:rFonts w:ascii="StobiSerif Regular" w:hAnsi="StobiSerif Regular" w:cs="Arial"/>
          <w:sz w:val="22"/>
          <w:szCs w:val="22"/>
          <w:lang w:val="mk-MK"/>
        </w:rPr>
        <w:t xml:space="preserve"> иницијативи во Собранието на Република Македонија од групи на пратеници извршена е анализа на</w:t>
      </w:r>
      <w:r w:rsidR="002A4122" w:rsidRPr="00DF5ABD">
        <w:rPr>
          <w:rFonts w:ascii="StobiSerif Regular" w:eastAsia="@Arial Unicode MS" w:hAnsi="StobiSerif Regular" w:cs="@Arial Unicode MS"/>
          <w:sz w:val="22"/>
          <w:szCs w:val="22"/>
          <w:lang w:val="mk-MK"/>
        </w:rPr>
        <w:t xml:space="preserve"> функционалните, морфолошко-топографските и социо-демографските услови и состојби на наведените локалитети за формирање на нови села </w:t>
      </w:r>
      <w:r w:rsidR="001A3315" w:rsidRPr="00DF5ABD">
        <w:rPr>
          <w:rFonts w:ascii="StobiSerif Regular" w:eastAsia="@Arial Unicode MS" w:hAnsi="StobiSerif Regular" w:cs="@Arial Unicode MS"/>
          <w:sz w:val="22"/>
          <w:szCs w:val="22"/>
          <w:lang w:val="mk-MK"/>
        </w:rPr>
        <w:t xml:space="preserve">и </w:t>
      </w:r>
      <w:r w:rsidR="002A4122" w:rsidRPr="00DF5ABD">
        <w:rPr>
          <w:rFonts w:ascii="StobiSerif Regular" w:eastAsia="@Arial Unicode MS" w:hAnsi="StobiSerif Regular" w:cs="@Arial Unicode MS"/>
          <w:sz w:val="22"/>
          <w:szCs w:val="22"/>
          <w:lang w:val="mk-MK"/>
        </w:rPr>
        <w:t>констатирано е дека просторните, сообраќајно-комуникациските</w:t>
      </w:r>
      <w:r w:rsidR="001A3315" w:rsidRPr="00DF5ABD">
        <w:rPr>
          <w:rFonts w:ascii="StobiSerif Regular" w:eastAsia="@Arial Unicode MS" w:hAnsi="StobiSerif Regular" w:cs="@Arial Unicode MS"/>
          <w:sz w:val="22"/>
          <w:szCs w:val="22"/>
          <w:lang w:val="mk-MK"/>
        </w:rPr>
        <w:t xml:space="preserve"> </w:t>
      </w:r>
      <w:r w:rsidR="002A4122" w:rsidRPr="00DF5ABD">
        <w:rPr>
          <w:rFonts w:ascii="StobiSerif Regular" w:eastAsia="@Arial Unicode MS" w:hAnsi="StobiSerif Regular" w:cs="@Arial Unicode MS"/>
          <w:sz w:val="22"/>
          <w:szCs w:val="22"/>
          <w:lang w:val="mk-MK"/>
        </w:rPr>
        <w:t>услови и опременоста со социјална и комунална инфраструктура овозможуваат овие локалитети да функционираат како посебни населени места</w:t>
      </w:r>
      <w:r w:rsidR="001A3315" w:rsidRPr="00DF5ABD">
        <w:rPr>
          <w:rFonts w:ascii="StobiSerif Regular" w:eastAsia="@Arial Unicode MS" w:hAnsi="StobiSerif Regular" w:cs="@Arial Unicode MS"/>
          <w:sz w:val="22"/>
          <w:szCs w:val="22"/>
          <w:lang w:val="mk-MK"/>
        </w:rPr>
        <w:t>.</w:t>
      </w:r>
    </w:p>
    <w:p w:rsidR="00207B00" w:rsidRPr="003E4FD1" w:rsidRDefault="00207B00" w:rsidP="004442C9">
      <w:pPr>
        <w:autoSpaceDE w:val="0"/>
        <w:autoSpaceDN w:val="0"/>
        <w:adjustRightInd w:val="0"/>
        <w:ind w:firstLine="720"/>
        <w:jc w:val="both"/>
        <w:rPr>
          <w:rFonts w:ascii="StobiSerif Regular" w:eastAsia="@Arial Unicode MS" w:hAnsi="StobiSerif Regular" w:cs="@Arial Unicode MS"/>
          <w:sz w:val="22"/>
          <w:szCs w:val="22"/>
          <w:lang w:val="mk-MK"/>
        </w:rPr>
      </w:pPr>
    </w:p>
    <w:p w:rsidR="00922959" w:rsidRPr="003E4FD1" w:rsidRDefault="00B56413" w:rsidP="00F0621B">
      <w:pPr>
        <w:autoSpaceDE w:val="0"/>
        <w:autoSpaceDN w:val="0"/>
        <w:adjustRightInd w:val="0"/>
        <w:jc w:val="both"/>
        <w:rPr>
          <w:rFonts w:ascii="StobiSerif Regular" w:hAnsi="StobiSerif Regular" w:cs="Arial"/>
          <w:b/>
          <w:sz w:val="22"/>
          <w:szCs w:val="22"/>
          <w:lang w:val="mk-MK"/>
        </w:rPr>
      </w:pPr>
      <w:r w:rsidRPr="003E4FD1">
        <w:rPr>
          <w:rFonts w:ascii="StobiSerif Regular" w:hAnsi="StobiSerif Regular" w:cs="Arial"/>
          <w:b/>
          <w:sz w:val="22"/>
          <w:szCs w:val="22"/>
          <w:lang w:val="mk-MK"/>
        </w:rPr>
        <w:t>II. МЕЃУСЕБНА ПОВРЗАНОСТ НА РЕШЕНИЈАТА СОДРЖАНИ ВО</w:t>
      </w:r>
    </w:p>
    <w:p w:rsidR="00F0621B" w:rsidRPr="003E4FD1" w:rsidRDefault="00922959" w:rsidP="00F0621B">
      <w:pPr>
        <w:autoSpaceDE w:val="0"/>
        <w:autoSpaceDN w:val="0"/>
        <w:adjustRightInd w:val="0"/>
        <w:jc w:val="both"/>
        <w:rPr>
          <w:rFonts w:ascii="StobiSerif Regular" w:hAnsi="StobiSerif Regular" w:cs="Arial"/>
          <w:b/>
          <w:sz w:val="22"/>
          <w:szCs w:val="22"/>
          <w:lang w:val="mk-MK"/>
        </w:rPr>
      </w:pPr>
      <w:r w:rsidRPr="003E4FD1">
        <w:rPr>
          <w:rFonts w:ascii="StobiSerif Regular" w:hAnsi="StobiSerif Regular" w:cs="Arial"/>
          <w:b/>
          <w:sz w:val="22"/>
          <w:szCs w:val="22"/>
          <w:lang w:val="mk-MK"/>
        </w:rPr>
        <w:t xml:space="preserve">    </w:t>
      </w:r>
      <w:r w:rsidR="00B56413" w:rsidRPr="003E4FD1">
        <w:rPr>
          <w:rFonts w:ascii="StobiSerif Regular" w:hAnsi="StobiSerif Regular" w:cs="Arial"/>
          <w:b/>
          <w:sz w:val="22"/>
          <w:szCs w:val="22"/>
          <w:lang w:val="mk-MK"/>
        </w:rPr>
        <w:t xml:space="preserve"> ПРЕДЛОЖЕНИТЕ ОДРЕДБИ</w:t>
      </w:r>
    </w:p>
    <w:p w:rsidR="000A4564" w:rsidRPr="003E4FD1" w:rsidRDefault="000A4564" w:rsidP="00F0621B">
      <w:pPr>
        <w:autoSpaceDE w:val="0"/>
        <w:autoSpaceDN w:val="0"/>
        <w:adjustRightInd w:val="0"/>
        <w:jc w:val="both"/>
        <w:rPr>
          <w:rFonts w:ascii="StobiSerif Regular" w:hAnsi="StobiSerif Regular" w:cs="Arial"/>
          <w:b/>
          <w:sz w:val="22"/>
          <w:szCs w:val="22"/>
          <w:lang w:val="mk-MK"/>
        </w:rPr>
      </w:pPr>
    </w:p>
    <w:p w:rsidR="00207B00" w:rsidRPr="003E4FD1" w:rsidRDefault="00207B00" w:rsidP="00207B00">
      <w:pPr>
        <w:ind w:firstLine="720"/>
        <w:jc w:val="both"/>
        <w:rPr>
          <w:rFonts w:ascii="StobiSerif Regular" w:hAnsi="StobiSerif Regular"/>
          <w:color w:val="000000"/>
          <w:sz w:val="22"/>
          <w:szCs w:val="22"/>
          <w:lang w:val="mk-MK"/>
        </w:rPr>
      </w:pPr>
      <w:r w:rsidRPr="003E4FD1">
        <w:rPr>
          <w:rFonts w:ascii="StobiSerif Regular" w:hAnsi="StobiSerif Regular" w:cs="Verdana"/>
          <w:color w:val="000000"/>
          <w:sz w:val="22"/>
          <w:szCs w:val="22"/>
          <w:lang w:val="mk-MK"/>
        </w:rPr>
        <w:t>Предложените решенија се во целост меѓусебно поврзани одредбите на Законот и овозможуваат дополнување на регистарот на населени места во Република Македонија.</w:t>
      </w:r>
    </w:p>
    <w:p w:rsidR="00B56413" w:rsidRPr="003E4FD1" w:rsidRDefault="00B56413" w:rsidP="00F0621B">
      <w:pPr>
        <w:autoSpaceDE w:val="0"/>
        <w:autoSpaceDN w:val="0"/>
        <w:adjustRightInd w:val="0"/>
        <w:jc w:val="both"/>
        <w:rPr>
          <w:rFonts w:ascii="StobiSerif Regular" w:hAnsi="StobiSerif Regular" w:cs="Arial"/>
          <w:sz w:val="22"/>
          <w:szCs w:val="22"/>
          <w:lang w:val="mk-MK"/>
        </w:rPr>
      </w:pPr>
    </w:p>
    <w:p w:rsidR="00B56413" w:rsidRPr="003E4FD1" w:rsidRDefault="00B56413" w:rsidP="00F0621B">
      <w:pPr>
        <w:autoSpaceDE w:val="0"/>
        <w:autoSpaceDN w:val="0"/>
        <w:adjustRightInd w:val="0"/>
        <w:jc w:val="both"/>
        <w:rPr>
          <w:rFonts w:ascii="StobiSerif Regular" w:hAnsi="StobiSerif Regular" w:cs="Arial"/>
          <w:b/>
          <w:sz w:val="22"/>
          <w:szCs w:val="22"/>
          <w:lang w:val="mk-MK"/>
        </w:rPr>
      </w:pPr>
      <w:r w:rsidRPr="003E4FD1">
        <w:rPr>
          <w:rFonts w:ascii="StobiSerif Regular" w:hAnsi="StobiSerif Regular" w:cs="Arial"/>
          <w:b/>
          <w:sz w:val="22"/>
          <w:szCs w:val="22"/>
          <w:lang w:val="mk-MK"/>
        </w:rPr>
        <w:t>III.</w:t>
      </w:r>
      <w:r w:rsidR="00D41605" w:rsidRPr="003E4FD1">
        <w:rPr>
          <w:rFonts w:ascii="StobiSerif Regular" w:hAnsi="StobiSerif Regular" w:cs="Arial"/>
          <w:b/>
          <w:sz w:val="22"/>
          <w:szCs w:val="22"/>
          <w:lang w:val="mk-MK"/>
        </w:rPr>
        <w:t xml:space="preserve"> </w:t>
      </w:r>
      <w:r w:rsidRPr="003E4FD1">
        <w:rPr>
          <w:rFonts w:ascii="StobiSerif Regular" w:hAnsi="StobiSerif Regular" w:cs="Arial"/>
          <w:b/>
          <w:sz w:val="22"/>
          <w:szCs w:val="22"/>
          <w:lang w:val="mk-MK"/>
        </w:rPr>
        <w:t>ПОСЛЕДИЦИ ШТО ЌЕ ПРОИЗЛЕЗАТ ОД ПРЕДЛОЖЕНИТЕ</w:t>
      </w:r>
      <w:r w:rsidRPr="003E4FD1">
        <w:rPr>
          <w:rFonts w:ascii="StobiSerif Regular" w:hAnsi="StobiSerif Regular"/>
          <w:b/>
          <w:sz w:val="22"/>
          <w:szCs w:val="22"/>
          <w:lang w:val="mk-MK"/>
        </w:rPr>
        <w:t xml:space="preserve"> </w:t>
      </w:r>
      <w:r w:rsidRPr="003E4FD1">
        <w:rPr>
          <w:rFonts w:ascii="StobiSerif Regular" w:hAnsi="StobiSerif Regular" w:cs="Arial"/>
          <w:b/>
          <w:sz w:val="22"/>
          <w:szCs w:val="22"/>
          <w:lang w:val="mk-MK"/>
        </w:rPr>
        <w:t>РЕШЕНИЈА</w:t>
      </w:r>
    </w:p>
    <w:p w:rsidR="005F3269" w:rsidRPr="003E4FD1" w:rsidRDefault="005F3269" w:rsidP="005F3269">
      <w:pPr>
        <w:autoSpaceDE w:val="0"/>
        <w:autoSpaceDN w:val="0"/>
        <w:adjustRightInd w:val="0"/>
        <w:ind w:firstLine="720"/>
        <w:jc w:val="both"/>
        <w:rPr>
          <w:rFonts w:ascii="StobiSerif Regular" w:hAnsi="StobiSerif Regular" w:cs="Arial"/>
          <w:sz w:val="22"/>
          <w:szCs w:val="22"/>
          <w:lang w:val="mk-MK"/>
        </w:rPr>
      </w:pPr>
      <w:r w:rsidRPr="003E4FD1">
        <w:rPr>
          <w:rFonts w:ascii="StobiSerif Regular" w:hAnsi="StobiSerif Regular" w:cs="Arial"/>
          <w:sz w:val="22"/>
          <w:szCs w:val="22"/>
          <w:lang w:val="mk-MK"/>
        </w:rPr>
        <w:t>Со предложените решенија се овозможува пофункционала организација, рационално урбанистичко планирање и ефикасно комунално уредување на новите села.</w:t>
      </w:r>
    </w:p>
    <w:p w:rsidR="008A36AD" w:rsidRPr="003E4FD1" w:rsidRDefault="008A36AD" w:rsidP="00C70249">
      <w:pPr>
        <w:autoSpaceDE w:val="0"/>
        <w:autoSpaceDN w:val="0"/>
        <w:adjustRightInd w:val="0"/>
        <w:ind w:firstLine="720"/>
        <w:jc w:val="center"/>
        <w:rPr>
          <w:rFonts w:ascii="StobiSerif Regular" w:hAnsi="StobiSerif Regular" w:cs="Arial"/>
          <w:b/>
          <w:sz w:val="22"/>
          <w:szCs w:val="22"/>
          <w:lang w:val="mk-MK"/>
        </w:rPr>
      </w:pPr>
      <w:r w:rsidRPr="003E4FD1">
        <w:rPr>
          <w:rFonts w:ascii="StobiSerif Regular" w:hAnsi="StobiSerif Regular" w:cs="Arial"/>
          <w:b/>
          <w:sz w:val="22"/>
          <w:szCs w:val="22"/>
          <w:lang w:val="mk-MK"/>
        </w:rPr>
        <w:lastRenderedPageBreak/>
        <w:t xml:space="preserve">ТЕКСТ НА ОДРЕДБАТА ОД ЗАКОНОТ ЗА </w:t>
      </w:r>
      <w:r w:rsidR="005F3269" w:rsidRPr="003E4FD1">
        <w:rPr>
          <w:rFonts w:ascii="StobiSerif Regular" w:hAnsi="StobiSerif Regular" w:cs="Arial"/>
          <w:b/>
          <w:sz w:val="22"/>
          <w:szCs w:val="22"/>
          <w:lang w:val="mk-MK"/>
        </w:rPr>
        <w:t xml:space="preserve">ТЕРИТОРИЈАЛНА ОРГАНИЗАЦИЈА НА ЛОКАЛНАТА САМОУПРАВА ВО РЕПУБЛИКА МАКЕДОНИЈА </w:t>
      </w:r>
      <w:r w:rsidR="00C70249" w:rsidRPr="003E4FD1">
        <w:rPr>
          <w:rFonts w:ascii="StobiSerif Regular" w:hAnsi="StobiSerif Regular" w:cs="Arial"/>
          <w:b/>
          <w:sz w:val="22"/>
          <w:szCs w:val="22"/>
          <w:lang w:val="mk-MK"/>
        </w:rPr>
        <w:t>ШТО СЕ ИЗМЕНУВААТ И ДОПОЛНУВААТ</w:t>
      </w:r>
    </w:p>
    <w:p w:rsidR="003509CD" w:rsidRPr="003E4FD1" w:rsidRDefault="003509CD" w:rsidP="003509CD">
      <w:pPr>
        <w:jc w:val="center"/>
        <w:rPr>
          <w:rFonts w:ascii="StobiSerif Regular" w:hAnsi="StobiSerif Regular" w:cs="Arial"/>
          <w:b/>
          <w:lang w:val="mk-MK"/>
        </w:rPr>
      </w:pPr>
      <w:r w:rsidRPr="003E4FD1">
        <w:rPr>
          <w:rFonts w:ascii="StobiSerif Regular" w:hAnsi="StobiSerif Regular" w:cs="Arial"/>
          <w:b/>
          <w:lang w:val="mk-MK"/>
        </w:rPr>
        <w:t xml:space="preserve">Член </w:t>
      </w:r>
      <w:r w:rsidR="005F3269" w:rsidRPr="003E4FD1">
        <w:rPr>
          <w:rFonts w:ascii="StobiSerif Regular" w:hAnsi="StobiSerif Regular" w:cs="Arial"/>
          <w:b/>
          <w:lang w:val="mk-MK"/>
        </w:rPr>
        <w:t>12</w:t>
      </w:r>
    </w:p>
    <w:p w:rsidR="002C2A35" w:rsidRPr="003E4FD1" w:rsidRDefault="002C2A35" w:rsidP="00FB36F9">
      <w:pPr>
        <w:ind w:firstLine="720"/>
        <w:jc w:val="both"/>
        <w:rPr>
          <w:rFonts w:ascii="StobiSerif Regular" w:hAnsi="StobiSerif Regular" w:cs="Arial"/>
          <w:sz w:val="22"/>
          <w:szCs w:val="22"/>
          <w:lang w:val="mk-MK"/>
        </w:rPr>
      </w:pPr>
      <w:r w:rsidRPr="003E4FD1">
        <w:rPr>
          <w:rFonts w:ascii="StobiSerif Regular" w:hAnsi="StobiSerif Regular" w:cs="Arial"/>
          <w:sz w:val="22"/>
          <w:szCs w:val="22"/>
          <w:lang w:val="mk-MK"/>
        </w:rPr>
        <w:t>Во општините од членот 10 на овој закон се утврдуваат следниве населени места:</w:t>
      </w:r>
    </w:p>
    <w:p w:rsidR="00FB411F" w:rsidRPr="003E4FD1" w:rsidRDefault="003E4FD1" w:rsidP="003E4FD1">
      <w:pPr>
        <w:jc w:val="both"/>
        <w:rPr>
          <w:rFonts w:ascii="StobiSerif Regular" w:hAnsi="StobiSerif Regular" w:cs="Arial"/>
          <w:sz w:val="22"/>
          <w:szCs w:val="22"/>
          <w:lang w:val="mk-MK"/>
        </w:rPr>
      </w:pPr>
      <w:r>
        <w:rPr>
          <w:rFonts w:ascii="StobiSerif Regular" w:eastAsia="Arial Unicode MS" w:hAnsi="StobiSerif Regular"/>
          <w:sz w:val="22"/>
          <w:szCs w:val="22"/>
        </w:rPr>
        <w:t xml:space="preserve">10. </w:t>
      </w:r>
      <w:r w:rsidRPr="003E4FD1">
        <w:rPr>
          <w:rFonts w:ascii="StobiSerif Regular" w:eastAsia="Arial Unicode MS" w:hAnsi="StobiSerif Regular"/>
          <w:sz w:val="22"/>
          <w:szCs w:val="22"/>
          <w:lang w:val="mk-MK"/>
        </w:rPr>
        <w:t>Општина Велес - градот Велес и селата: Башино Село, Белештевица, Бузалково, Ветерско, Горно Каласлари, Горно Оризари, Долно Каласлари, Долно Оризари, Иванковци, Карабуњиште, Крушје, Кумарино, Лугунци, Мамутчево, Новачани, Ново Село, Ораовец, Отовица, Раштани, Рлевци, Рудник, С</w:t>
      </w:r>
      <w:r w:rsidR="00FB411F" w:rsidRPr="003E4FD1">
        <w:rPr>
          <w:rFonts w:ascii="StobiSerif Regular" w:eastAsia="Arial Unicode MS" w:hAnsi="StobiSerif Regular"/>
          <w:sz w:val="22"/>
          <w:szCs w:val="22"/>
          <w:lang w:val="mk-MK"/>
        </w:rPr>
        <w:t>'</w:t>
      </w:r>
      <w:r w:rsidRPr="003E4FD1">
        <w:rPr>
          <w:rFonts w:ascii="StobiSerif Regular" w:eastAsia="Arial Unicode MS" w:hAnsi="StobiSerif Regular"/>
          <w:sz w:val="22"/>
          <w:szCs w:val="22"/>
          <w:lang w:val="mk-MK"/>
        </w:rPr>
        <w:t>лп, Сливник, Сојаклари, Сопот, Црквино, Чалошево и  Џидимирци.</w:t>
      </w:r>
    </w:p>
    <w:p w:rsidR="002C2A35" w:rsidRDefault="002C2A35" w:rsidP="002C2A35">
      <w:pPr>
        <w:jc w:val="both"/>
        <w:rPr>
          <w:rFonts w:ascii="StobiSerif Regular" w:hAnsi="StobiSerif Regular" w:cs="Arial"/>
          <w:sz w:val="22"/>
          <w:szCs w:val="22"/>
        </w:rPr>
      </w:pPr>
      <w:r w:rsidRPr="003E4FD1">
        <w:rPr>
          <w:rFonts w:ascii="StobiSerif Regular" w:hAnsi="StobiSerif Regular" w:cs="Arial"/>
          <w:sz w:val="22"/>
          <w:szCs w:val="22"/>
          <w:lang w:val="mk-MK"/>
        </w:rPr>
        <w:t>41. Општина Куманово - градот Куманово и селата: Агино Село, Бедиње, Бељаковце,Биљановце, Брзак, Вак'в, Винце, Габреш, Горно Коњаре, Градиште, Д'лга, Доброшане, Довезенце, Долно Коњаре, Живиње, Зубовце, Јачинце, Карабичане, Клечевце, Кокошиње,Колицко, Косматац, Кутлибег, Кучкарево, К'шање, Лопате, Љубодраг, Мургаш, Ново Село, Новосељане, Орашац, Пезово, Проевце, Пчиња, Режановце, Речица, Романовце, Скачковце, Сопот, Студена Бара, Сушево, Табановце, Тромеѓа, Умин Дол, Черкези, Четирце иШупљи Камен;</w:t>
      </w:r>
    </w:p>
    <w:p w:rsidR="007D661A" w:rsidRPr="00C77883" w:rsidRDefault="00C77883" w:rsidP="00C77883">
      <w:pPr>
        <w:spacing w:before="120" w:after="120"/>
        <w:ind w:left="90"/>
        <w:jc w:val="both"/>
        <w:rPr>
          <w:rFonts w:ascii="StobiSerif Regular" w:eastAsia="Arial Unicode MS" w:hAnsi="StobiSerif Regular"/>
          <w:sz w:val="22"/>
          <w:szCs w:val="22"/>
          <w:lang w:val="mk-MK"/>
        </w:rPr>
      </w:pPr>
      <w:r w:rsidRPr="00C77883">
        <w:rPr>
          <w:rFonts w:ascii="StobiSerif Regular" w:eastAsia="Arial Unicode MS" w:hAnsi="StobiSerif Regular"/>
          <w:sz w:val="22"/>
          <w:szCs w:val="22"/>
        </w:rPr>
        <w:t>4</w:t>
      </w:r>
      <w:r w:rsidR="0008259A">
        <w:rPr>
          <w:rFonts w:ascii="StobiSerif Regular" w:eastAsia="Arial Unicode MS" w:hAnsi="StobiSerif Regular"/>
          <w:sz w:val="22"/>
          <w:szCs w:val="22"/>
          <w:lang w:val="mk-MK"/>
        </w:rPr>
        <w:t>9</w:t>
      </w:r>
      <w:r w:rsidRPr="00C77883">
        <w:rPr>
          <w:rFonts w:ascii="StobiSerif Regular" w:eastAsia="Arial Unicode MS" w:hAnsi="StobiSerif Regular"/>
          <w:sz w:val="22"/>
          <w:szCs w:val="22"/>
        </w:rPr>
        <w:t xml:space="preserve">. </w:t>
      </w:r>
      <w:r w:rsidR="007D661A" w:rsidRPr="00C77883">
        <w:rPr>
          <w:rFonts w:ascii="StobiSerif Regular" w:eastAsia="Arial Unicode MS" w:hAnsi="StobiSerif Regular"/>
          <w:sz w:val="22"/>
          <w:szCs w:val="22"/>
          <w:lang w:val="mk-MK"/>
        </w:rPr>
        <w:t xml:space="preserve">Општина Новаци - селата: Арматуш, Балдовенци, Бач, Биљаник, Брник, Брод, Будимирци, Велесело, Врањевци, Гермијан, Гнеотино, </w:t>
      </w:r>
      <w:r w:rsidR="007D661A" w:rsidRPr="0008259A">
        <w:rPr>
          <w:rFonts w:ascii="StobiSerif Regular" w:eastAsia="Arial Unicode MS" w:hAnsi="StobiSerif Regular"/>
          <w:b/>
          <w:sz w:val="22"/>
          <w:szCs w:val="22"/>
          <w:lang w:val="mk-MK"/>
        </w:rPr>
        <w:t>Гниле</w:t>
      </w:r>
      <w:r w:rsidR="0008259A" w:rsidRPr="0008259A">
        <w:rPr>
          <w:rFonts w:ascii="StobiSerif Regular" w:eastAsia="Arial Unicode MS" w:hAnsi="StobiSerif Regular"/>
          <w:b/>
          <w:sz w:val="22"/>
          <w:szCs w:val="22"/>
          <w:lang w:val="mk-MK"/>
        </w:rPr>
        <w:t>ж</w:t>
      </w:r>
      <w:r w:rsidR="007D661A" w:rsidRPr="00C77883">
        <w:rPr>
          <w:rFonts w:ascii="StobiSerif Regular" w:eastAsia="Arial Unicode MS" w:hAnsi="StobiSerif Regular"/>
          <w:sz w:val="22"/>
          <w:szCs w:val="22"/>
          <w:lang w:val="mk-MK"/>
        </w:rPr>
        <w:t xml:space="preserve">, Горно Агларци, Градешница, Грумази, Груништа, Далбеговци, Добровени, Добромири, Долно Агларци, Долно Орехово, Живојно, Зовиќ 1, Зовиќ 2, Ивени, Маково, Мегленци, Новаци, Ново Село, Орле, Паралово, Петалино, Полог, </w:t>
      </w:r>
      <w:r w:rsidR="007D661A" w:rsidRPr="0008259A">
        <w:rPr>
          <w:rFonts w:ascii="StobiSerif Regular" w:eastAsia="Arial Unicode MS" w:hAnsi="StobiSerif Regular"/>
          <w:sz w:val="22"/>
          <w:szCs w:val="22"/>
          <w:lang w:val="mk-MK"/>
        </w:rPr>
        <w:t>Рапе</w:t>
      </w:r>
      <w:r w:rsidR="0008259A" w:rsidRPr="0008259A">
        <w:rPr>
          <w:rFonts w:ascii="StobiSerif Regular" w:eastAsia="Arial Unicode MS" w:hAnsi="StobiSerif Regular"/>
          <w:sz w:val="22"/>
          <w:szCs w:val="22"/>
          <w:lang w:val="mk-MK"/>
        </w:rPr>
        <w:t>ш</w:t>
      </w:r>
      <w:r w:rsidR="007D661A" w:rsidRPr="0008259A">
        <w:rPr>
          <w:rFonts w:ascii="StobiSerif Regular" w:eastAsia="Arial Unicode MS" w:hAnsi="StobiSerif Regular"/>
          <w:sz w:val="22"/>
          <w:szCs w:val="22"/>
          <w:lang w:val="mk-MK"/>
        </w:rPr>
        <w:t>,</w:t>
      </w:r>
      <w:r w:rsidR="007D661A" w:rsidRPr="00C77883">
        <w:rPr>
          <w:rFonts w:ascii="StobiSerif Regular" w:eastAsia="Arial Unicode MS" w:hAnsi="StobiSerif Regular"/>
          <w:sz w:val="22"/>
          <w:szCs w:val="22"/>
          <w:lang w:val="mk-MK"/>
        </w:rPr>
        <w:t xml:space="preserve"> Рибарци, Скочивир, Сливица, Совиќ, Старавина, Суво Дол и Тепавци. </w:t>
      </w:r>
    </w:p>
    <w:p w:rsidR="002C2A35" w:rsidRPr="003E4FD1" w:rsidRDefault="002C2A35" w:rsidP="002C2A35">
      <w:pPr>
        <w:jc w:val="both"/>
        <w:rPr>
          <w:rFonts w:ascii="StobiSerif Regular" w:hAnsi="StobiSerif Regular" w:cs="Arial"/>
          <w:sz w:val="22"/>
          <w:szCs w:val="22"/>
          <w:lang w:val="mk-MK"/>
        </w:rPr>
      </w:pPr>
      <w:r w:rsidRPr="003E4FD1">
        <w:rPr>
          <w:rFonts w:ascii="StobiSerif Regular" w:hAnsi="StobiSerif Regular" w:cs="Arial"/>
          <w:sz w:val="22"/>
          <w:szCs w:val="22"/>
          <w:lang w:val="mk-MK"/>
        </w:rPr>
        <w:t>54. Општина Пехчево - градот Пехчево и селата: Негрево, Панчарево, Робово, Умлена,</w:t>
      </w:r>
      <w:r w:rsidR="00FB411F" w:rsidRPr="003E4FD1">
        <w:rPr>
          <w:rFonts w:ascii="StobiSerif Regular" w:hAnsi="StobiSerif Regular" w:cs="Arial"/>
          <w:sz w:val="22"/>
          <w:szCs w:val="22"/>
          <w:lang w:val="mk-MK"/>
        </w:rPr>
        <w:t xml:space="preserve"> </w:t>
      </w:r>
      <w:r w:rsidRPr="003E4FD1">
        <w:rPr>
          <w:rFonts w:ascii="StobiSerif Regular" w:hAnsi="StobiSerif Regular" w:cs="Arial"/>
          <w:sz w:val="22"/>
          <w:szCs w:val="22"/>
          <w:lang w:val="mk-MK"/>
        </w:rPr>
        <w:t>Црник и Чифлик;</w:t>
      </w:r>
    </w:p>
    <w:p w:rsidR="002C2A35" w:rsidRPr="003E4FD1" w:rsidRDefault="002C2A35" w:rsidP="002C2A35">
      <w:pPr>
        <w:jc w:val="both"/>
        <w:rPr>
          <w:rFonts w:ascii="StobiSerif Regular" w:hAnsi="StobiSerif Regular" w:cs="Arial"/>
          <w:sz w:val="22"/>
          <w:szCs w:val="22"/>
          <w:lang w:val="mk-MK"/>
        </w:rPr>
      </w:pPr>
      <w:r w:rsidRPr="003E4FD1">
        <w:rPr>
          <w:rFonts w:ascii="StobiSerif Regular" w:hAnsi="StobiSerif Regular" w:cs="Arial"/>
          <w:sz w:val="22"/>
          <w:szCs w:val="22"/>
          <w:lang w:val="mk-MK"/>
        </w:rPr>
        <w:t>77. Општина Гази Баба - селата: Брњарци, Булачани, Гоце Делчев, Идризово, Инџиково, Јурумлери, Раштак, Сингелиќ, Смиљковци, Стајковци, Страчинци, Црешево и Трубарево;</w:t>
      </w:r>
    </w:p>
    <w:p w:rsidR="002C2A35" w:rsidRPr="003E4FD1" w:rsidRDefault="002C2A35" w:rsidP="002C2A35">
      <w:pPr>
        <w:jc w:val="both"/>
        <w:rPr>
          <w:rFonts w:ascii="StobiSerif Regular" w:hAnsi="StobiSerif Regular" w:cs="Arial"/>
          <w:sz w:val="22"/>
          <w:szCs w:val="22"/>
          <w:lang w:val="mk-MK"/>
        </w:rPr>
      </w:pPr>
      <w:r w:rsidRPr="003E4FD1">
        <w:rPr>
          <w:rFonts w:ascii="StobiSerif Regular" w:hAnsi="StobiSerif Regular" w:cs="Arial"/>
          <w:sz w:val="22"/>
          <w:szCs w:val="22"/>
          <w:lang w:val="mk-MK"/>
        </w:rPr>
        <w:t xml:space="preserve"> 78. Општина Ѓорче Петров - селата: Волково, Грачани, Кучково, Никиштане, Ново Село и Орман;</w:t>
      </w:r>
    </w:p>
    <w:p w:rsidR="003B68F2" w:rsidRPr="003E4FD1" w:rsidRDefault="003B68F2" w:rsidP="002C2A35">
      <w:pPr>
        <w:jc w:val="both"/>
        <w:rPr>
          <w:rFonts w:ascii="StobiSerif Regular" w:hAnsi="StobiSerif Regular" w:cs="Arial"/>
          <w:sz w:val="22"/>
          <w:szCs w:val="22"/>
          <w:lang w:val="mk-MK"/>
        </w:rPr>
      </w:pPr>
    </w:p>
    <w:p w:rsidR="003B68F2" w:rsidRPr="003E4FD1" w:rsidRDefault="003B68F2" w:rsidP="002C2A35">
      <w:pPr>
        <w:jc w:val="both"/>
        <w:rPr>
          <w:rFonts w:ascii="StobiSerif Regular" w:hAnsi="StobiSerif Regular" w:cs="Arial"/>
          <w:sz w:val="22"/>
          <w:szCs w:val="22"/>
          <w:lang w:val="mk-MK"/>
        </w:rPr>
      </w:pPr>
    </w:p>
    <w:p w:rsidR="00F5370B" w:rsidRPr="003E4FD1" w:rsidRDefault="00F5370B" w:rsidP="00F5370B">
      <w:pPr>
        <w:jc w:val="center"/>
        <w:rPr>
          <w:rFonts w:ascii="Arial" w:hAnsi="Arial" w:cs="Arial"/>
          <w:lang w:val="mk-MK"/>
        </w:rPr>
      </w:pPr>
    </w:p>
    <w:p w:rsidR="00F5370B" w:rsidRPr="003E4FD1" w:rsidRDefault="00F5370B" w:rsidP="00F5370B">
      <w:pPr>
        <w:jc w:val="center"/>
        <w:rPr>
          <w:rFonts w:ascii="Arial" w:hAnsi="Arial" w:cs="Arial"/>
          <w:lang w:val="mk-MK"/>
        </w:rPr>
      </w:pPr>
    </w:p>
    <w:p w:rsidR="00F5370B" w:rsidRPr="003E4FD1" w:rsidRDefault="00F5370B" w:rsidP="00F5370B">
      <w:pPr>
        <w:jc w:val="center"/>
        <w:rPr>
          <w:rFonts w:ascii="Arial" w:hAnsi="Arial" w:cs="Arial"/>
          <w:lang w:val="mk-MK"/>
        </w:rPr>
      </w:pPr>
    </w:p>
    <w:p w:rsidR="00124D8C" w:rsidRDefault="00124D8C">
      <w:pPr>
        <w:rPr>
          <w:rFonts w:ascii="Arial" w:hAnsi="Arial" w:cs="Arial"/>
          <w:lang w:val="mk-MK"/>
        </w:rPr>
      </w:pPr>
      <w:r>
        <w:rPr>
          <w:rFonts w:ascii="Arial" w:hAnsi="Arial" w:cs="Arial"/>
          <w:lang w:val="mk-MK"/>
        </w:rPr>
        <w:br w:type="page"/>
      </w:r>
    </w:p>
    <w:p w:rsidR="00124D8C" w:rsidRPr="00456629" w:rsidRDefault="00124D8C" w:rsidP="00124D8C">
      <w:pPr>
        <w:jc w:val="center"/>
        <w:rPr>
          <w:rFonts w:ascii="MAC C Times" w:hAnsi="MAC C Times"/>
          <w:b/>
          <w:szCs w:val="20"/>
          <w:lang w:val="ru-RU"/>
        </w:rPr>
      </w:pPr>
      <w:r w:rsidRPr="00456629">
        <w:rPr>
          <w:rFonts w:ascii="Arial" w:hAnsi="Arial" w:cs="Arial"/>
          <w:b/>
          <w:szCs w:val="20"/>
          <w:lang w:val="mk-MK"/>
        </w:rPr>
        <w:lastRenderedPageBreak/>
        <w:t xml:space="preserve">ОБРАЗЕЦ ЗА ПРОЦЕНКА НА ФИСКАЛНИТЕ ИМПЛИКАЦИИ НА ПРЕДЛОГ ПРОПИСИТЕ И ОПШТИТЕ АКТИ ДОСТАВЕНИ ДО ВЛАДАТА НА РЕПУБЛИКА МАКЕДОНИЈА ЗА НИВНО УСВОЈУВАЊЕ </w:t>
      </w:r>
    </w:p>
    <w:p w:rsidR="00124D8C" w:rsidRPr="00456629" w:rsidRDefault="00124D8C" w:rsidP="00124D8C">
      <w:pPr>
        <w:jc w:val="center"/>
        <w:rPr>
          <w:rFonts w:ascii="MAC C Times" w:hAnsi="MAC C Times"/>
          <w:szCs w:val="20"/>
          <w:lang w:val="ru-RU"/>
        </w:rPr>
      </w:pPr>
    </w:p>
    <w:tbl>
      <w:tblPr>
        <w:tblW w:w="86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50"/>
        <w:gridCol w:w="1627"/>
        <w:gridCol w:w="270"/>
        <w:gridCol w:w="180"/>
        <w:gridCol w:w="540"/>
        <w:gridCol w:w="1080"/>
        <w:gridCol w:w="360"/>
        <w:gridCol w:w="547"/>
        <w:gridCol w:w="436"/>
        <w:gridCol w:w="1184"/>
        <w:gridCol w:w="180"/>
        <w:gridCol w:w="534"/>
        <w:gridCol w:w="352"/>
      </w:tblGrid>
      <w:tr w:rsidR="00124D8C" w:rsidRPr="00456629" w:rsidTr="00B33CBF">
        <w:tc>
          <w:tcPr>
            <w:tcW w:w="2977"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tabs>
                <w:tab w:val="left" w:pos="1501"/>
              </w:tabs>
              <w:rPr>
                <w:rFonts w:ascii="Macedonian Helv" w:hAnsi="Macedonian Helv"/>
                <w:b/>
                <w:sz w:val="16"/>
                <w:szCs w:val="20"/>
              </w:rPr>
            </w:pPr>
            <w:r w:rsidRPr="00456629">
              <w:rPr>
                <w:rFonts w:ascii="Arial" w:hAnsi="Arial" w:cs="Arial"/>
                <w:b/>
                <w:sz w:val="16"/>
                <w:szCs w:val="20"/>
                <w:lang w:val="mk-MK"/>
              </w:rPr>
              <w:t>Назив на предлогот</w:t>
            </w:r>
            <w:r w:rsidRPr="00456629">
              <w:rPr>
                <w:rFonts w:ascii="Macedonian Helv" w:hAnsi="Macedonian Helv"/>
                <w:b/>
                <w:sz w:val="16"/>
                <w:szCs w:val="20"/>
              </w:rPr>
              <w:t>:</w:t>
            </w:r>
          </w:p>
          <w:p w:rsidR="00124D8C" w:rsidRPr="00124D8C" w:rsidRDefault="00124D8C" w:rsidP="00124D8C">
            <w:pPr>
              <w:rPr>
                <w:rFonts w:ascii="Macedonian Helv" w:hAnsi="Macedonian Helv"/>
                <w:b/>
                <w:sz w:val="16"/>
                <w:szCs w:val="16"/>
                <w:lang w:val="mk-MK"/>
              </w:rPr>
            </w:pPr>
            <w:r w:rsidRPr="00456629">
              <w:rPr>
                <w:rFonts w:ascii="Arial" w:hAnsi="Arial" w:cs="Arial"/>
                <w:b/>
                <w:sz w:val="16"/>
                <w:szCs w:val="16"/>
                <w:lang w:val="mk-MK"/>
              </w:rPr>
              <w:t>Предлог</w:t>
            </w:r>
            <w:r w:rsidR="0039070C">
              <w:rPr>
                <w:rFonts w:ascii="Arial" w:hAnsi="Arial" w:cs="Arial"/>
                <w:b/>
                <w:sz w:val="16"/>
                <w:szCs w:val="16"/>
                <w:lang w:val="mk-MK"/>
              </w:rPr>
              <w:t xml:space="preserve"> </w:t>
            </w:r>
            <w:r>
              <w:rPr>
                <w:rFonts w:ascii="Arial" w:hAnsi="Arial" w:cs="Arial"/>
                <w:b/>
                <w:sz w:val="16"/>
                <w:szCs w:val="16"/>
                <w:lang w:val="mk-MK"/>
              </w:rPr>
              <w:t>закон за изменување и дополнување на  законот за територијална организација на локалната самоуправа</w:t>
            </w:r>
            <w:r w:rsidR="0039070C">
              <w:rPr>
                <w:rFonts w:ascii="Arial" w:hAnsi="Arial" w:cs="Arial"/>
                <w:b/>
                <w:sz w:val="16"/>
                <w:szCs w:val="16"/>
                <w:lang w:val="mk-MK"/>
              </w:rPr>
              <w:t xml:space="preserve"> </w:t>
            </w:r>
            <w:r>
              <w:rPr>
                <w:rFonts w:ascii="Arial" w:hAnsi="Arial" w:cs="Arial"/>
                <w:b/>
                <w:sz w:val="16"/>
                <w:szCs w:val="16"/>
                <w:lang w:val="mk-MK"/>
              </w:rPr>
              <w:t xml:space="preserve"> во Република Македонија</w:t>
            </w:r>
          </w:p>
        </w:tc>
        <w:tc>
          <w:tcPr>
            <w:tcW w:w="5311" w:type="dxa"/>
            <w:gridSpan w:val="10"/>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Macedonian Helv" w:hAnsi="Macedonian Helv"/>
                <w:b/>
                <w:sz w:val="16"/>
                <w:szCs w:val="20"/>
                <w:lang w:val="ru-RU"/>
              </w:rPr>
            </w:pPr>
            <w:r w:rsidRPr="00456629">
              <w:rPr>
                <w:rFonts w:ascii="Arial" w:hAnsi="Arial" w:cs="Arial"/>
                <w:b/>
                <w:sz w:val="16"/>
                <w:szCs w:val="20"/>
                <w:lang w:val="mk-MK"/>
              </w:rPr>
              <w:t>Министерство / орган на државна управа</w:t>
            </w:r>
            <w:r w:rsidRPr="00456629">
              <w:rPr>
                <w:rFonts w:ascii="Macedonian Helv" w:hAnsi="Macedonian Helv"/>
                <w:b/>
                <w:sz w:val="16"/>
                <w:szCs w:val="20"/>
                <w:lang w:val="ru-RU"/>
              </w:rPr>
              <w:t xml:space="preserve"> :</w:t>
            </w:r>
          </w:p>
          <w:p w:rsidR="00124D8C" w:rsidRPr="00456629" w:rsidRDefault="00124D8C" w:rsidP="00B33CBF">
            <w:pPr>
              <w:rPr>
                <w:b/>
                <w:sz w:val="16"/>
                <w:szCs w:val="20"/>
                <w:lang w:val="mk-MK"/>
              </w:rPr>
            </w:pPr>
            <w:r w:rsidRPr="00456629">
              <w:rPr>
                <w:rFonts w:ascii="Arial" w:hAnsi="Arial" w:cs="Arial"/>
                <w:b/>
                <w:sz w:val="16"/>
                <w:szCs w:val="20"/>
                <w:lang w:val="mk-MK"/>
              </w:rPr>
              <w:t xml:space="preserve">МИНИСТЕРСТВО ЗА ЛОКАЛНА САМОУПРАВА </w:t>
            </w:r>
          </w:p>
        </w:tc>
        <w:tc>
          <w:tcPr>
            <w:tcW w:w="352" w:type="dxa"/>
            <w:tcBorders>
              <w:top w:val="single" w:sz="4" w:space="0" w:color="auto"/>
              <w:left w:val="single" w:sz="4" w:space="0" w:color="auto"/>
              <w:bottom w:val="single" w:sz="4" w:space="0" w:color="auto"/>
              <w:right w:val="single" w:sz="4" w:space="0" w:color="auto"/>
            </w:tcBorders>
          </w:tcPr>
          <w:p w:rsidR="00124D8C" w:rsidRPr="00456629" w:rsidRDefault="00124D8C" w:rsidP="00B33CBF">
            <w:pPr>
              <w:rPr>
                <w:rFonts w:ascii="Macedonian Helv" w:hAnsi="Macedonian Helv"/>
                <w:b/>
                <w:sz w:val="16"/>
                <w:szCs w:val="20"/>
              </w:rPr>
            </w:pPr>
          </w:p>
        </w:tc>
      </w:tr>
      <w:tr w:rsidR="00124D8C" w:rsidRPr="00456629" w:rsidTr="00B33CBF">
        <w:tc>
          <w:tcPr>
            <w:tcW w:w="2977"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Macedonian Helv" w:hAnsi="Macedonian Helv"/>
                <w:b/>
                <w:sz w:val="16"/>
                <w:szCs w:val="20"/>
              </w:rPr>
            </w:pPr>
            <w:r w:rsidRPr="00456629">
              <w:rPr>
                <w:rFonts w:ascii="Arial" w:hAnsi="Arial" w:cs="Arial"/>
                <w:b/>
                <w:sz w:val="16"/>
                <w:szCs w:val="20"/>
                <w:lang w:val="mk-MK"/>
              </w:rPr>
              <w:t>Цел на предлогот</w:t>
            </w:r>
            <w:r w:rsidRPr="00456629">
              <w:rPr>
                <w:rFonts w:ascii="Macedonian Helv" w:hAnsi="Macedonian Helv"/>
                <w:b/>
                <w:sz w:val="16"/>
                <w:szCs w:val="20"/>
              </w:rPr>
              <w:t xml:space="preserve">: </w:t>
            </w:r>
          </w:p>
          <w:p w:rsidR="00124D8C" w:rsidRPr="00456629" w:rsidRDefault="00124D8C" w:rsidP="00B33CBF">
            <w:pPr>
              <w:rPr>
                <w:rFonts w:ascii="Arial" w:hAnsi="Arial" w:cs="Arial"/>
                <w:b/>
                <w:sz w:val="16"/>
                <w:szCs w:val="20"/>
              </w:rPr>
            </w:pPr>
            <w:r>
              <w:rPr>
                <w:rFonts w:ascii="Arial" w:hAnsi="Arial" w:cs="Arial"/>
                <w:b/>
                <w:sz w:val="16"/>
                <w:szCs w:val="20"/>
                <w:lang w:val="mk-MK"/>
              </w:rPr>
              <w:t>Изменување и дополнување на закон</w:t>
            </w:r>
          </w:p>
          <w:p w:rsidR="00124D8C" w:rsidRPr="00456629" w:rsidRDefault="00124D8C" w:rsidP="00B33CBF">
            <w:pPr>
              <w:rPr>
                <w:b/>
                <w:sz w:val="16"/>
                <w:szCs w:val="20"/>
              </w:rPr>
            </w:pPr>
          </w:p>
        </w:tc>
        <w:tc>
          <w:tcPr>
            <w:tcW w:w="5311" w:type="dxa"/>
            <w:gridSpan w:val="10"/>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Macedonian Helv" w:hAnsi="Macedonian Helv"/>
                <w:b/>
                <w:sz w:val="16"/>
                <w:szCs w:val="20"/>
              </w:rPr>
            </w:pPr>
            <w:r w:rsidRPr="00456629">
              <w:rPr>
                <w:rFonts w:ascii="Arial" w:hAnsi="Arial" w:cs="Arial"/>
                <w:b/>
                <w:sz w:val="16"/>
                <w:szCs w:val="20"/>
                <w:lang w:val="mk-MK"/>
              </w:rPr>
              <w:t>Вид на предлог</w:t>
            </w:r>
            <w:r w:rsidRPr="00456629">
              <w:rPr>
                <w:b/>
                <w:sz w:val="16"/>
                <w:szCs w:val="20"/>
                <w:lang w:val="mk-MK"/>
              </w:rPr>
              <w:t xml:space="preserve"> </w:t>
            </w:r>
            <w:r w:rsidRPr="00456629">
              <w:rPr>
                <w:rFonts w:ascii="Macedonian Helv" w:hAnsi="Macedonian Helv"/>
                <w:b/>
                <w:sz w:val="16"/>
                <w:szCs w:val="20"/>
              </w:rPr>
              <w:t xml:space="preserve">: </w:t>
            </w:r>
          </w:p>
        </w:tc>
        <w:tc>
          <w:tcPr>
            <w:tcW w:w="352" w:type="dxa"/>
            <w:tcBorders>
              <w:top w:val="single" w:sz="4" w:space="0" w:color="auto"/>
              <w:left w:val="single" w:sz="4" w:space="0" w:color="auto"/>
              <w:bottom w:val="single" w:sz="4" w:space="0" w:color="auto"/>
              <w:right w:val="single" w:sz="4" w:space="0" w:color="auto"/>
            </w:tcBorders>
          </w:tcPr>
          <w:p w:rsidR="00124D8C" w:rsidRPr="00456629" w:rsidRDefault="00124D8C" w:rsidP="00B33CBF">
            <w:pPr>
              <w:rPr>
                <w:rFonts w:ascii="Macedonian Helv" w:hAnsi="Macedonian Helv"/>
                <w:b/>
                <w:sz w:val="16"/>
                <w:szCs w:val="20"/>
              </w:rPr>
            </w:pPr>
          </w:p>
        </w:tc>
      </w:tr>
      <w:tr w:rsidR="00124D8C" w:rsidRPr="00456629" w:rsidTr="00B33CBF">
        <w:tc>
          <w:tcPr>
            <w:tcW w:w="2977"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lang w:val="mk-MK"/>
              </w:rPr>
            </w:pPr>
            <w:r w:rsidRPr="00456629">
              <w:rPr>
                <w:rFonts w:ascii="Arial" w:hAnsi="Arial" w:cs="Arial"/>
                <w:b/>
                <w:sz w:val="16"/>
                <w:szCs w:val="20"/>
                <w:lang w:val="mk-MK"/>
              </w:rPr>
              <w:t xml:space="preserve">Контакт лице и звање </w:t>
            </w:r>
            <w:r w:rsidRPr="00456629">
              <w:rPr>
                <w:rFonts w:ascii="Arial" w:hAnsi="Arial" w:cs="Arial"/>
                <w:b/>
                <w:sz w:val="16"/>
                <w:szCs w:val="20"/>
              </w:rPr>
              <w:t>:</w:t>
            </w:r>
            <w:r w:rsidRPr="00456629">
              <w:rPr>
                <w:b/>
                <w:sz w:val="16"/>
                <w:szCs w:val="20"/>
                <w:lang w:val="mk-MK"/>
              </w:rPr>
              <w:t xml:space="preserve"> </w:t>
            </w:r>
          </w:p>
          <w:p w:rsidR="00124D8C" w:rsidRPr="0015507A" w:rsidRDefault="00124D8C" w:rsidP="00124D8C">
            <w:pPr>
              <w:rPr>
                <w:rFonts w:ascii="Arial" w:hAnsi="Arial" w:cs="Arial"/>
                <w:b/>
                <w:sz w:val="16"/>
                <w:szCs w:val="20"/>
                <w:lang w:val="mk-MK"/>
              </w:rPr>
            </w:pPr>
            <w:r>
              <w:rPr>
                <w:rFonts w:ascii="Arial" w:hAnsi="Arial" w:cs="Arial"/>
                <w:b/>
                <w:sz w:val="16"/>
                <w:szCs w:val="20"/>
                <w:lang w:val="mk-MK"/>
              </w:rPr>
              <w:t>Пене Пенев, државен советник,</w:t>
            </w:r>
            <w:bookmarkStart w:id="0" w:name="_GoBack"/>
            <w:bookmarkEnd w:id="0"/>
          </w:p>
        </w:tc>
        <w:tc>
          <w:tcPr>
            <w:tcW w:w="5311" w:type="dxa"/>
            <w:gridSpan w:val="10"/>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Macedonian Helv" w:hAnsi="Macedonian Helv"/>
                <w:b/>
                <w:sz w:val="16"/>
                <w:szCs w:val="20"/>
                <w:lang w:val="sv-SE"/>
              </w:rPr>
            </w:pPr>
            <w:r w:rsidRPr="00456629">
              <w:rPr>
                <w:rFonts w:ascii="Arial" w:hAnsi="Arial" w:cs="Arial"/>
                <w:b/>
                <w:sz w:val="16"/>
                <w:szCs w:val="20"/>
                <w:lang w:val="mk-MK"/>
              </w:rPr>
              <w:t xml:space="preserve">Контакт тел. / факс или е – пошта </w:t>
            </w:r>
          </w:p>
          <w:p w:rsidR="00124D8C" w:rsidRPr="00124D8C" w:rsidRDefault="00124D8C" w:rsidP="00B33CBF">
            <w:pPr>
              <w:rPr>
                <w:rFonts w:ascii="Arial" w:hAnsi="Arial" w:cs="Arial"/>
                <w:b/>
                <w:sz w:val="16"/>
                <w:szCs w:val="20"/>
              </w:rPr>
            </w:pPr>
            <w:r w:rsidRPr="00124D8C">
              <w:rPr>
                <w:rFonts w:ascii="Arial" w:hAnsi="Arial" w:cs="Arial"/>
                <w:b/>
                <w:sz w:val="16"/>
                <w:szCs w:val="20"/>
                <w:lang w:val="mk-MK"/>
              </w:rPr>
              <w:t xml:space="preserve">071/226 045, </w:t>
            </w:r>
            <w:r>
              <w:rPr>
                <w:rFonts w:ascii="Arial" w:hAnsi="Arial" w:cs="Arial"/>
                <w:b/>
                <w:sz w:val="16"/>
                <w:szCs w:val="20"/>
              </w:rPr>
              <w:t>pene.penev@gmail.com</w:t>
            </w:r>
          </w:p>
        </w:tc>
        <w:tc>
          <w:tcPr>
            <w:tcW w:w="352" w:type="dxa"/>
            <w:tcBorders>
              <w:top w:val="single" w:sz="4" w:space="0" w:color="auto"/>
              <w:left w:val="single" w:sz="4" w:space="0" w:color="auto"/>
              <w:bottom w:val="single" w:sz="4" w:space="0" w:color="auto"/>
              <w:right w:val="single" w:sz="4" w:space="0" w:color="auto"/>
            </w:tcBorders>
          </w:tcPr>
          <w:p w:rsidR="00124D8C" w:rsidRPr="00456629" w:rsidRDefault="00124D8C" w:rsidP="00B33CBF">
            <w:pPr>
              <w:rPr>
                <w:rFonts w:ascii="Macedonian Helv" w:hAnsi="Macedonian Helv"/>
                <w:b/>
                <w:sz w:val="16"/>
                <w:szCs w:val="20"/>
              </w:rPr>
            </w:pPr>
          </w:p>
        </w:tc>
      </w:tr>
      <w:tr w:rsidR="00124D8C" w:rsidRPr="00456629" w:rsidTr="00B33CBF">
        <w:tc>
          <w:tcPr>
            <w:tcW w:w="8640" w:type="dxa"/>
            <w:gridSpan w:val="13"/>
            <w:tcBorders>
              <w:top w:val="single" w:sz="4" w:space="0" w:color="auto"/>
              <w:left w:val="single" w:sz="4" w:space="0" w:color="auto"/>
              <w:bottom w:val="single" w:sz="4" w:space="0" w:color="auto"/>
              <w:right w:val="single" w:sz="4" w:space="0" w:color="auto"/>
            </w:tcBorders>
          </w:tcPr>
          <w:p w:rsidR="00124D8C" w:rsidRPr="00456629" w:rsidRDefault="00124D8C" w:rsidP="00B33CBF">
            <w:pPr>
              <w:rPr>
                <w:rFonts w:ascii="Arial" w:hAnsi="Arial" w:cs="Arial"/>
                <w:b/>
                <w:sz w:val="16"/>
                <w:szCs w:val="20"/>
              </w:rPr>
            </w:pPr>
            <w:r w:rsidRPr="00456629">
              <w:rPr>
                <w:b/>
                <w:sz w:val="16"/>
                <w:szCs w:val="20"/>
                <w:lang w:val="mk-MK"/>
              </w:rPr>
              <w:t xml:space="preserve"> </w:t>
            </w:r>
            <w:r w:rsidRPr="00456629">
              <w:rPr>
                <w:rFonts w:ascii="Arial" w:hAnsi="Arial" w:cs="Arial"/>
                <w:b/>
                <w:sz w:val="16"/>
                <w:szCs w:val="20"/>
                <w:lang w:val="mk-MK"/>
              </w:rPr>
              <w:t xml:space="preserve">Активност </w:t>
            </w:r>
            <w:r w:rsidRPr="00456629">
              <w:rPr>
                <w:rFonts w:ascii="Arial" w:hAnsi="Arial" w:cs="Arial"/>
                <w:b/>
                <w:sz w:val="16"/>
                <w:szCs w:val="20"/>
              </w:rPr>
              <w:t>:</w:t>
            </w:r>
            <w:r w:rsidRPr="00456629">
              <w:rPr>
                <w:rFonts w:ascii="Arial" w:hAnsi="Arial" w:cs="Arial"/>
                <w:b/>
                <w:sz w:val="16"/>
                <w:szCs w:val="20"/>
                <w:lang w:val="mk-MK"/>
              </w:rPr>
              <w:t xml:space="preserve"> </w:t>
            </w:r>
          </w:p>
        </w:tc>
      </w:tr>
      <w:tr w:rsidR="00124D8C" w:rsidRPr="00456629" w:rsidTr="00B33CBF">
        <w:tc>
          <w:tcPr>
            <w:tcW w:w="1350" w:type="dxa"/>
            <w:tcBorders>
              <w:top w:val="single" w:sz="4" w:space="0" w:color="auto"/>
              <w:left w:val="single" w:sz="4" w:space="0" w:color="auto"/>
              <w:bottom w:val="single" w:sz="4" w:space="0" w:color="auto"/>
              <w:right w:val="nil"/>
            </w:tcBorders>
          </w:tcPr>
          <w:p w:rsidR="00124D8C" w:rsidRPr="00124D8C" w:rsidRDefault="00124D8C" w:rsidP="00124D8C">
            <w:pPr>
              <w:numPr>
                <w:ilvl w:val="0"/>
                <w:numId w:val="20"/>
              </w:numPr>
              <w:rPr>
                <w:rFonts w:ascii="Arial" w:hAnsi="Arial" w:cs="Arial"/>
                <w:b/>
                <w:sz w:val="16"/>
                <w:szCs w:val="20"/>
              </w:rPr>
            </w:pPr>
            <w:r w:rsidRPr="00124D8C">
              <w:rPr>
                <w:rFonts w:ascii="Arial" w:hAnsi="Arial" w:cs="Arial"/>
                <w:b/>
                <w:sz w:val="16"/>
                <w:szCs w:val="20"/>
                <w:lang w:val="mk-MK"/>
              </w:rPr>
              <w:t xml:space="preserve">Вид  на барање </w:t>
            </w:r>
            <w:r w:rsidRPr="00124D8C">
              <w:rPr>
                <w:rFonts w:ascii="Arial" w:hAnsi="Arial" w:cs="Arial"/>
                <w:b/>
                <w:sz w:val="16"/>
                <w:szCs w:val="20"/>
              </w:rPr>
              <w:t>:</w:t>
            </w:r>
          </w:p>
        </w:tc>
        <w:tc>
          <w:tcPr>
            <w:tcW w:w="1897" w:type="dxa"/>
            <w:gridSpan w:val="2"/>
            <w:tcBorders>
              <w:top w:val="single" w:sz="4" w:space="0" w:color="auto"/>
              <w:left w:val="nil"/>
              <w:bottom w:val="single" w:sz="4" w:space="0" w:color="auto"/>
              <w:right w:val="nil"/>
            </w:tcBorders>
          </w:tcPr>
          <w:p w:rsidR="00124D8C" w:rsidRPr="00456629" w:rsidRDefault="00124D8C" w:rsidP="00B33CBF">
            <w:pPr>
              <w:rPr>
                <w:rFonts w:ascii="Macedonian Tms" w:hAnsi="Macedonian Tms"/>
                <w:sz w:val="16"/>
                <w:szCs w:val="20"/>
              </w:rPr>
            </w:pPr>
            <w:r w:rsidRPr="00456629">
              <w:rPr>
                <w:rFonts w:ascii="Macedonian Tms" w:hAnsi="Macedonian Tms"/>
                <w:sz w:val="16"/>
                <w:szCs w:val="20"/>
              </w:rPr>
              <w:t xml:space="preserve">() </w:t>
            </w:r>
            <w:r w:rsidRPr="00456629">
              <w:rPr>
                <w:rFonts w:ascii="Arial" w:hAnsi="Arial" w:cs="Arial"/>
                <w:sz w:val="16"/>
                <w:szCs w:val="20"/>
                <w:lang w:val="mk-MK"/>
              </w:rPr>
              <w:t xml:space="preserve">Регулатива во врска со ЕУ </w:t>
            </w:r>
            <w:r w:rsidRPr="00456629">
              <w:rPr>
                <w:rFonts w:ascii="Macedonian Tms" w:hAnsi="Macedonian Tms"/>
                <w:sz w:val="16"/>
                <w:szCs w:val="20"/>
              </w:rPr>
              <w:t xml:space="preserve"> </w:t>
            </w:r>
          </w:p>
          <w:p w:rsidR="00124D8C" w:rsidRPr="00456629" w:rsidRDefault="00124D8C" w:rsidP="00B33CBF">
            <w:pPr>
              <w:rPr>
                <w:rFonts w:ascii="Macedonian Tms" w:hAnsi="Macedonian Tms"/>
                <w:sz w:val="16"/>
                <w:szCs w:val="20"/>
              </w:rPr>
            </w:pPr>
          </w:p>
          <w:p w:rsidR="00124D8C" w:rsidRPr="00456629" w:rsidRDefault="00124D8C" w:rsidP="00B33CBF">
            <w:pPr>
              <w:rPr>
                <w:sz w:val="16"/>
                <w:szCs w:val="20"/>
                <w:lang w:val="mk-MK"/>
              </w:rPr>
            </w:pPr>
            <w:r w:rsidRPr="00456629">
              <w:rPr>
                <w:rFonts w:ascii="Macedonian Tms" w:hAnsi="Macedonian Tms"/>
                <w:sz w:val="16"/>
                <w:szCs w:val="20"/>
                <w:lang w:val="en-AU"/>
              </w:rPr>
              <w:t xml:space="preserve">( ) </w:t>
            </w:r>
            <w:r w:rsidRPr="00456629">
              <w:rPr>
                <w:rFonts w:ascii="Arial" w:hAnsi="Arial" w:cs="Arial"/>
                <w:sz w:val="16"/>
                <w:szCs w:val="20"/>
                <w:lang w:val="mk-MK"/>
              </w:rPr>
              <w:t xml:space="preserve">Друга нова регулатива </w:t>
            </w:r>
          </w:p>
          <w:p w:rsidR="00124D8C" w:rsidRPr="00456629" w:rsidRDefault="00124D8C" w:rsidP="00B33CBF">
            <w:pPr>
              <w:rPr>
                <w:rFonts w:ascii="Macedonian Tms" w:hAnsi="Macedonian Tms"/>
                <w:sz w:val="16"/>
                <w:szCs w:val="20"/>
                <w:lang w:val="en-AU"/>
              </w:rPr>
            </w:pPr>
          </w:p>
        </w:tc>
        <w:tc>
          <w:tcPr>
            <w:tcW w:w="2707" w:type="dxa"/>
            <w:gridSpan w:val="5"/>
            <w:tcBorders>
              <w:top w:val="single" w:sz="4" w:space="0" w:color="auto"/>
              <w:left w:val="nil"/>
              <w:bottom w:val="single" w:sz="4" w:space="0" w:color="auto"/>
              <w:right w:val="nil"/>
            </w:tcBorders>
          </w:tcPr>
          <w:p w:rsidR="00124D8C" w:rsidRPr="00456629" w:rsidRDefault="00124D8C" w:rsidP="00B33CBF">
            <w:pPr>
              <w:rPr>
                <w:sz w:val="16"/>
                <w:szCs w:val="20"/>
                <w:lang w:val="mk-MK"/>
              </w:rPr>
            </w:pPr>
            <w:r w:rsidRPr="00456629">
              <w:rPr>
                <w:rFonts w:ascii="Macedonian Tms" w:hAnsi="Macedonian Tms"/>
                <w:sz w:val="16"/>
                <w:szCs w:val="20"/>
                <w:lang w:val="it-IT"/>
              </w:rPr>
              <w:t xml:space="preserve">( / ) </w:t>
            </w:r>
            <w:r w:rsidRPr="00456629">
              <w:rPr>
                <w:rFonts w:ascii="Arial" w:hAnsi="Arial" w:cs="Arial"/>
                <w:sz w:val="16"/>
                <w:szCs w:val="20"/>
                <w:lang w:val="mk-MK"/>
              </w:rPr>
              <w:t xml:space="preserve">Нова програма </w:t>
            </w:r>
          </w:p>
          <w:p w:rsidR="00124D8C" w:rsidRPr="00456629" w:rsidRDefault="00124D8C" w:rsidP="00B33CBF">
            <w:pPr>
              <w:rPr>
                <w:rFonts w:ascii="Macedonian Tms" w:hAnsi="Macedonian Tms"/>
                <w:sz w:val="16"/>
                <w:szCs w:val="20"/>
                <w:lang w:val="it-IT"/>
              </w:rPr>
            </w:pPr>
          </w:p>
          <w:p w:rsidR="00124D8C" w:rsidRPr="00456629" w:rsidRDefault="00124D8C" w:rsidP="00B33CBF">
            <w:pPr>
              <w:rPr>
                <w:sz w:val="16"/>
                <w:szCs w:val="20"/>
                <w:lang w:val="mk-MK"/>
              </w:rPr>
            </w:pPr>
            <w:r w:rsidRPr="00456629">
              <w:rPr>
                <w:rFonts w:ascii="Macedonian Tms" w:hAnsi="Macedonian Tms"/>
                <w:sz w:val="16"/>
                <w:szCs w:val="20"/>
                <w:lang w:val="ru-RU"/>
              </w:rPr>
              <w:t xml:space="preserve">(/  ) </w:t>
            </w:r>
            <w:r w:rsidRPr="00456629">
              <w:rPr>
                <w:rFonts w:ascii="Arial" w:hAnsi="Arial" w:cs="Arial"/>
                <w:sz w:val="16"/>
                <w:szCs w:val="20"/>
                <w:lang w:val="mk-MK"/>
              </w:rPr>
              <w:t>Зголемување / намалување на постоечка програма</w:t>
            </w:r>
          </w:p>
        </w:tc>
        <w:tc>
          <w:tcPr>
            <w:tcW w:w="2686" w:type="dxa"/>
            <w:gridSpan w:val="5"/>
            <w:tcBorders>
              <w:top w:val="single" w:sz="4" w:space="0" w:color="auto"/>
              <w:left w:val="nil"/>
              <w:bottom w:val="single" w:sz="4" w:space="0" w:color="auto"/>
              <w:right w:val="single" w:sz="4" w:space="0" w:color="auto"/>
            </w:tcBorders>
          </w:tcPr>
          <w:p w:rsidR="00124D8C" w:rsidRPr="00456629" w:rsidRDefault="00124D8C" w:rsidP="00B33CBF">
            <w:pPr>
              <w:rPr>
                <w:sz w:val="16"/>
                <w:szCs w:val="20"/>
                <w:lang w:val="mk-MK"/>
              </w:rPr>
            </w:pPr>
            <w:r w:rsidRPr="00456629">
              <w:rPr>
                <w:rFonts w:ascii="Macedonian Tms" w:hAnsi="Macedonian Tms"/>
                <w:sz w:val="16"/>
                <w:szCs w:val="20"/>
                <w:lang w:val="it-IT"/>
              </w:rPr>
              <w:t xml:space="preserve">( / ) </w:t>
            </w:r>
            <w:r w:rsidRPr="00456629">
              <w:rPr>
                <w:rFonts w:ascii="Arial" w:hAnsi="Arial" w:cs="Arial"/>
                <w:sz w:val="16"/>
                <w:szCs w:val="20"/>
                <w:lang w:val="mk-MK"/>
              </w:rPr>
              <w:t xml:space="preserve">Прераспределба ( на средства ) помеѓу две програми </w:t>
            </w:r>
          </w:p>
          <w:p w:rsidR="00124D8C" w:rsidRPr="00456629" w:rsidRDefault="00124D8C" w:rsidP="00B33CBF">
            <w:pPr>
              <w:rPr>
                <w:sz w:val="16"/>
                <w:szCs w:val="20"/>
                <w:lang w:val="mk-MK"/>
              </w:rPr>
            </w:pPr>
            <w:r w:rsidRPr="00456629">
              <w:rPr>
                <w:rFonts w:ascii="Macedonian Tms" w:hAnsi="Macedonian Tms"/>
                <w:sz w:val="16"/>
                <w:szCs w:val="20"/>
                <w:lang w:val="it-IT"/>
              </w:rPr>
              <w:t xml:space="preserve">( / ) </w:t>
            </w:r>
            <w:r w:rsidRPr="00456629">
              <w:rPr>
                <w:rFonts w:ascii="Arial" w:hAnsi="Arial" w:cs="Arial"/>
                <w:sz w:val="16"/>
                <w:szCs w:val="20"/>
                <w:lang w:val="mk-MK"/>
              </w:rPr>
              <w:t xml:space="preserve">Спојување на две или повеќе програми </w:t>
            </w:r>
          </w:p>
        </w:tc>
      </w:tr>
      <w:tr w:rsidR="00124D8C" w:rsidRPr="00456629" w:rsidTr="00B33CBF">
        <w:tc>
          <w:tcPr>
            <w:tcW w:w="8640" w:type="dxa"/>
            <w:gridSpan w:val="13"/>
            <w:tcBorders>
              <w:top w:val="single" w:sz="4" w:space="0" w:color="auto"/>
              <w:left w:val="single" w:sz="4" w:space="0" w:color="auto"/>
              <w:bottom w:val="single" w:sz="4" w:space="0" w:color="auto"/>
              <w:right w:val="single" w:sz="4" w:space="0" w:color="auto"/>
            </w:tcBorders>
          </w:tcPr>
          <w:p w:rsidR="00124D8C" w:rsidRPr="00456629" w:rsidRDefault="00124D8C" w:rsidP="00B33CBF">
            <w:pPr>
              <w:rPr>
                <w:rFonts w:ascii="Macedonian Tms" w:hAnsi="Macedonian Tms"/>
                <w:b/>
                <w:sz w:val="20"/>
                <w:szCs w:val="20"/>
                <w:lang w:val="it-IT"/>
              </w:rPr>
            </w:pPr>
            <w:r w:rsidRPr="00456629">
              <w:rPr>
                <w:rFonts w:ascii="Arial" w:hAnsi="Arial" w:cs="Arial"/>
                <w:b/>
                <w:sz w:val="20"/>
                <w:szCs w:val="20"/>
                <w:lang w:val="mk-MK"/>
              </w:rPr>
              <w:t>Цел на барањ</w:t>
            </w:r>
            <w:r>
              <w:rPr>
                <w:rFonts w:ascii="Arial" w:hAnsi="Arial" w:cs="Arial"/>
                <w:b/>
                <w:sz w:val="20"/>
                <w:szCs w:val="20"/>
                <w:lang w:val="mk-MK"/>
              </w:rPr>
              <w:t>е</w:t>
            </w:r>
            <w:r w:rsidRPr="00456629">
              <w:rPr>
                <w:rFonts w:ascii="Arial" w:hAnsi="Arial" w:cs="Arial"/>
                <w:b/>
                <w:sz w:val="20"/>
                <w:szCs w:val="20"/>
                <w:lang w:val="mk-MK"/>
              </w:rPr>
              <w:t>то /предложената активност</w:t>
            </w:r>
            <w:r w:rsidRPr="00456629">
              <w:rPr>
                <w:rFonts w:ascii="Arial" w:hAnsi="Arial" w:cs="Arial"/>
                <w:b/>
                <w:sz w:val="20"/>
                <w:szCs w:val="20"/>
                <w:lang w:val="ru-RU"/>
              </w:rPr>
              <w:t>:</w:t>
            </w:r>
          </w:p>
          <w:p w:rsidR="00124D8C" w:rsidRPr="00456629" w:rsidRDefault="00124D8C" w:rsidP="00B33CBF">
            <w:pPr>
              <w:rPr>
                <w:rFonts w:ascii="Arial" w:hAnsi="Arial" w:cs="Arial"/>
                <w:b/>
                <w:sz w:val="16"/>
                <w:szCs w:val="20"/>
              </w:rPr>
            </w:pPr>
          </w:p>
        </w:tc>
      </w:tr>
      <w:tr w:rsidR="00124D8C" w:rsidRPr="00456629" w:rsidTr="00B33CBF">
        <w:tc>
          <w:tcPr>
            <w:tcW w:w="8640" w:type="dxa"/>
            <w:gridSpan w:val="13"/>
            <w:tcBorders>
              <w:top w:val="single" w:sz="4" w:space="0" w:color="auto"/>
              <w:left w:val="single" w:sz="4" w:space="0" w:color="auto"/>
              <w:bottom w:val="single" w:sz="4" w:space="0" w:color="auto"/>
              <w:right w:val="single" w:sz="4" w:space="0" w:color="auto"/>
            </w:tcBorders>
          </w:tcPr>
          <w:p w:rsidR="00124D8C" w:rsidRPr="00456629" w:rsidRDefault="00124D8C" w:rsidP="00B33CBF">
            <w:pPr>
              <w:rPr>
                <w:rFonts w:ascii="Macedonian Helv" w:hAnsi="Macedonian Helv"/>
                <w:b/>
                <w:sz w:val="16"/>
                <w:szCs w:val="20"/>
              </w:rPr>
            </w:pPr>
            <w:r w:rsidRPr="00456629">
              <w:rPr>
                <w:rFonts w:ascii="Arial" w:hAnsi="Arial" w:cs="Arial"/>
                <w:b/>
                <w:sz w:val="16"/>
                <w:szCs w:val="20"/>
                <w:lang w:val="mk-MK"/>
              </w:rPr>
              <w:t xml:space="preserve">Врска со Владината програма </w:t>
            </w:r>
            <w:r w:rsidRPr="00456629">
              <w:rPr>
                <w:rFonts w:ascii="Macedonian Helv" w:hAnsi="Macedonian Helv"/>
                <w:b/>
                <w:sz w:val="16"/>
                <w:szCs w:val="20"/>
              </w:rPr>
              <w:t>:/</w:t>
            </w:r>
          </w:p>
        </w:tc>
      </w:tr>
      <w:tr w:rsidR="00124D8C" w:rsidRPr="00456629" w:rsidTr="00B33CBF">
        <w:trPr>
          <w:cantSplit/>
        </w:trPr>
        <w:tc>
          <w:tcPr>
            <w:tcW w:w="3967" w:type="dxa"/>
            <w:gridSpan w:val="5"/>
            <w:vMerge w:val="restart"/>
            <w:tcBorders>
              <w:top w:val="single" w:sz="4" w:space="0" w:color="auto"/>
              <w:left w:val="single" w:sz="4" w:space="0" w:color="auto"/>
              <w:bottom w:val="nil"/>
              <w:right w:val="single" w:sz="4" w:space="0" w:color="auto"/>
            </w:tcBorders>
          </w:tcPr>
          <w:p w:rsidR="00124D8C" w:rsidRPr="00456629" w:rsidRDefault="00124D8C" w:rsidP="00124D8C">
            <w:pPr>
              <w:numPr>
                <w:ilvl w:val="0"/>
                <w:numId w:val="20"/>
              </w:numPr>
              <w:rPr>
                <w:rFonts w:ascii="Macedonian Helv" w:hAnsi="Macedonian Helv"/>
                <w:b/>
                <w:sz w:val="16"/>
                <w:szCs w:val="20"/>
              </w:rPr>
            </w:pPr>
            <w:r w:rsidRPr="00456629">
              <w:rPr>
                <w:rFonts w:ascii="Arial" w:hAnsi="Arial" w:cs="Arial"/>
                <w:b/>
                <w:sz w:val="16"/>
                <w:szCs w:val="20"/>
                <w:lang w:val="mk-MK"/>
              </w:rPr>
              <w:t>Фискални импликации</w:t>
            </w:r>
            <w:r w:rsidRPr="00456629">
              <w:rPr>
                <w:rFonts w:ascii="Macedonian Helv" w:hAnsi="Macedonian Helv"/>
                <w:b/>
                <w:sz w:val="16"/>
                <w:szCs w:val="20"/>
              </w:rPr>
              <w:t>:</w:t>
            </w:r>
          </w:p>
          <w:p w:rsidR="00124D8C" w:rsidRPr="00124D8C" w:rsidRDefault="00124D8C" w:rsidP="00B33CBF">
            <w:pPr>
              <w:rPr>
                <w:rFonts w:ascii="Arial" w:hAnsi="Arial" w:cs="Arial"/>
                <w:b/>
                <w:sz w:val="16"/>
                <w:szCs w:val="20"/>
                <w:lang w:val="mk-MK"/>
              </w:rPr>
            </w:pPr>
            <w:r w:rsidRPr="00456629">
              <w:rPr>
                <w:rFonts w:ascii="Arial" w:hAnsi="Arial" w:cs="Arial"/>
                <w:b/>
                <w:sz w:val="16"/>
                <w:szCs w:val="20"/>
                <w:lang w:val="mk-MK"/>
              </w:rPr>
              <w:t xml:space="preserve">             </w:t>
            </w:r>
            <w:r>
              <w:rPr>
                <w:rFonts w:ascii="Arial" w:hAnsi="Arial" w:cs="Arial"/>
                <w:b/>
                <w:sz w:val="16"/>
                <w:szCs w:val="20"/>
                <w:lang w:val="mk-MK"/>
              </w:rPr>
              <w:t>Нема</w:t>
            </w:r>
          </w:p>
        </w:tc>
        <w:tc>
          <w:tcPr>
            <w:tcW w:w="4673" w:type="dxa"/>
            <w:gridSpan w:val="8"/>
            <w:tcBorders>
              <w:top w:val="single" w:sz="4" w:space="0" w:color="auto"/>
              <w:left w:val="single" w:sz="4" w:space="0" w:color="auto"/>
              <w:bottom w:val="nil"/>
              <w:right w:val="single" w:sz="4" w:space="0" w:color="auto"/>
            </w:tcBorders>
          </w:tcPr>
          <w:p w:rsidR="00124D8C" w:rsidRPr="00456629" w:rsidRDefault="00124D8C" w:rsidP="00B33CBF">
            <w:pPr>
              <w:jc w:val="center"/>
              <w:rPr>
                <w:b/>
                <w:sz w:val="16"/>
                <w:szCs w:val="20"/>
                <w:lang w:val="mk-MK"/>
              </w:rPr>
            </w:pPr>
            <w:r w:rsidRPr="00456629">
              <w:rPr>
                <w:rFonts w:ascii="Macedonian Helv" w:hAnsi="Macedonian Helv"/>
                <w:b/>
                <w:sz w:val="16"/>
                <w:szCs w:val="20"/>
                <w:lang w:val="en-AU"/>
              </w:rPr>
              <w:t>(</w:t>
            </w:r>
            <w:r w:rsidRPr="00456629">
              <w:rPr>
                <w:rFonts w:ascii="Arial" w:hAnsi="Arial" w:cs="Arial"/>
                <w:b/>
                <w:sz w:val="16"/>
                <w:szCs w:val="20"/>
                <w:lang w:val="mk-MK"/>
              </w:rPr>
              <w:t>Илјади денари</w:t>
            </w:r>
            <w:r w:rsidRPr="00456629">
              <w:rPr>
                <w:rFonts w:ascii="Arial" w:hAnsi="Arial" w:cs="Arial"/>
                <w:b/>
                <w:sz w:val="16"/>
                <w:szCs w:val="20"/>
              </w:rPr>
              <w:t>)</w:t>
            </w:r>
          </w:p>
        </w:tc>
      </w:tr>
      <w:tr w:rsidR="00124D8C" w:rsidRPr="00456629" w:rsidTr="00B33CBF">
        <w:trPr>
          <w:cantSplit/>
        </w:trPr>
        <w:tc>
          <w:tcPr>
            <w:tcW w:w="3967" w:type="dxa"/>
            <w:gridSpan w:val="5"/>
            <w:vMerge/>
            <w:tcBorders>
              <w:top w:val="single" w:sz="4" w:space="0" w:color="auto"/>
              <w:left w:val="single" w:sz="4" w:space="0" w:color="auto"/>
              <w:bottom w:val="nil"/>
              <w:right w:val="single" w:sz="4" w:space="0" w:color="auto"/>
            </w:tcBorders>
            <w:vAlign w:val="center"/>
          </w:tcPr>
          <w:p w:rsidR="00124D8C" w:rsidRPr="00456629" w:rsidRDefault="00124D8C" w:rsidP="00B33CBF">
            <w:pPr>
              <w:rPr>
                <w:rFonts w:ascii="Macedonian Helv" w:hAnsi="Macedonian Helv"/>
                <w:b/>
                <w:sz w:val="16"/>
                <w:szCs w:val="20"/>
                <w:lang w:val="en-AU"/>
              </w:rPr>
            </w:pPr>
          </w:p>
        </w:tc>
        <w:tc>
          <w:tcPr>
            <w:tcW w:w="1440" w:type="dxa"/>
            <w:gridSpan w:val="2"/>
            <w:tcBorders>
              <w:top w:val="nil"/>
              <w:left w:val="single" w:sz="4" w:space="0" w:color="auto"/>
              <w:bottom w:val="single" w:sz="4" w:space="0" w:color="auto"/>
              <w:right w:val="nil"/>
            </w:tcBorders>
            <w:vAlign w:val="bottom"/>
          </w:tcPr>
          <w:p w:rsidR="00124D8C" w:rsidRPr="00456629" w:rsidRDefault="00124D8C" w:rsidP="00B33CBF">
            <w:pPr>
              <w:jc w:val="center"/>
              <w:rPr>
                <w:b/>
                <w:sz w:val="16"/>
                <w:szCs w:val="20"/>
                <w:lang w:val="mk-MK"/>
              </w:rPr>
            </w:pPr>
            <w:r w:rsidRPr="00456629">
              <w:rPr>
                <w:b/>
                <w:sz w:val="16"/>
                <w:szCs w:val="20"/>
                <w:lang w:val="mk-MK"/>
              </w:rPr>
              <w:t>Тековна год</w:t>
            </w:r>
            <w:r w:rsidRPr="00456629">
              <w:rPr>
                <w:rFonts w:ascii="Macedonian Helv" w:hAnsi="Macedonian Helv"/>
                <w:b/>
                <w:sz w:val="16"/>
                <w:szCs w:val="20"/>
                <w:lang w:val="en-AU"/>
              </w:rPr>
              <w:t>.</w:t>
            </w:r>
          </w:p>
          <w:p w:rsidR="00124D8C" w:rsidRPr="00456629" w:rsidRDefault="00124D8C" w:rsidP="00B33CBF">
            <w:pPr>
              <w:jc w:val="center"/>
              <w:rPr>
                <w:b/>
                <w:sz w:val="16"/>
                <w:szCs w:val="20"/>
                <w:lang w:val="mk-MK"/>
              </w:rPr>
            </w:pPr>
          </w:p>
        </w:tc>
        <w:tc>
          <w:tcPr>
            <w:tcW w:w="983" w:type="dxa"/>
            <w:gridSpan w:val="2"/>
            <w:tcBorders>
              <w:top w:val="nil"/>
              <w:left w:val="nil"/>
              <w:bottom w:val="single" w:sz="4" w:space="0" w:color="auto"/>
              <w:right w:val="nil"/>
            </w:tcBorders>
            <w:vAlign w:val="bottom"/>
          </w:tcPr>
          <w:p w:rsidR="00124D8C" w:rsidRPr="00456629" w:rsidRDefault="00124D8C" w:rsidP="00B33CBF">
            <w:pPr>
              <w:jc w:val="center"/>
              <w:rPr>
                <w:rFonts w:ascii="Macedonian Helv" w:hAnsi="Macedonian Helv"/>
                <w:b/>
                <w:sz w:val="16"/>
                <w:szCs w:val="20"/>
                <w:lang w:val="en-AU"/>
              </w:rPr>
            </w:pPr>
            <w:r w:rsidRPr="00456629">
              <w:rPr>
                <w:rFonts w:ascii="Arial" w:hAnsi="Arial" w:cs="Arial"/>
                <w:b/>
                <w:sz w:val="16"/>
                <w:szCs w:val="20"/>
                <w:lang w:val="mk-MK"/>
              </w:rPr>
              <w:t>Втора</w:t>
            </w:r>
            <w:r w:rsidRPr="00456629">
              <w:rPr>
                <w:rFonts w:ascii="Macedonian Helv" w:hAnsi="Macedonian Helv"/>
                <w:b/>
                <w:sz w:val="16"/>
                <w:szCs w:val="20"/>
                <w:lang w:val="en-AU"/>
              </w:rPr>
              <w:t xml:space="preserve"> </w:t>
            </w:r>
            <w:r w:rsidRPr="00456629">
              <w:rPr>
                <w:b/>
                <w:sz w:val="16"/>
                <w:szCs w:val="20"/>
                <w:lang w:val="en-AU"/>
              </w:rPr>
              <w:t>201</w:t>
            </w:r>
            <w:r>
              <w:rPr>
                <w:b/>
                <w:sz w:val="16"/>
                <w:szCs w:val="20"/>
                <w:lang w:val="mk-MK"/>
              </w:rPr>
              <w:t>5</w:t>
            </w:r>
            <w:r w:rsidRPr="00456629">
              <w:rPr>
                <w:b/>
                <w:sz w:val="16"/>
                <w:szCs w:val="20"/>
                <w:lang w:val="mk-MK"/>
              </w:rPr>
              <w:t>год</w:t>
            </w:r>
            <w:r w:rsidRPr="00456629">
              <w:rPr>
                <w:b/>
                <w:sz w:val="16"/>
                <w:szCs w:val="20"/>
                <w:lang w:val="en-AU"/>
              </w:rPr>
              <w:t>.</w:t>
            </w:r>
          </w:p>
          <w:p w:rsidR="00124D8C" w:rsidRPr="00456629" w:rsidRDefault="00124D8C" w:rsidP="00B33CBF">
            <w:pPr>
              <w:jc w:val="center"/>
              <w:rPr>
                <w:rFonts w:ascii="Macedonian Helv" w:hAnsi="Macedonian Helv"/>
                <w:b/>
                <w:sz w:val="16"/>
                <w:szCs w:val="20"/>
                <w:lang w:val="en-AU"/>
              </w:rPr>
            </w:pPr>
            <w:r w:rsidRPr="00456629">
              <w:rPr>
                <w:rFonts w:ascii="Macedonian Helv" w:hAnsi="Macedonian Helv"/>
                <w:b/>
                <w:sz w:val="16"/>
                <w:szCs w:val="20"/>
                <w:lang w:val="en-AU"/>
              </w:rPr>
              <w:t>/</w:t>
            </w:r>
          </w:p>
        </w:tc>
        <w:tc>
          <w:tcPr>
            <w:tcW w:w="1364" w:type="dxa"/>
            <w:gridSpan w:val="2"/>
            <w:tcBorders>
              <w:top w:val="nil"/>
              <w:left w:val="nil"/>
              <w:bottom w:val="single" w:sz="4" w:space="0" w:color="auto"/>
              <w:right w:val="nil"/>
            </w:tcBorders>
            <w:vAlign w:val="bottom"/>
          </w:tcPr>
          <w:p w:rsidR="00124D8C" w:rsidRPr="00456629" w:rsidRDefault="00124D8C" w:rsidP="00B33CBF">
            <w:pPr>
              <w:jc w:val="center"/>
              <w:rPr>
                <w:rFonts w:ascii="Arial" w:hAnsi="Arial" w:cs="Arial"/>
                <w:b/>
                <w:sz w:val="16"/>
                <w:szCs w:val="20"/>
                <w:lang w:val="mk-MK"/>
              </w:rPr>
            </w:pPr>
            <w:r w:rsidRPr="00456629">
              <w:rPr>
                <w:rFonts w:ascii="Arial" w:hAnsi="Arial" w:cs="Arial"/>
                <w:b/>
                <w:sz w:val="16"/>
                <w:szCs w:val="20"/>
                <w:lang w:val="mk-MK"/>
              </w:rPr>
              <w:t>Трета</w:t>
            </w:r>
          </w:p>
          <w:p w:rsidR="00124D8C" w:rsidRPr="00456629" w:rsidRDefault="00124D8C" w:rsidP="00B33CBF">
            <w:pPr>
              <w:jc w:val="center"/>
              <w:rPr>
                <w:rFonts w:ascii="Macedonian Helv" w:hAnsi="Macedonian Helv"/>
                <w:b/>
                <w:sz w:val="16"/>
                <w:szCs w:val="20"/>
                <w:lang w:val="en-AU"/>
              </w:rPr>
            </w:pPr>
            <w:r w:rsidRPr="00456629">
              <w:rPr>
                <w:rFonts w:ascii="Macedonian Helv" w:hAnsi="Macedonian Helv"/>
                <w:b/>
                <w:sz w:val="16"/>
                <w:szCs w:val="20"/>
                <w:lang w:val="en-AU"/>
              </w:rPr>
              <w:t xml:space="preserve"> </w:t>
            </w:r>
            <w:r w:rsidRPr="00456629">
              <w:rPr>
                <w:b/>
                <w:sz w:val="16"/>
                <w:szCs w:val="20"/>
                <w:lang w:val="en-AU"/>
              </w:rPr>
              <w:t>201</w:t>
            </w:r>
            <w:r>
              <w:rPr>
                <w:b/>
                <w:sz w:val="16"/>
                <w:szCs w:val="20"/>
                <w:lang w:val="mk-MK"/>
              </w:rPr>
              <w:t>6</w:t>
            </w:r>
            <w:r w:rsidRPr="00456629">
              <w:rPr>
                <w:b/>
                <w:sz w:val="16"/>
                <w:szCs w:val="20"/>
                <w:lang w:val="en-AU"/>
              </w:rPr>
              <w:t xml:space="preserve"> </w:t>
            </w:r>
            <w:r w:rsidRPr="00456629">
              <w:rPr>
                <w:b/>
                <w:sz w:val="16"/>
                <w:szCs w:val="20"/>
                <w:lang w:val="mk-MK"/>
              </w:rPr>
              <w:t>год</w:t>
            </w:r>
            <w:r w:rsidRPr="00456629">
              <w:rPr>
                <w:rFonts w:ascii="Macedonian Helv" w:hAnsi="Macedonian Helv"/>
                <w:b/>
                <w:sz w:val="16"/>
                <w:szCs w:val="20"/>
                <w:lang w:val="en-AU"/>
              </w:rPr>
              <w:t xml:space="preserve">. </w:t>
            </w:r>
          </w:p>
          <w:p w:rsidR="00124D8C" w:rsidRPr="00456629" w:rsidRDefault="00124D8C" w:rsidP="00B33CBF">
            <w:pPr>
              <w:jc w:val="center"/>
              <w:rPr>
                <w:rFonts w:ascii="Macedonian Helv" w:hAnsi="Macedonian Helv"/>
                <w:b/>
                <w:sz w:val="16"/>
                <w:szCs w:val="20"/>
                <w:lang w:val="en-AU"/>
              </w:rPr>
            </w:pPr>
            <w:r w:rsidRPr="00456629">
              <w:rPr>
                <w:rFonts w:ascii="Macedonian Helv" w:hAnsi="Macedonian Helv"/>
                <w:b/>
                <w:sz w:val="16"/>
                <w:szCs w:val="20"/>
                <w:lang w:val="en-AU"/>
              </w:rPr>
              <w:t>/</w:t>
            </w:r>
          </w:p>
        </w:tc>
        <w:tc>
          <w:tcPr>
            <w:tcW w:w="886" w:type="dxa"/>
            <w:gridSpan w:val="2"/>
            <w:tcBorders>
              <w:top w:val="nil"/>
              <w:left w:val="nil"/>
              <w:bottom w:val="single" w:sz="4" w:space="0" w:color="auto"/>
              <w:right w:val="single" w:sz="4" w:space="0" w:color="auto"/>
            </w:tcBorders>
            <w:vAlign w:val="bottom"/>
          </w:tcPr>
          <w:p w:rsidR="00124D8C" w:rsidRPr="00124D8C" w:rsidRDefault="00124D8C" w:rsidP="00B33CBF">
            <w:pPr>
              <w:jc w:val="center"/>
              <w:rPr>
                <w:rFonts w:ascii="MAC C Times" w:hAnsi="MAC C Times" w:cs="Arial"/>
                <w:b/>
                <w:sz w:val="16"/>
                <w:szCs w:val="20"/>
                <w:lang w:val="en-AU"/>
              </w:rPr>
            </w:pPr>
            <w:r w:rsidRPr="00124D8C">
              <w:rPr>
                <w:rFonts w:ascii="Arial" w:hAnsi="Arial" w:cs="Arial"/>
                <w:b/>
                <w:sz w:val="16"/>
                <w:szCs w:val="20"/>
                <w:lang w:val="mk-MK"/>
              </w:rPr>
              <w:t>Четврта</w:t>
            </w:r>
            <w:r w:rsidRPr="00124D8C">
              <w:rPr>
                <w:rFonts w:ascii="MAC C Times" w:hAnsi="MAC C Times"/>
                <w:b/>
                <w:sz w:val="16"/>
                <w:szCs w:val="20"/>
                <w:lang w:val="mk-MK"/>
              </w:rPr>
              <w:t xml:space="preserve"> </w:t>
            </w:r>
            <w:r w:rsidRPr="00124D8C">
              <w:rPr>
                <w:rFonts w:ascii="MAC C Times" w:hAnsi="MAC C Times"/>
                <w:b/>
                <w:sz w:val="16"/>
                <w:szCs w:val="20"/>
                <w:lang w:val="en-AU"/>
              </w:rPr>
              <w:t xml:space="preserve"> </w:t>
            </w:r>
            <w:r>
              <w:rPr>
                <w:b/>
                <w:sz w:val="16"/>
                <w:szCs w:val="20"/>
                <w:lang w:val="mk-MK"/>
              </w:rPr>
              <w:t>2017</w:t>
            </w:r>
            <w:r w:rsidRPr="00124D8C">
              <w:rPr>
                <w:rFonts w:ascii="Arial" w:hAnsi="Arial" w:cs="Arial"/>
                <w:b/>
                <w:sz w:val="16"/>
                <w:szCs w:val="20"/>
                <w:lang w:val="mk-MK"/>
              </w:rPr>
              <w:t>год</w:t>
            </w:r>
            <w:r w:rsidRPr="00124D8C">
              <w:rPr>
                <w:rFonts w:ascii="MAC C Times" w:hAnsi="MAC C Times" w:cs="Arial"/>
                <w:b/>
                <w:sz w:val="16"/>
                <w:szCs w:val="20"/>
                <w:lang w:val="en-AU"/>
              </w:rPr>
              <w:t>.</w:t>
            </w:r>
          </w:p>
          <w:p w:rsidR="00124D8C" w:rsidRPr="00456629" w:rsidRDefault="00124D8C" w:rsidP="00B33CBF">
            <w:pPr>
              <w:jc w:val="center"/>
              <w:rPr>
                <w:rFonts w:ascii="Macedonian Helv" w:hAnsi="Macedonian Helv"/>
                <w:b/>
                <w:sz w:val="16"/>
                <w:szCs w:val="20"/>
                <w:lang w:val="en-AU"/>
              </w:rPr>
            </w:pPr>
            <w:r w:rsidRPr="00124D8C">
              <w:rPr>
                <w:rFonts w:ascii="MAC C Times" w:hAnsi="MAC C Times" w:cs="Arial"/>
                <w:b/>
                <w:sz w:val="16"/>
                <w:szCs w:val="20"/>
                <w:lang w:val="en-AU"/>
              </w:rPr>
              <w:t>/</w:t>
            </w:r>
          </w:p>
        </w:tc>
      </w:tr>
      <w:tr w:rsidR="00124D8C" w:rsidRPr="00456629" w:rsidTr="00B33CBF">
        <w:tc>
          <w:tcPr>
            <w:tcW w:w="3967" w:type="dxa"/>
            <w:gridSpan w:val="5"/>
            <w:tcBorders>
              <w:top w:val="nil"/>
              <w:left w:val="single" w:sz="4" w:space="0" w:color="auto"/>
              <w:bottom w:val="nil"/>
              <w:right w:val="single" w:sz="4" w:space="0" w:color="auto"/>
            </w:tcBorders>
          </w:tcPr>
          <w:p w:rsidR="00124D8C" w:rsidRPr="00456629" w:rsidRDefault="00124D8C" w:rsidP="00124D8C">
            <w:pPr>
              <w:numPr>
                <w:ilvl w:val="0"/>
                <w:numId w:val="21"/>
              </w:numPr>
              <w:tabs>
                <w:tab w:val="num" w:pos="180"/>
              </w:tabs>
              <w:ind w:left="360"/>
              <w:rPr>
                <w:rFonts w:ascii="Arial" w:hAnsi="Arial" w:cs="Arial"/>
                <w:sz w:val="16"/>
                <w:szCs w:val="20"/>
                <w:lang w:val="en-AU"/>
              </w:rPr>
            </w:pPr>
            <w:r w:rsidRPr="00456629">
              <w:rPr>
                <w:rFonts w:ascii="Arial" w:hAnsi="Arial" w:cs="Arial"/>
                <w:sz w:val="16"/>
                <w:szCs w:val="20"/>
                <w:lang w:val="mk-MK"/>
              </w:rPr>
              <w:t xml:space="preserve"> Вкупни трошоци за предлогот </w:t>
            </w:r>
          </w:p>
          <w:p w:rsidR="00124D8C" w:rsidRPr="00456629" w:rsidRDefault="00124D8C" w:rsidP="00B33CBF">
            <w:pPr>
              <w:ind w:left="540"/>
              <w:rPr>
                <w:rFonts w:ascii="Arial" w:hAnsi="Arial" w:cs="Arial"/>
                <w:sz w:val="16"/>
                <w:szCs w:val="20"/>
                <w:lang w:val="en-AU"/>
              </w:rPr>
            </w:pPr>
            <w:r w:rsidRPr="00456629">
              <w:rPr>
                <w:rFonts w:ascii="Arial" w:hAnsi="Arial" w:cs="Arial"/>
                <w:sz w:val="16"/>
                <w:szCs w:val="20"/>
                <w:lang w:val="mk-MK"/>
              </w:rPr>
              <w:t>Плати</w:t>
            </w:r>
            <w:r w:rsidRPr="00456629">
              <w:rPr>
                <w:rFonts w:ascii="Arial" w:hAnsi="Arial" w:cs="Arial"/>
                <w:sz w:val="16"/>
                <w:szCs w:val="20"/>
                <w:lang w:val="en-AU"/>
              </w:rPr>
              <w:t xml:space="preserve">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Стоки и услуги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Капитал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Трансвери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Вкупно </w:t>
            </w:r>
          </w:p>
        </w:tc>
        <w:tc>
          <w:tcPr>
            <w:tcW w:w="1440"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p>
          <w:p w:rsidR="00124D8C" w:rsidRPr="00106268" w:rsidRDefault="00124D8C" w:rsidP="00B33CBF">
            <w:pPr>
              <w:jc w:val="center"/>
              <w:rPr>
                <w:sz w:val="16"/>
                <w:szCs w:val="20"/>
                <w:lang w:val="mk-MK"/>
              </w:rPr>
            </w:pPr>
            <w:r>
              <w:rPr>
                <w:sz w:val="16"/>
                <w:szCs w:val="20"/>
                <w:lang w:val="mk-MK"/>
              </w:rPr>
              <w:t>0,00</w:t>
            </w:r>
          </w:p>
          <w:p w:rsidR="00124D8C" w:rsidRPr="00456629" w:rsidRDefault="00124D8C" w:rsidP="00B33CBF">
            <w:pPr>
              <w:jc w:val="center"/>
              <w:rPr>
                <w:rFonts w:ascii="Macedonian Helv" w:hAnsi="Macedonian Helv"/>
                <w:sz w:val="16"/>
                <w:szCs w:val="20"/>
                <w:lang w:val="sv-SE"/>
              </w:rPr>
            </w:pPr>
          </w:p>
        </w:tc>
        <w:tc>
          <w:tcPr>
            <w:tcW w:w="983"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sv-SE"/>
              </w:rPr>
            </w:pPr>
          </w:p>
          <w:p w:rsidR="00124D8C" w:rsidRPr="00124D8C" w:rsidRDefault="00124D8C" w:rsidP="00B33CBF">
            <w:pPr>
              <w:jc w:val="center"/>
              <w:rPr>
                <w:rFonts w:asciiTheme="minorHAnsi" w:hAnsiTheme="minorHAnsi"/>
                <w:sz w:val="16"/>
                <w:szCs w:val="20"/>
                <w:lang w:val="mk-MK"/>
              </w:rPr>
            </w:pPr>
            <w:r>
              <w:rPr>
                <w:rFonts w:asciiTheme="minorHAnsi" w:hAnsiTheme="minorHAnsi"/>
                <w:sz w:val="16"/>
                <w:szCs w:val="20"/>
                <w:lang w:val="mk-MK"/>
              </w:rPr>
              <w:t>0,00</w:t>
            </w:r>
          </w:p>
        </w:tc>
        <w:tc>
          <w:tcPr>
            <w:tcW w:w="1364"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sv-SE"/>
              </w:rPr>
            </w:pPr>
          </w:p>
          <w:p w:rsidR="00124D8C" w:rsidRPr="00124D8C" w:rsidRDefault="00124D8C" w:rsidP="00B33CBF">
            <w:pPr>
              <w:jc w:val="center"/>
              <w:rPr>
                <w:rFonts w:asciiTheme="minorHAnsi" w:hAnsiTheme="minorHAnsi"/>
                <w:sz w:val="16"/>
                <w:szCs w:val="20"/>
                <w:lang w:val="mk-MK"/>
              </w:rPr>
            </w:pPr>
            <w:r>
              <w:rPr>
                <w:rFonts w:asciiTheme="minorHAnsi" w:hAnsiTheme="minorHAnsi"/>
                <w:sz w:val="16"/>
                <w:szCs w:val="20"/>
                <w:lang w:val="mk-MK"/>
              </w:rPr>
              <w:t>0,00</w:t>
            </w:r>
          </w:p>
        </w:tc>
        <w:tc>
          <w:tcPr>
            <w:tcW w:w="886"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sv-SE"/>
              </w:rPr>
            </w:pPr>
          </w:p>
          <w:p w:rsidR="00124D8C" w:rsidRPr="00456629" w:rsidRDefault="00124D8C" w:rsidP="00B33CBF">
            <w:pPr>
              <w:jc w:val="center"/>
              <w:rPr>
                <w:rFonts w:ascii="Macedonian Helv" w:hAnsi="Macedonian Helv"/>
                <w:sz w:val="16"/>
                <w:szCs w:val="20"/>
                <w:lang w:val="sv-SE"/>
              </w:rPr>
            </w:pPr>
            <w:r w:rsidRPr="00456629">
              <w:rPr>
                <w:rFonts w:ascii="Macedonian Helv" w:hAnsi="Macedonian Helv"/>
                <w:sz w:val="16"/>
                <w:szCs w:val="20"/>
                <w:lang w:val="sv-SE"/>
              </w:rPr>
              <w:t>/</w:t>
            </w:r>
          </w:p>
        </w:tc>
      </w:tr>
      <w:tr w:rsidR="00124D8C" w:rsidRPr="00456629" w:rsidTr="00B33CBF">
        <w:tc>
          <w:tcPr>
            <w:tcW w:w="3967" w:type="dxa"/>
            <w:gridSpan w:val="5"/>
            <w:tcBorders>
              <w:top w:val="nil"/>
              <w:left w:val="single" w:sz="4" w:space="0" w:color="auto"/>
              <w:bottom w:val="nil"/>
              <w:right w:val="single" w:sz="4" w:space="0" w:color="auto"/>
            </w:tcBorders>
          </w:tcPr>
          <w:p w:rsidR="00124D8C" w:rsidRPr="00456629" w:rsidRDefault="00124D8C" w:rsidP="00124D8C">
            <w:pPr>
              <w:numPr>
                <w:ilvl w:val="0"/>
                <w:numId w:val="21"/>
              </w:numPr>
              <w:tabs>
                <w:tab w:val="num" w:pos="180"/>
              </w:tabs>
              <w:ind w:left="360"/>
              <w:rPr>
                <w:rFonts w:ascii="Arial" w:hAnsi="Arial" w:cs="Arial"/>
                <w:sz w:val="16"/>
                <w:szCs w:val="20"/>
                <w:lang w:val="en-AU"/>
              </w:rPr>
            </w:pPr>
            <w:r w:rsidRPr="00456629">
              <w:rPr>
                <w:rFonts w:ascii="Arial" w:hAnsi="Arial" w:cs="Arial"/>
                <w:sz w:val="16"/>
                <w:szCs w:val="20"/>
                <w:lang w:val="mk-MK"/>
              </w:rPr>
              <w:t>Одобрни средства за предлогот</w:t>
            </w:r>
          </w:p>
          <w:p w:rsidR="00124D8C" w:rsidRPr="00456629" w:rsidRDefault="00124D8C" w:rsidP="00B33CBF">
            <w:pPr>
              <w:ind w:left="540"/>
              <w:rPr>
                <w:rFonts w:ascii="Arial" w:hAnsi="Arial" w:cs="Arial"/>
                <w:sz w:val="16"/>
                <w:szCs w:val="20"/>
                <w:lang w:val="en-AU"/>
              </w:rPr>
            </w:pPr>
            <w:r w:rsidRPr="00456629">
              <w:rPr>
                <w:rFonts w:ascii="Arial" w:hAnsi="Arial" w:cs="Arial"/>
                <w:sz w:val="16"/>
                <w:szCs w:val="20"/>
                <w:lang w:val="mk-MK"/>
              </w:rPr>
              <w:t xml:space="preserve"> Плати </w:t>
            </w:r>
            <w:r w:rsidRPr="00456629">
              <w:rPr>
                <w:rFonts w:ascii="Arial" w:hAnsi="Arial" w:cs="Arial"/>
                <w:sz w:val="16"/>
                <w:szCs w:val="20"/>
                <w:lang w:val="en-AU"/>
              </w:rPr>
              <w:t xml:space="preserve">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Стоки и услуги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Капитал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Трансвери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Вкупно </w:t>
            </w:r>
          </w:p>
        </w:tc>
        <w:tc>
          <w:tcPr>
            <w:tcW w:w="1440"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983"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1364"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886"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r>
      <w:tr w:rsidR="00124D8C" w:rsidRPr="00456629" w:rsidTr="00B33CBF">
        <w:tc>
          <w:tcPr>
            <w:tcW w:w="3967" w:type="dxa"/>
            <w:gridSpan w:val="5"/>
            <w:tcBorders>
              <w:top w:val="nil"/>
              <w:left w:val="single" w:sz="4" w:space="0" w:color="auto"/>
              <w:bottom w:val="nil"/>
              <w:right w:val="single" w:sz="4" w:space="0" w:color="auto"/>
            </w:tcBorders>
          </w:tcPr>
          <w:p w:rsidR="00124D8C" w:rsidRPr="00456629" w:rsidRDefault="00124D8C" w:rsidP="00124D8C">
            <w:pPr>
              <w:numPr>
                <w:ilvl w:val="0"/>
                <w:numId w:val="21"/>
              </w:numPr>
              <w:tabs>
                <w:tab w:val="num" w:pos="180"/>
              </w:tabs>
              <w:ind w:left="162" w:hanging="180"/>
              <w:rPr>
                <w:rFonts w:ascii="Arial" w:hAnsi="Arial" w:cs="Arial"/>
                <w:sz w:val="16"/>
                <w:szCs w:val="20"/>
                <w:lang w:val="ru-RU"/>
              </w:rPr>
            </w:pPr>
            <w:r w:rsidRPr="00456629">
              <w:rPr>
                <w:rFonts w:ascii="Arial" w:hAnsi="Arial" w:cs="Arial"/>
                <w:sz w:val="16"/>
                <w:szCs w:val="20"/>
                <w:lang w:val="mk-MK"/>
              </w:rPr>
              <w:t>Промена ( разлика ) од одобрените средства (В-А )</w:t>
            </w:r>
          </w:p>
          <w:p w:rsidR="00124D8C" w:rsidRPr="00456629" w:rsidRDefault="00124D8C" w:rsidP="00B33CBF">
            <w:pPr>
              <w:ind w:left="540"/>
              <w:rPr>
                <w:rFonts w:ascii="Arial" w:hAnsi="Arial" w:cs="Arial"/>
                <w:sz w:val="16"/>
                <w:szCs w:val="20"/>
                <w:lang w:val="it-IT"/>
              </w:rPr>
            </w:pPr>
            <w:r w:rsidRPr="00456629">
              <w:rPr>
                <w:rFonts w:ascii="Arial" w:hAnsi="Arial" w:cs="Arial"/>
                <w:sz w:val="16"/>
                <w:szCs w:val="20"/>
                <w:lang w:val="mk-MK"/>
              </w:rPr>
              <w:t xml:space="preserve"> Плати </w:t>
            </w:r>
            <w:r w:rsidRPr="00456629">
              <w:rPr>
                <w:rFonts w:ascii="Arial" w:hAnsi="Arial" w:cs="Arial"/>
                <w:sz w:val="16"/>
                <w:szCs w:val="20"/>
                <w:lang w:val="it-IT"/>
              </w:rPr>
              <w:t xml:space="preserve">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Стоки и услуги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Капитал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Трансфери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Вкупно </w:t>
            </w:r>
          </w:p>
        </w:tc>
        <w:tc>
          <w:tcPr>
            <w:tcW w:w="1440"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i/>
                <w:iCs/>
                <w:sz w:val="16"/>
                <w:szCs w:val="20"/>
                <w:lang w:val="en-AU"/>
              </w:rPr>
            </w:pPr>
            <w:r w:rsidRPr="00456629">
              <w:rPr>
                <w:rFonts w:ascii="Macedonian Helv" w:hAnsi="Macedonian Helv"/>
                <w:i/>
                <w:iCs/>
                <w:sz w:val="16"/>
                <w:szCs w:val="20"/>
                <w:lang w:val="en-AU"/>
              </w:rPr>
              <w:t>/</w:t>
            </w:r>
          </w:p>
        </w:tc>
        <w:tc>
          <w:tcPr>
            <w:tcW w:w="983"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1364"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886"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r>
      <w:tr w:rsidR="00124D8C" w:rsidRPr="00456629" w:rsidTr="00B33CBF">
        <w:tc>
          <w:tcPr>
            <w:tcW w:w="3967" w:type="dxa"/>
            <w:gridSpan w:val="5"/>
            <w:tcBorders>
              <w:top w:val="nil"/>
              <w:left w:val="single" w:sz="4" w:space="0" w:color="auto"/>
              <w:bottom w:val="nil"/>
              <w:right w:val="single" w:sz="4" w:space="0" w:color="auto"/>
            </w:tcBorders>
          </w:tcPr>
          <w:p w:rsidR="00124D8C" w:rsidRPr="00456629" w:rsidRDefault="00124D8C" w:rsidP="00124D8C">
            <w:pPr>
              <w:numPr>
                <w:ilvl w:val="0"/>
                <w:numId w:val="21"/>
              </w:numPr>
              <w:tabs>
                <w:tab w:val="num" w:pos="180"/>
              </w:tabs>
              <w:ind w:left="162" w:hanging="180"/>
              <w:rPr>
                <w:rFonts w:ascii="Arial" w:hAnsi="Arial" w:cs="Arial"/>
                <w:sz w:val="16"/>
                <w:szCs w:val="20"/>
                <w:lang w:val="ru-RU"/>
              </w:rPr>
            </w:pPr>
            <w:r w:rsidRPr="00456629">
              <w:rPr>
                <w:rFonts w:ascii="Arial" w:hAnsi="Arial" w:cs="Arial"/>
                <w:sz w:val="16"/>
                <w:szCs w:val="20"/>
                <w:lang w:val="mk-MK"/>
              </w:rPr>
              <w:t>Расположливи средства од прелевање (од други активности или програми во органот)</w:t>
            </w:r>
          </w:p>
          <w:p w:rsidR="00124D8C" w:rsidRPr="00456629" w:rsidRDefault="00124D8C" w:rsidP="00B33CBF">
            <w:pPr>
              <w:ind w:left="540"/>
              <w:rPr>
                <w:rFonts w:ascii="Arial" w:hAnsi="Arial" w:cs="Arial"/>
                <w:sz w:val="16"/>
                <w:szCs w:val="20"/>
                <w:lang w:val="it-IT"/>
              </w:rPr>
            </w:pPr>
            <w:r w:rsidRPr="00456629">
              <w:rPr>
                <w:rFonts w:ascii="Arial" w:hAnsi="Arial" w:cs="Arial"/>
                <w:sz w:val="16"/>
                <w:szCs w:val="20"/>
                <w:lang w:val="mk-MK"/>
              </w:rPr>
              <w:t xml:space="preserve"> Плати </w:t>
            </w:r>
            <w:r w:rsidRPr="00456629">
              <w:rPr>
                <w:rFonts w:ascii="Arial" w:hAnsi="Arial" w:cs="Arial"/>
                <w:sz w:val="16"/>
                <w:szCs w:val="20"/>
                <w:lang w:val="it-IT"/>
              </w:rPr>
              <w:t xml:space="preserve">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Стоки и услуги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Капитал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Трансфери</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Вкупно </w:t>
            </w:r>
          </w:p>
        </w:tc>
        <w:tc>
          <w:tcPr>
            <w:tcW w:w="1440"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983"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1364"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886"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r>
      <w:tr w:rsidR="00124D8C" w:rsidRPr="00456629" w:rsidTr="00B33CBF">
        <w:tc>
          <w:tcPr>
            <w:tcW w:w="3967" w:type="dxa"/>
            <w:gridSpan w:val="5"/>
            <w:tcBorders>
              <w:top w:val="nil"/>
              <w:left w:val="single" w:sz="4" w:space="0" w:color="auto"/>
              <w:bottom w:val="nil"/>
              <w:right w:val="single" w:sz="4" w:space="0" w:color="auto"/>
            </w:tcBorders>
          </w:tcPr>
          <w:p w:rsidR="00124D8C" w:rsidRPr="00456629" w:rsidRDefault="00124D8C" w:rsidP="00124D8C">
            <w:pPr>
              <w:numPr>
                <w:ilvl w:val="0"/>
                <w:numId w:val="21"/>
              </w:numPr>
              <w:tabs>
                <w:tab w:val="num" w:pos="180"/>
              </w:tabs>
              <w:ind w:left="162" w:hanging="180"/>
              <w:rPr>
                <w:rFonts w:ascii="Arial" w:hAnsi="Arial" w:cs="Arial"/>
                <w:sz w:val="16"/>
                <w:szCs w:val="20"/>
                <w:lang w:val="ru-RU"/>
              </w:rPr>
            </w:pPr>
            <w:r w:rsidRPr="00456629">
              <w:rPr>
                <w:rFonts w:ascii="Arial" w:hAnsi="Arial" w:cs="Arial"/>
                <w:sz w:val="16"/>
                <w:szCs w:val="20"/>
                <w:lang w:val="mk-MK"/>
              </w:rPr>
              <w:t xml:space="preserve"> Нето импликации на средствата на органот </w:t>
            </w:r>
            <w:r w:rsidRPr="00456629">
              <w:rPr>
                <w:rFonts w:ascii="Arial" w:hAnsi="Arial" w:cs="Arial"/>
                <w:sz w:val="16"/>
                <w:szCs w:val="20"/>
                <w:lang w:val="ru-RU"/>
              </w:rPr>
              <w:t xml:space="preserve"> (</w:t>
            </w:r>
            <w:r w:rsidRPr="00456629">
              <w:rPr>
                <w:rFonts w:ascii="Arial" w:hAnsi="Arial" w:cs="Arial"/>
                <w:sz w:val="16"/>
                <w:szCs w:val="20"/>
                <w:lang w:val="pt-BR"/>
              </w:rPr>
              <w:t>C</w:t>
            </w:r>
            <w:r w:rsidRPr="00456629">
              <w:rPr>
                <w:rFonts w:ascii="Arial" w:hAnsi="Arial" w:cs="Arial"/>
                <w:sz w:val="16"/>
                <w:szCs w:val="20"/>
                <w:lang w:val="ru-RU"/>
              </w:rPr>
              <w:t>-</w:t>
            </w:r>
            <w:r w:rsidRPr="00456629">
              <w:rPr>
                <w:rFonts w:ascii="Arial" w:hAnsi="Arial" w:cs="Arial"/>
                <w:sz w:val="16"/>
                <w:szCs w:val="20"/>
                <w:lang w:val="pt-BR"/>
              </w:rPr>
              <w:t>D</w:t>
            </w:r>
            <w:r w:rsidRPr="00456629">
              <w:rPr>
                <w:rFonts w:ascii="Arial" w:hAnsi="Arial" w:cs="Arial"/>
                <w:sz w:val="16"/>
                <w:szCs w:val="20"/>
                <w:lang w:val="ru-RU"/>
              </w:rPr>
              <w:t>)</w:t>
            </w:r>
          </w:p>
          <w:p w:rsidR="00124D8C" w:rsidRPr="00456629" w:rsidRDefault="00124D8C" w:rsidP="00B33CBF">
            <w:pPr>
              <w:ind w:left="540"/>
              <w:rPr>
                <w:rFonts w:ascii="Arial" w:hAnsi="Arial" w:cs="Arial"/>
                <w:sz w:val="16"/>
                <w:szCs w:val="20"/>
                <w:lang w:val="it-IT"/>
              </w:rPr>
            </w:pPr>
            <w:r w:rsidRPr="00456629">
              <w:rPr>
                <w:rFonts w:ascii="Arial" w:hAnsi="Arial" w:cs="Arial"/>
                <w:sz w:val="16"/>
                <w:szCs w:val="20"/>
                <w:lang w:val="mk-MK"/>
              </w:rPr>
              <w:t xml:space="preserve"> Плати </w:t>
            </w:r>
            <w:r w:rsidRPr="00456629">
              <w:rPr>
                <w:rFonts w:ascii="Arial" w:hAnsi="Arial" w:cs="Arial"/>
                <w:sz w:val="16"/>
                <w:szCs w:val="20"/>
                <w:lang w:val="it-IT"/>
              </w:rPr>
              <w:t xml:space="preserve">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Стоки и услуги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Капитал </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Трансфери</w:t>
            </w:r>
          </w:p>
          <w:p w:rsidR="00124D8C" w:rsidRPr="00456629" w:rsidRDefault="00124D8C" w:rsidP="00B33CBF">
            <w:pPr>
              <w:ind w:left="540"/>
              <w:rPr>
                <w:rFonts w:ascii="Arial" w:hAnsi="Arial" w:cs="Arial"/>
                <w:sz w:val="16"/>
                <w:szCs w:val="20"/>
                <w:lang w:val="mk-MK"/>
              </w:rPr>
            </w:pPr>
            <w:r w:rsidRPr="00456629">
              <w:rPr>
                <w:rFonts w:ascii="Arial" w:hAnsi="Arial" w:cs="Arial"/>
                <w:sz w:val="16"/>
                <w:szCs w:val="20"/>
                <w:lang w:val="mk-MK"/>
              </w:rPr>
              <w:t xml:space="preserve"> Вкупно </w:t>
            </w:r>
          </w:p>
        </w:tc>
        <w:tc>
          <w:tcPr>
            <w:tcW w:w="1440"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983"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1364"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886"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r>
      <w:tr w:rsidR="00124D8C" w:rsidRPr="00456629" w:rsidTr="00B33CBF">
        <w:tc>
          <w:tcPr>
            <w:tcW w:w="3967" w:type="dxa"/>
            <w:gridSpan w:val="5"/>
            <w:tcBorders>
              <w:top w:val="nil"/>
              <w:left w:val="single" w:sz="4" w:space="0" w:color="auto"/>
              <w:bottom w:val="nil"/>
              <w:right w:val="single" w:sz="4" w:space="0" w:color="auto"/>
            </w:tcBorders>
          </w:tcPr>
          <w:p w:rsidR="00124D8C" w:rsidRPr="00456629" w:rsidRDefault="00124D8C" w:rsidP="00124D8C">
            <w:pPr>
              <w:numPr>
                <w:ilvl w:val="0"/>
                <w:numId w:val="21"/>
              </w:numPr>
              <w:tabs>
                <w:tab w:val="num" w:pos="180"/>
              </w:tabs>
              <w:ind w:left="162" w:hanging="180"/>
              <w:rPr>
                <w:rFonts w:ascii="Arial" w:hAnsi="Arial" w:cs="Arial"/>
                <w:sz w:val="16"/>
                <w:szCs w:val="20"/>
                <w:lang w:val="en-AU"/>
              </w:rPr>
            </w:pPr>
            <w:r w:rsidRPr="00456629">
              <w:rPr>
                <w:rFonts w:ascii="Arial" w:hAnsi="Arial" w:cs="Arial"/>
                <w:sz w:val="16"/>
                <w:szCs w:val="20"/>
                <w:lang w:val="mk-MK"/>
              </w:rPr>
              <w:t xml:space="preserve">Зголемувањње / намалување на приходите </w:t>
            </w:r>
          </w:p>
          <w:p w:rsidR="00124D8C" w:rsidRPr="00456629" w:rsidRDefault="00124D8C" w:rsidP="00B33CBF">
            <w:pPr>
              <w:rPr>
                <w:rFonts w:ascii="Arial" w:hAnsi="Arial" w:cs="Arial"/>
                <w:sz w:val="16"/>
                <w:szCs w:val="20"/>
                <w:lang w:val="en-AU"/>
              </w:rPr>
            </w:pPr>
          </w:p>
        </w:tc>
        <w:tc>
          <w:tcPr>
            <w:tcW w:w="1440"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983"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1364"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886"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r>
      <w:tr w:rsidR="00124D8C" w:rsidRPr="00456629" w:rsidTr="00B33CBF">
        <w:tc>
          <w:tcPr>
            <w:tcW w:w="3967" w:type="dxa"/>
            <w:gridSpan w:val="5"/>
            <w:tcBorders>
              <w:top w:val="nil"/>
              <w:left w:val="single" w:sz="4" w:space="0" w:color="auto"/>
              <w:bottom w:val="single" w:sz="4" w:space="0" w:color="auto"/>
              <w:right w:val="single" w:sz="4" w:space="0" w:color="auto"/>
            </w:tcBorders>
          </w:tcPr>
          <w:p w:rsidR="00124D8C" w:rsidRPr="00456629" w:rsidRDefault="00124D8C" w:rsidP="00B33CBF">
            <w:pPr>
              <w:rPr>
                <w:rFonts w:ascii="Arial" w:hAnsi="Arial" w:cs="Arial"/>
                <w:sz w:val="16"/>
                <w:szCs w:val="20"/>
                <w:lang w:val="ru-RU"/>
              </w:rPr>
            </w:pPr>
            <w:r w:rsidRPr="00456629">
              <w:rPr>
                <w:rFonts w:ascii="Arial" w:hAnsi="Arial" w:cs="Arial"/>
                <w:sz w:val="16"/>
                <w:szCs w:val="20"/>
              </w:rPr>
              <w:t>G</w:t>
            </w:r>
            <w:r w:rsidRPr="00456629">
              <w:rPr>
                <w:rFonts w:ascii="Arial" w:hAnsi="Arial" w:cs="Arial"/>
                <w:sz w:val="16"/>
                <w:szCs w:val="20"/>
                <w:lang w:val="ru-RU"/>
              </w:rPr>
              <w:t>.</w:t>
            </w:r>
            <w:r w:rsidRPr="00456629">
              <w:rPr>
                <w:rFonts w:ascii="Arial" w:hAnsi="Arial" w:cs="Arial"/>
                <w:sz w:val="16"/>
                <w:szCs w:val="20"/>
                <w:lang w:val="mk-MK"/>
              </w:rPr>
              <w:t xml:space="preserve"> Дополнителни извори на финансирање или споделување на трошоците </w:t>
            </w:r>
          </w:p>
          <w:p w:rsidR="00124D8C" w:rsidRPr="00456629" w:rsidRDefault="00124D8C" w:rsidP="00B33CBF">
            <w:pPr>
              <w:ind w:left="162"/>
              <w:rPr>
                <w:rFonts w:ascii="Arial" w:hAnsi="Arial" w:cs="Arial"/>
                <w:sz w:val="16"/>
                <w:szCs w:val="20"/>
              </w:rPr>
            </w:pPr>
            <w:r w:rsidRPr="00456629">
              <w:rPr>
                <w:rFonts w:ascii="Arial" w:hAnsi="Arial" w:cs="Arial"/>
                <w:sz w:val="16"/>
                <w:szCs w:val="20"/>
                <w:lang w:val="mk-MK"/>
              </w:rPr>
              <w:lastRenderedPageBreak/>
              <w:t>Извор</w:t>
            </w:r>
            <w:r w:rsidRPr="00456629">
              <w:rPr>
                <w:rFonts w:ascii="Arial" w:hAnsi="Arial" w:cs="Arial"/>
                <w:sz w:val="16"/>
                <w:szCs w:val="20"/>
              </w:rPr>
              <w:t>:</w:t>
            </w:r>
            <w:r w:rsidRPr="00456629">
              <w:rPr>
                <w:rFonts w:ascii="Arial" w:hAnsi="Arial" w:cs="Arial"/>
                <w:sz w:val="16"/>
                <w:szCs w:val="20"/>
                <w:lang w:val="en-AU"/>
              </w:rPr>
              <w:t xml:space="preserve"> ___________________________</w:t>
            </w:r>
          </w:p>
          <w:p w:rsidR="00124D8C" w:rsidRPr="00456629" w:rsidRDefault="00124D8C" w:rsidP="00B33CBF">
            <w:pPr>
              <w:ind w:left="-18"/>
              <w:rPr>
                <w:rFonts w:ascii="Arial" w:hAnsi="Arial" w:cs="Arial"/>
                <w:sz w:val="16"/>
                <w:szCs w:val="20"/>
                <w:lang w:val="en-AU"/>
              </w:rPr>
            </w:pPr>
          </w:p>
        </w:tc>
        <w:tc>
          <w:tcPr>
            <w:tcW w:w="1440"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lastRenderedPageBreak/>
              <w:t>/</w:t>
            </w:r>
          </w:p>
        </w:tc>
        <w:tc>
          <w:tcPr>
            <w:tcW w:w="983"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1364"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c>
          <w:tcPr>
            <w:tcW w:w="886"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Macedonian Helv" w:hAnsi="Macedonian Helv"/>
                <w:sz w:val="16"/>
                <w:szCs w:val="20"/>
                <w:lang w:val="en-AU"/>
              </w:rPr>
            </w:pPr>
            <w:r w:rsidRPr="00456629">
              <w:rPr>
                <w:rFonts w:ascii="Macedonian Helv" w:hAnsi="Macedonian Helv"/>
                <w:sz w:val="16"/>
                <w:szCs w:val="20"/>
                <w:lang w:val="en-AU"/>
              </w:rPr>
              <w:t>/</w:t>
            </w:r>
          </w:p>
        </w:tc>
      </w:tr>
      <w:tr w:rsidR="00124D8C" w:rsidRPr="00456629" w:rsidTr="00B33CBF">
        <w:tc>
          <w:tcPr>
            <w:tcW w:w="3967" w:type="dxa"/>
            <w:gridSpan w:val="5"/>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lang w:val="ru-RU"/>
              </w:rPr>
            </w:pPr>
            <w:r w:rsidRPr="00456629">
              <w:rPr>
                <w:rFonts w:ascii="Arial" w:hAnsi="Arial" w:cs="Arial"/>
                <w:b/>
                <w:sz w:val="16"/>
                <w:szCs w:val="20"/>
                <w:lang w:val="ru-RU"/>
              </w:rPr>
              <w:lastRenderedPageBreak/>
              <w:t xml:space="preserve"> </w:t>
            </w:r>
            <w:r w:rsidRPr="00456629">
              <w:rPr>
                <w:rFonts w:ascii="Arial" w:hAnsi="Arial" w:cs="Arial"/>
                <w:b/>
                <w:sz w:val="16"/>
                <w:szCs w:val="20"/>
                <w:lang w:val="mk-MK"/>
              </w:rPr>
              <w:t xml:space="preserve">Нето зголемување/ намалување на бројот на вработени во врска со предлогот </w:t>
            </w:r>
          </w:p>
          <w:p w:rsidR="00124D8C" w:rsidRPr="00456629" w:rsidRDefault="00124D8C" w:rsidP="00B33CBF">
            <w:pPr>
              <w:rPr>
                <w:rFonts w:ascii="Arial" w:hAnsi="Arial" w:cs="Arial"/>
                <w:sz w:val="16"/>
                <w:szCs w:val="20"/>
                <w:lang w:val="ru-RU"/>
              </w:rPr>
            </w:pPr>
          </w:p>
        </w:tc>
        <w:tc>
          <w:tcPr>
            <w:tcW w:w="1440"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rPr>
                <w:rFonts w:ascii="Arial" w:hAnsi="Arial" w:cs="Arial"/>
                <w:sz w:val="16"/>
                <w:szCs w:val="20"/>
                <w:lang w:val="en-AU"/>
              </w:rPr>
            </w:pPr>
            <w:r w:rsidRPr="00456629">
              <w:rPr>
                <w:rFonts w:ascii="Arial" w:hAnsi="Arial" w:cs="Arial"/>
                <w:sz w:val="16"/>
                <w:szCs w:val="20"/>
                <w:lang w:val="en-AU"/>
              </w:rPr>
              <w:t>/</w:t>
            </w:r>
          </w:p>
        </w:tc>
        <w:tc>
          <w:tcPr>
            <w:tcW w:w="983"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rPr>
                <w:rFonts w:ascii="Arial" w:hAnsi="Arial" w:cs="Arial"/>
                <w:sz w:val="16"/>
                <w:szCs w:val="20"/>
                <w:lang w:val="en-AU"/>
              </w:rPr>
            </w:pPr>
            <w:r w:rsidRPr="00456629">
              <w:rPr>
                <w:rFonts w:ascii="Arial" w:hAnsi="Arial" w:cs="Arial"/>
                <w:sz w:val="16"/>
                <w:szCs w:val="20"/>
                <w:lang w:val="en-AU"/>
              </w:rPr>
              <w:t>/</w:t>
            </w:r>
          </w:p>
        </w:tc>
        <w:tc>
          <w:tcPr>
            <w:tcW w:w="1364"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rPr>
                <w:rFonts w:ascii="Arial" w:hAnsi="Arial" w:cs="Arial"/>
                <w:sz w:val="16"/>
                <w:szCs w:val="20"/>
                <w:lang w:val="en-AU"/>
              </w:rPr>
            </w:pPr>
            <w:r w:rsidRPr="00456629">
              <w:rPr>
                <w:rFonts w:ascii="Arial" w:hAnsi="Arial" w:cs="Arial"/>
                <w:sz w:val="16"/>
                <w:szCs w:val="20"/>
                <w:lang w:val="en-AU"/>
              </w:rPr>
              <w:t>/</w:t>
            </w:r>
          </w:p>
        </w:tc>
        <w:tc>
          <w:tcPr>
            <w:tcW w:w="886" w:type="dxa"/>
            <w:gridSpan w:val="2"/>
            <w:tcBorders>
              <w:top w:val="single" w:sz="4" w:space="0" w:color="auto"/>
              <w:left w:val="single" w:sz="4" w:space="0" w:color="auto"/>
              <w:bottom w:val="single" w:sz="4" w:space="0" w:color="auto"/>
              <w:right w:val="single" w:sz="4" w:space="0" w:color="auto"/>
            </w:tcBorders>
          </w:tcPr>
          <w:p w:rsidR="00124D8C" w:rsidRPr="00456629" w:rsidRDefault="00124D8C" w:rsidP="00B33CBF">
            <w:pPr>
              <w:rPr>
                <w:rFonts w:ascii="Arial" w:hAnsi="Arial" w:cs="Arial"/>
                <w:sz w:val="16"/>
                <w:szCs w:val="20"/>
                <w:lang w:val="en-AU"/>
              </w:rPr>
            </w:pPr>
            <w:r w:rsidRPr="00456629">
              <w:rPr>
                <w:rFonts w:ascii="Arial" w:hAnsi="Arial" w:cs="Arial"/>
                <w:sz w:val="16"/>
                <w:szCs w:val="20"/>
                <w:lang w:val="en-AU"/>
              </w:rPr>
              <w:t>/</w:t>
            </w:r>
          </w:p>
        </w:tc>
      </w:tr>
      <w:tr w:rsidR="00124D8C" w:rsidRPr="00456629" w:rsidTr="00B33CBF">
        <w:tc>
          <w:tcPr>
            <w:tcW w:w="3967" w:type="dxa"/>
            <w:gridSpan w:val="5"/>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lang w:val="ru-RU"/>
              </w:rPr>
            </w:pPr>
            <w:r w:rsidRPr="00456629">
              <w:rPr>
                <w:rFonts w:ascii="Arial" w:hAnsi="Arial" w:cs="Arial"/>
                <w:b/>
                <w:sz w:val="16"/>
                <w:szCs w:val="20"/>
                <w:lang w:val="mk-MK"/>
              </w:rPr>
              <w:t xml:space="preserve"> Какви гаранции, заеми или други вистински или можни обврски ќе произлезат за Владата ( а кои не се наведени во точка 11 А до </w:t>
            </w:r>
            <w:r w:rsidRPr="00456629">
              <w:rPr>
                <w:rFonts w:ascii="Arial" w:hAnsi="Arial" w:cs="Arial"/>
                <w:b/>
                <w:sz w:val="16"/>
                <w:szCs w:val="20"/>
              </w:rPr>
              <w:t>G</w:t>
            </w:r>
            <w:r w:rsidRPr="00456629">
              <w:rPr>
                <w:rFonts w:ascii="Arial" w:hAnsi="Arial" w:cs="Arial"/>
                <w:b/>
                <w:sz w:val="16"/>
                <w:szCs w:val="20"/>
                <w:lang w:val="ru-RU"/>
              </w:rPr>
              <w:t xml:space="preserve"> )</w:t>
            </w:r>
          </w:p>
          <w:p w:rsidR="00124D8C" w:rsidRPr="00456629" w:rsidRDefault="00124D8C" w:rsidP="00B33CBF">
            <w:pPr>
              <w:ind w:left="360"/>
              <w:rPr>
                <w:rFonts w:ascii="Arial" w:hAnsi="Arial" w:cs="Arial"/>
                <w:b/>
                <w:sz w:val="16"/>
                <w:szCs w:val="20"/>
                <w:lang w:val="ru-RU"/>
              </w:rPr>
            </w:pPr>
          </w:p>
        </w:tc>
        <w:tc>
          <w:tcPr>
            <w:tcW w:w="4673" w:type="dxa"/>
            <w:gridSpan w:val="8"/>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Arial" w:hAnsi="Arial" w:cs="Arial"/>
                <w:sz w:val="16"/>
                <w:szCs w:val="20"/>
                <w:lang w:val="en-AU"/>
              </w:rPr>
            </w:pPr>
            <w:r w:rsidRPr="00456629">
              <w:rPr>
                <w:rFonts w:ascii="Arial" w:hAnsi="Arial" w:cs="Arial"/>
                <w:sz w:val="16"/>
                <w:szCs w:val="20"/>
                <w:lang w:val="en-AU"/>
              </w:rPr>
              <w:t>/</w:t>
            </w:r>
          </w:p>
        </w:tc>
      </w:tr>
      <w:tr w:rsidR="00124D8C" w:rsidRPr="00456629" w:rsidTr="00B33CBF">
        <w:tc>
          <w:tcPr>
            <w:tcW w:w="3967" w:type="dxa"/>
            <w:gridSpan w:val="5"/>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lang w:val="ru-RU"/>
              </w:rPr>
            </w:pPr>
            <w:r w:rsidRPr="00456629">
              <w:rPr>
                <w:rFonts w:ascii="Arial" w:hAnsi="Arial" w:cs="Arial"/>
                <w:b/>
                <w:sz w:val="16"/>
                <w:szCs w:val="20"/>
                <w:lang w:val="ru-RU"/>
              </w:rPr>
              <w:t xml:space="preserve"> </w:t>
            </w:r>
            <w:r w:rsidRPr="00456629">
              <w:rPr>
                <w:rFonts w:ascii="Arial" w:hAnsi="Arial" w:cs="Arial"/>
                <w:b/>
                <w:sz w:val="16"/>
                <w:szCs w:val="20"/>
                <w:lang w:val="mk-MK"/>
              </w:rPr>
              <w:t>Ако ова преставува барање за дополнителни средства во тековната фискална година или  надвор од нормалниот циклус на подготвување на на буџетот, дајте образложение .</w:t>
            </w:r>
          </w:p>
          <w:p w:rsidR="00124D8C" w:rsidRPr="00456629" w:rsidRDefault="00124D8C" w:rsidP="00B33CBF">
            <w:pPr>
              <w:ind w:left="360"/>
              <w:rPr>
                <w:rFonts w:ascii="Arial" w:hAnsi="Arial" w:cs="Arial"/>
                <w:b/>
                <w:sz w:val="16"/>
                <w:szCs w:val="20"/>
                <w:lang w:val="ru-RU"/>
              </w:rPr>
            </w:pPr>
          </w:p>
        </w:tc>
        <w:tc>
          <w:tcPr>
            <w:tcW w:w="4673" w:type="dxa"/>
            <w:gridSpan w:val="8"/>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Arial" w:hAnsi="Arial" w:cs="Arial"/>
                <w:sz w:val="16"/>
                <w:szCs w:val="20"/>
                <w:lang w:val="en-AU"/>
              </w:rPr>
            </w:pPr>
            <w:r w:rsidRPr="00456629">
              <w:rPr>
                <w:rFonts w:ascii="Arial" w:hAnsi="Arial" w:cs="Arial"/>
                <w:sz w:val="16"/>
                <w:szCs w:val="20"/>
                <w:lang w:val="en-AU"/>
              </w:rPr>
              <w:t>/</w:t>
            </w:r>
          </w:p>
        </w:tc>
      </w:tr>
      <w:tr w:rsidR="00124D8C" w:rsidRPr="00456629" w:rsidTr="00B33CBF">
        <w:tc>
          <w:tcPr>
            <w:tcW w:w="3967" w:type="dxa"/>
            <w:gridSpan w:val="5"/>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lang w:val="pt-BR"/>
              </w:rPr>
            </w:pPr>
            <w:r w:rsidRPr="00456629">
              <w:rPr>
                <w:rFonts w:ascii="Arial" w:hAnsi="Arial" w:cs="Arial"/>
                <w:b/>
                <w:sz w:val="16"/>
                <w:szCs w:val="20"/>
                <w:lang w:val="mk-MK"/>
              </w:rPr>
              <w:t xml:space="preserve"> Дата на завршување на проценката</w:t>
            </w:r>
            <w:r w:rsidRPr="00456629">
              <w:rPr>
                <w:rFonts w:ascii="Arial" w:hAnsi="Arial" w:cs="Arial"/>
                <w:b/>
                <w:sz w:val="16"/>
                <w:szCs w:val="20"/>
                <w:lang w:val="pt-BR"/>
              </w:rPr>
              <w:t xml:space="preserve"> </w:t>
            </w:r>
          </w:p>
          <w:p w:rsidR="00124D8C" w:rsidRPr="00456629" w:rsidRDefault="00124D8C" w:rsidP="00B33CBF">
            <w:pPr>
              <w:ind w:left="360"/>
              <w:rPr>
                <w:rFonts w:ascii="Arial" w:hAnsi="Arial" w:cs="Arial"/>
                <w:b/>
                <w:sz w:val="16"/>
                <w:szCs w:val="20"/>
                <w:lang w:val="pt-BR"/>
              </w:rPr>
            </w:pPr>
          </w:p>
        </w:tc>
        <w:tc>
          <w:tcPr>
            <w:tcW w:w="4673" w:type="dxa"/>
            <w:gridSpan w:val="8"/>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Arial" w:hAnsi="Arial" w:cs="Arial"/>
                <w:sz w:val="16"/>
                <w:szCs w:val="20"/>
                <w:lang w:val="en-AU"/>
              </w:rPr>
            </w:pPr>
            <w:r w:rsidRPr="00456629">
              <w:rPr>
                <w:rFonts w:ascii="Arial" w:hAnsi="Arial" w:cs="Arial"/>
                <w:sz w:val="16"/>
                <w:szCs w:val="20"/>
                <w:lang w:val="en-AU"/>
              </w:rPr>
              <w:t>/</w:t>
            </w:r>
          </w:p>
        </w:tc>
      </w:tr>
      <w:tr w:rsidR="00124D8C" w:rsidRPr="00456629" w:rsidTr="00B33CBF">
        <w:tc>
          <w:tcPr>
            <w:tcW w:w="3967" w:type="dxa"/>
            <w:gridSpan w:val="5"/>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lang w:val="ru-RU"/>
              </w:rPr>
            </w:pPr>
            <w:r w:rsidRPr="00456629">
              <w:rPr>
                <w:rFonts w:ascii="Arial" w:hAnsi="Arial" w:cs="Arial"/>
                <w:b/>
                <w:sz w:val="16"/>
                <w:szCs w:val="20"/>
                <w:lang w:val="mk-MK"/>
              </w:rPr>
              <w:t xml:space="preserve"> Дата на поднесување на анализата до Министерството за финансии за добивање мислење</w:t>
            </w:r>
            <w:r w:rsidRPr="00456629">
              <w:rPr>
                <w:rFonts w:ascii="Arial" w:hAnsi="Arial" w:cs="Arial"/>
                <w:b/>
                <w:sz w:val="16"/>
                <w:szCs w:val="20"/>
                <w:lang w:val="ru-RU"/>
              </w:rPr>
              <w:t>:</w:t>
            </w:r>
          </w:p>
          <w:p w:rsidR="00124D8C" w:rsidRPr="00456629" w:rsidRDefault="00124D8C" w:rsidP="00B33CBF">
            <w:pPr>
              <w:ind w:left="360"/>
              <w:rPr>
                <w:rFonts w:ascii="Arial" w:hAnsi="Arial" w:cs="Arial"/>
                <w:b/>
                <w:sz w:val="16"/>
                <w:szCs w:val="20"/>
                <w:lang w:val="ru-RU"/>
              </w:rPr>
            </w:pPr>
          </w:p>
        </w:tc>
        <w:tc>
          <w:tcPr>
            <w:tcW w:w="4673" w:type="dxa"/>
            <w:gridSpan w:val="8"/>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Arial" w:hAnsi="Arial" w:cs="Arial"/>
                <w:sz w:val="16"/>
                <w:szCs w:val="20"/>
                <w:lang w:val="en-AU"/>
              </w:rPr>
            </w:pPr>
            <w:r w:rsidRPr="00456629">
              <w:rPr>
                <w:rFonts w:ascii="Arial" w:hAnsi="Arial" w:cs="Arial"/>
                <w:sz w:val="16"/>
                <w:szCs w:val="20"/>
                <w:lang w:val="en-AU"/>
              </w:rPr>
              <w:t>/</w:t>
            </w:r>
          </w:p>
        </w:tc>
      </w:tr>
      <w:tr w:rsidR="00124D8C" w:rsidRPr="00456629" w:rsidTr="00B33CBF">
        <w:tc>
          <w:tcPr>
            <w:tcW w:w="3967" w:type="dxa"/>
            <w:gridSpan w:val="5"/>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lang w:val="ru-RU"/>
              </w:rPr>
            </w:pPr>
            <w:r w:rsidRPr="00456629">
              <w:rPr>
                <w:rFonts w:ascii="Arial" w:hAnsi="Arial" w:cs="Arial"/>
                <w:b/>
                <w:sz w:val="16"/>
                <w:szCs w:val="20"/>
                <w:lang w:val="mk-MK"/>
              </w:rPr>
              <w:t xml:space="preserve"> Дата на добивање на одговор од Министерството за финансии</w:t>
            </w:r>
            <w:r w:rsidRPr="00456629">
              <w:rPr>
                <w:rFonts w:ascii="Arial" w:hAnsi="Arial" w:cs="Arial"/>
                <w:b/>
                <w:sz w:val="16"/>
                <w:szCs w:val="20"/>
                <w:lang w:val="ru-RU"/>
              </w:rPr>
              <w:t xml:space="preserve">: </w:t>
            </w:r>
          </w:p>
          <w:p w:rsidR="00124D8C" w:rsidRPr="00456629" w:rsidRDefault="00124D8C" w:rsidP="00B33CBF">
            <w:pPr>
              <w:ind w:left="360"/>
              <w:rPr>
                <w:rFonts w:ascii="Arial" w:hAnsi="Arial" w:cs="Arial"/>
                <w:b/>
                <w:sz w:val="16"/>
                <w:szCs w:val="20"/>
                <w:lang w:val="ru-RU"/>
              </w:rPr>
            </w:pPr>
          </w:p>
        </w:tc>
        <w:tc>
          <w:tcPr>
            <w:tcW w:w="4673" w:type="dxa"/>
            <w:gridSpan w:val="8"/>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Arial" w:hAnsi="Arial" w:cs="Arial"/>
                <w:sz w:val="16"/>
                <w:szCs w:val="20"/>
                <w:lang w:val="en-AU"/>
              </w:rPr>
            </w:pPr>
            <w:r w:rsidRPr="00456629">
              <w:rPr>
                <w:rFonts w:ascii="Arial" w:hAnsi="Arial" w:cs="Arial"/>
                <w:sz w:val="16"/>
                <w:szCs w:val="20"/>
                <w:lang w:val="en-AU"/>
              </w:rPr>
              <w:t>/</w:t>
            </w:r>
          </w:p>
        </w:tc>
      </w:tr>
      <w:tr w:rsidR="00124D8C" w:rsidRPr="00456629" w:rsidTr="00B33CBF">
        <w:tc>
          <w:tcPr>
            <w:tcW w:w="3967" w:type="dxa"/>
            <w:gridSpan w:val="5"/>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lang w:val="it-IT"/>
              </w:rPr>
            </w:pPr>
            <w:r w:rsidRPr="00456629">
              <w:rPr>
                <w:rFonts w:ascii="Arial" w:hAnsi="Arial" w:cs="Arial"/>
                <w:b/>
                <w:sz w:val="16"/>
                <w:szCs w:val="20"/>
                <w:lang w:val="mk-MK"/>
              </w:rPr>
              <w:t xml:space="preserve"> Измени побарани од Министерството за финансии </w:t>
            </w:r>
            <w:r w:rsidRPr="00456629">
              <w:rPr>
                <w:rFonts w:ascii="Arial" w:hAnsi="Arial" w:cs="Arial"/>
                <w:b/>
                <w:sz w:val="16"/>
                <w:szCs w:val="20"/>
                <w:lang w:val="it-IT"/>
              </w:rPr>
              <w:t>:</w:t>
            </w:r>
          </w:p>
          <w:p w:rsidR="00124D8C" w:rsidRPr="00456629" w:rsidRDefault="00124D8C" w:rsidP="00B33CBF">
            <w:pPr>
              <w:ind w:left="360"/>
              <w:rPr>
                <w:rFonts w:ascii="Arial" w:hAnsi="Arial" w:cs="Arial"/>
                <w:b/>
                <w:sz w:val="16"/>
                <w:szCs w:val="20"/>
                <w:lang w:val="it-IT"/>
              </w:rPr>
            </w:pPr>
          </w:p>
        </w:tc>
        <w:tc>
          <w:tcPr>
            <w:tcW w:w="4673" w:type="dxa"/>
            <w:gridSpan w:val="8"/>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Arial" w:hAnsi="Arial" w:cs="Arial"/>
                <w:sz w:val="16"/>
                <w:szCs w:val="20"/>
                <w:lang w:val="en-AU"/>
              </w:rPr>
            </w:pPr>
            <w:r w:rsidRPr="00456629">
              <w:rPr>
                <w:rFonts w:ascii="Arial" w:hAnsi="Arial" w:cs="Arial"/>
                <w:sz w:val="16"/>
                <w:szCs w:val="20"/>
                <w:lang w:val="en-AU"/>
              </w:rPr>
              <w:t>/</w:t>
            </w:r>
          </w:p>
        </w:tc>
      </w:tr>
      <w:tr w:rsidR="00124D8C" w:rsidRPr="00456629" w:rsidTr="00B33CBF">
        <w:tc>
          <w:tcPr>
            <w:tcW w:w="3967" w:type="dxa"/>
            <w:gridSpan w:val="5"/>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rPr>
            </w:pPr>
            <w:r w:rsidRPr="00456629">
              <w:rPr>
                <w:rFonts w:ascii="Arial" w:hAnsi="Arial" w:cs="Arial"/>
                <w:b/>
                <w:sz w:val="16"/>
                <w:szCs w:val="20"/>
                <w:lang w:val="mk-MK"/>
              </w:rPr>
              <w:t xml:space="preserve"> Одговор на Министерството – предлагач</w:t>
            </w:r>
            <w:r w:rsidRPr="00456629">
              <w:rPr>
                <w:rFonts w:ascii="Arial" w:hAnsi="Arial" w:cs="Arial"/>
                <w:b/>
                <w:sz w:val="16"/>
                <w:szCs w:val="20"/>
              </w:rPr>
              <w:t>:</w:t>
            </w:r>
          </w:p>
          <w:p w:rsidR="00124D8C" w:rsidRPr="00456629" w:rsidRDefault="00124D8C" w:rsidP="00B33CBF">
            <w:pPr>
              <w:ind w:left="360"/>
              <w:rPr>
                <w:rFonts w:ascii="Arial" w:hAnsi="Arial" w:cs="Arial"/>
                <w:b/>
                <w:sz w:val="16"/>
                <w:szCs w:val="20"/>
              </w:rPr>
            </w:pPr>
          </w:p>
        </w:tc>
        <w:tc>
          <w:tcPr>
            <w:tcW w:w="4673" w:type="dxa"/>
            <w:gridSpan w:val="8"/>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Arial" w:hAnsi="Arial" w:cs="Arial"/>
                <w:sz w:val="16"/>
                <w:szCs w:val="20"/>
                <w:lang w:val="en-AU"/>
              </w:rPr>
            </w:pPr>
            <w:r w:rsidRPr="00456629">
              <w:rPr>
                <w:rFonts w:ascii="Arial" w:hAnsi="Arial" w:cs="Arial"/>
                <w:sz w:val="16"/>
                <w:szCs w:val="20"/>
                <w:lang w:val="en-AU"/>
              </w:rPr>
              <w:t>/</w:t>
            </w:r>
          </w:p>
        </w:tc>
      </w:tr>
      <w:tr w:rsidR="00124D8C" w:rsidRPr="00456629" w:rsidTr="00B33CBF">
        <w:tc>
          <w:tcPr>
            <w:tcW w:w="3967" w:type="dxa"/>
            <w:gridSpan w:val="5"/>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lang w:val="ru-RU"/>
              </w:rPr>
            </w:pPr>
            <w:r w:rsidRPr="00456629">
              <w:rPr>
                <w:rFonts w:ascii="Arial" w:hAnsi="Arial" w:cs="Arial"/>
                <w:b/>
                <w:sz w:val="16"/>
                <w:szCs w:val="20"/>
                <w:lang w:val="mk-MK"/>
              </w:rPr>
              <w:t xml:space="preserve"> Одговор на Министерството за финансии</w:t>
            </w:r>
            <w:r w:rsidRPr="00456629">
              <w:rPr>
                <w:rFonts w:ascii="Arial" w:hAnsi="Arial" w:cs="Arial"/>
                <w:b/>
                <w:sz w:val="16"/>
                <w:szCs w:val="20"/>
                <w:lang w:val="ru-RU"/>
              </w:rPr>
              <w:t>:</w:t>
            </w:r>
          </w:p>
          <w:p w:rsidR="00124D8C" w:rsidRPr="00456629" w:rsidRDefault="00124D8C" w:rsidP="00B33CBF">
            <w:pPr>
              <w:ind w:left="360"/>
              <w:rPr>
                <w:rFonts w:ascii="Arial" w:hAnsi="Arial" w:cs="Arial"/>
                <w:b/>
                <w:sz w:val="16"/>
                <w:szCs w:val="20"/>
                <w:lang w:val="ru-RU"/>
              </w:rPr>
            </w:pPr>
          </w:p>
        </w:tc>
        <w:tc>
          <w:tcPr>
            <w:tcW w:w="4673" w:type="dxa"/>
            <w:gridSpan w:val="8"/>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Arial" w:hAnsi="Arial" w:cs="Arial"/>
                <w:sz w:val="16"/>
                <w:szCs w:val="20"/>
                <w:lang w:val="en-AU"/>
              </w:rPr>
            </w:pPr>
            <w:r w:rsidRPr="00456629">
              <w:rPr>
                <w:rFonts w:ascii="Arial" w:hAnsi="Arial" w:cs="Arial"/>
                <w:sz w:val="16"/>
                <w:szCs w:val="20"/>
                <w:lang w:val="en-AU"/>
              </w:rPr>
              <w:t>/</w:t>
            </w:r>
          </w:p>
        </w:tc>
      </w:tr>
      <w:tr w:rsidR="00124D8C" w:rsidRPr="00456629" w:rsidTr="00B33CBF">
        <w:tc>
          <w:tcPr>
            <w:tcW w:w="3967" w:type="dxa"/>
            <w:gridSpan w:val="5"/>
            <w:tcBorders>
              <w:top w:val="single" w:sz="4" w:space="0" w:color="auto"/>
              <w:left w:val="single" w:sz="4" w:space="0" w:color="auto"/>
              <w:bottom w:val="single" w:sz="4" w:space="0" w:color="auto"/>
              <w:right w:val="single" w:sz="4" w:space="0" w:color="auto"/>
            </w:tcBorders>
          </w:tcPr>
          <w:p w:rsidR="00124D8C" w:rsidRPr="00456629" w:rsidRDefault="00124D8C" w:rsidP="00124D8C">
            <w:pPr>
              <w:numPr>
                <w:ilvl w:val="0"/>
                <w:numId w:val="20"/>
              </w:numPr>
              <w:rPr>
                <w:rFonts w:ascii="Arial" w:hAnsi="Arial" w:cs="Arial"/>
                <w:b/>
                <w:sz w:val="16"/>
                <w:szCs w:val="20"/>
                <w:lang w:val="it-IT"/>
              </w:rPr>
            </w:pPr>
            <w:r w:rsidRPr="00456629">
              <w:rPr>
                <w:rFonts w:ascii="Arial" w:hAnsi="Arial" w:cs="Arial"/>
                <w:b/>
                <w:sz w:val="16"/>
                <w:szCs w:val="20"/>
                <w:lang w:val="mk-MK"/>
              </w:rPr>
              <w:t xml:space="preserve"> Дали мислењето на Министерството за финансии е дадено во прилог</w:t>
            </w:r>
            <w:r w:rsidRPr="00456629">
              <w:rPr>
                <w:rFonts w:ascii="Arial" w:hAnsi="Arial" w:cs="Arial"/>
                <w:b/>
                <w:sz w:val="16"/>
                <w:szCs w:val="20"/>
                <w:lang w:val="it-IT"/>
              </w:rPr>
              <w:t>:</w:t>
            </w:r>
          </w:p>
          <w:p w:rsidR="00124D8C" w:rsidRPr="00456629" w:rsidRDefault="00124D8C" w:rsidP="00B33CBF">
            <w:pPr>
              <w:ind w:left="360"/>
              <w:rPr>
                <w:rFonts w:ascii="Arial" w:hAnsi="Arial" w:cs="Arial"/>
                <w:b/>
                <w:sz w:val="16"/>
                <w:szCs w:val="20"/>
                <w:lang w:val="it-IT"/>
              </w:rPr>
            </w:pPr>
          </w:p>
        </w:tc>
        <w:tc>
          <w:tcPr>
            <w:tcW w:w="4673" w:type="dxa"/>
            <w:gridSpan w:val="8"/>
            <w:tcBorders>
              <w:top w:val="single" w:sz="4" w:space="0" w:color="auto"/>
              <w:left w:val="single" w:sz="4" w:space="0" w:color="auto"/>
              <w:bottom w:val="single" w:sz="4" w:space="0" w:color="auto"/>
              <w:right w:val="single" w:sz="4" w:space="0" w:color="auto"/>
            </w:tcBorders>
          </w:tcPr>
          <w:p w:rsidR="00124D8C" w:rsidRPr="00456629" w:rsidRDefault="00124D8C" w:rsidP="00B33CBF">
            <w:pPr>
              <w:jc w:val="center"/>
              <w:rPr>
                <w:rFonts w:ascii="Arial" w:hAnsi="Arial" w:cs="Arial"/>
                <w:sz w:val="16"/>
                <w:szCs w:val="20"/>
                <w:lang w:val="en-AU"/>
              </w:rPr>
            </w:pPr>
            <w:r w:rsidRPr="00456629">
              <w:rPr>
                <w:rFonts w:ascii="Arial" w:hAnsi="Arial" w:cs="Arial"/>
                <w:sz w:val="16"/>
                <w:szCs w:val="20"/>
                <w:lang w:val="en-AU"/>
              </w:rPr>
              <w:t>/</w:t>
            </w:r>
          </w:p>
        </w:tc>
      </w:tr>
      <w:tr w:rsidR="00124D8C" w:rsidRPr="00456629" w:rsidTr="00B33CBF">
        <w:tc>
          <w:tcPr>
            <w:tcW w:w="3427" w:type="dxa"/>
            <w:gridSpan w:val="4"/>
            <w:tcBorders>
              <w:top w:val="single" w:sz="4" w:space="0" w:color="auto"/>
              <w:left w:val="single" w:sz="4" w:space="0" w:color="auto"/>
              <w:bottom w:val="single" w:sz="4" w:space="0" w:color="auto"/>
              <w:right w:val="nil"/>
            </w:tcBorders>
          </w:tcPr>
          <w:p w:rsidR="00124D8C" w:rsidRPr="00456629" w:rsidRDefault="00124D8C" w:rsidP="00124D8C">
            <w:pPr>
              <w:numPr>
                <w:ilvl w:val="0"/>
                <w:numId w:val="20"/>
              </w:numPr>
              <w:rPr>
                <w:rFonts w:ascii="Arial" w:hAnsi="Arial" w:cs="Arial"/>
                <w:b/>
                <w:sz w:val="16"/>
                <w:szCs w:val="20"/>
              </w:rPr>
            </w:pPr>
            <w:r w:rsidRPr="00456629">
              <w:rPr>
                <w:rFonts w:ascii="Arial" w:hAnsi="Arial" w:cs="Arial"/>
                <w:b/>
                <w:sz w:val="16"/>
                <w:szCs w:val="20"/>
                <w:lang w:val="mk-MK"/>
              </w:rPr>
              <w:t xml:space="preserve"> Одобрено / Дата </w:t>
            </w:r>
            <w:r w:rsidRPr="00456629">
              <w:rPr>
                <w:rFonts w:ascii="Arial" w:hAnsi="Arial" w:cs="Arial"/>
                <w:b/>
                <w:sz w:val="16"/>
                <w:szCs w:val="20"/>
              </w:rPr>
              <w:t>:</w:t>
            </w:r>
          </w:p>
          <w:p w:rsidR="00124D8C" w:rsidRPr="00456629" w:rsidRDefault="00124D8C" w:rsidP="00B33CBF">
            <w:pPr>
              <w:pBdr>
                <w:bottom w:val="single" w:sz="12" w:space="1" w:color="auto"/>
              </w:pBdr>
              <w:ind w:left="342"/>
              <w:rPr>
                <w:rFonts w:ascii="Arial" w:hAnsi="Arial" w:cs="Arial"/>
                <w:b/>
                <w:sz w:val="16"/>
                <w:szCs w:val="20"/>
              </w:rPr>
            </w:pPr>
          </w:p>
          <w:p w:rsidR="00124D8C" w:rsidRPr="00456629" w:rsidRDefault="00124D8C" w:rsidP="00B33CBF">
            <w:pPr>
              <w:rPr>
                <w:rFonts w:ascii="Arial" w:hAnsi="Arial" w:cs="Arial"/>
                <w:sz w:val="16"/>
                <w:szCs w:val="20"/>
                <w:lang w:val="ru-RU"/>
              </w:rPr>
            </w:pPr>
            <w:r w:rsidRPr="00456629">
              <w:rPr>
                <w:rFonts w:ascii="Arial" w:hAnsi="Arial" w:cs="Arial"/>
                <w:sz w:val="16"/>
                <w:szCs w:val="20"/>
                <w:lang w:val="mk-MK"/>
              </w:rPr>
              <w:t>Потпис на Државен секретар или      Директор на орган</w:t>
            </w:r>
          </w:p>
        </w:tc>
        <w:tc>
          <w:tcPr>
            <w:tcW w:w="1620" w:type="dxa"/>
            <w:gridSpan w:val="2"/>
            <w:tcBorders>
              <w:top w:val="single" w:sz="4" w:space="0" w:color="auto"/>
              <w:left w:val="nil"/>
              <w:bottom w:val="single" w:sz="4" w:space="0" w:color="auto"/>
              <w:right w:val="nil"/>
            </w:tcBorders>
          </w:tcPr>
          <w:p w:rsidR="00124D8C" w:rsidRPr="00456629" w:rsidRDefault="00124D8C" w:rsidP="00B33CBF">
            <w:pPr>
              <w:rPr>
                <w:rFonts w:ascii="Arial" w:hAnsi="Arial" w:cs="Arial"/>
                <w:b/>
                <w:color w:val="FFFFFF"/>
                <w:sz w:val="16"/>
                <w:szCs w:val="20"/>
                <w:lang w:val="ru-RU"/>
              </w:rPr>
            </w:pPr>
          </w:p>
          <w:p w:rsidR="00124D8C" w:rsidRPr="00456629" w:rsidRDefault="00124D8C" w:rsidP="00B33CBF">
            <w:pPr>
              <w:rPr>
                <w:rFonts w:ascii="Arial" w:hAnsi="Arial" w:cs="Arial"/>
                <w:b/>
                <w:color w:val="FFFFFF"/>
                <w:sz w:val="16"/>
                <w:szCs w:val="20"/>
                <w:lang w:val="ru-RU"/>
              </w:rPr>
            </w:pPr>
          </w:p>
          <w:p w:rsidR="00124D8C" w:rsidRPr="00456629" w:rsidRDefault="00124D8C" w:rsidP="00B33CBF">
            <w:pPr>
              <w:rPr>
                <w:rFonts w:ascii="Arial" w:hAnsi="Arial" w:cs="Arial"/>
                <w:sz w:val="16"/>
                <w:szCs w:val="20"/>
                <w:lang w:val="mk-MK"/>
              </w:rPr>
            </w:pPr>
            <w:r>
              <w:rPr>
                <w:rFonts w:ascii="Arial" w:hAnsi="Arial" w:cs="Arial"/>
                <w:sz w:val="16"/>
                <w:szCs w:val="20"/>
                <w:lang w:val="mk-MK"/>
              </w:rPr>
              <w:t>2</w:t>
            </w:r>
            <w:r w:rsidR="0039070C">
              <w:rPr>
                <w:rFonts w:ascii="Arial" w:hAnsi="Arial" w:cs="Arial"/>
                <w:sz w:val="16"/>
                <w:szCs w:val="20"/>
                <w:lang w:val="mk-MK"/>
              </w:rPr>
              <w:t>0</w:t>
            </w:r>
            <w:r>
              <w:rPr>
                <w:rFonts w:ascii="Arial" w:hAnsi="Arial" w:cs="Arial"/>
                <w:sz w:val="16"/>
                <w:szCs w:val="20"/>
                <w:lang w:val="mk-MK"/>
              </w:rPr>
              <w:t>.08.2014</w:t>
            </w:r>
            <w:r w:rsidRPr="00456629">
              <w:rPr>
                <w:rFonts w:ascii="Arial" w:hAnsi="Arial" w:cs="Arial"/>
                <w:sz w:val="16"/>
                <w:szCs w:val="20"/>
                <w:lang w:val="nl-NL"/>
              </w:rPr>
              <w:t xml:space="preserve"> </w:t>
            </w:r>
            <w:r w:rsidRPr="00456629">
              <w:rPr>
                <w:rFonts w:ascii="Arial" w:hAnsi="Arial" w:cs="Arial"/>
                <w:sz w:val="16"/>
                <w:szCs w:val="20"/>
                <w:lang w:val="mk-MK"/>
              </w:rPr>
              <w:t>година</w:t>
            </w:r>
          </w:p>
          <w:p w:rsidR="00124D8C" w:rsidRPr="00456629" w:rsidRDefault="00124D8C" w:rsidP="00B33CBF">
            <w:pPr>
              <w:rPr>
                <w:rFonts w:ascii="Arial" w:hAnsi="Arial" w:cs="Arial"/>
                <w:color w:val="FFFFFF"/>
                <w:sz w:val="16"/>
                <w:szCs w:val="20"/>
                <w:lang w:val="mk-MK"/>
              </w:rPr>
            </w:pPr>
            <w:r w:rsidRPr="00456629">
              <w:rPr>
                <w:rFonts w:ascii="Arial" w:hAnsi="Arial" w:cs="Arial"/>
                <w:sz w:val="16"/>
                <w:szCs w:val="20"/>
                <w:lang w:val="mk-MK"/>
              </w:rPr>
              <w:t>Ден / Месец / Год</w:t>
            </w:r>
          </w:p>
        </w:tc>
        <w:tc>
          <w:tcPr>
            <w:tcW w:w="2527" w:type="dxa"/>
            <w:gridSpan w:val="4"/>
            <w:tcBorders>
              <w:top w:val="single" w:sz="4" w:space="0" w:color="auto"/>
              <w:left w:val="nil"/>
              <w:bottom w:val="single" w:sz="4" w:space="0" w:color="auto"/>
              <w:right w:val="nil"/>
            </w:tcBorders>
          </w:tcPr>
          <w:p w:rsidR="00124D8C" w:rsidRPr="00456629" w:rsidRDefault="00124D8C" w:rsidP="00B33CBF">
            <w:pPr>
              <w:rPr>
                <w:rFonts w:ascii="Arial" w:hAnsi="Arial" w:cs="Arial"/>
                <w:b/>
                <w:sz w:val="16"/>
                <w:szCs w:val="20"/>
                <w:lang w:val="nl-NL"/>
              </w:rPr>
            </w:pPr>
          </w:p>
          <w:p w:rsidR="00124D8C" w:rsidRPr="00456629" w:rsidRDefault="00124D8C" w:rsidP="00B33CBF">
            <w:pPr>
              <w:rPr>
                <w:rFonts w:ascii="Arial" w:hAnsi="Arial" w:cs="Arial"/>
                <w:b/>
                <w:sz w:val="16"/>
                <w:szCs w:val="20"/>
                <w:lang w:val="nl-NL"/>
              </w:rPr>
            </w:pPr>
          </w:p>
          <w:p w:rsidR="00124D8C" w:rsidRPr="00456629" w:rsidRDefault="00124D8C" w:rsidP="00B33CBF">
            <w:pPr>
              <w:rPr>
                <w:rFonts w:ascii="Arial" w:hAnsi="Arial" w:cs="Arial"/>
                <w:sz w:val="16"/>
                <w:szCs w:val="20"/>
                <w:lang w:val="mk-MK"/>
              </w:rPr>
            </w:pPr>
            <w:r w:rsidRPr="00456629">
              <w:rPr>
                <w:rFonts w:ascii="Arial" w:hAnsi="Arial" w:cs="Arial"/>
                <w:sz w:val="16"/>
                <w:szCs w:val="20"/>
                <w:lang w:val="nl-NL"/>
              </w:rPr>
              <w:t>_________________________</w:t>
            </w:r>
          </w:p>
          <w:p w:rsidR="00124D8C" w:rsidRPr="00456629" w:rsidRDefault="00124D8C" w:rsidP="00B33CBF">
            <w:pPr>
              <w:rPr>
                <w:rFonts w:ascii="Arial" w:hAnsi="Arial" w:cs="Arial"/>
                <w:sz w:val="16"/>
                <w:szCs w:val="20"/>
                <w:lang w:val="mk-MK"/>
              </w:rPr>
            </w:pPr>
            <w:r w:rsidRPr="00456629">
              <w:rPr>
                <w:rFonts w:ascii="Arial" w:hAnsi="Arial" w:cs="Arial"/>
                <w:sz w:val="16"/>
                <w:szCs w:val="20"/>
                <w:lang w:val="mk-MK"/>
              </w:rPr>
              <w:t xml:space="preserve"> Потпис на Министерот</w:t>
            </w:r>
          </w:p>
        </w:tc>
        <w:tc>
          <w:tcPr>
            <w:tcW w:w="1066" w:type="dxa"/>
            <w:gridSpan w:val="3"/>
            <w:tcBorders>
              <w:top w:val="single" w:sz="4" w:space="0" w:color="auto"/>
              <w:left w:val="nil"/>
              <w:bottom w:val="single" w:sz="4" w:space="0" w:color="auto"/>
              <w:right w:val="single" w:sz="4" w:space="0" w:color="auto"/>
            </w:tcBorders>
          </w:tcPr>
          <w:p w:rsidR="00124D8C" w:rsidRPr="00456629" w:rsidRDefault="00124D8C" w:rsidP="00B33CBF">
            <w:pPr>
              <w:rPr>
                <w:rFonts w:ascii="Arial" w:hAnsi="Arial" w:cs="Arial"/>
                <w:b/>
                <w:sz w:val="16"/>
                <w:szCs w:val="20"/>
                <w:lang w:val="nl-NL"/>
              </w:rPr>
            </w:pPr>
          </w:p>
          <w:p w:rsidR="00124D8C" w:rsidRPr="00456629" w:rsidRDefault="00124D8C" w:rsidP="00B33CBF">
            <w:pPr>
              <w:rPr>
                <w:rFonts w:ascii="Arial" w:hAnsi="Arial" w:cs="Arial"/>
                <w:b/>
                <w:sz w:val="16"/>
                <w:szCs w:val="20"/>
                <w:lang w:val="nl-NL"/>
              </w:rPr>
            </w:pPr>
          </w:p>
          <w:p w:rsidR="00124D8C" w:rsidRPr="00456629" w:rsidRDefault="00124D8C" w:rsidP="00B33CBF">
            <w:pPr>
              <w:rPr>
                <w:rFonts w:ascii="Arial" w:hAnsi="Arial" w:cs="Arial"/>
                <w:b/>
                <w:sz w:val="16"/>
                <w:szCs w:val="20"/>
                <w:lang w:val="nl-NL"/>
              </w:rPr>
            </w:pPr>
          </w:p>
          <w:p w:rsidR="00124D8C" w:rsidRPr="00456629" w:rsidRDefault="00124D8C" w:rsidP="00B33CBF">
            <w:pPr>
              <w:rPr>
                <w:rFonts w:ascii="Arial" w:hAnsi="Arial" w:cs="Arial"/>
                <w:sz w:val="16"/>
                <w:szCs w:val="20"/>
                <w:lang w:val="mk-MK"/>
              </w:rPr>
            </w:pPr>
            <w:r w:rsidRPr="00456629">
              <w:rPr>
                <w:rFonts w:ascii="Arial" w:hAnsi="Arial" w:cs="Arial"/>
                <w:sz w:val="16"/>
                <w:szCs w:val="20"/>
                <w:lang w:val="mk-MK"/>
              </w:rPr>
              <w:t xml:space="preserve">Ден / </w:t>
            </w:r>
            <w:r w:rsidRPr="00456629">
              <w:rPr>
                <w:rFonts w:ascii="Arial" w:hAnsi="Arial" w:cs="Arial"/>
                <w:sz w:val="16"/>
                <w:szCs w:val="20"/>
                <w:lang w:val="nl-NL"/>
              </w:rPr>
              <w:t xml:space="preserve"> </w:t>
            </w:r>
            <w:r w:rsidRPr="00456629">
              <w:rPr>
                <w:rFonts w:ascii="Arial" w:hAnsi="Arial" w:cs="Arial"/>
                <w:sz w:val="16"/>
                <w:szCs w:val="20"/>
                <w:lang w:val="mk-MK"/>
              </w:rPr>
              <w:t xml:space="preserve"> Месец /  Год.</w:t>
            </w:r>
          </w:p>
        </w:tc>
      </w:tr>
    </w:tbl>
    <w:p w:rsidR="00F5370B" w:rsidRPr="003E4FD1" w:rsidRDefault="00F5370B" w:rsidP="00F5370B">
      <w:pPr>
        <w:jc w:val="center"/>
        <w:rPr>
          <w:rFonts w:ascii="Arial" w:hAnsi="Arial" w:cs="Arial"/>
          <w:lang w:val="mk-MK"/>
        </w:rPr>
      </w:pPr>
    </w:p>
    <w:p w:rsidR="00F5370B" w:rsidRPr="003E4FD1" w:rsidRDefault="00F5370B" w:rsidP="00F5370B">
      <w:pPr>
        <w:jc w:val="center"/>
        <w:rPr>
          <w:rFonts w:ascii="Arial" w:hAnsi="Arial" w:cs="Arial"/>
          <w:lang w:val="mk-MK"/>
        </w:rPr>
      </w:pPr>
    </w:p>
    <w:p w:rsidR="00F5370B" w:rsidRPr="003E4FD1" w:rsidRDefault="00F5370B" w:rsidP="00F5370B">
      <w:pPr>
        <w:jc w:val="center"/>
        <w:rPr>
          <w:rFonts w:ascii="Arial" w:hAnsi="Arial" w:cs="Arial"/>
          <w:lang w:val="mk-MK"/>
        </w:rPr>
      </w:pPr>
    </w:p>
    <w:p w:rsidR="00F5370B" w:rsidRPr="003E4FD1" w:rsidRDefault="00F5370B" w:rsidP="00F5370B">
      <w:pPr>
        <w:jc w:val="center"/>
        <w:rPr>
          <w:rFonts w:ascii="Arial" w:hAnsi="Arial" w:cs="Arial"/>
          <w:lang w:val="mk-MK"/>
        </w:rPr>
      </w:pPr>
    </w:p>
    <w:p w:rsidR="00F5370B" w:rsidRPr="003E4FD1" w:rsidRDefault="00F5370B" w:rsidP="00F5370B">
      <w:pPr>
        <w:jc w:val="center"/>
        <w:rPr>
          <w:rFonts w:ascii="Arial" w:hAnsi="Arial" w:cs="Arial"/>
          <w:lang w:val="mk-MK"/>
        </w:rPr>
      </w:pPr>
    </w:p>
    <w:p w:rsidR="00F5370B" w:rsidRPr="003E4FD1" w:rsidRDefault="00F5370B" w:rsidP="00F5370B">
      <w:pPr>
        <w:jc w:val="center"/>
        <w:rPr>
          <w:rFonts w:ascii="Arial" w:hAnsi="Arial" w:cs="Arial"/>
          <w:lang w:val="mk-MK"/>
        </w:rPr>
      </w:pPr>
    </w:p>
    <w:sectPr w:rsidR="00F5370B" w:rsidRPr="003E4FD1" w:rsidSect="008B279E">
      <w:footerReference w:type="even" r:id="rId10"/>
      <w:footerReference w:type="default" r:id="rId11"/>
      <w:pgSz w:w="12240" w:h="15840"/>
      <w:pgMar w:top="1440" w:right="1469" w:bottom="1440" w:left="1800"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667" w:rsidRDefault="00BD0667">
      <w:r>
        <w:separator/>
      </w:r>
    </w:p>
  </w:endnote>
  <w:endnote w:type="continuationSeparator" w:id="0">
    <w:p w:rsidR="00BD0667" w:rsidRDefault="00BD066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AC C Times">
    <w:altName w:val="Courier New"/>
    <w:panose1 w:val="02027200000000000000"/>
    <w:charset w:val="00"/>
    <w:family w:val="roman"/>
    <w:pitch w:val="variable"/>
    <w:sig w:usb0="00000087" w:usb1="00000000" w:usb2="00000000" w:usb3="00000000" w:csb0="0000001B" w:csb1="00000000"/>
  </w:font>
  <w:font w:name="SkolaSerifCn Regular">
    <w:panose1 w:val="00000000000000000000"/>
    <w:charset w:val="00"/>
    <w:family w:val="modern"/>
    <w:notTrueType/>
    <w:pitch w:val="variable"/>
    <w:sig w:usb0="00000207" w:usb1="00000000" w:usb2="00000000" w:usb3="00000000" w:csb0="00000087"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AC C Swiss">
    <w:altName w:val="Courier New"/>
    <w:panose1 w:val="020B7200000000000000"/>
    <w:charset w:val="00"/>
    <w:family w:val="swiss"/>
    <w:pitch w:val="variable"/>
    <w:sig w:usb0="00000083" w:usb1="00000000" w:usb2="00000000" w:usb3="00000000" w:csb0="00000009" w:csb1="00000000"/>
  </w:font>
  <w:font w:name="StobiSerif Bold">
    <w:altName w:val="Times New Roman"/>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cedonian Helv">
    <w:altName w:val="Arial"/>
    <w:charset w:val="00"/>
    <w:family w:val="swiss"/>
    <w:pitch w:val="variable"/>
    <w:sig w:usb0="00000003" w:usb1="00000000" w:usb2="00000000" w:usb3="00000000" w:csb0="00000001" w:csb1="00000000"/>
  </w:font>
  <w:font w:name="Macedonian Tm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D1" w:rsidRDefault="007C2F70" w:rsidP="00A81451">
    <w:pPr>
      <w:pStyle w:val="Footer"/>
      <w:framePr w:wrap="around" w:vAnchor="text" w:hAnchor="margin" w:xAlign="right" w:y="1"/>
      <w:rPr>
        <w:rStyle w:val="PageNumber"/>
      </w:rPr>
    </w:pPr>
    <w:r>
      <w:rPr>
        <w:rStyle w:val="PageNumber"/>
      </w:rPr>
      <w:fldChar w:fldCharType="begin"/>
    </w:r>
    <w:r w:rsidR="003E4FD1">
      <w:rPr>
        <w:rStyle w:val="PageNumber"/>
      </w:rPr>
      <w:instrText xml:space="preserve">PAGE  </w:instrText>
    </w:r>
    <w:r>
      <w:rPr>
        <w:rStyle w:val="PageNumber"/>
      </w:rPr>
      <w:fldChar w:fldCharType="separate"/>
    </w:r>
    <w:r w:rsidR="003E4FD1">
      <w:rPr>
        <w:rStyle w:val="PageNumber"/>
        <w:noProof/>
      </w:rPr>
      <w:t>6</w:t>
    </w:r>
    <w:r>
      <w:rPr>
        <w:rStyle w:val="PageNumber"/>
      </w:rPr>
      <w:fldChar w:fldCharType="end"/>
    </w:r>
  </w:p>
  <w:p w:rsidR="003E4FD1" w:rsidRDefault="003E4FD1" w:rsidP="002964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D1" w:rsidRDefault="007C2F70" w:rsidP="00347306">
    <w:pPr>
      <w:pStyle w:val="Footer"/>
      <w:framePr w:wrap="around" w:vAnchor="text" w:hAnchor="margin" w:xAlign="right" w:y="1"/>
      <w:rPr>
        <w:rStyle w:val="PageNumber"/>
      </w:rPr>
    </w:pPr>
    <w:r>
      <w:rPr>
        <w:rStyle w:val="PageNumber"/>
      </w:rPr>
      <w:fldChar w:fldCharType="begin"/>
    </w:r>
    <w:r w:rsidR="003E4FD1">
      <w:rPr>
        <w:rStyle w:val="PageNumber"/>
      </w:rPr>
      <w:instrText xml:space="preserve">PAGE  </w:instrText>
    </w:r>
    <w:r>
      <w:rPr>
        <w:rStyle w:val="PageNumber"/>
      </w:rPr>
      <w:fldChar w:fldCharType="separate"/>
    </w:r>
    <w:r w:rsidR="00A573D3">
      <w:rPr>
        <w:rStyle w:val="PageNumber"/>
        <w:noProof/>
      </w:rPr>
      <w:t>12</w:t>
    </w:r>
    <w:r>
      <w:rPr>
        <w:rStyle w:val="PageNumber"/>
      </w:rPr>
      <w:fldChar w:fldCharType="end"/>
    </w:r>
  </w:p>
  <w:p w:rsidR="003E4FD1" w:rsidRDefault="003E4FD1" w:rsidP="002964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667" w:rsidRDefault="00BD0667">
      <w:r>
        <w:separator/>
      </w:r>
    </w:p>
  </w:footnote>
  <w:footnote w:type="continuationSeparator" w:id="0">
    <w:p w:rsidR="00BD0667" w:rsidRDefault="00BD0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46F"/>
    <w:multiLevelType w:val="hybridMultilevel"/>
    <w:tmpl w:val="13C00CB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1E5C4E"/>
    <w:multiLevelType w:val="hybridMultilevel"/>
    <w:tmpl w:val="A9D82FF6"/>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9C3421"/>
    <w:multiLevelType w:val="hybridMultilevel"/>
    <w:tmpl w:val="8CD8A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07D69"/>
    <w:multiLevelType w:val="multilevel"/>
    <w:tmpl w:val="07E6469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2165BC"/>
    <w:multiLevelType w:val="hybridMultilevel"/>
    <w:tmpl w:val="4A6A1D62"/>
    <w:lvl w:ilvl="0" w:tplc="0194E8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642D3"/>
    <w:multiLevelType w:val="hybridMultilevel"/>
    <w:tmpl w:val="91C47588"/>
    <w:lvl w:ilvl="0" w:tplc="0409000F">
      <w:start w:val="1"/>
      <w:numFmt w:val="decimal"/>
      <w:lvlText w:val="%1."/>
      <w:lvlJc w:val="left"/>
      <w:pPr>
        <w:tabs>
          <w:tab w:val="num" w:pos="6"/>
        </w:tabs>
        <w:ind w:left="6" w:hanging="360"/>
      </w:pPr>
    </w:lvl>
    <w:lvl w:ilvl="1" w:tplc="04090019">
      <w:start w:val="1"/>
      <w:numFmt w:val="decimal"/>
      <w:lvlText w:val="%2."/>
      <w:lvlJc w:val="left"/>
      <w:pPr>
        <w:tabs>
          <w:tab w:val="num" w:pos="726"/>
        </w:tabs>
        <w:ind w:left="726" w:hanging="360"/>
      </w:pPr>
    </w:lvl>
    <w:lvl w:ilvl="2" w:tplc="0409001B">
      <w:start w:val="1"/>
      <w:numFmt w:val="decimal"/>
      <w:lvlText w:val="%3."/>
      <w:lvlJc w:val="left"/>
      <w:pPr>
        <w:tabs>
          <w:tab w:val="num" w:pos="1446"/>
        </w:tabs>
        <w:ind w:left="1446" w:hanging="360"/>
      </w:pPr>
    </w:lvl>
    <w:lvl w:ilvl="3" w:tplc="0409000F">
      <w:start w:val="1"/>
      <w:numFmt w:val="decimal"/>
      <w:lvlText w:val="%4."/>
      <w:lvlJc w:val="left"/>
      <w:pPr>
        <w:tabs>
          <w:tab w:val="num" w:pos="2166"/>
        </w:tabs>
        <w:ind w:left="2166" w:hanging="360"/>
      </w:pPr>
    </w:lvl>
    <w:lvl w:ilvl="4" w:tplc="04090019">
      <w:start w:val="1"/>
      <w:numFmt w:val="decimal"/>
      <w:lvlText w:val="%5."/>
      <w:lvlJc w:val="left"/>
      <w:pPr>
        <w:tabs>
          <w:tab w:val="num" w:pos="2886"/>
        </w:tabs>
        <w:ind w:left="2886" w:hanging="360"/>
      </w:pPr>
    </w:lvl>
    <w:lvl w:ilvl="5" w:tplc="0409001B">
      <w:start w:val="1"/>
      <w:numFmt w:val="decimal"/>
      <w:lvlText w:val="%6."/>
      <w:lvlJc w:val="left"/>
      <w:pPr>
        <w:tabs>
          <w:tab w:val="num" w:pos="3606"/>
        </w:tabs>
        <w:ind w:left="3606" w:hanging="360"/>
      </w:pPr>
    </w:lvl>
    <w:lvl w:ilvl="6" w:tplc="0409000F">
      <w:start w:val="1"/>
      <w:numFmt w:val="decimal"/>
      <w:lvlText w:val="%7."/>
      <w:lvlJc w:val="left"/>
      <w:pPr>
        <w:tabs>
          <w:tab w:val="num" w:pos="4326"/>
        </w:tabs>
        <w:ind w:left="4326" w:hanging="360"/>
      </w:pPr>
    </w:lvl>
    <w:lvl w:ilvl="7" w:tplc="04090019">
      <w:start w:val="1"/>
      <w:numFmt w:val="decimal"/>
      <w:lvlText w:val="%8."/>
      <w:lvlJc w:val="left"/>
      <w:pPr>
        <w:tabs>
          <w:tab w:val="num" w:pos="5046"/>
        </w:tabs>
        <w:ind w:left="5046" w:hanging="360"/>
      </w:pPr>
    </w:lvl>
    <w:lvl w:ilvl="8" w:tplc="0409001B">
      <w:start w:val="1"/>
      <w:numFmt w:val="decimal"/>
      <w:lvlText w:val="%9."/>
      <w:lvlJc w:val="left"/>
      <w:pPr>
        <w:tabs>
          <w:tab w:val="num" w:pos="5766"/>
        </w:tabs>
        <w:ind w:left="5766" w:hanging="360"/>
      </w:pPr>
    </w:lvl>
  </w:abstractNum>
  <w:abstractNum w:abstractNumId="6">
    <w:nsid w:val="254B5842"/>
    <w:multiLevelType w:val="hybridMultilevel"/>
    <w:tmpl w:val="6DFE26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8A4646D"/>
    <w:multiLevelType w:val="hybridMultilevel"/>
    <w:tmpl w:val="4170F728"/>
    <w:lvl w:ilvl="0" w:tplc="8F96F7D0">
      <w:start w:val="8"/>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E284D"/>
    <w:multiLevelType w:val="hybridMultilevel"/>
    <w:tmpl w:val="92124F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355949"/>
    <w:multiLevelType w:val="hybridMultilevel"/>
    <w:tmpl w:val="A0545A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4715B6"/>
    <w:multiLevelType w:val="hybridMultilevel"/>
    <w:tmpl w:val="3EFE0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FC6D6F"/>
    <w:multiLevelType w:val="hybridMultilevel"/>
    <w:tmpl w:val="5DDE7A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D52DB3"/>
    <w:multiLevelType w:val="hybridMultilevel"/>
    <w:tmpl w:val="732CD2C8"/>
    <w:lvl w:ilvl="0" w:tplc="D2BC2B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117630"/>
    <w:multiLevelType w:val="hybridMultilevel"/>
    <w:tmpl w:val="E6760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BD45BDA"/>
    <w:multiLevelType w:val="hybridMultilevel"/>
    <w:tmpl w:val="EF8E9B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2316E0"/>
    <w:multiLevelType w:val="hybridMultilevel"/>
    <w:tmpl w:val="E14A8ED0"/>
    <w:lvl w:ilvl="0" w:tplc="55063126">
      <w:start w:val="8"/>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57D8A"/>
    <w:multiLevelType w:val="hybridMultilevel"/>
    <w:tmpl w:val="07E8BA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D01628"/>
    <w:multiLevelType w:val="hybridMultilevel"/>
    <w:tmpl w:val="46244BF6"/>
    <w:lvl w:ilvl="0" w:tplc="ECBA62AE">
      <w:start w:val="3"/>
      <w:numFmt w:val="bullet"/>
      <w:lvlText w:val="-"/>
      <w:lvlJc w:val="left"/>
      <w:pPr>
        <w:tabs>
          <w:tab w:val="num" w:pos="360"/>
        </w:tabs>
        <w:ind w:left="360" w:hanging="360"/>
      </w:pPr>
      <w:rPr>
        <w:rFonts w:ascii="MAC C Times" w:eastAsia="SkolaSerifCn Regular" w:hAnsi="MAC C Times" w:cs="SkolaSerifCn Regular"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BD5217C"/>
    <w:multiLevelType w:val="hybridMultilevel"/>
    <w:tmpl w:val="ABD0F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831B0E"/>
    <w:multiLevelType w:val="hybridMultilevel"/>
    <w:tmpl w:val="E82E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1C1D7C"/>
    <w:multiLevelType w:val="multilevel"/>
    <w:tmpl w:val="CA54AB9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0"/>
  </w:num>
  <w:num w:numId="3">
    <w:abstractNumId w:val="1"/>
  </w:num>
  <w:num w:numId="4">
    <w:abstractNumId w:val="8"/>
  </w:num>
  <w:num w:numId="5">
    <w:abstractNumId w:val="16"/>
  </w:num>
  <w:num w:numId="6">
    <w:abstractNumId w:val="11"/>
  </w:num>
  <w:num w:numId="7">
    <w:abstractNumId w:val="6"/>
  </w:num>
  <w:num w:numId="8">
    <w:abstractNumId w:val="0"/>
  </w:num>
  <w:num w:numId="9">
    <w:abstractNumId w:val="17"/>
  </w:num>
  <w:num w:numId="10">
    <w:abstractNumId w:val="4"/>
  </w:num>
  <w:num w:numId="11">
    <w:abstractNumId w:val="2"/>
  </w:num>
  <w:num w:numId="12">
    <w:abstractNumId w:val="12"/>
  </w:num>
  <w:num w:numId="13">
    <w:abstractNumId w:val="5"/>
  </w:num>
  <w:num w:numId="14">
    <w:abstractNumId w:val="18"/>
  </w:num>
  <w:num w:numId="15">
    <w:abstractNumId w:val="7"/>
  </w:num>
  <w:num w:numId="16">
    <w:abstractNumId w:val="14"/>
  </w:num>
  <w:num w:numId="17">
    <w:abstractNumId w:val="13"/>
  </w:num>
  <w:num w:numId="18">
    <w:abstractNumId w:val="19"/>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AB69AB"/>
    <w:rsid w:val="00002E27"/>
    <w:rsid w:val="00015508"/>
    <w:rsid w:val="00021AA0"/>
    <w:rsid w:val="0002766F"/>
    <w:rsid w:val="00035CAC"/>
    <w:rsid w:val="000455CF"/>
    <w:rsid w:val="00045B28"/>
    <w:rsid w:val="000507EE"/>
    <w:rsid w:val="00053BD5"/>
    <w:rsid w:val="0005560F"/>
    <w:rsid w:val="00066601"/>
    <w:rsid w:val="00067368"/>
    <w:rsid w:val="000716EF"/>
    <w:rsid w:val="000813A7"/>
    <w:rsid w:val="000820F6"/>
    <w:rsid w:val="0008259A"/>
    <w:rsid w:val="00092EFB"/>
    <w:rsid w:val="00093252"/>
    <w:rsid w:val="000A1741"/>
    <w:rsid w:val="000A1EC7"/>
    <w:rsid w:val="000A2C9B"/>
    <w:rsid w:val="000A3015"/>
    <w:rsid w:val="000A4564"/>
    <w:rsid w:val="000A5521"/>
    <w:rsid w:val="000A71A5"/>
    <w:rsid w:val="000B0109"/>
    <w:rsid w:val="000B0727"/>
    <w:rsid w:val="000B1DFC"/>
    <w:rsid w:val="000B44EE"/>
    <w:rsid w:val="000B4B12"/>
    <w:rsid w:val="000B65CD"/>
    <w:rsid w:val="000B7714"/>
    <w:rsid w:val="000C08B1"/>
    <w:rsid w:val="000C4DD8"/>
    <w:rsid w:val="000C6738"/>
    <w:rsid w:val="000D2247"/>
    <w:rsid w:val="000D26E2"/>
    <w:rsid w:val="000D4960"/>
    <w:rsid w:val="000D671A"/>
    <w:rsid w:val="000E0124"/>
    <w:rsid w:val="000E3195"/>
    <w:rsid w:val="000F2027"/>
    <w:rsid w:val="000F2730"/>
    <w:rsid w:val="000F36C7"/>
    <w:rsid w:val="00101194"/>
    <w:rsid w:val="0010467C"/>
    <w:rsid w:val="00105BDD"/>
    <w:rsid w:val="00106357"/>
    <w:rsid w:val="001078B7"/>
    <w:rsid w:val="00115DC2"/>
    <w:rsid w:val="001160F2"/>
    <w:rsid w:val="001215E5"/>
    <w:rsid w:val="00121E0D"/>
    <w:rsid w:val="00123A45"/>
    <w:rsid w:val="00124A9B"/>
    <w:rsid w:val="00124D8C"/>
    <w:rsid w:val="001331E4"/>
    <w:rsid w:val="00140455"/>
    <w:rsid w:val="00143162"/>
    <w:rsid w:val="00152B39"/>
    <w:rsid w:val="001545F3"/>
    <w:rsid w:val="00155AC6"/>
    <w:rsid w:val="00155D94"/>
    <w:rsid w:val="00161C43"/>
    <w:rsid w:val="00164AB3"/>
    <w:rsid w:val="001728E3"/>
    <w:rsid w:val="001730ED"/>
    <w:rsid w:val="00175E06"/>
    <w:rsid w:val="0018055C"/>
    <w:rsid w:val="00182247"/>
    <w:rsid w:val="00185929"/>
    <w:rsid w:val="00185BB4"/>
    <w:rsid w:val="00191698"/>
    <w:rsid w:val="0019443D"/>
    <w:rsid w:val="001974B6"/>
    <w:rsid w:val="001A000D"/>
    <w:rsid w:val="001A3315"/>
    <w:rsid w:val="001A34E0"/>
    <w:rsid w:val="001A4060"/>
    <w:rsid w:val="001A6EB9"/>
    <w:rsid w:val="001B03D5"/>
    <w:rsid w:val="001B0482"/>
    <w:rsid w:val="001B0E7F"/>
    <w:rsid w:val="001B4C08"/>
    <w:rsid w:val="001B5EDD"/>
    <w:rsid w:val="001B63CC"/>
    <w:rsid w:val="001B7854"/>
    <w:rsid w:val="001C2440"/>
    <w:rsid w:val="001C2DFE"/>
    <w:rsid w:val="001C407A"/>
    <w:rsid w:val="001C59FC"/>
    <w:rsid w:val="001C5C8F"/>
    <w:rsid w:val="001C7206"/>
    <w:rsid w:val="001D06DF"/>
    <w:rsid w:val="001D21B4"/>
    <w:rsid w:val="001D5B2F"/>
    <w:rsid w:val="001E3127"/>
    <w:rsid w:val="001E6AFB"/>
    <w:rsid w:val="001F17AE"/>
    <w:rsid w:val="001F62B0"/>
    <w:rsid w:val="00207A5C"/>
    <w:rsid w:val="00207B00"/>
    <w:rsid w:val="00212410"/>
    <w:rsid w:val="00215129"/>
    <w:rsid w:val="00224573"/>
    <w:rsid w:val="0023203C"/>
    <w:rsid w:val="002356CC"/>
    <w:rsid w:val="00241E8A"/>
    <w:rsid w:val="002517CB"/>
    <w:rsid w:val="002558F3"/>
    <w:rsid w:val="00263693"/>
    <w:rsid w:val="00265A0F"/>
    <w:rsid w:val="00270683"/>
    <w:rsid w:val="00272428"/>
    <w:rsid w:val="0027264E"/>
    <w:rsid w:val="00272CBB"/>
    <w:rsid w:val="00275808"/>
    <w:rsid w:val="00280E7B"/>
    <w:rsid w:val="00283B64"/>
    <w:rsid w:val="00285D2D"/>
    <w:rsid w:val="00290085"/>
    <w:rsid w:val="00293C82"/>
    <w:rsid w:val="00295B36"/>
    <w:rsid w:val="00296434"/>
    <w:rsid w:val="002A2173"/>
    <w:rsid w:val="002A4122"/>
    <w:rsid w:val="002B4ADA"/>
    <w:rsid w:val="002B5317"/>
    <w:rsid w:val="002B5527"/>
    <w:rsid w:val="002B6BEF"/>
    <w:rsid w:val="002C2235"/>
    <w:rsid w:val="002C2A35"/>
    <w:rsid w:val="002C303F"/>
    <w:rsid w:val="002C31A6"/>
    <w:rsid w:val="002C32C4"/>
    <w:rsid w:val="002D677F"/>
    <w:rsid w:val="002D70F0"/>
    <w:rsid w:val="002E736F"/>
    <w:rsid w:val="002F1969"/>
    <w:rsid w:val="002F2728"/>
    <w:rsid w:val="002F29B5"/>
    <w:rsid w:val="002F3BC9"/>
    <w:rsid w:val="003051B8"/>
    <w:rsid w:val="003146AB"/>
    <w:rsid w:val="00320D3D"/>
    <w:rsid w:val="00322924"/>
    <w:rsid w:val="003239DA"/>
    <w:rsid w:val="00331DF6"/>
    <w:rsid w:val="003320F4"/>
    <w:rsid w:val="00333FDD"/>
    <w:rsid w:val="003342D0"/>
    <w:rsid w:val="0033719B"/>
    <w:rsid w:val="003444F6"/>
    <w:rsid w:val="00345B65"/>
    <w:rsid w:val="00345F1E"/>
    <w:rsid w:val="003466F6"/>
    <w:rsid w:val="00347306"/>
    <w:rsid w:val="003509CD"/>
    <w:rsid w:val="00350DFF"/>
    <w:rsid w:val="00355BE7"/>
    <w:rsid w:val="00357C78"/>
    <w:rsid w:val="00361909"/>
    <w:rsid w:val="00364C77"/>
    <w:rsid w:val="00371E64"/>
    <w:rsid w:val="00372C42"/>
    <w:rsid w:val="00377566"/>
    <w:rsid w:val="003824AC"/>
    <w:rsid w:val="00384E54"/>
    <w:rsid w:val="0039070C"/>
    <w:rsid w:val="00393750"/>
    <w:rsid w:val="00393B65"/>
    <w:rsid w:val="00393EE4"/>
    <w:rsid w:val="003A1547"/>
    <w:rsid w:val="003B02E3"/>
    <w:rsid w:val="003B3190"/>
    <w:rsid w:val="003B68F2"/>
    <w:rsid w:val="003C0AB3"/>
    <w:rsid w:val="003C5602"/>
    <w:rsid w:val="003D3268"/>
    <w:rsid w:val="003D428B"/>
    <w:rsid w:val="003D7119"/>
    <w:rsid w:val="003E2ADA"/>
    <w:rsid w:val="003E4FD1"/>
    <w:rsid w:val="003E54EE"/>
    <w:rsid w:val="003F1AD9"/>
    <w:rsid w:val="003F38B2"/>
    <w:rsid w:val="003F3D25"/>
    <w:rsid w:val="003F7FC0"/>
    <w:rsid w:val="00403272"/>
    <w:rsid w:val="0041016A"/>
    <w:rsid w:val="0041051A"/>
    <w:rsid w:val="00411430"/>
    <w:rsid w:val="00415FE7"/>
    <w:rsid w:val="00416333"/>
    <w:rsid w:val="004173BC"/>
    <w:rsid w:val="00427006"/>
    <w:rsid w:val="004330BA"/>
    <w:rsid w:val="00434673"/>
    <w:rsid w:val="00434E2B"/>
    <w:rsid w:val="00436B0A"/>
    <w:rsid w:val="004405F7"/>
    <w:rsid w:val="004442C9"/>
    <w:rsid w:val="00447709"/>
    <w:rsid w:val="00451830"/>
    <w:rsid w:val="00451E21"/>
    <w:rsid w:val="00460379"/>
    <w:rsid w:val="0046532B"/>
    <w:rsid w:val="0046607B"/>
    <w:rsid w:val="0046717E"/>
    <w:rsid w:val="00471AD0"/>
    <w:rsid w:val="00475855"/>
    <w:rsid w:val="004767BA"/>
    <w:rsid w:val="0047701E"/>
    <w:rsid w:val="00482AA5"/>
    <w:rsid w:val="00485430"/>
    <w:rsid w:val="00486A55"/>
    <w:rsid w:val="0049600E"/>
    <w:rsid w:val="004966DF"/>
    <w:rsid w:val="004A2832"/>
    <w:rsid w:val="004A4CA5"/>
    <w:rsid w:val="004B4F61"/>
    <w:rsid w:val="004C203B"/>
    <w:rsid w:val="004C3209"/>
    <w:rsid w:val="004C5150"/>
    <w:rsid w:val="004C5D4A"/>
    <w:rsid w:val="004C7ED4"/>
    <w:rsid w:val="004D0239"/>
    <w:rsid w:val="004D1020"/>
    <w:rsid w:val="004D3A2A"/>
    <w:rsid w:val="004D4878"/>
    <w:rsid w:val="004D5468"/>
    <w:rsid w:val="004D5C00"/>
    <w:rsid w:val="004E11A9"/>
    <w:rsid w:val="004E32D6"/>
    <w:rsid w:val="004E3C0D"/>
    <w:rsid w:val="004E4F67"/>
    <w:rsid w:val="004E619D"/>
    <w:rsid w:val="004E76E9"/>
    <w:rsid w:val="004F0257"/>
    <w:rsid w:val="004F0AD8"/>
    <w:rsid w:val="004F0E98"/>
    <w:rsid w:val="004F299B"/>
    <w:rsid w:val="004F419C"/>
    <w:rsid w:val="005029A1"/>
    <w:rsid w:val="00503EBB"/>
    <w:rsid w:val="005062A0"/>
    <w:rsid w:val="0052060A"/>
    <w:rsid w:val="00521E72"/>
    <w:rsid w:val="00525A66"/>
    <w:rsid w:val="00527FD6"/>
    <w:rsid w:val="00530C7E"/>
    <w:rsid w:val="005357AF"/>
    <w:rsid w:val="0053778A"/>
    <w:rsid w:val="005430D2"/>
    <w:rsid w:val="005522F2"/>
    <w:rsid w:val="00553339"/>
    <w:rsid w:val="005552C3"/>
    <w:rsid w:val="005555DD"/>
    <w:rsid w:val="005570DD"/>
    <w:rsid w:val="00563977"/>
    <w:rsid w:val="00566AC9"/>
    <w:rsid w:val="0056780A"/>
    <w:rsid w:val="005725A5"/>
    <w:rsid w:val="00572763"/>
    <w:rsid w:val="00574C86"/>
    <w:rsid w:val="00576224"/>
    <w:rsid w:val="00586AA5"/>
    <w:rsid w:val="005943DB"/>
    <w:rsid w:val="005A0EC9"/>
    <w:rsid w:val="005A34D1"/>
    <w:rsid w:val="005B362B"/>
    <w:rsid w:val="005B3753"/>
    <w:rsid w:val="005B520B"/>
    <w:rsid w:val="005B6DEB"/>
    <w:rsid w:val="005D3617"/>
    <w:rsid w:val="005D51C9"/>
    <w:rsid w:val="005E22B7"/>
    <w:rsid w:val="005E274E"/>
    <w:rsid w:val="005E2F37"/>
    <w:rsid w:val="005E40C6"/>
    <w:rsid w:val="005E4BEA"/>
    <w:rsid w:val="005F0813"/>
    <w:rsid w:val="005F0FF7"/>
    <w:rsid w:val="005F3269"/>
    <w:rsid w:val="005F4536"/>
    <w:rsid w:val="005F47F1"/>
    <w:rsid w:val="006024E4"/>
    <w:rsid w:val="00603824"/>
    <w:rsid w:val="00604FA7"/>
    <w:rsid w:val="0060628A"/>
    <w:rsid w:val="006116F1"/>
    <w:rsid w:val="006136A9"/>
    <w:rsid w:val="0061394B"/>
    <w:rsid w:val="006175FA"/>
    <w:rsid w:val="00617953"/>
    <w:rsid w:val="00622488"/>
    <w:rsid w:val="00622747"/>
    <w:rsid w:val="00625247"/>
    <w:rsid w:val="00625643"/>
    <w:rsid w:val="00626643"/>
    <w:rsid w:val="006310BE"/>
    <w:rsid w:val="006319A1"/>
    <w:rsid w:val="00632ADF"/>
    <w:rsid w:val="006363B7"/>
    <w:rsid w:val="006408DC"/>
    <w:rsid w:val="00643708"/>
    <w:rsid w:val="00644EBD"/>
    <w:rsid w:val="00645BC0"/>
    <w:rsid w:val="0065400A"/>
    <w:rsid w:val="006545B8"/>
    <w:rsid w:val="00661A49"/>
    <w:rsid w:val="00662225"/>
    <w:rsid w:val="00664624"/>
    <w:rsid w:val="0066661E"/>
    <w:rsid w:val="00676C4C"/>
    <w:rsid w:val="00677A72"/>
    <w:rsid w:val="006806F7"/>
    <w:rsid w:val="006875EB"/>
    <w:rsid w:val="0069014E"/>
    <w:rsid w:val="0069159B"/>
    <w:rsid w:val="00694AAE"/>
    <w:rsid w:val="006A06FD"/>
    <w:rsid w:val="006A3EEB"/>
    <w:rsid w:val="006A3F04"/>
    <w:rsid w:val="006A525A"/>
    <w:rsid w:val="006A59E2"/>
    <w:rsid w:val="006A7374"/>
    <w:rsid w:val="006B4476"/>
    <w:rsid w:val="006B6CE2"/>
    <w:rsid w:val="006B7360"/>
    <w:rsid w:val="006C21E8"/>
    <w:rsid w:val="006C7765"/>
    <w:rsid w:val="006C77BB"/>
    <w:rsid w:val="006D05C7"/>
    <w:rsid w:val="006D1296"/>
    <w:rsid w:val="006E0C91"/>
    <w:rsid w:val="006E0FB3"/>
    <w:rsid w:val="006E1961"/>
    <w:rsid w:val="006E2BB3"/>
    <w:rsid w:val="006E2FEF"/>
    <w:rsid w:val="006E4E2C"/>
    <w:rsid w:val="006E72F4"/>
    <w:rsid w:val="007000ED"/>
    <w:rsid w:val="00702B4A"/>
    <w:rsid w:val="00707029"/>
    <w:rsid w:val="00710A3A"/>
    <w:rsid w:val="0071627F"/>
    <w:rsid w:val="00716A67"/>
    <w:rsid w:val="007266B9"/>
    <w:rsid w:val="0072696A"/>
    <w:rsid w:val="00731ED9"/>
    <w:rsid w:val="00732E85"/>
    <w:rsid w:val="007351F9"/>
    <w:rsid w:val="00735C00"/>
    <w:rsid w:val="00736F76"/>
    <w:rsid w:val="00741594"/>
    <w:rsid w:val="0074374B"/>
    <w:rsid w:val="0074676E"/>
    <w:rsid w:val="00747C25"/>
    <w:rsid w:val="00747EBD"/>
    <w:rsid w:val="00752097"/>
    <w:rsid w:val="007530FF"/>
    <w:rsid w:val="00754FC9"/>
    <w:rsid w:val="00761A74"/>
    <w:rsid w:val="007647A9"/>
    <w:rsid w:val="00764847"/>
    <w:rsid w:val="007813DF"/>
    <w:rsid w:val="00781751"/>
    <w:rsid w:val="00781893"/>
    <w:rsid w:val="0078387B"/>
    <w:rsid w:val="00784AA7"/>
    <w:rsid w:val="00785176"/>
    <w:rsid w:val="00785992"/>
    <w:rsid w:val="00790C61"/>
    <w:rsid w:val="00791DD9"/>
    <w:rsid w:val="00793224"/>
    <w:rsid w:val="00795B6F"/>
    <w:rsid w:val="00797EED"/>
    <w:rsid w:val="007A0AF5"/>
    <w:rsid w:val="007A12E9"/>
    <w:rsid w:val="007B206B"/>
    <w:rsid w:val="007B6DB3"/>
    <w:rsid w:val="007C02E8"/>
    <w:rsid w:val="007C24AA"/>
    <w:rsid w:val="007C29B0"/>
    <w:rsid w:val="007C2F70"/>
    <w:rsid w:val="007C319C"/>
    <w:rsid w:val="007C62A6"/>
    <w:rsid w:val="007D4207"/>
    <w:rsid w:val="007D4ABE"/>
    <w:rsid w:val="007D661A"/>
    <w:rsid w:val="007D7E0F"/>
    <w:rsid w:val="007E0FE9"/>
    <w:rsid w:val="007E405B"/>
    <w:rsid w:val="007F4369"/>
    <w:rsid w:val="007F6FE2"/>
    <w:rsid w:val="00801326"/>
    <w:rsid w:val="00804F40"/>
    <w:rsid w:val="00805B84"/>
    <w:rsid w:val="00807A80"/>
    <w:rsid w:val="00810644"/>
    <w:rsid w:val="00812C6C"/>
    <w:rsid w:val="008134B6"/>
    <w:rsid w:val="00815BEF"/>
    <w:rsid w:val="00817852"/>
    <w:rsid w:val="00821CCC"/>
    <w:rsid w:val="0082216A"/>
    <w:rsid w:val="008225C6"/>
    <w:rsid w:val="00823078"/>
    <w:rsid w:val="00826F51"/>
    <w:rsid w:val="00826FE6"/>
    <w:rsid w:val="008310AE"/>
    <w:rsid w:val="008367CC"/>
    <w:rsid w:val="00837234"/>
    <w:rsid w:val="00840E29"/>
    <w:rsid w:val="00843BCB"/>
    <w:rsid w:val="0084409E"/>
    <w:rsid w:val="00847E02"/>
    <w:rsid w:val="0085026A"/>
    <w:rsid w:val="00851606"/>
    <w:rsid w:val="00853E11"/>
    <w:rsid w:val="00853E73"/>
    <w:rsid w:val="0085515C"/>
    <w:rsid w:val="00856B35"/>
    <w:rsid w:val="008640A8"/>
    <w:rsid w:val="00864D88"/>
    <w:rsid w:val="008716B9"/>
    <w:rsid w:val="00875831"/>
    <w:rsid w:val="00882B90"/>
    <w:rsid w:val="008902A6"/>
    <w:rsid w:val="00891C1E"/>
    <w:rsid w:val="0089500E"/>
    <w:rsid w:val="008960E9"/>
    <w:rsid w:val="00896C64"/>
    <w:rsid w:val="008976B8"/>
    <w:rsid w:val="008A32B6"/>
    <w:rsid w:val="008A36AD"/>
    <w:rsid w:val="008A3D73"/>
    <w:rsid w:val="008A5212"/>
    <w:rsid w:val="008A6875"/>
    <w:rsid w:val="008B157A"/>
    <w:rsid w:val="008B279E"/>
    <w:rsid w:val="008B3B94"/>
    <w:rsid w:val="008B4ED2"/>
    <w:rsid w:val="008B7BFE"/>
    <w:rsid w:val="008C305C"/>
    <w:rsid w:val="008C3201"/>
    <w:rsid w:val="008C3CF3"/>
    <w:rsid w:val="008C3F90"/>
    <w:rsid w:val="008C554E"/>
    <w:rsid w:val="008D390C"/>
    <w:rsid w:val="008D4A47"/>
    <w:rsid w:val="008D4E3A"/>
    <w:rsid w:val="008D7153"/>
    <w:rsid w:val="008E0DF0"/>
    <w:rsid w:val="008E18A4"/>
    <w:rsid w:val="008E448F"/>
    <w:rsid w:val="008E6595"/>
    <w:rsid w:val="008F102D"/>
    <w:rsid w:val="008F2F12"/>
    <w:rsid w:val="00903867"/>
    <w:rsid w:val="00906860"/>
    <w:rsid w:val="009110EE"/>
    <w:rsid w:val="00911D87"/>
    <w:rsid w:val="0091635D"/>
    <w:rsid w:val="00922959"/>
    <w:rsid w:val="009239A2"/>
    <w:rsid w:val="009257A7"/>
    <w:rsid w:val="009271E8"/>
    <w:rsid w:val="00935DB6"/>
    <w:rsid w:val="00940822"/>
    <w:rsid w:val="0095056E"/>
    <w:rsid w:val="009506C0"/>
    <w:rsid w:val="00951330"/>
    <w:rsid w:val="009559E0"/>
    <w:rsid w:val="00956D3F"/>
    <w:rsid w:val="00962C58"/>
    <w:rsid w:val="00963662"/>
    <w:rsid w:val="00964AC6"/>
    <w:rsid w:val="009720FE"/>
    <w:rsid w:val="0097268B"/>
    <w:rsid w:val="00973DDC"/>
    <w:rsid w:val="009746ED"/>
    <w:rsid w:val="00980C45"/>
    <w:rsid w:val="00981608"/>
    <w:rsid w:val="00984DDB"/>
    <w:rsid w:val="00986A60"/>
    <w:rsid w:val="009912C4"/>
    <w:rsid w:val="0099783F"/>
    <w:rsid w:val="009A2924"/>
    <w:rsid w:val="009A51D6"/>
    <w:rsid w:val="009A703C"/>
    <w:rsid w:val="009B1662"/>
    <w:rsid w:val="009B2B80"/>
    <w:rsid w:val="009B44EE"/>
    <w:rsid w:val="009B5ECA"/>
    <w:rsid w:val="009B6EEC"/>
    <w:rsid w:val="009C58D1"/>
    <w:rsid w:val="009D03D8"/>
    <w:rsid w:val="009D43F1"/>
    <w:rsid w:val="009D71CA"/>
    <w:rsid w:val="009D7D27"/>
    <w:rsid w:val="009E4631"/>
    <w:rsid w:val="009E61E0"/>
    <w:rsid w:val="009E7E44"/>
    <w:rsid w:val="009F3283"/>
    <w:rsid w:val="009F5041"/>
    <w:rsid w:val="009F57F1"/>
    <w:rsid w:val="009F6B86"/>
    <w:rsid w:val="00A002B2"/>
    <w:rsid w:val="00A0082B"/>
    <w:rsid w:val="00A04D91"/>
    <w:rsid w:val="00A05F5B"/>
    <w:rsid w:val="00A10544"/>
    <w:rsid w:val="00A1140A"/>
    <w:rsid w:val="00A24DC8"/>
    <w:rsid w:val="00A25F11"/>
    <w:rsid w:val="00A31174"/>
    <w:rsid w:val="00A357A6"/>
    <w:rsid w:val="00A36F56"/>
    <w:rsid w:val="00A4151E"/>
    <w:rsid w:val="00A44ED9"/>
    <w:rsid w:val="00A563EB"/>
    <w:rsid w:val="00A573D3"/>
    <w:rsid w:val="00A64AA8"/>
    <w:rsid w:val="00A762C5"/>
    <w:rsid w:val="00A7715E"/>
    <w:rsid w:val="00A81451"/>
    <w:rsid w:val="00A81878"/>
    <w:rsid w:val="00A863E3"/>
    <w:rsid w:val="00A95CE8"/>
    <w:rsid w:val="00A961CC"/>
    <w:rsid w:val="00A9766E"/>
    <w:rsid w:val="00AA33E0"/>
    <w:rsid w:val="00AA7D58"/>
    <w:rsid w:val="00AA7F0C"/>
    <w:rsid w:val="00AB0A8C"/>
    <w:rsid w:val="00AB3D6D"/>
    <w:rsid w:val="00AB5B78"/>
    <w:rsid w:val="00AB6233"/>
    <w:rsid w:val="00AB69AB"/>
    <w:rsid w:val="00AC2017"/>
    <w:rsid w:val="00AC67AD"/>
    <w:rsid w:val="00AD1C02"/>
    <w:rsid w:val="00AD2043"/>
    <w:rsid w:val="00AD5087"/>
    <w:rsid w:val="00AD5B35"/>
    <w:rsid w:val="00AD7840"/>
    <w:rsid w:val="00AE1BF7"/>
    <w:rsid w:val="00AE1DD4"/>
    <w:rsid w:val="00AF1D79"/>
    <w:rsid w:val="00AF23DE"/>
    <w:rsid w:val="00AF372A"/>
    <w:rsid w:val="00B047C7"/>
    <w:rsid w:val="00B0770C"/>
    <w:rsid w:val="00B102F4"/>
    <w:rsid w:val="00B109A4"/>
    <w:rsid w:val="00B1324E"/>
    <w:rsid w:val="00B14779"/>
    <w:rsid w:val="00B15C04"/>
    <w:rsid w:val="00B16992"/>
    <w:rsid w:val="00B2531D"/>
    <w:rsid w:val="00B254D0"/>
    <w:rsid w:val="00B26D5B"/>
    <w:rsid w:val="00B274DF"/>
    <w:rsid w:val="00B333E2"/>
    <w:rsid w:val="00B33F86"/>
    <w:rsid w:val="00B3449A"/>
    <w:rsid w:val="00B3460B"/>
    <w:rsid w:val="00B3495E"/>
    <w:rsid w:val="00B41410"/>
    <w:rsid w:val="00B41892"/>
    <w:rsid w:val="00B41F2F"/>
    <w:rsid w:val="00B43036"/>
    <w:rsid w:val="00B44E90"/>
    <w:rsid w:val="00B4543A"/>
    <w:rsid w:val="00B45677"/>
    <w:rsid w:val="00B46919"/>
    <w:rsid w:val="00B50F02"/>
    <w:rsid w:val="00B53223"/>
    <w:rsid w:val="00B5401B"/>
    <w:rsid w:val="00B546DC"/>
    <w:rsid w:val="00B55382"/>
    <w:rsid w:val="00B556C8"/>
    <w:rsid w:val="00B55A28"/>
    <w:rsid w:val="00B56413"/>
    <w:rsid w:val="00B57DDA"/>
    <w:rsid w:val="00B60DAA"/>
    <w:rsid w:val="00B6563E"/>
    <w:rsid w:val="00B6637C"/>
    <w:rsid w:val="00B67EB5"/>
    <w:rsid w:val="00B71A92"/>
    <w:rsid w:val="00B91472"/>
    <w:rsid w:val="00B91FF5"/>
    <w:rsid w:val="00B94166"/>
    <w:rsid w:val="00B958C8"/>
    <w:rsid w:val="00B95C51"/>
    <w:rsid w:val="00BA157C"/>
    <w:rsid w:val="00BA1ACC"/>
    <w:rsid w:val="00BA524E"/>
    <w:rsid w:val="00BA5345"/>
    <w:rsid w:val="00BA775D"/>
    <w:rsid w:val="00BB5489"/>
    <w:rsid w:val="00BB61EF"/>
    <w:rsid w:val="00BC2006"/>
    <w:rsid w:val="00BC4602"/>
    <w:rsid w:val="00BC5384"/>
    <w:rsid w:val="00BD0667"/>
    <w:rsid w:val="00BD0DC3"/>
    <w:rsid w:val="00BD739C"/>
    <w:rsid w:val="00BD778A"/>
    <w:rsid w:val="00BD7E1A"/>
    <w:rsid w:val="00BE26E8"/>
    <w:rsid w:val="00BE4143"/>
    <w:rsid w:val="00BE51F1"/>
    <w:rsid w:val="00BE760F"/>
    <w:rsid w:val="00BE7951"/>
    <w:rsid w:val="00BF3596"/>
    <w:rsid w:val="00BF35BE"/>
    <w:rsid w:val="00BF666B"/>
    <w:rsid w:val="00BF7135"/>
    <w:rsid w:val="00C01816"/>
    <w:rsid w:val="00C0217E"/>
    <w:rsid w:val="00C03AE4"/>
    <w:rsid w:val="00C05993"/>
    <w:rsid w:val="00C0770D"/>
    <w:rsid w:val="00C14398"/>
    <w:rsid w:val="00C157F6"/>
    <w:rsid w:val="00C15EB6"/>
    <w:rsid w:val="00C16DCA"/>
    <w:rsid w:val="00C224C6"/>
    <w:rsid w:val="00C25F4A"/>
    <w:rsid w:val="00C3283A"/>
    <w:rsid w:val="00C3658E"/>
    <w:rsid w:val="00C36B12"/>
    <w:rsid w:val="00C376B6"/>
    <w:rsid w:val="00C40681"/>
    <w:rsid w:val="00C40FA0"/>
    <w:rsid w:val="00C42A60"/>
    <w:rsid w:val="00C433B6"/>
    <w:rsid w:val="00C44B77"/>
    <w:rsid w:val="00C45A55"/>
    <w:rsid w:val="00C46ABE"/>
    <w:rsid w:val="00C4704B"/>
    <w:rsid w:val="00C500B6"/>
    <w:rsid w:val="00C50B30"/>
    <w:rsid w:val="00C54512"/>
    <w:rsid w:val="00C54C36"/>
    <w:rsid w:val="00C55159"/>
    <w:rsid w:val="00C574EF"/>
    <w:rsid w:val="00C60CEA"/>
    <w:rsid w:val="00C636B1"/>
    <w:rsid w:val="00C6623B"/>
    <w:rsid w:val="00C70249"/>
    <w:rsid w:val="00C70A19"/>
    <w:rsid w:val="00C72164"/>
    <w:rsid w:val="00C72E4A"/>
    <w:rsid w:val="00C730B7"/>
    <w:rsid w:val="00C730E2"/>
    <w:rsid w:val="00C74BD3"/>
    <w:rsid w:val="00C77883"/>
    <w:rsid w:val="00C81244"/>
    <w:rsid w:val="00C822AC"/>
    <w:rsid w:val="00C82622"/>
    <w:rsid w:val="00C82B26"/>
    <w:rsid w:val="00C84A9E"/>
    <w:rsid w:val="00C864DC"/>
    <w:rsid w:val="00C90A68"/>
    <w:rsid w:val="00C949EE"/>
    <w:rsid w:val="00C96171"/>
    <w:rsid w:val="00C97A7E"/>
    <w:rsid w:val="00CA34F7"/>
    <w:rsid w:val="00CA3B20"/>
    <w:rsid w:val="00CA4C23"/>
    <w:rsid w:val="00CA4CC7"/>
    <w:rsid w:val="00CA6F90"/>
    <w:rsid w:val="00CB4FD4"/>
    <w:rsid w:val="00CB6452"/>
    <w:rsid w:val="00CB7A6F"/>
    <w:rsid w:val="00CC020B"/>
    <w:rsid w:val="00CC0A06"/>
    <w:rsid w:val="00CC0DEC"/>
    <w:rsid w:val="00CC19D2"/>
    <w:rsid w:val="00CD13DE"/>
    <w:rsid w:val="00CD5162"/>
    <w:rsid w:val="00CD6894"/>
    <w:rsid w:val="00CD68B8"/>
    <w:rsid w:val="00CE1E28"/>
    <w:rsid w:val="00CE2E45"/>
    <w:rsid w:val="00CE52E8"/>
    <w:rsid w:val="00CF3202"/>
    <w:rsid w:val="00CF3FB1"/>
    <w:rsid w:val="00CF6490"/>
    <w:rsid w:val="00D01225"/>
    <w:rsid w:val="00D01E77"/>
    <w:rsid w:val="00D05974"/>
    <w:rsid w:val="00D16751"/>
    <w:rsid w:val="00D16AAA"/>
    <w:rsid w:val="00D177CA"/>
    <w:rsid w:val="00D20DEF"/>
    <w:rsid w:val="00D20FEF"/>
    <w:rsid w:val="00D22D1E"/>
    <w:rsid w:val="00D250BA"/>
    <w:rsid w:val="00D3298A"/>
    <w:rsid w:val="00D32E00"/>
    <w:rsid w:val="00D3525C"/>
    <w:rsid w:val="00D3745F"/>
    <w:rsid w:val="00D41605"/>
    <w:rsid w:val="00D459B7"/>
    <w:rsid w:val="00D465DE"/>
    <w:rsid w:val="00D46C83"/>
    <w:rsid w:val="00D46D63"/>
    <w:rsid w:val="00D615CA"/>
    <w:rsid w:val="00D70754"/>
    <w:rsid w:val="00D73098"/>
    <w:rsid w:val="00D74DE8"/>
    <w:rsid w:val="00D77462"/>
    <w:rsid w:val="00D82380"/>
    <w:rsid w:val="00D8444C"/>
    <w:rsid w:val="00D857F1"/>
    <w:rsid w:val="00D85DB1"/>
    <w:rsid w:val="00D8685D"/>
    <w:rsid w:val="00DA451D"/>
    <w:rsid w:val="00DA5734"/>
    <w:rsid w:val="00DA6721"/>
    <w:rsid w:val="00DB3D97"/>
    <w:rsid w:val="00DB7214"/>
    <w:rsid w:val="00DB788F"/>
    <w:rsid w:val="00DC3FC9"/>
    <w:rsid w:val="00DD0E1C"/>
    <w:rsid w:val="00DD13C6"/>
    <w:rsid w:val="00DD28E5"/>
    <w:rsid w:val="00DD4FAA"/>
    <w:rsid w:val="00DD6656"/>
    <w:rsid w:val="00DE10D1"/>
    <w:rsid w:val="00DE7DF2"/>
    <w:rsid w:val="00DF4C6B"/>
    <w:rsid w:val="00DF5ABD"/>
    <w:rsid w:val="00DF71E5"/>
    <w:rsid w:val="00E0282B"/>
    <w:rsid w:val="00E10D65"/>
    <w:rsid w:val="00E11408"/>
    <w:rsid w:val="00E134AC"/>
    <w:rsid w:val="00E15338"/>
    <w:rsid w:val="00E27D5B"/>
    <w:rsid w:val="00E3002C"/>
    <w:rsid w:val="00E325F1"/>
    <w:rsid w:val="00E333E6"/>
    <w:rsid w:val="00E33A75"/>
    <w:rsid w:val="00E3578F"/>
    <w:rsid w:val="00E35958"/>
    <w:rsid w:val="00E362A4"/>
    <w:rsid w:val="00E40A14"/>
    <w:rsid w:val="00E43264"/>
    <w:rsid w:val="00E44308"/>
    <w:rsid w:val="00E534CC"/>
    <w:rsid w:val="00E63ACF"/>
    <w:rsid w:val="00E646A6"/>
    <w:rsid w:val="00E7056B"/>
    <w:rsid w:val="00E70BD4"/>
    <w:rsid w:val="00E727E1"/>
    <w:rsid w:val="00E753CE"/>
    <w:rsid w:val="00E815BA"/>
    <w:rsid w:val="00E87E27"/>
    <w:rsid w:val="00E90FDA"/>
    <w:rsid w:val="00E910A7"/>
    <w:rsid w:val="00E92F30"/>
    <w:rsid w:val="00E953C0"/>
    <w:rsid w:val="00E96471"/>
    <w:rsid w:val="00E96D00"/>
    <w:rsid w:val="00EA379F"/>
    <w:rsid w:val="00EA6D88"/>
    <w:rsid w:val="00EB2153"/>
    <w:rsid w:val="00EB6E87"/>
    <w:rsid w:val="00EC0295"/>
    <w:rsid w:val="00EC1E01"/>
    <w:rsid w:val="00EC27C0"/>
    <w:rsid w:val="00EC6193"/>
    <w:rsid w:val="00EC649C"/>
    <w:rsid w:val="00ED0C69"/>
    <w:rsid w:val="00ED30F1"/>
    <w:rsid w:val="00ED323D"/>
    <w:rsid w:val="00ED3CE7"/>
    <w:rsid w:val="00ED414E"/>
    <w:rsid w:val="00EE1947"/>
    <w:rsid w:val="00EE251A"/>
    <w:rsid w:val="00EE6692"/>
    <w:rsid w:val="00EE7847"/>
    <w:rsid w:val="00EF2756"/>
    <w:rsid w:val="00EF3C43"/>
    <w:rsid w:val="00EF6A86"/>
    <w:rsid w:val="00EF6E1A"/>
    <w:rsid w:val="00F02735"/>
    <w:rsid w:val="00F03708"/>
    <w:rsid w:val="00F03E38"/>
    <w:rsid w:val="00F0621B"/>
    <w:rsid w:val="00F0673E"/>
    <w:rsid w:val="00F06954"/>
    <w:rsid w:val="00F110A0"/>
    <w:rsid w:val="00F16DC2"/>
    <w:rsid w:val="00F202E4"/>
    <w:rsid w:val="00F2067D"/>
    <w:rsid w:val="00F25354"/>
    <w:rsid w:val="00F2704A"/>
    <w:rsid w:val="00F27679"/>
    <w:rsid w:val="00F27BC6"/>
    <w:rsid w:val="00F3161D"/>
    <w:rsid w:val="00F3247B"/>
    <w:rsid w:val="00F32E95"/>
    <w:rsid w:val="00F36A0B"/>
    <w:rsid w:val="00F50D62"/>
    <w:rsid w:val="00F51C50"/>
    <w:rsid w:val="00F5370B"/>
    <w:rsid w:val="00F55A7B"/>
    <w:rsid w:val="00F575A1"/>
    <w:rsid w:val="00F5799B"/>
    <w:rsid w:val="00F62419"/>
    <w:rsid w:val="00F62DD3"/>
    <w:rsid w:val="00F7108E"/>
    <w:rsid w:val="00F718E2"/>
    <w:rsid w:val="00F71D8B"/>
    <w:rsid w:val="00F74FB6"/>
    <w:rsid w:val="00F7541E"/>
    <w:rsid w:val="00F82916"/>
    <w:rsid w:val="00F832EE"/>
    <w:rsid w:val="00F85DA8"/>
    <w:rsid w:val="00F85FF7"/>
    <w:rsid w:val="00F87047"/>
    <w:rsid w:val="00F874C1"/>
    <w:rsid w:val="00F915CC"/>
    <w:rsid w:val="00F918A4"/>
    <w:rsid w:val="00F91E28"/>
    <w:rsid w:val="00F9219F"/>
    <w:rsid w:val="00F9506D"/>
    <w:rsid w:val="00F951AB"/>
    <w:rsid w:val="00F95AEE"/>
    <w:rsid w:val="00F970B3"/>
    <w:rsid w:val="00FA0AA1"/>
    <w:rsid w:val="00FA0F1B"/>
    <w:rsid w:val="00FA43FB"/>
    <w:rsid w:val="00FA4752"/>
    <w:rsid w:val="00FA4A30"/>
    <w:rsid w:val="00FA4D3B"/>
    <w:rsid w:val="00FB2051"/>
    <w:rsid w:val="00FB20F6"/>
    <w:rsid w:val="00FB36F9"/>
    <w:rsid w:val="00FB3964"/>
    <w:rsid w:val="00FB411F"/>
    <w:rsid w:val="00FB54B0"/>
    <w:rsid w:val="00FB79AE"/>
    <w:rsid w:val="00FC1167"/>
    <w:rsid w:val="00FC447B"/>
    <w:rsid w:val="00FC5B4C"/>
    <w:rsid w:val="00FD028F"/>
    <w:rsid w:val="00FD08E0"/>
    <w:rsid w:val="00FD152F"/>
    <w:rsid w:val="00FD18D4"/>
    <w:rsid w:val="00FD296C"/>
    <w:rsid w:val="00FD7A85"/>
    <w:rsid w:val="00FE0373"/>
    <w:rsid w:val="00FE7392"/>
    <w:rsid w:val="00FF6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4EE"/>
    <w:rPr>
      <w:sz w:val="24"/>
      <w:szCs w:val="24"/>
    </w:rPr>
  </w:style>
  <w:style w:type="paragraph" w:styleId="Heading2">
    <w:name w:val="heading 2"/>
    <w:basedOn w:val="Normal"/>
    <w:next w:val="Normal"/>
    <w:link w:val="Heading2Char"/>
    <w:semiHidden/>
    <w:unhideWhenUsed/>
    <w:qFormat/>
    <w:rsid w:val="003B68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C46A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136A9"/>
    <w:pPr>
      <w:keepNext/>
      <w:spacing w:line="360" w:lineRule="auto"/>
      <w:outlineLvl w:val="4"/>
    </w:pPr>
    <w:rPr>
      <w:rFonts w:ascii="MAC C Times" w:hAnsi="MAC C Times"/>
      <w:b/>
      <w:szCs w:val="20"/>
      <w:lang w:val="en-AU"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96434"/>
    <w:pPr>
      <w:tabs>
        <w:tab w:val="center" w:pos="4320"/>
        <w:tab w:val="right" w:pos="8640"/>
      </w:tabs>
    </w:pPr>
  </w:style>
  <w:style w:type="character" w:styleId="PageNumber">
    <w:name w:val="page number"/>
    <w:basedOn w:val="DefaultParagraphFont"/>
    <w:rsid w:val="00296434"/>
  </w:style>
  <w:style w:type="paragraph" w:styleId="DocumentMap">
    <w:name w:val="Document Map"/>
    <w:basedOn w:val="Normal"/>
    <w:semiHidden/>
    <w:rsid w:val="003F38B2"/>
    <w:pPr>
      <w:shd w:val="clear" w:color="auto" w:fill="000080"/>
    </w:pPr>
    <w:rPr>
      <w:rFonts w:ascii="Tahoma" w:hAnsi="Tahoma" w:cs="Tahoma"/>
      <w:sz w:val="20"/>
      <w:szCs w:val="20"/>
    </w:rPr>
  </w:style>
  <w:style w:type="paragraph" w:styleId="Header">
    <w:name w:val="header"/>
    <w:basedOn w:val="Normal"/>
    <w:rsid w:val="00A81451"/>
    <w:pPr>
      <w:tabs>
        <w:tab w:val="center" w:pos="4320"/>
        <w:tab w:val="right" w:pos="8640"/>
      </w:tabs>
    </w:pPr>
  </w:style>
  <w:style w:type="paragraph" w:styleId="BodyText">
    <w:name w:val="Body Text"/>
    <w:basedOn w:val="Normal"/>
    <w:rsid w:val="00F874C1"/>
    <w:pPr>
      <w:jc w:val="both"/>
    </w:pPr>
    <w:rPr>
      <w:rFonts w:ascii="MAC C Times" w:hAnsi="MAC C Times"/>
      <w:szCs w:val="20"/>
    </w:rPr>
  </w:style>
  <w:style w:type="paragraph" w:styleId="BodyTextIndent">
    <w:name w:val="Body Text Indent"/>
    <w:basedOn w:val="Normal"/>
    <w:rsid w:val="003509CD"/>
    <w:pPr>
      <w:spacing w:after="120"/>
      <w:ind w:left="283"/>
    </w:pPr>
  </w:style>
  <w:style w:type="paragraph" w:styleId="BodyTextIndent2">
    <w:name w:val="Body Text Indent 2"/>
    <w:basedOn w:val="Normal"/>
    <w:rsid w:val="003509CD"/>
    <w:pPr>
      <w:spacing w:after="120" w:line="480" w:lineRule="auto"/>
      <w:ind w:left="283"/>
    </w:pPr>
  </w:style>
  <w:style w:type="paragraph" w:styleId="BalloonText">
    <w:name w:val="Balloon Text"/>
    <w:basedOn w:val="Normal"/>
    <w:link w:val="BalloonTextChar"/>
    <w:rsid w:val="004F299B"/>
    <w:rPr>
      <w:rFonts w:ascii="Tahoma" w:hAnsi="Tahoma" w:cs="Tahoma"/>
      <w:sz w:val="16"/>
      <w:szCs w:val="16"/>
    </w:rPr>
  </w:style>
  <w:style w:type="character" w:customStyle="1" w:styleId="BalloonTextChar">
    <w:name w:val="Balloon Text Char"/>
    <w:basedOn w:val="DefaultParagraphFont"/>
    <w:link w:val="BalloonText"/>
    <w:rsid w:val="004F299B"/>
    <w:rPr>
      <w:rFonts w:ascii="Tahoma" w:hAnsi="Tahoma" w:cs="Tahoma"/>
      <w:sz w:val="16"/>
      <w:szCs w:val="16"/>
    </w:rPr>
  </w:style>
  <w:style w:type="paragraph" w:styleId="ListParagraph">
    <w:name w:val="List Paragraph"/>
    <w:basedOn w:val="Normal"/>
    <w:uiPriority w:val="34"/>
    <w:qFormat/>
    <w:rsid w:val="004F299B"/>
    <w:pPr>
      <w:ind w:left="720"/>
      <w:contextualSpacing/>
    </w:pPr>
  </w:style>
  <w:style w:type="paragraph" w:customStyle="1" w:styleId="CharChar">
    <w:name w:val="Char Char"/>
    <w:basedOn w:val="Normal"/>
    <w:rsid w:val="008F2F12"/>
    <w:pPr>
      <w:spacing w:after="160" w:line="240" w:lineRule="exact"/>
    </w:pPr>
    <w:rPr>
      <w:rFonts w:ascii="Tahoma" w:hAnsi="Tahoma"/>
      <w:sz w:val="20"/>
      <w:szCs w:val="20"/>
    </w:rPr>
  </w:style>
  <w:style w:type="character" w:customStyle="1" w:styleId="Heading5Char">
    <w:name w:val="Heading 5 Char"/>
    <w:basedOn w:val="DefaultParagraphFont"/>
    <w:link w:val="Heading5"/>
    <w:rsid w:val="006136A9"/>
    <w:rPr>
      <w:rFonts w:ascii="MAC C Times" w:hAnsi="MAC C Times"/>
      <w:b/>
      <w:sz w:val="24"/>
      <w:lang w:val="en-AU" w:eastAsia="mk-MK"/>
    </w:rPr>
  </w:style>
  <w:style w:type="paragraph" w:styleId="EndnoteText">
    <w:name w:val="endnote text"/>
    <w:basedOn w:val="Normal"/>
    <w:link w:val="EndnoteTextChar"/>
    <w:rsid w:val="00793224"/>
    <w:rPr>
      <w:sz w:val="20"/>
      <w:szCs w:val="20"/>
    </w:rPr>
  </w:style>
  <w:style w:type="character" w:customStyle="1" w:styleId="EndnoteTextChar">
    <w:name w:val="Endnote Text Char"/>
    <w:basedOn w:val="DefaultParagraphFont"/>
    <w:link w:val="EndnoteText"/>
    <w:rsid w:val="00793224"/>
  </w:style>
  <w:style w:type="character" w:styleId="EndnoteReference">
    <w:name w:val="endnote reference"/>
    <w:basedOn w:val="DefaultParagraphFont"/>
    <w:rsid w:val="00793224"/>
    <w:rPr>
      <w:vertAlign w:val="superscript"/>
    </w:rPr>
  </w:style>
  <w:style w:type="character" w:customStyle="1" w:styleId="Heading4Char">
    <w:name w:val="Heading 4 Char"/>
    <w:basedOn w:val="DefaultParagraphFont"/>
    <w:link w:val="Heading4"/>
    <w:semiHidden/>
    <w:rsid w:val="00C46ABE"/>
    <w:rPr>
      <w:rFonts w:asciiTheme="majorHAnsi" w:eastAsiaTheme="majorEastAsia" w:hAnsiTheme="majorHAnsi" w:cstheme="majorBidi"/>
      <w:b/>
      <w:bCs/>
      <w:i/>
      <w:iCs/>
      <w:color w:val="4F81BD" w:themeColor="accent1"/>
      <w:sz w:val="24"/>
      <w:szCs w:val="24"/>
    </w:rPr>
  </w:style>
  <w:style w:type="paragraph" w:customStyle="1" w:styleId="CharChar0">
    <w:name w:val="Char Char"/>
    <w:basedOn w:val="Normal"/>
    <w:rsid w:val="00C46ABE"/>
    <w:pPr>
      <w:spacing w:after="160" w:line="240" w:lineRule="exact"/>
    </w:pPr>
    <w:rPr>
      <w:rFonts w:ascii="Tahoma" w:hAnsi="Tahoma"/>
      <w:sz w:val="20"/>
      <w:szCs w:val="20"/>
    </w:rPr>
  </w:style>
  <w:style w:type="paragraph" w:customStyle="1" w:styleId="CharChar1">
    <w:name w:val="Char Char"/>
    <w:basedOn w:val="Normal"/>
    <w:rsid w:val="003B68F2"/>
    <w:pPr>
      <w:spacing w:after="160" w:line="240" w:lineRule="exact"/>
    </w:pPr>
    <w:rPr>
      <w:rFonts w:ascii="Tahoma" w:hAnsi="Tahoma"/>
      <w:sz w:val="20"/>
      <w:szCs w:val="20"/>
    </w:rPr>
  </w:style>
  <w:style w:type="character" w:customStyle="1" w:styleId="Heading2Char">
    <w:name w:val="Heading 2 Char"/>
    <w:basedOn w:val="DefaultParagraphFont"/>
    <w:link w:val="Heading2"/>
    <w:semiHidden/>
    <w:rsid w:val="003B68F2"/>
    <w:rPr>
      <w:rFonts w:asciiTheme="majorHAnsi" w:eastAsiaTheme="majorEastAsia" w:hAnsiTheme="majorHAnsi" w:cstheme="majorBidi"/>
      <w:b/>
      <w:bCs/>
      <w:color w:val="4F81BD" w:themeColor="accent1"/>
      <w:sz w:val="26"/>
      <w:szCs w:val="26"/>
    </w:rPr>
  </w:style>
  <w:style w:type="paragraph" w:customStyle="1" w:styleId="CharChar2">
    <w:name w:val="Char Char"/>
    <w:basedOn w:val="Normal"/>
    <w:rsid w:val="00F5370B"/>
    <w:pPr>
      <w:spacing w:after="160" w:line="240" w:lineRule="exact"/>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divs>
    <w:div w:id="5857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0FF89-20B3-4B04-B768-0C9784C8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12</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ЗАКОН ЗА ДРЖАВНИОТ ИНСПЕКТОРАТ ЗА ЛОКАЛНА САМОУПРАВА</vt:lpstr>
    </vt:vector>
  </TitlesOfParts>
  <Company>x</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ДРЖАВНИОТ ИНСПЕКТОРАТ ЗА ЛОКАЛНА САМОУПРАВА</dc:title>
  <dc:subject/>
  <dc:creator>Work</dc:creator>
  <cp:keywords/>
  <dc:description/>
  <cp:lastModifiedBy>Pene Penev</cp:lastModifiedBy>
  <cp:revision>35</cp:revision>
  <cp:lastPrinted>2011-08-24T07:31:00Z</cp:lastPrinted>
  <dcterms:created xsi:type="dcterms:W3CDTF">2014-08-11T13:41:00Z</dcterms:created>
  <dcterms:modified xsi:type="dcterms:W3CDTF">2014-08-19T08:09:00Z</dcterms:modified>
</cp:coreProperties>
</file>