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41" w:rsidRPr="00A61C41" w:rsidRDefault="00A61C41" w:rsidP="00A61C41">
      <w:pPr>
        <w:jc w:val="center"/>
        <w:rPr>
          <w:rFonts w:ascii="StobiSerif Regular" w:hAnsi="StobiSerif Regular" w:cs="StobiSerif Regular"/>
          <w:b/>
          <w:sz w:val="18"/>
          <w:szCs w:val="18"/>
        </w:rPr>
      </w:pPr>
      <w:r w:rsidRPr="00A61C41">
        <w:rPr>
          <w:rFonts w:ascii="StobiSerif Regular" w:hAnsi="StobiSerif Regular" w:cs="StobiSerif Regular"/>
          <w:sz w:val="18"/>
          <w:szCs w:val="18"/>
        </w:rPr>
        <w:t xml:space="preserve">ИЗВЕСТУВАЊЕ ЗА ПОЧЕТОК НА ПРОЦЕСОТ ЗА ПОДГОТОВКА НА ПРЕДЛОГ ЗАКОН </w:t>
      </w:r>
    </w:p>
    <w:p w:rsidR="00A61C41" w:rsidRPr="00A61C41" w:rsidRDefault="00A61C41" w:rsidP="00A61C41">
      <w:pPr>
        <w:jc w:val="center"/>
        <w:rPr>
          <w:rFonts w:ascii="StobiSerif Regular" w:hAnsi="StobiSerif Regular" w:cs="StobiSerif Regular"/>
          <w:b/>
          <w:sz w:val="18"/>
          <w:szCs w:val="18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3261"/>
        <w:gridCol w:w="3532"/>
        <w:gridCol w:w="3839"/>
      </w:tblGrid>
      <w:tr w:rsidR="00A61C41" w:rsidRPr="00A61C41" w:rsidTr="00A61C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Назив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министерството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</w:p>
          <w:p w:rsidR="00A61C41" w:rsidRPr="00A61C41" w:rsidRDefault="00A61C41" w:rsidP="005D73D5">
            <w:pPr>
              <w:pStyle w:val="ListParagraph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snapToGrid w:val="0"/>
              <w:spacing w:before="9" w:after="200"/>
              <w:rPr>
                <w:rFonts w:ascii="StobiSerif Regular" w:hAnsi="StobiSerif Regular" w:cs="StobiSerif Regular"/>
                <w:sz w:val="18"/>
                <w:szCs w:val="18"/>
              </w:rPr>
            </w:pPr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Министерство за финансии</w:t>
            </w:r>
          </w:p>
        </w:tc>
      </w:tr>
      <w:tr w:rsidR="00A61C41" w:rsidRPr="00A61C41" w:rsidTr="00A61C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Назив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предлог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законот</w:t>
            </w:r>
            <w:proofErr w:type="spellEnd"/>
          </w:p>
          <w:p w:rsidR="00A61C41" w:rsidRPr="00A61C41" w:rsidRDefault="00A61C41" w:rsidP="005D73D5">
            <w:pPr>
              <w:pStyle w:val="ListParagraph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snapToGrid w:val="0"/>
              <w:spacing w:before="9" w:after="200"/>
              <w:rPr>
                <w:rFonts w:ascii="StobiSerif Regular" w:hAnsi="StobiSerif Regular" w:cs="StobiSerif Regular"/>
                <w:sz w:val="18"/>
                <w:szCs w:val="18"/>
              </w:rPr>
            </w:pPr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Предлог на закон за изменување и дополнување на Законот за девизната инспекција </w:t>
            </w:r>
          </w:p>
        </w:tc>
      </w:tr>
      <w:tr w:rsidR="00A61C41" w:rsidRPr="00A61C41" w:rsidTr="00A61C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Краток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опис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проблемот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</w:p>
          <w:p w:rsidR="00A61C41" w:rsidRPr="00A61C41" w:rsidRDefault="00A61C41" w:rsidP="005D73D5">
            <w:pPr>
              <w:pStyle w:val="ListParagraph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spacing w:before="9" w:line="100" w:lineRule="atLeast"/>
              <w:ind w:right="-45"/>
              <w:jc w:val="both"/>
              <w:rPr>
                <w:rFonts w:ascii="StobiSerif Regular" w:hAnsi="StobiSerif Regular" w:cs="StobiSerif Regular"/>
                <w:sz w:val="18"/>
                <w:szCs w:val="18"/>
              </w:rPr>
            </w:pPr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Со Законот за девизната инспекција не се регулирани надлежностите на директорот на Инспекторатот за донесување на годишната програма за работа и месечните планови за работа на инспекторите, како и постапката по жалба против решенијата на инспекторите. </w:t>
            </w:r>
          </w:p>
        </w:tc>
      </w:tr>
      <w:tr w:rsidR="00A61C41" w:rsidRPr="00A61C41" w:rsidTr="00A61C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Цел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предлог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законот</w:t>
            </w:r>
            <w:proofErr w:type="spellEnd"/>
          </w:p>
          <w:p w:rsidR="00A61C41" w:rsidRPr="00A61C41" w:rsidRDefault="00A61C41" w:rsidP="005D73D5">
            <w:pPr>
              <w:pStyle w:val="ListParagraph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tabs>
                <w:tab w:val="left" w:pos="0"/>
              </w:tabs>
              <w:snapToGrid w:val="0"/>
              <w:spacing w:before="9" w:line="100" w:lineRule="atLeast"/>
              <w:jc w:val="both"/>
              <w:rPr>
                <w:rFonts w:ascii="StobiSerif Regular" w:hAnsi="StobiSerif Regular" w:cs="StobiSerif Regular"/>
                <w:sz w:val="18"/>
                <w:szCs w:val="18"/>
              </w:rPr>
            </w:pPr>
            <w:r w:rsidRPr="00A61C41">
              <w:rPr>
                <w:rFonts w:ascii="StobiSerif Regular" w:eastAsia="TimesNewRoman" w:hAnsi="StobiSerif Regular" w:cs="StobiSerif Regular"/>
                <w:color w:val="000000"/>
                <w:sz w:val="18"/>
                <w:szCs w:val="18"/>
                <w:shd w:val="clear" w:color="auto" w:fill="FFFFFF"/>
                <w:lang/>
              </w:rPr>
              <w:t>Со донесувањето на Предлог</w:t>
            </w:r>
            <w:r w:rsidRPr="00A61C41">
              <w:rPr>
                <w:rFonts w:ascii="StobiSerif Regular" w:eastAsia="TimesNewRoman" w:hAnsi="StobiSerif Regular" w:cs="StobiSerif Regular"/>
                <w:color w:val="000000"/>
                <w:sz w:val="18"/>
                <w:szCs w:val="18"/>
                <w:shd w:val="clear" w:color="auto" w:fill="FFFFFF"/>
                <w:lang w:val="en-US"/>
              </w:rPr>
              <w:t>-</w:t>
            </w:r>
            <w:r w:rsidRPr="00A61C41">
              <w:rPr>
                <w:rFonts w:ascii="StobiSerif Regular" w:eastAsia="TimesNewRoman" w:hAnsi="StobiSerif Regular" w:cs="StobiSerif Regular"/>
                <w:color w:val="000000"/>
                <w:sz w:val="18"/>
                <w:szCs w:val="18"/>
                <w:shd w:val="clear" w:color="auto" w:fill="FFFFFF"/>
                <w:lang/>
              </w:rPr>
              <w:t xml:space="preserve">законот за изменување и дополнување на Законот за девизната инспекција ќе се изврши усогласување со измените на Законот за инспекциски надзор. </w:t>
            </w:r>
          </w:p>
        </w:tc>
      </w:tr>
      <w:tr w:rsidR="00A61C41" w:rsidRPr="00A61C41" w:rsidTr="00A61C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Временската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рамка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за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изготвување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предлог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законот</w:t>
            </w:r>
            <w:proofErr w:type="spellEnd"/>
          </w:p>
          <w:p w:rsidR="00A61C41" w:rsidRPr="00A61C41" w:rsidRDefault="00A61C41" w:rsidP="005D73D5">
            <w:pPr>
              <w:pStyle w:val="ListParagraph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eastAsia="StobiSerif Regular" w:hAnsi="StobiSerif Regular" w:cs="StobiSerif Regular"/>
                <w:sz w:val="18"/>
                <w:szCs w:val="18"/>
              </w:rPr>
            </w:pPr>
            <w:r w:rsidRPr="00A61C41">
              <w:rPr>
                <w:rFonts w:ascii="StobiSerif Regular" w:eastAsia="StobiSerif Regular" w:hAnsi="StobiSerif Regular" w:cs="StobiSerif Regular"/>
                <w:sz w:val="18"/>
                <w:szCs w:val="18"/>
              </w:rPr>
              <w:t xml:space="preserve">  </w:t>
            </w:r>
          </w:p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r w:rsidRPr="00A61C41">
              <w:rPr>
                <w:rFonts w:ascii="StobiSerif Regular" w:eastAsia="StobiSerif Regular" w:hAnsi="StobiSerif Regular" w:cs="StobiSerif Regular"/>
                <w:sz w:val="18"/>
                <w:szCs w:val="18"/>
              </w:rPr>
              <w:t xml:space="preserve">                                   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Мај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2014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година</w:t>
            </w:r>
            <w:proofErr w:type="spellEnd"/>
          </w:p>
        </w:tc>
      </w:tr>
      <w:tr w:rsidR="00A61C41" w:rsidRPr="00A61C41" w:rsidTr="00A61C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Начин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вклучување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засегнатите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страни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sz w:val="18"/>
                <w:szCs w:val="18"/>
              </w:rPr>
            </w:pPr>
          </w:p>
        </w:tc>
      </w:tr>
      <w:tr w:rsidR="00A61C41" w:rsidRPr="00A61C41" w:rsidTr="00A61C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Најава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за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јавен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увид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и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јавна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расправа</w:t>
            </w:r>
            <w:proofErr w:type="spellEnd"/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</w:p>
          <w:p w:rsidR="00A61C41" w:rsidRPr="00A61C41" w:rsidRDefault="00A61C41" w:rsidP="005D73D5">
            <w:pPr>
              <w:pStyle w:val="ListParagraph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Не</w:t>
            </w:r>
            <w:proofErr w:type="spellEnd"/>
          </w:p>
        </w:tc>
      </w:tr>
      <w:tr w:rsidR="00A61C41" w:rsidRPr="00A61C41" w:rsidTr="00A61C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Електронска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адреса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каде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засегнатите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страни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ќе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можат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да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ја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преземат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електронската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верзија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предлогот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закон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и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нацрт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Извештајот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за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ПВР 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jc w:val="both"/>
              <w:rPr>
                <w:rFonts w:ascii="StobiSerif Regular" w:hAnsi="StobiSerif Regular" w:cs="StobiSerif Regular"/>
                <w:sz w:val="18"/>
                <w:szCs w:val="18"/>
              </w:rPr>
            </w:pPr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ener.gov.mk</w:t>
            </w:r>
          </w:p>
        </w:tc>
      </w:tr>
      <w:tr w:rsidR="00A61C41" w:rsidRPr="00A61C41" w:rsidTr="00A61C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Адреса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и/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или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електронска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адреса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каде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ќе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можат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да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се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достават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мислењата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,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забелешките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и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сугестиите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</w:p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jc w:val="both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На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порталот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: ener.gov.mk</w:t>
            </w:r>
          </w:p>
        </w:tc>
      </w:tr>
      <w:tr w:rsidR="00A61C41" w:rsidRPr="00A61C41" w:rsidTr="00A61C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Одговорно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лице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за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контакт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во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министерството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snapToGrid w:val="0"/>
              <w:spacing w:before="9" w:after="200"/>
              <w:jc w:val="both"/>
              <w:rPr>
                <w:rFonts w:ascii="StobiSerif Regular" w:hAnsi="StobiSerif Regular" w:cs="StobiSerif Regular"/>
                <w:sz w:val="18"/>
                <w:szCs w:val="18"/>
              </w:rPr>
            </w:pPr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Мелаим Адеми,</w:t>
            </w:r>
            <w:r w:rsidRPr="00A61C41">
              <w:rPr>
                <w:rFonts w:ascii="StobiSerif Regular" w:eastAsia="StobiSerif Regular" w:hAnsi="StobiSerif Regular" w:cs="StobiSerif Regular"/>
                <w:sz w:val="18"/>
                <w:szCs w:val="18"/>
              </w:rPr>
              <w:t xml:space="preserve"> директор на Државниот девизен инспекторат</w:t>
            </w:r>
          </w:p>
          <w:p w:rsidR="00A61C41" w:rsidRPr="00A61C41" w:rsidRDefault="00A61C41" w:rsidP="005D73D5">
            <w:pPr>
              <w:snapToGrid w:val="0"/>
              <w:jc w:val="both"/>
              <w:rPr>
                <w:rFonts w:ascii="StobiSerif Regular" w:hAnsi="StobiSerif Regular" w:cs="StobiSerif Regular"/>
                <w:sz w:val="18"/>
                <w:szCs w:val="18"/>
                <w:lang w:val="en-US"/>
              </w:rPr>
            </w:pPr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тел:</w:t>
            </w:r>
            <w:r w:rsidRPr="00A61C41">
              <w:rPr>
                <w:rFonts w:ascii="StobiSerif Regular" w:eastAsia="StobiSerif Regular" w:hAnsi="StobiSerif Regular" w:cs="StobiSerif Regular"/>
                <w:sz w:val="18"/>
                <w:szCs w:val="18"/>
              </w:rPr>
              <w:t xml:space="preserve"> </w:t>
            </w:r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3161-425</w:t>
            </w:r>
          </w:p>
          <w:p w:rsidR="00A61C41" w:rsidRPr="00A61C41" w:rsidRDefault="00A61C41" w:rsidP="005D73D5">
            <w:pPr>
              <w:snapToGrid w:val="0"/>
              <w:spacing w:before="9" w:after="200"/>
              <w:jc w:val="both"/>
              <w:rPr>
                <w:rFonts w:ascii="StobiSerif Regular" w:hAnsi="StobiSerif Regular" w:cs="StobiSerif Regular"/>
                <w:sz w:val="18"/>
                <w:szCs w:val="18"/>
              </w:rPr>
            </w:pPr>
            <w:r w:rsidRPr="00A61C41">
              <w:rPr>
                <w:rFonts w:ascii="StobiSerif Regular" w:hAnsi="StobiSerif Regular" w:cs="StobiSerif Regular"/>
                <w:sz w:val="18"/>
                <w:szCs w:val="18"/>
                <w:lang w:val="en-US"/>
              </w:rPr>
              <w:t>email:</w:t>
            </w:r>
            <w:r w:rsidRPr="00A61C41">
              <w:rPr>
                <w:rFonts w:ascii="StobiSerif Regular" w:eastAsia="StobiSerif Regular" w:hAnsi="StobiSerif Regular" w:cs="StobiSerif Regular"/>
                <w:sz w:val="18"/>
                <w:szCs w:val="18"/>
                <w:lang w:val="en-US"/>
              </w:rPr>
              <w:t xml:space="preserve"> melaim.ademi</w:t>
            </w:r>
            <w:r w:rsidRPr="00A61C41">
              <w:rPr>
                <w:rFonts w:ascii="StobiSerif Regular" w:hAnsi="StobiSerif Regular" w:cs="StobiSerif Regular"/>
                <w:sz w:val="18"/>
                <w:szCs w:val="18"/>
                <w:lang w:val="en-US"/>
              </w:rPr>
              <w:t>@finance.gov.mk</w:t>
            </w:r>
          </w:p>
        </w:tc>
      </w:tr>
      <w:tr w:rsidR="00A61C41" w:rsidRPr="00A61C41" w:rsidTr="00A61C4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Други</w:t>
            </w:r>
            <w:proofErr w:type="spellEnd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 xml:space="preserve"> </w:t>
            </w:r>
            <w:proofErr w:type="spellStart"/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информации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41" w:rsidRPr="00A61C41" w:rsidRDefault="00A61C41" w:rsidP="005D73D5">
            <w:pPr>
              <w:pStyle w:val="ListParagraph"/>
              <w:snapToGrid w:val="0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</w:p>
          <w:p w:rsidR="00A61C41" w:rsidRPr="00A61C41" w:rsidRDefault="00A61C41" w:rsidP="005D73D5">
            <w:pPr>
              <w:pStyle w:val="ListParagraph"/>
              <w:spacing w:before="9"/>
              <w:ind w:left="0"/>
              <w:rPr>
                <w:rFonts w:ascii="StobiSerif Regular" w:hAnsi="StobiSerif Regular" w:cs="StobiSerif Regular"/>
                <w:sz w:val="18"/>
                <w:szCs w:val="18"/>
              </w:rPr>
            </w:pPr>
            <w:r w:rsidRPr="00A61C41">
              <w:rPr>
                <w:rFonts w:ascii="StobiSerif Regular" w:hAnsi="StobiSerif Regular" w:cs="StobiSerif Regular"/>
                <w:sz w:val="18"/>
                <w:szCs w:val="18"/>
              </w:rPr>
              <w:t>/</w:t>
            </w:r>
          </w:p>
        </w:tc>
      </w:tr>
    </w:tbl>
    <w:p w:rsidR="00AD72B4" w:rsidRPr="00A61C41" w:rsidRDefault="00AD72B4">
      <w:pPr>
        <w:rPr>
          <w:sz w:val="18"/>
          <w:szCs w:val="18"/>
          <w:lang w:val="en-US"/>
        </w:rPr>
      </w:pPr>
    </w:p>
    <w:sectPr w:rsidR="00AD72B4" w:rsidRPr="00A61C41" w:rsidSect="00AD72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C41"/>
    <w:rsid w:val="00A61C41"/>
    <w:rsid w:val="00AD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C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mk-M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61C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sabirr</dc:creator>
  <cp:keywords/>
  <dc:description/>
  <cp:lastModifiedBy>sabirr</cp:lastModifiedBy>
  <cp:revision>1</cp:revision>
  <dcterms:created xsi:type="dcterms:W3CDTF">2014-06-19T08:19:00Z</dcterms:created>
  <dcterms:modified xsi:type="dcterms:W3CDTF">2014-06-19T08:20:00Z</dcterms:modified>
</cp:coreProperties>
</file>