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81" w:rsidRDefault="003C4B81" w:rsidP="003C4B81">
      <w:pPr>
        <w:jc w:val="center"/>
        <w:rPr>
          <w:rFonts w:ascii="StobiSans Regular" w:hAnsi="StobiSans Regular"/>
          <w:sz w:val="22"/>
          <w:szCs w:val="22"/>
        </w:rPr>
      </w:pPr>
      <w:r>
        <w:rPr>
          <w:rFonts w:ascii="StobiSans Regular" w:hAnsi="StobiSans Regular"/>
          <w:noProof/>
          <w:sz w:val="22"/>
          <w:szCs w:val="22"/>
          <w:lang w:val="en-US" w:eastAsia="en-US"/>
        </w:rPr>
        <w:drawing>
          <wp:inline distT="0" distB="0" distL="0" distR="0">
            <wp:extent cx="506095" cy="564515"/>
            <wp:effectExtent l="19050" t="0" r="825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B81" w:rsidRDefault="003C4B81" w:rsidP="003C4B81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>
        <w:rPr>
          <w:rFonts w:ascii="StobiSerif Regular" w:hAnsi="StobiSerif Regular" w:cs="Arial"/>
          <w:b/>
          <w:bCs/>
          <w:sz w:val="22"/>
          <w:szCs w:val="22"/>
        </w:rPr>
        <w:t>Република Македонија</w:t>
      </w:r>
    </w:p>
    <w:p w:rsidR="003C4B81" w:rsidRDefault="003C4B81" w:rsidP="003C4B81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>
        <w:rPr>
          <w:rFonts w:ascii="StobiSerif Regular" w:hAnsi="StobiSerif Regular" w:cs="Arial"/>
          <w:b/>
          <w:bCs/>
          <w:sz w:val="22"/>
          <w:szCs w:val="22"/>
        </w:rPr>
        <w:t>МИНИСТЕРСТВО ЗА ОБРАЗОВАНИЕ И НАУКА</w:t>
      </w: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3C4B81" w:rsidRDefault="003C4B81" w:rsidP="003C4B81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  <w:lang w:val="mk-MK"/>
        </w:rPr>
      </w:pPr>
    </w:p>
    <w:p w:rsidR="003C4B81" w:rsidRDefault="003C4B81" w:rsidP="003C4B81">
      <w:pPr>
        <w:rPr>
          <w:lang/>
        </w:rPr>
      </w:pPr>
    </w:p>
    <w:p w:rsidR="003C4B81" w:rsidRDefault="003C4B81" w:rsidP="003C4B81">
      <w:pPr>
        <w:rPr>
          <w:lang/>
        </w:rPr>
      </w:pPr>
    </w:p>
    <w:p w:rsidR="003C4B81" w:rsidRDefault="003C4B81" w:rsidP="003C4B81">
      <w:pPr>
        <w:rPr>
          <w:lang/>
        </w:rPr>
      </w:pPr>
    </w:p>
    <w:p w:rsidR="003C4B81" w:rsidRDefault="003C4B81" w:rsidP="003C4B81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3C4B81" w:rsidRDefault="003C4B81" w:rsidP="003C4B81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3C4B81" w:rsidRDefault="003C4B81" w:rsidP="003C4B81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3C4B81" w:rsidRDefault="003C4B81" w:rsidP="003C4B81">
      <w:pPr>
        <w:pStyle w:val="Heading5"/>
        <w:spacing w:before="0" w:after="0"/>
        <w:jc w:val="center"/>
        <w:rPr>
          <w:rFonts w:ascii="StobiSerif Regular" w:hAnsi="StobiSerif Regular" w:cs="Arial"/>
          <w:i w:val="0"/>
          <w:sz w:val="22"/>
          <w:szCs w:val="22"/>
        </w:rPr>
      </w:pPr>
      <w:r>
        <w:rPr>
          <w:rFonts w:ascii="StobiSerif Regular" w:hAnsi="StobiSerif Regular" w:cs="Arial"/>
          <w:i w:val="0"/>
          <w:sz w:val="22"/>
          <w:szCs w:val="22"/>
        </w:rPr>
        <w:t>ПРЕДЛОГ НА ЗАКОН</w:t>
      </w:r>
    </w:p>
    <w:p w:rsidR="003C4B81" w:rsidRDefault="003C4B81" w:rsidP="003C4B81">
      <w:pPr>
        <w:jc w:val="center"/>
        <w:rPr>
          <w:rFonts w:ascii="StobiSerif Regular" w:hAnsi="StobiSerif Regular"/>
          <w:b/>
          <w:sz w:val="22"/>
          <w:szCs w:val="22"/>
          <w:lang w:val="ru-RU"/>
        </w:rPr>
      </w:pPr>
      <w:r>
        <w:rPr>
          <w:rFonts w:ascii="StobiSerif Regular" w:hAnsi="StobiSerif Regular" w:cs="Arial"/>
          <w:b/>
          <w:bCs/>
          <w:sz w:val="22"/>
          <w:szCs w:val="22"/>
        </w:rPr>
        <w:t xml:space="preserve">ЗА ИЗМЕНУВАЊЕ И ДОПОЛНУВАЊЕ НА </w:t>
      </w:r>
      <w:r>
        <w:rPr>
          <w:rFonts w:ascii="StobiSerif Regular" w:hAnsi="StobiSerif Regular"/>
          <w:b/>
          <w:sz w:val="22"/>
          <w:szCs w:val="22"/>
          <w:lang w:val="ru-RU"/>
        </w:rPr>
        <w:t xml:space="preserve">ЗАКОНОТ </w:t>
      </w:r>
    </w:p>
    <w:p w:rsidR="003C4B81" w:rsidRDefault="003C4B81" w:rsidP="003C4B81">
      <w:pPr>
        <w:jc w:val="center"/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  <w:lang w:val="ru-RU"/>
        </w:rPr>
        <w:t>ЗА НАУЧНО-ИСТРАЖУВАЧКАТА ДЕЈНОСТ</w:t>
      </w:r>
      <w:r>
        <w:rPr>
          <w:rFonts w:ascii="StobiSerif Regular" w:hAnsi="StobiSerif Regular"/>
          <w:b/>
          <w:sz w:val="22"/>
          <w:szCs w:val="22"/>
        </w:rPr>
        <w:t>,</w:t>
      </w:r>
    </w:p>
    <w:p w:rsidR="003C4B81" w:rsidRDefault="003C4B81" w:rsidP="003C4B81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>ПО СКРАТЕНА ПОСТАПКА</w:t>
      </w: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C4B81" w:rsidRDefault="003C4B81" w:rsidP="003C4B81">
      <w:pPr>
        <w:pStyle w:val="Heading1"/>
        <w:spacing w:before="0" w:after="0"/>
        <w:rPr>
          <w:rFonts w:ascii="StobiSerif Regular" w:hAnsi="StobiSerif Regular"/>
          <w:b w:val="0"/>
          <w:sz w:val="22"/>
          <w:szCs w:val="22"/>
        </w:rPr>
      </w:pPr>
    </w:p>
    <w:p w:rsidR="003C4B81" w:rsidRDefault="003C4B81" w:rsidP="003C4B81">
      <w:pPr>
        <w:pStyle w:val="Heading1"/>
        <w:spacing w:before="0" w:after="0"/>
        <w:jc w:val="center"/>
        <w:rPr>
          <w:rFonts w:ascii="StobiSerif Regular" w:hAnsi="StobiSerif Regular"/>
          <w:sz w:val="22"/>
          <w:szCs w:val="22"/>
        </w:rPr>
      </w:pPr>
      <w:proofErr w:type="spellStart"/>
      <w:r>
        <w:rPr>
          <w:rFonts w:ascii="StobiSerif Regular" w:hAnsi="StobiSerif Regular"/>
          <w:sz w:val="22"/>
          <w:szCs w:val="22"/>
        </w:rPr>
        <w:t>Скопје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r>
        <w:rPr>
          <w:rFonts w:ascii="StobiSerif Regular" w:hAnsi="StobiSerif Regular"/>
          <w:sz w:val="22"/>
          <w:szCs w:val="22"/>
          <w:lang w:val="ru-RU"/>
        </w:rPr>
        <w:t xml:space="preserve">Јули </w:t>
      </w:r>
      <w:r>
        <w:rPr>
          <w:rFonts w:ascii="StobiSerif Regular" w:hAnsi="StobiSerif Regular"/>
          <w:sz w:val="22"/>
          <w:szCs w:val="22"/>
        </w:rPr>
        <w:t xml:space="preserve"> 2013 </w:t>
      </w:r>
      <w:proofErr w:type="spellStart"/>
      <w:r>
        <w:rPr>
          <w:rFonts w:ascii="StobiSerif Regular" w:hAnsi="StobiSerif Regular"/>
          <w:sz w:val="22"/>
          <w:szCs w:val="22"/>
        </w:rPr>
        <w:t>година</w:t>
      </w:r>
      <w:proofErr w:type="spellEnd"/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br w:type="page"/>
      </w:r>
      <w:r>
        <w:rPr>
          <w:rFonts w:ascii="StobiSerif Regular" w:hAnsi="StobiSerif Regular" w:cs="Arial"/>
          <w:b/>
          <w:sz w:val="22"/>
          <w:szCs w:val="22"/>
        </w:rPr>
        <w:lastRenderedPageBreak/>
        <w:t>ВОВЕД</w:t>
      </w: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Arial"/>
          <w:b/>
          <w:sz w:val="22"/>
          <w:szCs w:val="22"/>
        </w:rPr>
        <w:t>I. ОЦЕНА НА СОСТОЈБИТЕ ВО ОБЛАСТА ШТО ТРЕБА ДА СЕ УРЕДИ СО ЗАКОНОТ И ПРИЧИНИ ЗА ДОНЕСУВАЊЕ</w:t>
      </w:r>
    </w:p>
    <w:p w:rsidR="003C4B81" w:rsidRDefault="003C4B81" w:rsidP="003C4B81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Согласно член 54 од Законот за научно-истражувачката дејност („Службен весник на Република Македонија“ бр. 46/08, 103/08, 24/11, 80/12 и 24/13) Министерството за образование и наука води бази на податоци за </w:t>
      </w:r>
      <w:r>
        <w:rPr>
          <w:rFonts w:ascii="StobiSerif Regular" w:hAnsi="StobiSerif Regular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Verdana"/>
          <w:sz w:val="22"/>
          <w:szCs w:val="22"/>
          <w:lang w:val="en-US"/>
        </w:rPr>
        <w:t>научните</w:t>
      </w:r>
      <w:proofErr w:type="spellEnd"/>
      <w:r>
        <w:rPr>
          <w:rFonts w:ascii="StobiSerif Regular" w:hAnsi="StobiSerif Regular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Verdana"/>
          <w:sz w:val="22"/>
          <w:szCs w:val="22"/>
          <w:lang w:val="en-US"/>
        </w:rPr>
        <w:t>истражувачи</w:t>
      </w:r>
      <w:proofErr w:type="spellEnd"/>
      <w:r>
        <w:rPr>
          <w:rFonts w:ascii="StobiSerif Regular" w:hAnsi="StobiSerif Regular" w:cs="Verdana"/>
          <w:sz w:val="22"/>
          <w:szCs w:val="22"/>
          <w:lang w:val="en-US"/>
        </w:rPr>
        <w:t xml:space="preserve"> и </w:t>
      </w:r>
      <w:proofErr w:type="spellStart"/>
      <w:r>
        <w:rPr>
          <w:rFonts w:ascii="StobiSerif Regular" w:hAnsi="StobiSerif Regular" w:cs="Verdana"/>
          <w:sz w:val="22"/>
          <w:szCs w:val="22"/>
          <w:lang w:val="en-US"/>
        </w:rPr>
        <w:t>соработниците</w:t>
      </w:r>
      <w:proofErr w:type="spellEnd"/>
      <w:r>
        <w:rPr>
          <w:rFonts w:ascii="StobiSerif Regular" w:hAnsi="StobiSerif Regular" w:cs="Verdana"/>
          <w:sz w:val="22"/>
          <w:szCs w:val="22"/>
        </w:rPr>
        <w:t xml:space="preserve">. За таа цел Министерството за образование и наука креира база која се води на порталот  наука.мк. </w:t>
      </w:r>
      <w:r>
        <w:rPr>
          <w:rFonts w:ascii="StobiSerif Regular" w:hAnsi="StobiSerif Regular" w:cs="Arial"/>
          <w:sz w:val="22"/>
          <w:szCs w:val="22"/>
        </w:rPr>
        <w:t>Порталот  наука.мк опфаќа систем за</w:t>
      </w:r>
      <w:r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евиденција на научните активности на сите научници во Република Македонија и нивните научно–апликативни активности (проекти и трудови).</w:t>
      </w:r>
    </w:p>
    <w:p w:rsidR="003C4B81" w:rsidRDefault="003C4B81" w:rsidP="003C4B81">
      <w:pPr>
        <w:pStyle w:val="NormalStobiSansRegular"/>
        <w:ind w:firstLine="72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На порталот ќе бидат достапни резултатите од истражувањата и генерирањето идеи за нови научни истражувања. </w:t>
      </w:r>
    </w:p>
    <w:p w:rsidR="003C4B81" w:rsidRDefault="003C4B81" w:rsidP="003C4B81">
      <w:pPr>
        <w:pStyle w:val="NormalStobiSansRegular"/>
        <w:ind w:firstLine="720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</w:rPr>
        <w:t>На јавниот и на приватниот сектор, како и на пошироката јавност ќе им бидат овозможени поедноставни достапност и увид на научните достигнувања, како и вклучување во градењето на механизми за промоција на етичката димензија на истражувањата.</w:t>
      </w:r>
    </w:p>
    <w:p w:rsidR="003C4B81" w:rsidRDefault="003C4B81" w:rsidP="003C4B81">
      <w:pPr>
        <w:spacing w:after="120"/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Порталот ќе овозможи и десиминирање на информации за можностите за заедничка соработка, размена на искуства во земјата и странство, што ќе доведе до приближување на резултатите од истражувањето до домашната истражувачка заедница. </w:t>
      </w:r>
    </w:p>
    <w:p w:rsidR="003C4B81" w:rsidRDefault="003C4B81" w:rsidP="003C4B81">
      <w:pPr>
        <w:pStyle w:val="Tekst"/>
        <w:spacing w:line="240" w:lineRule="auto"/>
        <w:ind w:firstLine="0"/>
        <w:rPr>
          <w:rFonts w:ascii="StobiSerif Regular" w:hAnsi="StobiSerif Regular"/>
          <w:b/>
          <w:spacing w:val="-3"/>
          <w:sz w:val="22"/>
          <w:szCs w:val="22"/>
          <w:lang w:val="ru-RU" w:eastAsia="ar-SA"/>
        </w:rPr>
      </w:pPr>
      <w:r>
        <w:rPr>
          <w:rFonts w:ascii="StobiSerif Regular" w:hAnsi="StobiSerif Regular"/>
          <w:b/>
          <w:spacing w:val="-3"/>
          <w:sz w:val="22"/>
          <w:szCs w:val="22"/>
          <w:lang w:val="mk-MK" w:eastAsia="ar-SA"/>
        </w:rPr>
        <w:t>II. ЦЕЛИ, НАЧЕЛА И ОСНОВНИ РЕШЕНИЈА</w:t>
      </w:r>
    </w:p>
    <w:p w:rsidR="003C4B81" w:rsidRDefault="003C4B81" w:rsidP="003C4B81">
      <w:pPr>
        <w:pStyle w:val="Tekst"/>
        <w:spacing w:line="240" w:lineRule="auto"/>
        <w:ind w:firstLine="63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b/>
          <w:spacing w:val="-3"/>
          <w:sz w:val="22"/>
          <w:szCs w:val="22"/>
          <w:lang w:val="mk-MK" w:eastAsia="ar-SA"/>
        </w:rPr>
        <w:t xml:space="preserve"> </w:t>
      </w:r>
      <w:proofErr w:type="spellStart"/>
      <w:proofErr w:type="gramStart"/>
      <w:r>
        <w:rPr>
          <w:rFonts w:ascii="StobiSerif Regular" w:hAnsi="StobiSerif Regular"/>
          <w:sz w:val="22"/>
        </w:rPr>
        <w:t>Целта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на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предложените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законски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решенија</w:t>
      </w:r>
      <w:proofErr w:type="spellEnd"/>
      <w:r>
        <w:rPr>
          <w:rFonts w:ascii="StobiSerif Regular" w:hAnsi="StobiSerif Regular"/>
          <w:sz w:val="22"/>
        </w:rPr>
        <w:t xml:space="preserve"> е </w:t>
      </w:r>
      <w:r>
        <w:rPr>
          <w:rFonts w:ascii="StobiSerif Regular" w:hAnsi="StobiSerif Regular"/>
          <w:sz w:val="22"/>
          <w:lang w:val="mk-MK"/>
        </w:rPr>
        <w:t xml:space="preserve">да се </w:t>
      </w:r>
      <w:proofErr w:type="spellStart"/>
      <w:r>
        <w:rPr>
          <w:rFonts w:ascii="StobiSerif Regular" w:hAnsi="StobiSerif Regular"/>
          <w:sz w:val="22"/>
          <w:szCs w:val="22"/>
        </w:rPr>
        <w:t>зголем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>и</w:t>
      </w:r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достапност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>а</w:t>
      </w:r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увид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>от</w:t>
      </w:r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научните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достигнувања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како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вклучување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градењето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механизми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промоција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етичката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димензија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истражувањата</w:t>
      </w:r>
      <w:proofErr w:type="spellEnd"/>
      <w:r>
        <w:rPr>
          <w:rFonts w:ascii="StobiSerif Regular" w:hAnsi="StobiSerif Regular"/>
          <w:sz w:val="22"/>
          <w:szCs w:val="22"/>
        </w:rPr>
        <w:t>.</w:t>
      </w:r>
      <w:proofErr w:type="gramEnd"/>
    </w:p>
    <w:p w:rsidR="003C4B81" w:rsidRDefault="003C4B81" w:rsidP="003C4B81">
      <w:pPr>
        <w:pStyle w:val="Tekst"/>
        <w:spacing w:line="240" w:lineRule="auto"/>
        <w:ind w:firstLine="630"/>
        <w:rPr>
          <w:rFonts w:ascii="StobiSerif Regular" w:hAnsi="StobiSerif Regular"/>
          <w:sz w:val="22"/>
          <w:szCs w:val="22"/>
          <w:lang w:val="mk-MK"/>
        </w:rPr>
      </w:pPr>
    </w:p>
    <w:p w:rsidR="003C4B81" w:rsidRDefault="003C4B81" w:rsidP="003C4B81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r>
        <w:rPr>
          <w:rFonts w:ascii="StobiSerif Regular" w:hAnsi="StobiSerif Regular" w:cs="Arial"/>
          <w:b/>
          <w:iCs/>
          <w:sz w:val="22"/>
          <w:szCs w:val="22"/>
        </w:rPr>
        <w:t>III.</w:t>
      </w:r>
      <w:r>
        <w:rPr>
          <w:rFonts w:ascii="StobiSerif Regular" w:hAnsi="StobiSerif Regular" w:cs="Arial"/>
          <w:b/>
          <w:sz w:val="22"/>
          <w:szCs w:val="22"/>
        </w:rPr>
        <w:t xml:space="preserve"> ОЦЕНА НА ФИНАНСИСКИТЕ ПОСЛЕДИЦИ ОД ПРЕДЛОГОТ НА ЗАКОН ВРЗ БУЏЕТОТ И ДРУГИТЕ ЈАВНИ ФИНАНСИСКИ СРЕДСТВА</w:t>
      </w:r>
    </w:p>
    <w:p w:rsidR="003C4B81" w:rsidRDefault="003C4B81" w:rsidP="003C4B81">
      <w:pPr>
        <w:pStyle w:val="BodyText3"/>
        <w:spacing w:after="0"/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Овој закон не предизвикува фискални импликации.</w:t>
      </w:r>
    </w:p>
    <w:p w:rsidR="003C4B81" w:rsidRDefault="003C4B81" w:rsidP="003C4B81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3C4B81" w:rsidRDefault="003C4B81" w:rsidP="003C4B81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Arial"/>
          <w:b/>
          <w:sz w:val="22"/>
          <w:szCs w:val="22"/>
        </w:rPr>
        <w:t>IV. ПРОЦЕНА НА ФИНАНСИСКИТЕ СРЕДСТВАА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СУБЈЕКТИ</w:t>
      </w:r>
    </w:p>
    <w:p w:rsidR="003C4B81" w:rsidRDefault="003C4B81" w:rsidP="003C4B81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     </w:t>
      </w:r>
      <w:r>
        <w:rPr>
          <w:rFonts w:ascii="StobiSerif Regular" w:hAnsi="StobiSerif Regular" w:cs="Arial"/>
          <w:sz w:val="22"/>
          <w:szCs w:val="22"/>
        </w:rPr>
        <w:tab/>
        <w:t xml:space="preserve"> Овој закон не предизвикува материјални обврски за одделни субјекти.</w:t>
      </w:r>
    </w:p>
    <w:p w:rsidR="003C4B81" w:rsidRDefault="003C4B81" w:rsidP="003C4B81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   Средствата се обезбедуваат од Буџетот на Република Македонија.</w:t>
      </w:r>
    </w:p>
    <w:p w:rsidR="003C4B81" w:rsidRDefault="003C4B81" w:rsidP="003C4B81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3C4B81" w:rsidRDefault="003C4B81" w:rsidP="003C4B81">
      <w:pPr>
        <w:widowControl w:val="0"/>
        <w:spacing w:line="240" w:lineRule="auto"/>
        <w:jc w:val="both"/>
        <w:rPr>
          <w:rFonts w:ascii="StobiSerif Regular" w:eastAsia="StobiSerif Regular" w:hAnsi="StobiSerif Regular" w:cs="Arial"/>
          <w:b/>
          <w:color w:val="000000"/>
          <w:kern w:val="2"/>
          <w:sz w:val="22"/>
          <w:szCs w:val="22"/>
        </w:rPr>
      </w:pPr>
      <w:r>
        <w:rPr>
          <w:rFonts w:ascii="StobiSerif Regular" w:hAnsi="StobiSerif Regular" w:cs="Arial"/>
          <w:b/>
          <w:kern w:val="2"/>
          <w:sz w:val="22"/>
          <w:szCs w:val="22"/>
          <w:lang w:val="en-US" w:bidi="mk-MK"/>
        </w:rPr>
        <w:t xml:space="preserve">V. </w:t>
      </w:r>
      <w:r>
        <w:rPr>
          <w:rFonts w:ascii="StobiSerif Regular" w:hAnsi="StobiSerif Regular" w:cs="Arial"/>
          <w:b/>
          <w:kern w:val="2"/>
          <w:sz w:val="22"/>
          <w:szCs w:val="22"/>
          <w:lang w:bidi="mk-MK"/>
        </w:rPr>
        <w:t>СКРАТЕНА</w:t>
      </w:r>
      <w:r>
        <w:rPr>
          <w:rFonts w:ascii="StobiSerif Regular" w:eastAsia="StobiSerif Regular" w:hAnsi="StobiSerif Regular" w:cs="Arial"/>
          <w:b/>
          <w:kern w:val="2"/>
          <w:sz w:val="22"/>
          <w:szCs w:val="22"/>
          <w:lang w:bidi="mk-MK"/>
        </w:rPr>
        <w:t xml:space="preserve"> </w:t>
      </w:r>
      <w:r>
        <w:rPr>
          <w:rFonts w:ascii="StobiSerif Regular" w:hAnsi="StobiSerif Regular" w:cs="Arial"/>
          <w:b/>
          <w:kern w:val="2"/>
          <w:sz w:val="22"/>
          <w:szCs w:val="22"/>
          <w:lang w:bidi="mk-MK"/>
        </w:rPr>
        <w:t>ПОСТАПКА</w:t>
      </w:r>
      <w:r>
        <w:rPr>
          <w:rFonts w:ascii="StobiSerif Regular" w:eastAsia="StobiSerif Regular" w:hAnsi="StobiSerif Regular" w:cs="Arial"/>
          <w:b/>
          <w:kern w:val="2"/>
          <w:sz w:val="22"/>
          <w:szCs w:val="22"/>
          <w:lang w:bidi="mk-MK"/>
        </w:rPr>
        <w:t xml:space="preserve"> </w:t>
      </w:r>
      <w:r>
        <w:rPr>
          <w:rFonts w:ascii="StobiSerif Regular" w:hAnsi="StobiSerif Regular" w:cs="Arial"/>
          <w:b/>
          <w:kern w:val="2"/>
          <w:sz w:val="22"/>
          <w:szCs w:val="22"/>
          <w:lang w:bidi="mk-MK"/>
        </w:rPr>
        <w:t>ЗА</w:t>
      </w:r>
      <w:r>
        <w:rPr>
          <w:rFonts w:ascii="StobiSerif Regular" w:eastAsia="StobiSerif Regular" w:hAnsi="StobiSerif Regular" w:cs="Arial"/>
          <w:b/>
          <w:kern w:val="2"/>
          <w:sz w:val="22"/>
          <w:szCs w:val="22"/>
          <w:lang w:bidi="mk-MK"/>
        </w:rPr>
        <w:t xml:space="preserve"> </w:t>
      </w:r>
      <w:r>
        <w:rPr>
          <w:rFonts w:ascii="StobiSerif Regular" w:hAnsi="StobiSerif Regular" w:cs="Arial"/>
          <w:b/>
          <w:kern w:val="2"/>
          <w:sz w:val="22"/>
          <w:szCs w:val="22"/>
          <w:lang w:bidi="mk-MK"/>
        </w:rPr>
        <w:t>ДОНЕСУВАЊЕ</w:t>
      </w:r>
      <w:r>
        <w:rPr>
          <w:rFonts w:ascii="StobiSerif Regular" w:eastAsia="StobiSerif Regular" w:hAnsi="StobiSerif Regular" w:cs="Arial"/>
          <w:b/>
          <w:kern w:val="2"/>
          <w:sz w:val="22"/>
          <w:szCs w:val="22"/>
          <w:lang w:bidi="mk-MK"/>
        </w:rPr>
        <w:t xml:space="preserve"> </w:t>
      </w:r>
      <w:r>
        <w:rPr>
          <w:rFonts w:ascii="StobiSerif Regular" w:hAnsi="StobiSerif Regular" w:cs="Arial"/>
          <w:b/>
          <w:kern w:val="2"/>
          <w:sz w:val="22"/>
          <w:szCs w:val="22"/>
          <w:lang w:bidi="mk-MK"/>
        </w:rPr>
        <w:t>НА</w:t>
      </w:r>
      <w:r>
        <w:rPr>
          <w:rFonts w:ascii="StobiSerif Regular" w:eastAsia="StobiSerif Regular" w:hAnsi="StobiSerif Regular" w:cs="Arial"/>
          <w:b/>
          <w:kern w:val="2"/>
          <w:sz w:val="22"/>
          <w:szCs w:val="22"/>
          <w:lang w:bidi="mk-MK"/>
        </w:rPr>
        <w:t xml:space="preserve"> </w:t>
      </w:r>
      <w:r>
        <w:rPr>
          <w:rFonts w:ascii="StobiSerif Regular" w:hAnsi="StobiSerif Regular" w:cs="Arial"/>
          <w:b/>
          <w:kern w:val="2"/>
          <w:sz w:val="22"/>
          <w:szCs w:val="22"/>
        </w:rPr>
        <w:t>ЗАКОН</w:t>
      </w:r>
      <w:r>
        <w:rPr>
          <w:rFonts w:ascii="StobiSerif Regular" w:eastAsia="StobiSerif Regular" w:hAnsi="StobiSerif Regular" w:cs="Arial"/>
          <w:b/>
          <w:kern w:val="2"/>
          <w:sz w:val="22"/>
          <w:szCs w:val="22"/>
        </w:rPr>
        <w:t xml:space="preserve"> </w:t>
      </w:r>
      <w:r>
        <w:rPr>
          <w:rFonts w:ascii="StobiSerif Regular" w:eastAsia="Helv" w:hAnsi="StobiSerif Regular" w:cs="Arial"/>
          <w:b/>
          <w:color w:val="000000"/>
          <w:kern w:val="2"/>
          <w:sz w:val="22"/>
          <w:szCs w:val="22"/>
        </w:rPr>
        <w:t>ЗА</w:t>
      </w:r>
      <w:r>
        <w:rPr>
          <w:rFonts w:ascii="StobiSerif Regular" w:eastAsia="StobiSerif Regular" w:hAnsi="StobiSerif Regular" w:cs="Arial"/>
          <w:b/>
          <w:color w:val="000000"/>
          <w:kern w:val="2"/>
          <w:sz w:val="22"/>
          <w:szCs w:val="22"/>
        </w:rPr>
        <w:t xml:space="preserve"> ИЗМЕНУВАЊЕ И ИЗМЕНУВАЊЕ И ИЗМЕНУВАЊЕ И ДОПОЛНУВАЊЕ НА ЗАКОНОТ ЗА ОСНОВНОТО ОБРАЗОВАНИЕ</w:t>
      </w: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val="en-US" w:eastAsia="zh-CN"/>
        </w:rPr>
      </w:pPr>
      <w:r>
        <w:rPr>
          <w:rFonts w:ascii="StobiSerif Regular" w:hAnsi="StobiSerif Regular" w:cs="Arial"/>
          <w:kern w:val="2"/>
          <w:sz w:val="22"/>
          <w:szCs w:val="22"/>
        </w:rPr>
        <w:lastRenderedPageBreak/>
        <w:t>Со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оглед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на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тоа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што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се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исполнети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случаите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утврдени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во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член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170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алинеја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1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од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Деловникот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на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Собранието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на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Република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Македонија,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односно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не</w:t>
      </w:r>
      <w:r>
        <w:rPr>
          <w:rFonts w:ascii="StobiSerif Regular" w:eastAsia="StobiSerif Regular" w:hAnsi="StobiSerif Regular" w:cs="Arial"/>
          <w:kern w:val="2"/>
          <w:sz w:val="22"/>
          <w:szCs w:val="22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</w:rPr>
        <w:t>е</w:t>
      </w:r>
      <w:r>
        <w:rPr>
          <w:rFonts w:ascii="StobiSerif Regular" w:eastAsia="StobiSerif Regular" w:hAnsi="StobiSerif Regular" w:cs="Arial"/>
          <w:kern w:val="2"/>
          <w:sz w:val="22"/>
          <w:szCs w:val="22"/>
          <w:lang w:eastAsia="mk-MK" w:bidi="mk-MK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  <w:lang w:eastAsia="mk-MK" w:bidi="mk-MK"/>
        </w:rPr>
        <w:t>во</w:t>
      </w:r>
      <w:r>
        <w:rPr>
          <w:rFonts w:ascii="StobiSerif Regular" w:eastAsia="StobiSerif Regular" w:hAnsi="StobiSerif Regular" w:cs="Arial"/>
          <w:kern w:val="2"/>
          <w:sz w:val="22"/>
          <w:szCs w:val="22"/>
          <w:lang w:eastAsia="mk-MK" w:bidi="mk-MK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  <w:lang w:eastAsia="mk-MK" w:bidi="mk-MK"/>
        </w:rPr>
        <w:t>прашање</w:t>
      </w:r>
      <w:r>
        <w:rPr>
          <w:rFonts w:ascii="StobiSerif Regular" w:eastAsia="StobiSerif Regular" w:hAnsi="StobiSerif Regular" w:cs="Arial"/>
          <w:kern w:val="2"/>
          <w:sz w:val="22"/>
          <w:szCs w:val="22"/>
          <w:lang w:eastAsia="mk-MK" w:bidi="mk-MK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  <w:lang w:eastAsia="mk-MK" w:bidi="mk-MK"/>
        </w:rPr>
        <w:t>донесување</w:t>
      </w:r>
      <w:r>
        <w:rPr>
          <w:rFonts w:ascii="StobiSerif Regular" w:eastAsia="StobiSerif Regular" w:hAnsi="StobiSerif Regular" w:cs="Arial"/>
          <w:kern w:val="2"/>
          <w:sz w:val="22"/>
          <w:szCs w:val="22"/>
          <w:lang w:eastAsia="mk-MK" w:bidi="mk-MK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  <w:lang w:eastAsia="mk-MK" w:bidi="mk-MK"/>
        </w:rPr>
        <w:t>на</w:t>
      </w:r>
      <w:r>
        <w:rPr>
          <w:rFonts w:ascii="StobiSerif Regular" w:eastAsia="StobiSerif Regular" w:hAnsi="StobiSerif Regular" w:cs="Arial"/>
          <w:kern w:val="2"/>
          <w:sz w:val="22"/>
          <w:szCs w:val="22"/>
          <w:lang w:eastAsia="mk-MK" w:bidi="mk-MK"/>
        </w:rPr>
        <w:t xml:space="preserve">  с</w:t>
      </w:r>
      <w:r>
        <w:rPr>
          <w:rFonts w:ascii="StobiSerif Regular" w:hAnsi="StobiSerif Regular" w:cs="Arial"/>
          <w:kern w:val="2"/>
          <w:sz w:val="22"/>
          <w:szCs w:val="22"/>
          <w:lang w:eastAsia="mk-MK" w:bidi="mk-MK"/>
        </w:rPr>
        <w:t>ложен</w:t>
      </w:r>
      <w:r>
        <w:rPr>
          <w:rFonts w:ascii="StobiSerif Regular" w:eastAsia="StobiSerif Regular" w:hAnsi="StobiSerif Regular" w:cs="Arial"/>
          <w:kern w:val="2"/>
          <w:sz w:val="22"/>
          <w:szCs w:val="22"/>
          <w:lang w:eastAsia="mk-MK" w:bidi="mk-MK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  <w:lang w:eastAsia="mk-MK" w:bidi="mk-MK"/>
        </w:rPr>
        <w:t>и</w:t>
      </w:r>
      <w:r>
        <w:rPr>
          <w:rFonts w:ascii="StobiSerif Regular" w:eastAsia="StobiSerif Regular" w:hAnsi="StobiSerif Regular" w:cs="Arial"/>
          <w:kern w:val="2"/>
          <w:sz w:val="22"/>
          <w:szCs w:val="22"/>
          <w:lang w:eastAsia="mk-MK" w:bidi="mk-MK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  <w:lang w:eastAsia="mk-MK" w:bidi="mk-MK"/>
        </w:rPr>
        <w:t>обемен</w:t>
      </w:r>
      <w:r>
        <w:rPr>
          <w:rFonts w:ascii="StobiSerif Regular" w:eastAsia="StobiSerif Regular" w:hAnsi="StobiSerif Regular" w:cs="Arial"/>
          <w:kern w:val="2"/>
          <w:sz w:val="22"/>
          <w:szCs w:val="22"/>
          <w:lang w:eastAsia="mk-MK" w:bidi="mk-MK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  <w:lang w:eastAsia="mk-MK" w:bidi="mk-MK"/>
        </w:rPr>
        <w:t>закон,</w:t>
      </w:r>
      <w:r>
        <w:rPr>
          <w:rFonts w:ascii="StobiSerif Regular" w:eastAsia="StobiSerif Regular" w:hAnsi="StobiSerif Regular" w:cs="Arial"/>
          <w:kern w:val="2"/>
          <w:sz w:val="22"/>
          <w:szCs w:val="22"/>
          <w:lang w:eastAsia="mk-MK" w:bidi="mk-MK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  <w:lang w:eastAsia="zh-CN"/>
        </w:rPr>
        <w:t>се</w:t>
      </w:r>
      <w:r>
        <w:rPr>
          <w:rFonts w:ascii="StobiSerif Regular" w:eastAsia="StobiSerif Regular" w:hAnsi="StobiSerif Regular" w:cs="Arial"/>
          <w:kern w:val="2"/>
          <w:sz w:val="22"/>
          <w:szCs w:val="22"/>
          <w:lang w:eastAsia="zh-CN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  <w:lang w:eastAsia="zh-CN"/>
        </w:rPr>
        <w:t>предлага</w:t>
      </w:r>
      <w:r>
        <w:rPr>
          <w:rFonts w:ascii="StobiSerif Regular" w:eastAsia="StobiSerif Regular" w:hAnsi="StobiSerif Regular" w:cs="Arial"/>
          <w:kern w:val="2"/>
          <w:sz w:val="22"/>
          <w:szCs w:val="22"/>
          <w:lang w:eastAsia="zh-CN"/>
        </w:rPr>
        <w:t xml:space="preserve"> овој Закон</w:t>
      </w:r>
      <w:r>
        <w:rPr>
          <w:rFonts w:ascii="StobiSerif Regular" w:eastAsia="StobiSerif Regular" w:hAnsi="StobiSerif Regular" w:cs="Arial"/>
          <w:kern w:val="2"/>
          <w:sz w:val="22"/>
          <w:szCs w:val="22"/>
          <w:lang w:eastAsia="mk-MK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  <w:lang w:eastAsia="mk-MK"/>
        </w:rPr>
        <w:t>за  изменување и дополнување на Законот за научно-истражувачката дејност</w:t>
      </w:r>
      <w:r>
        <w:rPr>
          <w:rFonts w:ascii="StobiSerif Regular" w:hAnsi="StobiSerif Regular" w:cs="Arial"/>
          <w:color w:val="000000"/>
          <w:kern w:val="2"/>
          <w:sz w:val="22"/>
          <w:szCs w:val="22"/>
        </w:rPr>
        <w:t xml:space="preserve">, </w:t>
      </w:r>
      <w:r>
        <w:rPr>
          <w:rFonts w:ascii="StobiSerif Regular" w:hAnsi="StobiSerif Regular" w:cs="Arial"/>
          <w:kern w:val="2"/>
          <w:sz w:val="22"/>
          <w:szCs w:val="22"/>
          <w:lang w:eastAsia="zh-CN"/>
        </w:rPr>
        <w:t>да</w:t>
      </w:r>
      <w:r>
        <w:rPr>
          <w:rFonts w:ascii="StobiSerif Regular" w:eastAsia="StobiSerif Regular" w:hAnsi="StobiSerif Regular" w:cs="Arial"/>
          <w:kern w:val="2"/>
          <w:sz w:val="22"/>
          <w:szCs w:val="22"/>
          <w:lang w:eastAsia="zh-CN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  <w:lang w:eastAsia="zh-CN"/>
        </w:rPr>
        <w:t>се</w:t>
      </w:r>
      <w:r>
        <w:rPr>
          <w:rFonts w:ascii="StobiSerif Regular" w:eastAsia="StobiSerif Regular" w:hAnsi="StobiSerif Regular" w:cs="Arial"/>
          <w:kern w:val="2"/>
          <w:sz w:val="22"/>
          <w:szCs w:val="22"/>
          <w:lang w:eastAsia="zh-CN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  <w:lang w:eastAsia="zh-CN"/>
        </w:rPr>
        <w:t>донесе</w:t>
      </w:r>
      <w:r>
        <w:rPr>
          <w:rFonts w:ascii="StobiSerif Regular" w:eastAsia="StobiSerif Regular" w:hAnsi="StobiSerif Regular" w:cs="Arial"/>
          <w:kern w:val="2"/>
          <w:sz w:val="22"/>
          <w:szCs w:val="22"/>
          <w:lang w:eastAsia="zh-CN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  <w:lang w:eastAsia="zh-CN"/>
        </w:rPr>
        <w:t>по</w:t>
      </w:r>
      <w:r>
        <w:rPr>
          <w:rFonts w:ascii="StobiSerif Regular" w:eastAsia="StobiSerif Regular" w:hAnsi="StobiSerif Regular" w:cs="Arial"/>
          <w:kern w:val="2"/>
          <w:sz w:val="22"/>
          <w:szCs w:val="22"/>
          <w:lang w:eastAsia="zh-CN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  <w:lang w:eastAsia="zh-CN"/>
        </w:rPr>
        <w:t>скратена</w:t>
      </w:r>
      <w:r>
        <w:rPr>
          <w:rFonts w:ascii="StobiSerif Regular" w:eastAsia="StobiSerif Regular" w:hAnsi="StobiSerif Regular" w:cs="Arial"/>
          <w:kern w:val="2"/>
          <w:sz w:val="22"/>
          <w:szCs w:val="22"/>
          <w:lang w:eastAsia="zh-CN"/>
        </w:rPr>
        <w:t xml:space="preserve"> </w:t>
      </w:r>
      <w:r>
        <w:rPr>
          <w:rFonts w:ascii="StobiSerif Regular" w:hAnsi="StobiSerif Regular" w:cs="Arial"/>
          <w:kern w:val="2"/>
          <w:sz w:val="22"/>
          <w:szCs w:val="22"/>
          <w:lang w:eastAsia="zh-CN"/>
        </w:rPr>
        <w:t>постапка.</w:t>
      </w: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erif Regular" w:hAnsi="StobiSerif Regular" w:cs="Arial"/>
          <w:kern w:val="2"/>
          <w:sz w:val="22"/>
          <w:szCs w:val="22"/>
          <w:lang w:eastAsia="zh-CN"/>
        </w:rPr>
      </w:pPr>
    </w:p>
    <w:p w:rsidR="003C4B81" w:rsidRDefault="003C4B81" w:rsidP="003C4B81">
      <w:pPr>
        <w:ind w:firstLine="540"/>
        <w:jc w:val="both"/>
        <w:rPr>
          <w:rFonts w:ascii="StobiSans Regular" w:hAnsi="StobiSans Regular" w:cs="Arial"/>
          <w:kern w:val="2"/>
          <w:sz w:val="22"/>
          <w:szCs w:val="22"/>
          <w:lang w:val="en-US" w:eastAsia="zh-CN"/>
        </w:rPr>
      </w:pPr>
    </w:p>
    <w:p w:rsidR="003C4B81" w:rsidRDefault="003C4B81" w:rsidP="003C4B81">
      <w:pPr>
        <w:pStyle w:val="Heading5"/>
        <w:spacing w:before="0" w:after="0"/>
        <w:jc w:val="center"/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</w:pPr>
      <w:r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>ПРЕДЛОГ НА ЗАКОН ЗА ИЗМЕНУВАЊЕ И ДОПОЛНУВАЊЕ НА</w:t>
      </w:r>
    </w:p>
    <w:p w:rsidR="003C4B81" w:rsidRDefault="003C4B81" w:rsidP="003C4B81">
      <w:pPr>
        <w:pStyle w:val="Heading5"/>
        <w:spacing w:before="0" w:after="0"/>
        <w:jc w:val="center"/>
        <w:rPr>
          <w:rFonts w:ascii="StobiSerif Regular" w:hAnsi="StobiSerif Regular" w:cs="Arial"/>
          <w:bCs w:val="0"/>
          <w:i w:val="0"/>
          <w:iCs w:val="0"/>
          <w:sz w:val="22"/>
          <w:szCs w:val="22"/>
          <w:lang w:val="mk-MK" w:eastAsia="ar-SA"/>
        </w:rPr>
      </w:pPr>
      <w:r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 xml:space="preserve">ЗАКОНОТ ЗА </w:t>
      </w:r>
      <w:r>
        <w:rPr>
          <w:rFonts w:ascii="StobiSerif Regular" w:hAnsi="StobiSerif Regular" w:cs="Arial"/>
          <w:bCs w:val="0"/>
          <w:i w:val="0"/>
          <w:iCs w:val="0"/>
          <w:sz w:val="22"/>
          <w:szCs w:val="22"/>
          <w:lang w:val="mk-MK" w:eastAsia="ar-SA"/>
        </w:rPr>
        <w:t>НАУЧНО-ИСТРАЖУВАЧКАТА ДЕЈНОСТ</w:t>
      </w:r>
    </w:p>
    <w:p w:rsidR="003C4B81" w:rsidRDefault="003C4B81" w:rsidP="003C4B81">
      <w:pPr>
        <w:spacing w:line="360" w:lineRule="auto"/>
        <w:jc w:val="center"/>
        <w:rPr>
          <w:rFonts w:ascii="StobiSerif Regular" w:hAnsi="StobiSerif Regular" w:cs="Arial"/>
          <w:sz w:val="22"/>
          <w:szCs w:val="22"/>
        </w:rPr>
      </w:pPr>
    </w:p>
    <w:p w:rsidR="003C4B81" w:rsidRDefault="003C4B81" w:rsidP="003C4B81">
      <w:pPr>
        <w:spacing w:line="240" w:lineRule="auto"/>
        <w:jc w:val="center"/>
        <w:rPr>
          <w:rFonts w:ascii="StobiSerif Regular" w:hAnsi="StobiSerif Regular" w:cs="Arial"/>
          <w:b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</w:rPr>
        <w:t>Член  1</w:t>
      </w:r>
    </w:p>
    <w:p w:rsidR="003C4B81" w:rsidRDefault="003C4B81" w:rsidP="003C4B81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Во Законот за научно-истражувачката дејност („Службен весник на Република Македонија“ бр.</w:t>
      </w:r>
      <w:r>
        <w:rPr>
          <w:rFonts w:ascii="StobiSerif Regular" w:hAnsi="StobiSerif Regular"/>
          <w:sz w:val="22"/>
          <w:szCs w:val="22"/>
        </w:rPr>
        <w:t xml:space="preserve"> 46/08, 103/08, 24/11,  80/12 и 24/13</w:t>
      </w:r>
      <w:r>
        <w:rPr>
          <w:rFonts w:ascii="StobiSerif Regular" w:hAnsi="StobiSerif Regular" w:cs="Arial"/>
          <w:sz w:val="22"/>
          <w:szCs w:val="22"/>
        </w:rPr>
        <w:t>)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во </w:t>
      </w:r>
      <w:r>
        <w:rPr>
          <w:rFonts w:ascii="StobiSerif Regular" w:hAnsi="StobiSerif Regular" w:cs="Arial"/>
          <w:sz w:val="22"/>
          <w:szCs w:val="22"/>
        </w:rPr>
        <w:t xml:space="preserve"> член 54 во  ставот 1 по алинејата 4 се додава нова алинеја 5,  која гласи:</w:t>
      </w:r>
    </w:p>
    <w:p w:rsidR="003C4B81" w:rsidRDefault="003C4B81" w:rsidP="003C4B81">
      <w:pPr>
        <w:spacing w:line="240" w:lineRule="auto"/>
        <w:ind w:right="57" w:firstLine="68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„- </w:t>
      </w:r>
      <w:r>
        <w:rPr>
          <w:rFonts w:ascii="StobiSerif Regular" w:hAnsi="StobiSerif Regular"/>
          <w:sz w:val="22"/>
          <w:szCs w:val="22"/>
        </w:rPr>
        <w:t>база на податоци за истражувачи во земјата и странство (наука.мк)“ .</w:t>
      </w:r>
    </w:p>
    <w:p w:rsidR="003C4B81" w:rsidRDefault="003C4B81" w:rsidP="003C4B81">
      <w:pPr>
        <w:spacing w:line="240" w:lineRule="auto"/>
        <w:ind w:right="57" w:firstLine="68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Во ставот 2 броевите и сврзникот „3 и 4“ се заменуваат со броевите и сврзникот „3, 4 и 5“.</w:t>
      </w:r>
    </w:p>
    <w:p w:rsidR="003C4B81" w:rsidRDefault="003C4B81" w:rsidP="003C4B81">
      <w:pPr>
        <w:spacing w:line="240" w:lineRule="auto"/>
        <w:ind w:right="57" w:firstLine="68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По ставот 5 се додава два нови става 6 и 7, кои гласат:</w:t>
      </w:r>
    </w:p>
    <w:p w:rsidR="003C4B81" w:rsidRDefault="003C4B81" w:rsidP="003C4B81">
      <w:pPr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„Истражувачите имаат обврска да се регистрираат во базата на податоци за истражувачи во земјата и странство (наука.мк) во рок од 90 дена од денот на влегувањето во сила на овој закон. </w:t>
      </w:r>
    </w:p>
    <w:p w:rsidR="003C4B81" w:rsidRDefault="003C4B81" w:rsidP="003C4B81">
      <w:pPr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Ажурирање на податоците научните истражувачи се должни  да ги внесат во рок од </w:t>
      </w:r>
      <w:r>
        <w:rPr>
          <w:rFonts w:ascii="StobiSerif Regular" w:hAnsi="StobiSerif Regular"/>
          <w:sz w:val="22"/>
          <w:szCs w:val="22"/>
          <w:lang w:val="en-US"/>
        </w:rPr>
        <w:t>6</w:t>
      </w:r>
      <w:r>
        <w:rPr>
          <w:rFonts w:ascii="StobiSerif Regular" w:hAnsi="StobiSerif Regular"/>
          <w:sz w:val="22"/>
          <w:szCs w:val="22"/>
        </w:rPr>
        <w:t>0 дена</w:t>
      </w:r>
      <w:r>
        <w:rPr>
          <w:rFonts w:ascii="StobiSerif Regular" w:hAnsi="StobiSerif Regular"/>
          <w:sz w:val="22"/>
          <w:szCs w:val="22"/>
          <w:lang w:val="en-US"/>
        </w:rPr>
        <w:t xml:space="preserve"> </w:t>
      </w:r>
      <w:r>
        <w:rPr>
          <w:rFonts w:ascii="StobiSerif Regular" w:hAnsi="StobiSerif Regular"/>
          <w:sz w:val="22"/>
          <w:szCs w:val="22"/>
        </w:rPr>
        <w:t>од денот на настанатата промена во податоците.“</w:t>
      </w:r>
    </w:p>
    <w:p w:rsidR="003C4B81" w:rsidRDefault="003C4B81" w:rsidP="003C4B81">
      <w:pPr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Ставовите 6 и 7 стануваат ставови 8 и 9.</w:t>
      </w:r>
    </w:p>
    <w:p w:rsidR="003C4B81" w:rsidRDefault="003C4B81" w:rsidP="003C4B81">
      <w:pPr>
        <w:spacing w:line="240" w:lineRule="auto"/>
        <w:ind w:right="57" w:firstLine="680"/>
        <w:jc w:val="both"/>
        <w:rPr>
          <w:rFonts w:ascii="StobiSerif Regular" w:hAnsi="StobiSerif Regular"/>
          <w:sz w:val="22"/>
          <w:szCs w:val="22"/>
        </w:rPr>
      </w:pPr>
    </w:p>
    <w:p w:rsidR="003C4B81" w:rsidRDefault="003C4B81" w:rsidP="003C4B81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b/>
          <w:sz w:val="22"/>
          <w:szCs w:val="22"/>
        </w:rPr>
        <w:t xml:space="preserve">Член </w:t>
      </w:r>
      <w:r>
        <w:rPr>
          <w:rFonts w:ascii="StobiSerif Regular" w:hAnsi="StobiSerif Regular"/>
          <w:b/>
          <w:sz w:val="22"/>
          <w:szCs w:val="22"/>
          <w:lang w:val="en-US"/>
        </w:rPr>
        <w:t>2</w:t>
      </w:r>
    </w:p>
    <w:p w:rsidR="003C4B81" w:rsidRDefault="003C4B81" w:rsidP="003C4B81">
      <w:pPr>
        <w:pStyle w:val="Normalvovlecen"/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Во член 59 став 1 алинеја 4 бројот „4“ се заменува со бројот „9“.</w:t>
      </w:r>
    </w:p>
    <w:p w:rsidR="003C4B81" w:rsidRDefault="003C4B81" w:rsidP="003C4B81">
      <w:pPr>
        <w:pStyle w:val="Normalvovlecen"/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По ставот 2 се додава нов став 3 кој гласи:</w:t>
      </w:r>
    </w:p>
    <w:p w:rsidR="003C4B81" w:rsidRDefault="003C4B81" w:rsidP="003C4B81">
      <w:pPr>
        <w:pStyle w:val="Normalvovlecen"/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„Глоба во износ од 300 до 500 евра во денарска противвредност ќе се изрече на истражувачот за прекршокот од  став 1 алинеја 4 на овој член.“</w:t>
      </w:r>
    </w:p>
    <w:p w:rsidR="003C4B81" w:rsidRDefault="003C4B81" w:rsidP="003C4B81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b/>
          <w:sz w:val="22"/>
          <w:szCs w:val="22"/>
        </w:rPr>
      </w:pPr>
    </w:p>
    <w:p w:rsidR="003C4B81" w:rsidRDefault="003C4B81" w:rsidP="003C4B81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>Член 3</w:t>
      </w:r>
    </w:p>
    <w:p w:rsidR="003C4B81" w:rsidRDefault="003C4B81" w:rsidP="003C4B81">
      <w:pPr>
        <w:pStyle w:val="Normalvovlecen"/>
        <w:spacing w:line="240" w:lineRule="auto"/>
        <w:ind w:firstLine="68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Arial"/>
          <w:iCs/>
          <w:sz w:val="22"/>
          <w:szCs w:val="22"/>
          <w:lang w:val="ru-RU"/>
        </w:rPr>
        <w:t xml:space="preserve"> Се овластува Законодавно-правната комисија на Собранието на Република Македонија да утврди пречистен текст на Законот за научно-истражувачката дејност.</w:t>
      </w:r>
    </w:p>
    <w:p w:rsidR="003C4B81" w:rsidRDefault="003C4B81" w:rsidP="003C4B81">
      <w:pPr>
        <w:spacing w:line="240" w:lineRule="auto"/>
        <w:jc w:val="both"/>
        <w:rPr>
          <w:rFonts w:ascii="StobiSerif Regular" w:hAnsi="StobiSerif Regular" w:cs="Arial"/>
          <w:sz w:val="22"/>
          <w:szCs w:val="22"/>
        </w:rPr>
      </w:pPr>
    </w:p>
    <w:p w:rsidR="003C4B81" w:rsidRDefault="003C4B81" w:rsidP="003C4B81">
      <w:pPr>
        <w:spacing w:line="240" w:lineRule="auto"/>
        <w:jc w:val="center"/>
        <w:rPr>
          <w:rFonts w:ascii="StobiSerif Regular" w:hAnsi="StobiSerif Regular" w:cs="Arial"/>
          <w:b/>
          <w:sz w:val="22"/>
        </w:rPr>
      </w:pPr>
      <w:r>
        <w:rPr>
          <w:rFonts w:ascii="StobiSerif Regular" w:hAnsi="StobiSerif Regular" w:cs="Arial"/>
          <w:b/>
          <w:sz w:val="22"/>
        </w:rPr>
        <w:t>Член 4</w:t>
      </w:r>
    </w:p>
    <w:p w:rsidR="003C4B81" w:rsidRDefault="003C4B81" w:rsidP="003C4B81">
      <w:pPr>
        <w:spacing w:line="240" w:lineRule="auto"/>
        <w:jc w:val="both"/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Arial"/>
          <w:sz w:val="22"/>
        </w:rPr>
        <w:tab/>
        <w:t>Овој закон влегува во сила осмиот ден од денот на објавувањето во „Службен весник на Република Македонија“.</w:t>
      </w:r>
    </w:p>
    <w:p w:rsidR="003C4B81" w:rsidRDefault="003C4B81" w:rsidP="003C4B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C4B81" w:rsidRDefault="003C4B81" w:rsidP="003C4B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C4B81" w:rsidRDefault="003C4B81" w:rsidP="003C4B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C4B81" w:rsidRDefault="003C4B81" w:rsidP="003C4B81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>
        <w:rPr>
          <w:rFonts w:ascii="StobiSerif Regular" w:hAnsi="StobiSerif Regular" w:cs="Arial"/>
          <w:b/>
          <w:iCs/>
          <w:sz w:val="22"/>
          <w:szCs w:val="22"/>
        </w:rPr>
        <w:lastRenderedPageBreak/>
        <w:t xml:space="preserve">ОБРАЗЛОЖЕНИЕ НА ПРЕДЛОГ-ЗАКОНОТ ЗА ИЗМЕНУВАЊЕ И ДОПОЛНУВАЊЕ НА </w:t>
      </w:r>
      <w:r>
        <w:rPr>
          <w:rFonts w:ascii="StobiSerif Regular" w:hAnsi="StobiSerif Regular"/>
          <w:b/>
          <w:sz w:val="22"/>
          <w:szCs w:val="22"/>
          <w:lang w:val="ru-RU"/>
        </w:rPr>
        <w:t xml:space="preserve">ЗАКОНОТ ЗА </w:t>
      </w:r>
      <w:r>
        <w:rPr>
          <w:rFonts w:ascii="StobiSerif Regular" w:hAnsi="StobiSerif Regular"/>
          <w:b/>
          <w:sz w:val="22"/>
          <w:szCs w:val="22"/>
        </w:rPr>
        <w:t>НАУЧНО-ИСТРАЖУВАЧКАТА ДЕЈНОСТ</w:t>
      </w:r>
    </w:p>
    <w:p w:rsidR="003C4B81" w:rsidRDefault="003C4B81" w:rsidP="003C4B81">
      <w:pPr>
        <w:ind w:firstLine="720"/>
        <w:jc w:val="both"/>
        <w:rPr>
          <w:rFonts w:ascii="StobiSerif Regular" w:hAnsi="StobiSerif Regular" w:cs="Arial"/>
          <w:iCs/>
          <w:sz w:val="22"/>
          <w:szCs w:val="22"/>
        </w:rPr>
      </w:pPr>
    </w:p>
    <w:p w:rsidR="003C4B81" w:rsidRDefault="003C4B81" w:rsidP="003C4B81">
      <w:pPr>
        <w:ind w:firstLine="450"/>
        <w:jc w:val="both"/>
        <w:rPr>
          <w:rFonts w:ascii="StobiSerif Regular" w:hAnsi="StobiSerif Regular" w:cs="Arial"/>
          <w:b/>
          <w:bCs/>
          <w:sz w:val="22"/>
          <w:szCs w:val="22"/>
        </w:rPr>
      </w:pPr>
      <w:r>
        <w:rPr>
          <w:rFonts w:ascii="StobiSerif Regular" w:hAnsi="StobiSerif Regular" w:cs="Arial"/>
          <w:b/>
          <w:iCs/>
          <w:sz w:val="22"/>
          <w:szCs w:val="22"/>
        </w:rPr>
        <w:t>I. ОБЈАСНУВАЊЕ НА СОДРЖИНАТА НА ОДРЕДБИТЕ НА ПРЕДЛОГ НА ЗАКОНОТ ЗА</w:t>
      </w:r>
      <w:r>
        <w:rPr>
          <w:rFonts w:ascii="StobiSerif Regular" w:hAnsi="StobiSerif Regular" w:cs="Arial"/>
          <w:b/>
          <w:bCs/>
          <w:sz w:val="22"/>
          <w:szCs w:val="22"/>
        </w:rPr>
        <w:t xml:space="preserve"> ИЗМЕНУВАЊЕ И ДОПОЛНУВАЊЕ НА </w:t>
      </w:r>
      <w:r>
        <w:rPr>
          <w:rFonts w:ascii="StobiSerif Regular" w:hAnsi="StobiSerif Regular"/>
          <w:b/>
          <w:sz w:val="22"/>
          <w:szCs w:val="22"/>
          <w:lang w:val="ru-RU"/>
        </w:rPr>
        <w:t xml:space="preserve">ЗАКОНОТ ЗА </w:t>
      </w:r>
      <w:r>
        <w:rPr>
          <w:rFonts w:ascii="StobiSerif Regular" w:hAnsi="StobiSerif Regular"/>
          <w:b/>
          <w:sz w:val="22"/>
          <w:szCs w:val="22"/>
        </w:rPr>
        <w:t>НАУЧНО-ИСТРАЖУВАЧКАТА ДЕЈНОСТ</w:t>
      </w:r>
    </w:p>
    <w:p w:rsidR="003C4B81" w:rsidRDefault="003C4B81" w:rsidP="003C4B81">
      <w:pPr>
        <w:spacing w:line="240" w:lineRule="auto"/>
        <w:ind w:right="57" w:firstLine="68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Arial"/>
          <w:sz w:val="22"/>
        </w:rPr>
        <w:t xml:space="preserve">Со членот 1 </w:t>
      </w:r>
      <w:r>
        <w:rPr>
          <w:rFonts w:ascii="StobiSerif Regular" w:hAnsi="StobiSerif Regular" w:cs="Arial"/>
          <w:iCs/>
          <w:sz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во </w:t>
      </w:r>
      <w:r>
        <w:rPr>
          <w:rFonts w:ascii="StobiSerif Regular" w:hAnsi="StobiSerif Regular" w:cs="Arial"/>
          <w:sz w:val="22"/>
          <w:szCs w:val="22"/>
        </w:rPr>
        <w:t xml:space="preserve"> член 54 став 1  од Законот за научно-истражувачката дејност по  алинејата 4 се додава нова алинеја 5, со која се воведува нова </w:t>
      </w:r>
      <w:r>
        <w:rPr>
          <w:rFonts w:ascii="StobiSerif Regular" w:hAnsi="StobiSerif Regular"/>
          <w:sz w:val="22"/>
          <w:szCs w:val="22"/>
        </w:rPr>
        <w:t xml:space="preserve">база на податоци за истражувачи во земјата и странство (наука.мк), и се додаваат два нови става 6 и 7, со кои истражувачите имаат обврска да се регистрираат во базата на податоци за истражувачите во земјата и странство (наука.мк) во рок од 90 дена од денот на влегувањето во сила на овој закон.  Ажурирање на податоците истражувачите се должни  да ги внесат во рок од </w:t>
      </w:r>
      <w:r>
        <w:rPr>
          <w:rFonts w:ascii="StobiSerif Regular" w:hAnsi="StobiSerif Regular"/>
          <w:sz w:val="22"/>
          <w:szCs w:val="22"/>
          <w:lang w:val="en-US"/>
        </w:rPr>
        <w:t>6</w:t>
      </w:r>
      <w:r>
        <w:rPr>
          <w:rFonts w:ascii="StobiSerif Regular" w:hAnsi="StobiSerif Regular"/>
          <w:sz w:val="22"/>
          <w:szCs w:val="22"/>
        </w:rPr>
        <w:t>0 дена</w:t>
      </w:r>
      <w:r>
        <w:rPr>
          <w:rFonts w:ascii="StobiSerif Regular" w:hAnsi="StobiSerif Regular"/>
          <w:sz w:val="22"/>
          <w:szCs w:val="22"/>
          <w:lang w:val="en-US"/>
        </w:rPr>
        <w:t xml:space="preserve"> </w:t>
      </w:r>
      <w:r>
        <w:rPr>
          <w:rFonts w:ascii="StobiSerif Regular" w:hAnsi="StobiSerif Regular"/>
          <w:sz w:val="22"/>
          <w:szCs w:val="22"/>
        </w:rPr>
        <w:t>од денот на настанатата промена во податоците.</w:t>
      </w:r>
    </w:p>
    <w:p w:rsidR="003C4B81" w:rsidRDefault="003C4B81" w:rsidP="003C4B81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Со ставот 2 се воведува глоба во износ од 300-500 евра во денарска противвредност која ќе се изрече на научниот истражувач доколку не се регистрира во базата на податоци за истражувачи во земјата и странство (наука.мк).</w:t>
      </w:r>
    </w:p>
    <w:p w:rsidR="003C4B81" w:rsidRDefault="003C4B81" w:rsidP="003C4B81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Со членот 3 </w:t>
      </w:r>
      <w:r>
        <w:rPr>
          <w:rFonts w:ascii="StobiSerif Regular" w:hAnsi="StobiSerif Regular"/>
          <w:sz w:val="22"/>
          <w:szCs w:val="22"/>
        </w:rPr>
        <w:t>с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>е овластува Законодавно-правната комисија на Собранието на Република Македонија да утврди пречистен текст на Законот за научно-истражувачката дејност</w:t>
      </w:r>
      <w:r>
        <w:rPr>
          <w:rFonts w:ascii="StobiSerif Regular" w:hAnsi="StobiSerif Regular" w:cs="Arial"/>
          <w:sz w:val="22"/>
          <w:szCs w:val="22"/>
        </w:rPr>
        <w:t>.</w:t>
      </w:r>
    </w:p>
    <w:p w:rsidR="003C4B81" w:rsidRDefault="003C4B81" w:rsidP="003C4B81">
      <w:pPr>
        <w:pStyle w:val="Normalvovlecen"/>
        <w:spacing w:line="240" w:lineRule="auto"/>
        <w:ind w:firstLine="426"/>
        <w:jc w:val="both"/>
        <w:rPr>
          <w:rFonts w:ascii="StobiSerif Regular" w:hAnsi="StobiSerif Regular" w:cs="Arial"/>
          <w:iCs/>
          <w:sz w:val="22"/>
          <w:szCs w:val="22"/>
          <w:lang w:val="ru-RU"/>
        </w:rPr>
      </w:pPr>
      <w:r>
        <w:rPr>
          <w:rFonts w:ascii="StobiSerif Regular" w:hAnsi="StobiSerif Regular" w:cs="Arial"/>
          <w:iCs/>
          <w:sz w:val="22"/>
          <w:szCs w:val="22"/>
          <w:lang w:val="ru-RU"/>
        </w:rPr>
        <w:t xml:space="preserve">     Со членот 4 се уредува влегувањето во сила на законот.</w:t>
      </w:r>
    </w:p>
    <w:p w:rsidR="003C4B81" w:rsidRDefault="003C4B81" w:rsidP="003C4B81">
      <w:pPr>
        <w:ind w:firstLine="720"/>
        <w:jc w:val="both"/>
        <w:rPr>
          <w:rFonts w:ascii="StobiSerif Regular" w:hAnsi="StobiSerif Regular" w:cs="Arial"/>
          <w:iCs/>
          <w:sz w:val="22"/>
        </w:rPr>
      </w:pPr>
    </w:p>
    <w:p w:rsidR="003C4B81" w:rsidRDefault="003C4B81" w:rsidP="003C4B81">
      <w:pPr>
        <w:ind w:firstLine="720"/>
        <w:jc w:val="both"/>
        <w:rPr>
          <w:rFonts w:ascii="StobiSerif Regular" w:hAnsi="StobiSerif Regular" w:cs="Arial"/>
          <w:b/>
          <w:sz w:val="22"/>
        </w:rPr>
      </w:pPr>
      <w:r>
        <w:rPr>
          <w:rFonts w:ascii="StobiSerif Regular" w:hAnsi="StobiSerif Regular" w:cs="Arial"/>
          <w:b/>
          <w:sz w:val="22"/>
        </w:rPr>
        <w:t>II.МЕЃУСЕБНА ПОВРЗАНОСТ НА РЕШЕНИЈАТА СОДРЖАНИ ВО ПРЕДЛОЖЕНИТЕ ОДРЕДБИ</w:t>
      </w:r>
    </w:p>
    <w:p w:rsidR="003C4B81" w:rsidRDefault="003C4B81" w:rsidP="003C4B81">
      <w:pPr>
        <w:ind w:firstLine="720"/>
        <w:jc w:val="both"/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Arial"/>
          <w:iCs/>
          <w:sz w:val="22"/>
          <w:szCs w:val="22"/>
        </w:rPr>
        <w:t xml:space="preserve">Со оглед на тоа што со изменување и дополнувањето на </w:t>
      </w:r>
      <w:r>
        <w:rPr>
          <w:rFonts w:ascii="StobiSerif Regular" w:hAnsi="StobiSerif Regular" w:cs="Arial"/>
          <w:sz w:val="22"/>
        </w:rPr>
        <w:t>Законот за научно-истражувачката дејност</w:t>
      </w:r>
      <w:r>
        <w:rPr>
          <w:rFonts w:ascii="StobiSerif Regular" w:hAnsi="StobiSerif Regular" w:cs="Arial"/>
          <w:iCs/>
          <w:sz w:val="22"/>
          <w:szCs w:val="22"/>
        </w:rPr>
        <w:t xml:space="preserve"> се врши изменување и дополнување на членовите 54 и 59 од </w:t>
      </w:r>
      <w:r>
        <w:rPr>
          <w:rFonts w:ascii="StobiSerif Regular" w:hAnsi="StobiSerif Regular" w:cs="Arial"/>
          <w:sz w:val="22"/>
        </w:rPr>
        <w:t xml:space="preserve">Законот за научно-истражувачката дејност, </w:t>
      </w:r>
      <w:r>
        <w:rPr>
          <w:rFonts w:ascii="StobiSerif Regular" w:hAnsi="StobiSerif Regular" w:cs="Arial"/>
          <w:iCs/>
          <w:sz w:val="22"/>
          <w:szCs w:val="22"/>
        </w:rPr>
        <w:t>решенијата содржани во одредбите се меѓусебно поврзани  и чинат една правна целина.</w:t>
      </w:r>
    </w:p>
    <w:p w:rsidR="003C4B81" w:rsidRDefault="003C4B81" w:rsidP="003C4B81">
      <w:pPr>
        <w:ind w:firstLine="720"/>
        <w:jc w:val="both"/>
        <w:rPr>
          <w:rFonts w:ascii="StobiSerif Regular" w:hAnsi="StobiSerif Regular" w:cs="Arial"/>
          <w:sz w:val="22"/>
        </w:rPr>
      </w:pPr>
    </w:p>
    <w:p w:rsidR="003C4B81" w:rsidRDefault="003C4B81" w:rsidP="003C4B81">
      <w:pPr>
        <w:ind w:firstLine="720"/>
        <w:jc w:val="both"/>
        <w:rPr>
          <w:rFonts w:ascii="StobiSerif Regular" w:hAnsi="StobiSerif Regular" w:cs="Arial"/>
          <w:b/>
          <w:sz w:val="22"/>
        </w:rPr>
      </w:pPr>
      <w:r>
        <w:rPr>
          <w:rFonts w:ascii="StobiSerif Regular" w:hAnsi="StobiSerif Regular" w:cs="Arial"/>
          <w:b/>
          <w:sz w:val="22"/>
        </w:rPr>
        <w:t>III.ПОСЛЕДИЦИ ШТО ЌЕ ПРОИЗЛЕЗАТ ОД ПРЕДЛОЖЕНИТЕ РЕШЕНИЈА</w:t>
      </w:r>
    </w:p>
    <w:p w:rsidR="003C4B81" w:rsidRDefault="003C4B81" w:rsidP="003C4B81">
      <w:pPr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Со цел зголемување на бројот на регистрирани научни истражувачи и соработници, Министерството за образование и наука ќе воведе задолжителна обврска за регистрирање на научниот кадар на порталот наука.мк. За реализирање на оваа цел Министерството за образование и наука ќе го измени Законот за научно-истражувачка дејност </w:t>
      </w:r>
      <w:r>
        <w:rPr>
          <w:rFonts w:ascii="StobiSerif Regular" w:hAnsi="StobiSerif Regular"/>
          <w:sz w:val="22"/>
          <w:szCs w:val="22"/>
        </w:rPr>
        <w:t xml:space="preserve">Службен весник на Република Македонија“ бр. 46/08, 103/08, 24/11, 80/12 и 24/13). Законот за научно-истражувачка дејност ќе се измени во насока на додавање на дополнитена база „база на податоци за истражувачи во земјата и странство (наука.мк)“. Научните истражувачи имаат обврска да се регистрираат во претходно споменатата база во рок од 90 дена, ажурирање на податоците истражувачи се должни  да ги внесат во рок од </w:t>
      </w:r>
      <w:r>
        <w:rPr>
          <w:rFonts w:ascii="StobiSerif Regular" w:hAnsi="StobiSerif Regular"/>
          <w:sz w:val="22"/>
          <w:szCs w:val="22"/>
          <w:lang w:val="en-US"/>
        </w:rPr>
        <w:t>6</w:t>
      </w:r>
      <w:r>
        <w:rPr>
          <w:rFonts w:ascii="StobiSerif Regular" w:hAnsi="StobiSerif Regular"/>
          <w:sz w:val="22"/>
          <w:szCs w:val="22"/>
        </w:rPr>
        <w:t>0 дена</w:t>
      </w:r>
      <w:r>
        <w:rPr>
          <w:rFonts w:ascii="StobiSerif Regular" w:hAnsi="StobiSerif Regular"/>
          <w:sz w:val="22"/>
          <w:szCs w:val="22"/>
          <w:lang w:val="en-US"/>
        </w:rPr>
        <w:t xml:space="preserve"> </w:t>
      </w:r>
      <w:r>
        <w:rPr>
          <w:rFonts w:ascii="StobiSerif Regular" w:hAnsi="StobiSerif Regular"/>
          <w:sz w:val="22"/>
          <w:szCs w:val="22"/>
        </w:rPr>
        <w:t>од денот на настанатата промена во податоците.</w:t>
      </w:r>
    </w:p>
    <w:p w:rsidR="003C4B81" w:rsidRDefault="003C4B81" w:rsidP="003C4B81">
      <w:pPr>
        <w:jc w:val="center"/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Arial"/>
          <w:sz w:val="22"/>
        </w:rPr>
        <w:lastRenderedPageBreak/>
        <w:t>ОДРЕДБИ ОД ЗАКОНОТ ЗА НАУЧНО-ИСТРАЖУВАЧКАТА ДЕЈНОСТ</w:t>
      </w:r>
    </w:p>
    <w:p w:rsidR="003C4B81" w:rsidRDefault="003C4B81" w:rsidP="003C4B81">
      <w:pPr>
        <w:jc w:val="center"/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Arial"/>
          <w:sz w:val="22"/>
        </w:rPr>
        <w:t>КОИ СЕ  ИЗМЕНУВААТ ДОПОЛНУВААТ</w:t>
      </w:r>
    </w:p>
    <w:p w:rsidR="003C4B81" w:rsidRDefault="003C4B81" w:rsidP="003C4B81">
      <w:pPr>
        <w:jc w:val="center"/>
        <w:rPr>
          <w:rFonts w:ascii="StobiSerif Regular" w:hAnsi="StobiSerif Regular" w:cs="Arial"/>
          <w:b/>
          <w:sz w:val="22"/>
        </w:rPr>
      </w:pPr>
    </w:p>
    <w:p w:rsidR="003C4B81" w:rsidRDefault="003C4B81" w:rsidP="003C4B81">
      <w:pPr>
        <w:pStyle w:val="Heading5"/>
        <w:jc w:val="center"/>
        <w:rPr>
          <w:rFonts w:ascii="StobiSerif Regular" w:hAnsi="StobiSerif Regular"/>
          <w:b w:val="0"/>
          <w:i w:val="0"/>
          <w:sz w:val="22"/>
          <w:szCs w:val="22"/>
        </w:rPr>
      </w:pPr>
      <w:proofErr w:type="spellStart"/>
      <w:r>
        <w:rPr>
          <w:rFonts w:ascii="StobiSerif Regular" w:hAnsi="StobiSerif Regular"/>
          <w:b w:val="0"/>
          <w:i w:val="0"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b w:val="0"/>
          <w:i w:val="0"/>
          <w:sz w:val="22"/>
          <w:szCs w:val="22"/>
        </w:rPr>
        <w:t xml:space="preserve"> 54</w:t>
      </w:r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следење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научно-истражувачката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дејност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Република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Македонија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Министерството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обезбедува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услови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формирање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обезбедување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: </w:t>
      </w:r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бази</w:t>
      </w:r>
      <w:proofErr w:type="spellEnd"/>
      <w:proofErr w:type="gram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податоци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научно-истражувачките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установи</w:t>
      </w:r>
      <w:proofErr w:type="spellEnd"/>
      <w:r>
        <w:rPr>
          <w:rFonts w:ascii="StobiSerif Regular" w:hAnsi="StobiSerif Regular"/>
          <w:sz w:val="22"/>
          <w:szCs w:val="22"/>
        </w:rPr>
        <w:t>,</w:t>
      </w:r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бази</w:t>
      </w:r>
      <w:proofErr w:type="spellEnd"/>
      <w:proofErr w:type="gram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податоци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научните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истражувачи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база</w:t>
      </w:r>
      <w:proofErr w:type="spellEnd"/>
      <w:proofErr w:type="gram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докторски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трудови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база</w:t>
      </w:r>
      <w:proofErr w:type="spellEnd"/>
      <w:proofErr w:type="gram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проверка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плагијати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магистерски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трудови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специјалистички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стручни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трудови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семинарски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работи</w:t>
      </w:r>
      <w:proofErr w:type="spellEnd"/>
      <w:r>
        <w:rPr>
          <w:rFonts w:ascii="StobiSerif Regular" w:hAnsi="StobiSerif Regular"/>
          <w:sz w:val="22"/>
          <w:szCs w:val="22"/>
        </w:rPr>
        <w:t>,</w:t>
      </w:r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бази</w:t>
      </w:r>
      <w:proofErr w:type="spellEnd"/>
      <w:proofErr w:type="gram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податоци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научно-истражувачките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програми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проекти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>
        <w:rPr>
          <w:rFonts w:ascii="StobiSerif Regular" w:hAnsi="StobiSerif Regular"/>
          <w:sz w:val="22"/>
          <w:szCs w:val="22"/>
        </w:rPr>
        <w:t>домашни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меѓународни</w:t>
      </w:r>
      <w:proofErr w:type="spellEnd"/>
      <w:r>
        <w:rPr>
          <w:rFonts w:ascii="StobiSerif Regular" w:hAnsi="StobiSerif Regular"/>
          <w:sz w:val="22"/>
          <w:szCs w:val="22"/>
        </w:rPr>
        <w:t>) и</w:t>
      </w:r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бази</w:t>
      </w:r>
      <w:proofErr w:type="spellEnd"/>
      <w:proofErr w:type="gram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податоци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библиографиите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научните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истражувачи</w:t>
      </w:r>
      <w:proofErr w:type="spellEnd"/>
      <w:r>
        <w:rPr>
          <w:rFonts w:ascii="StobiSerif Regular" w:hAnsi="StobiSerif Regular"/>
          <w:sz w:val="22"/>
          <w:szCs w:val="22"/>
        </w:rPr>
        <w:t xml:space="preserve">. </w:t>
      </w:r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Базите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податоци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формираат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одржуваат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рамките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националниот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информационен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систем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научно-истражувачката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дејност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националниот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библиотечно-информационен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систем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освен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базите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алинеите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3 и 4 </w:t>
      </w:r>
      <w:proofErr w:type="spellStart"/>
      <w:r>
        <w:rPr>
          <w:rFonts w:ascii="StobiSerif Regular" w:hAnsi="StobiSerif Regular"/>
          <w:sz w:val="22"/>
          <w:szCs w:val="22"/>
        </w:rPr>
        <w:t>кои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формираат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одржуваат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Министерството</w:t>
      </w:r>
      <w:proofErr w:type="spellEnd"/>
      <w:r>
        <w:rPr>
          <w:rFonts w:ascii="StobiSerif Regular" w:hAnsi="StobiSerif Regular"/>
          <w:sz w:val="22"/>
          <w:szCs w:val="22"/>
        </w:rPr>
        <w:t>.</w:t>
      </w:r>
      <w:proofErr w:type="gramEnd"/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Докторскиот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труд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задолжително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го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внесува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базата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докторски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трудови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менторот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докторскиот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труд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најмалку</w:t>
      </w:r>
      <w:proofErr w:type="spellEnd"/>
      <w:r>
        <w:rPr>
          <w:rFonts w:ascii="StobiSerif Regular" w:hAnsi="StobiSerif Regular"/>
          <w:sz w:val="22"/>
          <w:szCs w:val="22"/>
        </w:rPr>
        <w:t xml:space="preserve"> 30 </w:t>
      </w:r>
      <w:proofErr w:type="spellStart"/>
      <w:r>
        <w:rPr>
          <w:rFonts w:ascii="StobiSerif Regular" w:hAnsi="StobiSerif Regular"/>
          <w:sz w:val="22"/>
          <w:szCs w:val="22"/>
        </w:rPr>
        <w:t>дена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пред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одбраната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докторскиот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труд</w:t>
      </w:r>
      <w:proofErr w:type="spellEnd"/>
      <w:r>
        <w:rPr>
          <w:rFonts w:ascii="StobiSerif Regular" w:hAnsi="StobiSerif Regular"/>
          <w:sz w:val="22"/>
          <w:szCs w:val="22"/>
        </w:rPr>
        <w:t>.</w:t>
      </w:r>
      <w:proofErr w:type="gramEnd"/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r>
        <w:rPr>
          <w:rFonts w:ascii="StobiSerif Regular" w:hAnsi="StobiSerif Regular"/>
          <w:sz w:val="22"/>
          <w:szCs w:val="22"/>
        </w:rPr>
        <w:t>Магистерскиот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труд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односно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специјалистичкиот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стручен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труд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задолжително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го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внесува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базата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проверка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плагијати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менторот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магистерскиот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односно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специјалистичкиот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стручен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труд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најмалку</w:t>
      </w:r>
      <w:proofErr w:type="spellEnd"/>
      <w:r>
        <w:rPr>
          <w:rFonts w:ascii="StobiSerif Regular" w:hAnsi="StobiSerif Regular"/>
          <w:sz w:val="22"/>
          <w:szCs w:val="22"/>
        </w:rPr>
        <w:t xml:space="preserve"> 30 </w:t>
      </w:r>
      <w:proofErr w:type="spellStart"/>
      <w:r>
        <w:rPr>
          <w:rFonts w:ascii="StobiSerif Regular" w:hAnsi="StobiSerif Regular"/>
          <w:sz w:val="22"/>
          <w:szCs w:val="22"/>
        </w:rPr>
        <w:t>дена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пред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одбраната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магистерскиот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односно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специјалистичкиот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стручен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труд</w:t>
      </w:r>
      <w:proofErr w:type="spellEnd"/>
      <w:r>
        <w:rPr>
          <w:rFonts w:ascii="StobiSerif Regular" w:hAnsi="StobiSerif Regular"/>
          <w:sz w:val="22"/>
          <w:szCs w:val="22"/>
        </w:rPr>
        <w:t>.</w:t>
      </w:r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Семинарската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студентот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задолжително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ја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внесува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базата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проверка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плагијати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наставникот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соодветниот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наставен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предмет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најмалку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десет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дена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пред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оценувањето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семинарската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работа</w:t>
      </w:r>
      <w:proofErr w:type="spellEnd"/>
      <w:r>
        <w:rPr>
          <w:rFonts w:ascii="StobiSerif Regular" w:hAnsi="StobiSerif Regular"/>
          <w:sz w:val="22"/>
          <w:szCs w:val="22"/>
        </w:rPr>
        <w:t>.</w:t>
      </w:r>
      <w:proofErr w:type="gramEnd"/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Министерот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го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пропишува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начинот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постапката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водење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базите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податоци</w:t>
      </w:r>
      <w:proofErr w:type="spellEnd"/>
      <w:r>
        <w:rPr>
          <w:rFonts w:ascii="StobiSerif Regular" w:hAnsi="StobiSerif Regular"/>
          <w:sz w:val="22"/>
          <w:szCs w:val="22"/>
        </w:rPr>
        <w:t>.</w:t>
      </w:r>
      <w:proofErr w:type="gramEnd"/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Научно-истражувачките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високообразовните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установи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должни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доставуваат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податоци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базата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податоци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што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ја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води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Министерството</w:t>
      </w:r>
      <w:proofErr w:type="spellEnd"/>
      <w:r>
        <w:rPr>
          <w:rFonts w:ascii="StobiSerif Regular" w:hAnsi="StobiSerif Regular"/>
          <w:sz w:val="22"/>
          <w:szCs w:val="22"/>
        </w:rPr>
        <w:t>.</w:t>
      </w:r>
      <w:proofErr w:type="gramEnd"/>
    </w:p>
    <w:p w:rsidR="003C4B81" w:rsidRDefault="003C4B81" w:rsidP="003C4B81">
      <w:pPr>
        <w:ind w:firstLine="720"/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pStyle w:val="Heading5"/>
        <w:jc w:val="center"/>
        <w:rPr>
          <w:rFonts w:ascii="StobiSerif Regular" w:hAnsi="StobiSerif Regular"/>
          <w:b w:val="0"/>
          <w:i w:val="0"/>
          <w:sz w:val="22"/>
          <w:szCs w:val="22"/>
        </w:rPr>
      </w:pPr>
      <w:proofErr w:type="spellStart"/>
      <w:r>
        <w:rPr>
          <w:rFonts w:ascii="StobiSerif Regular" w:hAnsi="StobiSerif Regular"/>
          <w:b w:val="0"/>
          <w:i w:val="0"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b w:val="0"/>
          <w:i w:val="0"/>
          <w:sz w:val="22"/>
          <w:szCs w:val="22"/>
        </w:rPr>
        <w:t xml:space="preserve"> 59</w:t>
      </w:r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proofErr w:type="spellStart"/>
      <w:r>
        <w:rPr>
          <w:rFonts w:ascii="StobiSerif Regular" w:hAnsi="StobiSerif Regular"/>
          <w:sz w:val="22"/>
          <w:szCs w:val="22"/>
        </w:rPr>
        <w:t>Глоба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износ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1.000 </w:t>
      </w:r>
      <w:proofErr w:type="spellStart"/>
      <w:r>
        <w:rPr>
          <w:rFonts w:ascii="StobiSerif Regular" w:hAnsi="StobiSerif Regular"/>
          <w:sz w:val="22"/>
          <w:szCs w:val="22"/>
        </w:rPr>
        <w:t>до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2.500 </w:t>
      </w:r>
      <w:proofErr w:type="spellStart"/>
      <w:r>
        <w:rPr>
          <w:rFonts w:ascii="StobiSerif Regular" w:hAnsi="StobiSerif Regular"/>
          <w:sz w:val="22"/>
          <w:szCs w:val="22"/>
        </w:rPr>
        <w:t>евра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денарска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противвредност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ќе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му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изрече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прекршок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правното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лице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ако</w:t>
      </w:r>
      <w:proofErr w:type="spellEnd"/>
      <w:r>
        <w:rPr>
          <w:rFonts w:ascii="StobiSerif Regular" w:hAnsi="StobiSerif Regular"/>
          <w:sz w:val="22"/>
          <w:szCs w:val="22"/>
        </w:rPr>
        <w:t>:</w:t>
      </w:r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користи</w:t>
      </w:r>
      <w:proofErr w:type="spellEnd"/>
      <w:proofErr w:type="gram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назив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субјект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научно-истражувачка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дејност</w:t>
      </w:r>
      <w:proofErr w:type="spellEnd"/>
      <w:r>
        <w:rPr>
          <w:rFonts w:ascii="StobiSerif Regular" w:hAnsi="StobiSerif Regular"/>
          <w:sz w:val="22"/>
          <w:szCs w:val="22"/>
        </w:rPr>
        <w:t xml:space="preserve">, а </w:t>
      </w:r>
      <w:proofErr w:type="spellStart"/>
      <w:r>
        <w:rPr>
          <w:rFonts w:ascii="StobiSerif Regular" w:hAnsi="StobiSerif Regular"/>
          <w:sz w:val="22"/>
          <w:szCs w:val="22"/>
        </w:rPr>
        <w:t>не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ги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исполнува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условите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субјект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вршење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научноистражувачка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дејност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согласност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овој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закон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>
        <w:rPr>
          <w:rFonts w:ascii="StobiSerif Regular" w:hAnsi="StobiSerif Regular"/>
          <w:sz w:val="22"/>
          <w:szCs w:val="22"/>
        </w:rPr>
        <w:t>членови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15, 16, 17, 18 и 19),</w:t>
      </w:r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применува</w:t>
      </w:r>
      <w:proofErr w:type="spellEnd"/>
      <w:proofErr w:type="gram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статут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кој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>
        <w:rPr>
          <w:rFonts w:ascii="StobiSerif Regular" w:hAnsi="StobiSerif Regular"/>
          <w:sz w:val="22"/>
          <w:szCs w:val="22"/>
        </w:rPr>
        <w:t>добиена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согласност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надлежен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орган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>
        <w:rPr>
          <w:rFonts w:ascii="StobiSerif Regular" w:hAnsi="StobiSerif Regular"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21),</w:t>
      </w:r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</w:rPr>
        <w:lastRenderedPageBreak/>
        <w:t xml:space="preserve">- </w:t>
      </w: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изврши</w:t>
      </w:r>
      <w:proofErr w:type="spellEnd"/>
      <w:proofErr w:type="gram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избор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лица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научни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звања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спротивно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одредбите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овој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закон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>
        <w:rPr>
          <w:rFonts w:ascii="StobiSerif Regular" w:hAnsi="StobiSerif Regular"/>
          <w:sz w:val="22"/>
          <w:szCs w:val="22"/>
        </w:rPr>
        <w:t>членови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35 </w:t>
      </w:r>
      <w:proofErr w:type="spellStart"/>
      <w:r>
        <w:rPr>
          <w:rFonts w:ascii="StobiSerif Regular" w:hAnsi="StobiSerif Regular"/>
          <w:sz w:val="22"/>
          <w:szCs w:val="22"/>
        </w:rPr>
        <w:t>до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44);</w:t>
      </w:r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не</w:t>
      </w:r>
      <w:proofErr w:type="spellEnd"/>
      <w:proofErr w:type="gram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доставува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податоци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базата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податоци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што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ја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води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Министерството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>
        <w:rPr>
          <w:rFonts w:ascii="StobiSerif Regular" w:hAnsi="StobiSerif Regular"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54 </w:t>
      </w:r>
      <w:proofErr w:type="spellStart"/>
      <w:r>
        <w:rPr>
          <w:rFonts w:ascii="StobiSerif Regular" w:hAnsi="StobiSerif Regular"/>
          <w:sz w:val="22"/>
          <w:szCs w:val="22"/>
        </w:rPr>
        <w:t>став</w:t>
      </w:r>
      <w:proofErr w:type="spellEnd"/>
      <w:r>
        <w:rPr>
          <w:rFonts w:ascii="StobiSerif Regular" w:hAnsi="StobiSerif Regular"/>
          <w:sz w:val="22"/>
          <w:szCs w:val="22"/>
        </w:rPr>
        <w:t xml:space="preserve"> 4) и</w:t>
      </w:r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изврши</w:t>
      </w:r>
      <w:proofErr w:type="spellEnd"/>
      <w:proofErr w:type="gram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статусни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промени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без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согласност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основачот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>
        <w:rPr>
          <w:rFonts w:ascii="StobiSerif Regular" w:hAnsi="StobiSerif Regular"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56). </w:t>
      </w:r>
    </w:p>
    <w:p w:rsidR="003C4B81" w:rsidRDefault="003C4B81" w:rsidP="003C4B81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 w:cs="Arial"/>
          <w:b/>
          <w:sz w:val="22"/>
          <w:szCs w:val="22"/>
        </w:rPr>
      </w:pPr>
      <w:proofErr w:type="spellStart"/>
      <w:r>
        <w:rPr>
          <w:rFonts w:ascii="StobiSerif Regular" w:hAnsi="StobiSerif Regular"/>
          <w:sz w:val="22"/>
          <w:szCs w:val="22"/>
        </w:rPr>
        <w:t>Глоба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износ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500 </w:t>
      </w:r>
      <w:proofErr w:type="spellStart"/>
      <w:r>
        <w:rPr>
          <w:rFonts w:ascii="StobiSerif Regular" w:hAnsi="StobiSerif Regular"/>
          <w:sz w:val="22"/>
          <w:szCs w:val="22"/>
        </w:rPr>
        <w:t>до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1.000 </w:t>
      </w:r>
      <w:proofErr w:type="spellStart"/>
      <w:r>
        <w:rPr>
          <w:rFonts w:ascii="StobiSerif Regular" w:hAnsi="StobiSerif Regular"/>
          <w:sz w:val="22"/>
          <w:szCs w:val="22"/>
        </w:rPr>
        <w:t>евра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денарска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противвредност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ќе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изрече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одговорното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лице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правното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лице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прекршоците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ставот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1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овој</w:t>
      </w:r>
      <w:proofErr w:type="spellEnd"/>
      <w:r>
        <w:rPr>
          <w:rFonts w:ascii="StobiSerif Regular" w:hAnsi="StobiSerif Regular"/>
          <w:sz w:val="22"/>
          <w:szCs w:val="22"/>
        </w:rPr>
        <w:t xml:space="preserve"> член.</w:t>
      </w: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3C4B81" w:rsidRDefault="003C4B81" w:rsidP="003C4B81">
      <w:pPr>
        <w:rPr>
          <w:rFonts w:ascii="StobiSerif Regular" w:hAnsi="StobiSerif Regular" w:cs="Arial"/>
          <w:b/>
          <w:sz w:val="22"/>
          <w:szCs w:val="22"/>
        </w:rPr>
      </w:pPr>
    </w:p>
    <w:p w:rsidR="001310A4" w:rsidRDefault="001310A4"/>
    <w:sectPr w:rsidR="001310A4" w:rsidSect="0013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B Times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C4B81"/>
    <w:rsid w:val="0008129B"/>
    <w:rsid w:val="001310A4"/>
    <w:rsid w:val="00131D33"/>
    <w:rsid w:val="003C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mk-MK" w:eastAsia="ar-SA"/>
    </w:rPr>
  </w:style>
  <w:style w:type="paragraph" w:styleId="Heading1">
    <w:name w:val="heading 1"/>
    <w:basedOn w:val="Normal"/>
    <w:next w:val="Normal"/>
    <w:link w:val="Heading1Char"/>
    <w:qFormat/>
    <w:rsid w:val="003C4B8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C4B81"/>
    <w:pPr>
      <w:spacing w:before="240" w:after="60" w:line="240" w:lineRule="auto"/>
      <w:outlineLvl w:val="4"/>
    </w:pPr>
    <w:rPr>
      <w:rFonts w:ascii="Macedonian Tms" w:hAnsi="Macedonian Tms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B81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Heading5Char">
    <w:name w:val="Heading 5 Char"/>
    <w:basedOn w:val="DefaultParagraphFont"/>
    <w:link w:val="Heading5"/>
    <w:semiHidden/>
    <w:rsid w:val="003C4B81"/>
    <w:rPr>
      <w:rFonts w:ascii="Macedonian Tms" w:eastAsia="Times New Roman" w:hAnsi="Macedonian Tms" w:cs="Times New Roman"/>
      <w:b/>
      <w:bCs/>
      <w:i/>
      <w:iCs/>
      <w:sz w:val="26"/>
      <w:szCs w:val="26"/>
      <w:lang/>
    </w:rPr>
  </w:style>
  <w:style w:type="paragraph" w:styleId="NormalWeb">
    <w:name w:val="Normal (Web)"/>
    <w:basedOn w:val="Normal"/>
    <w:uiPriority w:val="99"/>
    <w:unhideWhenUsed/>
    <w:rsid w:val="003C4B81"/>
    <w:pPr>
      <w:suppressAutoHyphens w:val="0"/>
      <w:spacing w:before="100" w:beforeAutospacing="1" w:after="100" w:afterAutospacing="1" w:line="240" w:lineRule="auto"/>
    </w:pPr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4B81"/>
    <w:pPr>
      <w:spacing w:after="120" w:line="240" w:lineRule="auto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4B81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ekst">
    <w:name w:val="Tekst"/>
    <w:basedOn w:val="Normal"/>
    <w:uiPriority w:val="99"/>
    <w:rsid w:val="003C4B81"/>
    <w:pPr>
      <w:spacing w:line="360" w:lineRule="auto"/>
      <w:ind w:firstLine="567"/>
      <w:jc w:val="both"/>
    </w:pPr>
    <w:rPr>
      <w:rFonts w:ascii="MB Times" w:hAnsi="MB Times" w:cs="Arial"/>
      <w:lang w:val="en-GB" w:eastAsia="en-US"/>
    </w:rPr>
  </w:style>
  <w:style w:type="paragraph" w:customStyle="1" w:styleId="Normalvovlecen">
    <w:name w:val="Normal vovlecen"/>
    <w:basedOn w:val="Normal"/>
    <w:uiPriority w:val="99"/>
    <w:rsid w:val="003C4B81"/>
    <w:pPr>
      <w:spacing w:line="360" w:lineRule="atLeast"/>
      <w:ind w:firstLine="1134"/>
    </w:pPr>
    <w:rPr>
      <w:rFonts w:ascii="Macedonian Tms" w:hAnsi="Macedonian Tms"/>
      <w:lang w:eastAsia="en-US"/>
    </w:rPr>
  </w:style>
  <w:style w:type="paragraph" w:customStyle="1" w:styleId="NormalStobiSansRegular">
    <w:name w:val="Normal + StobiSans Regular"/>
    <w:aliases w:val="Justified"/>
    <w:basedOn w:val="Normal"/>
    <w:uiPriority w:val="99"/>
    <w:rsid w:val="003C4B81"/>
    <w:pPr>
      <w:suppressAutoHyphens w:val="0"/>
      <w:spacing w:line="240" w:lineRule="auto"/>
      <w:jc w:val="both"/>
    </w:pPr>
    <w:rPr>
      <w:rFonts w:ascii="StobiSans Regular" w:hAnsi="StobiSans Regular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81"/>
    <w:rPr>
      <w:rFonts w:ascii="Tahoma" w:eastAsia="Times New Roman" w:hAnsi="Tahoma" w:cs="Tahoma"/>
      <w:sz w:val="16"/>
      <w:szCs w:val="16"/>
      <w:lang w:val="mk-M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Masnikosa</dc:creator>
  <cp:keywords/>
  <dc:description/>
  <cp:lastModifiedBy>Milka Masnikosa</cp:lastModifiedBy>
  <cp:revision>2</cp:revision>
  <dcterms:created xsi:type="dcterms:W3CDTF">2013-07-25T09:57:00Z</dcterms:created>
  <dcterms:modified xsi:type="dcterms:W3CDTF">2013-07-25T09:57:00Z</dcterms:modified>
</cp:coreProperties>
</file>