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3817"/>
      </w:tblGrid>
      <w:tr w:rsidR="00725A8A" w:rsidRPr="00070ABB" w:rsidTr="003A7B0D">
        <w:tblPrEx>
          <w:tblCellMar>
            <w:top w:w="0" w:type="dxa"/>
            <w:bottom w:w="0" w:type="dxa"/>
          </w:tblCellMar>
        </w:tblPrEx>
        <w:trPr>
          <w:trHeight w:val="743"/>
        </w:trPr>
        <w:tc>
          <w:tcPr>
            <w:tcW w:w="3817" w:type="dxa"/>
          </w:tcPr>
          <w:p w:rsidR="00725A8A" w:rsidRPr="006E7100" w:rsidRDefault="00725A8A" w:rsidP="003A7B0D">
            <w:pPr>
              <w:ind w:left="-108"/>
              <w:jc w:val="center"/>
              <w:rPr>
                <w:rFonts w:ascii="Arial" w:hAnsi="Arial" w:cs="Arial"/>
                <w:b/>
                <w:sz w:val="16"/>
                <w:szCs w:val="16"/>
              </w:rPr>
            </w:pPr>
            <w:r>
              <w:rPr>
                <w:rFonts w:ascii="StobiSerif Regular" w:hAnsi="StobiSerif Regular" w:cs="Arial"/>
                <w:noProof/>
                <w:sz w:val="16"/>
                <w:szCs w:val="16"/>
                <w:lang w:val="en-US"/>
              </w:rPr>
              <w:drawing>
                <wp:inline distT="0" distB="0" distL="0" distR="0">
                  <wp:extent cx="542925" cy="57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p>
          <w:p w:rsidR="00725A8A" w:rsidRPr="00070ABB" w:rsidRDefault="00725A8A" w:rsidP="003A7B0D">
            <w:pPr>
              <w:pStyle w:val="Heading4"/>
              <w:rPr>
                <w:lang w:val="ru-RU"/>
              </w:rPr>
            </w:pPr>
            <w:r w:rsidRPr="00070ABB">
              <w:rPr>
                <w:lang w:val="ru-RU"/>
              </w:rPr>
              <w:t>Република Македонија</w:t>
            </w:r>
          </w:p>
          <w:p w:rsidR="00725A8A" w:rsidRPr="00A8110B" w:rsidRDefault="00725A8A" w:rsidP="003A7B0D">
            <w:pPr>
              <w:rPr>
                <w:rFonts w:ascii="Arial" w:hAnsi="Arial" w:cs="Arial"/>
                <w:b/>
                <w:lang w:val="mk-MK"/>
              </w:rPr>
            </w:pPr>
            <w:r>
              <w:rPr>
                <w:rFonts w:ascii="Arial" w:hAnsi="Arial" w:cs="Arial"/>
                <w:b/>
                <w:lang w:val="en-US"/>
              </w:rPr>
              <w:t xml:space="preserve">                   25-971/</w:t>
            </w:r>
          </w:p>
          <w:p w:rsidR="00725A8A" w:rsidRPr="002951F5" w:rsidRDefault="00725A8A" w:rsidP="003A7B0D">
            <w:pPr>
              <w:rPr>
                <w:rFonts w:ascii="Arial" w:hAnsi="Arial" w:cs="Arial"/>
                <w:b/>
                <w:lang w:val="en-US"/>
              </w:rPr>
            </w:pPr>
            <w:r>
              <w:rPr>
                <w:rFonts w:ascii="Arial" w:hAnsi="Arial" w:cs="Arial"/>
                <w:b/>
                <w:lang w:val="en-US"/>
              </w:rPr>
              <w:t xml:space="preserve">                 </w:t>
            </w:r>
            <w:r>
              <w:rPr>
                <w:rFonts w:ascii="Arial" w:hAnsi="Arial" w:cs="Arial"/>
                <w:b/>
                <w:lang w:val="mk-MK"/>
              </w:rPr>
              <w:t xml:space="preserve">  </w:t>
            </w:r>
            <w:r>
              <w:rPr>
                <w:rFonts w:ascii="Arial" w:hAnsi="Arial" w:cs="Arial"/>
                <w:b/>
                <w:lang w:val="en-US"/>
              </w:rPr>
              <w:t>.12.2012</w:t>
            </w:r>
          </w:p>
          <w:p w:rsidR="00725A8A" w:rsidRPr="00070ABB" w:rsidRDefault="00725A8A" w:rsidP="003A7B0D">
            <w:pPr>
              <w:jc w:val="center"/>
              <w:rPr>
                <w:rFonts w:ascii="Arial" w:hAnsi="Arial" w:cs="Arial"/>
                <w:lang w:val="ru-RU"/>
              </w:rPr>
            </w:pPr>
          </w:p>
        </w:tc>
      </w:tr>
    </w:tbl>
    <w:p w:rsidR="00725A8A" w:rsidRPr="00070ABB" w:rsidRDefault="00725A8A" w:rsidP="00725A8A">
      <w:pPr>
        <w:rPr>
          <w:rFonts w:ascii="Arial" w:hAnsi="Arial" w:cs="Arial"/>
          <w:b/>
          <w:sz w:val="16"/>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55"/>
      </w:tblGrid>
      <w:tr w:rsidR="00725A8A" w:rsidTr="003A7B0D">
        <w:tblPrEx>
          <w:tblCellMar>
            <w:top w:w="0" w:type="dxa"/>
            <w:bottom w:w="0" w:type="dxa"/>
          </w:tblCellMar>
        </w:tblPrEx>
        <w:trPr>
          <w:trHeight w:val="663"/>
        </w:trPr>
        <w:tc>
          <w:tcPr>
            <w:tcW w:w="9055" w:type="dxa"/>
          </w:tcPr>
          <w:p w:rsidR="00725A8A" w:rsidRPr="00070ABB" w:rsidRDefault="00725A8A" w:rsidP="003A7B0D">
            <w:pPr>
              <w:ind w:left="180"/>
              <w:rPr>
                <w:rFonts w:ascii="Arial" w:hAnsi="Arial" w:cs="Arial"/>
                <w:b/>
                <w:lang w:val="ru-RU"/>
              </w:rPr>
            </w:pPr>
          </w:p>
          <w:p w:rsidR="00725A8A" w:rsidRPr="00262508" w:rsidRDefault="00725A8A" w:rsidP="003A7B0D">
            <w:pPr>
              <w:ind w:left="180"/>
              <w:jc w:val="center"/>
              <w:rPr>
                <w:rFonts w:ascii="Arial" w:hAnsi="Arial" w:cs="Arial"/>
                <w:b/>
                <w:lang w:val="mk-MK"/>
              </w:rPr>
            </w:pPr>
            <w:r>
              <w:rPr>
                <w:rFonts w:ascii="Arial" w:hAnsi="Arial" w:cs="Arial"/>
                <w:b/>
              </w:rPr>
              <w:t>МИНИСТЕРСТВО ЗА</w:t>
            </w:r>
            <w:r>
              <w:rPr>
                <w:rFonts w:ascii="Arial" w:hAnsi="Arial" w:cs="Arial"/>
                <w:b/>
                <w:lang w:val="mk-MK"/>
              </w:rPr>
              <w:t xml:space="preserve"> ЕКОНОМИЈА</w:t>
            </w:r>
          </w:p>
        </w:tc>
      </w:tr>
    </w:tbl>
    <w:p w:rsidR="00725A8A" w:rsidRPr="00D928FA" w:rsidRDefault="00725A8A" w:rsidP="00725A8A">
      <w:pPr>
        <w:pStyle w:val="BodyText"/>
        <w:jc w:val="left"/>
        <w:rPr>
          <w:rFonts w:ascii="Arial" w:hAnsi="Arial" w:cs="Arial"/>
          <w:lang w:val="mk-MK"/>
        </w:rPr>
      </w:pPr>
    </w:p>
    <w:p w:rsidR="00725A8A" w:rsidRPr="00070ABB" w:rsidRDefault="00725A8A" w:rsidP="00725A8A">
      <w:pPr>
        <w:pStyle w:val="BodyText"/>
        <w:rPr>
          <w:rFonts w:ascii="Arial" w:hAnsi="Arial" w:cs="Arial"/>
          <w:sz w:val="32"/>
          <w:lang w:val="ru-RU"/>
        </w:rPr>
      </w:pPr>
      <w:r w:rsidRPr="00070ABB">
        <w:rPr>
          <w:rFonts w:ascii="Arial" w:hAnsi="Arial" w:cs="Arial"/>
          <w:sz w:val="32"/>
          <w:lang w:val="ru-RU"/>
        </w:rPr>
        <w:t>ДО ГЕНЕРАЛНИОТ СЕКРЕТАР</w:t>
      </w:r>
    </w:p>
    <w:p w:rsidR="00725A8A" w:rsidRPr="00D928FA" w:rsidRDefault="00725A8A" w:rsidP="00725A8A">
      <w:pPr>
        <w:pStyle w:val="BodyText"/>
        <w:rPr>
          <w:rFonts w:ascii="Arial" w:hAnsi="Arial" w:cs="Arial"/>
          <w:sz w:val="32"/>
          <w:lang w:val="ru-RU"/>
        </w:rPr>
      </w:pPr>
      <w:r w:rsidRPr="00070ABB">
        <w:rPr>
          <w:rFonts w:ascii="Arial" w:hAnsi="Arial" w:cs="Arial"/>
          <w:sz w:val="32"/>
          <w:lang w:val="ru-RU"/>
        </w:rPr>
        <w:t>НА ВЛАДАТА НА РЕПУБЛИКА МАКЕДОНИЈА</w:t>
      </w: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725A8A" w:rsidTr="003A7B0D">
        <w:tblPrEx>
          <w:tblCellMar>
            <w:top w:w="0" w:type="dxa"/>
            <w:bottom w:w="0" w:type="dxa"/>
          </w:tblCellMar>
        </w:tblPrEx>
        <w:trPr>
          <w:trHeight w:val="627"/>
        </w:trPr>
        <w:tc>
          <w:tcPr>
            <w:tcW w:w="9000" w:type="dxa"/>
          </w:tcPr>
          <w:p w:rsidR="00725A8A" w:rsidRPr="00070ABB" w:rsidRDefault="00725A8A" w:rsidP="003A7B0D">
            <w:pPr>
              <w:pStyle w:val="BodyText"/>
              <w:jc w:val="left"/>
              <w:rPr>
                <w:rFonts w:ascii="Arial" w:hAnsi="Arial" w:cs="Arial"/>
                <w:sz w:val="24"/>
                <w:lang w:val="ru-RU"/>
              </w:rPr>
            </w:pPr>
          </w:p>
          <w:p w:rsidR="00725A8A" w:rsidRPr="006E7100" w:rsidRDefault="00725A8A" w:rsidP="003A7B0D">
            <w:pPr>
              <w:pStyle w:val="BodyText"/>
              <w:jc w:val="both"/>
              <w:rPr>
                <w:rFonts w:ascii="Arial" w:hAnsi="Arial" w:cs="Arial"/>
                <w:b w:val="0"/>
                <w:sz w:val="24"/>
                <w:lang w:val="mk-MK"/>
              </w:rPr>
            </w:pPr>
            <w:proofErr w:type="spellStart"/>
            <w:r>
              <w:rPr>
                <w:rFonts w:ascii="Arial" w:hAnsi="Arial" w:cs="Arial"/>
                <w:sz w:val="24"/>
              </w:rPr>
              <w:t>Име</w:t>
            </w:r>
            <w:proofErr w:type="spellEnd"/>
            <w:r>
              <w:rPr>
                <w:rFonts w:ascii="Arial" w:hAnsi="Arial" w:cs="Arial"/>
                <w:sz w:val="24"/>
              </w:rPr>
              <w:t xml:space="preserve"> </w:t>
            </w:r>
            <w:proofErr w:type="spellStart"/>
            <w:r>
              <w:rPr>
                <w:rFonts w:ascii="Arial" w:hAnsi="Arial" w:cs="Arial"/>
                <w:sz w:val="24"/>
              </w:rPr>
              <w:t>на</w:t>
            </w:r>
            <w:proofErr w:type="spellEnd"/>
            <w:r>
              <w:rPr>
                <w:rFonts w:ascii="Arial" w:hAnsi="Arial" w:cs="Arial"/>
                <w:sz w:val="24"/>
              </w:rPr>
              <w:t xml:space="preserve"> </w:t>
            </w:r>
            <w:proofErr w:type="spellStart"/>
            <w:r>
              <w:rPr>
                <w:rFonts w:ascii="Arial" w:hAnsi="Arial" w:cs="Arial"/>
                <w:sz w:val="24"/>
              </w:rPr>
              <w:t>материјалот</w:t>
            </w:r>
            <w:proofErr w:type="spellEnd"/>
            <w:r>
              <w:rPr>
                <w:rFonts w:ascii="Arial" w:hAnsi="Arial" w:cs="Arial"/>
                <w:sz w:val="24"/>
              </w:rPr>
              <w:t xml:space="preserve">: </w:t>
            </w:r>
            <w:r w:rsidRPr="006E7100">
              <w:rPr>
                <w:rFonts w:ascii="Arial" w:hAnsi="Arial" w:cs="Arial"/>
                <w:b w:val="0"/>
                <w:sz w:val="22"/>
                <w:szCs w:val="22"/>
                <w:lang w:val="mk-MK"/>
              </w:rPr>
              <w:t>Предлог на Закон за изменување и дополнување</w:t>
            </w:r>
            <w:r>
              <w:rPr>
                <w:rFonts w:ascii="Arial" w:hAnsi="Arial" w:cs="Arial"/>
                <w:sz w:val="24"/>
                <w:lang w:val="mk-MK"/>
              </w:rPr>
              <w:t xml:space="preserve"> </w:t>
            </w:r>
            <w:r>
              <w:rPr>
                <w:rFonts w:ascii="Arial" w:hAnsi="Arial" w:cs="Arial"/>
                <w:b w:val="0"/>
                <w:sz w:val="24"/>
                <w:lang w:val="mk-MK"/>
              </w:rPr>
              <w:t xml:space="preserve">на </w:t>
            </w:r>
            <w:r>
              <w:rPr>
                <w:rFonts w:ascii="Arial" w:hAnsi="Arial" w:cs="Arial"/>
                <w:b w:val="0"/>
                <w:sz w:val="22"/>
                <w:szCs w:val="22"/>
                <w:lang w:val="mk-MK"/>
              </w:rPr>
              <w:t>з</w:t>
            </w:r>
            <w:r w:rsidRPr="006E7100">
              <w:rPr>
                <w:rFonts w:ascii="Arial" w:hAnsi="Arial" w:cs="Arial"/>
                <w:b w:val="0"/>
                <w:sz w:val="22"/>
                <w:szCs w:val="22"/>
                <w:lang w:val="mk-MK"/>
              </w:rPr>
              <w:t xml:space="preserve">аконот за </w:t>
            </w:r>
            <w:r>
              <w:rPr>
                <w:rFonts w:ascii="Arial" w:hAnsi="Arial" w:cs="Arial"/>
                <w:b w:val="0"/>
                <w:sz w:val="22"/>
                <w:szCs w:val="22"/>
                <w:lang w:val="mk-MK"/>
              </w:rPr>
              <w:t>стандардизација</w:t>
            </w:r>
          </w:p>
        </w:tc>
      </w:tr>
    </w:tbl>
    <w:p w:rsidR="00725A8A" w:rsidRDefault="00725A8A" w:rsidP="00725A8A">
      <w:pPr>
        <w:pStyle w:val="BodyText"/>
        <w:jc w:val="left"/>
        <w:rPr>
          <w:rFonts w:ascii="Arial" w:hAnsi="Arial" w:cs="Arial"/>
          <w:sz w:val="16"/>
        </w:rPr>
      </w:pPr>
    </w:p>
    <w:p w:rsidR="00725A8A" w:rsidRPr="00070ABB" w:rsidRDefault="00725A8A" w:rsidP="00725A8A">
      <w:pPr>
        <w:pStyle w:val="BodyText"/>
        <w:jc w:val="left"/>
        <w:rPr>
          <w:rFonts w:ascii="Arial" w:hAnsi="Arial" w:cs="Arial"/>
          <w:sz w:val="16"/>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725A8A" w:rsidRPr="00070ABB" w:rsidTr="003A7B0D">
        <w:tblPrEx>
          <w:tblCellMar>
            <w:top w:w="0" w:type="dxa"/>
            <w:bottom w:w="0" w:type="dxa"/>
          </w:tblCellMar>
        </w:tblPrEx>
        <w:trPr>
          <w:trHeight w:val="825"/>
        </w:trPr>
        <w:tc>
          <w:tcPr>
            <w:tcW w:w="9000" w:type="dxa"/>
          </w:tcPr>
          <w:p w:rsidR="00725A8A" w:rsidRDefault="00725A8A" w:rsidP="003A7B0D">
            <w:pPr>
              <w:pStyle w:val="BodyText"/>
              <w:jc w:val="both"/>
              <w:rPr>
                <w:rFonts w:ascii="Arial" w:hAnsi="Arial" w:cs="Arial"/>
                <w:sz w:val="24"/>
                <w:lang w:val="ru-RU"/>
              </w:rPr>
            </w:pPr>
            <w:r w:rsidRPr="00070ABB">
              <w:rPr>
                <w:rFonts w:ascii="Arial" w:hAnsi="Arial" w:cs="Arial"/>
                <w:sz w:val="24"/>
                <w:lang w:val="ru-RU"/>
              </w:rPr>
              <w:t xml:space="preserve">Усогласеност со Годишната програма на Владата: </w:t>
            </w:r>
          </w:p>
          <w:p w:rsidR="00725A8A" w:rsidRPr="006E7100" w:rsidRDefault="00725A8A" w:rsidP="003A7B0D">
            <w:pPr>
              <w:pStyle w:val="BodyText"/>
              <w:jc w:val="both"/>
              <w:rPr>
                <w:rFonts w:ascii="Arial" w:hAnsi="Arial" w:cs="Arial"/>
                <w:b w:val="0"/>
                <w:sz w:val="22"/>
                <w:szCs w:val="22"/>
                <w:lang w:val="ru-RU"/>
              </w:rPr>
            </w:pPr>
            <w:r w:rsidRPr="006E7100">
              <w:rPr>
                <w:rFonts w:ascii="Arial" w:hAnsi="Arial" w:cs="Arial"/>
                <w:b w:val="0"/>
                <w:sz w:val="22"/>
                <w:szCs w:val="22"/>
                <w:lang w:val="ru-RU"/>
              </w:rPr>
              <w:t>ДА</w:t>
            </w:r>
          </w:p>
          <w:p w:rsidR="00725A8A" w:rsidRPr="00070ABB" w:rsidRDefault="00725A8A" w:rsidP="003A7B0D">
            <w:pPr>
              <w:pStyle w:val="BodyText"/>
              <w:jc w:val="left"/>
              <w:rPr>
                <w:rFonts w:ascii="Arial" w:hAnsi="Arial" w:cs="Arial"/>
                <w:b w:val="0"/>
                <w:sz w:val="16"/>
                <w:lang w:val="ru-RU"/>
              </w:rPr>
            </w:pPr>
          </w:p>
        </w:tc>
      </w:tr>
    </w:tbl>
    <w:p w:rsidR="00725A8A" w:rsidRPr="00070ABB" w:rsidRDefault="00725A8A" w:rsidP="00725A8A">
      <w:pPr>
        <w:rPr>
          <w:rFonts w:ascii="Arial" w:hAnsi="Arial" w:cs="Arial"/>
          <w:b/>
          <w:sz w:val="16"/>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725A8A" w:rsidRPr="00070ABB" w:rsidTr="003A7B0D">
        <w:tblPrEx>
          <w:tblCellMar>
            <w:top w:w="0" w:type="dxa"/>
            <w:bottom w:w="0" w:type="dxa"/>
          </w:tblCellMar>
        </w:tblPrEx>
        <w:trPr>
          <w:trHeight w:val="660"/>
        </w:trPr>
        <w:tc>
          <w:tcPr>
            <w:tcW w:w="9000" w:type="dxa"/>
          </w:tcPr>
          <w:p w:rsidR="00725A8A" w:rsidRPr="00070ABB" w:rsidRDefault="00725A8A" w:rsidP="003A7B0D">
            <w:pPr>
              <w:rPr>
                <w:rFonts w:ascii="Arial" w:hAnsi="Arial" w:cs="Arial"/>
                <w:b/>
                <w:lang w:val="ru-RU"/>
              </w:rPr>
            </w:pPr>
            <w:r w:rsidRPr="00070ABB">
              <w:rPr>
                <w:rFonts w:ascii="Arial" w:hAnsi="Arial" w:cs="Arial"/>
                <w:b/>
                <w:lang w:val="ru-RU"/>
              </w:rPr>
              <w:t>Усогласеност со член 68 од Деловникот за работа на Владата:</w:t>
            </w:r>
          </w:p>
          <w:p w:rsidR="00725A8A" w:rsidRPr="00B66A31" w:rsidRDefault="00725A8A" w:rsidP="003A7B0D">
            <w:pPr>
              <w:rPr>
                <w:rFonts w:ascii="Arial" w:hAnsi="Arial" w:cs="Arial"/>
                <w:sz w:val="22"/>
                <w:lang w:val="mk-MK"/>
              </w:rPr>
            </w:pPr>
            <w:r w:rsidRPr="00B66A31">
              <w:rPr>
                <w:rFonts w:ascii="Arial" w:hAnsi="Arial" w:cs="Arial"/>
                <w:sz w:val="22"/>
                <w:lang w:val="ru-RU"/>
              </w:rPr>
              <w:t xml:space="preserve">      </w:t>
            </w:r>
            <w:r w:rsidRPr="006E7100">
              <w:rPr>
                <w:rFonts w:ascii="Arial" w:hAnsi="Arial" w:cs="Arial"/>
                <w:b/>
                <w:sz w:val="22"/>
                <w:lang w:val="en-US"/>
              </w:rPr>
              <w:t xml:space="preserve">ДА  </w:t>
            </w:r>
            <w:r w:rsidRPr="00B66A31">
              <w:rPr>
                <w:rFonts w:ascii="Arial" w:hAnsi="Arial" w:cs="Arial"/>
                <w:sz w:val="22"/>
                <w:lang w:val="en-US"/>
              </w:rPr>
              <w:t xml:space="preserve">                                                ДЕЛУМНО                                              НЕ</w:t>
            </w:r>
            <w:r>
              <w:rPr>
                <w:rFonts w:ascii="Arial" w:hAnsi="Arial" w:cs="Arial"/>
                <w:sz w:val="22"/>
                <w:lang w:val="mk-MK"/>
              </w:rPr>
              <w:t xml:space="preserve"> </w:t>
            </w:r>
          </w:p>
        </w:tc>
      </w:tr>
    </w:tbl>
    <w:p w:rsidR="00725A8A" w:rsidRDefault="00725A8A" w:rsidP="00725A8A">
      <w:pPr>
        <w:rPr>
          <w:rFonts w:ascii="Arial" w:hAnsi="Arial" w:cs="Arial"/>
          <w:b/>
          <w:sz w:val="16"/>
          <w:lang w:val="mk-MK"/>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725A8A" w:rsidTr="003A7B0D">
        <w:tblPrEx>
          <w:tblCellMar>
            <w:top w:w="0" w:type="dxa"/>
            <w:bottom w:w="0" w:type="dxa"/>
          </w:tblCellMar>
        </w:tblPrEx>
        <w:trPr>
          <w:trHeight w:val="720"/>
        </w:trPr>
        <w:tc>
          <w:tcPr>
            <w:tcW w:w="9000" w:type="dxa"/>
          </w:tcPr>
          <w:p w:rsidR="00725A8A" w:rsidRDefault="00725A8A" w:rsidP="003A7B0D">
            <w:pPr>
              <w:rPr>
                <w:rFonts w:ascii="Arial" w:hAnsi="Arial" w:cs="Arial"/>
                <w:b/>
                <w:lang w:val="ru-RU"/>
              </w:rPr>
            </w:pPr>
            <w:r w:rsidRPr="00070ABB">
              <w:rPr>
                <w:rFonts w:ascii="Arial" w:hAnsi="Arial" w:cs="Arial"/>
                <w:b/>
                <w:lang w:val="ru-RU"/>
              </w:rPr>
              <w:t xml:space="preserve">Предлог на која седница на Влада да се разгледа материјалот: </w:t>
            </w:r>
          </w:p>
          <w:p w:rsidR="00725A8A" w:rsidRPr="006E7100" w:rsidRDefault="00725A8A" w:rsidP="003A7B0D">
            <w:pPr>
              <w:rPr>
                <w:rFonts w:ascii="Arial" w:hAnsi="Arial" w:cs="Arial"/>
                <w:bCs/>
                <w:sz w:val="22"/>
                <w:szCs w:val="22"/>
                <w:lang w:val="ru-RU"/>
              </w:rPr>
            </w:pPr>
            <w:r w:rsidRPr="006E7100">
              <w:rPr>
                <w:rFonts w:ascii="Arial" w:hAnsi="Arial" w:cs="Arial"/>
                <w:sz w:val="22"/>
                <w:szCs w:val="22"/>
                <w:lang w:val="ru-RU"/>
              </w:rPr>
              <w:t>Прва наредна седница</w:t>
            </w:r>
          </w:p>
        </w:tc>
      </w:tr>
    </w:tbl>
    <w:p w:rsidR="00725A8A" w:rsidRDefault="00725A8A" w:rsidP="00725A8A">
      <w:pPr>
        <w:rPr>
          <w:rFonts w:ascii="Arial" w:hAnsi="Arial" w:cs="Arial"/>
          <w:b/>
          <w:sz w:val="16"/>
          <w:lang w:val="mk-MK"/>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725A8A" w:rsidRPr="00070ABB" w:rsidTr="003A7B0D">
        <w:tblPrEx>
          <w:tblCellMar>
            <w:top w:w="0" w:type="dxa"/>
            <w:bottom w:w="0" w:type="dxa"/>
          </w:tblCellMar>
        </w:tblPrEx>
        <w:trPr>
          <w:trHeight w:val="663"/>
        </w:trPr>
        <w:tc>
          <w:tcPr>
            <w:tcW w:w="9000" w:type="dxa"/>
          </w:tcPr>
          <w:p w:rsidR="00725A8A" w:rsidRDefault="00725A8A" w:rsidP="003A7B0D">
            <w:pPr>
              <w:rPr>
                <w:rFonts w:ascii="Arial" w:hAnsi="Arial" w:cs="Arial"/>
                <w:b/>
              </w:rPr>
            </w:pPr>
            <w:proofErr w:type="spellStart"/>
            <w:r>
              <w:rPr>
                <w:rFonts w:ascii="Arial" w:hAnsi="Arial" w:cs="Arial"/>
                <w:b/>
              </w:rPr>
              <w:t>Карактер</w:t>
            </w:r>
            <w:proofErr w:type="spellEnd"/>
            <w:r>
              <w:rPr>
                <w:rFonts w:ascii="Arial" w:hAnsi="Arial" w:cs="Arial"/>
                <w:b/>
              </w:rPr>
              <w:t xml:space="preserve"> </w:t>
            </w:r>
            <w:proofErr w:type="spellStart"/>
            <w:r>
              <w:rPr>
                <w:rFonts w:ascii="Arial" w:hAnsi="Arial" w:cs="Arial"/>
                <w:b/>
              </w:rPr>
              <w:t>на</w:t>
            </w:r>
            <w:proofErr w:type="spellEnd"/>
            <w:r>
              <w:rPr>
                <w:rFonts w:ascii="Arial" w:hAnsi="Arial" w:cs="Arial"/>
                <w:b/>
              </w:rPr>
              <w:t xml:space="preserve"> </w:t>
            </w:r>
            <w:proofErr w:type="spellStart"/>
            <w:r>
              <w:rPr>
                <w:rFonts w:ascii="Arial" w:hAnsi="Arial" w:cs="Arial"/>
                <w:b/>
              </w:rPr>
              <w:t>материјалот</w:t>
            </w:r>
            <w:proofErr w:type="spellEnd"/>
            <w:r>
              <w:rPr>
                <w:rFonts w:ascii="Arial" w:hAnsi="Arial" w:cs="Arial"/>
                <w:b/>
              </w:rPr>
              <w:t xml:space="preserve">: </w:t>
            </w:r>
          </w:p>
          <w:p w:rsidR="00725A8A" w:rsidRPr="001E31E6" w:rsidRDefault="00725A8A" w:rsidP="00725A8A">
            <w:pPr>
              <w:numPr>
                <w:ilvl w:val="0"/>
                <w:numId w:val="1"/>
              </w:numPr>
              <w:rPr>
                <w:rFonts w:ascii="Arial" w:hAnsi="Arial" w:cs="Arial"/>
                <w:b/>
                <w:bCs/>
                <w:sz w:val="18"/>
                <w:lang w:val="ru-RU"/>
              </w:rPr>
            </w:pPr>
            <w:r w:rsidRPr="001E31E6">
              <w:rPr>
                <w:rFonts w:ascii="Arial" w:hAnsi="Arial" w:cs="Arial"/>
                <w:b/>
                <w:bCs/>
                <w:sz w:val="18"/>
                <w:lang w:val="mk-MK"/>
              </w:rPr>
              <w:t>слободен пристап</w:t>
            </w:r>
            <w:r w:rsidRPr="001E31E6">
              <w:rPr>
                <w:rFonts w:ascii="Arial" w:hAnsi="Arial" w:cs="Arial"/>
                <w:b/>
                <w:bCs/>
                <w:sz w:val="18"/>
                <w:lang w:val="ru-RU"/>
              </w:rPr>
              <w:t xml:space="preserve"> </w:t>
            </w:r>
          </w:p>
          <w:p w:rsidR="00725A8A" w:rsidRPr="00070ABB" w:rsidRDefault="00725A8A" w:rsidP="00725A8A">
            <w:pPr>
              <w:numPr>
                <w:ilvl w:val="0"/>
                <w:numId w:val="1"/>
              </w:numPr>
              <w:rPr>
                <w:rFonts w:ascii="Arial" w:hAnsi="Arial" w:cs="Arial"/>
                <w:bCs/>
                <w:sz w:val="18"/>
                <w:lang w:val="ru-RU"/>
              </w:rPr>
            </w:pPr>
            <w:r>
              <w:rPr>
                <w:rFonts w:ascii="Arial" w:hAnsi="Arial" w:cs="Arial"/>
                <w:bCs/>
                <w:sz w:val="18"/>
                <w:lang w:val="mk-MK"/>
              </w:rPr>
              <w:t>ограничена употреба</w:t>
            </w:r>
          </w:p>
          <w:p w:rsidR="00725A8A" w:rsidRPr="00070ABB" w:rsidRDefault="00725A8A" w:rsidP="00725A8A">
            <w:pPr>
              <w:numPr>
                <w:ilvl w:val="0"/>
                <w:numId w:val="1"/>
              </w:numPr>
              <w:rPr>
                <w:rFonts w:ascii="Arial" w:hAnsi="Arial" w:cs="Arial"/>
                <w:bCs/>
                <w:sz w:val="18"/>
                <w:lang w:val="ru-RU"/>
              </w:rPr>
            </w:pPr>
            <w:r w:rsidRPr="00070ABB">
              <w:rPr>
                <w:rFonts w:ascii="Arial" w:hAnsi="Arial" w:cs="Arial"/>
                <w:bCs/>
                <w:sz w:val="18"/>
                <w:lang w:val="ru-RU"/>
              </w:rPr>
              <w:t xml:space="preserve">класифицирана информација (државна тајна, строго доверливо, доверливо, интерно); </w:t>
            </w:r>
          </w:p>
          <w:p w:rsidR="00725A8A" w:rsidRDefault="00725A8A" w:rsidP="003A7B0D">
            <w:pPr>
              <w:ind w:left="360"/>
              <w:rPr>
                <w:rFonts w:ascii="Arial" w:hAnsi="Arial" w:cs="Arial"/>
                <w:bCs/>
                <w:sz w:val="16"/>
                <w:lang w:val="mk-MK"/>
              </w:rPr>
            </w:pPr>
          </w:p>
        </w:tc>
      </w:tr>
    </w:tbl>
    <w:p w:rsidR="00725A8A" w:rsidRPr="00070ABB" w:rsidRDefault="00725A8A" w:rsidP="00725A8A">
      <w:pPr>
        <w:rPr>
          <w:rFonts w:ascii="Arial" w:hAnsi="Arial" w:cs="Arial"/>
          <w:b/>
          <w:sz w:val="16"/>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725A8A" w:rsidRPr="00070ABB" w:rsidTr="003A7B0D">
        <w:tblPrEx>
          <w:tblCellMar>
            <w:top w:w="0" w:type="dxa"/>
            <w:bottom w:w="0" w:type="dxa"/>
          </w:tblCellMar>
        </w:tblPrEx>
        <w:trPr>
          <w:trHeight w:val="653"/>
        </w:trPr>
        <w:tc>
          <w:tcPr>
            <w:tcW w:w="9000" w:type="dxa"/>
          </w:tcPr>
          <w:p w:rsidR="00725A8A" w:rsidRDefault="00725A8A" w:rsidP="003A7B0D">
            <w:pPr>
              <w:jc w:val="both"/>
              <w:rPr>
                <w:rFonts w:ascii="Arial" w:hAnsi="Arial" w:cs="Arial"/>
                <w:bCs/>
                <w:sz w:val="22"/>
                <w:szCs w:val="22"/>
                <w:lang w:val="ru-RU"/>
              </w:rPr>
            </w:pPr>
            <w:r w:rsidRPr="00E75014">
              <w:rPr>
                <w:rFonts w:ascii="Arial" w:hAnsi="Arial" w:cs="Arial"/>
                <w:b/>
                <w:lang w:val="ru-RU"/>
              </w:rPr>
              <w:t xml:space="preserve">Итност на материјалот: </w:t>
            </w:r>
            <w:r w:rsidRPr="006E7100">
              <w:rPr>
                <w:rFonts w:ascii="Arial" w:hAnsi="Arial" w:cs="Arial"/>
                <w:bCs/>
                <w:sz w:val="22"/>
                <w:szCs w:val="22"/>
                <w:lang w:val="ru-RU"/>
              </w:rPr>
              <w:t>Итно</w:t>
            </w:r>
          </w:p>
          <w:p w:rsidR="00725A8A" w:rsidRPr="00693059" w:rsidRDefault="00725A8A" w:rsidP="003A7B0D">
            <w:pPr>
              <w:jc w:val="both"/>
              <w:rPr>
                <w:rFonts w:ascii="Arial" w:hAnsi="Arial" w:cs="Arial"/>
                <w:b/>
                <w:lang w:val="mk-MK"/>
              </w:rPr>
            </w:pPr>
            <w:r>
              <w:rPr>
                <w:rFonts w:ascii="Arial" w:hAnsi="Arial" w:cs="Arial"/>
                <w:bCs/>
                <w:sz w:val="22"/>
                <w:szCs w:val="22"/>
                <w:lang w:val="ru-RU"/>
              </w:rPr>
              <w:t xml:space="preserve">Измените и дополнувањата  на Законот за стандардизација се направени согласно Заклучок на Владата, со кои се дава можност </w:t>
            </w:r>
            <w:r>
              <w:rPr>
                <w:rFonts w:ascii="Arial" w:hAnsi="Arial" w:cs="Arial"/>
                <w:bCs/>
                <w:sz w:val="22"/>
                <w:szCs w:val="22"/>
                <w:lang w:val="mk-MK"/>
              </w:rPr>
              <w:t>за донесување на правен акт со кој ќе се уреди формата, содржината и примената на знакот „Македонско сонценце“</w:t>
            </w:r>
          </w:p>
        </w:tc>
      </w:tr>
    </w:tbl>
    <w:p w:rsidR="00725A8A" w:rsidRPr="00070ABB" w:rsidRDefault="00725A8A" w:rsidP="00725A8A">
      <w:pPr>
        <w:rPr>
          <w:rFonts w:ascii="Arial" w:hAnsi="Arial" w:cs="Arial"/>
          <w:b/>
          <w:sz w:val="16"/>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725A8A" w:rsidRPr="00070ABB" w:rsidTr="003A7B0D">
        <w:tblPrEx>
          <w:tblCellMar>
            <w:top w:w="0" w:type="dxa"/>
            <w:bottom w:w="0" w:type="dxa"/>
          </w:tblCellMar>
        </w:tblPrEx>
        <w:trPr>
          <w:trHeight w:val="1014"/>
        </w:trPr>
        <w:tc>
          <w:tcPr>
            <w:tcW w:w="9000" w:type="dxa"/>
          </w:tcPr>
          <w:p w:rsidR="00725A8A" w:rsidRPr="00070ABB" w:rsidRDefault="00725A8A" w:rsidP="003A7B0D">
            <w:pPr>
              <w:rPr>
                <w:rFonts w:ascii="Arial" w:hAnsi="Arial" w:cs="Arial"/>
                <w:b/>
                <w:sz w:val="16"/>
                <w:lang w:val="ru-RU"/>
              </w:rPr>
            </w:pPr>
          </w:p>
          <w:p w:rsidR="00725A8A" w:rsidRDefault="00725A8A" w:rsidP="003A7B0D">
            <w:pPr>
              <w:rPr>
                <w:rFonts w:ascii="Arial" w:hAnsi="Arial" w:cs="Arial"/>
                <w:b/>
                <w:lang w:val="en-US"/>
              </w:rPr>
            </w:pPr>
            <w:r w:rsidRPr="00070ABB">
              <w:rPr>
                <w:rFonts w:ascii="Arial" w:hAnsi="Arial" w:cs="Arial"/>
                <w:b/>
                <w:lang w:val="ru-RU"/>
              </w:rPr>
              <w:t xml:space="preserve">Прилог:  </w:t>
            </w:r>
          </w:p>
          <w:p w:rsidR="00725A8A" w:rsidRDefault="00725A8A" w:rsidP="00725A8A">
            <w:pPr>
              <w:numPr>
                <w:ilvl w:val="0"/>
                <w:numId w:val="2"/>
              </w:numPr>
              <w:rPr>
                <w:rFonts w:ascii="Arial" w:hAnsi="Arial" w:cs="Arial"/>
                <w:bCs/>
                <w:sz w:val="16"/>
                <w:lang w:val="ru-RU"/>
              </w:rPr>
            </w:pPr>
            <w:r>
              <w:rPr>
                <w:rFonts w:ascii="Arial" w:hAnsi="Arial" w:cs="Arial"/>
                <w:bCs/>
                <w:sz w:val="16"/>
                <w:lang w:val="ru-RU"/>
              </w:rPr>
              <w:t xml:space="preserve">Мислење од МФ по </w:t>
            </w:r>
            <w:r w:rsidRPr="00070ABB">
              <w:rPr>
                <w:rFonts w:ascii="Arial" w:hAnsi="Arial" w:cs="Arial"/>
                <w:bCs/>
                <w:sz w:val="16"/>
                <w:lang w:val="ru-RU"/>
              </w:rPr>
              <w:t xml:space="preserve">Образец </w:t>
            </w:r>
            <w:r>
              <w:rPr>
                <w:rFonts w:ascii="Arial" w:hAnsi="Arial" w:cs="Arial"/>
                <w:bCs/>
                <w:sz w:val="16"/>
                <w:lang w:val="ru-RU"/>
              </w:rPr>
              <w:t xml:space="preserve">от </w:t>
            </w:r>
            <w:r w:rsidRPr="00070ABB">
              <w:rPr>
                <w:rFonts w:ascii="Arial" w:hAnsi="Arial" w:cs="Arial"/>
                <w:bCs/>
                <w:sz w:val="16"/>
                <w:lang w:val="ru-RU"/>
              </w:rPr>
              <w:t>за проценка на фис</w:t>
            </w:r>
            <w:r>
              <w:rPr>
                <w:rFonts w:ascii="Arial" w:hAnsi="Arial" w:cs="Arial"/>
                <w:bCs/>
                <w:sz w:val="16"/>
                <w:lang w:val="ru-RU"/>
              </w:rPr>
              <w:t>калните импликации :    ДА</w:t>
            </w:r>
          </w:p>
          <w:p w:rsidR="00725A8A" w:rsidRPr="00693059" w:rsidRDefault="00725A8A" w:rsidP="00725A8A">
            <w:pPr>
              <w:numPr>
                <w:ilvl w:val="0"/>
                <w:numId w:val="3"/>
              </w:numPr>
              <w:rPr>
                <w:rFonts w:ascii="Arial" w:hAnsi="Arial" w:cs="Arial"/>
                <w:bCs/>
                <w:sz w:val="16"/>
                <w:szCs w:val="16"/>
                <w:lang w:val="ru-RU"/>
              </w:rPr>
            </w:pPr>
            <w:r>
              <w:rPr>
                <w:rFonts w:ascii="Arial" w:hAnsi="Arial" w:cs="Arial"/>
                <w:bCs/>
                <w:sz w:val="16"/>
                <w:szCs w:val="16"/>
                <w:lang w:val="mk-MK"/>
              </w:rPr>
              <w:t>Мислења од Секретаријатот за законодавство</w:t>
            </w:r>
          </w:p>
          <w:p w:rsidR="00725A8A" w:rsidRPr="00AB0717" w:rsidRDefault="00725A8A" w:rsidP="00725A8A">
            <w:pPr>
              <w:numPr>
                <w:ilvl w:val="0"/>
                <w:numId w:val="3"/>
              </w:numPr>
              <w:rPr>
                <w:rFonts w:ascii="Arial" w:hAnsi="Arial" w:cs="Arial"/>
                <w:bCs/>
                <w:sz w:val="16"/>
                <w:szCs w:val="16"/>
                <w:lang w:val="ru-RU"/>
              </w:rPr>
            </w:pPr>
            <w:r>
              <w:rPr>
                <w:rFonts w:ascii="Arial" w:hAnsi="Arial" w:cs="Arial"/>
                <w:bCs/>
                <w:sz w:val="16"/>
                <w:szCs w:val="16"/>
                <w:lang w:val="mk-MK"/>
              </w:rPr>
              <w:t>Мислење од ИСРМ</w:t>
            </w:r>
          </w:p>
        </w:tc>
      </w:tr>
    </w:tbl>
    <w:p w:rsidR="00725A8A" w:rsidRPr="00070ABB" w:rsidRDefault="00725A8A" w:rsidP="00725A8A">
      <w:pPr>
        <w:rPr>
          <w:rFonts w:ascii="Arial" w:hAnsi="Arial" w:cs="Arial"/>
          <w:b/>
          <w:sz w:val="16"/>
          <w:lang w:val="ru-RU"/>
        </w:rPr>
      </w:pPr>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320"/>
        <w:gridCol w:w="540"/>
        <w:gridCol w:w="4140"/>
      </w:tblGrid>
      <w:tr w:rsidR="00725A8A" w:rsidRPr="00070ABB" w:rsidTr="003A7B0D">
        <w:tblPrEx>
          <w:tblCellMar>
            <w:top w:w="0" w:type="dxa"/>
            <w:bottom w:w="0" w:type="dxa"/>
          </w:tblCellMar>
        </w:tblPrEx>
        <w:trPr>
          <w:trHeight w:val="1260"/>
        </w:trPr>
        <w:tc>
          <w:tcPr>
            <w:tcW w:w="4320" w:type="dxa"/>
            <w:tcBorders>
              <w:top w:val="thickThinLargeGap" w:sz="6" w:space="0" w:color="808080"/>
              <w:left w:val="thickThinLargeGap" w:sz="6" w:space="0" w:color="808080"/>
              <w:bottom w:val="thickThinLargeGap" w:sz="6" w:space="0" w:color="808080"/>
              <w:right w:val="thinThickLargeGap" w:sz="6" w:space="0" w:color="808080"/>
            </w:tcBorders>
          </w:tcPr>
          <w:p w:rsidR="00725A8A" w:rsidRDefault="00725A8A" w:rsidP="003A7B0D">
            <w:pPr>
              <w:rPr>
                <w:rFonts w:ascii="Arial" w:hAnsi="Arial" w:cs="Arial"/>
                <w:b/>
                <w:sz w:val="16"/>
                <w:lang w:val="mk-MK"/>
              </w:rPr>
            </w:pPr>
          </w:p>
          <w:p w:rsidR="00725A8A" w:rsidRPr="004A61B8" w:rsidRDefault="00725A8A" w:rsidP="003A7B0D">
            <w:pPr>
              <w:rPr>
                <w:rFonts w:ascii="Arial" w:hAnsi="Arial" w:cs="Arial"/>
                <w:b/>
                <w:sz w:val="22"/>
                <w:szCs w:val="22"/>
                <w:lang w:val="ru-RU"/>
              </w:rPr>
            </w:pPr>
            <w:r w:rsidRPr="00070ABB">
              <w:rPr>
                <w:rFonts w:ascii="Arial" w:hAnsi="Arial" w:cs="Arial"/>
                <w:b/>
                <w:lang w:val="ru-RU"/>
              </w:rPr>
              <w:t xml:space="preserve">Дата на доставување на материјалот: </w:t>
            </w:r>
            <w:r>
              <w:rPr>
                <w:rFonts w:ascii="Arial" w:hAnsi="Arial" w:cs="Arial"/>
                <w:bCs/>
                <w:lang w:val="ru-RU"/>
              </w:rPr>
              <w:t xml:space="preserve">     </w:t>
            </w:r>
            <w:r>
              <w:rPr>
                <w:rFonts w:ascii="Arial" w:hAnsi="Arial" w:cs="Arial"/>
                <w:bCs/>
                <w:lang w:val="mk-MK"/>
              </w:rPr>
              <w:t xml:space="preserve">декември </w:t>
            </w:r>
            <w:r>
              <w:rPr>
                <w:rFonts w:ascii="Arial" w:hAnsi="Arial" w:cs="Arial"/>
                <w:bCs/>
                <w:sz w:val="22"/>
                <w:szCs w:val="22"/>
                <w:lang w:val="ru-RU"/>
              </w:rPr>
              <w:t>2012</w:t>
            </w:r>
            <w:r w:rsidRPr="004A61B8">
              <w:rPr>
                <w:rFonts w:ascii="Arial" w:hAnsi="Arial" w:cs="Arial"/>
                <w:bCs/>
                <w:sz w:val="22"/>
                <w:szCs w:val="22"/>
                <w:lang w:val="ru-RU"/>
              </w:rPr>
              <w:t xml:space="preserve"> година</w:t>
            </w:r>
          </w:p>
          <w:p w:rsidR="00725A8A" w:rsidRPr="00070ABB" w:rsidRDefault="00725A8A" w:rsidP="003A7B0D">
            <w:pPr>
              <w:rPr>
                <w:rFonts w:ascii="Arial" w:hAnsi="Arial" w:cs="Arial"/>
                <w:b/>
                <w:lang w:val="ru-RU"/>
              </w:rPr>
            </w:pPr>
          </w:p>
        </w:tc>
        <w:tc>
          <w:tcPr>
            <w:tcW w:w="540" w:type="dxa"/>
            <w:tcBorders>
              <w:top w:val="nil"/>
              <w:left w:val="thinThickLargeGap" w:sz="6" w:space="0" w:color="808080"/>
              <w:bottom w:val="nil"/>
              <w:right w:val="thickThinLargeGap" w:sz="6" w:space="0" w:color="808080"/>
            </w:tcBorders>
          </w:tcPr>
          <w:p w:rsidR="00725A8A" w:rsidRPr="00070ABB" w:rsidRDefault="00725A8A" w:rsidP="003A7B0D">
            <w:pPr>
              <w:rPr>
                <w:rFonts w:ascii="Arial" w:hAnsi="Arial" w:cs="Arial"/>
                <w:b/>
                <w:sz w:val="16"/>
                <w:lang w:val="ru-RU"/>
              </w:rPr>
            </w:pPr>
          </w:p>
        </w:tc>
        <w:tc>
          <w:tcPr>
            <w:tcW w:w="4140" w:type="dxa"/>
            <w:tcBorders>
              <w:top w:val="thickThinLargeGap" w:sz="6" w:space="0" w:color="808080"/>
              <w:left w:val="thickThinLargeGap" w:sz="6" w:space="0" w:color="808080"/>
              <w:bottom w:val="thickThinLargeGap" w:sz="6" w:space="0" w:color="808080"/>
              <w:right w:val="thickThinLargeGap" w:sz="6" w:space="0" w:color="808080"/>
            </w:tcBorders>
          </w:tcPr>
          <w:p w:rsidR="00725A8A" w:rsidRDefault="00725A8A" w:rsidP="003A7B0D">
            <w:pPr>
              <w:rPr>
                <w:rFonts w:ascii="Arial" w:hAnsi="Arial" w:cs="Arial"/>
                <w:b/>
                <w:sz w:val="16"/>
                <w:lang w:val="mk-MK"/>
              </w:rPr>
            </w:pPr>
          </w:p>
          <w:p w:rsidR="00725A8A" w:rsidRDefault="00725A8A" w:rsidP="003A7B0D">
            <w:pPr>
              <w:jc w:val="center"/>
              <w:rPr>
                <w:rFonts w:ascii="Arial" w:hAnsi="Arial" w:cs="Arial"/>
                <w:b/>
                <w:lang w:val="ru-RU"/>
              </w:rPr>
            </w:pPr>
            <w:r>
              <w:rPr>
                <w:rFonts w:ascii="Arial" w:hAnsi="Arial" w:cs="Arial"/>
                <w:b/>
                <w:lang w:val="ru-RU"/>
              </w:rPr>
              <w:t>МИНИСТЕР ЗА ЕКОНОМИЈА</w:t>
            </w:r>
          </w:p>
          <w:p w:rsidR="00725A8A" w:rsidRPr="001E31E6" w:rsidRDefault="00725A8A" w:rsidP="003A7B0D">
            <w:pPr>
              <w:jc w:val="center"/>
              <w:rPr>
                <w:rFonts w:ascii="Arial" w:hAnsi="Arial" w:cs="Arial"/>
                <w:bCs/>
                <w:sz w:val="16"/>
                <w:lang w:val="en-US"/>
              </w:rPr>
            </w:pPr>
            <w:proofErr w:type="spellStart"/>
            <w:r>
              <w:rPr>
                <w:rFonts w:ascii="Arial" w:hAnsi="Arial" w:cs="Arial"/>
                <w:b/>
                <w:lang w:val="en-US"/>
              </w:rPr>
              <w:t>Valon</w:t>
            </w:r>
            <w:proofErr w:type="spellEnd"/>
            <w:r>
              <w:rPr>
                <w:rFonts w:ascii="Arial" w:hAnsi="Arial" w:cs="Arial"/>
                <w:b/>
                <w:lang w:val="en-US"/>
              </w:rPr>
              <w:t xml:space="preserve"> </w:t>
            </w:r>
            <w:proofErr w:type="spellStart"/>
            <w:r>
              <w:rPr>
                <w:rFonts w:ascii="Arial" w:hAnsi="Arial" w:cs="Arial"/>
                <w:b/>
                <w:lang w:val="en-US"/>
              </w:rPr>
              <w:t>Saraqini</w:t>
            </w:r>
            <w:proofErr w:type="spellEnd"/>
          </w:p>
        </w:tc>
      </w:tr>
    </w:tbl>
    <w:p w:rsidR="00725A8A" w:rsidRPr="00D928FA" w:rsidRDefault="00725A8A" w:rsidP="00725A8A">
      <w:pPr>
        <w:rPr>
          <w:sz w:val="16"/>
          <w:szCs w:val="16"/>
          <w:lang w:val="mk-MK"/>
        </w:rPr>
      </w:pPr>
      <w:r w:rsidRPr="00D928FA">
        <w:rPr>
          <w:sz w:val="16"/>
          <w:szCs w:val="16"/>
          <w:lang w:val="mk-MK"/>
        </w:rPr>
        <w:t>-изработил: Лилјана Миноска</w:t>
      </w:r>
    </w:p>
    <w:p w:rsidR="00725A8A" w:rsidRPr="00D928FA" w:rsidRDefault="00725A8A" w:rsidP="00725A8A">
      <w:pPr>
        <w:rPr>
          <w:sz w:val="16"/>
          <w:szCs w:val="16"/>
          <w:lang w:val="mk-MK"/>
        </w:rPr>
      </w:pPr>
      <w:r w:rsidRPr="00D928FA">
        <w:rPr>
          <w:sz w:val="16"/>
          <w:szCs w:val="16"/>
          <w:lang w:val="mk-MK"/>
        </w:rPr>
        <w:t>-контролирал: Нериман Џеладини</w:t>
      </w:r>
    </w:p>
    <w:p w:rsidR="00725A8A" w:rsidRPr="00D928FA" w:rsidRDefault="00725A8A" w:rsidP="00725A8A">
      <w:pPr>
        <w:rPr>
          <w:sz w:val="16"/>
          <w:szCs w:val="16"/>
          <w:lang w:val="mk-MK"/>
        </w:rPr>
      </w:pPr>
      <w:r w:rsidRPr="00D928FA">
        <w:rPr>
          <w:sz w:val="16"/>
          <w:szCs w:val="16"/>
          <w:lang w:val="mk-MK"/>
        </w:rPr>
        <w:t>-согласен: Билјана Д.Стојановска</w:t>
      </w:r>
    </w:p>
    <w:p w:rsidR="00725A8A" w:rsidRPr="00D928FA" w:rsidRDefault="00725A8A" w:rsidP="00725A8A">
      <w:pPr>
        <w:rPr>
          <w:sz w:val="16"/>
          <w:szCs w:val="16"/>
          <w:lang w:val="mk-MK"/>
        </w:rPr>
      </w:pPr>
      <w:r w:rsidRPr="00D928FA">
        <w:rPr>
          <w:sz w:val="16"/>
          <w:szCs w:val="16"/>
          <w:lang w:val="mk-MK"/>
        </w:rPr>
        <w:t xml:space="preserve">-одобрил: </w:t>
      </w:r>
      <w:r>
        <w:rPr>
          <w:sz w:val="16"/>
          <w:szCs w:val="16"/>
          <w:lang w:val="mk-MK"/>
        </w:rPr>
        <w:t>Анче Трифунов</w:t>
      </w:r>
    </w:p>
    <w:p w:rsidR="00553EC5" w:rsidRDefault="00553EC5"/>
    <w:p w:rsidR="00725A8A" w:rsidRDefault="00725A8A"/>
    <w:p w:rsidR="00725A8A" w:rsidRPr="00857E3E" w:rsidRDefault="00725A8A" w:rsidP="00725A8A">
      <w:pPr>
        <w:rPr>
          <w:rFonts w:ascii="StobiSerif Regular" w:hAnsi="StobiSerif Regular" w:cs="Arial"/>
          <w:sz w:val="14"/>
          <w:szCs w:val="14"/>
          <w:lang w:val="mk-MK"/>
        </w:rPr>
      </w:pPr>
    </w:p>
    <w:p w:rsidR="00725A8A" w:rsidRPr="00857E3E" w:rsidRDefault="00725A8A" w:rsidP="00725A8A">
      <w:pPr>
        <w:rPr>
          <w:rFonts w:ascii="StobiSerif Regular" w:hAnsi="StobiSerif Regular" w:cs="Arial"/>
          <w:sz w:val="14"/>
          <w:szCs w:val="14"/>
          <w:lang w:val="mk-MK"/>
        </w:rPr>
      </w:pPr>
    </w:p>
    <w:p w:rsidR="00725A8A" w:rsidRPr="00857E3E" w:rsidRDefault="00725A8A" w:rsidP="00725A8A">
      <w:pPr>
        <w:rPr>
          <w:rFonts w:ascii="StobiSerif Regular" w:hAnsi="StobiSerif Regular" w:cs="Arial"/>
          <w:sz w:val="14"/>
          <w:szCs w:val="14"/>
          <w:lang w:val="mk-MK"/>
        </w:rPr>
      </w:pPr>
    </w:p>
    <w:p w:rsidR="00725A8A" w:rsidRPr="00857E3E" w:rsidRDefault="00725A8A" w:rsidP="00725A8A">
      <w:pPr>
        <w:rPr>
          <w:rFonts w:ascii="StobiSerif Regular" w:hAnsi="StobiSerif Regular" w:cs="Arial"/>
          <w:sz w:val="14"/>
          <w:szCs w:val="14"/>
          <w:lang w:val="mk-MK"/>
        </w:rPr>
      </w:pPr>
    </w:p>
    <w:p w:rsidR="00725A8A" w:rsidRPr="00857E3E" w:rsidRDefault="00725A8A" w:rsidP="00725A8A">
      <w:pPr>
        <w:rPr>
          <w:rFonts w:ascii="StobiSerif Regular" w:hAnsi="StobiSerif Regular" w:cs="Arial"/>
          <w:sz w:val="14"/>
          <w:szCs w:val="14"/>
          <w:lang w:val="mk-MK"/>
        </w:rPr>
      </w:pPr>
    </w:p>
    <w:p w:rsidR="00725A8A" w:rsidRPr="00857E3E" w:rsidRDefault="00725A8A" w:rsidP="00725A8A">
      <w:pPr>
        <w:rPr>
          <w:rFonts w:ascii="StobiSerif Regular" w:hAnsi="StobiSerif Regular" w:cs="Arial"/>
          <w:sz w:val="14"/>
          <w:szCs w:val="14"/>
          <w:lang w:val="en-US"/>
        </w:rPr>
      </w:pPr>
    </w:p>
    <w:p w:rsidR="00725A8A" w:rsidRPr="00857E3E" w:rsidRDefault="00725A8A" w:rsidP="00725A8A">
      <w:pPr>
        <w:pStyle w:val="Caption"/>
        <w:spacing w:before="120"/>
        <w:rPr>
          <w:rFonts w:ascii="StobiSerif Regular" w:hAnsi="StobiSerif Regular" w:cs="Arial"/>
          <w:b w:val="0"/>
          <w:sz w:val="22"/>
          <w:szCs w:val="22"/>
          <w:lang w:val="mk-MK"/>
        </w:rPr>
      </w:pPr>
      <w:r>
        <w:rPr>
          <w:rFonts w:ascii="StobiSerif Regular" w:hAnsi="StobiSerif Regular" w:cs="Arial"/>
          <w:b w:val="0"/>
          <w:noProof/>
          <w:sz w:val="22"/>
          <w:szCs w:val="22"/>
          <w:lang w:val="en-US"/>
        </w:rPr>
        <w:drawing>
          <wp:inline distT="0" distB="0" distL="0" distR="0">
            <wp:extent cx="600075" cy="619125"/>
            <wp:effectExtent l="19050" t="0" r="9525" b="0"/>
            <wp:docPr id="3" name="Picture 3" descr="02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Logotip NOV GRB"/>
                    <pic:cNvPicPr>
                      <a:picLocks noChangeAspect="1" noChangeArrowheads="1"/>
                    </pic:cNvPicPr>
                  </pic:nvPicPr>
                  <pic:blipFill>
                    <a:blip r:embed="rId6" cstate="print"/>
                    <a:srcRect/>
                    <a:stretch>
                      <a:fillRect/>
                    </a:stretch>
                  </pic:blipFill>
                  <pic:spPr bwMode="auto">
                    <a:xfrm>
                      <a:off x="0" y="0"/>
                      <a:ext cx="600075" cy="619125"/>
                    </a:xfrm>
                    <a:prstGeom prst="rect">
                      <a:avLst/>
                    </a:prstGeom>
                    <a:noFill/>
                    <a:ln w="9525">
                      <a:noFill/>
                      <a:miter lim="800000"/>
                      <a:headEnd/>
                      <a:tailEnd/>
                    </a:ln>
                  </pic:spPr>
                </pic:pic>
              </a:graphicData>
            </a:graphic>
          </wp:inline>
        </w:drawing>
      </w:r>
    </w:p>
    <w:p w:rsidR="00725A8A" w:rsidRPr="00857E3E" w:rsidRDefault="00725A8A" w:rsidP="00725A8A">
      <w:pPr>
        <w:spacing w:before="120"/>
        <w:rPr>
          <w:rFonts w:ascii="StobiSerif Regular" w:hAnsi="StobiSerif Regular" w:cs="Arial"/>
          <w:lang w:val="mk-MK"/>
        </w:rPr>
      </w:pPr>
    </w:p>
    <w:p w:rsidR="00725A8A" w:rsidRPr="00857E3E" w:rsidRDefault="00725A8A" w:rsidP="00725A8A">
      <w:pPr>
        <w:pStyle w:val="Caption"/>
        <w:spacing w:before="120"/>
        <w:rPr>
          <w:rFonts w:ascii="StobiSerif Regular" w:hAnsi="StobiSerif Regular" w:cs="Arial"/>
          <w:b w:val="0"/>
          <w:sz w:val="22"/>
          <w:szCs w:val="22"/>
        </w:rPr>
      </w:pPr>
      <w:proofErr w:type="spellStart"/>
      <w:proofErr w:type="gramStart"/>
      <w:r w:rsidRPr="00857E3E">
        <w:rPr>
          <w:rFonts w:ascii="StobiSerif Regular" w:hAnsi="StobiSerif Regular" w:cs="Arial"/>
          <w:b w:val="0"/>
          <w:sz w:val="22"/>
          <w:szCs w:val="22"/>
        </w:rPr>
        <w:t>Република</w:t>
      </w:r>
      <w:proofErr w:type="spellEnd"/>
      <w:r w:rsidRPr="00857E3E">
        <w:rPr>
          <w:rFonts w:ascii="StobiSerif Regular" w:hAnsi="StobiSerif Regular" w:cs="Arial"/>
          <w:b w:val="0"/>
          <w:sz w:val="22"/>
          <w:szCs w:val="22"/>
        </w:rPr>
        <w:t xml:space="preserve"> </w:t>
      </w:r>
      <w:r w:rsidRPr="00857E3E">
        <w:rPr>
          <w:rFonts w:ascii="StobiSerif Regular" w:hAnsi="StobiSerif Regular" w:cs="Arial"/>
          <w:b w:val="0"/>
          <w:sz w:val="22"/>
          <w:szCs w:val="22"/>
          <w:lang w:val="mk-MK"/>
        </w:rPr>
        <w:t xml:space="preserve"> </w:t>
      </w:r>
      <w:proofErr w:type="spellStart"/>
      <w:r w:rsidRPr="00857E3E">
        <w:rPr>
          <w:rFonts w:ascii="StobiSerif Regular" w:hAnsi="StobiSerif Regular" w:cs="Arial"/>
          <w:b w:val="0"/>
          <w:sz w:val="22"/>
          <w:szCs w:val="22"/>
        </w:rPr>
        <w:t>Македонија</w:t>
      </w:r>
      <w:proofErr w:type="spellEnd"/>
      <w:proofErr w:type="gramEnd"/>
    </w:p>
    <w:p w:rsidR="00725A8A" w:rsidRPr="00857E3E" w:rsidRDefault="00725A8A" w:rsidP="00725A8A">
      <w:pPr>
        <w:spacing w:before="120"/>
        <w:jc w:val="center"/>
        <w:rPr>
          <w:rFonts w:ascii="StobiSerif Regular" w:hAnsi="StobiSerif Regular" w:cs="Arial"/>
          <w:lang w:val="mk-MK"/>
        </w:rPr>
      </w:pPr>
    </w:p>
    <w:p w:rsidR="00725A8A" w:rsidRPr="00857E3E" w:rsidRDefault="00725A8A" w:rsidP="00725A8A">
      <w:pPr>
        <w:spacing w:before="120"/>
        <w:jc w:val="center"/>
        <w:rPr>
          <w:rFonts w:ascii="StobiSerif Regular" w:hAnsi="StobiSerif Regular" w:cs="Arial"/>
        </w:rPr>
      </w:pPr>
      <w:r w:rsidRPr="00857E3E">
        <w:rPr>
          <w:rFonts w:ascii="StobiSerif Regular" w:hAnsi="StobiSerif Regular" w:cs="Arial"/>
        </w:rPr>
        <w:t xml:space="preserve">МИНИСТЕРСТВО ЗА </w:t>
      </w:r>
      <w:r w:rsidRPr="00857E3E">
        <w:rPr>
          <w:rFonts w:ascii="StobiSerif Regular" w:hAnsi="StobiSerif Regular" w:cs="Arial"/>
          <w:lang w:val="mk-MK"/>
        </w:rPr>
        <w:t>ЕКОНОМИЈА</w:t>
      </w:r>
    </w:p>
    <w:p w:rsidR="00725A8A" w:rsidRPr="00857E3E" w:rsidRDefault="00725A8A" w:rsidP="00725A8A">
      <w:pPr>
        <w:spacing w:before="120"/>
        <w:jc w:val="center"/>
        <w:rPr>
          <w:rFonts w:ascii="StobiSerif Regular" w:hAnsi="StobiSerif Regular" w:cs="Arial"/>
          <w:sz w:val="18"/>
          <w:szCs w:val="18"/>
        </w:rPr>
      </w:pPr>
    </w:p>
    <w:p w:rsidR="00725A8A" w:rsidRPr="00857E3E" w:rsidRDefault="00725A8A" w:rsidP="00725A8A">
      <w:pPr>
        <w:spacing w:before="120"/>
        <w:jc w:val="center"/>
        <w:rPr>
          <w:rFonts w:ascii="StobiSerif Regular" w:hAnsi="StobiSerif Regular" w:cs="Arial"/>
          <w:sz w:val="18"/>
          <w:szCs w:val="18"/>
        </w:rPr>
      </w:pPr>
    </w:p>
    <w:p w:rsidR="00725A8A" w:rsidRPr="00857E3E" w:rsidRDefault="00725A8A" w:rsidP="00725A8A">
      <w:pPr>
        <w:spacing w:before="120"/>
        <w:jc w:val="center"/>
        <w:rPr>
          <w:rFonts w:ascii="StobiSerif Regular" w:hAnsi="StobiSerif Regular" w:cs="Arial"/>
          <w:sz w:val="18"/>
          <w:szCs w:val="18"/>
          <w:lang w:val="mk-MK"/>
        </w:rPr>
      </w:pPr>
    </w:p>
    <w:p w:rsidR="00725A8A" w:rsidRPr="00857E3E" w:rsidRDefault="00725A8A" w:rsidP="00725A8A">
      <w:pPr>
        <w:spacing w:before="120"/>
        <w:jc w:val="center"/>
        <w:rPr>
          <w:rFonts w:ascii="StobiSerif Regular" w:hAnsi="StobiSerif Regular" w:cs="Arial"/>
          <w:sz w:val="18"/>
          <w:szCs w:val="18"/>
          <w:lang w:val="mk-MK"/>
        </w:rPr>
      </w:pPr>
    </w:p>
    <w:p w:rsidR="00725A8A" w:rsidRPr="00857E3E" w:rsidRDefault="00725A8A" w:rsidP="00725A8A">
      <w:pPr>
        <w:spacing w:before="120"/>
        <w:jc w:val="center"/>
        <w:rPr>
          <w:rFonts w:ascii="StobiSerif Regular" w:hAnsi="StobiSerif Regular" w:cs="Arial"/>
          <w:sz w:val="18"/>
          <w:szCs w:val="18"/>
          <w:lang w:val="mk-MK"/>
        </w:rPr>
      </w:pPr>
    </w:p>
    <w:p w:rsidR="00725A8A" w:rsidRPr="00857E3E" w:rsidRDefault="00725A8A" w:rsidP="00725A8A">
      <w:pPr>
        <w:spacing w:before="120"/>
        <w:jc w:val="center"/>
        <w:rPr>
          <w:rFonts w:ascii="StobiSerif Regular" w:hAnsi="StobiSerif Regular" w:cs="Arial"/>
          <w:sz w:val="18"/>
          <w:szCs w:val="18"/>
          <w:lang w:val="mk-MK"/>
        </w:rPr>
      </w:pPr>
    </w:p>
    <w:p w:rsidR="00725A8A" w:rsidRPr="00857E3E" w:rsidRDefault="00725A8A" w:rsidP="00725A8A">
      <w:pPr>
        <w:spacing w:before="120"/>
        <w:jc w:val="center"/>
        <w:rPr>
          <w:rFonts w:ascii="StobiSerif Regular" w:hAnsi="StobiSerif Regular" w:cs="Arial"/>
          <w:sz w:val="18"/>
          <w:szCs w:val="18"/>
        </w:rPr>
      </w:pPr>
    </w:p>
    <w:p w:rsidR="00725A8A" w:rsidRPr="00857E3E" w:rsidRDefault="00725A8A" w:rsidP="00725A8A">
      <w:pPr>
        <w:spacing w:before="120"/>
        <w:jc w:val="center"/>
        <w:rPr>
          <w:rFonts w:ascii="StobiSerif Regular" w:hAnsi="StobiSerif Regular" w:cs="Arial"/>
          <w:sz w:val="18"/>
          <w:szCs w:val="18"/>
          <w:lang w:val="mk-MK"/>
        </w:rPr>
      </w:pPr>
    </w:p>
    <w:p w:rsidR="00725A8A" w:rsidRPr="00857E3E" w:rsidRDefault="00725A8A" w:rsidP="00725A8A">
      <w:pPr>
        <w:spacing w:before="120"/>
        <w:jc w:val="center"/>
        <w:rPr>
          <w:rFonts w:ascii="StobiSerif Regular" w:hAnsi="StobiSerif Regular" w:cs="Arial"/>
          <w:sz w:val="28"/>
          <w:szCs w:val="28"/>
          <w:lang w:val="mk-MK"/>
        </w:rPr>
      </w:pPr>
      <w:r w:rsidRPr="00857E3E">
        <w:rPr>
          <w:rFonts w:ascii="StobiSerif Regular" w:hAnsi="StobiSerif Regular" w:cs="Arial"/>
          <w:sz w:val="28"/>
          <w:szCs w:val="28"/>
          <w:lang w:val="mk-MK"/>
        </w:rPr>
        <w:t>М Е М О Р А Н Д У М</w:t>
      </w:r>
    </w:p>
    <w:p w:rsidR="00725A8A" w:rsidRPr="00857E3E" w:rsidRDefault="00725A8A" w:rsidP="00725A8A">
      <w:pPr>
        <w:spacing w:before="120"/>
        <w:jc w:val="center"/>
        <w:rPr>
          <w:rFonts w:ascii="StobiSerif Regular" w:hAnsi="StobiSerif Regular" w:cs="Arial"/>
          <w:sz w:val="18"/>
          <w:szCs w:val="18"/>
          <w:lang w:val="mk-MK"/>
        </w:rPr>
      </w:pPr>
    </w:p>
    <w:p w:rsidR="00725A8A" w:rsidRPr="00857E3E" w:rsidRDefault="00725A8A" w:rsidP="00725A8A">
      <w:pPr>
        <w:spacing w:before="120"/>
        <w:jc w:val="center"/>
        <w:rPr>
          <w:rFonts w:ascii="StobiSerif Regular" w:hAnsi="StobiSerif Regular" w:cs="Arial"/>
          <w:sz w:val="18"/>
          <w:szCs w:val="18"/>
          <w:lang w:val="mk-MK"/>
        </w:rPr>
      </w:pPr>
    </w:p>
    <w:p w:rsidR="00725A8A" w:rsidRPr="00857E3E" w:rsidRDefault="00725A8A" w:rsidP="00725A8A">
      <w:pPr>
        <w:spacing w:before="120"/>
        <w:jc w:val="center"/>
        <w:rPr>
          <w:rFonts w:ascii="StobiSerif Regular" w:hAnsi="StobiSerif Regular" w:cs="Arial"/>
          <w:bCs/>
          <w:sz w:val="18"/>
          <w:szCs w:val="18"/>
          <w:lang w:val="mk-MK"/>
        </w:rPr>
      </w:pPr>
      <w:r w:rsidRPr="00857E3E">
        <w:rPr>
          <w:rFonts w:ascii="StobiSerif Regular" w:hAnsi="StobiSerif Regular" w:cs="Arial"/>
          <w:sz w:val="28"/>
          <w:szCs w:val="28"/>
          <w:lang w:val="mk-MK"/>
        </w:rPr>
        <w:t>НАСЛОВ:</w:t>
      </w:r>
      <w:r w:rsidRPr="00857E3E">
        <w:rPr>
          <w:rFonts w:ascii="StobiSerif Regular" w:hAnsi="StobiSerif Regular" w:cs="Arial"/>
          <w:sz w:val="20"/>
          <w:lang w:val="mk-MK"/>
        </w:rPr>
        <w:t xml:space="preserve"> </w:t>
      </w:r>
      <w:r w:rsidRPr="00857E3E">
        <w:rPr>
          <w:rFonts w:ascii="StobiSerif Regular" w:hAnsi="StobiSerif Regular" w:cs="Arial"/>
          <w:sz w:val="28"/>
          <w:szCs w:val="28"/>
          <w:lang w:val="mk-MK"/>
        </w:rPr>
        <w:t xml:space="preserve">Предлог на Закон за </w:t>
      </w:r>
      <w:r>
        <w:rPr>
          <w:rFonts w:ascii="StobiSerif Regular" w:hAnsi="StobiSerif Regular" w:cs="Arial"/>
          <w:sz w:val="28"/>
          <w:szCs w:val="28"/>
          <w:lang w:val="mk-MK"/>
        </w:rPr>
        <w:t xml:space="preserve">изменување и </w:t>
      </w:r>
      <w:r w:rsidRPr="00857E3E">
        <w:rPr>
          <w:rFonts w:ascii="StobiSerif Regular" w:hAnsi="StobiSerif Regular" w:cs="Arial"/>
          <w:sz w:val="28"/>
          <w:szCs w:val="28"/>
          <w:lang w:val="mk-MK"/>
        </w:rPr>
        <w:t xml:space="preserve"> дополнување на Законот за </w:t>
      </w:r>
      <w:r>
        <w:rPr>
          <w:rFonts w:ascii="StobiSerif Regular" w:hAnsi="StobiSerif Regular" w:cs="Arial"/>
          <w:sz w:val="28"/>
          <w:szCs w:val="28"/>
          <w:lang w:val="mk-MK"/>
        </w:rPr>
        <w:t>стандардизација</w:t>
      </w:r>
    </w:p>
    <w:p w:rsidR="00725A8A" w:rsidRPr="00857E3E" w:rsidRDefault="00725A8A" w:rsidP="00725A8A">
      <w:pPr>
        <w:spacing w:before="120"/>
        <w:jc w:val="center"/>
        <w:rPr>
          <w:rFonts w:ascii="StobiSerif Regular" w:hAnsi="StobiSerif Regular" w:cs="Arial"/>
          <w:bCs/>
          <w:sz w:val="18"/>
          <w:szCs w:val="18"/>
          <w:lang w:val="mk-MK"/>
        </w:rPr>
      </w:pPr>
    </w:p>
    <w:p w:rsidR="00725A8A" w:rsidRPr="00857E3E" w:rsidRDefault="00725A8A" w:rsidP="00725A8A">
      <w:pPr>
        <w:spacing w:before="120"/>
        <w:rPr>
          <w:rFonts w:ascii="StobiSerif Regular" w:hAnsi="StobiSerif Regular" w:cs="Arial"/>
          <w:sz w:val="18"/>
          <w:szCs w:val="18"/>
          <w:lang w:val="mk-MK"/>
        </w:rPr>
      </w:pPr>
    </w:p>
    <w:p w:rsidR="00725A8A" w:rsidRPr="00857E3E" w:rsidRDefault="00725A8A" w:rsidP="00725A8A">
      <w:pPr>
        <w:spacing w:before="120"/>
        <w:rPr>
          <w:rFonts w:ascii="StobiSerif Regular" w:hAnsi="StobiSerif Regular" w:cs="Arial"/>
          <w:sz w:val="18"/>
          <w:szCs w:val="18"/>
          <w:lang w:val="mk-MK"/>
        </w:rPr>
      </w:pPr>
    </w:p>
    <w:p w:rsidR="00725A8A" w:rsidRPr="00857E3E" w:rsidRDefault="00725A8A" w:rsidP="00725A8A">
      <w:pPr>
        <w:spacing w:before="120"/>
        <w:rPr>
          <w:rFonts w:ascii="StobiSerif Regular" w:hAnsi="StobiSerif Regular" w:cs="Arial"/>
          <w:sz w:val="18"/>
          <w:szCs w:val="18"/>
          <w:lang w:val="mk-MK"/>
        </w:rPr>
      </w:pPr>
    </w:p>
    <w:p w:rsidR="00725A8A" w:rsidRPr="00857E3E" w:rsidRDefault="00725A8A" w:rsidP="00725A8A">
      <w:pPr>
        <w:spacing w:before="120"/>
        <w:rPr>
          <w:rFonts w:ascii="StobiSerif Regular" w:hAnsi="StobiSerif Regular" w:cs="Arial"/>
          <w:lang w:val="mk-MK"/>
        </w:rPr>
      </w:pPr>
      <w:r w:rsidRPr="00857E3E">
        <w:rPr>
          <w:rFonts w:ascii="StobiSerif Regular" w:hAnsi="StobiSerif Regular" w:cs="Arial"/>
          <w:lang w:val="mk-MK"/>
        </w:rPr>
        <w:t xml:space="preserve">             </w:t>
      </w:r>
      <w:r w:rsidRPr="00857E3E">
        <w:rPr>
          <w:rFonts w:ascii="StobiSerif Regular" w:hAnsi="StobiSerif Regular" w:cs="Arial"/>
          <w:lang w:val="nb-NO"/>
        </w:rPr>
        <w:t>ПОТПИС</w:t>
      </w:r>
      <w:r w:rsidRPr="00857E3E">
        <w:rPr>
          <w:rFonts w:ascii="StobiSerif Regular" w:hAnsi="StobiSerif Regular" w:cs="Arial"/>
          <w:lang w:val="mk-MK"/>
        </w:rPr>
        <w:t xml:space="preserve"> </w:t>
      </w:r>
      <w:r w:rsidRPr="00857E3E">
        <w:rPr>
          <w:rFonts w:ascii="StobiSerif Regular" w:hAnsi="StobiSerif Regular" w:cs="Arial"/>
          <w:lang w:val="nb-NO"/>
        </w:rPr>
        <w:t>:</w:t>
      </w:r>
    </w:p>
    <w:p w:rsidR="00725A8A" w:rsidRPr="00653B36" w:rsidRDefault="00725A8A" w:rsidP="00725A8A">
      <w:pPr>
        <w:spacing w:before="120"/>
        <w:ind w:left="1440" w:firstLine="720"/>
        <w:rPr>
          <w:rFonts w:ascii="StobiSerif Regular" w:hAnsi="StobiSerif Regular" w:cs="Arial"/>
          <w:lang w:val="en-US"/>
        </w:rPr>
      </w:pPr>
      <w:r w:rsidRPr="00857E3E">
        <w:rPr>
          <w:rFonts w:ascii="StobiSerif Regular" w:hAnsi="StobiSerif Regular" w:cs="Arial"/>
        </w:rPr>
        <w:pict>
          <v:line id="_x0000_s1026" style="position:absolute;left:0;text-align:left;flip:y;z-index:251660288" from="109.9pt,.7pt" to="342pt,.7pt" strokeweight="1.5pt"/>
        </w:pict>
      </w:r>
      <w:r>
        <w:rPr>
          <w:rFonts w:ascii="StobiSerif Regular" w:hAnsi="StobiSerif Regular" w:cs="Arial"/>
          <w:lang w:val="en-US"/>
        </w:rPr>
        <w:t xml:space="preserve">      </w:t>
      </w:r>
      <w:r w:rsidRPr="00857E3E">
        <w:rPr>
          <w:rFonts w:ascii="StobiSerif Regular" w:hAnsi="StobiSerif Regular" w:cs="Arial"/>
          <w:lang w:val="mk-MK"/>
        </w:rPr>
        <w:t xml:space="preserve">Министер за економија,  </w:t>
      </w:r>
      <w:proofErr w:type="spellStart"/>
      <w:r>
        <w:rPr>
          <w:rFonts w:ascii="StobiSerif Regular" w:hAnsi="StobiSerif Regular" w:cs="Arial"/>
          <w:lang w:val="en-US"/>
        </w:rPr>
        <w:t>Valon</w:t>
      </w:r>
      <w:proofErr w:type="spellEnd"/>
      <w:r>
        <w:rPr>
          <w:rFonts w:ascii="StobiSerif Regular" w:hAnsi="StobiSerif Regular" w:cs="Arial"/>
          <w:lang w:val="en-US"/>
        </w:rPr>
        <w:t xml:space="preserve"> </w:t>
      </w:r>
      <w:proofErr w:type="spellStart"/>
      <w:r>
        <w:rPr>
          <w:rFonts w:ascii="StobiSerif Regular" w:hAnsi="StobiSerif Regular" w:cs="Arial"/>
          <w:lang w:val="en-US"/>
        </w:rPr>
        <w:t>Saraqini</w:t>
      </w:r>
      <w:proofErr w:type="spellEnd"/>
    </w:p>
    <w:p w:rsidR="00725A8A" w:rsidRPr="00857E3E" w:rsidRDefault="00725A8A" w:rsidP="00725A8A">
      <w:pPr>
        <w:spacing w:before="120"/>
        <w:rPr>
          <w:rFonts w:ascii="StobiSerif Regular" w:hAnsi="StobiSerif Regular" w:cs="Arial"/>
          <w:lang w:val="mk-MK"/>
        </w:rPr>
      </w:pPr>
    </w:p>
    <w:p w:rsidR="00725A8A" w:rsidRPr="00857E3E" w:rsidRDefault="00725A8A" w:rsidP="00725A8A">
      <w:pPr>
        <w:spacing w:before="120"/>
        <w:jc w:val="both"/>
        <w:rPr>
          <w:rFonts w:ascii="StobiSerif Regular" w:hAnsi="StobiSerif Regular" w:cs="Arial"/>
          <w:sz w:val="18"/>
          <w:szCs w:val="18"/>
          <w:lang w:val="mk-MK"/>
        </w:rPr>
      </w:pPr>
    </w:p>
    <w:p w:rsidR="00725A8A" w:rsidRPr="00857E3E" w:rsidRDefault="00725A8A" w:rsidP="00725A8A">
      <w:pPr>
        <w:spacing w:before="120"/>
        <w:jc w:val="both"/>
        <w:rPr>
          <w:rFonts w:ascii="StobiSerif Regular" w:hAnsi="StobiSerif Regular" w:cs="Arial"/>
          <w:sz w:val="18"/>
          <w:szCs w:val="18"/>
          <w:lang w:val="mk-MK"/>
        </w:rPr>
      </w:pPr>
    </w:p>
    <w:p w:rsidR="00725A8A" w:rsidRPr="00857E3E" w:rsidRDefault="00725A8A" w:rsidP="00725A8A">
      <w:pPr>
        <w:spacing w:before="120"/>
        <w:jc w:val="both"/>
        <w:rPr>
          <w:rFonts w:ascii="StobiSerif Regular" w:hAnsi="StobiSerif Regular" w:cs="Arial"/>
          <w:sz w:val="18"/>
          <w:szCs w:val="18"/>
        </w:rPr>
      </w:pPr>
    </w:p>
    <w:p w:rsidR="00725A8A" w:rsidRPr="00857E3E" w:rsidRDefault="00725A8A" w:rsidP="00725A8A">
      <w:pPr>
        <w:spacing w:before="120"/>
        <w:jc w:val="both"/>
        <w:rPr>
          <w:rFonts w:ascii="StobiSerif Regular" w:hAnsi="StobiSerif Regular" w:cs="Arial"/>
          <w:sz w:val="18"/>
          <w:szCs w:val="18"/>
        </w:rPr>
      </w:pPr>
    </w:p>
    <w:p w:rsidR="00725A8A" w:rsidRPr="00857E3E" w:rsidRDefault="00725A8A" w:rsidP="00725A8A">
      <w:pPr>
        <w:spacing w:before="120"/>
        <w:jc w:val="both"/>
        <w:rPr>
          <w:rFonts w:ascii="StobiSerif Regular" w:hAnsi="StobiSerif Regular" w:cs="Arial"/>
          <w:sz w:val="18"/>
          <w:szCs w:val="18"/>
          <w:lang w:val="mk-MK"/>
        </w:rPr>
      </w:pPr>
      <w:r w:rsidRPr="00857E3E">
        <w:rPr>
          <w:rFonts w:ascii="StobiSerif Regular" w:hAnsi="StobiSerif Regular" w:cs="Arial"/>
          <w:sz w:val="18"/>
          <w:szCs w:val="18"/>
          <w:lang w:val="mk-MK"/>
        </w:rPr>
        <w:t xml:space="preserve"> </w:t>
      </w:r>
    </w:p>
    <w:p w:rsidR="00725A8A" w:rsidRPr="00857E3E" w:rsidRDefault="00725A8A" w:rsidP="00725A8A">
      <w:pPr>
        <w:spacing w:before="120"/>
        <w:jc w:val="both"/>
        <w:rPr>
          <w:rFonts w:ascii="StobiSerif Regular" w:hAnsi="StobiSerif Regular" w:cs="Arial"/>
          <w:sz w:val="18"/>
          <w:szCs w:val="18"/>
          <w:lang w:val="mk-MK"/>
        </w:rPr>
      </w:pPr>
    </w:p>
    <w:p w:rsidR="00725A8A" w:rsidRPr="00857E3E" w:rsidRDefault="00725A8A" w:rsidP="00725A8A">
      <w:pPr>
        <w:spacing w:before="120"/>
        <w:jc w:val="both"/>
        <w:rPr>
          <w:rFonts w:ascii="StobiSerif Regular" w:hAnsi="StobiSerif Regular" w:cs="Arial"/>
          <w:lang w:val="en-US"/>
        </w:rPr>
      </w:pPr>
    </w:p>
    <w:p w:rsidR="00725A8A" w:rsidRPr="00857E3E" w:rsidRDefault="00725A8A" w:rsidP="00725A8A">
      <w:pPr>
        <w:spacing w:before="120"/>
        <w:jc w:val="both"/>
        <w:rPr>
          <w:rFonts w:ascii="StobiSerif Regular" w:hAnsi="StobiSerif Regular" w:cs="Arial"/>
          <w:lang w:val="en-US"/>
        </w:rPr>
      </w:pPr>
    </w:p>
    <w:p w:rsidR="00725A8A" w:rsidRPr="00857E3E" w:rsidRDefault="00725A8A" w:rsidP="00725A8A">
      <w:pPr>
        <w:spacing w:before="120"/>
        <w:jc w:val="center"/>
        <w:rPr>
          <w:rFonts w:ascii="StobiSerif Regular" w:hAnsi="StobiSerif Regular" w:cs="Arial"/>
          <w:lang w:val="mk-MK"/>
        </w:rPr>
      </w:pPr>
      <w:r w:rsidRPr="00857E3E">
        <w:rPr>
          <w:rFonts w:ascii="StobiSerif Regular" w:hAnsi="StobiSerif Regular" w:cs="Arial"/>
          <w:lang w:val="mk-MK"/>
        </w:rPr>
        <w:t>Скопје</w:t>
      </w:r>
      <w:r w:rsidRPr="00857E3E">
        <w:rPr>
          <w:rFonts w:ascii="StobiSerif Regular" w:hAnsi="StobiSerif Regular" w:cs="Arial"/>
          <w:lang w:val="nb-NO"/>
        </w:rPr>
        <w:t>,</w:t>
      </w:r>
      <w:r w:rsidRPr="00857E3E">
        <w:rPr>
          <w:rFonts w:ascii="StobiSerif Regular" w:hAnsi="StobiSerif Regular" w:cs="Arial"/>
          <w:lang w:val="mk-MK"/>
        </w:rPr>
        <w:t xml:space="preserve"> </w:t>
      </w:r>
      <w:r>
        <w:rPr>
          <w:rFonts w:ascii="StobiSerif Regular" w:hAnsi="StobiSerif Regular" w:cs="Arial"/>
          <w:lang w:val="mk-MK"/>
        </w:rPr>
        <w:t>декември 2012</w:t>
      </w:r>
      <w:r w:rsidRPr="00857E3E">
        <w:rPr>
          <w:rFonts w:ascii="StobiSerif Regular" w:hAnsi="StobiSerif Regular" w:cs="Arial"/>
          <w:lang w:val="mk-MK"/>
        </w:rPr>
        <w:t xml:space="preserve"> година</w:t>
      </w:r>
    </w:p>
    <w:p w:rsidR="00725A8A" w:rsidRPr="00EC6027" w:rsidRDefault="00725A8A" w:rsidP="00725A8A">
      <w:pPr>
        <w:spacing w:before="120"/>
        <w:jc w:val="center"/>
        <w:rPr>
          <w:rFonts w:ascii="StobiSerif Regular" w:hAnsi="StobiSerif Regular" w:cs="Arial"/>
          <w:lang w:val="mk-MK"/>
        </w:rPr>
      </w:pPr>
      <w:r w:rsidRPr="00857E3E">
        <w:rPr>
          <w:rFonts w:ascii="StobiSerif Regular" w:hAnsi="StobiSerif Regular" w:cs="Arial 852"/>
          <w:lang w:val="mk-MK"/>
        </w:rPr>
        <w:br w:type="page"/>
      </w:r>
    </w:p>
    <w:p w:rsidR="00725A8A" w:rsidRPr="00857E3E" w:rsidRDefault="00725A8A" w:rsidP="00725A8A">
      <w:pPr>
        <w:spacing w:before="120"/>
        <w:jc w:val="both"/>
        <w:rPr>
          <w:rFonts w:ascii="StobiSerif Regular" w:hAnsi="StobiSerif Regular" w:cs="Arial"/>
          <w:lang w:val="mk-MK"/>
        </w:rPr>
      </w:pPr>
      <w:r w:rsidRPr="00857E3E">
        <w:rPr>
          <w:rFonts w:ascii="StobiSerif Regular" w:hAnsi="StobiSerif Regular" w:cs="Arial"/>
          <w:lang w:val="mk-MK"/>
        </w:rPr>
        <w:lastRenderedPageBreak/>
        <w:t xml:space="preserve">1.Осврт по материјалот: </w:t>
      </w:r>
    </w:p>
    <w:p w:rsidR="00725A8A" w:rsidRDefault="00725A8A" w:rsidP="00725A8A">
      <w:pPr>
        <w:jc w:val="both"/>
        <w:rPr>
          <w:rFonts w:ascii="StobiSerif Regular" w:hAnsi="StobiSerif Regular" w:cs="Arial"/>
          <w:color w:val="FF0000"/>
          <w:lang w:val="mk-MK"/>
        </w:rPr>
      </w:pPr>
      <w:r>
        <w:rPr>
          <w:rFonts w:ascii="StobiSerif Regular" w:hAnsi="StobiSerif Regular" w:cs="Arial"/>
          <w:lang w:val="mk-MK"/>
        </w:rPr>
        <w:t xml:space="preserve">Потребата од изменување и дополнување на Законот за стандардизација </w:t>
      </w:r>
      <w:r w:rsidRPr="00857E3E">
        <w:rPr>
          <w:rFonts w:ascii="StobiSerif Regular" w:hAnsi="StobiSerif Regular" w:cs="Arial"/>
          <w:lang w:val="mk-MK"/>
        </w:rPr>
        <w:t>(„Службен весник на Република Македонија“ бр.</w:t>
      </w:r>
      <w:r>
        <w:rPr>
          <w:rFonts w:ascii="StobiSerif Regular" w:hAnsi="StobiSerif Regular" w:cs="Arial"/>
          <w:lang w:val="mk-MK"/>
        </w:rPr>
        <w:t>54/02 и 84/12</w:t>
      </w:r>
      <w:r w:rsidRPr="00857E3E">
        <w:rPr>
          <w:rFonts w:ascii="StobiSerif Regular" w:hAnsi="StobiSerif Regular" w:cs="Arial"/>
          <w:lang w:val="mk-MK"/>
        </w:rPr>
        <w:t>),</w:t>
      </w:r>
      <w:r>
        <w:rPr>
          <w:rFonts w:ascii="StobiSerif Regular" w:hAnsi="StobiSerif Regular" w:cs="Arial"/>
          <w:lang w:val="mk-MK"/>
        </w:rPr>
        <w:t xml:space="preserve"> </w:t>
      </w:r>
      <w:r>
        <w:rPr>
          <w:rFonts w:ascii="StobiSerif Regular" w:hAnsi="StobiSerif Regular" w:cs="Arial"/>
          <w:lang w:val="en-US"/>
        </w:rPr>
        <w:t xml:space="preserve"> </w:t>
      </w:r>
      <w:r>
        <w:rPr>
          <w:rFonts w:ascii="StobiSerif Regular" w:hAnsi="StobiSerif Regular" w:cs="Arial"/>
          <w:lang w:val="mk-MK"/>
        </w:rPr>
        <w:t xml:space="preserve">произлегува од Заклучокот на Владата на Република Македонија, донесен на седницата одржана на 30.10.2012 година, со кој го задолжи Министерството за економија до 15 декември да подготви Предлог закон за изменување и дополнување на законот за стандардизација во кој ќе се даде основот за донесување на правен акт со кој ќе се уреди формата, содржината и примената на знакот „Македонско сонценце“. </w:t>
      </w:r>
    </w:p>
    <w:p w:rsidR="00725A8A" w:rsidRPr="00857E3E" w:rsidRDefault="00725A8A" w:rsidP="00725A8A">
      <w:pPr>
        <w:spacing w:before="120"/>
        <w:jc w:val="both"/>
        <w:rPr>
          <w:rFonts w:ascii="StobiSerif Regular" w:hAnsi="StobiSerif Regular" w:cs="Arial"/>
          <w:lang w:val="mk-MK"/>
        </w:rPr>
      </w:pPr>
      <w:r w:rsidRPr="00857E3E">
        <w:rPr>
          <w:rFonts w:ascii="StobiSerif Regular" w:hAnsi="StobiSerif Regular" w:cs="Arial"/>
          <w:lang w:val="mk-MK"/>
        </w:rPr>
        <w:t>2. Разгледани можни решенија (за и/или против аргументи) :</w:t>
      </w:r>
    </w:p>
    <w:p w:rsidR="00725A8A" w:rsidRPr="003A6B08" w:rsidRDefault="00725A8A" w:rsidP="00725A8A">
      <w:pPr>
        <w:spacing w:before="120"/>
        <w:jc w:val="both"/>
        <w:rPr>
          <w:rFonts w:ascii="StobiSerif Regular" w:hAnsi="StobiSerif Regular" w:cs="Arial"/>
          <w:lang w:val="mk-MK"/>
        </w:rPr>
      </w:pPr>
      <w:r>
        <w:rPr>
          <w:rFonts w:ascii="StobiSerif Regular" w:hAnsi="StobiSerif Regular" w:cs="Arial"/>
          <w:lang w:val="mk-MK"/>
        </w:rPr>
        <w:t>Со предложените измени и дополнувања</w:t>
      </w:r>
      <w:r w:rsidRPr="00857E3E">
        <w:rPr>
          <w:rFonts w:ascii="StobiSerif Regular" w:hAnsi="StobiSerif Regular" w:cs="Arial"/>
          <w:lang w:val="mk-MK"/>
        </w:rPr>
        <w:t xml:space="preserve"> на Законот за </w:t>
      </w:r>
      <w:r>
        <w:rPr>
          <w:rFonts w:ascii="StobiSerif Regular" w:hAnsi="StobiSerif Regular" w:cs="Arial"/>
          <w:lang w:val="mk-MK"/>
        </w:rPr>
        <w:t>стандардизација се доуредуваат и прецизираат одделни делови од Законот за давање на основ за донесување на правен акт со кој ќе се уреди формата, содржината и примената на знакот „Македонско сонценце“. Воедно се прави исправка за избегнување на двојство во поглед на надлежноста на донесување на Статутот на Институтот, кој треба да го донесе Собранието на Институтот како и во одредени членови се бриши зборот „национални“ заради ограничување на принципот на доброволност на примена на македонските стандарди, заштитата на авторските права и потврдата за сообразност на производот, постапката и услугата.</w:t>
      </w:r>
    </w:p>
    <w:p w:rsidR="00725A8A" w:rsidRDefault="00725A8A" w:rsidP="00725A8A">
      <w:pPr>
        <w:spacing w:before="120"/>
        <w:jc w:val="both"/>
        <w:rPr>
          <w:rFonts w:ascii="StobiSerif Regular" w:hAnsi="StobiSerif Regular" w:cs="Arial"/>
          <w:lang w:val="mk-MK"/>
        </w:rPr>
      </w:pPr>
      <w:r w:rsidRPr="00857E3E">
        <w:rPr>
          <w:rFonts w:ascii="StobiSerif Regular" w:hAnsi="StobiSerif Regular" w:cs="Arial"/>
          <w:lang w:val="mk-MK"/>
        </w:rPr>
        <w:t xml:space="preserve">3. Резултати од извршените консултации со ресорните министерства, другите органи на државната управа и организации: </w:t>
      </w:r>
    </w:p>
    <w:p w:rsidR="00725A8A" w:rsidRDefault="00725A8A" w:rsidP="00725A8A">
      <w:pPr>
        <w:spacing w:before="120"/>
        <w:jc w:val="both"/>
        <w:rPr>
          <w:rFonts w:ascii="StobiSerif Regular" w:hAnsi="StobiSerif Regular" w:cs="Arial"/>
          <w:lang w:val="mk-MK"/>
        </w:rPr>
      </w:pPr>
      <w:r>
        <w:rPr>
          <w:rFonts w:ascii="StobiSerif Regular" w:hAnsi="StobiSerif Regular" w:cs="Arial"/>
          <w:lang w:val="mk-MK"/>
        </w:rPr>
        <w:t>Врз основа на Компаративната анализа за принципот на воведување на знак за квалитет на извозни производи и предлог за законско регулирање на воведувањето на „Македонско сонценце“ и негово усогласување со Директивите на Европската унија и Светската трговска организација, Министерството за финансии се произнесе со мислење дека треба да се предложи соодветно дополнување на Законот за стандардизација со утврдување на соодветно овластување за донесување на подзаконски акт, како и определување на надлежен орган за контрола на примена на истиот.</w:t>
      </w:r>
    </w:p>
    <w:p w:rsidR="00725A8A" w:rsidRPr="00857E3E" w:rsidRDefault="00725A8A" w:rsidP="00725A8A">
      <w:pPr>
        <w:spacing w:before="120"/>
        <w:rPr>
          <w:rFonts w:ascii="StobiSerif Regular" w:hAnsi="StobiSerif Regular" w:cs="Arial"/>
          <w:bCs/>
          <w:lang w:val="mk-MK"/>
        </w:rPr>
      </w:pPr>
      <w:r w:rsidRPr="00857E3E">
        <w:rPr>
          <w:rFonts w:ascii="StobiSerif Regular" w:hAnsi="StobiSerif Regular" w:cs="Arial"/>
          <w:lang w:val="mk-MK"/>
        </w:rPr>
        <w:t xml:space="preserve">4. </w:t>
      </w:r>
      <w:r w:rsidRPr="00857E3E">
        <w:rPr>
          <w:rFonts w:ascii="StobiSerif Regular" w:hAnsi="StobiSerif Regular" w:cs="Arial"/>
          <w:bCs/>
          <w:lang w:val="mk-MK"/>
        </w:rPr>
        <w:t>Дали материјалот содржи елементи на државна помош:</w:t>
      </w:r>
      <w:r w:rsidRPr="00857E3E">
        <w:rPr>
          <w:rFonts w:ascii="StobiSerif Regular" w:hAnsi="StobiSerif Regular" w:cs="Arial"/>
          <w:bCs/>
          <w:lang w:val="mk-MK"/>
        </w:rPr>
        <w:tab/>
      </w:r>
    </w:p>
    <w:p w:rsidR="00725A8A" w:rsidRPr="00857E3E" w:rsidRDefault="00725A8A" w:rsidP="00725A8A">
      <w:pPr>
        <w:spacing w:before="120"/>
        <w:rPr>
          <w:rFonts w:ascii="StobiSerif Regular" w:hAnsi="StobiSerif Regular" w:cs="Arial"/>
          <w:lang w:val="mk-MK"/>
        </w:rPr>
      </w:pPr>
      <w:r>
        <w:rPr>
          <w:rFonts w:ascii="StobiSerif Regular" w:hAnsi="StobiSerif Regular" w:cs="Arial"/>
          <w:lang w:val="mk-MK"/>
        </w:rPr>
        <w:t xml:space="preserve">         </w:t>
      </w:r>
      <w:r w:rsidRPr="00857E3E">
        <w:rPr>
          <w:rFonts w:ascii="StobiSerif Regular" w:hAnsi="StobiSerif Regular" w:cs="Arial"/>
          <w:lang w:val="mk-MK"/>
        </w:rPr>
        <w:t>НЕ</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t>Дали е донесена одлука на Комисијата за заштита на конкуренцијата за компатибилноста на државната помош:</w:t>
      </w:r>
    </w:p>
    <w:p w:rsidR="00725A8A" w:rsidRPr="009C5672" w:rsidRDefault="00725A8A" w:rsidP="00725A8A">
      <w:pPr>
        <w:spacing w:before="120"/>
        <w:rPr>
          <w:rFonts w:ascii="StobiSerif Regular" w:hAnsi="StobiSerif Regular" w:cs="Arial"/>
          <w:lang w:val="mk-MK"/>
        </w:rPr>
      </w:pPr>
      <w:r w:rsidRPr="00857E3E">
        <w:rPr>
          <w:rFonts w:ascii="StobiSerif Regular" w:hAnsi="StobiSerif Regular" w:cs="Arial"/>
          <w:lang w:val="mk-MK"/>
        </w:rPr>
        <w:t xml:space="preserve">         НЕ</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t>5. Изјава за усогласеност на прописот со законодавството на Европската Унија (во прилог):</w:t>
      </w:r>
    </w:p>
    <w:p w:rsidR="00725A8A" w:rsidRPr="00857E3E" w:rsidRDefault="00725A8A" w:rsidP="00725A8A">
      <w:pPr>
        <w:spacing w:before="120"/>
        <w:jc w:val="both"/>
        <w:rPr>
          <w:rFonts w:ascii="StobiSerif Regular" w:hAnsi="StobiSerif Regular" w:cs="Arial"/>
          <w:bCs/>
          <w:lang w:val="mk-MK"/>
        </w:rPr>
      </w:pPr>
      <w:r>
        <w:rPr>
          <w:rFonts w:ascii="StobiSerif Regular" w:hAnsi="StobiSerif Regular" w:cs="Arial"/>
          <w:bCs/>
          <w:lang w:val="mk-MK"/>
        </w:rPr>
        <w:t xml:space="preserve">       Нема потреба</w:t>
      </w:r>
      <w:r w:rsidRPr="00857E3E">
        <w:rPr>
          <w:rFonts w:ascii="StobiSerif Regular" w:hAnsi="StobiSerif Regular" w:cs="Arial"/>
          <w:lang w:val="mk-MK"/>
        </w:rPr>
        <w:t xml:space="preserve">              </w:t>
      </w:r>
      <w:r w:rsidRPr="00857E3E">
        <w:rPr>
          <w:rFonts w:ascii="StobiSerif Regular" w:hAnsi="StobiSerif Regular" w:cs="Arial"/>
          <w:bCs/>
          <w:lang w:val="mk-MK"/>
        </w:rPr>
        <w:t xml:space="preserve">  </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t xml:space="preserve">6. Решение кое се препорачува (со образложение): </w:t>
      </w:r>
    </w:p>
    <w:p w:rsidR="00725A8A" w:rsidRPr="00857E3E" w:rsidRDefault="00725A8A" w:rsidP="00725A8A">
      <w:pPr>
        <w:spacing w:before="120"/>
        <w:jc w:val="both"/>
        <w:rPr>
          <w:rFonts w:ascii="StobiSerif Regular" w:hAnsi="StobiSerif Regular" w:cs="Arial"/>
          <w:lang w:val="mk-MK"/>
        </w:rPr>
      </w:pPr>
      <w:r w:rsidRPr="00857E3E">
        <w:rPr>
          <w:rFonts w:ascii="StobiSerif Regular" w:hAnsi="StobiSerif Regular" w:cs="Arial"/>
          <w:lang w:val="mk-MK"/>
        </w:rPr>
        <w:t xml:space="preserve">Се препорачува </w:t>
      </w:r>
      <w:r>
        <w:rPr>
          <w:rFonts w:ascii="StobiSerif Regular" w:hAnsi="StobiSerif Regular" w:cs="Arial"/>
          <w:lang w:val="mk-MK"/>
        </w:rPr>
        <w:t xml:space="preserve">усвојување на измените </w:t>
      </w:r>
      <w:r w:rsidRPr="00857E3E">
        <w:rPr>
          <w:rFonts w:ascii="StobiSerif Regular" w:hAnsi="StobiSerif Regular" w:cs="Arial"/>
          <w:lang w:val="mk-MK"/>
        </w:rPr>
        <w:t xml:space="preserve"> </w:t>
      </w:r>
      <w:r>
        <w:rPr>
          <w:rFonts w:ascii="StobiSerif Regular" w:hAnsi="StobiSerif Regular" w:cs="Arial"/>
          <w:lang w:val="mk-MK"/>
        </w:rPr>
        <w:t xml:space="preserve"> и дополнувањата </w:t>
      </w:r>
      <w:r w:rsidRPr="00857E3E">
        <w:rPr>
          <w:rFonts w:ascii="StobiSerif Regular" w:hAnsi="StobiSerif Regular" w:cs="Arial"/>
          <w:lang w:val="mk-MK"/>
        </w:rPr>
        <w:t xml:space="preserve"> на Законот за </w:t>
      </w:r>
      <w:r>
        <w:rPr>
          <w:rFonts w:ascii="StobiSerif Regular" w:hAnsi="StobiSerif Regular" w:cs="Arial"/>
          <w:lang w:val="mk-MK"/>
        </w:rPr>
        <w:t>стандардизација</w:t>
      </w:r>
      <w:r w:rsidRPr="00857E3E">
        <w:rPr>
          <w:rFonts w:ascii="StobiSerif Regular" w:hAnsi="StobiSerif Regular" w:cs="Arial"/>
          <w:lang w:val="mk-MK"/>
        </w:rPr>
        <w:t>.</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lastRenderedPageBreak/>
        <w:t>7. Фискални импликации на материјалите што се предлагаат: /</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t xml:space="preserve"> Нема</w:t>
      </w:r>
    </w:p>
    <w:p w:rsidR="00725A8A"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t xml:space="preserve">8. Очекувани влијанија: </w:t>
      </w:r>
    </w:p>
    <w:p w:rsidR="00725A8A" w:rsidRDefault="00725A8A" w:rsidP="00725A8A">
      <w:pPr>
        <w:spacing w:before="120"/>
        <w:jc w:val="both"/>
        <w:rPr>
          <w:rFonts w:ascii="StobiSerif Regular" w:hAnsi="StobiSerif Regular" w:cs="Arial"/>
          <w:bCs/>
          <w:lang w:val="mk-MK"/>
        </w:rPr>
      </w:pPr>
      <w:r>
        <w:rPr>
          <w:rFonts w:ascii="StobiSerif Regular" w:hAnsi="StobiSerif Regular" w:cs="Arial"/>
          <w:bCs/>
          <w:lang w:val="mk-MK"/>
        </w:rPr>
        <w:t xml:space="preserve">Со </w:t>
      </w:r>
      <w:r>
        <w:rPr>
          <w:rFonts w:ascii="StobiSerif Regular" w:hAnsi="StobiSerif Regular" w:cs="Arial"/>
          <w:lang w:val="mk-MK"/>
        </w:rPr>
        <w:t>примената на знакот „Македонско сонценце“ македонските извозни производи ќе се промовираат и ќе бидат препознатливи на Европскиот внатрешен пазар и на пазарите во трети земји.</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t>9.Оценка на Секретаријатот за законодавство по материјалот:</w:t>
      </w:r>
    </w:p>
    <w:p w:rsidR="00725A8A" w:rsidRPr="00857E3E" w:rsidRDefault="00725A8A" w:rsidP="00725A8A">
      <w:pPr>
        <w:spacing w:before="120"/>
        <w:jc w:val="both"/>
        <w:rPr>
          <w:rFonts w:ascii="StobiSerif Regular" w:hAnsi="StobiSerif Regular" w:cs="Arial"/>
          <w:bCs/>
          <w:lang w:val="mk-MK"/>
        </w:rPr>
      </w:pPr>
      <w:r>
        <w:rPr>
          <w:rFonts w:ascii="StobiSerif Regular" w:hAnsi="StobiSerif Regular" w:cs="Arial"/>
          <w:lang w:val="mk-MK"/>
        </w:rPr>
        <w:t xml:space="preserve"> </w:t>
      </w:r>
      <w:r w:rsidRPr="00857E3E">
        <w:rPr>
          <w:rFonts w:ascii="StobiSerif Regular" w:hAnsi="StobiSerif Regular" w:cs="Arial"/>
          <w:bCs/>
          <w:lang w:val="mk-MK"/>
        </w:rPr>
        <w:t>НЕ</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cs="Arial"/>
          <w:bCs/>
          <w:lang w:val="mk-MK"/>
        </w:rPr>
        <w:t>10. Клучни елементи за информирање на јавноста: /</w:t>
      </w:r>
    </w:p>
    <w:p w:rsidR="00725A8A" w:rsidRPr="00857E3E" w:rsidRDefault="00725A8A" w:rsidP="00725A8A">
      <w:pPr>
        <w:spacing w:before="120"/>
        <w:jc w:val="both"/>
        <w:rPr>
          <w:rFonts w:ascii="StobiSerif Regular" w:hAnsi="StobiSerif Regular" w:cs="Arial"/>
          <w:bCs/>
          <w:lang w:val="mk-MK"/>
        </w:rPr>
      </w:pPr>
      <w:r w:rsidRPr="00857E3E">
        <w:rPr>
          <w:rFonts w:ascii="StobiSerif Regular" w:hAnsi="StobiSerif Regular"/>
          <w:lang w:val="mk-MK"/>
        </w:rPr>
        <w:t>ОБРАЗЕЦ  ЗА ПРОЦЕНКА НА ФИСКАЛНИТЕ ИМПЛИКАЦИИ  НА ПРЕДЛОГ ПРОПИСИТЕ И ОПШТИТЕ АКТИ ДОСТАВЕНИ ДО ВЛАДАТА НА РЕПУБЛИКА МАКЕДОНИЈА  ЗА НИВНО УСВОЈУВАЊЕ</w:t>
      </w:r>
    </w:p>
    <w:p w:rsidR="00725A8A" w:rsidRPr="00857E3E" w:rsidRDefault="00725A8A" w:rsidP="00725A8A">
      <w:pPr>
        <w:pStyle w:val="Title"/>
        <w:spacing w:before="120"/>
        <w:rPr>
          <w:rFonts w:ascii="StobiSerif Regular" w:hAnsi="StobiSerif Regular" w:cs="Arial"/>
          <w:b w:val="0"/>
          <w:sz w:val="18"/>
          <w:lang w:val="mk-MK"/>
        </w:rPr>
      </w:pPr>
    </w:p>
    <w:tbl>
      <w:tblPr>
        <w:tblW w:w="0" w:type="auto"/>
        <w:tblInd w:w="-7" w:type="dxa"/>
        <w:tblLayout w:type="fixed"/>
        <w:tblLook w:val="0000"/>
      </w:tblPr>
      <w:tblGrid>
        <w:gridCol w:w="3645"/>
        <w:gridCol w:w="250"/>
        <w:gridCol w:w="1033"/>
        <w:gridCol w:w="1417"/>
        <w:gridCol w:w="1276"/>
        <w:gridCol w:w="1247"/>
      </w:tblGrid>
      <w:tr w:rsidR="00725A8A" w:rsidRPr="00857E3E" w:rsidTr="003A7B0D">
        <w:trPr>
          <w:cantSplit/>
        </w:trPr>
        <w:tc>
          <w:tcPr>
            <w:tcW w:w="3645" w:type="dxa"/>
            <w:tcBorders>
              <w:top w:val="single" w:sz="1" w:space="0" w:color="000000"/>
              <w:left w:val="single" w:sz="1" w:space="0" w:color="000000"/>
              <w:bottom w:val="single" w:sz="1" w:space="0" w:color="000000"/>
            </w:tcBorders>
          </w:tcPr>
          <w:p w:rsidR="00725A8A" w:rsidRPr="00857E3E" w:rsidRDefault="00725A8A" w:rsidP="003A7B0D">
            <w:pPr>
              <w:pStyle w:val="WW-BodyText2"/>
              <w:spacing w:before="120"/>
              <w:rPr>
                <w:rFonts w:ascii="StobiSerif Regular" w:hAnsi="StobiSerif Regular" w:cs="Arial"/>
                <w:b w:val="0"/>
                <w:lang w:val="mk-MK"/>
              </w:rPr>
            </w:pPr>
            <w:r w:rsidRPr="00857E3E">
              <w:rPr>
                <w:rFonts w:ascii="StobiSerif Regular" w:hAnsi="StobiSerif Regular" w:cs="Arial"/>
                <w:b w:val="0"/>
                <w:lang w:val="mk-MK"/>
              </w:rPr>
              <w:t xml:space="preserve">1. Назив на предлогот: </w:t>
            </w:r>
          </w:p>
          <w:p w:rsidR="00725A8A" w:rsidRPr="00857E3E" w:rsidRDefault="00725A8A" w:rsidP="003A7B0D">
            <w:pPr>
              <w:pStyle w:val="WW-BodyText2"/>
              <w:spacing w:before="120"/>
              <w:rPr>
                <w:rFonts w:ascii="StobiSerif Regular" w:hAnsi="StobiSerif Regular" w:cs="Arial"/>
                <w:b w:val="0"/>
                <w:bCs/>
                <w:sz w:val="16"/>
                <w:szCs w:val="16"/>
                <w:lang w:val="mk-MK"/>
              </w:rPr>
            </w:pPr>
            <w:r w:rsidRPr="00857E3E">
              <w:rPr>
                <w:rFonts w:ascii="StobiSerif Regular" w:hAnsi="StobiSerif Regular" w:cs="Arial"/>
                <w:b w:val="0"/>
                <w:lang w:val="mk-MK"/>
              </w:rPr>
              <w:t xml:space="preserve">- </w:t>
            </w:r>
            <w:r w:rsidRPr="00857E3E">
              <w:rPr>
                <w:rFonts w:ascii="StobiSerif Regular" w:hAnsi="StobiSerif Regular" w:cs="Arial"/>
                <w:b w:val="0"/>
                <w:szCs w:val="18"/>
                <w:lang w:val="mk-MK"/>
              </w:rPr>
              <w:t xml:space="preserve">Предлог на Закон за изменување и дополнување на Законот за </w:t>
            </w:r>
            <w:r>
              <w:rPr>
                <w:rFonts w:ascii="StobiSerif Regular" w:hAnsi="StobiSerif Regular" w:cs="Arial"/>
                <w:b w:val="0"/>
                <w:szCs w:val="18"/>
                <w:lang w:val="mk-MK"/>
              </w:rPr>
              <w:t>стандардизација</w:t>
            </w:r>
          </w:p>
        </w:tc>
        <w:tc>
          <w:tcPr>
            <w:tcW w:w="5223" w:type="dxa"/>
            <w:gridSpan w:val="5"/>
            <w:tcBorders>
              <w:top w:val="single" w:sz="1" w:space="0" w:color="000000"/>
              <w:left w:val="single" w:sz="1" w:space="0" w:color="000000"/>
              <w:bottom w:val="single" w:sz="1" w:space="0" w:color="000000"/>
              <w:right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2. Министерство/ орган на државна управа:</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 Министерство за економија   </w:t>
            </w:r>
          </w:p>
        </w:tc>
      </w:tr>
      <w:tr w:rsidR="00725A8A" w:rsidRPr="00857E3E" w:rsidTr="003A7B0D">
        <w:trPr>
          <w:cantSplit/>
        </w:trPr>
        <w:tc>
          <w:tcPr>
            <w:tcW w:w="3645" w:type="dxa"/>
            <w:tcBorders>
              <w:left w:val="single" w:sz="1" w:space="0" w:color="000000"/>
              <w:bottom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3. Цел на предлогот: </w:t>
            </w:r>
          </w:p>
          <w:p w:rsidR="00725A8A" w:rsidRPr="00857E3E" w:rsidRDefault="00725A8A" w:rsidP="003A7B0D">
            <w:pPr>
              <w:spacing w:before="120"/>
              <w:jc w:val="both"/>
              <w:rPr>
                <w:rFonts w:ascii="StobiSerif Regular" w:hAnsi="StobiSerif Regular" w:cs="Arial"/>
                <w:sz w:val="18"/>
                <w:szCs w:val="18"/>
                <w:lang w:val="mk-MK"/>
              </w:rPr>
            </w:pPr>
            <w:r w:rsidRPr="00857E3E">
              <w:rPr>
                <w:rFonts w:ascii="StobiSerif Regular" w:hAnsi="StobiSerif Regular" w:cs="Arial"/>
                <w:sz w:val="18"/>
                <w:szCs w:val="18"/>
                <w:lang w:val="mk-MK"/>
              </w:rPr>
              <w:t xml:space="preserve">-Донесување на Предлогот на Закон за изменување и дополнување на Законот за </w:t>
            </w:r>
            <w:r>
              <w:rPr>
                <w:rFonts w:ascii="StobiSerif Regular" w:hAnsi="StobiSerif Regular" w:cs="Arial"/>
                <w:sz w:val="18"/>
                <w:szCs w:val="18"/>
                <w:lang w:val="mk-MK"/>
              </w:rPr>
              <w:t>стандардизација</w:t>
            </w:r>
          </w:p>
        </w:tc>
        <w:tc>
          <w:tcPr>
            <w:tcW w:w="5223" w:type="dxa"/>
            <w:gridSpan w:val="5"/>
            <w:tcBorders>
              <w:left w:val="single" w:sz="1" w:space="0" w:color="000000"/>
              <w:bottom w:val="single" w:sz="1" w:space="0" w:color="000000"/>
              <w:right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4. Вид на предлог:</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w:t>
            </w:r>
            <w:r w:rsidRPr="00857E3E">
              <w:rPr>
                <w:rFonts w:ascii="StobiSerif Regular" w:hAnsi="StobiSerif Regular" w:cs="Arial"/>
                <w:sz w:val="20"/>
                <w:lang w:val="mk-MK"/>
              </w:rPr>
              <w:t>П</w:t>
            </w:r>
            <w:r w:rsidRPr="00857E3E">
              <w:rPr>
                <w:rFonts w:ascii="StobiSerif Regular" w:hAnsi="StobiSerif Regular" w:cs="Arial"/>
                <w:sz w:val="18"/>
                <w:szCs w:val="18"/>
                <w:lang w:val="mk-MK"/>
              </w:rPr>
              <w:t xml:space="preserve">редлог на Закон за изменување и дополнување на Законот за </w:t>
            </w:r>
            <w:r>
              <w:rPr>
                <w:rFonts w:ascii="StobiSerif Regular" w:hAnsi="StobiSerif Regular" w:cs="Arial"/>
                <w:sz w:val="18"/>
                <w:szCs w:val="18"/>
                <w:lang w:val="mk-MK"/>
              </w:rPr>
              <w:t>стандардизација</w:t>
            </w:r>
          </w:p>
        </w:tc>
      </w:tr>
      <w:tr w:rsidR="00725A8A" w:rsidRPr="00857E3E" w:rsidTr="003A7B0D">
        <w:trPr>
          <w:cantSplit/>
        </w:trPr>
        <w:tc>
          <w:tcPr>
            <w:tcW w:w="3645" w:type="dxa"/>
            <w:tcBorders>
              <w:left w:val="single" w:sz="1" w:space="0" w:color="000000"/>
              <w:bottom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5. Контакт лице и звање: </w:t>
            </w:r>
          </w:p>
          <w:p w:rsidR="00725A8A" w:rsidRPr="00857E3E" w:rsidRDefault="00725A8A" w:rsidP="003A7B0D">
            <w:pPr>
              <w:spacing w:before="120"/>
              <w:jc w:val="both"/>
              <w:rPr>
                <w:rFonts w:ascii="StobiSerif Regular" w:hAnsi="StobiSerif Regular" w:cs="Arial"/>
                <w:bCs/>
                <w:sz w:val="18"/>
                <w:lang w:val="en-US"/>
              </w:rPr>
            </w:pPr>
            <w:r w:rsidRPr="00857E3E">
              <w:rPr>
                <w:rFonts w:ascii="StobiSerif Regular" w:hAnsi="StobiSerif Regular" w:cs="Arial"/>
                <w:bCs/>
                <w:sz w:val="18"/>
                <w:lang w:val="mk-MK"/>
              </w:rPr>
              <w:t>Нериман Џеладини, раководител на Сектор за внатрешен пазар</w:t>
            </w:r>
          </w:p>
        </w:tc>
        <w:tc>
          <w:tcPr>
            <w:tcW w:w="5223" w:type="dxa"/>
            <w:gridSpan w:val="5"/>
            <w:tcBorders>
              <w:left w:val="single" w:sz="1" w:space="0" w:color="000000"/>
              <w:bottom w:val="single" w:sz="1" w:space="0" w:color="000000"/>
              <w:right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6. Контакт тел./факс или е-пошта:</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т. 3093-512: ф. 3093-427</w:t>
            </w:r>
          </w:p>
          <w:p w:rsidR="00725A8A" w:rsidRPr="00857E3E" w:rsidRDefault="00725A8A" w:rsidP="003A7B0D">
            <w:pPr>
              <w:spacing w:before="120"/>
              <w:jc w:val="both"/>
              <w:rPr>
                <w:rFonts w:ascii="StobiSerif Regular" w:hAnsi="StobiSerif Regular" w:cs="Arial"/>
                <w:sz w:val="18"/>
                <w:lang w:val="mk-MK"/>
              </w:rPr>
            </w:pPr>
            <w:proofErr w:type="spellStart"/>
            <w:r w:rsidRPr="00857E3E">
              <w:rPr>
                <w:rFonts w:ascii="StobiSerif Regular" w:hAnsi="StobiSerif Regular" w:cs="Arial"/>
                <w:sz w:val="18"/>
              </w:rPr>
              <w:t>neriman.dzeladini</w:t>
            </w:r>
            <w:proofErr w:type="spellEnd"/>
            <w:r w:rsidRPr="00857E3E">
              <w:rPr>
                <w:rFonts w:ascii="StobiSerif Regular" w:hAnsi="StobiSerif Regular" w:cs="Arial"/>
                <w:sz w:val="18"/>
                <w:lang w:val="mk-MK"/>
              </w:rPr>
              <w:t>@economy.gov.mk</w:t>
            </w:r>
          </w:p>
        </w:tc>
      </w:tr>
      <w:tr w:rsidR="00725A8A" w:rsidRPr="00857E3E" w:rsidTr="003A7B0D">
        <w:trPr>
          <w:cantSplit/>
        </w:trPr>
        <w:tc>
          <w:tcPr>
            <w:tcW w:w="8868" w:type="dxa"/>
            <w:gridSpan w:val="6"/>
            <w:tcBorders>
              <w:left w:val="single" w:sz="1" w:space="0" w:color="000000"/>
              <w:bottom w:val="single" w:sz="1" w:space="0" w:color="000000"/>
              <w:right w:val="single" w:sz="1" w:space="0" w:color="000000"/>
            </w:tcBorders>
          </w:tcPr>
          <w:p w:rsidR="00725A8A" w:rsidRPr="00857E3E" w:rsidRDefault="00725A8A" w:rsidP="003A7B0D">
            <w:pPr>
              <w:spacing w:before="120"/>
              <w:jc w:val="both"/>
              <w:rPr>
                <w:rFonts w:ascii="StobiSerif Regular" w:hAnsi="StobiSerif Regular" w:cs="Arial"/>
                <w:bCs/>
                <w:sz w:val="18"/>
                <w:lang w:val="en-US"/>
              </w:rPr>
            </w:pPr>
            <w:r w:rsidRPr="00857E3E">
              <w:rPr>
                <w:rFonts w:ascii="StobiSerif Regular" w:hAnsi="StobiSerif Regular" w:cs="Arial"/>
                <w:sz w:val="18"/>
                <w:lang w:val="mk-MK"/>
              </w:rPr>
              <w:t>7. Активност:</w:t>
            </w:r>
            <w:r w:rsidRPr="00857E3E">
              <w:rPr>
                <w:rFonts w:ascii="StobiSerif Regular" w:hAnsi="StobiSerif Regular" w:cs="Arial"/>
                <w:bCs/>
                <w:sz w:val="18"/>
                <w:lang w:val="mk-MK"/>
              </w:rPr>
              <w:t xml:space="preserve"> </w:t>
            </w:r>
          </w:p>
          <w:p w:rsidR="00725A8A" w:rsidRPr="007F54C3" w:rsidRDefault="00725A8A" w:rsidP="003A7B0D">
            <w:pPr>
              <w:spacing w:before="120"/>
              <w:jc w:val="both"/>
              <w:rPr>
                <w:rFonts w:ascii="StobiSerif Regular" w:hAnsi="StobiSerif Regular" w:cs="Arial"/>
                <w:sz w:val="18"/>
                <w:lang w:val="mk-MK"/>
              </w:rPr>
            </w:pPr>
            <w:r>
              <w:rPr>
                <w:rFonts w:ascii="StobiSerif Regular" w:hAnsi="StobiSerif Regular" w:cs="Arial"/>
                <w:sz w:val="18"/>
                <w:lang w:val="mk-MK"/>
              </w:rPr>
              <w:t xml:space="preserve">Закон </w:t>
            </w:r>
          </w:p>
        </w:tc>
      </w:tr>
      <w:tr w:rsidR="00725A8A" w:rsidRPr="00857E3E" w:rsidTr="003A7B0D">
        <w:trPr>
          <w:cantSplit/>
          <w:trHeight w:val="1389"/>
        </w:trPr>
        <w:tc>
          <w:tcPr>
            <w:tcW w:w="8868" w:type="dxa"/>
            <w:gridSpan w:val="6"/>
            <w:tcBorders>
              <w:left w:val="single" w:sz="1" w:space="0" w:color="000000"/>
              <w:bottom w:val="single" w:sz="1" w:space="0" w:color="000000"/>
              <w:right w:val="single" w:sz="1"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8. Вид на         (</w:t>
            </w:r>
            <w:r w:rsidRPr="007F54C3">
              <w:rPr>
                <w:rFonts w:ascii="StobiSerif Regular" w:hAnsi="StobiSerif Regular" w:cs="Arial"/>
                <w:b/>
                <w:sz w:val="18"/>
              </w:rPr>
              <w:t>X</w:t>
            </w:r>
            <w:r w:rsidRPr="007F54C3">
              <w:rPr>
                <w:rFonts w:ascii="StobiSerif Regular" w:hAnsi="StobiSerif Regular" w:cs="Arial"/>
                <w:b/>
                <w:sz w:val="18"/>
                <w:lang w:val="mk-MK"/>
              </w:rPr>
              <w:t xml:space="preserve"> )</w:t>
            </w:r>
            <w:r w:rsidRPr="00857E3E">
              <w:rPr>
                <w:rFonts w:ascii="StobiSerif Regular" w:hAnsi="StobiSerif Regular" w:cs="Arial"/>
                <w:sz w:val="18"/>
                <w:lang w:val="mk-MK"/>
              </w:rPr>
              <w:t xml:space="preserve"> Регулатива во          (  ) Нова програма          (  )Прераспределба (на средства)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барање:               врска со ЕУ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помеѓу две програми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 ) Друга нова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 ) Зголемување/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  ) Спојување на две или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регулатива                      намалување на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повеќе програми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постоечка програма</w:t>
            </w:r>
          </w:p>
        </w:tc>
      </w:tr>
      <w:tr w:rsidR="00725A8A" w:rsidRPr="00857E3E" w:rsidTr="003A7B0D">
        <w:trPr>
          <w:cantSplit/>
        </w:trPr>
        <w:tc>
          <w:tcPr>
            <w:tcW w:w="8868" w:type="dxa"/>
            <w:gridSpan w:val="6"/>
            <w:tcBorders>
              <w:left w:val="single" w:sz="1" w:space="0" w:color="000000"/>
              <w:bottom w:val="single" w:sz="1" w:space="0" w:color="000000"/>
              <w:right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9. Цел на барањето/ предложената активност: </w:t>
            </w:r>
          </w:p>
          <w:p w:rsidR="00725A8A" w:rsidRPr="00857E3E" w:rsidRDefault="00725A8A" w:rsidP="003A7B0D">
            <w:pPr>
              <w:jc w:val="both"/>
              <w:rPr>
                <w:rFonts w:ascii="StobiSerif Regular" w:hAnsi="StobiSerif Regular"/>
                <w:sz w:val="18"/>
                <w:szCs w:val="18"/>
                <w:lang w:val="mk-MK"/>
              </w:rPr>
            </w:pPr>
            <w:r w:rsidRPr="00857E3E">
              <w:rPr>
                <w:rFonts w:ascii="StobiSerif Regular" w:hAnsi="StobiSerif Regular"/>
                <w:sz w:val="18"/>
                <w:szCs w:val="18"/>
                <w:lang w:val="mk-MK"/>
              </w:rPr>
              <w:t xml:space="preserve"> </w:t>
            </w:r>
          </w:p>
          <w:p w:rsidR="00725A8A" w:rsidRPr="00857E3E" w:rsidRDefault="00725A8A" w:rsidP="003A7B0D">
            <w:pPr>
              <w:jc w:val="both"/>
              <w:rPr>
                <w:rFonts w:ascii="StobiSerif Regular" w:hAnsi="StobiSerif Regular" w:cs="Arial"/>
                <w:sz w:val="18"/>
                <w:szCs w:val="18"/>
                <w:lang w:val="mk-MK"/>
              </w:rPr>
            </w:pPr>
            <w:r w:rsidRPr="00857E3E">
              <w:rPr>
                <w:rFonts w:ascii="StobiSerif Regular" w:hAnsi="StobiSerif Regular" w:cs="Arial"/>
                <w:sz w:val="18"/>
                <w:szCs w:val="18"/>
                <w:lang w:val="mk-MK"/>
              </w:rPr>
              <w:t>Со предвидените измени на Законот за безбедност на производите</w:t>
            </w:r>
            <w:r>
              <w:rPr>
                <w:rFonts w:ascii="StobiSerif Regular" w:hAnsi="StobiSerif Regular" w:cs="Arial"/>
                <w:sz w:val="18"/>
                <w:szCs w:val="18"/>
                <w:lang w:val="mk-MK"/>
              </w:rPr>
              <w:t xml:space="preserve"> се усогласува со директивите на ЕУ</w:t>
            </w:r>
            <w:r w:rsidRPr="00857E3E">
              <w:rPr>
                <w:rFonts w:ascii="StobiSerif Regular" w:hAnsi="StobiSerif Regular" w:cs="Arial"/>
                <w:sz w:val="18"/>
                <w:szCs w:val="18"/>
                <w:lang w:val="mk-MK"/>
              </w:rPr>
              <w:t xml:space="preserve">. </w:t>
            </w:r>
          </w:p>
          <w:p w:rsidR="00725A8A" w:rsidRPr="00857E3E" w:rsidRDefault="00725A8A" w:rsidP="003A7B0D">
            <w:pPr>
              <w:jc w:val="both"/>
              <w:rPr>
                <w:rFonts w:ascii="StobiSerif Regular" w:hAnsi="StobiSerif Regular" w:cs="Arial"/>
                <w:sz w:val="16"/>
                <w:szCs w:val="16"/>
                <w:lang w:val="mk-MK"/>
              </w:rPr>
            </w:pPr>
          </w:p>
        </w:tc>
      </w:tr>
      <w:tr w:rsidR="00725A8A" w:rsidRPr="00857E3E" w:rsidTr="003A7B0D">
        <w:trPr>
          <w:cantSplit/>
          <w:trHeight w:val="943"/>
        </w:trPr>
        <w:tc>
          <w:tcPr>
            <w:tcW w:w="8868" w:type="dxa"/>
            <w:gridSpan w:val="6"/>
            <w:tcBorders>
              <w:left w:val="single" w:sz="1" w:space="0" w:color="000000"/>
              <w:bottom w:val="single" w:sz="1" w:space="0" w:color="000000"/>
              <w:right w:val="single" w:sz="1" w:space="0" w:color="000000"/>
            </w:tcBorders>
          </w:tcPr>
          <w:p w:rsidR="00725A8A" w:rsidRPr="00857E3E" w:rsidRDefault="00725A8A" w:rsidP="003A7B0D">
            <w:pPr>
              <w:spacing w:before="120"/>
              <w:jc w:val="both"/>
              <w:rPr>
                <w:rFonts w:ascii="StobiSerif Regular" w:hAnsi="StobiSerif Regular" w:cs="Arial"/>
                <w:bCs/>
                <w:sz w:val="18"/>
                <w:lang w:val="mk-MK"/>
              </w:rPr>
            </w:pPr>
            <w:r w:rsidRPr="00857E3E">
              <w:rPr>
                <w:rFonts w:ascii="StobiSerif Regular" w:hAnsi="StobiSerif Regular" w:cs="Arial"/>
                <w:sz w:val="18"/>
                <w:lang w:val="mk-MK"/>
              </w:rPr>
              <w:t>10. Врска со владината програма: /</w:t>
            </w:r>
          </w:p>
          <w:p w:rsidR="00725A8A" w:rsidRPr="00857E3E" w:rsidRDefault="00725A8A" w:rsidP="003A7B0D">
            <w:pPr>
              <w:spacing w:before="120"/>
              <w:jc w:val="both"/>
              <w:rPr>
                <w:rFonts w:ascii="StobiSerif Regular" w:hAnsi="StobiSerif Regular" w:cs="Arial"/>
                <w:sz w:val="18"/>
                <w:lang w:val="mk-MK"/>
              </w:rPr>
            </w:pPr>
            <w:r>
              <w:rPr>
                <w:rFonts w:ascii="StobiSerif Regular" w:hAnsi="StobiSerif Regular" w:cs="Arial"/>
                <w:sz w:val="18"/>
                <w:lang w:val="mk-MK"/>
              </w:rPr>
              <w:t>-  НЕ</w:t>
            </w:r>
          </w:p>
        </w:tc>
      </w:tr>
      <w:tr w:rsidR="00725A8A" w:rsidRPr="00857E3E" w:rsidTr="003A7B0D">
        <w:trPr>
          <w:cantSplit/>
          <w:trHeight w:hRule="exact" w:val="805"/>
        </w:trPr>
        <w:tc>
          <w:tcPr>
            <w:tcW w:w="3895" w:type="dxa"/>
            <w:gridSpan w:val="2"/>
            <w:tcBorders>
              <w:top w:val="single" w:sz="4" w:space="0" w:color="auto"/>
              <w:left w:val="single" w:sz="1" w:space="0" w:color="000000"/>
              <w:bottom w:val="single" w:sz="4" w:space="0" w:color="auto"/>
              <w:right w:val="single" w:sz="1" w:space="0" w:color="000000"/>
            </w:tcBorders>
          </w:tcPr>
          <w:p w:rsidR="00725A8A"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lastRenderedPageBreak/>
              <w:t>11. Фискални импликации:</w:t>
            </w:r>
          </w:p>
          <w:p w:rsidR="00725A8A" w:rsidRPr="00614F34" w:rsidRDefault="00725A8A" w:rsidP="003A7B0D">
            <w:pPr>
              <w:spacing w:before="120"/>
              <w:jc w:val="both"/>
              <w:rPr>
                <w:rFonts w:ascii="StobiSerif Regular" w:hAnsi="StobiSerif Regular" w:cs="Arial"/>
                <w:b/>
                <w:sz w:val="18"/>
                <w:lang w:val="mk-MK"/>
              </w:rPr>
            </w:pPr>
            <w:r>
              <w:rPr>
                <w:rFonts w:ascii="StobiSerif Regular" w:hAnsi="StobiSerif Regular" w:cs="Arial"/>
                <w:sz w:val="18"/>
                <w:lang w:val="mk-MK"/>
              </w:rPr>
              <w:t xml:space="preserve">- </w:t>
            </w:r>
            <w:r w:rsidRPr="00614F34">
              <w:rPr>
                <w:rFonts w:ascii="StobiSerif Regular" w:hAnsi="StobiSerif Regular" w:cs="Arial"/>
                <w:b/>
                <w:sz w:val="18"/>
                <w:lang w:val="mk-MK"/>
              </w:rPr>
              <w:t>НЕМА</w:t>
            </w:r>
          </w:p>
          <w:p w:rsidR="00725A8A" w:rsidRPr="00857E3E" w:rsidRDefault="00725A8A" w:rsidP="003A7B0D">
            <w:pPr>
              <w:spacing w:before="120"/>
              <w:jc w:val="both"/>
              <w:rPr>
                <w:rFonts w:ascii="StobiSerif Regular" w:hAnsi="StobiSerif Regular" w:cs="Arial"/>
                <w:sz w:val="18"/>
                <w:lang w:val="mk-MK"/>
              </w:rPr>
            </w:pPr>
          </w:p>
          <w:p w:rsidR="00725A8A" w:rsidRPr="00857E3E" w:rsidRDefault="00725A8A" w:rsidP="003A7B0D">
            <w:pPr>
              <w:spacing w:before="120"/>
              <w:rPr>
                <w:rFonts w:ascii="StobiSerif Regular" w:hAnsi="StobiSerif Regular" w:cs="Arial"/>
                <w:sz w:val="18"/>
                <w:u w:val="single"/>
                <w:lang w:val="mk-MK"/>
              </w:rPr>
            </w:pPr>
          </w:p>
        </w:tc>
        <w:tc>
          <w:tcPr>
            <w:tcW w:w="4973" w:type="dxa"/>
            <w:gridSpan w:val="4"/>
            <w:tcBorders>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(илјада денари)</w:t>
            </w:r>
          </w:p>
          <w:p w:rsidR="00725A8A" w:rsidRPr="00857E3E" w:rsidRDefault="00725A8A" w:rsidP="003A7B0D">
            <w:pPr>
              <w:spacing w:before="120"/>
              <w:jc w:val="both"/>
              <w:rPr>
                <w:rFonts w:ascii="StobiSerif Regular" w:hAnsi="StobiSerif Regular" w:cs="Arial"/>
                <w:sz w:val="18"/>
                <w:lang w:val="mk-MK"/>
              </w:rPr>
            </w:pPr>
            <w:r>
              <w:rPr>
                <w:rFonts w:ascii="StobiSerif Regular" w:hAnsi="StobiSerif Regular" w:cs="Arial"/>
                <w:sz w:val="18"/>
                <w:lang w:val="mk-MK"/>
              </w:rPr>
              <w:t xml:space="preserve">Тековна            </w:t>
            </w:r>
            <w:r w:rsidRPr="00857E3E">
              <w:rPr>
                <w:rFonts w:ascii="StobiSerif Regular" w:hAnsi="StobiSerif Regular" w:cs="Arial"/>
                <w:sz w:val="18"/>
                <w:lang w:val="mk-MK"/>
              </w:rPr>
              <w:t>Втора                  Трета                 Четврта</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год.                   год.                    год.                     год.</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год.</w:t>
            </w:r>
          </w:p>
          <w:p w:rsidR="00725A8A" w:rsidRPr="00857E3E" w:rsidRDefault="00725A8A" w:rsidP="003A7B0D">
            <w:pPr>
              <w:spacing w:before="120"/>
              <w:jc w:val="both"/>
              <w:rPr>
                <w:rFonts w:ascii="StobiSerif Regular" w:hAnsi="StobiSerif Regular" w:cs="Arial"/>
                <w:sz w:val="18"/>
                <w:lang w:val="mk-MK"/>
              </w:rPr>
            </w:pPr>
          </w:p>
          <w:p w:rsidR="00725A8A" w:rsidRPr="00857E3E" w:rsidRDefault="00725A8A" w:rsidP="003A7B0D">
            <w:pPr>
              <w:spacing w:before="120"/>
              <w:jc w:val="both"/>
              <w:rPr>
                <w:rFonts w:ascii="StobiSerif Regular" w:hAnsi="StobiSerif Regular" w:cs="Arial"/>
                <w:sz w:val="18"/>
                <w:lang w:val="mk-MK"/>
              </w:rPr>
            </w:pPr>
          </w:p>
          <w:p w:rsidR="00725A8A" w:rsidRPr="00857E3E" w:rsidRDefault="00725A8A" w:rsidP="003A7B0D">
            <w:pPr>
              <w:spacing w:before="120"/>
              <w:jc w:val="both"/>
              <w:rPr>
                <w:rFonts w:ascii="StobiSerif Regular" w:hAnsi="StobiSerif Regular" w:cs="Arial"/>
                <w:sz w:val="18"/>
                <w:lang w:val="mk-MK"/>
              </w:rPr>
            </w:pPr>
          </w:p>
        </w:tc>
      </w:tr>
      <w:tr w:rsidR="00725A8A" w:rsidRPr="00857E3E" w:rsidTr="003A7B0D">
        <w:trPr>
          <w:cantSplit/>
          <w:trHeight w:hRule="exact" w:val="1128"/>
        </w:trPr>
        <w:tc>
          <w:tcPr>
            <w:tcW w:w="3895" w:type="dxa"/>
            <w:gridSpan w:val="2"/>
            <w:vMerge w:val="restart"/>
            <w:tcBorders>
              <w:top w:val="single" w:sz="4" w:space="0" w:color="auto"/>
              <w:left w:val="single" w:sz="1" w:space="0" w:color="000000"/>
              <w:bottom w:val="single" w:sz="1" w:space="0" w:color="000000"/>
              <w:right w:val="single" w:sz="1" w:space="0" w:color="000000"/>
            </w:tcBorders>
          </w:tcPr>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А. Вкупни трошоци за предлогот</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Плати</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Стоки и услуги</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Каритал</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Трансфери </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Вкупно </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Б. Одобрени средства за предлог</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Плати</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Стоки и услуги</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Каритал</w:t>
            </w:r>
          </w:p>
          <w:p w:rsidR="00725A8A" w:rsidRPr="00857E3E" w:rsidRDefault="00725A8A" w:rsidP="003A7B0D">
            <w:pPr>
              <w:jc w:val="both"/>
              <w:rPr>
                <w:rFonts w:ascii="StobiSerif Regular" w:hAnsi="StobiSerif Regular" w:cs="Arial"/>
                <w:sz w:val="18"/>
                <w:lang w:val="mk-MK"/>
              </w:rPr>
            </w:pPr>
            <w:r w:rsidRPr="00857E3E">
              <w:rPr>
                <w:rFonts w:ascii="StobiSerif Regular" w:hAnsi="StobiSerif Regular" w:cs="Arial"/>
                <w:sz w:val="18"/>
                <w:lang w:val="mk-MK"/>
              </w:rPr>
              <w:t xml:space="preserve">      Трансфери </w:t>
            </w:r>
          </w:p>
          <w:p w:rsidR="00725A8A" w:rsidRPr="00857E3E" w:rsidRDefault="00725A8A" w:rsidP="003A7B0D">
            <w:pPr>
              <w:jc w:val="both"/>
              <w:rPr>
                <w:rFonts w:ascii="StobiSerif Regular" w:hAnsi="StobiSerif Regular" w:cs="Arial"/>
                <w:lang w:val="mk-MK"/>
              </w:rPr>
            </w:pPr>
            <w:r w:rsidRPr="00857E3E">
              <w:rPr>
                <w:rFonts w:ascii="StobiSerif Regular" w:hAnsi="StobiSerif Regular" w:cs="Arial"/>
                <w:sz w:val="18"/>
                <w:lang w:val="mk-MK"/>
              </w:rPr>
              <w:t xml:space="preserve">      Вкупно </w:t>
            </w:r>
          </w:p>
        </w:tc>
        <w:tc>
          <w:tcPr>
            <w:tcW w:w="1033" w:type="dxa"/>
            <w:tcBorders>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417"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76"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47" w:type="dxa"/>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Height w:hRule="exact" w:val="1604"/>
        </w:trPr>
        <w:tc>
          <w:tcPr>
            <w:tcW w:w="3895" w:type="dxa"/>
            <w:gridSpan w:val="2"/>
            <w:vMerge/>
            <w:tcBorders>
              <w:left w:val="single" w:sz="1" w:space="0" w:color="000000"/>
              <w:bottom w:val="single" w:sz="4" w:space="0" w:color="auto"/>
              <w:right w:val="single" w:sz="1" w:space="0" w:color="000000"/>
            </w:tcBorders>
          </w:tcPr>
          <w:p w:rsidR="00725A8A" w:rsidRPr="00857E3E" w:rsidRDefault="00725A8A" w:rsidP="003A7B0D">
            <w:pPr>
              <w:spacing w:before="120"/>
              <w:rPr>
                <w:rFonts w:ascii="StobiSerif Regular" w:hAnsi="StobiSerif Regular" w:cs="Arial"/>
                <w:lang w:val="mk-MK"/>
              </w:rPr>
            </w:pPr>
          </w:p>
        </w:tc>
        <w:tc>
          <w:tcPr>
            <w:tcW w:w="1033" w:type="dxa"/>
            <w:tcBorders>
              <w:bottom w:val="single" w:sz="1" w:space="0" w:color="000000"/>
            </w:tcBorders>
          </w:tcPr>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417"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76"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47" w:type="dxa"/>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en-US"/>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Height w:hRule="exact" w:val="3403"/>
        </w:trPr>
        <w:tc>
          <w:tcPr>
            <w:tcW w:w="3895" w:type="dxa"/>
            <w:gridSpan w:val="2"/>
            <w:vMerge w:val="restart"/>
            <w:tcBorders>
              <w:top w:val="single" w:sz="4" w:space="0" w:color="auto"/>
              <w:left w:val="single" w:sz="1" w:space="0" w:color="000000"/>
              <w:bottom w:val="single" w:sz="4" w:space="0" w:color="auto"/>
              <w:right w:val="single" w:sz="1" w:space="0" w:color="000000"/>
            </w:tcBorders>
          </w:tcPr>
          <w:p w:rsidR="00725A8A" w:rsidRPr="00857E3E" w:rsidRDefault="00725A8A" w:rsidP="003A7B0D">
            <w:pPr>
              <w:pStyle w:val="BodyText"/>
              <w:spacing w:before="120"/>
              <w:jc w:val="left"/>
              <w:rPr>
                <w:rFonts w:ascii="StobiSerif Regular" w:hAnsi="StobiSerif Regular" w:cs="Arial"/>
                <w:b w:val="0"/>
                <w:sz w:val="18"/>
                <w:lang w:val="mk-MK"/>
              </w:rPr>
            </w:pPr>
            <w:r w:rsidRPr="00857E3E">
              <w:rPr>
                <w:rFonts w:ascii="StobiSerif Regular" w:hAnsi="StobiSerif Regular" w:cs="Arial"/>
                <w:b w:val="0"/>
                <w:sz w:val="18"/>
                <w:lang w:val="mk-MK"/>
              </w:rPr>
              <w:t>Ц. Промена (разлика) од одобрените средства (Б-А)</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Плати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Стоки и услуги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Каритал</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Трансфери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Вкупно</w:t>
            </w:r>
          </w:p>
          <w:p w:rsidR="00725A8A" w:rsidRPr="00857E3E" w:rsidRDefault="00725A8A" w:rsidP="003A7B0D">
            <w:pPr>
              <w:pStyle w:val="BodyText"/>
              <w:spacing w:before="120"/>
              <w:jc w:val="left"/>
              <w:rPr>
                <w:rFonts w:ascii="StobiSerif Regular" w:hAnsi="StobiSerif Regular" w:cs="Arial"/>
                <w:b w:val="0"/>
                <w:sz w:val="18"/>
                <w:lang w:val="mk-MK"/>
              </w:rPr>
            </w:pPr>
            <w:r w:rsidRPr="00857E3E">
              <w:rPr>
                <w:rFonts w:ascii="StobiSerif Regular" w:hAnsi="StobiSerif Regular" w:cs="Arial"/>
                <w:b w:val="0"/>
                <w:sz w:val="18"/>
                <w:lang w:val="mk-MK"/>
              </w:rPr>
              <w:t xml:space="preserve">Д.    Расположиви средства од прелевање (од други активности или програми во органот)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Плати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Стоки и услуги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Каритал</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Трансфери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Вкупно </w:t>
            </w:r>
          </w:p>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Е. Нето импликации на средствата на органот(Ц-Д)</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Плати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Стоки и услуги</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Каритал</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Трансфери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Вкупно </w:t>
            </w:r>
          </w:p>
          <w:p w:rsidR="00725A8A" w:rsidRPr="00857E3E" w:rsidRDefault="00725A8A" w:rsidP="003A7B0D">
            <w:pPr>
              <w:spacing w:before="120"/>
              <w:rPr>
                <w:rFonts w:ascii="StobiSerif Regular" w:hAnsi="StobiSerif Regular" w:cs="Arial"/>
                <w:sz w:val="12"/>
                <w:lang w:val="mk-MK"/>
              </w:rPr>
            </w:pPr>
          </w:p>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Ф. Зголемување/намалување на приходите</w:t>
            </w:r>
          </w:p>
          <w:p w:rsidR="00725A8A" w:rsidRPr="00857E3E" w:rsidRDefault="00725A8A" w:rsidP="003A7B0D">
            <w:pPr>
              <w:spacing w:before="120"/>
              <w:rPr>
                <w:rFonts w:ascii="StobiSerif Regular" w:hAnsi="StobiSerif Regular" w:cs="Arial"/>
                <w:lang w:val="mk-MK"/>
              </w:rPr>
            </w:pPr>
          </w:p>
        </w:tc>
        <w:tc>
          <w:tcPr>
            <w:tcW w:w="1033" w:type="dxa"/>
            <w:tcBorders>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417"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76"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47" w:type="dxa"/>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Height w:val="3242"/>
        </w:trPr>
        <w:tc>
          <w:tcPr>
            <w:tcW w:w="3895" w:type="dxa"/>
            <w:gridSpan w:val="2"/>
            <w:vMerge/>
            <w:tcBorders>
              <w:left w:val="single" w:sz="1" w:space="0" w:color="000000"/>
              <w:bottom w:val="single" w:sz="4" w:space="0" w:color="auto"/>
              <w:right w:val="single" w:sz="1" w:space="0" w:color="000000"/>
            </w:tcBorders>
          </w:tcPr>
          <w:p w:rsidR="00725A8A" w:rsidRPr="00857E3E" w:rsidRDefault="00725A8A" w:rsidP="003A7B0D">
            <w:pPr>
              <w:spacing w:before="120"/>
              <w:rPr>
                <w:rFonts w:ascii="StobiSerif Regular" w:hAnsi="StobiSerif Regular" w:cs="Arial"/>
                <w:lang w:val="mk-MK"/>
              </w:rPr>
            </w:pPr>
          </w:p>
        </w:tc>
        <w:tc>
          <w:tcPr>
            <w:tcW w:w="1033" w:type="dxa"/>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w:t>
            </w:r>
          </w:p>
        </w:tc>
        <w:tc>
          <w:tcPr>
            <w:tcW w:w="1417" w:type="dxa"/>
            <w:tcBorders>
              <w:lef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76" w:type="dxa"/>
            <w:tcBorders>
              <w:lef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47" w:type="dxa"/>
            <w:tcBorders>
              <w:left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Height w:hRule="exact" w:val="90"/>
        </w:trPr>
        <w:tc>
          <w:tcPr>
            <w:tcW w:w="3895" w:type="dxa"/>
            <w:gridSpan w:val="2"/>
            <w:vMerge/>
            <w:tcBorders>
              <w:top w:val="single" w:sz="4" w:space="0" w:color="auto"/>
              <w:left w:val="single" w:sz="1" w:space="0" w:color="000000"/>
              <w:bottom w:val="single" w:sz="4" w:space="0" w:color="auto"/>
              <w:right w:val="single" w:sz="1" w:space="0" w:color="000000"/>
            </w:tcBorders>
          </w:tcPr>
          <w:p w:rsidR="00725A8A" w:rsidRPr="00857E3E" w:rsidRDefault="00725A8A" w:rsidP="003A7B0D">
            <w:pPr>
              <w:spacing w:before="120"/>
              <w:rPr>
                <w:rFonts w:ascii="StobiSerif Regular" w:hAnsi="StobiSerif Regular" w:cs="Arial"/>
                <w:lang w:val="mk-MK"/>
              </w:rPr>
            </w:pPr>
          </w:p>
        </w:tc>
        <w:tc>
          <w:tcPr>
            <w:tcW w:w="1033"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tc>
        <w:tc>
          <w:tcPr>
            <w:tcW w:w="1417"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rPr>
            </w:pP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tc>
        <w:tc>
          <w:tcPr>
            <w:tcW w:w="1276"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tc>
        <w:tc>
          <w:tcPr>
            <w:tcW w:w="1247"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p>
        </w:tc>
      </w:tr>
      <w:tr w:rsidR="00725A8A" w:rsidRPr="00857E3E" w:rsidTr="003A7B0D">
        <w:trPr>
          <w:cantSplit/>
          <w:trHeight w:val="571"/>
        </w:trPr>
        <w:tc>
          <w:tcPr>
            <w:tcW w:w="3895" w:type="dxa"/>
            <w:gridSpan w:val="2"/>
            <w:tcBorders>
              <w:top w:val="single" w:sz="4" w:space="0" w:color="auto"/>
              <w:left w:val="single" w:sz="1" w:space="0" w:color="000000"/>
              <w:bottom w:val="single" w:sz="4" w:space="0" w:color="auto"/>
              <w:right w:val="single" w:sz="1"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Г. Дополнителни извори на финансирање или споредување на трошоците</w:t>
            </w:r>
          </w:p>
        </w:tc>
        <w:tc>
          <w:tcPr>
            <w:tcW w:w="1033"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417"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76"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47" w:type="dxa"/>
            <w:tcBorders>
              <w:top w:val="single" w:sz="4" w:space="0" w:color="auto"/>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Pr>
        <w:tc>
          <w:tcPr>
            <w:tcW w:w="3895" w:type="dxa"/>
            <w:gridSpan w:val="2"/>
            <w:tcBorders>
              <w:left w:val="single" w:sz="1" w:space="0" w:color="000000"/>
              <w:bottom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10. Нето зголемување / намалување на бројот на вработени во врска со предлогот</w:t>
            </w:r>
          </w:p>
        </w:tc>
        <w:tc>
          <w:tcPr>
            <w:tcW w:w="1033"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417"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76" w:type="dxa"/>
            <w:tcBorders>
              <w:left w:val="single" w:sz="1" w:space="0" w:color="000000"/>
              <w:bottom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c>
          <w:tcPr>
            <w:tcW w:w="1247" w:type="dxa"/>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Height w:val="810"/>
        </w:trPr>
        <w:tc>
          <w:tcPr>
            <w:tcW w:w="3895" w:type="dxa"/>
            <w:gridSpan w:val="2"/>
            <w:tcBorders>
              <w:left w:val="single" w:sz="1" w:space="0" w:color="000000"/>
              <w:bottom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lastRenderedPageBreak/>
              <w:t>12. Какви гаранции, заеми или други вистински или можни обврски ќе произлезат за Владата (а кои не се наведени во точка 11 А до 11 Г).</w:t>
            </w:r>
          </w:p>
        </w:tc>
        <w:tc>
          <w:tcPr>
            <w:tcW w:w="4973" w:type="dxa"/>
            <w:gridSpan w:val="4"/>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Height w:val="697"/>
        </w:trPr>
        <w:tc>
          <w:tcPr>
            <w:tcW w:w="3895" w:type="dxa"/>
            <w:gridSpan w:val="2"/>
            <w:tcBorders>
              <w:left w:val="single" w:sz="1" w:space="0" w:color="000000"/>
              <w:bottom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13. Ако ова претставува барање за дополнителни средства во тековната фискална година или надвор од нормалниот циклус на подготвување на буџетот, дајте образложение. </w:t>
            </w:r>
          </w:p>
        </w:tc>
        <w:tc>
          <w:tcPr>
            <w:tcW w:w="4973" w:type="dxa"/>
            <w:gridSpan w:val="4"/>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Pr>
        <w:tc>
          <w:tcPr>
            <w:tcW w:w="3895" w:type="dxa"/>
            <w:gridSpan w:val="2"/>
            <w:tcBorders>
              <w:left w:val="single" w:sz="1" w:space="0" w:color="000000"/>
              <w:bottom w:val="single" w:sz="1"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14. Дата на извршување на проценката</w:t>
            </w:r>
          </w:p>
        </w:tc>
        <w:tc>
          <w:tcPr>
            <w:tcW w:w="4973" w:type="dxa"/>
            <w:gridSpan w:val="4"/>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r w:rsidRPr="00857E3E">
              <w:rPr>
                <w:rFonts w:ascii="StobiSerif Regular" w:hAnsi="StobiSerif Regular" w:cs="Arial"/>
                <w:sz w:val="18"/>
                <w:lang w:val="mk-MK"/>
              </w:rPr>
              <w:t>/</w:t>
            </w:r>
          </w:p>
        </w:tc>
      </w:tr>
      <w:tr w:rsidR="00725A8A" w:rsidRPr="00857E3E" w:rsidTr="003A7B0D">
        <w:trPr>
          <w:cantSplit/>
        </w:trPr>
        <w:tc>
          <w:tcPr>
            <w:tcW w:w="3895" w:type="dxa"/>
            <w:gridSpan w:val="2"/>
            <w:tcBorders>
              <w:left w:val="single" w:sz="1" w:space="0" w:color="000000"/>
              <w:bottom w:val="single" w:sz="1"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1</w:t>
            </w:r>
            <w:r w:rsidRPr="00857E3E">
              <w:rPr>
                <w:rFonts w:ascii="StobiSerif Regular" w:hAnsi="StobiSerif Regular" w:cs="Arial"/>
                <w:sz w:val="18"/>
              </w:rPr>
              <w:t>5</w:t>
            </w:r>
            <w:r w:rsidRPr="00857E3E">
              <w:rPr>
                <w:rFonts w:ascii="StobiSerif Regular" w:hAnsi="StobiSerif Regular" w:cs="Arial"/>
                <w:sz w:val="18"/>
                <w:lang w:val="mk-MK"/>
              </w:rPr>
              <w:t>. Дата на поднесување на анализата до Министерството за финансии за добивање мислење:</w:t>
            </w:r>
          </w:p>
        </w:tc>
        <w:tc>
          <w:tcPr>
            <w:tcW w:w="4973" w:type="dxa"/>
            <w:gridSpan w:val="4"/>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lang w:val="mk-MK"/>
              </w:rPr>
            </w:pPr>
          </w:p>
          <w:p w:rsidR="00725A8A" w:rsidRPr="00857E3E" w:rsidRDefault="00725A8A" w:rsidP="003A7B0D">
            <w:pPr>
              <w:spacing w:before="120"/>
              <w:jc w:val="center"/>
              <w:rPr>
                <w:rFonts w:ascii="StobiSerif Regular" w:hAnsi="StobiSerif Regular" w:cs="Arial"/>
                <w:sz w:val="18"/>
              </w:rPr>
            </w:pPr>
            <w:r w:rsidRPr="00857E3E">
              <w:rPr>
                <w:rFonts w:ascii="StobiSerif Regular" w:hAnsi="StobiSerif Regular" w:cs="Arial"/>
                <w:sz w:val="18"/>
              </w:rPr>
              <w:t>/</w:t>
            </w:r>
          </w:p>
        </w:tc>
      </w:tr>
    </w:tbl>
    <w:p w:rsidR="00725A8A" w:rsidRPr="00295A1D" w:rsidRDefault="00725A8A" w:rsidP="00725A8A">
      <w:pPr>
        <w:rPr>
          <w:rFonts w:ascii="StobiSerif Regular" w:hAnsi="StobiSerif Regular"/>
          <w:lang w:val="en-US"/>
        </w:rPr>
      </w:pPr>
    </w:p>
    <w:p w:rsidR="00725A8A" w:rsidRPr="007F54C3" w:rsidRDefault="00725A8A" w:rsidP="00725A8A">
      <w:pPr>
        <w:rPr>
          <w:rFonts w:ascii="StobiSerif Regular" w:hAnsi="StobiSerif Regular"/>
          <w:lang w:val="mk-MK"/>
        </w:rPr>
      </w:pPr>
    </w:p>
    <w:tbl>
      <w:tblPr>
        <w:tblW w:w="0" w:type="auto"/>
        <w:tblInd w:w="-7" w:type="dxa"/>
        <w:tblLayout w:type="fixed"/>
        <w:tblLook w:val="0000"/>
      </w:tblPr>
      <w:tblGrid>
        <w:gridCol w:w="3895"/>
        <w:gridCol w:w="4959"/>
        <w:gridCol w:w="14"/>
      </w:tblGrid>
      <w:tr w:rsidR="00725A8A" w:rsidRPr="00857E3E" w:rsidTr="003A7B0D">
        <w:trPr>
          <w:cantSplit/>
        </w:trPr>
        <w:tc>
          <w:tcPr>
            <w:tcW w:w="3895" w:type="dxa"/>
            <w:tcBorders>
              <w:top w:val="single" w:sz="4" w:space="0" w:color="auto"/>
              <w:left w:val="single" w:sz="4" w:space="0" w:color="auto"/>
              <w:bottom w:val="single" w:sz="4" w:space="0" w:color="auto"/>
              <w:right w:val="single" w:sz="2"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1</w:t>
            </w:r>
            <w:r w:rsidRPr="00857E3E">
              <w:rPr>
                <w:rFonts w:ascii="StobiSerif Regular" w:hAnsi="StobiSerif Regular" w:cs="Arial"/>
                <w:sz w:val="18"/>
              </w:rPr>
              <w:t>6</w:t>
            </w:r>
            <w:r w:rsidRPr="00857E3E">
              <w:rPr>
                <w:rFonts w:ascii="StobiSerif Regular" w:hAnsi="StobiSerif Regular" w:cs="Arial"/>
                <w:sz w:val="18"/>
                <w:lang w:val="mk-MK"/>
              </w:rPr>
              <w:t>. Дата на добивање на одговор од Министерството за финасии:</w:t>
            </w:r>
          </w:p>
        </w:tc>
        <w:tc>
          <w:tcPr>
            <w:tcW w:w="4973" w:type="dxa"/>
            <w:gridSpan w:val="2"/>
            <w:tcBorders>
              <w:top w:val="single" w:sz="4" w:space="0" w:color="auto"/>
              <w:left w:val="single" w:sz="2" w:space="0" w:color="000000"/>
              <w:bottom w:val="single" w:sz="4" w:space="0" w:color="auto"/>
              <w:right w:val="single" w:sz="4" w:space="0" w:color="auto"/>
            </w:tcBorders>
          </w:tcPr>
          <w:p w:rsidR="00725A8A" w:rsidRPr="00857E3E" w:rsidRDefault="00725A8A" w:rsidP="003A7B0D">
            <w:pPr>
              <w:spacing w:before="120"/>
              <w:jc w:val="center"/>
              <w:rPr>
                <w:rFonts w:ascii="StobiSerif Regular" w:hAnsi="StobiSerif Regular" w:cs="Arial"/>
                <w:sz w:val="18"/>
              </w:rPr>
            </w:pPr>
            <w:r w:rsidRPr="00857E3E">
              <w:rPr>
                <w:rFonts w:ascii="StobiSerif Regular" w:hAnsi="StobiSerif Regular" w:cs="Arial"/>
                <w:sz w:val="18"/>
              </w:rPr>
              <w:t>/</w:t>
            </w:r>
          </w:p>
        </w:tc>
      </w:tr>
      <w:tr w:rsidR="00725A8A" w:rsidRPr="00857E3E" w:rsidTr="003A7B0D">
        <w:trPr>
          <w:cantSplit/>
        </w:trPr>
        <w:tc>
          <w:tcPr>
            <w:tcW w:w="3895" w:type="dxa"/>
            <w:tcBorders>
              <w:top w:val="single" w:sz="4" w:space="0" w:color="auto"/>
              <w:left w:val="single" w:sz="1" w:space="0" w:color="000000"/>
              <w:bottom w:val="single" w:sz="1"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1</w:t>
            </w:r>
            <w:r w:rsidRPr="00857E3E">
              <w:rPr>
                <w:rFonts w:ascii="StobiSerif Regular" w:hAnsi="StobiSerif Regular" w:cs="Arial"/>
                <w:sz w:val="18"/>
              </w:rPr>
              <w:t>7</w:t>
            </w:r>
            <w:r w:rsidRPr="00857E3E">
              <w:rPr>
                <w:rFonts w:ascii="StobiSerif Regular" w:hAnsi="StobiSerif Regular" w:cs="Arial"/>
                <w:sz w:val="18"/>
                <w:lang w:val="mk-MK"/>
              </w:rPr>
              <w:t>. Измени побарани од Министерството за финансии:</w:t>
            </w:r>
          </w:p>
        </w:tc>
        <w:tc>
          <w:tcPr>
            <w:tcW w:w="4973" w:type="dxa"/>
            <w:gridSpan w:val="2"/>
            <w:tcBorders>
              <w:top w:val="single" w:sz="4" w:space="0" w:color="auto"/>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rPr>
            </w:pPr>
            <w:r w:rsidRPr="00857E3E">
              <w:rPr>
                <w:rFonts w:ascii="StobiSerif Regular" w:hAnsi="StobiSerif Regular" w:cs="Arial"/>
                <w:sz w:val="18"/>
              </w:rPr>
              <w:t>/</w:t>
            </w:r>
          </w:p>
        </w:tc>
      </w:tr>
      <w:tr w:rsidR="00725A8A" w:rsidRPr="00857E3E" w:rsidTr="003A7B0D">
        <w:trPr>
          <w:cantSplit/>
        </w:trPr>
        <w:tc>
          <w:tcPr>
            <w:tcW w:w="3895" w:type="dxa"/>
            <w:tcBorders>
              <w:left w:val="single" w:sz="1" w:space="0" w:color="000000"/>
              <w:bottom w:val="single" w:sz="1"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1</w:t>
            </w:r>
            <w:r w:rsidRPr="00857E3E">
              <w:rPr>
                <w:rFonts w:ascii="StobiSerif Regular" w:hAnsi="StobiSerif Regular" w:cs="Arial"/>
                <w:sz w:val="18"/>
              </w:rPr>
              <w:t>8</w:t>
            </w:r>
            <w:r w:rsidRPr="00857E3E">
              <w:rPr>
                <w:rFonts w:ascii="StobiSerif Regular" w:hAnsi="StobiSerif Regular" w:cs="Arial"/>
                <w:sz w:val="18"/>
                <w:lang w:val="mk-MK"/>
              </w:rPr>
              <w:t>. Одговор на Министерството - предлагач:</w:t>
            </w:r>
          </w:p>
        </w:tc>
        <w:tc>
          <w:tcPr>
            <w:tcW w:w="4973" w:type="dxa"/>
            <w:gridSpan w:val="2"/>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rPr>
            </w:pPr>
            <w:r w:rsidRPr="00857E3E">
              <w:rPr>
                <w:rFonts w:ascii="StobiSerif Regular" w:hAnsi="StobiSerif Regular" w:cs="Arial"/>
                <w:sz w:val="18"/>
              </w:rPr>
              <w:t>/</w:t>
            </w:r>
          </w:p>
        </w:tc>
      </w:tr>
      <w:tr w:rsidR="00725A8A" w:rsidRPr="00857E3E" w:rsidTr="003A7B0D">
        <w:trPr>
          <w:cantSplit/>
        </w:trPr>
        <w:tc>
          <w:tcPr>
            <w:tcW w:w="3895" w:type="dxa"/>
            <w:tcBorders>
              <w:left w:val="single" w:sz="1" w:space="0" w:color="000000"/>
              <w:bottom w:val="single" w:sz="1" w:space="0" w:color="000000"/>
            </w:tcBorders>
          </w:tcPr>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rPr>
              <w:t>19</w:t>
            </w:r>
            <w:r w:rsidRPr="00857E3E">
              <w:rPr>
                <w:rFonts w:ascii="StobiSerif Regular" w:hAnsi="StobiSerif Regular" w:cs="Arial"/>
                <w:sz w:val="18"/>
                <w:lang w:val="mk-MK"/>
              </w:rPr>
              <w:t>. Одговор од Министерството за финасии:</w:t>
            </w:r>
          </w:p>
        </w:tc>
        <w:tc>
          <w:tcPr>
            <w:tcW w:w="4973" w:type="dxa"/>
            <w:gridSpan w:val="2"/>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rPr>
            </w:pPr>
            <w:r w:rsidRPr="00857E3E">
              <w:rPr>
                <w:rFonts w:ascii="StobiSerif Regular" w:hAnsi="StobiSerif Regular" w:cs="Arial"/>
                <w:sz w:val="18"/>
              </w:rPr>
              <w:t>/</w:t>
            </w:r>
          </w:p>
        </w:tc>
      </w:tr>
      <w:tr w:rsidR="00725A8A" w:rsidRPr="00857E3E" w:rsidTr="003A7B0D">
        <w:trPr>
          <w:cantSplit/>
        </w:trPr>
        <w:tc>
          <w:tcPr>
            <w:tcW w:w="3895" w:type="dxa"/>
            <w:tcBorders>
              <w:left w:val="single" w:sz="1" w:space="0" w:color="000000"/>
              <w:bottom w:val="single" w:sz="1" w:space="0" w:color="000000"/>
            </w:tcBorders>
          </w:tcPr>
          <w:p w:rsidR="00725A8A" w:rsidRPr="00857E3E" w:rsidRDefault="00725A8A" w:rsidP="003A7B0D">
            <w:pPr>
              <w:spacing w:before="120"/>
              <w:rPr>
                <w:rFonts w:ascii="StobiSerif Regular" w:hAnsi="StobiSerif Regular" w:cs="Arial"/>
                <w:sz w:val="18"/>
                <w:lang w:val="mk-MK"/>
              </w:rPr>
            </w:pPr>
            <w:r w:rsidRPr="00857E3E">
              <w:rPr>
                <w:rFonts w:ascii="StobiSerif Regular" w:hAnsi="StobiSerif Regular" w:cs="Arial"/>
                <w:sz w:val="18"/>
                <w:lang w:val="mk-MK"/>
              </w:rPr>
              <w:t>2</w:t>
            </w:r>
            <w:r w:rsidRPr="00857E3E">
              <w:rPr>
                <w:rFonts w:ascii="StobiSerif Regular" w:hAnsi="StobiSerif Regular" w:cs="Arial"/>
                <w:sz w:val="18"/>
              </w:rPr>
              <w:t>0</w:t>
            </w:r>
            <w:r w:rsidRPr="00857E3E">
              <w:rPr>
                <w:rFonts w:ascii="StobiSerif Regular" w:hAnsi="StobiSerif Regular" w:cs="Arial"/>
                <w:sz w:val="18"/>
                <w:lang w:val="mk-MK"/>
              </w:rPr>
              <w:t>. Дали мислењето на Министерството за финансии е дадено во прилог:</w:t>
            </w:r>
          </w:p>
        </w:tc>
        <w:tc>
          <w:tcPr>
            <w:tcW w:w="4973" w:type="dxa"/>
            <w:gridSpan w:val="2"/>
            <w:tcBorders>
              <w:left w:val="single" w:sz="1" w:space="0" w:color="000000"/>
              <w:bottom w:val="single" w:sz="1" w:space="0" w:color="000000"/>
              <w:right w:val="single" w:sz="1" w:space="0" w:color="000000"/>
            </w:tcBorders>
          </w:tcPr>
          <w:p w:rsidR="00725A8A" w:rsidRPr="00857E3E" w:rsidRDefault="00725A8A" w:rsidP="003A7B0D">
            <w:pPr>
              <w:spacing w:before="120"/>
              <w:jc w:val="center"/>
              <w:rPr>
                <w:rFonts w:ascii="StobiSerif Regular" w:hAnsi="StobiSerif Regular" w:cs="Arial"/>
                <w:sz w:val="18"/>
              </w:rPr>
            </w:pPr>
            <w:r>
              <w:rPr>
                <w:rFonts w:ascii="StobiSerif Regular" w:hAnsi="StobiSerif Regular" w:cs="Arial"/>
                <w:sz w:val="18"/>
                <w:lang w:val="mk-MK"/>
              </w:rPr>
              <w:t xml:space="preserve">НЕ </w:t>
            </w:r>
            <w:r w:rsidRPr="00857E3E">
              <w:rPr>
                <w:rFonts w:ascii="StobiSerif Regular" w:hAnsi="StobiSerif Regular" w:cs="Arial"/>
                <w:sz w:val="18"/>
              </w:rPr>
              <w:t>/</w:t>
            </w:r>
          </w:p>
        </w:tc>
      </w:tr>
      <w:tr w:rsidR="00725A8A" w:rsidRPr="00857E3E" w:rsidTr="003A7B0D">
        <w:trPr>
          <w:cantSplit/>
        </w:trPr>
        <w:tc>
          <w:tcPr>
            <w:tcW w:w="8868" w:type="dxa"/>
            <w:gridSpan w:val="3"/>
            <w:tcBorders>
              <w:left w:val="single" w:sz="1" w:space="0" w:color="000000"/>
              <w:bottom w:val="single" w:sz="1" w:space="0" w:color="000000"/>
              <w:right w:val="single" w:sz="1" w:space="0" w:color="000000"/>
            </w:tcBorders>
          </w:tcPr>
          <w:p w:rsidR="00725A8A" w:rsidRPr="00857E3E" w:rsidRDefault="00725A8A" w:rsidP="003A7B0D">
            <w:pPr>
              <w:spacing w:before="120"/>
              <w:jc w:val="both"/>
              <w:rPr>
                <w:rFonts w:ascii="StobiSerif Regular" w:hAnsi="StobiSerif Regular" w:cs="Arial"/>
                <w:sz w:val="18"/>
                <w:lang w:val="mk-MK"/>
              </w:rPr>
            </w:pP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2</w:t>
            </w:r>
            <w:r w:rsidRPr="00857E3E">
              <w:rPr>
                <w:rFonts w:ascii="StobiSerif Regular" w:hAnsi="StobiSerif Regular" w:cs="Arial"/>
                <w:sz w:val="18"/>
              </w:rPr>
              <w:t>1</w:t>
            </w:r>
            <w:r w:rsidRPr="00857E3E">
              <w:rPr>
                <w:rFonts w:ascii="StobiSerif Regular" w:hAnsi="StobiSerif Regular" w:cs="Arial"/>
                <w:sz w:val="18"/>
                <w:lang w:val="mk-MK"/>
              </w:rPr>
              <w:t>. Одобрено/ Дата:</w:t>
            </w:r>
          </w:p>
          <w:p w:rsidR="00725A8A" w:rsidRPr="00857E3E" w:rsidRDefault="00725A8A" w:rsidP="003A7B0D">
            <w:pPr>
              <w:spacing w:before="120"/>
              <w:jc w:val="both"/>
              <w:rPr>
                <w:rFonts w:ascii="StobiSerif Regular" w:hAnsi="StobiSerif Regular" w:cs="Arial"/>
                <w:sz w:val="18"/>
                <w:lang w:val="mk-MK"/>
              </w:rPr>
            </w:pP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____________________________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w:t>
            </w:r>
            <w:r>
              <w:rPr>
                <w:rFonts w:ascii="StobiSerif Regular" w:hAnsi="StobiSerif Regular" w:cs="Arial"/>
                <w:sz w:val="18"/>
                <w:lang w:val="en-US"/>
              </w:rPr>
              <w:t xml:space="preserve"> </w:t>
            </w:r>
            <w:r w:rsidRPr="00857E3E">
              <w:rPr>
                <w:rFonts w:ascii="StobiSerif Regular" w:hAnsi="StobiSerif Regular" w:cs="Arial"/>
                <w:sz w:val="18"/>
                <w:lang w:val="en-US"/>
              </w:rPr>
              <w:t>____</w:t>
            </w:r>
            <w:r w:rsidRPr="00857E3E">
              <w:rPr>
                <w:rFonts w:ascii="StobiSerif Regular" w:hAnsi="StobiSerif Regular" w:cs="Arial"/>
                <w:sz w:val="18"/>
                <w:lang w:val="mk-MK"/>
              </w:rPr>
              <w:t>.</w:t>
            </w:r>
            <w:r w:rsidRPr="00857E3E">
              <w:rPr>
                <w:rFonts w:ascii="StobiSerif Regular" w:hAnsi="StobiSerif Regular" w:cs="Arial"/>
                <w:sz w:val="18"/>
                <w:lang w:val="en-US"/>
              </w:rPr>
              <w:t xml:space="preserve"> </w:t>
            </w:r>
            <w:r>
              <w:rPr>
                <w:rFonts w:ascii="StobiSerif Regular" w:hAnsi="StobiSerif Regular" w:cs="Arial"/>
                <w:sz w:val="18"/>
                <w:lang w:val="mk-MK"/>
              </w:rPr>
              <w:t>12</w:t>
            </w:r>
            <w:r w:rsidRPr="00857E3E">
              <w:rPr>
                <w:rFonts w:ascii="StobiSerif Regular" w:hAnsi="StobiSerif Regular" w:cs="Arial"/>
                <w:sz w:val="18"/>
                <w:lang w:val="mk-MK"/>
              </w:rPr>
              <w:t>.201</w:t>
            </w:r>
            <w:r>
              <w:rPr>
                <w:rFonts w:ascii="StobiSerif Regular" w:hAnsi="StobiSerif Regular" w:cs="Arial"/>
                <w:sz w:val="18"/>
                <w:lang w:val="mk-MK"/>
              </w:rPr>
              <w:t>2</w:t>
            </w:r>
            <w:r w:rsidRPr="00857E3E">
              <w:rPr>
                <w:rFonts w:ascii="StobiSerif Regular" w:hAnsi="StobiSerif Regular" w:cs="Arial"/>
                <w:sz w:val="20"/>
                <w:lang w:val="mk-MK"/>
              </w:rPr>
              <w:t xml:space="preserve">      </w:t>
            </w:r>
            <w:r w:rsidRPr="00857E3E">
              <w:rPr>
                <w:rFonts w:ascii="StobiSerif Regular" w:hAnsi="StobiSerif Regular" w:cs="Arial"/>
                <w:sz w:val="20"/>
                <w:lang w:val="en-US"/>
              </w:rPr>
              <w:t xml:space="preserve"> </w:t>
            </w:r>
            <w:r w:rsidRPr="00857E3E">
              <w:rPr>
                <w:rFonts w:ascii="StobiSerif Regular" w:hAnsi="StobiSerif Regular" w:cs="Arial"/>
                <w:sz w:val="20"/>
                <w:lang w:val="mk-MK"/>
              </w:rPr>
              <w:t xml:space="preserve">    </w:t>
            </w:r>
            <w:r w:rsidRPr="00857E3E">
              <w:rPr>
                <w:rFonts w:ascii="StobiSerif Regular" w:hAnsi="StobiSerif Regular" w:cs="Arial"/>
                <w:sz w:val="20"/>
                <w:lang w:val="en-US"/>
              </w:rPr>
              <w:t xml:space="preserve"> </w:t>
            </w:r>
            <w:r w:rsidRPr="00857E3E">
              <w:rPr>
                <w:rFonts w:ascii="StobiSerif Regular" w:hAnsi="StobiSerif Regular" w:cs="Arial"/>
                <w:sz w:val="20"/>
              </w:rPr>
              <w:t xml:space="preserve">               </w:t>
            </w:r>
            <w:r w:rsidRPr="00857E3E">
              <w:rPr>
                <w:rFonts w:ascii="StobiSerif Regular" w:hAnsi="StobiSerif Regular" w:cs="Arial"/>
                <w:sz w:val="18"/>
                <w:lang w:val="mk-MK"/>
              </w:rPr>
              <w:t xml:space="preserve">       </w:t>
            </w:r>
          </w:p>
          <w:p w:rsidR="00725A8A" w:rsidRPr="00857E3E" w:rsidRDefault="00725A8A" w:rsidP="003A7B0D">
            <w:pPr>
              <w:jc w:val="both"/>
              <w:rPr>
                <w:rFonts w:ascii="StobiSerif Regular" w:hAnsi="StobiSerif Regular" w:cs="Arial"/>
                <w:sz w:val="16"/>
                <w:szCs w:val="16"/>
                <w:lang w:val="mk-MK"/>
              </w:rPr>
            </w:pP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Државен секретар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Ден/ месец/ год.  </w:t>
            </w:r>
            <w:r w:rsidRPr="00857E3E">
              <w:rPr>
                <w:rFonts w:ascii="StobiSerif Regular" w:hAnsi="StobiSerif Regular" w:cs="Arial"/>
                <w:sz w:val="18"/>
                <w:lang w:val="en-US"/>
              </w:rPr>
              <w:t xml:space="preserve">          </w:t>
            </w:r>
            <w:r w:rsidRPr="00857E3E">
              <w:rPr>
                <w:rFonts w:ascii="StobiSerif Regular" w:hAnsi="StobiSerif Regular" w:cs="Arial"/>
                <w:sz w:val="18"/>
                <w:lang w:val="mk-MK"/>
              </w:rPr>
              <w:t xml:space="preserve">               </w:t>
            </w:r>
            <w:r w:rsidRPr="00857E3E">
              <w:rPr>
                <w:rFonts w:ascii="StobiSerif Regular" w:hAnsi="StobiSerif Regular" w:cs="Arial"/>
                <w:sz w:val="18"/>
              </w:rPr>
              <w:t xml:space="preserve">           </w:t>
            </w:r>
            <w:r w:rsidRPr="00857E3E">
              <w:rPr>
                <w:rFonts w:ascii="StobiSerif Regular" w:hAnsi="StobiSerif Regular" w:cs="Arial"/>
                <w:sz w:val="18"/>
                <w:lang w:val="mk-MK"/>
              </w:rPr>
              <w:t xml:space="preserve">  Министер </w:t>
            </w:r>
          </w:p>
          <w:p w:rsidR="00725A8A" w:rsidRPr="00857E3E" w:rsidRDefault="00725A8A" w:rsidP="003A7B0D">
            <w:pPr>
              <w:spacing w:before="120"/>
              <w:jc w:val="both"/>
              <w:rPr>
                <w:rFonts w:ascii="StobiSerif Regular" w:hAnsi="StobiSerif Regular" w:cs="Arial"/>
                <w:sz w:val="18"/>
              </w:rPr>
            </w:pPr>
            <w:r w:rsidRPr="00857E3E">
              <w:rPr>
                <w:rFonts w:ascii="StobiSerif Regular" w:hAnsi="StobiSerif Regular" w:cs="Arial"/>
                <w:sz w:val="18"/>
                <w:lang w:val="mk-MK"/>
              </w:rPr>
              <w:t xml:space="preserve">     </w:t>
            </w:r>
            <w:r w:rsidRPr="00857E3E">
              <w:rPr>
                <w:rFonts w:ascii="StobiSerif Regular" w:hAnsi="StobiSerif Regular" w:cs="Arial"/>
                <w:sz w:val="18"/>
              </w:rPr>
              <w:t xml:space="preserve">  </w:t>
            </w:r>
          </w:p>
          <w:p w:rsidR="00725A8A" w:rsidRPr="00857E3E" w:rsidRDefault="00725A8A" w:rsidP="003A7B0D">
            <w:pPr>
              <w:spacing w:before="120"/>
              <w:jc w:val="both"/>
              <w:rPr>
                <w:rFonts w:ascii="StobiSerif Regular" w:hAnsi="StobiSerif Regular" w:cs="Arial"/>
                <w:sz w:val="18"/>
                <w:lang w:val="mk-MK"/>
              </w:rPr>
            </w:pPr>
            <w:r w:rsidRPr="00857E3E">
              <w:rPr>
                <w:rFonts w:ascii="StobiSerif Regular" w:hAnsi="StobiSerif Regular" w:cs="Arial"/>
                <w:sz w:val="18"/>
                <w:lang w:val="mk-MK"/>
              </w:rPr>
              <w:t xml:space="preserve">                      </w:t>
            </w:r>
          </w:p>
          <w:p w:rsidR="00725A8A" w:rsidRPr="00857E3E" w:rsidRDefault="00725A8A" w:rsidP="003A7B0D">
            <w:pPr>
              <w:spacing w:before="120"/>
              <w:jc w:val="both"/>
              <w:rPr>
                <w:rFonts w:ascii="StobiSerif Regular" w:hAnsi="StobiSerif Regular" w:cs="Arial"/>
                <w:sz w:val="20"/>
                <w:lang w:val="mk-MK"/>
              </w:rPr>
            </w:pPr>
          </w:p>
        </w:tc>
      </w:tr>
      <w:tr w:rsidR="00725A8A" w:rsidRPr="00857E3E" w:rsidTr="003A7B0D">
        <w:trPr>
          <w:gridAfter w:val="1"/>
          <w:wAfter w:w="14" w:type="dxa"/>
          <w:cantSplit/>
        </w:trPr>
        <w:tc>
          <w:tcPr>
            <w:tcW w:w="8854" w:type="dxa"/>
            <w:gridSpan w:val="2"/>
          </w:tcPr>
          <w:p w:rsidR="00725A8A" w:rsidRPr="00857E3E" w:rsidRDefault="00725A8A" w:rsidP="003A7B0D">
            <w:pPr>
              <w:spacing w:before="120"/>
              <w:jc w:val="both"/>
              <w:rPr>
                <w:rFonts w:ascii="StobiSerif Regular" w:hAnsi="StobiSerif Regular" w:cs="Arial"/>
                <w:sz w:val="20"/>
                <w:lang w:val="mk-MK"/>
              </w:rPr>
            </w:pPr>
          </w:p>
        </w:tc>
      </w:tr>
    </w:tbl>
    <w:p w:rsidR="00725A8A" w:rsidRPr="00A25105" w:rsidRDefault="00725A8A" w:rsidP="00725A8A">
      <w:pPr>
        <w:pStyle w:val="Default"/>
        <w:jc w:val="both"/>
        <w:rPr>
          <w:rFonts w:ascii="StobiSerif Regular" w:hAnsi="StobiSerif Regular"/>
          <w:color w:val="auto"/>
        </w:rPr>
      </w:pPr>
    </w:p>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Default="00725A8A"/>
    <w:p w:rsidR="00725A8A" w:rsidRPr="000E4688" w:rsidRDefault="00725A8A" w:rsidP="00725A8A">
      <w:pPr>
        <w:rPr>
          <w:rFonts w:ascii="StobiSerif Regular" w:hAnsi="StobiSerif Regular" w:cs="Arial"/>
          <w:sz w:val="16"/>
          <w:lang w:val="en-US"/>
        </w:rPr>
      </w:pPr>
      <w:r w:rsidRPr="000E4688">
        <w:rPr>
          <w:rFonts w:ascii="StobiSerif Regular" w:hAnsi="StobiSerif Regular" w:cs="Arial"/>
          <w:sz w:val="16"/>
          <w:lang w:val="en-US"/>
        </w:rPr>
        <w:t xml:space="preserve">  </w:t>
      </w:r>
    </w:p>
    <w:p w:rsidR="00725A8A" w:rsidRPr="000E4688" w:rsidRDefault="00725A8A" w:rsidP="00725A8A">
      <w:pPr>
        <w:spacing w:before="120"/>
        <w:jc w:val="center"/>
        <w:rPr>
          <w:rFonts w:ascii="StobiSerif Regular" w:hAnsi="StobiSerif Regular" w:cs="Arial"/>
          <w:lang w:val="mk-MK"/>
        </w:rPr>
      </w:pPr>
      <w:r w:rsidRPr="000E4688">
        <w:rPr>
          <w:rFonts w:ascii="StobiSerif Regular" w:hAnsi="StobiSerif Regular" w:cs="Arial"/>
          <w:lang w:val="mk-MK"/>
        </w:rPr>
        <w:t>РЕПУБЛИКА МАКЕДОНИЈА</w:t>
      </w:r>
    </w:p>
    <w:p w:rsidR="00725A8A" w:rsidRPr="000E4688" w:rsidRDefault="00725A8A" w:rsidP="00725A8A">
      <w:pPr>
        <w:spacing w:before="120"/>
        <w:jc w:val="center"/>
        <w:rPr>
          <w:rFonts w:ascii="StobiSerif Regular" w:hAnsi="StobiSerif Regular" w:cs="Arial"/>
          <w:lang w:val="mk-MK"/>
        </w:rPr>
      </w:pPr>
      <w:r w:rsidRPr="000E4688">
        <w:rPr>
          <w:rFonts w:ascii="StobiSerif Regular" w:hAnsi="StobiSerif Regular" w:cs="Arial"/>
          <w:lang w:val="mk-MK"/>
        </w:rPr>
        <w:t>МИНИСТЕРСТВО ЗА ЕКОНОМИЈА</w:t>
      </w:r>
    </w:p>
    <w:p w:rsidR="00725A8A" w:rsidRPr="000E4688" w:rsidRDefault="00725A8A" w:rsidP="00725A8A">
      <w:pPr>
        <w:spacing w:before="120"/>
        <w:rPr>
          <w:rFonts w:ascii="StobiSerif Regular" w:hAnsi="StobiSerif Regular" w:cs="Arial"/>
          <w:lang w:val="mk-MK"/>
        </w:rPr>
      </w:pPr>
      <w:r w:rsidRPr="000E4688">
        <w:rPr>
          <w:rFonts w:ascii="StobiSerif Regular" w:hAnsi="StobiSerif Regular" w:cs="Arial"/>
          <w:lang w:val="mk-MK"/>
        </w:rPr>
        <w:t>______________________________________________________________________________</w:t>
      </w:r>
    </w:p>
    <w:p w:rsidR="00725A8A" w:rsidRPr="000E4688" w:rsidRDefault="00725A8A" w:rsidP="00725A8A">
      <w:pPr>
        <w:spacing w:before="120"/>
        <w:rPr>
          <w:rFonts w:ascii="StobiSerif Regular" w:hAnsi="StobiSerif Regular" w:cs="Arial"/>
          <w:lang w:val="mk-MK"/>
        </w:rPr>
      </w:pPr>
    </w:p>
    <w:p w:rsidR="00725A8A" w:rsidRPr="000E4688" w:rsidRDefault="00725A8A" w:rsidP="00725A8A">
      <w:pPr>
        <w:spacing w:before="120"/>
        <w:rPr>
          <w:rFonts w:ascii="StobiSerif Regular" w:hAnsi="StobiSerif Regular" w:cs="Arial"/>
          <w:lang w:val="mk-MK"/>
        </w:rPr>
      </w:pPr>
    </w:p>
    <w:p w:rsidR="00725A8A" w:rsidRPr="000E4688" w:rsidRDefault="00725A8A" w:rsidP="00725A8A">
      <w:pPr>
        <w:spacing w:before="120"/>
        <w:rPr>
          <w:rFonts w:ascii="StobiSerif Regular" w:hAnsi="StobiSerif Regular" w:cs="Arial"/>
          <w:lang w:val="mk-MK"/>
        </w:rPr>
      </w:pPr>
    </w:p>
    <w:p w:rsidR="00725A8A" w:rsidRPr="000E4688" w:rsidRDefault="00725A8A" w:rsidP="00725A8A">
      <w:pPr>
        <w:spacing w:before="120"/>
        <w:rPr>
          <w:rFonts w:ascii="StobiSerif Regular" w:hAnsi="StobiSerif Regular" w:cs="Arial"/>
          <w:lang w:val="mk-MK"/>
        </w:rPr>
      </w:pPr>
      <w:r w:rsidRPr="000E4688">
        <w:rPr>
          <w:rFonts w:ascii="StobiSerif Regular" w:hAnsi="StobiSerif Regular" w:cs="Arial"/>
          <w:lang w:val="mk-MK"/>
        </w:rPr>
        <w:tab/>
      </w:r>
      <w:r w:rsidRPr="000E4688">
        <w:rPr>
          <w:rFonts w:ascii="StobiSerif Regular" w:hAnsi="StobiSerif Regular" w:cs="Arial"/>
          <w:lang w:val="mk-MK"/>
        </w:rPr>
        <w:tab/>
      </w:r>
      <w:r w:rsidRPr="000E4688">
        <w:rPr>
          <w:rFonts w:ascii="StobiSerif Regular" w:hAnsi="StobiSerif Regular" w:cs="Arial"/>
          <w:lang w:val="mk-MK"/>
        </w:rPr>
        <w:tab/>
      </w:r>
      <w:r w:rsidRPr="000E4688">
        <w:rPr>
          <w:rFonts w:ascii="StobiSerif Regular" w:hAnsi="StobiSerif Regular" w:cs="Arial"/>
          <w:lang w:val="mk-MK"/>
        </w:rPr>
        <w:tab/>
      </w:r>
      <w:r w:rsidRPr="000E4688">
        <w:rPr>
          <w:rFonts w:ascii="StobiSerif Regular" w:hAnsi="StobiSerif Regular" w:cs="Arial"/>
          <w:lang w:val="mk-MK"/>
        </w:rPr>
        <w:tab/>
      </w: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r w:rsidRPr="000E4688">
        <w:rPr>
          <w:rFonts w:ascii="StobiSerif Regular" w:hAnsi="StobiSerif Regular" w:cs="Arial"/>
          <w:lang w:val="mk-MK"/>
        </w:rPr>
        <w:t xml:space="preserve">ПРЕДЛОГ НА ЗАКОН ЗА ИЗМЕНУВАЊЕ И ДОПОЛНУВАЊЕ НА </w:t>
      </w:r>
    </w:p>
    <w:p w:rsidR="00725A8A" w:rsidRPr="000E4688" w:rsidRDefault="00725A8A" w:rsidP="00725A8A">
      <w:pPr>
        <w:spacing w:before="120"/>
        <w:jc w:val="center"/>
        <w:rPr>
          <w:rFonts w:ascii="StobiSerif Regular" w:hAnsi="StobiSerif Regular" w:cs="Arial"/>
          <w:lang w:val="mk-MK"/>
        </w:rPr>
      </w:pPr>
      <w:r w:rsidRPr="000E4688">
        <w:rPr>
          <w:rFonts w:ascii="StobiSerif Regular" w:hAnsi="StobiSerif Regular" w:cs="Arial"/>
          <w:lang w:val="mk-MK"/>
        </w:rPr>
        <w:t>ЗАКОНОТ ЗА СТАНДАРДИЗАЦИЈА</w:t>
      </w: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rPr>
          <w:rFonts w:ascii="StobiSerif Regular" w:hAnsi="StobiSerif Regular" w:cs="Arial"/>
          <w:lang w:val="mk-MK"/>
        </w:rPr>
      </w:pPr>
      <w:r w:rsidRPr="000E4688">
        <w:rPr>
          <w:rFonts w:ascii="StobiSerif Regular" w:hAnsi="StobiSerif Regular" w:cs="Arial"/>
          <w:lang w:val="mk-MK"/>
        </w:rPr>
        <w:t xml:space="preserve">                                                        </w:t>
      </w:r>
    </w:p>
    <w:p w:rsidR="00725A8A" w:rsidRPr="000E4688" w:rsidRDefault="00725A8A" w:rsidP="00725A8A">
      <w:pPr>
        <w:spacing w:before="120"/>
        <w:rPr>
          <w:rFonts w:ascii="StobiSerif Regular" w:hAnsi="StobiSerif Regular" w:cs="Arial"/>
          <w:lang w:val="mk-MK"/>
        </w:rPr>
      </w:pPr>
    </w:p>
    <w:p w:rsidR="00725A8A" w:rsidRPr="000E4688" w:rsidRDefault="00725A8A" w:rsidP="00725A8A">
      <w:pPr>
        <w:spacing w:before="120"/>
        <w:rPr>
          <w:rFonts w:ascii="StobiSerif Regular" w:hAnsi="StobiSerif Regular" w:cs="Arial"/>
          <w:lang w:val="mk-MK"/>
        </w:rPr>
      </w:pPr>
      <w:r w:rsidRPr="000E4688">
        <w:rPr>
          <w:rFonts w:ascii="StobiSerif Regular" w:hAnsi="StobiSerif Regular" w:cs="Arial"/>
          <w:lang w:val="mk-MK"/>
        </w:rPr>
        <w:t xml:space="preserve">                 </w:t>
      </w: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rPr>
          <w:rFonts w:ascii="StobiSerif Regular" w:hAnsi="StobiSerif Regular" w:cs="Arial"/>
        </w:rPr>
      </w:pPr>
    </w:p>
    <w:p w:rsidR="00725A8A" w:rsidRPr="000E4688" w:rsidRDefault="00725A8A" w:rsidP="00725A8A">
      <w:pPr>
        <w:spacing w:before="120"/>
        <w:jc w:val="center"/>
        <w:rPr>
          <w:rFonts w:ascii="StobiSerif Regular" w:hAnsi="StobiSerif Regular" w:cs="Arial"/>
          <w:lang w:val="mk-MK"/>
        </w:rPr>
      </w:pPr>
    </w:p>
    <w:p w:rsidR="00725A8A" w:rsidRPr="000E4688" w:rsidRDefault="00725A8A" w:rsidP="00725A8A">
      <w:pPr>
        <w:spacing w:before="120"/>
        <w:jc w:val="center"/>
        <w:rPr>
          <w:rFonts w:ascii="StobiSerif Regular" w:hAnsi="StobiSerif Regular" w:cs="Arial"/>
          <w:bCs/>
          <w:lang w:val="mk-MK"/>
        </w:rPr>
      </w:pPr>
    </w:p>
    <w:p w:rsidR="00725A8A" w:rsidRPr="000E4688" w:rsidRDefault="00725A8A" w:rsidP="00725A8A">
      <w:pPr>
        <w:spacing w:before="120"/>
        <w:jc w:val="center"/>
        <w:rPr>
          <w:rFonts w:ascii="StobiSerif Regular" w:hAnsi="StobiSerif Regular" w:cs="Arial"/>
          <w:bCs/>
          <w:lang w:val="mk-MK"/>
        </w:rPr>
      </w:pPr>
      <w:r w:rsidRPr="000E4688">
        <w:rPr>
          <w:rFonts w:ascii="StobiSerif Regular" w:hAnsi="StobiSerif Regular" w:cs="Arial"/>
          <w:bCs/>
          <w:lang w:val="mk-MK"/>
        </w:rPr>
        <w:t>Скопје, декември, 2012  година</w:t>
      </w:r>
    </w:p>
    <w:p w:rsidR="00725A8A" w:rsidRPr="000E4688" w:rsidRDefault="00725A8A" w:rsidP="00725A8A">
      <w:pPr>
        <w:spacing w:before="120"/>
        <w:ind w:firstLine="720"/>
        <w:jc w:val="both"/>
        <w:rPr>
          <w:rFonts w:ascii="StobiSerif Regular" w:hAnsi="StobiSerif Regular" w:cs="Arial"/>
          <w:lang w:val="mk-MK"/>
        </w:rPr>
      </w:pPr>
      <w:r w:rsidRPr="000E4688">
        <w:rPr>
          <w:rFonts w:ascii="StobiSerif Regular" w:hAnsi="StobiSerif Regular" w:cs="Arial"/>
          <w:lang w:val="mk-MK"/>
        </w:rPr>
        <w:tab/>
      </w:r>
    </w:p>
    <w:p w:rsidR="00725A8A" w:rsidRPr="000E4688" w:rsidRDefault="00725A8A" w:rsidP="00725A8A">
      <w:pPr>
        <w:spacing w:before="120"/>
        <w:jc w:val="center"/>
        <w:rPr>
          <w:rFonts w:ascii="StobiSerif Regular" w:hAnsi="StobiSerif Regular" w:cs="Arial"/>
          <w:lang w:val="mk-MK"/>
        </w:rPr>
      </w:pPr>
      <w:r w:rsidRPr="000E4688">
        <w:rPr>
          <w:rFonts w:ascii="StobiSerif Regular" w:hAnsi="StobiSerif Regular" w:cs="Arial"/>
          <w:lang w:val="mk-MK"/>
        </w:rPr>
        <w:br w:type="page"/>
      </w:r>
      <w:r w:rsidRPr="000E4688">
        <w:rPr>
          <w:rFonts w:ascii="StobiSerif Regular" w:hAnsi="StobiSerif Regular" w:cs="Arial"/>
          <w:lang w:val="mk-MK"/>
        </w:rPr>
        <w:lastRenderedPageBreak/>
        <w:t>В О В Е Д</w:t>
      </w:r>
    </w:p>
    <w:p w:rsidR="00725A8A" w:rsidRPr="000E4688" w:rsidRDefault="00725A8A" w:rsidP="00725A8A">
      <w:pPr>
        <w:spacing w:before="120"/>
        <w:ind w:firstLine="720"/>
        <w:jc w:val="center"/>
        <w:rPr>
          <w:rFonts w:ascii="StobiSerif Regular" w:hAnsi="StobiSerif Regular" w:cs="Arial"/>
          <w:lang w:val="en-US"/>
        </w:rPr>
      </w:pPr>
      <w:r w:rsidRPr="000E4688">
        <w:rPr>
          <w:rFonts w:ascii="StobiSerif Regular" w:hAnsi="StobiSerif Regular" w:cs="Arial"/>
          <w:lang w:val="en-US"/>
        </w:rPr>
        <w:t xml:space="preserve">I. </w:t>
      </w:r>
      <w:r w:rsidRPr="000E4688">
        <w:rPr>
          <w:rFonts w:ascii="StobiSerif Regular" w:hAnsi="StobiSerif Regular" w:cs="Arial"/>
          <w:lang w:val="mk-MK"/>
        </w:rPr>
        <w:t>ОЦЕНА НА СОСТОЈБИТЕ ВО ОБЛАСТА ШТО ТРЕБА ДА СЕ УРЕДИ СО ЗАКОНОТ И ПРИЧИНИ ЗА ДОНЕСУВАЊЕ НА ЗАКОНОТ</w:t>
      </w:r>
    </w:p>
    <w:p w:rsidR="00725A8A" w:rsidRPr="000E4688" w:rsidRDefault="00725A8A" w:rsidP="00725A8A">
      <w:pPr>
        <w:spacing w:before="120"/>
        <w:jc w:val="both"/>
        <w:rPr>
          <w:rFonts w:ascii="StobiSerif Regular" w:hAnsi="StobiSerif Regular" w:cs="Arial"/>
          <w:lang w:val="en-US"/>
        </w:rPr>
      </w:pPr>
    </w:p>
    <w:p w:rsidR="00725A8A" w:rsidRPr="00795CD7" w:rsidRDefault="00725A8A" w:rsidP="00725A8A">
      <w:pPr>
        <w:ind w:firstLine="720"/>
        <w:jc w:val="both"/>
        <w:rPr>
          <w:rFonts w:ascii="StobiSerif Regular" w:hAnsi="StobiSerif Regular" w:cs="Arial"/>
          <w:lang w:val="en-US"/>
        </w:rPr>
      </w:pPr>
      <w:r w:rsidRPr="000E4688">
        <w:rPr>
          <w:rFonts w:ascii="StobiSerif Regular" w:hAnsi="StobiSerif Regular" w:cs="Arial"/>
          <w:lang w:val="mk-MK"/>
        </w:rPr>
        <w:t xml:space="preserve">Со постојниот Закон за стандардизација ("Службен весник на Република Македонија" бр.54/2002 и 84/12) уредени се целите и принципите на Македонската национална стандардизација, статусот на Институтот за стандардизација на Република Македонија како </w:t>
      </w:r>
      <w:r>
        <w:rPr>
          <w:rFonts w:ascii="StobiSerif Regular" w:hAnsi="StobiSerif Regular" w:cs="Arial"/>
          <w:lang w:val="mk-MK"/>
        </w:rPr>
        <w:t>единст</w:t>
      </w:r>
      <w:r w:rsidRPr="000E4688">
        <w:rPr>
          <w:rFonts w:ascii="StobiSerif Regular" w:hAnsi="StobiSerif Regular" w:cs="Arial"/>
          <w:lang w:val="mk-MK"/>
        </w:rPr>
        <w:t xml:space="preserve">вено национално тело за стандардизација во Република Македонија, неговите задачи, зачленувањето и неговото финансирање, подготовката, усвојувањето и објавувањето на Македонските </w:t>
      </w:r>
      <w:r>
        <w:rPr>
          <w:rFonts w:ascii="StobiSerif Regular" w:hAnsi="StobiSerif Regular" w:cs="Arial"/>
          <w:lang w:val="mk-MK"/>
        </w:rPr>
        <w:t>стандарди и нивната примена</w:t>
      </w:r>
      <w:r>
        <w:rPr>
          <w:rFonts w:ascii="StobiSerif Regular" w:hAnsi="StobiSerif Regular" w:cs="Arial"/>
          <w:lang w:val="en-US"/>
        </w:rPr>
        <w:t xml:space="preserve">, </w:t>
      </w:r>
      <w:r w:rsidRPr="00EF5B4C">
        <w:rPr>
          <w:rFonts w:ascii="StobiSerif Regular" w:hAnsi="StobiSerif Regular" w:cs="Arial"/>
          <w:lang w:val="mk-MK"/>
        </w:rPr>
        <w:t>позициите на органите на ИСРМ вклучуваќи го делот на разрешување и времетраење на должност за именување на директорот.</w:t>
      </w:r>
    </w:p>
    <w:p w:rsidR="00725A8A" w:rsidRPr="000E4688" w:rsidRDefault="00725A8A" w:rsidP="00725A8A">
      <w:pPr>
        <w:ind w:firstLine="720"/>
        <w:jc w:val="both"/>
        <w:rPr>
          <w:rFonts w:ascii="StobiSerif Regular" w:hAnsi="StobiSerif Regular" w:cs="Arial"/>
          <w:lang w:val="mk-MK"/>
        </w:rPr>
      </w:pPr>
      <w:r w:rsidRPr="000E4688">
        <w:rPr>
          <w:rFonts w:ascii="StobiSerif Regular" w:hAnsi="StobiSerif Regular" w:cs="Arial"/>
          <w:lang w:val="mk-MK"/>
        </w:rPr>
        <w:t>Со Предлогот на Закон за изменување и дополнување на Законот за стандардизација чие донесување се предлага, ќе се доуредат и допрецизираат одделни делови од законот кои ќе овозможат негова полесна применливост.</w:t>
      </w:r>
    </w:p>
    <w:p w:rsidR="00725A8A" w:rsidRPr="00BC22E1" w:rsidRDefault="00725A8A" w:rsidP="00725A8A">
      <w:pPr>
        <w:ind w:firstLine="720"/>
        <w:jc w:val="both"/>
        <w:rPr>
          <w:rFonts w:ascii="StobiSerif Regular" w:hAnsi="StobiSerif Regular" w:cs="Arial"/>
          <w:color w:val="FF0000"/>
          <w:lang w:val="mk-MK"/>
        </w:rPr>
      </w:pPr>
      <w:r w:rsidRPr="00BC22E1">
        <w:rPr>
          <w:rFonts w:ascii="StobiSerif Regular" w:hAnsi="StobiSerif Regular" w:cs="Arial"/>
          <w:lang w:val="mk-MK"/>
        </w:rPr>
        <w:t xml:space="preserve">Потребата од менување и дополнување на законот произлегува од Заклучокот на Владата на Република Македонија, донесен на седницата одржана на 30.10.2012 година, со кој го задолжи Министерството за економија до 15 декември да подготви Предлог закон за изменување и дополнување на законот за стандардизација во кој ќе се даде основот за донесување на правен акт со кој ќе се уреди формата, содржината и примената на знакот „Македонско сонценце“. </w:t>
      </w:r>
    </w:p>
    <w:p w:rsidR="00725A8A" w:rsidRPr="00143F06" w:rsidRDefault="00725A8A" w:rsidP="00725A8A">
      <w:pPr>
        <w:ind w:firstLine="720"/>
        <w:jc w:val="both"/>
        <w:rPr>
          <w:rFonts w:ascii="StobiSerif Regular" w:hAnsi="StobiSerif Regular" w:cs="Arial"/>
          <w:spacing w:val="-1"/>
          <w:lang w:val="en-US"/>
        </w:rPr>
      </w:pPr>
      <w:r w:rsidRPr="000E4688">
        <w:rPr>
          <w:rFonts w:ascii="StobiSerif Regular" w:hAnsi="StobiSerif Regular" w:cs="Arial"/>
          <w:lang w:val="mk-MK"/>
        </w:rPr>
        <w:t>Исто така со Предлог законот неопходно потребно е да се направи исправка односно да се одбегне двојство во поглед на надлежноста на донесување на Статутот, кој со претходното изменување на Законот во членот 14-в став 1, алинеја 2, утврдено е како надлежност на Советот</w:t>
      </w:r>
      <w:r>
        <w:rPr>
          <w:rFonts w:ascii="StobiSerif Regular" w:hAnsi="StobiSerif Regular" w:cs="Arial"/>
          <w:spacing w:val="-1"/>
          <w:lang w:val="mk-MK"/>
        </w:rPr>
        <w:t>, како и бришење на зборот „национални“</w:t>
      </w:r>
      <w:r w:rsidRPr="000E4688">
        <w:rPr>
          <w:rFonts w:ascii="StobiSerif Regular" w:hAnsi="StobiSerif Regular" w:cs="Arial"/>
          <w:spacing w:val="-1"/>
          <w:lang w:val="mk-MK"/>
        </w:rPr>
        <w:t xml:space="preserve"> </w:t>
      </w:r>
      <w:r>
        <w:rPr>
          <w:rFonts w:ascii="StobiSerif Regular" w:hAnsi="StobiSerif Regular" w:cs="Arial"/>
          <w:spacing w:val="-1"/>
          <w:lang w:val="mk-MK"/>
        </w:rPr>
        <w:t xml:space="preserve">во член 22, 23, 24 и во насловите во Глава </w:t>
      </w:r>
      <w:r>
        <w:rPr>
          <w:rFonts w:ascii="StobiSerif Regular" w:hAnsi="StobiSerif Regular" w:cs="Arial"/>
          <w:spacing w:val="-1"/>
          <w:lang w:val="en-US"/>
        </w:rPr>
        <w:t xml:space="preserve">VI </w:t>
      </w:r>
      <w:r>
        <w:rPr>
          <w:rFonts w:ascii="StobiSerif Regular" w:hAnsi="StobiSerif Regular" w:cs="Arial"/>
          <w:spacing w:val="-1"/>
          <w:lang w:val="mk-MK"/>
        </w:rPr>
        <w:t xml:space="preserve">и Глава </w:t>
      </w:r>
      <w:r>
        <w:rPr>
          <w:rFonts w:ascii="StobiSerif Regular" w:hAnsi="StobiSerif Regular" w:cs="Arial"/>
          <w:spacing w:val="-1"/>
          <w:lang w:val="en-US"/>
        </w:rPr>
        <w:t xml:space="preserve">VII, </w:t>
      </w:r>
      <w:r>
        <w:rPr>
          <w:rFonts w:ascii="StobiSerif Regular" w:hAnsi="StobiSerif Regular" w:cs="Arial"/>
          <w:spacing w:val="-1"/>
          <w:lang w:val="mk-MK"/>
        </w:rPr>
        <w:t xml:space="preserve">од причина што со зборот „национални“ се ограничува принципот на доброволност на примена на македонските стандарди, заштитата на авторските права и потврдата на сообразност на производот, постапката или услугата. </w:t>
      </w:r>
    </w:p>
    <w:p w:rsidR="00725A8A" w:rsidRPr="000E4688" w:rsidRDefault="00725A8A" w:rsidP="00725A8A">
      <w:pPr>
        <w:ind w:firstLine="720"/>
        <w:jc w:val="both"/>
        <w:rPr>
          <w:rFonts w:ascii="StobiSerif Regular" w:hAnsi="StobiSerif Regular" w:cs="Arial"/>
          <w:color w:val="FF0000"/>
          <w:lang w:val="mk-MK"/>
        </w:rPr>
      </w:pPr>
      <w:r w:rsidRPr="000E4688">
        <w:rPr>
          <w:rFonts w:ascii="StobiSerif Regular" w:hAnsi="StobiSerif Regular" w:cs="Arial"/>
          <w:color w:val="FF0000"/>
          <w:lang w:val="mk-MK"/>
        </w:rPr>
        <w:t xml:space="preserve"> </w:t>
      </w:r>
    </w:p>
    <w:p w:rsidR="00725A8A" w:rsidRPr="000E4688" w:rsidRDefault="00725A8A" w:rsidP="00725A8A">
      <w:pPr>
        <w:spacing w:before="120"/>
        <w:jc w:val="center"/>
        <w:rPr>
          <w:rFonts w:ascii="StobiSerif Regular" w:hAnsi="StobiSerif Regular" w:cs="Arial"/>
          <w:lang w:val="mk-MK"/>
        </w:rPr>
      </w:pPr>
      <w:r w:rsidRPr="000E4688">
        <w:rPr>
          <w:rFonts w:ascii="StobiSerif Regular" w:hAnsi="StobiSerif Regular" w:cs="Arial"/>
          <w:lang w:val="en-US"/>
        </w:rPr>
        <w:t xml:space="preserve">II. </w:t>
      </w:r>
      <w:r w:rsidRPr="000E4688">
        <w:rPr>
          <w:rFonts w:ascii="StobiSerif Regular" w:hAnsi="StobiSerif Regular" w:cs="Arial"/>
          <w:lang w:val="mk-MK"/>
        </w:rPr>
        <w:t>ЦЕЛИ, НАЧЕЛА И ОСНОВНИ РЕШЕНИЈА НА ПРЕДЛОГОТ НА ЗАКОН</w:t>
      </w:r>
    </w:p>
    <w:p w:rsidR="00725A8A" w:rsidRPr="000E4688" w:rsidRDefault="00725A8A" w:rsidP="00725A8A">
      <w:pPr>
        <w:spacing w:before="120"/>
        <w:jc w:val="center"/>
        <w:rPr>
          <w:rFonts w:ascii="StobiSerif Regular" w:hAnsi="StobiSerif Regular" w:cs="Arial"/>
          <w:lang w:val="mk-MK"/>
        </w:rPr>
      </w:pPr>
    </w:p>
    <w:p w:rsidR="00725A8A" w:rsidRPr="00795CD7" w:rsidRDefault="00725A8A" w:rsidP="00725A8A">
      <w:pPr>
        <w:ind w:firstLine="360"/>
        <w:jc w:val="both"/>
        <w:rPr>
          <w:rFonts w:ascii="StobiSerif Regular" w:hAnsi="StobiSerif Regular" w:cs="Arial"/>
          <w:spacing w:val="-1"/>
          <w:lang w:val="en-US"/>
        </w:rPr>
      </w:pPr>
      <w:r w:rsidRPr="000E4688">
        <w:rPr>
          <w:rFonts w:ascii="StobiSerif Regular" w:hAnsi="StobiSerif Regular" w:cs="Arial"/>
          <w:lang w:val="mk-MK"/>
        </w:rPr>
        <w:t xml:space="preserve">Со предложените изменувања и дополнувања на Законот за стандардизација, Институтот за стандардизација на Република Македонија ќе има јасно дефинирана надлежност во поглед на </w:t>
      </w:r>
      <w:r w:rsidRPr="00BC22E1">
        <w:rPr>
          <w:rFonts w:ascii="StobiSerif Regular" w:hAnsi="StobiSerif Regular" w:cs="Arial"/>
          <w:lang w:val="mk-MK"/>
        </w:rPr>
        <w:t>донесување на правен акт со кој ќе се уреди формата</w:t>
      </w:r>
      <w:r>
        <w:rPr>
          <w:rFonts w:ascii="StobiSerif Regular" w:hAnsi="StobiSerif Regular" w:cs="Arial"/>
          <w:lang w:val="en-US"/>
        </w:rPr>
        <w:t xml:space="preserve"> </w:t>
      </w:r>
      <w:r w:rsidRPr="00BC22E1">
        <w:rPr>
          <w:rFonts w:ascii="StobiSerif Regular" w:hAnsi="StobiSerif Regular" w:cs="Arial"/>
          <w:lang w:val="mk-MK"/>
        </w:rPr>
        <w:t xml:space="preserve">и донесувањето на Статутот како надлежност на </w:t>
      </w:r>
      <w:r>
        <w:rPr>
          <w:rFonts w:ascii="StobiSerif Regular" w:hAnsi="StobiSerif Regular" w:cs="Arial"/>
          <w:lang w:val="mk-MK"/>
        </w:rPr>
        <w:t>Собранието</w:t>
      </w:r>
      <w:r>
        <w:rPr>
          <w:rFonts w:ascii="StobiSerif Regular" w:hAnsi="StobiSerif Regular" w:cs="Arial"/>
          <w:lang w:val="en-US"/>
        </w:rPr>
        <w:t xml:space="preserve">, </w:t>
      </w:r>
      <w:r>
        <w:rPr>
          <w:rFonts w:ascii="StobiSerif Regular" w:hAnsi="StobiSerif Regular" w:cs="Arial"/>
          <w:lang w:val="mk-MK"/>
        </w:rPr>
        <w:t>а не</w:t>
      </w:r>
      <w:r w:rsidRPr="00BC22E1">
        <w:rPr>
          <w:rFonts w:ascii="StobiSerif Regular" w:hAnsi="StobiSerif Regular" w:cs="Arial"/>
          <w:lang w:val="mk-MK"/>
        </w:rPr>
        <w:t xml:space="preserve"> на Советот</w:t>
      </w:r>
      <w:r>
        <w:rPr>
          <w:rFonts w:ascii="StobiSerif Regular" w:hAnsi="StobiSerif Regular" w:cs="Arial"/>
          <w:lang w:val="en-US"/>
        </w:rPr>
        <w:t>.</w:t>
      </w:r>
    </w:p>
    <w:p w:rsidR="00725A8A" w:rsidRPr="00BC22E1" w:rsidRDefault="00725A8A" w:rsidP="00725A8A">
      <w:pPr>
        <w:ind w:firstLine="720"/>
        <w:jc w:val="both"/>
        <w:rPr>
          <w:rFonts w:ascii="StobiSerif Regular" w:hAnsi="StobiSerif Regular" w:cs="Arial"/>
          <w:lang w:val="mk-MK"/>
        </w:rPr>
      </w:pPr>
      <w:r w:rsidRPr="00BC22E1">
        <w:rPr>
          <w:rFonts w:ascii="StobiSerif Regular" w:hAnsi="StobiSerif Regular" w:cs="Arial"/>
          <w:lang w:val="mk-MK"/>
        </w:rPr>
        <w:t xml:space="preserve"> </w:t>
      </w:r>
    </w:p>
    <w:p w:rsidR="00725A8A" w:rsidRPr="000E4688" w:rsidRDefault="00725A8A" w:rsidP="00725A8A">
      <w:pPr>
        <w:spacing w:before="120"/>
        <w:jc w:val="center"/>
        <w:rPr>
          <w:rFonts w:ascii="StobiSerif Regular" w:hAnsi="StobiSerif Regular" w:cs="Arial"/>
          <w:lang w:val="mk-MK"/>
        </w:rPr>
      </w:pPr>
      <w:r w:rsidRPr="000E4688">
        <w:rPr>
          <w:rFonts w:ascii="StobiSerif Regular" w:hAnsi="StobiSerif Regular" w:cs="Arial"/>
          <w:lang w:val="en-US"/>
        </w:rPr>
        <w:t xml:space="preserve">III. </w:t>
      </w:r>
      <w:r w:rsidRPr="000E4688">
        <w:rPr>
          <w:rFonts w:ascii="StobiSerif Regular" w:hAnsi="StobiSerif Regular" w:cs="Arial"/>
          <w:lang w:val="mk-MK"/>
        </w:rPr>
        <w:t>ОЦЕНА И ФИНАНСИСКИТЕ ПОСЛЕДИЦИ ОД ПРЕДЛОГОТ НА ЗАКОН ВРЗ БУЏЕТОТ И ДРУГИТЕ ЈАВНИ ФИНАНСИСКИ СРЕДСТВА</w:t>
      </w:r>
    </w:p>
    <w:p w:rsidR="00725A8A" w:rsidRPr="000E4688" w:rsidRDefault="00725A8A" w:rsidP="00725A8A">
      <w:pPr>
        <w:jc w:val="both"/>
        <w:rPr>
          <w:rFonts w:ascii="StobiSerif Regular" w:hAnsi="StobiSerif Regular"/>
          <w:lang w:val="en-US"/>
        </w:rPr>
      </w:pPr>
    </w:p>
    <w:p w:rsidR="00725A8A" w:rsidRPr="000E4688" w:rsidRDefault="00725A8A" w:rsidP="00725A8A">
      <w:pPr>
        <w:jc w:val="both"/>
        <w:rPr>
          <w:rFonts w:ascii="StobiSerif Regular" w:hAnsi="StobiSerif Regular" w:cs="Arial"/>
          <w:lang w:val="en-US"/>
        </w:rPr>
      </w:pPr>
      <w:r w:rsidRPr="000E4688">
        <w:rPr>
          <w:rFonts w:ascii="StobiSerif Regular" w:hAnsi="StobiSerif Regular" w:cs="Arial"/>
          <w:lang w:val="mk-MK"/>
        </w:rPr>
        <w:lastRenderedPageBreak/>
        <w:t>Нема финансиски последици врз Буџетот и други јавни финансиски средства.</w:t>
      </w:r>
    </w:p>
    <w:p w:rsidR="00725A8A" w:rsidRPr="000E4688" w:rsidRDefault="00725A8A" w:rsidP="00725A8A">
      <w:pPr>
        <w:pStyle w:val="ListParagraph"/>
        <w:spacing w:before="120"/>
        <w:ind w:left="0"/>
        <w:jc w:val="both"/>
        <w:rPr>
          <w:rFonts w:ascii="StobiSerif Regular" w:hAnsi="StobiSerif Regular" w:cs="Arial"/>
          <w:sz w:val="24"/>
          <w:szCs w:val="24"/>
          <w:lang w:val="mk-MK"/>
        </w:rPr>
      </w:pPr>
    </w:p>
    <w:p w:rsidR="00725A8A" w:rsidRPr="000E4688" w:rsidRDefault="00725A8A" w:rsidP="00725A8A">
      <w:pPr>
        <w:pStyle w:val="ListParagraph"/>
        <w:spacing w:before="120"/>
        <w:ind w:left="0"/>
        <w:jc w:val="center"/>
        <w:rPr>
          <w:rFonts w:ascii="StobiSerif Regular" w:hAnsi="StobiSerif Regular" w:cs="Arial"/>
          <w:sz w:val="24"/>
          <w:szCs w:val="24"/>
          <w:lang w:val="mk-MK"/>
        </w:rPr>
      </w:pPr>
      <w:r w:rsidRPr="000E4688">
        <w:rPr>
          <w:rFonts w:ascii="StobiSerif Regular" w:hAnsi="StobiSerif Regular" w:cs="Arial"/>
          <w:sz w:val="24"/>
          <w:szCs w:val="24"/>
          <w:lang w:val="en-US"/>
        </w:rPr>
        <w:t xml:space="preserve">IV. </w:t>
      </w:r>
      <w:r w:rsidRPr="000E4688">
        <w:rPr>
          <w:rFonts w:ascii="StobiSerif Regular" w:hAnsi="StobiSerif Regular" w:cs="Arial"/>
          <w:sz w:val="24"/>
          <w:szCs w:val="24"/>
          <w:lang w:val="mk-MK"/>
        </w:rPr>
        <w:t>ПРОЦЕНА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725A8A" w:rsidRPr="000E4688" w:rsidRDefault="00725A8A" w:rsidP="00725A8A">
      <w:pPr>
        <w:jc w:val="both"/>
        <w:rPr>
          <w:rFonts w:ascii="StobiSerif Regular" w:hAnsi="StobiSerif Regular"/>
          <w:lang w:val="en-US"/>
        </w:rPr>
      </w:pPr>
    </w:p>
    <w:p w:rsidR="00725A8A" w:rsidRPr="000E4688" w:rsidRDefault="00725A8A" w:rsidP="00725A8A">
      <w:pPr>
        <w:jc w:val="both"/>
        <w:rPr>
          <w:rFonts w:ascii="StobiSerif Regular" w:hAnsi="StobiSerif Regular" w:cs="Arial"/>
          <w:lang w:val="mk-MK"/>
        </w:rPr>
      </w:pPr>
      <w:r w:rsidRPr="000E4688">
        <w:rPr>
          <w:rFonts w:ascii="StobiSerif Regular" w:hAnsi="StobiSerif Regular" w:cs="Arial"/>
          <w:lang w:val="mk-MK"/>
        </w:rPr>
        <w:t>Спроведувањето на законот не повлекува материјални обврски за одделни субјекти.</w:t>
      </w:r>
    </w:p>
    <w:p w:rsidR="00725A8A" w:rsidRPr="00795CD7" w:rsidRDefault="00725A8A" w:rsidP="00725A8A">
      <w:pPr>
        <w:pStyle w:val="BodyText"/>
        <w:tabs>
          <w:tab w:val="left" w:pos="6171"/>
        </w:tabs>
        <w:jc w:val="left"/>
        <w:rPr>
          <w:rFonts w:ascii="StobiSerif Regular" w:hAnsi="StobiSerif Regular" w:cs="Arial"/>
          <w:b w:val="0"/>
          <w:sz w:val="24"/>
          <w:lang w:val="en-US"/>
        </w:rPr>
      </w:pPr>
    </w:p>
    <w:p w:rsidR="00725A8A" w:rsidRPr="000E4688" w:rsidRDefault="00725A8A" w:rsidP="00725A8A">
      <w:pPr>
        <w:pStyle w:val="BodyText"/>
        <w:tabs>
          <w:tab w:val="left" w:pos="6171"/>
        </w:tabs>
        <w:jc w:val="left"/>
        <w:rPr>
          <w:rFonts w:ascii="StobiSerif Regular" w:hAnsi="StobiSerif Regular" w:cs="Arial"/>
          <w:b w:val="0"/>
          <w:sz w:val="24"/>
          <w:lang w:val="mk-MK"/>
        </w:rPr>
      </w:pPr>
    </w:p>
    <w:p w:rsidR="00725A8A" w:rsidRDefault="00725A8A" w:rsidP="00725A8A">
      <w:pPr>
        <w:pStyle w:val="BodyText"/>
        <w:tabs>
          <w:tab w:val="left" w:pos="6171"/>
        </w:tabs>
        <w:jc w:val="left"/>
        <w:rPr>
          <w:rFonts w:ascii="StobiSerif Regular" w:hAnsi="StobiSerif Regular" w:cs="Arial"/>
          <w:b w:val="0"/>
          <w:sz w:val="24"/>
          <w:lang w:val="en-US"/>
        </w:rPr>
      </w:pPr>
    </w:p>
    <w:p w:rsidR="00725A8A" w:rsidRDefault="00725A8A" w:rsidP="00725A8A">
      <w:pPr>
        <w:pStyle w:val="BodyText"/>
        <w:tabs>
          <w:tab w:val="left" w:pos="6171"/>
        </w:tabs>
        <w:jc w:val="left"/>
        <w:rPr>
          <w:rFonts w:ascii="StobiSerif Regular" w:hAnsi="StobiSerif Regular" w:cs="Arial"/>
          <w:b w:val="0"/>
          <w:sz w:val="24"/>
          <w:lang w:val="en-US"/>
        </w:rPr>
      </w:pPr>
    </w:p>
    <w:p w:rsidR="00725A8A" w:rsidRDefault="00725A8A" w:rsidP="00725A8A">
      <w:pPr>
        <w:pStyle w:val="BodyText"/>
        <w:tabs>
          <w:tab w:val="left" w:pos="6171"/>
        </w:tabs>
        <w:jc w:val="left"/>
        <w:rPr>
          <w:rFonts w:ascii="StobiSerif Regular" w:hAnsi="StobiSerif Regular" w:cs="Arial"/>
          <w:b w:val="0"/>
          <w:sz w:val="24"/>
          <w:lang w:val="en-US"/>
        </w:rPr>
      </w:pPr>
    </w:p>
    <w:p w:rsidR="00725A8A" w:rsidRPr="00E618C7" w:rsidRDefault="00725A8A" w:rsidP="00725A8A">
      <w:pPr>
        <w:pStyle w:val="BodyText"/>
        <w:tabs>
          <w:tab w:val="left" w:pos="6171"/>
        </w:tabs>
        <w:jc w:val="left"/>
        <w:rPr>
          <w:rFonts w:ascii="StobiSerif Regular" w:hAnsi="StobiSerif Regular" w:cs="Arial"/>
          <w:b w:val="0"/>
          <w:sz w:val="24"/>
          <w:lang w:val="en-US"/>
        </w:rPr>
      </w:pPr>
    </w:p>
    <w:p w:rsidR="00725A8A" w:rsidRPr="000E4688" w:rsidRDefault="00725A8A" w:rsidP="00725A8A">
      <w:pPr>
        <w:pStyle w:val="BodyText"/>
        <w:tabs>
          <w:tab w:val="left" w:pos="6171"/>
        </w:tabs>
        <w:jc w:val="left"/>
        <w:rPr>
          <w:rFonts w:ascii="StobiSerif Regular" w:hAnsi="StobiSerif Regular" w:cs="Arial"/>
          <w:b w:val="0"/>
          <w:sz w:val="24"/>
          <w:lang w:val="mk-MK"/>
        </w:rPr>
      </w:pPr>
    </w:p>
    <w:p w:rsidR="00725A8A" w:rsidRPr="000E4688" w:rsidRDefault="00725A8A" w:rsidP="00725A8A">
      <w:pPr>
        <w:pStyle w:val="BodyText"/>
        <w:tabs>
          <w:tab w:val="left" w:pos="6171"/>
        </w:tabs>
        <w:jc w:val="left"/>
        <w:rPr>
          <w:rFonts w:ascii="StobiSerif Regular" w:hAnsi="StobiSerif Regular" w:cs="Arial"/>
          <w:b w:val="0"/>
          <w:sz w:val="24"/>
          <w:lang w:val="mk-MK"/>
        </w:rPr>
      </w:pPr>
    </w:p>
    <w:p w:rsidR="00725A8A" w:rsidRPr="00667C61" w:rsidRDefault="00725A8A" w:rsidP="00725A8A">
      <w:pPr>
        <w:pStyle w:val="BodyText"/>
        <w:tabs>
          <w:tab w:val="left" w:pos="6171"/>
        </w:tabs>
        <w:rPr>
          <w:rFonts w:ascii="StobiSerif Regular" w:hAnsi="StobiSerif Regular" w:cs="Arial"/>
          <w:b w:val="0"/>
          <w:sz w:val="22"/>
          <w:szCs w:val="22"/>
          <w:lang w:val="mk-MK"/>
        </w:rPr>
      </w:pPr>
      <w:r w:rsidRPr="00667C61">
        <w:rPr>
          <w:rFonts w:ascii="StobiSerif Regular" w:hAnsi="StobiSerif Regular" w:cs="Arial"/>
          <w:b w:val="0"/>
          <w:sz w:val="22"/>
          <w:szCs w:val="22"/>
          <w:lang w:val="mk-MK"/>
        </w:rPr>
        <w:t>З А К О Н</w:t>
      </w:r>
    </w:p>
    <w:p w:rsidR="00725A8A" w:rsidRPr="00667C61" w:rsidRDefault="00725A8A" w:rsidP="00725A8A">
      <w:pPr>
        <w:pStyle w:val="BodyText"/>
        <w:tabs>
          <w:tab w:val="left" w:pos="6171"/>
        </w:tabs>
        <w:rPr>
          <w:rFonts w:ascii="StobiSerif Regular" w:hAnsi="StobiSerif Regular" w:cs="Arial"/>
          <w:b w:val="0"/>
          <w:sz w:val="22"/>
          <w:szCs w:val="22"/>
          <w:lang w:val="mk-MK"/>
        </w:rPr>
      </w:pPr>
      <w:r w:rsidRPr="00667C61">
        <w:rPr>
          <w:rFonts w:ascii="StobiSerif Regular" w:hAnsi="StobiSerif Regular" w:cs="Arial"/>
          <w:b w:val="0"/>
          <w:sz w:val="22"/>
          <w:szCs w:val="22"/>
          <w:lang w:val="mk-MK"/>
        </w:rPr>
        <w:t>ЗА ИЗМЕНУВАЊЕ И ДОПОЛНУВАЊЕ НА</w:t>
      </w:r>
    </w:p>
    <w:p w:rsidR="00725A8A" w:rsidRPr="00667C61" w:rsidRDefault="00725A8A" w:rsidP="00725A8A">
      <w:pPr>
        <w:pStyle w:val="BodyText"/>
        <w:tabs>
          <w:tab w:val="left" w:pos="6171"/>
        </w:tabs>
        <w:rPr>
          <w:rFonts w:ascii="StobiSerif Regular" w:hAnsi="StobiSerif Regular" w:cs="Arial"/>
          <w:b w:val="0"/>
          <w:sz w:val="22"/>
          <w:szCs w:val="22"/>
          <w:lang w:val="mk-MK"/>
        </w:rPr>
      </w:pPr>
      <w:r w:rsidRPr="00667C61">
        <w:rPr>
          <w:rFonts w:ascii="StobiSerif Regular" w:hAnsi="StobiSerif Regular" w:cs="Arial"/>
          <w:b w:val="0"/>
          <w:sz w:val="22"/>
          <w:szCs w:val="22"/>
          <w:lang w:val="mk-MK"/>
        </w:rPr>
        <w:t>ЗАКОНОТ ЗА СТАНДАРДИЗАЦИЈА</w:t>
      </w:r>
    </w:p>
    <w:p w:rsidR="00725A8A" w:rsidRPr="00667C61" w:rsidRDefault="00725A8A" w:rsidP="00725A8A">
      <w:pPr>
        <w:pStyle w:val="BodyText"/>
        <w:tabs>
          <w:tab w:val="left" w:pos="6171"/>
        </w:tabs>
        <w:jc w:val="both"/>
        <w:rPr>
          <w:rFonts w:ascii="StobiSerif Regular" w:hAnsi="StobiSerif Regular" w:cs="Arial"/>
          <w:b w:val="0"/>
          <w:sz w:val="22"/>
          <w:szCs w:val="22"/>
          <w:lang w:val="mk-MK"/>
        </w:rPr>
      </w:pPr>
    </w:p>
    <w:p w:rsidR="00725A8A" w:rsidRPr="00667C61" w:rsidRDefault="00725A8A" w:rsidP="00725A8A">
      <w:pPr>
        <w:pStyle w:val="BodyText"/>
        <w:tabs>
          <w:tab w:val="left" w:pos="6171"/>
        </w:tabs>
        <w:rPr>
          <w:rFonts w:ascii="StobiSerif Regular" w:hAnsi="StobiSerif Regular" w:cs="Arial"/>
          <w:b w:val="0"/>
          <w:sz w:val="22"/>
          <w:szCs w:val="22"/>
          <w:lang w:val="mk-MK"/>
        </w:rPr>
      </w:pPr>
      <w:r w:rsidRPr="00667C61">
        <w:rPr>
          <w:rFonts w:ascii="StobiSerif Regular" w:hAnsi="StobiSerif Regular" w:cs="Arial"/>
          <w:b w:val="0"/>
          <w:sz w:val="22"/>
          <w:szCs w:val="22"/>
          <w:lang w:val="mk-MK"/>
        </w:rPr>
        <w:t>Член 1</w:t>
      </w:r>
    </w:p>
    <w:p w:rsidR="00725A8A" w:rsidRPr="00667C61" w:rsidRDefault="00725A8A" w:rsidP="00725A8A">
      <w:pPr>
        <w:pStyle w:val="BodyText"/>
        <w:tabs>
          <w:tab w:val="left" w:pos="6171"/>
        </w:tabs>
        <w:jc w:val="both"/>
        <w:rPr>
          <w:rFonts w:ascii="StobiSerif Regular" w:hAnsi="StobiSerif Regular" w:cs="Arial"/>
          <w:b w:val="0"/>
          <w:sz w:val="22"/>
          <w:szCs w:val="22"/>
          <w:lang w:val="en-US"/>
        </w:rPr>
      </w:pPr>
      <w:r w:rsidRPr="00667C61">
        <w:rPr>
          <w:rFonts w:ascii="StobiSerif Regular" w:hAnsi="StobiSerif Regular" w:cs="Arial"/>
          <w:b w:val="0"/>
          <w:sz w:val="22"/>
          <w:szCs w:val="22"/>
          <w:lang w:val="mk-MK"/>
        </w:rPr>
        <w:t xml:space="preserve">   Во Законот за стандардизација („Службен весник на Република Македонија“ бр.54/02 и 84/12),  во член 7  став 1 </w:t>
      </w:r>
      <w:r>
        <w:rPr>
          <w:rFonts w:ascii="StobiSerif Regular" w:hAnsi="StobiSerif Regular" w:cs="Arial"/>
          <w:b w:val="0"/>
          <w:sz w:val="22"/>
          <w:szCs w:val="22"/>
          <w:lang w:val="mk-MK"/>
        </w:rPr>
        <w:t xml:space="preserve"> по точка 11) се додава  нова точка</w:t>
      </w:r>
      <w:r w:rsidRPr="00667C61">
        <w:rPr>
          <w:rFonts w:ascii="StobiSerif Regular" w:hAnsi="StobiSerif Regular" w:cs="Arial"/>
          <w:b w:val="0"/>
          <w:sz w:val="22"/>
          <w:szCs w:val="22"/>
          <w:lang w:val="mk-MK"/>
        </w:rPr>
        <w:t xml:space="preserve"> 12) </w:t>
      </w:r>
      <w:r>
        <w:rPr>
          <w:rFonts w:ascii="StobiSerif Regular" w:hAnsi="StobiSerif Regular" w:cs="Arial"/>
          <w:b w:val="0"/>
          <w:sz w:val="22"/>
          <w:szCs w:val="22"/>
          <w:lang w:val="mk-MK"/>
        </w:rPr>
        <w:t>која гласи</w:t>
      </w:r>
      <w:r w:rsidRPr="00667C61">
        <w:rPr>
          <w:rFonts w:ascii="StobiSerif Regular" w:hAnsi="StobiSerif Regular" w:cs="Arial"/>
          <w:b w:val="0"/>
          <w:sz w:val="22"/>
          <w:szCs w:val="22"/>
          <w:lang w:val="mk-MK"/>
        </w:rPr>
        <w:t>:</w:t>
      </w:r>
    </w:p>
    <w:p w:rsidR="00725A8A" w:rsidRPr="00667C61" w:rsidRDefault="00725A8A" w:rsidP="00725A8A">
      <w:pPr>
        <w:pStyle w:val="BodyText"/>
        <w:tabs>
          <w:tab w:val="left" w:pos="6171"/>
        </w:tabs>
        <w:jc w:val="both"/>
        <w:rPr>
          <w:rFonts w:ascii="StobiSerif Regular" w:hAnsi="StobiSerif Regular" w:cs="Arial"/>
          <w:b w:val="0"/>
          <w:sz w:val="22"/>
          <w:szCs w:val="22"/>
          <w:lang w:val="mk-MK"/>
        </w:rPr>
      </w:pPr>
      <w:r w:rsidRPr="00667C61">
        <w:rPr>
          <w:rFonts w:ascii="StobiSerif Regular" w:hAnsi="StobiSerif Regular" w:cs="Arial"/>
          <w:b w:val="0"/>
          <w:sz w:val="22"/>
          <w:szCs w:val="22"/>
          <w:lang w:val="mk-MK"/>
        </w:rPr>
        <w:t>„12) го доделува и ја контролира примената на знакот „Македонско сонценце“ согласно став 2 од член 9 на овој закон</w:t>
      </w:r>
      <w:r>
        <w:rPr>
          <w:rFonts w:ascii="StobiSerif Regular" w:hAnsi="StobiSerif Regular" w:cs="Arial"/>
          <w:b w:val="0"/>
          <w:sz w:val="22"/>
          <w:szCs w:val="22"/>
          <w:lang w:val="mk-MK"/>
        </w:rPr>
        <w:t>“</w:t>
      </w:r>
      <w:r w:rsidRPr="00667C61">
        <w:rPr>
          <w:rFonts w:ascii="StobiSerif Regular" w:hAnsi="StobiSerif Regular" w:cs="Arial"/>
          <w:b w:val="0"/>
          <w:sz w:val="22"/>
          <w:szCs w:val="22"/>
          <w:lang w:val="mk-MK"/>
        </w:rPr>
        <w:t>;</w:t>
      </w:r>
    </w:p>
    <w:p w:rsidR="00725A8A" w:rsidRPr="00667C61" w:rsidRDefault="00725A8A" w:rsidP="00725A8A">
      <w:pPr>
        <w:pStyle w:val="BodyText"/>
        <w:tabs>
          <w:tab w:val="left" w:pos="6171"/>
        </w:tabs>
        <w:jc w:val="both"/>
        <w:rPr>
          <w:rFonts w:ascii="StobiSerif Regular" w:hAnsi="StobiSerif Regular" w:cs="Arial"/>
          <w:b w:val="0"/>
          <w:sz w:val="22"/>
          <w:szCs w:val="22"/>
          <w:lang w:val="mk-MK"/>
        </w:rPr>
      </w:pPr>
      <w:r w:rsidRPr="00667C61">
        <w:rPr>
          <w:rFonts w:ascii="StobiSerif Regular" w:hAnsi="StobiSerif Regular" w:cs="Arial"/>
          <w:b w:val="0"/>
          <w:sz w:val="22"/>
          <w:szCs w:val="22"/>
          <w:lang w:val="mk-MK"/>
        </w:rPr>
        <w:t>Точки</w:t>
      </w:r>
      <w:r>
        <w:rPr>
          <w:rFonts w:ascii="StobiSerif Regular" w:hAnsi="StobiSerif Regular" w:cs="Arial"/>
          <w:b w:val="0"/>
          <w:sz w:val="22"/>
          <w:szCs w:val="22"/>
          <w:lang w:val="mk-MK"/>
        </w:rPr>
        <w:t>те 12 ) и 13) стануваат точки 1</w:t>
      </w:r>
      <w:r>
        <w:rPr>
          <w:rFonts w:ascii="StobiSerif Regular" w:hAnsi="StobiSerif Regular" w:cs="Arial"/>
          <w:b w:val="0"/>
          <w:sz w:val="22"/>
          <w:szCs w:val="22"/>
          <w:lang w:val="en-US"/>
        </w:rPr>
        <w:t>3</w:t>
      </w:r>
      <w:r>
        <w:rPr>
          <w:rFonts w:ascii="StobiSerif Regular" w:hAnsi="StobiSerif Regular" w:cs="Arial"/>
          <w:b w:val="0"/>
          <w:sz w:val="22"/>
          <w:szCs w:val="22"/>
          <w:lang w:val="mk-MK"/>
        </w:rPr>
        <w:t>) и 1</w:t>
      </w:r>
      <w:r>
        <w:rPr>
          <w:rFonts w:ascii="StobiSerif Regular" w:hAnsi="StobiSerif Regular" w:cs="Arial"/>
          <w:b w:val="0"/>
          <w:sz w:val="22"/>
          <w:szCs w:val="22"/>
          <w:lang w:val="en-US"/>
        </w:rPr>
        <w:t>4</w:t>
      </w:r>
      <w:r w:rsidRPr="00667C61">
        <w:rPr>
          <w:rFonts w:ascii="StobiSerif Regular" w:hAnsi="StobiSerif Regular" w:cs="Arial"/>
          <w:b w:val="0"/>
          <w:sz w:val="22"/>
          <w:szCs w:val="22"/>
          <w:lang w:val="mk-MK"/>
        </w:rPr>
        <w:t>).</w:t>
      </w:r>
    </w:p>
    <w:p w:rsidR="00725A8A" w:rsidRPr="00667C61" w:rsidRDefault="00725A8A" w:rsidP="00725A8A">
      <w:pPr>
        <w:pStyle w:val="BodyText"/>
        <w:tabs>
          <w:tab w:val="left" w:pos="6171"/>
        </w:tabs>
        <w:rPr>
          <w:rFonts w:ascii="StobiSerif Regular" w:hAnsi="StobiSerif Regular" w:cs="Arial"/>
          <w:b w:val="0"/>
          <w:sz w:val="22"/>
          <w:szCs w:val="22"/>
          <w:lang w:val="mk-MK"/>
        </w:rPr>
      </w:pPr>
    </w:p>
    <w:p w:rsidR="00725A8A" w:rsidRPr="00667C61" w:rsidRDefault="00725A8A" w:rsidP="00725A8A">
      <w:pPr>
        <w:pStyle w:val="BodyText"/>
        <w:tabs>
          <w:tab w:val="left" w:pos="6171"/>
        </w:tabs>
        <w:rPr>
          <w:rFonts w:ascii="StobiSerif Regular" w:hAnsi="StobiSerif Regular" w:cs="Arial"/>
          <w:b w:val="0"/>
          <w:sz w:val="22"/>
          <w:szCs w:val="22"/>
          <w:lang w:val="en-US"/>
        </w:rPr>
      </w:pPr>
      <w:r w:rsidRPr="00667C61">
        <w:rPr>
          <w:rFonts w:ascii="StobiSerif Regular" w:hAnsi="StobiSerif Regular" w:cs="Arial"/>
          <w:b w:val="0"/>
          <w:sz w:val="22"/>
          <w:szCs w:val="22"/>
          <w:lang w:val="mk-MK"/>
        </w:rPr>
        <w:t>Член 2</w:t>
      </w:r>
    </w:p>
    <w:p w:rsidR="00725A8A" w:rsidRPr="00667C61" w:rsidRDefault="00725A8A" w:rsidP="00725A8A">
      <w:pPr>
        <w:pStyle w:val="BodyText"/>
        <w:tabs>
          <w:tab w:val="left" w:pos="6171"/>
        </w:tabs>
        <w:jc w:val="both"/>
        <w:rPr>
          <w:rFonts w:ascii="StobiSerif Regular" w:hAnsi="StobiSerif Regular" w:cs="Arial"/>
          <w:b w:val="0"/>
          <w:sz w:val="22"/>
          <w:szCs w:val="22"/>
          <w:lang w:val="mk-MK"/>
        </w:rPr>
      </w:pPr>
      <w:r w:rsidRPr="00667C61">
        <w:rPr>
          <w:rFonts w:ascii="StobiSerif Regular" w:hAnsi="StobiSerif Regular" w:cs="Arial"/>
          <w:b w:val="0"/>
          <w:sz w:val="22"/>
          <w:szCs w:val="22"/>
          <w:lang w:val="mk-MK"/>
        </w:rPr>
        <w:tab/>
      </w:r>
    </w:p>
    <w:p w:rsidR="00725A8A" w:rsidRPr="00667C61" w:rsidRDefault="00725A8A" w:rsidP="00725A8A">
      <w:pPr>
        <w:pStyle w:val="BodyText"/>
        <w:tabs>
          <w:tab w:val="left" w:pos="6171"/>
        </w:tabs>
        <w:jc w:val="both"/>
        <w:rPr>
          <w:rFonts w:ascii="StobiSerif Regular" w:hAnsi="StobiSerif Regular" w:cs="Arial"/>
          <w:b w:val="0"/>
          <w:sz w:val="22"/>
          <w:szCs w:val="22"/>
          <w:lang w:val="mk-MK"/>
        </w:rPr>
      </w:pPr>
      <w:r w:rsidRPr="00667C61">
        <w:rPr>
          <w:rFonts w:ascii="StobiSerif Regular" w:hAnsi="StobiSerif Regular" w:cs="Arial"/>
          <w:b w:val="0"/>
          <w:color w:val="FF0000"/>
          <w:sz w:val="22"/>
          <w:szCs w:val="22"/>
          <w:lang w:val="mk-MK"/>
        </w:rPr>
        <w:t xml:space="preserve"> </w:t>
      </w:r>
      <w:r w:rsidRPr="00667C61">
        <w:rPr>
          <w:rFonts w:ascii="StobiSerif Regular" w:hAnsi="StobiSerif Regular" w:cs="Arial"/>
          <w:b w:val="0"/>
          <w:sz w:val="22"/>
          <w:szCs w:val="22"/>
          <w:lang w:val="mk-MK"/>
        </w:rPr>
        <w:t>Во чл</w:t>
      </w:r>
      <w:r>
        <w:rPr>
          <w:rFonts w:ascii="StobiSerif Regular" w:hAnsi="StobiSerif Regular" w:cs="Arial"/>
          <w:b w:val="0"/>
          <w:sz w:val="22"/>
          <w:szCs w:val="22"/>
          <w:lang w:val="mk-MK"/>
        </w:rPr>
        <w:t>енот 9, после став 1 се додава нов</w:t>
      </w:r>
      <w:r w:rsidRPr="00667C61">
        <w:rPr>
          <w:rFonts w:ascii="StobiSerif Regular" w:hAnsi="StobiSerif Regular" w:cs="Arial"/>
          <w:b w:val="0"/>
          <w:sz w:val="22"/>
          <w:szCs w:val="22"/>
          <w:lang w:val="mk-MK"/>
        </w:rPr>
        <w:t xml:space="preserve"> става</w:t>
      </w:r>
      <w:r>
        <w:rPr>
          <w:rFonts w:ascii="StobiSerif Regular" w:hAnsi="StobiSerif Regular" w:cs="Arial"/>
          <w:b w:val="0"/>
          <w:sz w:val="22"/>
          <w:szCs w:val="22"/>
          <w:lang w:val="mk-MK"/>
        </w:rPr>
        <w:t xml:space="preserve"> 2 , ко</w:t>
      </w:r>
      <w:r>
        <w:rPr>
          <w:rFonts w:ascii="StobiSerif Regular" w:hAnsi="StobiSerif Regular" w:cs="Arial"/>
          <w:b w:val="0"/>
          <w:sz w:val="22"/>
          <w:szCs w:val="22"/>
          <w:lang w:val="en-US"/>
        </w:rPr>
        <w:t>j</w:t>
      </w:r>
      <w:r>
        <w:rPr>
          <w:rFonts w:ascii="StobiSerif Regular" w:hAnsi="StobiSerif Regular" w:cs="Arial"/>
          <w:b w:val="0"/>
          <w:sz w:val="22"/>
          <w:szCs w:val="22"/>
          <w:lang w:val="mk-MK"/>
        </w:rPr>
        <w:t xml:space="preserve"> гласи</w:t>
      </w:r>
      <w:r w:rsidRPr="00667C61">
        <w:rPr>
          <w:rFonts w:ascii="StobiSerif Regular" w:hAnsi="StobiSerif Regular" w:cs="Arial"/>
          <w:b w:val="0"/>
          <w:sz w:val="22"/>
          <w:szCs w:val="22"/>
          <w:lang w:val="mk-MK"/>
        </w:rPr>
        <w:t>:</w:t>
      </w:r>
    </w:p>
    <w:p w:rsidR="00725A8A" w:rsidRPr="00667C61" w:rsidRDefault="00725A8A" w:rsidP="00725A8A">
      <w:pPr>
        <w:pStyle w:val="BodyText"/>
        <w:tabs>
          <w:tab w:val="left" w:pos="6171"/>
        </w:tabs>
        <w:jc w:val="both"/>
        <w:rPr>
          <w:rFonts w:ascii="StobiSerif Regular" w:hAnsi="StobiSerif Regular" w:cs="Arial"/>
          <w:b w:val="0"/>
          <w:sz w:val="22"/>
          <w:szCs w:val="22"/>
          <w:lang w:val="mk-MK"/>
        </w:rPr>
      </w:pPr>
      <w:r w:rsidRPr="00667C61">
        <w:rPr>
          <w:rFonts w:ascii="StobiSerif Regular" w:hAnsi="StobiSerif Regular" w:cs="Arial"/>
          <w:b w:val="0"/>
          <w:sz w:val="22"/>
          <w:szCs w:val="22"/>
          <w:lang w:val="mk-MK"/>
        </w:rPr>
        <w:t xml:space="preserve">      „ Владата на Република Македонија  ги пропишува формата и содржината на промотивниот знак , условите што треба да ги исполнувааат физичките и правните лица за добивање на промотивниот знак и начинот на примената и постапката на издавањето на промотивниот знак</w:t>
      </w:r>
      <w:r>
        <w:rPr>
          <w:rFonts w:ascii="StobiSerif Regular" w:hAnsi="StobiSerif Regular" w:cs="Arial"/>
          <w:b w:val="0"/>
          <w:sz w:val="22"/>
          <w:szCs w:val="22"/>
          <w:lang w:val="mk-MK"/>
        </w:rPr>
        <w:t>“</w:t>
      </w:r>
      <w:r w:rsidRPr="00667C61">
        <w:rPr>
          <w:rFonts w:ascii="StobiSerif Regular" w:hAnsi="StobiSerif Regular" w:cs="Arial"/>
          <w:b w:val="0"/>
          <w:sz w:val="22"/>
          <w:szCs w:val="22"/>
          <w:lang w:val="mk-MK"/>
        </w:rPr>
        <w:t>.</w:t>
      </w:r>
    </w:p>
    <w:p w:rsidR="00725A8A" w:rsidRPr="000E4688" w:rsidRDefault="00725A8A" w:rsidP="00725A8A">
      <w:pPr>
        <w:pStyle w:val="BodyText"/>
        <w:tabs>
          <w:tab w:val="left" w:pos="6171"/>
        </w:tabs>
        <w:jc w:val="both"/>
        <w:rPr>
          <w:rFonts w:ascii="StobiSerif Regular" w:hAnsi="StobiSerif Regular" w:cs="Arial"/>
          <w:b w:val="0"/>
          <w:color w:val="FF0000"/>
          <w:sz w:val="24"/>
          <w:lang w:val="mk-MK"/>
        </w:rPr>
      </w:pPr>
      <w:r w:rsidRPr="00667C61">
        <w:rPr>
          <w:rFonts w:ascii="StobiSerif Regular" w:hAnsi="StobiSerif Regular" w:cs="Arial"/>
          <w:b w:val="0"/>
          <w:sz w:val="22"/>
          <w:szCs w:val="22"/>
          <w:lang w:val="mk-MK"/>
        </w:rPr>
        <w:t xml:space="preserve">     </w:t>
      </w:r>
    </w:p>
    <w:p w:rsidR="00725A8A" w:rsidRPr="000E4688" w:rsidRDefault="00725A8A" w:rsidP="00725A8A">
      <w:pPr>
        <w:pStyle w:val="BodyText"/>
        <w:tabs>
          <w:tab w:val="left" w:pos="6171"/>
        </w:tabs>
        <w:rPr>
          <w:rFonts w:ascii="StobiSerif Regular" w:hAnsi="StobiSerif Regular" w:cs="Arial"/>
          <w:b w:val="0"/>
          <w:sz w:val="24"/>
          <w:lang w:val="mk-MK"/>
        </w:rPr>
      </w:pPr>
      <w:r>
        <w:rPr>
          <w:rFonts w:ascii="StobiSerif Regular" w:hAnsi="StobiSerif Regular" w:cs="Arial"/>
          <w:b w:val="0"/>
          <w:sz w:val="24"/>
          <w:lang w:val="mk-MK"/>
        </w:rPr>
        <w:t>Член 3</w:t>
      </w:r>
    </w:p>
    <w:p w:rsidR="00725A8A" w:rsidRPr="000E4688" w:rsidRDefault="00725A8A" w:rsidP="00725A8A">
      <w:pPr>
        <w:pStyle w:val="BodyText"/>
        <w:tabs>
          <w:tab w:val="left" w:pos="6171"/>
        </w:tabs>
        <w:jc w:val="both"/>
        <w:rPr>
          <w:rFonts w:ascii="StobiSerif Regular" w:hAnsi="StobiSerif Regular" w:cs="Arial"/>
          <w:b w:val="0"/>
          <w:sz w:val="24"/>
          <w:lang w:val="mk-MK"/>
        </w:rPr>
      </w:pPr>
      <w:r w:rsidRPr="000E4688">
        <w:rPr>
          <w:rFonts w:ascii="StobiSerif Regular" w:hAnsi="StobiSerif Regular" w:cs="Arial"/>
          <w:b w:val="0"/>
          <w:sz w:val="24"/>
          <w:lang w:val="mk-MK"/>
        </w:rPr>
        <w:t xml:space="preserve">       Во членот 14-в, став 1 алинеја 2 се брише. </w:t>
      </w:r>
    </w:p>
    <w:p w:rsidR="00725A8A" w:rsidRPr="000E4688" w:rsidRDefault="00725A8A" w:rsidP="00725A8A">
      <w:pPr>
        <w:pStyle w:val="BodyText"/>
        <w:tabs>
          <w:tab w:val="left" w:pos="6171"/>
        </w:tabs>
        <w:jc w:val="both"/>
        <w:rPr>
          <w:rFonts w:ascii="StobiSerif Regular" w:hAnsi="StobiSerif Regular" w:cs="Arial"/>
          <w:b w:val="0"/>
          <w:sz w:val="24"/>
          <w:lang w:val="mk-MK"/>
        </w:rPr>
      </w:pPr>
    </w:p>
    <w:p w:rsidR="00725A8A" w:rsidRPr="000E4688" w:rsidRDefault="00725A8A" w:rsidP="00725A8A">
      <w:pPr>
        <w:widowControl w:val="0"/>
        <w:shd w:val="clear" w:color="auto" w:fill="FFFFFF"/>
        <w:tabs>
          <w:tab w:val="left" w:pos="403"/>
        </w:tabs>
        <w:autoSpaceDE w:val="0"/>
        <w:autoSpaceDN w:val="0"/>
        <w:adjustRightInd w:val="0"/>
        <w:spacing w:before="5"/>
        <w:ind w:left="293"/>
        <w:jc w:val="center"/>
        <w:rPr>
          <w:rFonts w:ascii="StobiSerif Regular" w:hAnsi="StobiSerif Regular" w:cs="Arial"/>
          <w:color w:val="000000"/>
          <w:spacing w:val="-1"/>
          <w:lang w:val="mk-MK"/>
        </w:rPr>
      </w:pPr>
      <w:r>
        <w:rPr>
          <w:rFonts w:ascii="StobiSerif Regular" w:hAnsi="StobiSerif Regular" w:cs="Arial"/>
          <w:color w:val="000000"/>
          <w:spacing w:val="-1"/>
          <w:lang w:val="mk-MK"/>
        </w:rPr>
        <w:t>Член 4</w:t>
      </w: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r w:rsidRPr="000E4688">
        <w:rPr>
          <w:rFonts w:ascii="StobiSerif Regular" w:hAnsi="StobiSerif Regular" w:cs="Arial"/>
          <w:color w:val="000000"/>
          <w:spacing w:val="-1"/>
          <w:lang w:val="mk-MK"/>
        </w:rPr>
        <w:tab/>
        <w:t xml:space="preserve">Во главата </w:t>
      </w:r>
      <w:r w:rsidRPr="000E4688">
        <w:rPr>
          <w:rFonts w:ascii="StobiSerif Regular" w:hAnsi="StobiSerif Regular" w:cs="Arial"/>
          <w:color w:val="000000"/>
          <w:spacing w:val="-1"/>
          <w:lang w:val="en-US"/>
        </w:rPr>
        <w:t>VI</w:t>
      </w:r>
      <w:r w:rsidRPr="000E4688">
        <w:rPr>
          <w:rFonts w:ascii="StobiSerif Regular" w:hAnsi="StobiSerif Regular" w:cs="Arial"/>
          <w:color w:val="000000"/>
          <w:spacing w:val="-1"/>
          <w:lang w:val="mk-MK"/>
        </w:rPr>
        <w:t xml:space="preserve"> во насловот, зборот „НАЦИОНАЛНИ“ се брише.</w:t>
      </w:r>
    </w:p>
    <w:p w:rsidR="00725A8A" w:rsidRPr="000E4688" w:rsidRDefault="00725A8A" w:rsidP="00725A8A">
      <w:pPr>
        <w:widowControl w:val="0"/>
        <w:shd w:val="clear" w:color="auto" w:fill="FFFFFF"/>
        <w:tabs>
          <w:tab w:val="left" w:pos="403"/>
        </w:tabs>
        <w:autoSpaceDE w:val="0"/>
        <w:autoSpaceDN w:val="0"/>
        <w:adjustRightInd w:val="0"/>
        <w:spacing w:before="5"/>
        <w:ind w:left="293"/>
        <w:jc w:val="both"/>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ind w:left="293"/>
        <w:jc w:val="center"/>
        <w:rPr>
          <w:rFonts w:ascii="StobiSerif Regular" w:hAnsi="StobiSerif Regular" w:cs="Arial"/>
          <w:color w:val="000000"/>
          <w:spacing w:val="-1"/>
          <w:lang w:val="mk-MK"/>
        </w:rPr>
      </w:pPr>
      <w:r>
        <w:rPr>
          <w:rFonts w:ascii="StobiSerif Regular" w:hAnsi="StobiSerif Regular" w:cs="Arial"/>
          <w:color w:val="000000"/>
          <w:spacing w:val="-1"/>
          <w:lang w:val="mk-MK"/>
        </w:rPr>
        <w:t>Член 5</w:t>
      </w:r>
    </w:p>
    <w:p w:rsidR="00725A8A" w:rsidRPr="000E4688" w:rsidRDefault="00725A8A" w:rsidP="00725A8A">
      <w:pPr>
        <w:widowControl w:val="0"/>
        <w:shd w:val="clear" w:color="auto" w:fill="FFFFFF"/>
        <w:tabs>
          <w:tab w:val="left" w:pos="403"/>
        </w:tabs>
        <w:autoSpaceDE w:val="0"/>
        <w:autoSpaceDN w:val="0"/>
        <w:adjustRightInd w:val="0"/>
        <w:spacing w:before="5"/>
        <w:ind w:left="293"/>
        <w:jc w:val="both"/>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r w:rsidRPr="000E4688">
        <w:rPr>
          <w:rFonts w:ascii="StobiSerif Regular" w:hAnsi="StobiSerif Regular" w:cs="Arial"/>
          <w:color w:val="000000"/>
          <w:spacing w:val="-1"/>
          <w:lang w:val="mk-MK"/>
        </w:rPr>
        <w:tab/>
        <w:t>Во членот 22 во став 1 зборот „национални“ се брише.</w:t>
      </w: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r>
        <w:rPr>
          <w:rFonts w:ascii="StobiSerif Regular" w:hAnsi="StobiSerif Regular" w:cs="Arial"/>
          <w:color w:val="000000"/>
          <w:spacing w:val="-1"/>
          <w:lang w:val="mk-MK"/>
        </w:rPr>
        <w:t>Член 6</w:t>
      </w: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r w:rsidRPr="000E4688">
        <w:rPr>
          <w:rFonts w:ascii="StobiSerif Regular" w:hAnsi="StobiSerif Regular" w:cs="Arial"/>
          <w:color w:val="000000"/>
          <w:spacing w:val="-1"/>
          <w:lang w:val="mk-MK"/>
        </w:rPr>
        <w:tab/>
        <w:t>Во членот 23 во став 1 зборот „национален“ се брише.</w:t>
      </w: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r>
        <w:rPr>
          <w:rFonts w:ascii="StobiSerif Regular" w:hAnsi="StobiSerif Regular" w:cs="Arial"/>
          <w:color w:val="000000"/>
          <w:spacing w:val="-1"/>
          <w:lang w:val="mk-MK"/>
        </w:rPr>
        <w:t>Член 7</w:t>
      </w: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r w:rsidRPr="000E4688">
        <w:rPr>
          <w:rFonts w:ascii="StobiSerif Regular" w:hAnsi="StobiSerif Regular" w:cs="Arial"/>
          <w:color w:val="000000"/>
          <w:spacing w:val="-1"/>
          <w:lang w:val="mk-MK"/>
        </w:rPr>
        <w:tab/>
        <w:t xml:space="preserve">Во Главата </w:t>
      </w:r>
      <w:r w:rsidRPr="000E4688">
        <w:rPr>
          <w:rFonts w:ascii="StobiSerif Regular" w:hAnsi="StobiSerif Regular" w:cs="Arial"/>
          <w:color w:val="000000"/>
          <w:spacing w:val="-1"/>
          <w:lang w:val="en-US"/>
        </w:rPr>
        <w:t xml:space="preserve">VII </w:t>
      </w:r>
      <w:r w:rsidRPr="000E4688">
        <w:rPr>
          <w:rFonts w:ascii="StobiSerif Regular" w:hAnsi="StobiSerif Regular" w:cs="Arial"/>
          <w:color w:val="000000"/>
          <w:spacing w:val="-1"/>
          <w:lang w:val="mk-MK"/>
        </w:rPr>
        <w:t>во насловот, зборот „НАЦИОНАЛНИ“ се брише.</w:t>
      </w: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r>
        <w:rPr>
          <w:rFonts w:ascii="StobiSerif Regular" w:hAnsi="StobiSerif Regular" w:cs="Arial"/>
          <w:color w:val="000000"/>
          <w:spacing w:val="-1"/>
          <w:lang w:val="mk-MK"/>
        </w:rPr>
        <w:t>Член 8</w:t>
      </w: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r w:rsidRPr="000E4688">
        <w:rPr>
          <w:rFonts w:ascii="StobiSerif Regular" w:hAnsi="StobiSerif Regular" w:cs="Arial"/>
          <w:color w:val="000000"/>
          <w:spacing w:val="-1"/>
          <w:lang w:val="mk-MK"/>
        </w:rPr>
        <w:tab/>
        <w:t>Во членот 24 во ставовите 1 и 2 зборот „национални“ се брише.</w:t>
      </w: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r>
        <w:rPr>
          <w:rFonts w:ascii="StobiSerif Regular" w:hAnsi="StobiSerif Regular" w:cs="Arial"/>
          <w:color w:val="000000"/>
          <w:spacing w:val="-1"/>
          <w:lang w:val="mk-MK"/>
        </w:rPr>
        <w:t>Член 9</w:t>
      </w:r>
    </w:p>
    <w:p w:rsidR="00725A8A" w:rsidRPr="000E4688" w:rsidRDefault="00725A8A" w:rsidP="00725A8A">
      <w:pPr>
        <w:widowControl w:val="0"/>
        <w:shd w:val="clear" w:color="auto" w:fill="FFFFFF"/>
        <w:tabs>
          <w:tab w:val="left" w:pos="403"/>
        </w:tabs>
        <w:autoSpaceDE w:val="0"/>
        <w:autoSpaceDN w:val="0"/>
        <w:adjustRightInd w:val="0"/>
        <w:spacing w:before="5"/>
        <w:jc w:val="center"/>
        <w:rPr>
          <w:rFonts w:ascii="StobiSerif Regular" w:hAnsi="StobiSerif Regular" w:cs="Arial"/>
          <w:color w:val="000000"/>
          <w:spacing w:val="-1"/>
          <w:lang w:val="mk-MK"/>
        </w:rPr>
      </w:pPr>
    </w:p>
    <w:p w:rsidR="00725A8A" w:rsidRPr="000E4688" w:rsidRDefault="00725A8A" w:rsidP="00725A8A">
      <w:pPr>
        <w:widowControl w:val="0"/>
        <w:shd w:val="clear" w:color="auto" w:fill="FFFFFF"/>
        <w:tabs>
          <w:tab w:val="left" w:pos="403"/>
        </w:tabs>
        <w:autoSpaceDE w:val="0"/>
        <w:autoSpaceDN w:val="0"/>
        <w:adjustRightInd w:val="0"/>
        <w:spacing w:before="5"/>
        <w:jc w:val="both"/>
        <w:rPr>
          <w:rFonts w:ascii="StobiSerif Regular" w:hAnsi="StobiSerif Regular" w:cs="Arial"/>
          <w:color w:val="000000"/>
          <w:spacing w:val="-1"/>
          <w:lang w:val="mk-MK"/>
        </w:rPr>
      </w:pPr>
      <w:r w:rsidRPr="000E4688">
        <w:rPr>
          <w:rFonts w:ascii="StobiSerif Regular" w:hAnsi="StobiSerif Regular" w:cs="Arial"/>
          <w:color w:val="000000"/>
          <w:spacing w:val="-1"/>
          <w:lang w:val="mk-MK"/>
        </w:rPr>
        <w:tab/>
        <w:t>Се овластува законодавно-правната комисија на Собранието на Република Македонија да утврди пречистен текст на Законот за стандардизација.</w:t>
      </w:r>
    </w:p>
    <w:p w:rsidR="00725A8A" w:rsidRPr="000E4688" w:rsidRDefault="00725A8A" w:rsidP="00725A8A">
      <w:pPr>
        <w:pStyle w:val="BodyText"/>
        <w:tabs>
          <w:tab w:val="left" w:pos="6171"/>
        </w:tabs>
        <w:rPr>
          <w:rFonts w:ascii="StobiSerif Regular" w:hAnsi="StobiSerif Regular" w:cs="Arial"/>
          <w:b w:val="0"/>
          <w:sz w:val="22"/>
          <w:szCs w:val="22"/>
          <w:lang w:val="mk-MK"/>
        </w:rPr>
      </w:pPr>
    </w:p>
    <w:p w:rsidR="00725A8A" w:rsidRPr="000E4688" w:rsidRDefault="00725A8A" w:rsidP="00725A8A">
      <w:pPr>
        <w:pStyle w:val="BodyText"/>
        <w:tabs>
          <w:tab w:val="left" w:pos="6171"/>
        </w:tabs>
        <w:rPr>
          <w:rFonts w:ascii="StobiSerif Regular" w:hAnsi="StobiSerif Regular" w:cs="Arial"/>
          <w:b w:val="0"/>
          <w:sz w:val="22"/>
          <w:szCs w:val="22"/>
          <w:lang w:val="mk-MK"/>
        </w:rPr>
      </w:pPr>
      <w:r w:rsidRPr="000E4688">
        <w:rPr>
          <w:rFonts w:ascii="StobiSerif Regular" w:hAnsi="StobiSerif Regular" w:cs="Arial"/>
          <w:b w:val="0"/>
          <w:sz w:val="22"/>
          <w:szCs w:val="22"/>
          <w:lang w:val="mk-MK"/>
        </w:rPr>
        <w:t xml:space="preserve">Член </w:t>
      </w:r>
      <w:r>
        <w:rPr>
          <w:rFonts w:ascii="StobiSerif Regular" w:hAnsi="StobiSerif Regular" w:cs="Arial"/>
          <w:b w:val="0"/>
          <w:sz w:val="22"/>
          <w:szCs w:val="22"/>
          <w:lang w:val="mk-MK"/>
        </w:rPr>
        <w:t>10</w:t>
      </w:r>
    </w:p>
    <w:p w:rsidR="00725A8A" w:rsidRPr="00795CD7" w:rsidRDefault="00725A8A" w:rsidP="00725A8A">
      <w:pPr>
        <w:jc w:val="both"/>
        <w:rPr>
          <w:rFonts w:ascii="StobiSerif Regular" w:hAnsi="StobiSerif Regular" w:cs="Arial"/>
          <w:lang w:val="en-US"/>
        </w:rPr>
      </w:pPr>
      <w:r w:rsidRPr="000E4688">
        <w:rPr>
          <w:rFonts w:ascii="StobiSerif Regular" w:hAnsi="StobiSerif Regular" w:cs="Arial"/>
          <w:lang w:val="mk-MK"/>
        </w:rPr>
        <w:t xml:space="preserve">       Овој закон влегува во сила осмиот ден од денот на објавувањето во </w:t>
      </w:r>
      <w:r w:rsidRPr="000E4688">
        <w:rPr>
          <w:rFonts w:ascii="StobiSerif Regular" w:hAnsi="StobiSerif Regular" w:cs="Arial"/>
          <w:lang w:val="en-US"/>
        </w:rPr>
        <w:t xml:space="preserve">“ </w:t>
      </w:r>
      <w:r w:rsidRPr="000E4688">
        <w:rPr>
          <w:rFonts w:ascii="StobiSerif Regular" w:hAnsi="StobiSerif Regular" w:cs="Arial"/>
          <w:lang w:val="mk-MK"/>
        </w:rPr>
        <w:t xml:space="preserve">Службен весник на Република Македонија </w:t>
      </w:r>
      <w:r w:rsidRPr="000E4688">
        <w:rPr>
          <w:rFonts w:ascii="StobiSerif Regular" w:hAnsi="StobiSerif Regular" w:cs="Arial"/>
          <w:lang w:val="en-US"/>
        </w:rPr>
        <w:t>“.</w:t>
      </w:r>
    </w:p>
    <w:p w:rsidR="00725A8A" w:rsidRPr="000E4688" w:rsidRDefault="00725A8A" w:rsidP="00725A8A">
      <w:pPr>
        <w:jc w:val="both"/>
        <w:rPr>
          <w:rFonts w:ascii="StobiSerif Regular" w:hAnsi="StobiSerif Regular" w:cs="Arial"/>
          <w:lang w:val="mk-MK"/>
        </w:rPr>
      </w:pPr>
    </w:p>
    <w:p w:rsidR="00725A8A" w:rsidRDefault="00725A8A" w:rsidP="00725A8A">
      <w:pPr>
        <w:jc w:val="both"/>
        <w:rPr>
          <w:rFonts w:ascii="StobiSerif Regular" w:hAnsi="StobiSerif Regular" w:cs="Arial"/>
          <w:lang w:val="mk-MK"/>
        </w:rPr>
      </w:pPr>
    </w:p>
    <w:p w:rsidR="00725A8A" w:rsidRDefault="00725A8A" w:rsidP="00725A8A">
      <w:pPr>
        <w:jc w:val="both"/>
        <w:rPr>
          <w:rFonts w:ascii="StobiSerif Regular" w:hAnsi="StobiSerif Regular" w:cs="Arial"/>
          <w:lang w:val="mk-MK"/>
        </w:rPr>
      </w:pPr>
    </w:p>
    <w:p w:rsidR="00725A8A" w:rsidRDefault="00725A8A" w:rsidP="00725A8A">
      <w:pPr>
        <w:jc w:val="both"/>
        <w:rPr>
          <w:rFonts w:ascii="StobiSerif Regular" w:hAnsi="StobiSerif Regular" w:cs="Arial"/>
          <w:lang w:val="mk-MK"/>
        </w:rPr>
      </w:pPr>
    </w:p>
    <w:p w:rsidR="00725A8A" w:rsidRDefault="00725A8A" w:rsidP="00725A8A">
      <w:pPr>
        <w:jc w:val="both"/>
        <w:rPr>
          <w:rFonts w:ascii="StobiSerif Regular" w:hAnsi="StobiSerif Regular" w:cs="Arial"/>
          <w:lang w:val="mk-MK"/>
        </w:rPr>
      </w:pPr>
    </w:p>
    <w:p w:rsidR="00725A8A" w:rsidRDefault="00725A8A" w:rsidP="00725A8A">
      <w:pPr>
        <w:jc w:val="both"/>
        <w:rPr>
          <w:rFonts w:ascii="StobiSerif Regular" w:hAnsi="StobiSerif Regular" w:cs="Arial"/>
          <w:lang w:val="mk-MK"/>
        </w:rPr>
      </w:pPr>
    </w:p>
    <w:p w:rsidR="00725A8A" w:rsidRPr="000E4688" w:rsidRDefault="00725A8A" w:rsidP="00725A8A">
      <w:pPr>
        <w:jc w:val="both"/>
        <w:rPr>
          <w:rFonts w:ascii="StobiSerif Regular" w:hAnsi="StobiSerif Regular" w:cs="Arial"/>
          <w:lang w:val="mk-MK"/>
        </w:rPr>
      </w:pPr>
    </w:p>
    <w:p w:rsidR="00725A8A" w:rsidRPr="000E4688" w:rsidRDefault="00725A8A" w:rsidP="00725A8A">
      <w:pPr>
        <w:jc w:val="both"/>
        <w:rPr>
          <w:rFonts w:ascii="StobiSerif Regular" w:hAnsi="StobiSerif Regular" w:cs="Arial"/>
          <w:lang w:val="mk-MK"/>
        </w:rPr>
      </w:pPr>
    </w:p>
    <w:p w:rsidR="00725A8A" w:rsidRPr="000E4688" w:rsidRDefault="00725A8A" w:rsidP="00725A8A">
      <w:pPr>
        <w:pStyle w:val="Naslov-Glaven"/>
        <w:spacing w:before="120"/>
        <w:rPr>
          <w:rFonts w:ascii="StobiSerif Regular" w:hAnsi="StobiSerif Regular" w:cs="Arial"/>
          <w:b w:val="0"/>
          <w:sz w:val="22"/>
          <w:szCs w:val="22"/>
        </w:rPr>
      </w:pPr>
      <w:r w:rsidRPr="000E4688">
        <w:rPr>
          <w:rFonts w:ascii="StobiSerif Regular" w:hAnsi="StobiSerif Regular"/>
          <w:b w:val="0"/>
          <w:sz w:val="22"/>
          <w:szCs w:val="22"/>
          <w:lang w:val="mk-MK"/>
        </w:rPr>
        <w:t>ОБРАЗЛОЖЕНИЕ</w:t>
      </w:r>
      <w:r w:rsidRPr="000E4688">
        <w:rPr>
          <w:rFonts w:ascii="StobiSerif Regular" w:hAnsi="StobiSerif Regular" w:cs="Arial"/>
          <w:b w:val="0"/>
          <w:sz w:val="22"/>
          <w:szCs w:val="22"/>
          <w:lang w:val="mk-MK"/>
        </w:rPr>
        <w:t xml:space="preserve"> </w:t>
      </w:r>
    </w:p>
    <w:p w:rsidR="00725A8A" w:rsidRPr="000E4688" w:rsidRDefault="00725A8A" w:rsidP="00725A8A">
      <w:pPr>
        <w:pStyle w:val="Naslov-Glaven"/>
        <w:spacing w:before="120"/>
        <w:rPr>
          <w:rFonts w:ascii="StobiSerif Regular" w:hAnsi="StobiSerif Regular" w:cs="Arial"/>
          <w:b w:val="0"/>
          <w:sz w:val="22"/>
          <w:szCs w:val="22"/>
          <w:lang w:val="mk-MK"/>
        </w:rPr>
      </w:pPr>
      <w:r w:rsidRPr="000E4688">
        <w:rPr>
          <w:rFonts w:ascii="StobiSerif Regular" w:hAnsi="StobiSerif Regular"/>
          <w:b w:val="0"/>
          <w:sz w:val="22"/>
          <w:szCs w:val="22"/>
        </w:rPr>
        <w:t xml:space="preserve"> </w:t>
      </w:r>
      <w:r w:rsidRPr="000E4688">
        <w:rPr>
          <w:rFonts w:ascii="StobiSerif Regular" w:hAnsi="StobiSerif Regular"/>
          <w:b w:val="0"/>
          <w:sz w:val="22"/>
          <w:szCs w:val="22"/>
          <w:lang w:val="mk-MK"/>
        </w:rPr>
        <w:t>НА</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ПРЕДЛОГ</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ЗАКОНОТ</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ЗА</w:t>
      </w:r>
      <w:r w:rsidRPr="000E4688">
        <w:rPr>
          <w:rFonts w:ascii="StobiSerif Regular" w:hAnsi="StobiSerif Regular" w:cs="Arial"/>
          <w:b w:val="0"/>
          <w:sz w:val="22"/>
          <w:szCs w:val="22"/>
        </w:rPr>
        <w:t xml:space="preserve"> </w:t>
      </w:r>
      <w:r w:rsidRPr="000E4688">
        <w:rPr>
          <w:rFonts w:ascii="StobiSerif Regular" w:hAnsi="StobiSerif Regular" w:cs="Arial"/>
          <w:b w:val="0"/>
          <w:sz w:val="22"/>
          <w:szCs w:val="22"/>
          <w:lang w:val="mk-MK"/>
        </w:rPr>
        <w:t xml:space="preserve">ИЗМЕНУВАЊЕ И ДОПОЛНУВАЊЕ </w:t>
      </w:r>
      <w:r w:rsidRPr="000E4688">
        <w:rPr>
          <w:rFonts w:ascii="StobiSerif Regular" w:hAnsi="StobiSerif Regular"/>
          <w:b w:val="0"/>
          <w:sz w:val="22"/>
          <w:szCs w:val="22"/>
          <w:lang w:val="mk-MK"/>
        </w:rPr>
        <w:t>НА</w:t>
      </w:r>
      <w:r w:rsidRPr="000E4688">
        <w:rPr>
          <w:rFonts w:ascii="StobiSerif Regular" w:hAnsi="StobiSerif Regular" w:cs="Arial"/>
          <w:b w:val="0"/>
          <w:sz w:val="22"/>
          <w:szCs w:val="22"/>
          <w:lang w:val="mk-MK"/>
        </w:rPr>
        <w:t xml:space="preserve"> </w:t>
      </w:r>
    </w:p>
    <w:p w:rsidR="00725A8A" w:rsidRPr="000E4688" w:rsidRDefault="00725A8A" w:rsidP="00725A8A">
      <w:pPr>
        <w:pStyle w:val="Naslov-Glaven"/>
        <w:spacing w:before="120"/>
        <w:rPr>
          <w:rFonts w:ascii="StobiSerif Regular" w:hAnsi="StobiSerif Regular"/>
          <w:b w:val="0"/>
          <w:sz w:val="22"/>
          <w:szCs w:val="22"/>
          <w:lang w:val="mk-MK"/>
        </w:rPr>
      </w:pPr>
      <w:r w:rsidRPr="000E4688">
        <w:rPr>
          <w:rFonts w:ascii="StobiSerif Regular" w:hAnsi="StobiSerif Regular"/>
          <w:b w:val="0"/>
          <w:sz w:val="22"/>
          <w:szCs w:val="22"/>
          <w:lang w:val="mk-MK"/>
        </w:rPr>
        <w:t>ЗАКОНОТ</w:t>
      </w:r>
      <w:r w:rsidRPr="000E4688">
        <w:rPr>
          <w:rFonts w:ascii="StobiSerif Regular" w:hAnsi="StobiSerif Regular" w:cs="Arial"/>
          <w:b w:val="0"/>
          <w:sz w:val="22"/>
          <w:szCs w:val="22"/>
          <w:lang w:val="mk-MK"/>
        </w:rPr>
        <w:t xml:space="preserve">  ЗА СТАНДАРДИЗАЦИЈА</w:t>
      </w:r>
    </w:p>
    <w:p w:rsidR="00725A8A" w:rsidRPr="000E4688" w:rsidRDefault="00725A8A" w:rsidP="00725A8A">
      <w:pPr>
        <w:rPr>
          <w:rFonts w:ascii="StobiSerif Regular" w:hAnsi="StobiSerif Regular"/>
          <w:lang w:val="en-US"/>
        </w:rPr>
      </w:pPr>
    </w:p>
    <w:p w:rsidR="00725A8A" w:rsidRPr="000E4688" w:rsidRDefault="00725A8A" w:rsidP="00725A8A">
      <w:pPr>
        <w:pStyle w:val="Naslov-Glaven"/>
        <w:numPr>
          <w:ilvl w:val="0"/>
          <w:numId w:val="4"/>
        </w:numPr>
        <w:ind w:right="32"/>
        <w:rPr>
          <w:rFonts w:ascii="StobiSerif Regular" w:hAnsi="StobiSerif Regular" w:cs="Arial"/>
          <w:b w:val="0"/>
          <w:sz w:val="22"/>
          <w:szCs w:val="22"/>
        </w:rPr>
      </w:pPr>
      <w:r w:rsidRPr="000E4688">
        <w:rPr>
          <w:rFonts w:ascii="StobiSerif Regular" w:hAnsi="StobiSerif Regular" w:cs="Arial"/>
          <w:b w:val="0"/>
          <w:sz w:val="22"/>
          <w:szCs w:val="22"/>
          <w:lang w:val="mk-MK"/>
        </w:rPr>
        <w:t>објаснување на содрЖината на одредбите на предлог законот</w:t>
      </w:r>
    </w:p>
    <w:p w:rsidR="00725A8A" w:rsidRPr="000E4688" w:rsidRDefault="00725A8A" w:rsidP="00725A8A">
      <w:pPr>
        <w:jc w:val="both"/>
        <w:rPr>
          <w:rFonts w:ascii="StobiSerif Regular" w:hAnsi="StobiSerif Regular" w:cs="Arial"/>
          <w:lang w:val="mk-MK"/>
        </w:rPr>
      </w:pPr>
    </w:p>
    <w:p w:rsidR="00725A8A" w:rsidRPr="000E4688" w:rsidRDefault="00725A8A" w:rsidP="00725A8A">
      <w:pPr>
        <w:ind w:firstLine="360"/>
        <w:jc w:val="both"/>
        <w:rPr>
          <w:rFonts w:ascii="StobiSerif Regular" w:hAnsi="StobiSerif Regular" w:cs="Arial"/>
          <w:lang w:val="mk-MK"/>
        </w:rPr>
      </w:pPr>
      <w:r w:rsidRPr="000E4688">
        <w:rPr>
          <w:rFonts w:ascii="StobiSerif Regular" w:hAnsi="StobiSerif Regular" w:cs="Arial"/>
          <w:lang w:val="mk-MK"/>
        </w:rPr>
        <w:t xml:space="preserve">Предлог на Законот за изменување на Законот за стандардизација содржи </w:t>
      </w:r>
      <w:r>
        <w:rPr>
          <w:rFonts w:ascii="StobiSerif Regular" w:hAnsi="StobiSerif Regular" w:cs="Arial"/>
          <w:lang w:val="mk-MK"/>
        </w:rPr>
        <w:t>10</w:t>
      </w:r>
      <w:r w:rsidRPr="000E4688">
        <w:rPr>
          <w:rFonts w:ascii="StobiSerif Regular" w:hAnsi="StobiSerif Regular" w:cs="Arial"/>
          <w:lang w:val="mk-MK"/>
        </w:rPr>
        <w:t xml:space="preserve"> члена.</w:t>
      </w:r>
    </w:p>
    <w:p w:rsidR="00725A8A" w:rsidRPr="000E4688" w:rsidRDefault="00725A8A" w:rsidP="00725A8A">
      <w:pPr>
        <w:ind w:firstLine="360"/>
        <w:jc w:val="both"/>
        <w:rPr>
          <w:rFonts w:ascii="StobiSerif Regular" w:hAnsi="StobiSerif Regular" w:cs="Arial"/>
          <w:lang w:val="mk-MK"/>
        </w:rPr>
      </w:pPr>
      <w:r w:rsidRPr="00795CD7">
        <w:rPr>
          <w:rFonts w:ascii="StobiSerif Regular" w:hAnsi="StobiSerif Regular" w:cs="Arial"/>
          <w:u w:val="single"/>
          <w:lang w:val="mk-MK"/>
        </w:rPr>
        <w:t>Со член 1</w:t>
      </w:r>
      <w:r>
        <w:rPr>
          <w:rFonts w:ascii="StobiSerif Regular" w:hAnsi="StobiSerif Regular" w:cs="Arial"/>
          <w:lang w:val="mk-MK"/>
        </w:rPr>
        <w:t xml:space="preserve"> во член 7</w:t>
      </w:r>
      <w:r>
        <w:rPr>
          <w:rFonts w:ascii="StobiSerif Regular" w:hAnsi="StobiSerif Regular" w:cs="Arial"/>
          <w:lang w:val="en-US"/>
        </w:rPr>
        <w:t>,</w:t>
      </w:r>
      <w:r w:rsidRPr="000E4688">
        <w:rPr>
          <w:rFonts w:ascii="StobiSerif Regular" w:hAnsi="StobiSerif Regular" w:cs="Arial"/>
          <w:lang w:val="mk-MK"/>
        </w:rPr>
        <w:t xml:space="preserve"> став 1 </w:t>
      </w:r>
      <w:r>
        <w:rPr>
          <w:rFonts w:ascii="StobiSerif Regular" w:hAnsi="StobiSerif Regular" w:cs="Arial"/>
          <w:lang w:val="mk-MK"/>
        </w:rPr>
        <w:t>се додава</w:t>
      </w:r>
      <w:r w:rsidRPr="000E4688">
        <w:rPr>
          <w:rFonts w:ascii="StobiSerif Regular" w:hAnsi="StobiSerif Regular" w:cs="Arial"/>
          <w:lang w:val="mk-MK"/>
        </w:rPr>
        <w:t xml:space="preserve"> </w:t>
      </w:r>
      <w:r>
        <w:rPr>
          <w:rFonts w:ascii="StobiSerif Regular" w:hAnsi="StobiSerif Regular" w:cs="Arial"/>
          <w:lang w:val="mk-MK"/>
        </w:rPr>
        <w:t xml:space="preserve"> нова точка</w:t>
      </w:r>
      <w:r w:rsidRPr="000E4688">
        <w:rPr>
          <w:rFonts w:ascii="StobiSerif Regular" w:hAnsi="StobiSerif Regular" w:cs="Arial"/>
          <w:lang w:val="mk-MK"/>
        </w:rPr>
        <w:t xml:space="preserve"> 12 </w:t>
      </w:r>
      <w:r>
        <w:rPr>
          <w:rFonts w:ascii="StobiSerif Regular" w:hAnsi="StobiSerif Regular" w:cs="Arial"/>
          <w:lang w:val="mk-MK"/>
        </w:rPr>
        <w:t>со која</w:t>
      </w:r>
      <w:r w:rsidRPr="000E4688">
        <w:rPr>
          <w:rFonts w:ascii="StobiSerif Regular" w:hAnsi="StobiSerif Regular" w:cs="Arial"/>
          <w:lang w:val="mk-MK"/>
        </w:rPr>
        <w:t xml:space="preserve">  се до</w:t>
      </w:r>
      <w:r>
        <w:rPr>
          <w:rFonts w:ascii="StobiSerif Regular" w:hAnsi="StobiSerif Regular" w:cs="Arial"/>
          <w:lang w:val="mk-MK"/>
        </w:rPr>
        <w:t>у</w:t>
      </w:r>
      <w:r w:rsidRPr="000E4688">
        <w:rPr>
          <w:rFonts w:ascii="StobiSerif Regular" w:hAnsi="StobiSerif Regular" w:cs="Arial"/>
          <w:lang w:val="mk-MK"/>
        </w:rPr>
        <w:t xml:space="preserve">редуваат надлежностите на Институтот за стандардизација на Република Македонија  со  доделување и  контрола на  примената </w:t>
      </w:r>
      <w:r>
        <w:rPr>
          <w:rFonts w:ascii="StobiSerif Regular" w:hAnsi="StobiSerif Regular" w:cs="Arial"/>
          <w:lang w:val="mk-MK"/>
        </w:rPr>
        <w:t>на знакот „Македонско сонценце“.</w:t>
      </w:r>
    </w:p>
    <w:p w:rsidR="00725A8A" w:rsidRPr="00BC22E1" w:rsidRDefault="00725A8A" w:rsidP="00725A8A">
      <w:pPr>
        <w:ind w:firstLine="360"/>
        <w:jc w:val="both"/>
        <w:rPr>
          <w:rFonts w:ascii="StobiSerif Regular" w:hAnsi="StobiSerif Regular" w:cs="Arial"/>
          <w:lang w:val="mk-MK"/>
        </w:rPr>
      </w:pPr>
      <w:r w:rsidRPr="00BC22E1">
        <w:rPr>
          <w:rFonts w:ascii="StobiSerif Regular" w:hAnsi="StobiSerif Regular" w:cs="Arial"/>
          <w:u w:val="single"/>
          <w:lang w:val="mk-MK"/>
        </w:rPr>
        <w:t xml:space="preserve">Со членот 2, </w:t>
      </w:r>
      <w:r>
        <w:rPr>
          <w:rFonts w:ascii="StobiSerif Regular" w:hAnsi="StobiSerif Regular" w:cs="Arial"/>
          <w:lang w:val="mk-MK"/>
        </w:rPr>
        <w:t>се додава нов став</w:t>
      </w:r>
      <w:r w:rsidRPr="00BC22E1">
        <w:rPr>
          <w:rFonts w:ascii="StobiSerif Regular" w:hAnsi="StobiSerif Regular" w:cs="Arial"/>
          <w:lang w:val="mk-MK"/>
        </w:rPr>
        <w:t xml:space="preserve"> 2 на член 9. </w:t>
      </w:r>
    </w:p>
    <w:p w:rsidR="00725A8A" w:rsidRPr="00E618C7" w:rsidRDefault="00725A8A" w:rsidP="00725A8A">
      <w:pPr>
        <w:ind w:firstLine="360"/>
        <w:jc w:val="both"/>
        <w:rPr>
          <w:rFonts w:ascii="StobiSerif Regular" w:hAnsi="StobiSerif Regular" w:cs="Arial"/>
          <w:lang w:val="mk-MK"/>
        </w:rPr>
      </w:pPr>
      <w:r w:rsidRPr="00BC22E1">
        <w:rPr>
          <w:rFonts w:ascii="StobiSerif Regular" w:hAnsi="StobiSerif Regular" w:cs="Arial"/>
          <w:lang w:val="mk-MK"/>
        </w:rPr>
        <w:lastRenderedPageBreak/>
        <w:t>Со ставот 2 се утврдува основ за донесување на</w:t>
      </w:r>
      <w:r w:rsidRPr="00BC22E1">
        <w:rPr>
          <w:rFonts w:ascii="StobiSerif Regular" w:hAnsi="StobiSerif Regular" w:cs="Arial"/>
          <w:u w:val="single"/>
          <w:lang w:val="mk-MK"/>
        </w:rPr>
        <w:t xml:space="preserve"> </w:t>
      </w:r>
      <w:r w:rsidRPr="00BC22E1">
        <w:rPr>
          <w:rFonts w:ascii="StobiSerif Regular" w:hAnsi="StobiSerif Regular" w:cs="Arial"/>
          <w:lang w:val="mk-MK"/>
        </w:rPr>
        <w:t>подзаконски акт со кој ќе се пропишат подетално критериумите и условите што треба да ги исполнуваат македонските компании за добивање на промотивен знак, формата и содржината на барањето за добивање на промотивен знак и начинот и постапката на издавањето на промотивниот знак.</w:t>
      </w:r>
    </w:p>
    <w:p w:rsidR="00725A8A" w:rsidRPr="00D875CD" w:rsidRDefault="00725A8A" w:rsidP="00725A8A">
      <w:pPr>
        <w:ind w:firstLine="360"/>
        <w:jc w:val="both"/>
        <w:rPr>
          <w:rFonts w:ascii="StobiSerif Regular" w:hAnsi="StobiSerif Regular" w:cs="Arial"/>
          <w:lang w:val="mk-MK"/>
        </w:rPr>
      </w:pPr>
      <w:r w:rsidRPr="00BC22E1">
        <w:rPr>
          <w:rFonts w:ascii="StobiSerif Regular" w:hAnsi="StobiSerif Regular" w:cs="Arial"/>
          <w:u w:val="single"/>
          <w:lang w:val="mk-MK"/>
        </w:rPr>
        <w:t>Со членот 3</w:t>
      </w:r>
      <w:r w:rsidRPr="00BC22E1">
        <w:rPr>
          <w:rFonts w:ascii="StobiSerif Regular" w:hAnsi="StobiSerif Regular" w:cs="Arial"/>
          <w:lang w:val="mk-MK"/>
        </w:rPr>
        <w:t xml:space="preserve"> се брише  алинеја 2 од став 1 на член 14-в со што се одбегнува  двојството во поглед на надлежноста на донесување на Статутот</w:t>
      </w:r>
      <w:r>
        <w:rPr>
          <w:rFonts w:ascii="StobiSerif Regular" w:hAnsi="StobiSerif Regular" w:cs="Arial"/>
          <w:lang w:val="en-US"/>
        </w:rPr>
        <w:t xml:space="preserve"> </w:t>
      </w:r>
      <w:r>
        <w:rPr>
          <w:rFonts w:ascii="StobiSerif Regular" w:hAnsi="StobiSerif Regular" w:cs="Arial"/>
          <w:lang w:val="mk-MK"/>
        </w:rPr>
        <w:t>на Институтот</w:t>
      </w:r>
      <w:r w:rsidRPr="00BC22E1">
        <w:rPr>
          <w:rFonts w:ascii="StobiSerif Regular" w:hAnsi="StobiSerif Regular" w:cs="Arial"/>
          <w:lang w:val="mk-MK"/>
        </w:rPr>
        <w:t>.</w:t>
      </w:r>
    </w:p>
    <w:p w:rsidR="00725A8A" w:rsidRPr="00D875CD" w:rsidRDefault="00725A8A" w:rsidP="00725A8A">
      <w:pPr>
        <w:ind w:firstLine="360"/>
        <w:jc w:val="both"/>
        <w:rPr>
          <w:rFonts w:ascii="StobiSerif Regular" w:hAnsi="StobiSerif Regular" w:cs="Arial"/>
          <w:color w:val="000000"/>
          <w:spacing w:val="-1"/>
          <w:lang w:val="mk-MK"/>
        </w:rPr>
      </w:pPr>
      <w:r w:rsidRPr="000E4688">
        <w:rPr>
          <w:rFonts w:ascii="StobiSerif Regular" w:hAnsi="StobiSerif Regular" w:cs="Arial"/>
          <w:u w:val="single"/>
          <w:lang w:val="mk-MK"/>
        </w:rPr>
        <w:t xml:space="preserve">Со членот </w:t>
      </w:r>
      <w:r>
        <w:rPr>
          <w:rFonts w:ascii="StobiSerif Regular" w:hAnsi="StobiSerif Regular" w:cs="Arial"/>
          <w:u w:val="single"/>
          <w:lang w:val="mk-MK"/>
        </w:rPr>
        <w:t>4</w:t>
      </w:r>
      <w:r w:rsidRPr="000E4688">
        <w:rPr>
          <w:rFonts w:ascii="StobiSerif Regular" w:hAnsi="StobiSerif Regular" w:cs="Arial"/>
          <w:lang w:val="mk-MK"/>
        </w:rPr>
        <w:t xml:space="preserve">, се врши бришење на </w:t>
      </w:r>
      <w:r w:rsidRPr="000E4688">
        <w:rPr>
          <w:rFonts w:ascii="StobiSerif Regular" w:hAnsi="StobiSerif Regular" w:cs="Arial"/>
          <w:color w:val="000000"/>
          <w:spacing w:val="-1"/>
          <w:lang w:val="mk-MK"/>
        </w:rPr>
        <w:t xml:space="preserve">зборот „национални“ во насловот на Главата </w:t>
      </w:r>
      <w:r w:rsidRPr="000E4688">
        <w:rPr>
          <w:rFonts w:ascii="StobiSerif Regular" w:hAnsi="StobiSerif Regular" w:cs="Arial"/>
          <w:color w:val="000000"/>
          <w:spacing w:val="-1"/>
          <w:lang w:val="en-US"/>
        </w:rPr>
        <w:t>VII</w:t>
      </w:r>
      <w:r w:rsidRPr="000E4688">
        <w:rPr>
          <w:rFonts w:ascii="StobiSerif Regular" w:hAnsi="StobiSerif Regular" w:cs="Arial"/>
          <w:color w:val="000000"/>
          <w:spacing w:val="-1"/>
          <w:lang w:val="mk-MK"/>
        </w:rPr>
        <w:t xml:space="preserve">, од причина што со зборот „национални“ се ограничува принципот на доброволност на примена на македонските стандарди, заштитата на авторските права и потврдата на сообразност на производот, постапката или услугата.  </w:t>
      </w:r>
    </w:p>
    <w:p w:rsidR="00725A8A" w:rsidRPr="00D875CD" w:rsidRDefault="00725A8A" w:rsidP="00725A8A">
      <w:pPr>
        <w:ind w:firstLine="360"/>
        <w:jc w:val="both"/>
        <w:rPr>
          <w:rFonts w:ascii="StobiSerif Regular" w:hAnsi="StobiSerif Regular" w:cs="Arial"/>
          <w:color w:val="000000"/>
          <w:spacing w:val="-1"/>
          <w:lang w:val="mk-MK"/>
        </w:rPr>
      </w:pPr>
      <w:r w:rsidRPr="000E4688">
        <w:rPr>
          <w:rFonts w:ascii="StobiSerif Regular" w:hAnsi="StobiSerif Regular" w:cs="Arial"/>
          <w:u w:val="single"/>
          <w:lang w:val="mk-MK"/>
        </w:rPr>
        <w:t xml:space="preserve">Со членот  </w:t>
      </w:r>
      <w:r>
        <w:rPr>
          <w:rFonts w:ascii="StobiSerif Regular" w:hAnsi="StobiSerif Regular" w:cs="Arial"/>
          <w:u w:val="single"/>
          <w:lang w:val="mk-MK"/>
        </w:rPr>
        <w:t>5</w:t>
      </w:r>
      <w:r w:rsidRPr="000E4688">
        <w:rPr>
          <w:rFonts w:ascii="StobiSerif Regular" w:hAnsi="StobiSerif Regular" w:cs="Arial"/>
          <w:lang w:val="mk-MK"/>
        </w:rPr>
        <w:t xml:space="preserve">, се врши бришење на </w:t>
      </w:r>
      <w:r w:rsidRPr="000E4688">
        <w:rPr>
          <w:rFonts w:ascii="StobiSerif Regular" w:hAnsi="StobiSerif Regular" w:cs="Arial"/>
          <w:color w:val="000000"/>
          <w:spacing w:val="-1"/>
          <w:lang w:val="mk-MK"/>
        </w:rPr>
        <w:t xml:space="preserve">зборот „национални“ во членот 22 во став 1, од причина што со зборот „национални“ се ограничува принципот на доброволност на примена на македонските стандарди, заштитата на авторските права и потврдата на сообразност на производот, постапката или услугата.  </w:t>
      </w:r>
    </w:p>
    <w:p w:rsidR="00725A8A" w:rsidRPr="00D875CD" w:rsidRDefault="00725A8A" w:rsidP="00725A8A">
      <w:pPr>
        <w:ind w:firstLine="360"/>
        <w:jc w:val="both"/>
        <w:rPr>
          <w:rFonts w:ascii="StobiSerif Regular" w:hAnsi="StobiSerif Regular" w:cs="Arial"/>
          <w:color w:val="000000"/>
          <w:spacing w:val="-1"/>
          <w:lang w:val="mk-MK"/>
        </w:rPr>
      </w:pPr>
      <w:r w:rsidRPr="000E4688">
        <w:rPr>
          <w:rFonts w:ascii="StobiSerif Regular" w:hAnsi="StobiSerif Regular" w:cs="Arial"/>
          <w:u w:val="single"/>
          <w:lang w:val="mk-MK"/>
        </w:rPr>
        <w:t xml:space="preserve">Со членот </w:t>
      </w:r>
      <w:r>
        <w:rPr>
          <w:rFonts w:ascii="StobiSerif Regular" w:hAnsi="StobiSerif Regular" w:cs="Arial"/>
          <w:u w:val="single"/>
          <w:lang w:val="mk-MK"/>
        </w:rPr>
        <w:t>6</w:t>
      </w:r>
      <w:r w:rsidRPr="000E4688">
        <w:rPr>
          <w:rFonts w:ascii="StobiSerif Regular" w:hAnsi="StobiSerif Regular" w:cs="Arial"/>
          <w:lang w:val="mk-MK"/>
        </w:rPr>
        <w:t xml:space="preserve">, се врши бришење на </w:t>
      </w:r>
      <w:r w:rsidRPr="000E4688">
        <w:rPr>
          <w:rFonts w:ascii="StobiSerif Regular" w:hAnsi="StobiSerif Regular" w:cs="Arial"/>
          <w:color w:val="000000"/>
          <w:spacing w:val="-1"/>
          <w:lang w:val="mk-MK"/>
        </w:rPr>
        <w:t>зборот „национални“ во</w:t>
      </w:r>
      <w:r w:rsidRPr="000E4688">
        <w:rPr>
          <w:rFonts w:ascii="StobiSerif Regular" w:hAnsi="StobiSerif Regular" w:cs="Arial"/>
          <w:lang w:val="mk-MK"/>
        </w:rPr>
        <w:t xml:space="preserve"> </w:t>
      </w:r>
      <w:r w:rsidRPr="000E4688">
        <w:rPr>
          <w:rFonts w:ascii="StobiSerif Regular" w:hAnsi="StobiSerif Regular" w:cs="Arial"/>
          <w:color w:val="000000"/>
          <w:spacing w:val="-1"/>
          <w:lang w:val="mk-MK"/>
        </w:rPr>
        <w:t xml:space="preserve">членот 23 во став 1, од причина што со зборот „национални“ се ограничува принципот на доброволност на примена на македонските стандарди, заштитата на авторските права и потврдата на сообразност на производот, постапката или услугата.  </w:t>
      </w:r>
    </w:p>
    <w:p w:rsidR="00725A8A" w:rsidRPr="00D875CD" w:rsidRDefault="00725A8A" w:rsidP="00725A8A">
      <w:pPr>
        <w:ind w:firstLine="360"/>
        <w:jc w:val="both"/>
        <w:rPr>
          <w:rFonts w:ascii="StobiSerif Regular" w:hAnsi="StobiSerif Regular" w:cs="Arial"/>
          <w:color w:val="000000"/>
          <w:spacing w:val="-1"/>
          <w:lang w:val="mk-MK"/>
        </w:rPr>
      </w:pPr>
      <w:r w:rsidRPr="000E4688">
        <w:rPr>
          <w:rFonts w:ascii="StobiSerif Regular" w:hAnsi="StobiSerif Regular" w:cs="Arial"/>
          <w:u w:val="single"/>
          <w:lang w:val="mk-MK"/>
        </w:rPr>
        <w:t xml:space="preserve">Со членот </w:t>
      </w:r>
      <w:r>
        <w:rPr>
          <w:rFonts w:ascii="StobiSerif Regular" w:hAnsi="StobiSerif Regular" w:cs="Arial"/>
          <w:u w:val="single"/>
          <w:lang w:val="mk-MK"/>
        </w:rPr>
        <w:t>7</w:t>
      </w:r>
      <w:r w:rsidRPr="000E4688">
        <w:rPr>
          <w:rFonts w:ascii="StobiSerif Regular" w:hAnsi="StobiSerif Regular" w:cs="Arial"/>
          <w:lang w:val="mk-MK"/>
        </w:rPr>
        <w:t xml:space="preserve">, се врши бришење на </w:t>
      </w:r>
      <w:r w:rsidRPr="000E4688">
        <w:rPr>
          <w:rFonts w:ascii="StobiSerif Regular" w:hAnsi="StobiSerif Regular" w:cs="Arial"/>
          <w:color w:val="000000"/>
          <w:spacing w:val="-1"/>
          <w:lang w:val="mk-MK"/>
        </w:rPr>
        <w:t>зборот „национални“ во насловот</w:t>
      </w:r>
      <w:r w:rsidRPr="000E4688">
        <w:rPr>
          <w:rFonts w:ascii="StobiSerif Regular" w:hAnsi="StobiSerif Regular" w:cs="Arial"/>
          <w:lang w:val="mk-MK"/>
        </w:rPr>
        <w:t xml:space="preserve"> на </w:t>
      </w:r>
      <w:r w:rsidRPr="000E4688">
        <w:rPr>
          <w:rFonts w:ascii="StobiSerif Regular" w:hAnsi="StobiSerif Regular" w:cs="Arial"/>
          <w:color w:val="000000"/>
          <w:spacing w:val="-1"/>
          <w:lang w:val="mk-MK"/>
        </w:rPr>
        <w:t xml:space="preserve">Главата </w:t>
      </w:r>
      <w:r w:rsidRPr="000E4688">
        <w:rPr>
          <w:rFonts w:ascii="StobiSerif Regular" w:hAnsi="StobiSerif Regular" w:cs="Arial"/>
          <w:color w:val="000000"/>
          <w:spacing w:val="-1"/>
          <w:lang w:val="en-US"/>
        </w:rPr>
        <w:t>VII</w:t>
      </w:r>
      <w:r w:rsidRPr="000E4688">
        <w:rPr>
          <w:rFonts w:ascii="StobiSerif Regular" w:hAnsi="StobiSerif Regular" w:cs="Arial"/>
          <w:color w:val="000000"/>
          <w:spacing w:val="-1"/>
          <w:lang w:val="mk-MK"/>
        </w:rPr>
        <w:t xml:space="preserve">,од причина што со зборот „национални“ се ограничува принципот на доброволност на примена на македонските стандарди, заштитата на авторските права и потврдата на сообразност на производот, постапката или услугата.  </w:t>
      </w:r>
    </w:p>
    <w:p w:rsidR="00725A8A" w:rsidRPr="000E4688" w:rsidRDefault="00725A8A" w:rsidP="00725A8A">
      <w:pPr>
        <w:ind w:firstLine="360"/>
        <w:jc w:val="both"/>
        <w:rPr>
          <w:rFonts w:ascii="StobiSerif Regular" w:hAnsi="StobiSerif Regular" w:cs="Arial"/>
          <w:color w:val="000000"/>
          <w:spacing w:val="-1"/>
          <w:lang w:val="mk-MK"/>
        </w:rPr>
      </w:pPr>
      <w:r w:rsidRPr="000E4688">
        <w:rPr>
          <w:rFonts w:ascii="StobiSerif Regular" w:hAnsi="StobiSerif Regular" w:cs="Arial"/>
          <w:u w:val="single"/>
          <w:lang w:val="mk-MK"/>
        </w:rPr>
        <w:t xml:space="preserve">Со членот </w:t>
      </w:r>
      <w:r>
        <w:rPr>
          <w:rFonts w:ascii="StobiSerif Regular" w:hAnsi="StobiSerif Regular" w:cs="Arial"/>
          <w:u w:val="single"/>
          <w:lang w:val="mk-MK"/>
        </w:rPr>
        <w:t>8</w:t>
      </w:r>
      <w:r w:rsidRPr="000E4688">
        <w:rPr>
          <w:rFonts w:ascii="StobiSerif Regular" w:hAnsi="StobiSerif Regular" w:cs="Arial"/>
          <w:lang w:val="mk-MK"/>
        </w:rPr>
        <w:t xml:space="preserve">, се врши бришење на </w:t>
      </w:r>
      <w:r w:rsidRPr="000E4688">
        <w:rPr>
          <w:rFonts w:ascii="StobiSerif Regular" w:hAnsi="StobiSerif Regular" w:cs="Arial"/>
          <w:color w:val="000000"/>
          <w:spacing w:val="-1"/>
          <w:lang w:val="mk-MK"/>
        </w:rPr>
        <w:t>зборот „национални“ во</w:t>
      </w:r>
      <w:r w:rsidRPr="000E4688">
        <w:rPr>
          <w:rFonts w:ascii="StobiSerif Regular" w:hAnsi="StobiSerif Regular" w:cs="Arial"/>
          <w:lang w:val="mk-MK"/>
        </w:rPr>
        <w:t xml:space="preserve"> </w:t>
      </w:r>
      <w:r w:rsidRPr="000E4688">
        <w:rPr>
          <w:rFonts w:ascii="StobiSerif Regular" w:hAnsi="StobiSerif Regular" w:cs="Arial"/>
          <w:color w:val="000000"/>
          <w:spacing w:val="-1"/>
          <w:lang w:val="mk-MK"/>
        </w:rPr>
        <w:t xml:space="preserve">членот 24 во ставовите 1 и 2, од причина што со зборот „национални“ се ограничува принципот на доброволност на примена на македонските стандарди, заштитата на авторските права и потврдата на сообразност на производот, постапката или услугата.  </w:t>
      </w:r>
    </w:p>
    <w:p w:rsidR="00725A8A" w:rsidRPr="00D875CD" w:rsidRDefault="00725A8A" w:rsidP="00725A8A">
      <w:pPr>
        <w:ind w:firstLine="360"/>
        <w:jc w:val="both"/>
        <w:rPr>
          <w:rFonts w:ascii="StobiSerif Regular" w:hAnsi="StobiSerif Regular" w:cs="Arial"/>
          <w:color w:val="000000"/>
          <w:spacing w:val="-1"/>
          <w:lang w:val="mk-MK"/>
        </w:rPr>
      </w:pPr>
      <w:r w:rsidRPr="000E4688">
        <w:rPr>
          <w:rFonts w:ascii="StobiSerif Regular" w:hAnsi="StobiSerif Regular" w:cs="Arial"/>
          <w:u w:val="single"/>
          <w:lang w:val="mk-MK"/>
        </w:rPr>
        <w:t xml:space="preserve">Со членот </w:t>
      </w:r>
      <w:r>
        <w:rPr>
          <w:rFonts w:ascii="StobiSerif Regular" w:hAnsi="StobiSerif Regular" w:cs="Arial"/>
          <w:u w:val="single"/>
          <w:lang w:val="mk-MK"/>
        </w:rPr>
        <w:t>9</w:t>
      </w:r>
      <w:r w:rsidRPr="000E4688">
        <w:rPr>
          <w:rFonts w:ascii="StobiSerif Regular" w:hAnsi="StobiSerif Regular" w:cs="Arial"/>
          <w:u w:val="single"/>
          <w:lang w:val="mk-MK"/>
        </w:rPr>
        <w:t xml:space="preserve"> </w:t>
      </w:r>
      <w:r w:rsidRPr="000E4688">
        <w:rPr>
          <w:rFonts w:ascii="StobiSerif Regular" w:hAnsi="StobiSerif Regular" w:cs="Arial"/>
          <w:lang w:val="mk-MK"/>
        </w:rPr>
        <w:t>с</w:t>
      </w:r>
      <w:r w:rsidRPr="000E4688">
        <w:rPr>
          <w:rFonts w:ascii="StobiSerif Regular" w:hAnsi="StobiSerif Regular" w:cs="Arial"/>
          <w:color w:val="000000"/>
          <w:spacing w:val="-1"/>
          <w:lang w:val="mk-MK"/>
        </w:rPr>
        <w:t>е овластува законодавно-правната комисија на Собранието на Република Македонија да утврди пречистен тек</w:t>
      </w:r>
      <w:r>
        <w:rPr>
          <w:rFonts w:ascii="StobiSerif Regular" w:hAnsi="StobiSerif Regular" w:cs="Arial"/>
          <w:color w:val="000000"/>
          <w:spacing w:val="-1"/>
          <w:lang w:val="mk-MK"/>
        </w:rPr>
        <w:t>ст на Законот за стандардизација.</w:t>
      </w:r>
    </w:p>
    <w:p w:rsidR="00725A8A" w:rsidRPr="000E4688" w:rsidRDefault="00725A8A" w:rsidP="00725A8A">
      <w:pPr>
        <w:ind w:firstLine="360"/>
        <w:jc w:val="both"/>
        <w:rPr>
          <w:rFonts w:ascii="StobiSerif Regular" w:hAnsi="StobiSerif Regular" w:cs="Arial"/>
          <w:lang w:val="mk-MK"/>
        </w:rPr>
      </w:pPr>
      <w:r w:rsidRPr="000E4688">
        <w:rPr>
          <w:rFonts w:ascii="StobiSerif Regular" w:hAnsi="StobiSerif Regular" w:cs="Arial"/>
          <w:u w:val="single"/>
          <w:lang w:val="mk-MK"/>
        </w:rPr>
        <w:t xml:space="preserve">Со членот </w:t>
      </w:r>
      <w:r>
        <w:rPr>
          <w:rFonts w:ascii="StobiSerif Regular" w:hAnsi="StobiSerif Regular" w:cs="Arial"/>
          <w:u w:val="single"/>
          <w:lang w:val="mk-MK"/>
        </w:rPr>
        <w:t>10</w:t>
      </w:r>
      <w:r w:rsidRPr="000E4688">
        <w:rPr>
          <w:rFonts w:ascii="StobiSerif Regular" w:hAnsi="StobiSerif Regular" w:cs="Arial"/>
          <w:lang w:val="mk-MK"/>
        </w:rPr>
        <w:t xml:space="preserve"> е дадена обврската за примената за законот што се предлага.</w:t>
      </w:r>
    </w:p>
    <w:p w:rsidR="00725A8A" w:rsidRPr="000E4688" w:rsidRDefault="00725A8A" w:rsidP="00725A8A">
      <w:pPr>
        <w:pStyle w:val="Naslov-Glaven"/>
        <w:ind w:right="32"/>
        <w:jc w:val="both"/>
        <w:rPr>
          <w:rFonts w:ascii="StobiSerif Regular" w:hAnsi="StobiSerif Regular" w:cs="Arial"/>
          <w:b w:val="0"/>
          <w:sz w:val="22"/>
          <w:szCs w:val="22"/>
          <w:lang w:val="mk-MK"/>
        </w:rPr>
      </w:pPr>
    </w:p>
    <w:p w:rsidR="00725A8A" w:rsidRPr="000E4688" w:rsidRDefault="00725A8A" w:rsidP="00725A8A">
      <w:pPr>
        <w:pStyle w:val="Naslov-Glaven"/>
        <w:ind w:right="32"/>
        <w:jc w:val="both"/>
        <w:rPr>
          <w:rFonts w:ascii="StobiSerif Regular" w:hAnsi="StobiSerif Regular" w:cs="Arial"/>
          <w:b w:val="0"/>
          <w:sz w:val="22"/>
          <w:szCs w:val="22"/>
          <w:lang w:val="mk-MK"/>
        </w:rPr>
      </w:pPr>
    </w:p>
    <w:p w:rsidR="00725A8A" w:rsidRPr="000E4688" w:rsidRDefault="00725A8A" w:rsidP="00725A8A">
      <w:pPr>
        <w:pStyle w:val="Naslov-Glaven"/>
        <w:ind w:right="32"/>
        <w:jc w:val="both"/>
        <w:rPr>
          <w:rFonts w:ascii="StobiSerif Regular" w:hAnsi="StobiSerif Regular" w:cs="Arial"/>
          <w:b w:val="0"/>
          <w:sz w:val="22"/>
          <w:szCs w:val="22"/>
          <w:lang w:val="mk-MK"/>
        </w:rPr>
      </w:pPr>
    </w:p>
    <w:p w:rsidR="00725A8A" w:rsidRPr="000E4688" w:rsidRDefault="00725A8A" w:rsidP="00725A8A">
      <w:pPr>
        <w:pStyle w:val="Naslov-Glaven"/>
        <w:ind w:right="32" w:firstLine="720"/>
        <w:rPr>
          <w:rFonts w:ascii="StobiSerif Regular" w:hAnsi="StobiSerif Regular" w:cs="Arial"/>
          <w:b w:val="0"/>
          <w:sz w:val="22"/>
          <w:szCs w:val="22"/>
          <w:lang w:val="mk-MK"/>
        </w:rPr>
      </w:pPr>
      <w:r w:rsidRPr="000E4688">
        <w:rPr>
          <w:rFonts w:ascii="StobiSerif Regular" w:hAnsi="StobiSerif Regular" w:cs="Arial"/>
          <w:b w:val="0"/>
          <w:sz w:val="22"/>
          <w:szCs w:val="22"/>
        </w:rPr>
        <w:t>II</w:t>
      </w:r>
      <w:r w:rsidRPr="000E4688">
        <w:rPr>
          <w:rFonts w:ascii="StobiSerif Regular" w:hAnsi="StobiSerif Regular" w:cs="Arial"/>
          <w:b w:val="0"/>
          <w:sz w:val="22"/>
          <w:szCs w:val="22"/>
          <w:lang w:val="mk-MK"/>
        </w:rPr>
        <w:t>.МЕЃУСЕБНА ПОВРЗАНОСТ НА РЕШЕНИЈАТА СОДРЖАНИ ВО ПРЕДЛОЖЕНИТЕ ОДРЕДБИ</w:t>
      </w:r>
    </w:p>
    <w:p w:rsidR="00725A8A" w:rsidRPr="000E4688" w:rsidRDefault="00725A8A" w:rsidP="00725A8A">
      <w:pPr>
        <w:pStyle w:val="Naslov-Glaven"/>
        <w:ind w:right="32"/>
        <w:jc w:val="both"/>
        <w:rPr>
          <w:rFonts w:ascii="StobiSerif Regular" w:hAnsi="StobiSerif Regular" w:cs="Arial"/>
          <w:b w:val="0"/>
          <w:sz w:val="22"/>
          <w:szCs w:val="22"/>
          <w:lang w:val="mk-MK"/>
        </w:rPr>
      </w:pPr>
    </w:p>
    <w:p w:rsidR="00725A8A" w:rsidRPr="000E4688" w:rsidRDefault="00725A8A" w:rsidP="00725A8A">
      <w:pPr>
        <w:ind w:firstLine="720"/>
        <w:jc w:val="both"/>
        <w:rPr>
          <w:rFonts w:ascii="StobiSerif Regular" w:hAnsi="StobiSerif Regular"/>
          <w:lang w:val="mk-MK"/>
        </w:rPr>
      </w:pPr>
      <w:r w:rsidRPr="000E4688">
        <w:rPr>
          <w:rFonts w:ascii="StobiSerif Regular" w:hAnsi="StobiSerif Regular"/>
          <w:lang w:val="mk-MK"/>
        </w:rPr>
        <w:t>Со изменувањата што се предлагаат ќе се изврши подобрување на текстот на Законот за стандардизација од лекторски и технички аспект, како и подобрување во насока на доуредување и допрецизирање на одредбите на законот.</w:t>
      </w:r>
    </w:p>
    <w:p w:rsidR="00725A8A" w:rsidRDefault="00725A8A" w:rsidP="00725A8A">
      <w:pPr>
        <w:jc w:val="both"/>
        <w:rPr>
          <w:rFonts w:ascii="StobiSerif Regular" w:hAnsi="StobiSerif Regular"/>
          <w:lang w:val="mk-MK"/>
        </w:rPr>
      </w:pPr>
    </w:p>
    <w:p w:rsidR="00725A8A" w:rsidRPr="004B7FB1" w:rsidRDefault="00725A8A" w:rsidP="00725A8A">
      <w:pPr>
        <w:jc w:val="both"/>
        <w:rPr>
          <w:rFonts w:ascii="StobiSerif Regular" w:hAnsi="StobiSerif Regular"/>
          <w:lang w:val="mk-MK"/>
        </w:rPr>
      </w:pPr>
    </w:p>
    <w:p w:rsidR="00725A8A" w:rsidRPr="000E4688" w:rsidRDefault="00725A8A" w:rsidP="00725A8A">
      <w:pPr>
        <w:pStyle w:val="Naslov-Glaven"/>
        <w:ind w:right="32"/>
        <w:rPr>
          <w:rFonts w:ascii="StobiSerif Regular" w:hAnsi="StobiSerif Regular" w:cs="Arial"/>
          <w:b w:val="0"/>
          <w:sz w:val="22"/>
          <w:szCs w:val="22"/>
          <w:lang w:val="mk-MK"/>
        </w:rPr>
      </w:pPr>
      <w:r w:rsidRPr="000E4688">
        <w:rPr>
          <w:rFonts w:ascii="StobiSerif Regular" w:hAnsi="StobiSerif Regular" w:cs="Arial"/>
          <w:b w:val="0"/>
          <w:sz w:val="22"/>
          <w:szCs w:val="22"/>
        </w:rPr>
        <w:t>III</w:t>
      </w:r>
      <w:r w:rsidRPr="000E4688">
        <w:rPr>
          <w:rFonts w:ascii="StobiSerif Regular" w:hAnsi="StobiSerif Regular" w:cs="Arial"/>
          <w:b w:val="0"/>
          <w:sz w:val="22"/>
          <w:szCs w:val="22"/>
          <w:lang w:val="mk-MK"/>
        </w:rPr>
        <w:t xml:space="preserve">. </w:t>
      </w:r>
      <w:proofErr w:type="gramStart"/>
      <w:r w:rsidRPr="000E4688">
        <w:rPr>
          <w:rFonts w:ascii="StobiSerif Regular" w:hAnsi="StobiSerif Regular" w:cs="Arial"/>
          <w:b w:val="0"/>
          <w:sz w:val="22"/>
          <w:szCs w:val="22"/>
          <w:lang w:val="mk-MK"/>
        </w:rPr>
        <w:t>ПОСЛЕДИЦИ  ШТО</w:t>
      </w:r>
      <w:proofErr w:type="gramEnd"/>
      <w:r w:rsidRPr="000E4688">
        <w:rPr>
          <w:rFonts w:ascii="StobiSerif Regular" w:hAnsi="StobiSerif Regular" w:cs="Arial"/>
          <w:b w:val="0"/>
          <w:sz w:val="22"/>
          <w:szCs w:val="22"/>
          <w:lang w:val="mk-MK"/>
        </w:rPr>
        <w:t xml:space="preserve"> ЌЕ ПРОИЗЛЕЗАТ ОД ПРЕДЛОЖЕНИТЕ РЕШЕНИЈА</w:t>
      </w:r>
    </w:p>
    <w:p w:rsidR="00725A8A" w:rsidRPr="000E4688" w:rsidRDefault="00725A8A" w:rsidP="00725A8A">
      <w:pPr>
        <w:jc w:val="both"/>
        <w:rPr>
          <w:rFonts w:ascii="StobiSerif Regular" w:hAnsi="StobiSerif Regular" w:cs="Arial"/>
          <w:lang w:val="mk-MK"/>
        </w:rPr>
      </w:pPr>
    </w:p>
    <w:p w:rsidR="00725A8A" w:rsidRPr="000E4688" w:rsidRDefault="00725A8A" w:rsidP="00725A8A">
      <w:pPr>
        <w:ind w:firstLine="720"/>
        <w:jc w:val="both"/>
        <w:rPr>
          <w:rFonts w:ascii="StobiSerif Regular" w:hAnsi="StobiSerif Regular"/>
          <w:lang w:val="en-US"/>
        </w:rPr>
        <w:sectPr w:rsidR="00725A8A" w:rsidRPr="000E4688" w:rsidSect="00EA4C05">
          <w:pgSz w:w="11900" w:h="16840"/>
          <w:pgMar w:top="1240" w:right="1127" w:bottom="680" w:left="1120" w:header="720" w:footer="720" w:gutter="0"/>
          <w:cols w:space="720"/>
          <w:noEndnote/>
        </w:sectPr>
      </w:pPr>
      <w:r w:rsidRPr="000E4688">
        <w:rPr>
          <w:rFonts w:ascii="StobiSerif Regular" w:hAnsi="StobiSerif Regular"/>
          <w:lang w:val="mk-MK"/>
        </w:rPr>
        <w:t xml:space="preserve">Предложените решенија ќе обезбедат услови Институтот за стандардизација на Република Македонија обврската за донесување на Статутот да биде во надлежност на </w:t>
      </w:r>
      <w:r w:rsidRPr="00143F06">
        <w:rPr>
          <w:rFonts w:ascii="StobiSerif Regular" w:hAnsi="StobiSerif Regular"/>
          <w:lang w:val="mk-MK"/>
        </w:rPr>
        <w:t>Собранието и да</w:t>
      </w:r>
      <w:r w:rsidRPr="00143F06">
        <w:rPr>
          <w:rFonts w:ascii="StobiSerif Regular" w:hAnsi="StobiSerif Regular" w:cs="Arial"/>
          <w:lang w:val="mk-MK"/>
        </w:rPr>
        <w:t xml:space="preserve"> го издава промотивниот знак согласно критериумите и услов</w:t>
      </w:r>
      <w:r>
        <w:rPr>
          <w:rFonts w:ascii="StobiSerif Regular" w:hAnsi="StobiSerif Regular" w:cs="Arial"/>
          <w:lang w:val="mk-MK"/>
        </w:rPr>
        <w:t>ите утврдени во подзаконски акт.</w:t>
      </w:r>
    </w:p>
    <w:p w:rsidR="00725A8A" w:rsidRDefault="00725A8A" w:rsidP="00725A8A">
      <w:pPr>
        <w:pStyle w:val="Naslov-Glaven"/>
        <w:ind w:right="32"/>
        <w:jc w:val="left"/>
        <w:rPr>
          <w:rFonts w:ascii="StobiSerif Regular" w:hAnsi="StobiSerif Regular"/>
          <w:b w:val="0"/>
          <w:sz w:val="22"/>
          <w:szCs w:val="22"/>
          <w:lang w:val="mk-MK"/>
        </w:rPr>
      </w:pPr>
    </w:p>
    <w:p w:rsidR="00725A8A" w:rsidRPr="000E4688" w:rsidRDefault="00725A8A" w:rsidP="00725A8A">
      <w:pPr>
        <w:pStyle w:val="Naslov-Glaven"/>
        <w:ind w:right="32"/>
        <w:jc w:val="left"/>
        <w:rPr>
          <w:rFonts w:ascii="StobiSerif Regular" w:hAnsi="StobiSerif Regular"/>
          <w:b w:val="0"/>
          <w:sz w:val="22"/>
          <w:szCs w:val="22"/>
          <w:lang w:val="mk-MK"/>
        </w:rPr>
      </w:pPr>
    </w:p>
    <w:p w:rsidR="00725A8A" w:rsidRDefault="00725A8A" w:rsidP="00725A8A">
      <w:pPr>
        <w:pStyle w:val="Naslov-Glaven"/>
        <w:ind w:right="32"/>
        <w:rPr>
          <w:rFonts w:ascii="StobiSerif Regular" w:hAnsi="StobiSerif Regular" w:cs="Arial"/>
          <w:b w:val="0"/>
          <w:sz w:val="22"/>
          <w:szCs w:val="22"/>
          <w:lang w:val="mk-MK"/>
        </w:rPr>
      </w:pPr>
      <w:r w:rsidRPr="000E4688">
        <w:rPr>
          <w:rFonts w:ascii="StobiSerif Regular" w:hAnsi="StobiSerif Regular"/>
          <w:b w:val="0"/>
          <w:sz w:val="22"/>
          <w:szCs w:val="22"/>
          <w:lang w:val="mk-MK"/>
        </w:rPr>
        <w:t>ТЕКСТ</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НА</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ОДРЕДБИТЕ</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НА</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ЗАКОНОТ</w:t>
      </w:r>
      <w:r w:rsidRPr="000E4688">
        <w:rPr>
          <w:rFonts w:ascii="StobiSerif Regular" w:hAnsi="StobiSerif Regular" w:cs="Arial"/>
          <w:b w:val="0"/>
          <w:sz w:val="22"/>
          <w:szCs w:val="22"/>
          <w:lang w:val="mk-MK"/>
        </w:rPr>
        <w:t xml:space="preserve"> ЗА СТАНДАРДИЗАЦИЈА ШТО </w:t>
      </w:r>
      <w:r w:rsidRPr="000E4688">
        <w:rPr>
          <w:rFonts w:ascii="StobiSerif Regular" w:hAnsi="StobiSerif Regular"/>
          <w:b w:val="0"/>
          <w:sz w:val="22"/>
          <w:szCs w:val="22"/>
          <w:lang w:val="mk-MK"/>
        </w:rPr>
        <w:t>СЕ</w:t>
      </w:r>
      <w:r w:rsidRPr="000E4688">
        <w:rPr>
          <w:rFonts w:ascii="StobiSerif Regular" w:hAnsi="StobiSerif Regular" w:cs="Arial"/>
          <w:b w:val="0"/>
          <w:sz w:val="22"/>
          <w:szCs w:val="22"/>
          <w:lang w:val="mk-MK"/>
        </w:rPr>
        <w:t xml:space="preserve"> </w:t>
      </w:r>
      <w:r w:rsidRPr="000E4688">
        <w:rPr>
          <w:rFonts w:ascii="StobiSerif Regular" w:hAnsi="StobiSerif Regular"/>
          <w:b w:val="0"/>
          <w:sz w:val="22"/>
          <w:szCs w:val="22"/>
          <w:lang w:val="mk-MK"/>
        </w:rPr>
        <w:t>ИЗМЕНУВААТ</w:t>
      </w:r>
      <w:r w:rsidRPr="000E4688">
        <w:rPr>
          <w:rFonts w:ascii="StobiSerif Regular" w:hAnsi="StobiSerif Regular" w:cs="Arial"/>
          <w:b w:val="0"/>
          <w:sz w:val="22"/>
          <w:szCs w:val="22"/>
          <w:lang w:val="mk-MK"/>
        </w:rPr>
        <w:t xml:space="preserve"> </w:t>
      </w:r>
    </w:p>
    <w:p w:rsidR="00725A8A" w:rsidRDefault="00725A8A" w:rsidP="00725A8A">
      <w:pPr>
        <w:pStyle w:val="Naslov-Glaven"/>
        <w:ind w:right="32"/>
        <w:rPr>
          <w:rFonts w:ascii="StobiSerif Regular" w:hAnsi="StobiSerif Regular" w:cs="Arial"/>
          <w:b w:val="0"/>
          <w:sz w:val="22"/>
          <w:szCs w:val="22"/>
          <w:lang w:val="mk-MK"/>
        </w:rPr>
      </w:pPr>
    </w:p>
    <w:p w:rsidR="00725A8A" w:rsidRDefault="00725A8A" w:rsidP="00725A8A">
      <w:pPr>
        <w:pStyle w:val="Default"/>
        <w:jc w:val="center"/>
        <w:rPr>
          <w:rFonts w:ascii="StobiSerif Regular" w:hAnsi="StobiSerif Regular"/>
          <w:sz w:val="22"/>
          <w:szCs w:val="22"/>
          <w:lang w:val="mk-MK"/>
        </w:rPr>
      </w:pPr>
      <w:r>
        <w:rPr>
          <w:rFonts w:ascii="StobiSerif Regular" w:hAnsi="StobiSerif Regular"/>
          <w:sz w:val="22"/>
          <w:szCs w:val="22"/>
          <w:lang w:val="mk-MK"/>
        </w:rPr>
        <w:t>Член 7</w:t>
      </w:r>
    </w:p>
    <w:p w:rsidR="00725A8A" w:rsidRDefault="00725A8A" w:rsidP="00725A8A">
      <w:pPr>
        <w:pStyle w:val="Default"/>
        <w:jc w:val="center"/>
        <w:rPr>
          <w:rFonts w:ascii="StobiSerif Regular" w:hAnsi="StobiSerif Regular"/>
          <w:sz w:val="22"/>
          <w:szCs w:val="22"/>
          <w:lang w:val="mk-MK"/>
        </w:rPr>
      </w:pPr>
    </w:p>
    <w:p w:rsidR="00725A8A" w:rsidRPr="0007133D" w:rsidRDefault="00725A8A" w:rsidP="00725A8A">
      <w:pPr>
        <w:shd w:val="clear" w:color="auto" w:fill="FFFFFF"/>
        <w:ind w:left="34" w:right="14" w:firstLine="293"/>
        <w:jc w:val="both"/>
        <w:rPr>
          <w:rFonts w:ascii="StobiSerif Regular" w:hAnsi="StobiSerif Regular"/>
          <w:lang w:val="mk-MK"/>
        </w:rPr>
      </w:pPr>
      <w:r>
        <w:rPr>
          <w:rFonts w:ascii="StobiSerif Regular" w:hAnsi="StobiSerif Regular"/>
          <w:lang w:val="mk-MK"/>
        </w:rPr>
        <w:tab/>
      </w:r>
      <w:r w:rsidRPr="0007133D">
        <w:rPr>
          <w:rFonts w:ascii="StobiSerif Regular" w:hAnsi="StobiSerif Regular"/>
          <w:spacing w:val="-1"/>
          <w:lang w:val="mk-MK"/>
        </w:rPr>
        <w:t>Институтот како единствено национално тело за стандардизација ги врши особено следниве работи и за</w:t>
      </w:r>
      <w:r w:rsidRPr="0007133D">
        <w:rPr>
          <w:rFonts w:ascii="StobiSerif Regular" w:hAnsi="StobiSerif Regular"/>
          <w:spacing w:val="-3"/>
          <w:lang w:val="mk-MK"/>
        </w:rPr>
        <w:t>дачи:</w:t>
      </w:r>
    </w:p>
    <w:p w:rsidR="00725A8A" w:rsidRPr="0007133D" w:rsidRDefault="00725A8A" w:rsidP="00725A8A">
      <w:pPr>
        <w:shd w:val="clear" w:color="auto" w:fill="FFFFFF"/>
        <w:tabs>
          <w:tab w:val="left" w:pos="614"/>
        </w:tabs>
        <w:ind w:left="38" w:firstLine="302"/>
        <w:jc w:val="both"/>
        <w:rPr>
          <w:rFonts w:ascii="StobiSerif Regular" w:hAnsi="StobiSerif Regular"/>
          <w:lang w:val="mk-MK"/>
        </w:rPr>
      </w:pPr>
      <w:r w:rsidRPr="0007133D">
        <w:rPr>
          <w:rFonts w:ascii="StobiSerif Regular" w:hAnsi="StobiSerif Regular"/>
          <w:spacing w:val="-15"/>
          <w:lang w:val="mk-MK"/>
        </w:rPr>
        <w:t>1)</w:t>
      </w:r>
      <w:r w:rsidRPr="0007133D">
        <w:rPr>
          <w:rFonts w:ascii="StobiSerif Regular" w:hAnsi="StobiSerif Regular"/>
          <w:lang w:val="mk-MK"/>
        </w:rPr>
        <w:tab/>
      </w:r>
      <w:r w:rsidRPr="0007133D">
        <w:rPr>
          <w:rFonts w:ascii="StobiSerif Regular" w:hAnsi="StobiSerif Regular"/>
          <w:spacing w:val="7"/>
          <w:lang w:val="mk-MK"/>
        </w:rPr>
        <w:t>подготвување  и усвојување на македонските</w:t>
      </w:r>
      <w:r w:rsidRPr="0007133D">
        <w:rPr>
          <w:rFonts w:ascii="StobiSerif Regular" w:hAnsi="StobiSerif Regular"/>
          <w:spacing w:val="1"/>
          <w:lang w:val="mk-MK"/>
        </w:rPr>
        <w:t xml:space="preserve"> стандарди и други стандардизациски документи</w:t>
      </w:r>
      <w:r w:rsidRPr="0007133D">
        <w:rPr>
          <w:rFonts w:ascii="StobiSerif Regular" w:hAnsi="StobiSerif Regular"/>
          <w:lang w:val="mk-MK"/>
        </w:rPr>
        <w:t>;</w:t>
      </w:r>
    </w:p>
    <w:p w:rsidR="00725A8A" w:rsidRPr="0007133D" w:rsidRDefault="00725A8A" w:rsidP="00725A8A">
      <w:pPr>
        <w:shd w:val="clear" w:color="auto" w:fill="FFFFFF"/>
        <w:tabs>
          <w:tab w:val="left" w:pos="528"/>
        </w:tabs>
        <w:spacing w:before="5"/>
        <w:ind w:left="317"/>
        <w:jc w:val="both"/>
        <w:rPr>
          <w:rFonts w:ascii="StobiSerif Regular" w:hAnsi="StobiSerif Regular"/>
          <w:lang w:val="mk-MK"/>
        </w:rPr>
      </w:pPr>
      <w:r w:rsidRPr="0007133D">
        <w:rPr>
          <w:rFonts w:ascii="StobiSerif Regular" w:hAnsi="StobiSerif Regular"/>
          <w:spacing w:val="-3"/>
          <w:lang w:val="mk-MK"/>
        </w:rPr>
        <w:t>2)</w:t>
      </w:r>
      <w:r>
        <w:rPr>
          <w:rFonts w:ascii="StobiSerif Regular" w:hAnsi="StobiSerif Regular"/>
          <w:spacing w:val="-3"/>
          <w:lang w:val="mk-MK"/>
        </w:rPr>
        <w:t xml:space="preserve"> </w:t>
      </w:r>
      <w:r w:rsidRPr="0007133D">
        <w:rPr>
          <w:rFonts w:ascii="StobiSerif Regular" w:hAnsi="StobiSerif Regular"/>
          <w:lang w:val="mk-MK"/>
        </w:rPr>
        <w:tab/>
      </w:r>
      <w:r w:rsidRPr="0007133D">
        <w:rPr>
          <w:rFonts w:ascii="StobiSerif Regular" w:hAnsi="StobiSerif Regular"/>
          <w:spacing w:val="1"/>
          <w:lang w:val="mk-MK"/>
        </w:rPr>
        <w:t>водење регистар на македонските стандарди;</w:t>
      </w:r>
    </w:p>
    <w:p w:rsidR="00725A8A" w:rsidRPr="0007133D" w:rsidRDefault="00725A8A" w:rsidP="00725A8A">
      <w:pPr>
        <w:widowControl w:val="0"/>
        <w:numPr>
          <w:ilvl w:val="0"/>
          <w:numId w:val="5"/>
        </w:numPr>
        <w:shd w:val="clear" w:color="auto" w:fill="FFFFFF"/>
        <w:tabs>
          <w:tab w:val="left" w:pos="528"/>
        </w:tabs>
        <w:autoSpaceDE w:val="0"/>
        <w:autoSpaceDN w:val="0"/>
        <w:adjustRightInd w:val="0"/>
        <w:ind w:left="24" w:firstLine="288"/>
        <w:jc w:val="both"/>
        <w:rPr>
          <w:rFonts w:ascii="StobiSerif Regular" w:hAnsi="StobiSerif Regular"/>
          <w:spacing w:val="-7"/>
          <w:lang w:val="mk-MK"/>
        </w:rPr>
      </w:pPr>
      <w:r>
        <w:rPr>
          <w:rFonts w:ascii="StobiSerif Regular" w:hAnsi="StobiSerif Regular"/>
          <w:spacing w:val="5"/>
          <w:lang w:val="mk-MK"/>
        </w:rPr>
        <w:t xml:space="preserve"> </w:t>
      </w:r>
      <w:r w:rsidRPr="0007133D">
        <w:rPr>
          <w:rFonts w:ascii="StobiSerif Regular" w:hAnsi="StobiSerif Regular"/>
          <w:spacing w:val="5"/>
          <w:lang w:val="mk-MK"/>
        </w:rPr>
        <w:t>претставување на интересите на македонската</w:t>
      </w:r>
      <w:r>
        <w:rPr>
          <w:rFonts w:ascii="StobiSerif Regular" w:hAnsi="StobiSerif Regular"/>
          <w:spacing w:val="5"/>
          <w:lang w:val="en-US"/>
        </w:rPr>
        <w:t xml:space="preserve"> </w:t>
      </w:r>
      <w:r w:rsidRPr="0007133D">
        <w:rPr>
          <w:rFonts w:ascii="StobiSerif Regular" w:hAnsi="StobiSerif Regular"/>
          <w:lang w:val="mk-MK"/>
        </w:rPr>
        <w:t>стандардизација во меѓународните, европ</w:t>
      </w:r>
      <w:r w:rsidRPr="0007133D">
        <w:rPr>
          <w:rFonts w:ascii="StobiSerif Regular" w:hAnsi="StobiSerif Regular"/>
          <w:spacing w:val="1"/>
          <w:lang w:val="mk-MK"/>
        </w:rPr>
        <w:t>ските и регионалните организации, како</w:t>
      </w:r>
      <w:r>
        <w:rPr>
          <w:rFonts w:ascii="StobiSerif Regular" w:hAnsi="StobiSerif Regular"/>
          <w:spacing w:val="1"/>
          <w:lang w:val="en-US"/>
        </w:rPr>
        <w:t xml:space="preserve"> </w:t>
      </w:r>
      <w:r w:rsidRPr="0007133D">
        <w:rPr>
          <w:rFonts w:ascii="StobiSerif Regular" w:hAnsi="StobiSerif Regular"/>
          <w:spacing w:val="1"/>
          <w:lang w:val="mk-MK"/>
        </w:rPr>
        <w:t xml:space="preserve"> и </w:t>
      </w:r>
      <w:r>
        <w:rPr>
          <w:rFonts w:ascii="StobiSerif Regular" w:hAnsi="StobiSerif Regular"/>
          <w:spacing w:val="1"/>
          <w:lang w:val="en-US"/>
        </w:rPr>
        <w:t xml:space="preserve"> </w:t>
      </w:r>
      <w:r w:rsidRPr="0007133D">
        <w:rPr>
          <w:rFonts w:ascii="StobiSerif Regular" w:hAnsi="StobiSerif Regular"/>
          <w:spacing w:val="1"/>
          <w:lang w:val="mk-MK"/>
        </w:rPr>
        <w:t>орга</w:t>
      </w:r>
      <w:r>
        <w:rPr>
          <w:rFonts w:ascii="StobiSerif Regular" w:hAnsi="StobiSerif Regular"/>
          <w:spacing w:val="1"/>
          <w:lang w:val="mk-MK"/>
        </w:rPr>
        <w:t xml:space="preserve">низациите </w:t>
      </w:r>
      <w:r>
        <w:rPr>
          <w:rFonts w:ascii="StobiSerif Regular" w:hAnsi="StobiSerif Regular"/>
          <w:spacing w:val="1"/>
          <w:lang w:val="en-US"/>
        </w:rPr>
        <w:t xml:space="preserve"> </w:t>
      </w:r>
      <w:r>
        <w:rPr>
          <w:rFonts w:ascii="StobiSerif Regular" w:hAnsi="StobiSerif Regular"/>
          <w:spacing w:val="1"/>
          <w:lang w:val="mk-MK"/>
        </w:rPr>
        <w:t xml:space="preserve">за </w:t>
      </w:r>
      <w:r>
        <w:rPr>
          <w:rFonts w:ascii="StobiSerif Regular" w:hAnsi="StobiSerif Regular"/>
          <w:spacing w:val="1"/>
          <w:lang w:val="en-US"/>
        </w:rPr>
        <w:t xml:space="preserve"> </w:t>
      </w:r>
      <w:r>
        <w:rPr>
          <w:rFonts w:ascii="StobiSerif Regular" w:hAnsi="StobiSerif Regular"/>
          <w:spacing w:val="1"/>
          <w:lang w:val="mk-MK"/>
        </w:rPr>
        <w:t xml:space="preserve">стандардизација </w:t>
      </w:r>
      <w:r>
        <w:rPr>
          <w:rFonts w:ascii="StobiSerif Regular" w:hAnsi="StobiSerif Regular"/>
          <w:spacing w:val="1"/>
          <w:lang w:val="en-US"/>
        </w:rPr>
        <w:t xml:space="preserve"> </w:t>
      </w:r>
      <w:r>
        <w:rPr>
          <w:rFonts w:ascii="StobiSerif Regular" w:hAnsi="StobiSerif Regular"/>
          <w:spacing w:val="1"/>
          <w:lang w:val="mk-MK"/>
        </w:rPr>
        <w:t>во</w:t>
      </w:r>
      <w:r>
        <w:rPr>
          <w:rFonts w:ascii="StobiSerif Regular" w:hAnsi="StobiSerif Regular"/>
          <w:spacing w:val="1"/>
          <w:lang w:val="en-US"/>
        </w:rPr>
        <w:t xml:space="preserve"> </w:t>
      </w:r>
      <w:r w:rsidRPr="0007133D">
        <w:rPr>
          <w:rFonts w:ascii="StobiSerif Regular" w:hAnsi="StobiSerif Regular"/>
          <w:spacing w:val="1"/>
          <w:lang w:val="mk-MK"/>
        </w:rPr>
        <w:t xml:space="preserve">други </w:t>
      </w:r>
      <w:r>
        <w:rPr>
          <w:rFonts w:ascii="StobiSerif Regular" w:hAnsi="StobiSerif Regular"/>
          <w:spacing w:val="1"/>
          <w:lang w:val="en-US"/>
        </w:rPr>
        <w:t xml:space="preserve"> </w:t>
      </w:r>
      <w:r w:rsidRPr="0007133D">
        <w:rPr>
          <w:rFonts w:ascii="StobiSerif Regular" w:hAnsi="StobiSerif Regular"/>
          <w:spacing w:val="1"/>
          <w:lang w:val="mk-MK"/>
        </w:rPr>
        <w:t>земји;</w:t>
      </w:r>
    </w:p>
    <w:p w:rsidR="00725A8A" w:rsidRPr="0007133D" w:rsidRDefault="00725A8A" w:rsidP="00725A8A">
      <w:pPr>
        <w:widowControl w:val="0"/>
        <w:numPr>
          <w:ilvl w:val="0"/>
          <w:numId w:val="5"/>
        </w:numPr>
        <w:shd w:val="clear" w:color="auto" w:fill="FFFFFF"/>
        <w:tabs>
          <w:tab w:val="left" w:pos="528"/>
        </w:tabs>
        <w:autoSpaceDE w:val="0"/>
        <w:autoSpaceDN w:val="0"/>
        <w:adjustRightInd w:val="0"/>
        <w:ind w:left="24" w:firstLine="288"/>
        <w:jc w:val="both"/>
        <w:rPr>
          <w:rFonts w:ascii="StobiSerif Regular" w:hAnsi="StobiSerif Regular"/>
          <w:spacing w:val="-5"/>
          <w:lang w:val="mk-MK"/>
        </w:rPr>
      </w:pPr>
      <w:r>
        <w:rPr>
          <w:rFonts w:ascii="StobiSerif Regular" w:hAnsi="StobiSerif Regular"/>
          <w:spacing w:val="1"/>
          <w:lang w:val="mk-MK"/>
        </w:rPr>
        <w:t xml:space="preserve"> </w:t>
      </w:r>
      <w:r w:rsidRPr="0007133D">
        <w:rPr>
          <w:rFonts w:ascii="StobiSerif Regular" w:hAnsi="StobiSerif Regular"/>
          <w:spacing w:val="1"/>
          <w:lang w:val="mk-MK"/>
        </w:rPr>
        <w:t>прибирање на меѓународни, европски стандарди</w:t>
      </w:r>
      <w:r>
        <w:rPr>
          <w:rFonts w:ascii="StobiSerif Regular" w:hAnsi="StobiSerif Regular"/>
          <w:spacing w:val="1"/>
          <w:lang w:val="en-US"/>
        </w:rPr>
        <w:t xml:space="preserve"> </w:t>
      </w:r>
      <w:r w:rsidRPr="0007133D">
        <w:rPr>
          <w:rFonts w:ascii="StobiSerif Regular" w:hAnsi="StobiSerif Regular"/>
          <w:lang w:val="mk-MK"/>
        </w:rPr>
        <w:t xml:space="preserve">и стандардизациски </w:t>
      </w:r>
      <w:r>
        <w:rPr>
          <w:rFonts w:ascii="StobiSerif Regular" w:hAnsi="StobiSerif Regular"/>
          <w:lang w:val="en-US"/>
        </w:rPr>
        <w:t xml:space="preserve"> </w:t>
      </w:r>
      <w:r w:rsidRPr="0007133D">
        <w:rPr>
          <w:rFonts w:ascii="StobiSerif Regular" w:hAnsi="StobiSerif Regular"/>
          <w:lang w:val="mk-MK"/>
        </w:rPr>
        <w:t xml:space="preserve">документи, </w:t>
      </w:r>
      <w:r w:rsidRPr="0007133D">
        <w:rPr>
          <w:rFonts w:ascii="StobiSerif Regular" w:hAnsi="StobiSerif Regular"/>
          <w:spacing w:val="1"/>
          <w:lang w:val="mk-MK"/>
        </w:rPr>
        <w:t>како и стандарди и</w:t>
      </w:r>
      <w:r>
        <w:rPr>
          <w:rFonts w:ascii="StobiSerif Regular" w:hAnsi="StobiSerif Regular"/>
          <w:spacing w:val="1"/>
          <w:lang w:val="en-US"/>
        </w:rPr>
        <w:t xml:space="preserve"> </w:t>
      </w:r>
      <w:r w:rsidRPr="0007133D">
        <w:rPr>
          <w:rFonts w:ascii="StobiSerif Regular" w:hAnsi="StobiSerif Regular"/>
          <w:spacing w:val="4"/>
          <w:lang w:val="mk-MK"/>
        </w:rPr>
        <w:t>стандардизациски  документи  на други  национални тела за</w:t>
      </w:r>
      <w:r>
        <w:rPr>
          <w:rFonts w:ascii="StobiSerif Regular" w:hAnsi="StobiSerif Regular"/>
          <w:spacing w:val="4"/>
          <w:lang w:val="en-US"/>
        </w:rPr>
        <w:t xml:space="preserve"> </w:t>
      </w:r>
      <w:r w:rsidRPr="0007133D">
        <w:rPr>
          <w:rFonts w:ascii="StobiSerif Regular" w:hAnsi="StobiSerif Regular"/>
          <w:spacing w:val="-1"/>
          <w:lang w:val="mk-MK"/>
        </w:rPr>
        <w:t>стандардизација,</w:t>
      </w:r>
      <w:r>
        <w:rPr>
          <w:rFonts w:ascii="StobiSerif Regular" w:hAnsi="StobiSerif Regular"/>
          <w:spacing w:val="-1"/>
          <w:lang w:val="en-US"/>
        </w:rPr>
        <w:t xml:space="preserve"> </w:t>
      </w:r>
      <w:r w:rsidRPr="0007133D">
        <w:rPr>
          <w:rFonts w:ascii="StobiSerif Regular" w:hAnsi="StobiSerif Regular"/>
          <w:lang w:val="mk-MK"/>
        </w:rPr>
        <w:t xml:space="preserve"> воспоставување и одр</w:t>
      </w:r>
      <w:r w:rsidRPr="0007133D">
        <w:rPr>
          <w:rFonts w:ascii="StobiSerif Regular" w:hAnsi="StobiSerif Regular"/>
          <w:spacing w:val="1"/>
          <w:lang w:val="mk-MK"/>
        </w:rPr>
        <w:t>жување на нивна база на податоци</w:t>
      </w:r>
      <w:r w:rsidRPr="0007133D">
        <w:rPr>
          <w:rFonts w:ascii="StobiSerif Regular" w:hAnsi="StobiSerif Regular"/>
          <w:spacing w:val="-1"/>
          <w:lang w:val="mk-MK"/>
        </w:rPr>
        <w:t>;</w:t>
      </w:r>
    </w:p>
    <w:p w:rsidR="00725A8A" w:rsidRPr="0007133D" w:rsidRDefault="00725A8A" w:rsidP="00725A8A">
      <w:pPr>
        <w:widowControl w:val="0"/>
        <w:numPr>
          <w:ilvl w:val="0"/>
          <w:numId w:val="5"/>
        </w:numPr>
        <w:shd w:val="clear" w:color="auto" w:fill="FFFFFF"/>
        <w:tabs>
          <w:tab w:val="left" w:pos="528"/>
        </w:tabs>
        <w:autoSpaceDE w:val="0"/>
        <w:autoSpaceDN w:val="0"/>
        <w:adjustRightInd w:val="0"/>
        <w:ind w:left="24" w:firstLine="288"/>
        <w:jc w:val="both"/>
        <w:rPr>
          <w:rFonts w:ascii="StobiSerif Regular" w:hAnsi="StobiSerif Regular"/>
          <w:spacing w:val="-5"/>
          <w:lang w:val="mk-MK"/>
        </w:rPr>
      </w:pPr>
      <w:r>
        <w:rPr>
          <w:rFonts w:ascii="StobiSerif Regular" w:hAnsi="StobiSerif Regular"/>
          <w:lang w:val="mk-MK"/>
        </w:rPr>
        <w:t xml:space="preserve"> </w:t>
      </w:r>
      <w:r w:rsidRPr="0007133D">
        <w:rPr>
          <w:rFonts w:ascii="StobiSerif Regular" w:hAnsi="StobiSerif Regular"/>
          <w:lang w:val="mk-MK"/>
        </w:rPr>
        <w:t>обезбедување на информации на заинтересирани</w:t>
      </w:r>
      <w:r w:rsidRPr="0007133D">
        <w:rPr>
          <w:rFonts w:ascii="StobiSerif Regular" w:hAnsi="StobiSerif Regular"/>
          <w:spacing w:val="1"/>
          <w:lang w:val="mk-MK"/>
        </w:rPr>
        <w:t>те страни од базата на податоци;</w:t>
      </w:r>
    </w:p>
    <w:p w:rsidR="00725A8A" w:rsidRPr="008443F8" w:rsidRDefault="00725A8A" w:rsidP="00725A8A">
      <w:pPr>
        <w:widowControl w:val="0"/>
        <w:numPr>
          <w:ilvl w:val="0"/>
          <w:numId w:val="5"/>
        </w:numPr>
        <w:shd w:val="clear" w:color="auto" w:fill="FFFFFF"/>
        <w:tabs>
          <w:tab w:val="left" w:pos="528"/>
        </w:tabs>
        <w:autoSpaceDE w:val="0"/>
        <w:autoSpaceDN w:val="0"/>
        <w:adjustRightInd w:val="0"/>
        <w:ind w:left="24" w:firstLine="288"/>
        <w:jc w:val="both"/>
        <w:rPr>
          <w:rFonts w:ascii="StobiSerif Regular" w:hAnsi="StobiSerif Regular"/>
          <w:spacing w:val="-5"/>
          <w:lang w:val="mk-MK"/>
        </w:rPr>
      </w:pPr>
      <w:r>
        <w:rPr>
          <w:rFonts w:ascii="StobiSerif Regular" w:hAnsi="StobiSerif Regular"/>
          <w:spacing w:val="4"/>
          <w:lang w:val="mk-MK"/>
        </w:rPr>
        <w:t xml:space="preserve"> </w:t>
      </w:r>
      <w:r w:rsidRPr="0007133D">
        <w:rPr>
          <w:rFonts w:ascii="StobiSerif Regular" w:hAnsi="StobiSerif Regular"/>
          <w:spacing w:val="4"/>
          <w:lang w:val="mk-MK"/>
        </w:rPr>
        <w:t xml:space="preserve">издавање </w:t>
      </w:r>
      <w:r w:rsidRPr="008443F8">
        <w:rPr>
          <w:rFonts w:ascii="StobiSerif Regular" w:hAnsi="StobiSerif Regular"/>
          <w:spacing w:val="4"/>
          <w:lang w:val="mk-MK"/>
        </w:rPr>
        <w:t>Огласник во кој се содржани информа</w:t>
      </w:r>
      <w:r w:rsidRPr="008443F8">
        <w:rPr>
          <w:rFonts w:ascii="StobiSerif Regular" w:hAnsi="StobiSerif Regular"/>
          <w:spacing w:val="1"/>
          <w:lang w:val="mk-MK"/>
        </w:rPr>
        <w:t>ции за започнувањето и текот на постапката за подготвување и усвојување на македонски стандарди и стандардизациски</w:t>
      </w:r>
      <w:r w:rsidRPr="008443F8">
        <w:rPr>
          <w:rFonts w:ascii="StobiSerif Regular" w:hAnsi="StobiSerif Regular"/>
          <w:spacing w:val="3"/>
          <w:lang w:val="mk-MK"/>
        </w:rPr>
        <w:t xml:space="preserve"> документи</w:t>
      </w:r>
      <w:r w:rsidRPr="008443F8">
        <w:rPr>
          <w:rFonts w:ascii="StobiSerif Regular" w:hAnsi="StobiSerif Regular"/>
          <w:lang w:val="mk-MK"/>
        </w:rPr>
        <w:t>, како и информации за меѓународните, европски</w:t>
      </w:r>
      <w:r w:rsidRPr="008443F8">
        <w:rPr>
          <w:rFonts w:ascii="StobiSerif Regular" w:hAnsi="StobiSerif Regular"/>
          <w:spacing w:val="1"/>
          <w:lang w:val="mk-MK"/>
        </w:rPr>
        <w:t>те и други стандарди и стандардизациски документи;</w:t>
      </w:r>
    </w:p>
    <w:p w:rsidR="00725A8A" w:rsidRPr="008443F8" w:rsidRDefault="00725A8A" w:rsidP="00725A8A">
      <w:pPr>
        <w:widowControl w:val="0"/>
        <w:numPr>
          <w:ilvl w:val="0"/>
          <w:numId w:val="5"/>
        </w:numPr>
        <w:shd w:val="clear" w:color="auto" w:fill="FFFFFF"/>
        <w:tabs>
          <w:tab w:val="left" w:pos="528"/>
        </w:tabs>
        <w:autoSpaceDE w:val="0"/>
        <w:autoSpaceDN w:val="0"/>
        <w:adjustRightInd w:val="0"/>
        <w:ind w:left="24" w:firstLine="288"/>
        <w:jc w:val="both"/>
        <w:rPr>
          <w:rFonts w:ascii="StobiSerif Regular" w:hAnsi="StobiSerif Regular"/>
          <w:spacing w:val="-6"/>
          <w:lang w:val="mk-MK"/>
        </w:rPr>
      </w:pPr>
      <w:r w:rsidRPr="008443F8">
        <w:rPr>
          <w:rFonts w:ascii="StobiSerif Regular" w:hAnsi="StobiSerif Regular"/>
          <w:spacing w:val="1"/>
          <w:lang w:val="mk-MK"/>
        </w:rPr>
        <w:t xml:space="preserve"> издавање и продажба на македонски стандарди и други стан</w:t>
      </w:r>
      <w:r w:rsidRPr="008443F8">
        <w:rPr>
          <w:rFonts w:ascii="StobiSerif Regular" w:hAnsi="StobiSerif Regular"/>
          <w:spacing w:val="2"/>
          <w:lang w:val="mk-MK"/>
        </w:rPr>
        <w:t>дардизациски документи</w:t>
      </w:r>
      <w:r w:rsidRPr="008443F8">
        <w:rPr>
          <w:rFonts w:ascii="StobiSerif Regular" w:hAnsi="StobiSerif Regular"/>
          <w:spacing w:val="1"/>
          <w:lang w:val="mk-MK"/>
        </w:rPr>
        <w:t>, како и продажба на меѓународни, ев</w:t>
      </w:r>
      <w:r w:rsidRPr="008443F8">
        <w:rPr>
          <w:rFonts w:ascii="StobiSerif Regular" w:hAnsi="StobiSerif Regular"/>
          <w:spacing w:val="5"/>
          <w:lang w:val="mk-MK"/>
        </w:rPr>
        <w:t>ропски и други стандарди и стандардизациски доку</w:t>
      </w:r>
      <w:r w:rsidRPr="008443F8">
        <w:rPr>
          <w:rFonts w:ascii="StobiSerif Regular" w:hAnsi="StobiSerif Regular"/>
          <w:spacing w:val="-3"/>
          <w:lang w:val="mk-MK"/>
        </w:rPr>
        <w:t>менти;</w:t>
      </w:r>
    </w:p>
    <w:p w:rsidR="00725A8A" w:rsidRPr="008443F8" w:rsidRDefault="00725A8A" w:rsidP="00725A8A">
      <w:pPr>
        <w:shd w:val="clear" w:color="auto" w:fill="FFFFFF"/>
        <w:tabs>
          <w:tab w:val="left" w:pos="600"/>
        </w:tabs>
        <w:ind w:left="24" w:firstLine="283"/>
        <w:jc w:val="both"/>
        <w:rPr>
          <w:rFonts w:ascii="StobiSerif Regular" w:hAnsi="StobiSerif Regular"/>
          <w:lang w:val="mk-MK"/>
        </w:rPr>
      </w:pPr>
      <w:r w:rsidRPr="008443F8">
        <w:rPr>
          <w:rFonts w:ascii="StobiSerif Regular" w:hAnsi="StobiSerif Regular"/>
          <w:spacing w:val="-8"/>
          <w:lang w:val="mk-MK"/>
        </w:rPr>
        <w:t>8)</w:t>
      </w:r>
      <w:r w:rsidRPr="008443F8">
        <w:rPr>
          <w:rFonts w:ascii="StobiSerif Regular" w:hAnsi="StobiSerif Regular"/>
          <w:lang w:val="mk-MK"/>
        </w:rPr>
        <w:tab/>
      </w:r>
      <w:r w:rsidRPr="008443F8">
        <w:rPr>
          <w:rFonts w:ascii="StobiSerif Regular" w:hAnsi="StobiSerif Regular"/>
          <w:spacing w:val="7"/>
          <w:lang w:val="mk-MK"/>
        </w:rPr>
        <w:t xml:space="preserve">промовирање  на примената на македонските </w:t>
      </w:r>
      <w:r w:rsidRPr="008443F8">
        <w:rPr>
          <w:rFonts w:ascii="StobiSerif Regular" w:hAnsi="StobiSerif Regular"/>
          <w:spacing w:val="-1"/>
          <w:lang w:val="mk-MK"/>
        </w:rPr>
        <w:t>стандарди;</w:t>
      </w:r>
    </w:p>
    <w:p w:rsidR="00725A8A" w:rsidRPr="008443F8" w:rsidRDefault="00725A8A" w:rsidP="00725A8A">
      <w:pPr>
        <w:shd w:val="clear" w:color="auto" w:fill="FFFFFF"/>
        <w:tabs>
          <w:tab w:val="left" w:pos="528"/>
        </w:tabs>
        <w:ind w:left="29" w:firstLine="278"/>
        <w:jc w:val="both"/>
        <w:rPr>
          <w:rFonts w:ascii="StobiSerif Regular" w:hAnsi="StobiSerif Regular"/>
          <w:lang w:val="mk-MK"/>
        </w:rPr>
      </w:pPr>
      <w:r w:rsidRPr="008443F8">
        <w:rPr>
          <w:rFonts w:ascii="StobiSerif Regular" w:hAnsi="StobiSerif Regular"/>
          <w:spacing w:val="-6"/>
          <w:lang w:val="mk-MK"/>
        </w:rPr>
        <w:t xml:space="preserve">9) </w:t>
      </w:r>
      <w:r w:rsidRPr="008443F8">
        <w:rPr>
          <w:rFonts w:ascii="StobiSerif Regular" w:hAnsi="StobiSerif Regular"/>
          <w:lang w:val="mk-MK"/>
        </w:rPr>
        <w:tab/>
      </w:r>
      <w:r w:rsidRPr="008443F8">
        <w:rPr>
          <w:rFonts w:ascii="StobiSerif Regular" w:hAnsi="StobiSerif Regular"/>
          <w:spacing w:val="2"/>
          <w:lang w:val="mk-MK"/>
        </w:rPr>
        <w:t>учество во работата на меѓународни и европски</w:t>
      </w:r>
      <w:r w:rsidRPr="008443F8">
        <w:rPr>
          <w:rFonts w:ascii="StobiSerif Regular" w:hAnsi="StobiSerif Regular"/>
          <w:lang w:val="mk-MK"/>
        </w:rPr>
        <w:t xml:space="preserve"> тела за стандардизација;</w:t>
      </w:r>
    </w:p>
    <w:p w:rsidR="00725A8A" w:rsidRPr="008443F8" w:rsidRDefault="00725A8A" w:rsidP="00725A8A">
      <w:pPr>
        <w:widowControl w:val="0"/>
        <w:numPr>
          <w:ilvl w:val="0"/>
          <w:numId w:val="6"/>
        </w:numPr>
        <w:shd w:val="clear" w:color="auto" w:fill="FFFFFF"/>
        <w:tabs>
          <w:tab w:val="left" w:pos="605"/>
        </w:tabs>
        <w:autoSpaceDE w:val="0"/>
        <w:autoSpaceDN w:val="0"/>
        <w:adjustRightInd w:val="0"/>
        <w:spacing w:before="5"/>
        <w:ind w:left="14" w:firstLine="302"/>
        <w:jc w:val="both"/>
        <w:rPr>
          <w:rFonts w:ascii="StobiSerif Regular" w:hAnsi="StobiSerif Regular"/>
          <w:spacing w:val="-11"/>
          <w:lang w:val="mk-MK"/>
        </w:rPr>
      </w:pPr>
      <w:r w:rsidRPr="008443F8">
        <w:rPr>
          <w:rFonts w:ascii="StobiSerif Regular" w:hAnsi="StobiSerif Regular"/>
          <w:spacing w:val="1"/>
          <w:lang w:val="mk-MK"/>
        </w:rPr>
        <w:t xml:space="preserve"> продажба на стандарди и стандардизациски документи врз основа на договори и членства во меѓуна</w:t>
      </w:r>
      <w:r w:rsidRPr="008443F8">
        <w:rPr>
          <w:rFonts w:ascii="StobiSerif Regular" w:hAnsi="StobiSerif Regular"/>
          <w:spacing w:val="2"/>
          <w:lang w:val="mk-MK"/>
        </w:rPr>
        <w:t xml:space="preserve">родни, европски  организации за стандардизација и национални тела за стандардизација од </w:t>
      </w:r>
      <w:r w:rsidRPr="008443F8">
        <w:rPr>
          <w:rFonts w:ascii="StobiSerif Regular" w:hAnsi="StobiSerif Regular"/>
          <w:spacing w:val="2"/>
          <w:lang w:val="en-US"/>
        </w:rPr>
        <w:t xml:space="preserve"> </w:t>
      </w:r>
      <w:r w:rsidRPr="008443F8">
        <w:rPr>
          <w:rFonts w:ascii="StobiSerif Regular" w:hAnsi="StobiSerif Regular"/>
          <w:spacing w:val="2"/>
          <w:lang w:val="mk-MK"/>
        </w:rPr>
        <w:t>други</w:t>
      </w:r>
      <w:r w:rsidRPr="008443F8">
        <w:rPr>
          <w:rFonts w:ascii="StobiSerif Regular" w:hAnsi="StobiSerif Regular"/>
          <w:spacing w:val="2"/>
          <w:lang w:val="en-US"/>
        </w:rPr>
        <w:t xml:space="preserve"> </w:t>
      </w:r>
      <w:r w:rsidRPr="008443F8">
        <w:rPr>
          <w:rFonts w:ascii="StobiSerif Regular" w:hAnsi="StobiSerif Regular"/>
          <w:spacing w:val="2"/>
          <w:lang w:val="mk-MK"/>
        </w:rPr>
        <w:t xml:space="preserve"> земји</w:t>
      </w:r>
      <w:r w:rsidRPr="008443F8">
        <w:rPr>
          <w:rFonts w:ascii="StobiSerif Regular" w:hAnsi="StobiSerif Regular"/>
          <w:lang w:val="mk-MK"/>
        </w:rPr>
        <w:t>;</w:t>
      </w:r>
    </w:p>
    <w:p w:rsidR="00725A8A" w:rsidRPr="0007133D" w:rsidRDefault="00725A8A" w:rsidP="00725A8A">
      <w:pPr>
        <w:widowControl w:val="0"/>
        <w:numPr>
          <w:ilvl w:val="0"/>
          <w:numId w:val="6"/>
        </w:numPr>
        <w:shd w:val="clear" w:color="auto" w:fill="FFFFFF"/>
        <w:tabs>
          <w:tab w:val="left" w:pos="605"/>
        </w:tabs>
        <w:autoSpaceDE w:val="0"/>
        <w:autoSpaceDN w:val="0"/>
        <w:adjustRightInd w:val="0"/>
        <w:spacing w:before="10"/>
        <w:ind w:left="14" w:firstLine="302"/>
        <w:jc w:val="both"/>
        <w:rPr>
          <w:rFonts w:ascii="StobiSerif Regular" w:hAnsi="StobiSerif Regular"/>
          <w:spacing w:val="-9"/>
          <w:lang w:val="mk-MK"/>
        </w:rPr>
      </w:pPr>
      <w:r>
        <w:rPr>
          <w:rFonts w:ascii="StobiSerif Regular" w:hAnsi="StobiSerif Regular"/>
          <w:spacing w:val="1"/>
          <w:lang w:val="mk-MK"/>
        </w:rPr>
        <w:t xml:space="preserve">  грижа</w:t>
      </w:r>
      <w:r w:rsidRPr="0007133D">
        <w:rPr>
          <w:rFonts w:ascii="StobiSerif Regular" w:hAnsi="StobiSerif Regular"/>
          <w:spacing w:val="1"/>
          <w:lang w:val="mk-MK"/>
        </w:rPr>
        <w:t xml:space="preserve"> за извршување на обврските од облас</w:t>
      </w:r>
      <w:r>
        <w:rPr>
          <w:rFonts w:ascii="StobiSerif Regular" w:hAnsi="StobiSerif Regular"/>
          <w:spacing w:val="2"/>
          <w:lang w:val="mk-MK"/>
        </w:rPr>
        <w:t>та на стандардизацијата кои</w:t>
      </w:r>
      <w:r>
        <w:rPr>
          <w:rFonts w:ascii="StobiSerif Regular" w:hAnsi="StobiSerif Regular"/>
          <w:spacing w:val="2"/>
          <w:lang w:val="en-US"/>
        </w:rPr>
        <w:t xml:space="preserve"> </w:t>
      </w:r>
      <w:r w:rsidRPr="0007133D">
        <w:rPr>
          <w:rFonts w:ascii="StobiSerif Regular" w:hAnsi="StobiSerif Regular"/>
          <w:spacing w:val="2"/>
          <w:lang w:val="mk-MK"/>
        </w:rPr>
        <w:t>произлегуваат од ратифи</w:t>
      </w:r>
      <w:r w:rsidRPr="0007133D">
        <w:rPr>
          <w:rFonts w:ascii="StobiSerif Regular" w:hAnsi="StobiSerif Regular"/>
          <w:spacing w:val="5"/>
          <w:lang w:val="mk-MK"/>
        </w:rPr>
        <w:t>куваните меѓународни договори кои ги склучила Ре</w:t>
      </w:r>
      <w:r w:rsidRPr="0007133D">
        <w:rPr>
          <w:rFonts w:ascii="StobiSerif Regular" w:hAnsi="StobiSerif Regular"/>
          <w:lang w:val="mk-MK"/>
        </w:rPr>
        <w:t>публика Македонија</w:t>
      </w:r>
      <w:r>
        <w:rPr>
          <w:rFonts w:ascii="StobiSerif Regular" w:hAnsi="StobiSerif Regular"/>
          <w:lang w:val="mk-MK"/>
        </w:rPr>
        <w:t>;</w:t>
      </w:r>
      <w:r w:rsidRPr="0007133D">
        <w:rPr>
          <w:rFonts w:ascii="StobiSerif Regular" w:hAnsi="StobiSerif Regular"/>
          <w:lang w:val="mk-MK"/>
        </w:rPr>
        <w:t xml:space="preserve"> </w:t>
      </w:r>
    </w:p>
    <w:p w:rsidR="00725A8A" w:rsidRPr="0007133D" w:rsidRDefault="00725A8A" w:rsidP="00725A8A">
      <w:pPr>
        <w:widowControl w:val="0"/>
        <w:numPr>
          <w:ilvl w:val="0"/>
          <w:numId w:val="6"/>
        </w:numPr>
        <w:shd w:val="clear" w:color="auto" w:fill="FFFFFF"/>
        <w:tabs>
          <w:tab w:val="left" w:pos="605"/>
        </w:tabs>
        <w:autoSpaceDE w:val="0"/>
        <w:autoSpaceDN w:val="0"/>
        <w:adjustRightInd w:val="0"/>
        <w:spacing w:before="10"/>
        <w:ind w:left="14" w:firstLine="302"/>
        <w:jc w:val="both"/>
        <w:rPr>
          <w:rFonts w:ascii="StobiSerif Regular" w:hAnsi="StobiSerif Regular"/>
          <w:spacing w:val="-9"/>
          <w:lang w:val="mk-MK"/>
        </w:rPr>
      </w:pPr>
      <w:r w:rsidRPr="0007133D">
        <w:rPr>
          <w:rFonts w:ascii="StobiSerif Regular" w:hAnsi="StobiSerif Regular"/>
          <w:lang w:val="mk-MK"/>
        </w:rPr>
        <w:t xml:space="preserve"> воведува</w:t>
      </w:r>
      <w:r>
        <w:rPr>
          <w:rFonts w:ascii="StobiSerif Regular" w:hAnsi="StobiSerif Regular"/>
          <w:lang w:val="mk-MK"/>
        </w:rPr>
        <w:t>ње и вршење</w:t>
      </w:r>
      <w:r w:rsidRPr="0007133D">
        <w:rPr>
          <w:rFonts w:ascii="StobiSerif Regular" w:hAnsi="StobiSerif Regular"/>
          <w:lang w:val="mk-MK"/>
        </w:rPr>
        <w:t xml:space="preserve"> активности за сертификација во областа на производите, услугите и системите за управување во согласност со релевантните европски и меѓународни стандарди</w:t>
      </w:r>
      <w:r>
        <w:rPr>
          <w:rFonts w:ascii="StobiSerif Regular" w:hAnsi="StobiSerif Regular"/>
          <w:lang w:val="mk-MK"/>
        </w:rPr>
        <w:t>;</w:t>
      </w:r>
      <w:r w:rsidRPr="0007133D">
        <w:rPr>
          <w:rFonts w:ascii="StobiSerif Regular" w:hAnsi="StobiSerif Regular"/>
          <w:lang w:val="mk-MK"/>
        </w:rPr>
        <w:t xml:space="preserve"> и</w:t>
      </w:r>
    </w:p>
    <w:p w:rsidR="00725A8A" w:rsidRPr="0007133D" w:rsidRDefault="00725A8A" w:rsidP="00725A8A">
      <w:pPr>
        <w:widowControl w:val="0"/>
        <w:numPr>
          <w:ilvl w:val="0"/>
          <w:numId w:val="6"/>
        </w:numPr>
        <w:shd w:val="clear" w:color="auto" w:fill="FFFFFF"/>
        <w:tabs>
          <w:tab w:val="left" w:pos="605"/>
        </w:tabs>
        <w:autoSpaceDE w:val="0"/>
        <w:autoSpaceDN w:val="0"/>
        <w:adjustRightInd w:val="0"/>
        <w:ind w:left="14" w:firstLine="302"/>
        <w:jc w:val="both"/>
        <w:rPr>
          <w:rFonts w:ascii="StobiSerif Regular" w:hAnsi="StobiSerif Regular"/>
          <w:spacing w:val="-10"/>
          <w:lang w:val="mk-MK"/>
        </w:rPr>
      </w:pPr>
      <w:r>
        <w:rPr>
          <w:rFonts w:ascii="StobiSerif Regular" w:hAnsi="StobiSerif Regular"/>
          <w:spacing w:val="1"/>
          <w:lang w:val="mk-MK"/>
        </w:rPr>
        <w:t xml:space="preserve"> вршење на</w:t>
      </w:r>
      <w:r w:rsidRPr="0007133D">
        <w:rPr>
          <w:rFonts w:ascii="StobiSerif Regular" w:hAnsi="StobiSerif Regular"/>
          <w:spacing w:val="1"/>
          <w:lang w:val="mk-MK"/>
        </w:rPr>
        <w:t xml:space="preserve"> други работи и задачи во врска со спроведувањето на овој и </w:t>
      </w:r>
      <w:r w:rsidRPr="0007133D">
        <w:rPr>
          <w:rFonts w:ascii="StobiSerif Regular" w:hAnsi="StobiSerif Regular"/>
          <w:spacing w:val="1"/>
          <w:lang w:val="mk-MK"/>
        </w:rPr>
        <w:lastRenderedPageBreak/>
        <w:t>други закони.</w:t>
      </w:r>
    </w:p>
    <w:p w:rsidR="00725A8A" w:rsidRDefault="00725A8A" w:rsidP="00725A8A">
      <w:pPr>
        <w:shd w:val="clear" w:color="auto" w:fill="FFFFFF"/>
        <w:ind w:left="24" w:right="24"/>
        <w:jc w:val="both"/>
        <w:rPr>
          <w:rFonts w:ascii="StobiSerif Regular" w:hAnsi="StobiSerif Regular"/>
          <w:spacing w:val="2"/>
          <w:lang w:val="mk-MK"/>
        </w:rPr>
      </w:pPr>
    </w:p>
    <w:p w:rsidR="00725A8A" w:rsidRPr="0007133D" w:rsidRDefault="00725A8A" w:rsidP="00725A8A">
      <w:pPr>
        <w:shd w:val="clear" w:color="auto" w:fill="FFFFFF"/>
        <w:ind w:left="24" w:right="24" w:firstLine="292"/>
        <w:jc w:val="both"/>
        <w:rPr>
          <w:rFonts w:ascii="StobiSerif Regular" w:hAnsi="StobiSerif Regular"/>
          <w:lang w:val="mk-MK"/>
        </w:rPr>
      </w:pPr>
      <w:r w:rsidRPr="0007133D">
        <w:rPr>
          <w:rFonts w:ascii="StobiSerif Regular" w:hAnsi="StobiSerif Regular"/>
          <w:spacing w:val="2"/>
          <w:lang w:val="mk-MK"/>
        </w:rPr>
        <w:t>При в</w:t>
      </w:r>
      <w:r>
        <w:rPr>
          <w:rFonts w:ascii="StobiSerif Regular" w:hAnsi="StobiSerif Regular"/>
          <w:spacing w:val="2"/>
          <w:lang w:val="mk-MK"/>
        </w:rPr>
        <w:t>ршењето на работите и задачите И</w:t>
      </w:r>
      <w:r w:rsidRPr="0007133D">
        <w:rPr>
          <w:rFonts w:ascii="StobiSerif Regular" w:hAnsi="StobiSerif Regular"/>
          <w:spacing w:val="2"/>
          <w:lang w:val="mk-MK"/>
        </w:rPr>
        <w:t xml:space="preserve">нститутот </w:t>
      </w:r>
      <w:r>
        <w:rPr>
          <w:rFonts w:ascii="StobiSerif Regular" w:hAnsi="StobiSerif Regular"/>
          <w:spacing w:val="1"/>
          <w:lang w:val="mk-MK"/>
        </w:rPr>
        <w:t>има право да го</w:t>
      </w:r>
      <w:r w:rsidRPr="0007133D">
        <w:rPr>
          <w:rFonts w:ascii="StobiSerif Regular" w:hAnsi="StobiSerif Regular"/>
          <w:spacing w:val="1"/>
          <w:lang w:val="mk-MK"/>
        </w:rPr>
        <w:t xml:space="preserve"> користи грбот на Република Македо</w:t>
      </w:r>
      <w:r w:rsidRPr="0007133D">
        <w:rPr>
          <w:rFonts w:ascii="StobiSerif Regular" w:hAnsi="StobiSerif Regular"/>
          <w:lang w:val="mk-MK"/>
        </w:rPr>
        <w:t>нија на своите документи и на својот печат.</w:t>
      </w:r>
    </w:p>
    <w:p w:rsidR="00725A8A" w:rsidRPr="00A07051" w:rsidRDefault="00725A8A" w:rsidP="00725A8A">
      <w:pPr>
        <w:pStyle w:val="Default"/>
        <w:ind w:firstLine="316"/>
        <w:jc w:val="both"/>
        <w:rPr>
          <w:rFonts w:ascii="StobiSerif Regular" w:hAnsi="StobiSerif Regular"/>
          <w:sz w:val="22"/>
          <w:szCs w:val="22"/>
          <w:lang w:val="mk-MK"/>
        </w:rPr>
      </w:pPr>
      <w:r w:rsidRPr="00A07051">
        <w:rPr>
          <w:rFonts w:ascii="StobiSerif Regular" w:hAnsi="StobiSerif Regular"/>
          <w:spacing w:val="1"/>
          <w:sz w:val="22"/>
          <w:szCs w:val="22"/>
          <w:lang w:val="mk-MK"/>
        </w:rPr>
        <w:t>Работите кои ги врши Институтот немаат за цел ос</w:t>
      </w:r>
      <w:r w:rsidRPr="00A07051">
        <w:rPr>
          <w:rFonts w:ascii="StobiSerif Regular" w:hAnsi="StobiSerif Regular"/>
          <w:sz w:val="22"/>
          <w:szCs w:val="22"/>
          <w:lang w:val="mk-MK"/>
        </w:rPr>
        <w:t>тварување на добивка.</w:t>
      </w:r>
    </w:p>
    <w:p w:rsidR="00725A8A" w:rsidRPr="000E4688" w:rsidRDefault="00725A8A" w:rsidP="00725A8A">
      <w:pPr>
        <w:pStyle w:val="Naslov-Glaven"/>
        <w:ind w:right="32"/>
        <w:jc w:val="left"/>
        <w:rPr>
          <w:rFonts w:ascii="StobiSerif Regular" w:hAnsi="StobiSerif Regular" w:cs="Arial"/>
          <w:b w:val="0"/>
          <w:sz w:val="22"/>
          <w:szCs w:val="22"/>
          <w:lang w:val="mk-MK"/>
        </w:rPr>
      </w:pPr>
    </w:p>
    <w:p w:rsidR="00725A8A" w:rsidRPr="000E4688" w:rsidRDefault="00725A8A" w:rsidP="00725A8A">
      <w:pPr>
        <w:pStyle w:val="Default"/>
        <w:jc w:val="center"/>
        <w:rPr>
          <w:rFonts w:ascii="StobiSerif Regular" w:hAnsi="StobiSerif Regular"/>
          <w:sz w:val="22"/>
          <w:szCs w:val="22"/>
          <w:lang w:val="mk-MK"/>
        </w:rPr>
      </w:pPr>
      <w:r w:rsidRPr="000E4688">
        <w:rPr>
          <w:rFonts w:ascii="StobiSerif Regular" w:hAnsi="StobiSerif Regular"/>
          <w:sz w:val="22"/>
          <w:szCs w:val="22"/>
          <w:lang w:val="mk-MK"/>
        </w:rPr>
        <w:t>Член 9</w:t>
      </w:r>
    </w:p>
    <w:p w:rsidR="00725A8A" w:rsidRPr="000E4688" w:rsidRDefault="00725A8A" w:rsidP="00725A8A">
      <w:pPr>
        <w:pStyle w:val="Default"/>
        <w:jc w:val="center"/>
        <w:rPr>
          <w:rFonts w:ascii="StobiSerif Regular" w:hAnsi="StobiSerif Regular"/>
          <w:sz w:val="22"/>
          <w:szCs w:val="22"/>
          <w:lang w:val="mk-MK"/>
        </w:rPr>
      </w:pPr>
    </w:p>
    <w:p w:rsidR="00725A8A" w:rsidRPr="000E4688" w:rsidRDefault="00725A8A" w:rsidP="00725A8A">
      <w:pPr>
        <w:pStyle w:val="Default"/>
        <w:jc w:val="both"/>
        <w:rPr>
          <w:rFonts w:ascii="StobiSerif Regular" w:hAnsi="StobiSerif Regular"/>
          <w:sz w:val="22"/>
          <w:szCs w:val="22"/>
          <w:lang w:val="mk-MK"/>
        </w:rPr>
      </w:pPr>
      <w:r w:rsidRPr="000E4688">
        <w:rPr>
          <w:rFonts w:ascii="StobiSerif Regular" w:hAnsi="StobiSerif Regular"/>
          <w:sz w:val="22"/>
          <w:szCs w:val="22"/>
          <w:lang w:val="mk-MK"/>
        </w:rPr>
        <w:tab/>
        <w:t>За потребите за подготвување на прописите со кои се уредуваат технички барања за производите, со цел да се осигура безбедноста на имотот и заштита на животот и здравјето на луѓето и животната средина и природата, Институтот подготвува, усвојува и објавува соодветни стандарди на барање на Владата на Република Македонија.</w:t>
      </w:r>
    </w:p>
    <w:p w:rsidR="00725A8A" w:rsidRPr="000E4688" w:rsidRDefault="00725A8A" w:rsidP="00725A8A">
      <w:pPr>
        <w:pStyle w:val="CM15"/>
        <w:spacing w:line="316" w:lineRule="atLeast"/>
        <w:rPr>
          <w:rFonts w:ascii="StobiSerif Regular" w:hAnsi="StobiSerif Regular"/>
          <w:sz w:val="22"/>
          <w:szCs w:val="22"/>
          <w:lang w:val="mk-MK"/>
        </w:rPr>
        <w:sectPr w:rsidR="00725A8A" w:rsidRPr="000E4688" w:rsidSect="00EA4C05">
          <w:type w:val="continuous"/>
          <w:pgSz w:w="11900" w:h="16840"/>
          <w:pgMar w:top="1280" w:right="1127" w:bottom="680" w:left="1120" w:header="720" w:footer="720" w:gutter="0"/>
          <w:cols w:space="720"/>
          <w:noEndnote/>
        </w:sectPr>
      </w:pPr>
    </w:p>
    <w:p w:rsidR="00725A8A" w:rsidRPr="000E4688" w:rsidRDefault="00725A8A" w:rsidP="00725A8A">
      <w:pPr>
        <w:pStyle w:val="Default"/>
        <w:rPr>
          <w:rFonts w:ascii="StobiSerif Regular" w:hAnsi="StobiSerif Regular"/>
          <w:sz w:val="22"/>
          <w:szCs w:val="22"/>
          <w:lang w:val="mk-MK"/>
        </w:rPr>
      </w:pPr>
    </w:p>
    <w:p w:rsidR="00725A8A" w:rsidRPr="000E4688" w:rsidRDefault="00725A8A" w:rsidP="00725A8A">
      <w:pPr>
        <w:pStyle w:val="Default"/>
        <w:jc w:val="center"/>
        <w:rPr>
          <w:rFonts w:ascii="StobiSerif Regular" w:hAnsi="StobiSerif Regular"/>
          <w:sz w:val="22"/>
          <w:szCs w:val="22"/>
          <w:lang w:val="mk-MK"/>
        </w:rPr>
      </w:pPr>
      <w:r w:rsidRPr="000E4688">
        <w:rPr>
          <w:rFonts w:ascii="StobiSerif Regular" w:hAnsi="StobiSerif Regular"/>
          <w:sz w:val="22"/>
          <w:szCs w:val="22"/>
          <w:lang w:val="mk-MK"/>
        </w:rPr>
        <w:t>Член 11</w:t>
      </w:r>
    </w:p>
    <w:p w:rsidR="00725A8A" w:rsidRPr="000E4688" w:rsidRDefault="00725A8A" w:rsidP="00725A8A">
      <w:pPr>
        <w:pStyle w:val="Default"/>
        <w:jc w:val="center"/>
        <w:rPr>
          <w:rFonts w:ascii="StobiSerif Regular" w:hAnsi="StobiSerif Regular"/>
          <w:sz w:val="22"/>
          <w:szCs w:val="22"/>
          <w:lang w:val="mk-MK"/>
        </w:rPr>
      </w:pPr>
    </w:p>
    <w:p w:rsidR="00725A8A" w:rsidRPr="000E4688" w:rsidRDefault="00725A8A" w:rsidP="00725A8A">
      <w:pPr>
        <w:pStyle w:val="Default"/>
        <w:jc w:val="both"/>
        <w:rPr>
          <w:rFonts w:ascii="StobiSerif Regular" w:hAnsi="StobiSerif Regular"/>
          <w:sz w:val="22"/>
          <w:szCs w:val="22"/>
          <w:lang w:val="mk-MK"/>
        </w:rPr>
      </w:pPr>
      <w:r w:rsidRPr="000E4688">
        <w:rPr>
          <w:rFonts w:ascii="StobiSerif Regular" w:hAnsi="StobiSerif Regular"/>
          <w:sz w:val="22"/>
          <w:szCs w:val="22"/>
          <w:lang w:val="mk-MK"/>
        </w:rPr>
        <w:tab/>
        <w:t>Институтот има статут кој го донесува Собранието на Институтот со кој се уредува името, седиштето и неговата организација, органите и нивните надлежности и одговорности, правата и обрските на членовите на Институтот, и други прашања во врска со остварувањето на дејноста заради која е основан Институтот во согласност со овој и друг закон и актот за основање.</w:t>
      </w:r>
    </w:p>
    <w:p w:rsidR="00725A8A" w:rsidRPr="000E4688" w:rsidRDefault="00725A8A" w:rsidP="00725A8A">
      <w:pPr>
        <w:pStyle w:val="Default"/>
        <w:jc w:val="both"/>
        <w:rPr>
          <w:rFonts w:ascii="StobiSerif Regular" w:hAnsi="StobiSerif Regular"/>
          <w:sz w:val="22"/>
          <w:szCs w:val="22"/>
          <w:lang w:val="mk-MK"/>
        </w:rPr>
      </w:pPr>
      <w:r w:rsidRPr="000E4688">
        <w:rPr>
          <w:rFonts w:ascii="StobiSerif Regular" w:hAnsi="StobiSerif Regular"/>
          <w:sz w:val="22"/>
          <w:szCs w:val="22"/>
          <w:lang w:val="mk-MK"/>
        </w:rPr>
        <w:tab/>
        <w:t>Согласност на Статутот дава</w:t>
      </w:r>
      <w:r w:rsidRPr="000E4688">
        <w:rPr>
          <w:rFonts w:ascii="StobiSerif Regular" w:hAnsi="StobiSerif Regular"/>
          <w:sz w:val="22"/>
          <w:szCs w:val="22"/>
        </w:rPr>
        <w:t xml:space="preserve"> </w:t>
      </w:r>
      <w:r w:rsidRPr="000E4688">
        <w:rPr>
          <w:rFonts w:ascii="StobiSerif Regular" w:hAnsi="StobiSerif Regular"/>
          <w:sz w:val="22"/>
          <w:szCs w:val="22"/>
          <w:lang w:val="mk-MK"/>
        </w:rPr>
        <w:t>Владата на Република Македонија.</w:t>
      </w:r>
    </w:p>
    <w:p w:rsidR="00725A8A" w:rsidRPr="000E4688" w:rsidRDefault="00725A8A" w:rsidP="00725A8A">
      <w:pPr>
        <w:pStyle w:val="Default"/>
        <w:jc w:val="both"/>
        <w:rPr>
          <w:rFonts w:ascii="StobiSerif Regular" w:hAnsi="StobiSerif Regular"/>
          <w:sz w:val="22"/>
          <w:szCs w:val="22"/>
          <w:lang w:val="mk-MK"/>
        </w:rPr>
      </w:pPr>
    </w:p>
    <w:p w:rsidR="00725A8A" w:rsidRPr="00A07051" w:rsidRDefault="00725A8A" w:rsidP="00725A8A">
      <w:pPr>
        <w:pStyle w:val="Default"/>
        <w:jc w:val="center"/>
        <w:rPr>
          <w:rFonts w:ascii="StobiSerif Regular" w:hAnsi="StobiSerif Regular"/>
          <w:color w:val="auto"/>
          <w:sz w:val="22"/>
          <w:szCs w:val="22"/>
          <w:lang w:val="mk-MK"/>
        </w:rPr>
      </w:pPr>
      <w:r w:rsidRPr="00A07051">
        <w:rPr>
          <w:rFonts w:ascii="StobiSerif Regular" w:hAnsi="StobiSerif Regular"/>
          <w:color w:val="auto"/>
          <w:sz w:val="22"/>
          <w:szCs w:val="22"/>
          <w:lang w:val="mk-MK"/>
        </w:rPr>
        <w:t>Член 14-в</w:t>
      </w:r>
    </w:p>
    <w:p w:rsidR="00725A8A" w:rsidRPr="00A07051" w:rsidRDefault="00725A8A" w:rsidP="00725A8A">
      <w:pPr>
        <w:pStyle w:val="Default"/>
        <w:jc w:val="center"/>
        <w:rPr>
          <w:rFonts w:ascii="StobiSerif Regular" w:hAnsi="StobiSerif Regular"/>
          <w:color w:val="auto"/>
          <w:sz w:val="22"/>
          <w:szCs w:val="22"/>
          <w:lang w:val="mk-MK"/>
        </w:rPr>
      </w:pP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Советот ги врши следните работи и задачи:</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-ја дефинира политиката за стандардизација и сертификација на Институтот и врши надзор на неговата работа,</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донесува Статут и други општи акти на Институтот и го следи нивното извршување,</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го усвојува Деловникот за работа на Советот,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ја усвојува годишната програма за работа на Институтот,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го усвојува годишниот и полугодишниот извештај за работа на Институтот,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го надгледува спроведувањето на годишната програма за работа и други планирани активности на Институтот,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го усвојува годишниот финансиски план во согласност со основачот,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го усвојува годишниот финансиски извештај,</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ги формира и распушта техничките тела,</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го усвојува актот за внатрешната организација и систематизација на работните места во Институтот на предлог на директорот,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ја предлага висината на членарината и начинот на плаќање,</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го усвојува актот со кој се утврдуваат цените на стандардите, публикациите и други услуги,</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усвојува други акти и одлуки во врска со работата на Институтот во согласност со Статутот и другите општи акти,</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ја креира политиката за билатерална, регионална и меѓународна соработка,</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предлага седница на Собранието во согласност со Деловникот за работа на Собранието,</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lastRenderedPageBreak/>
        <w:tab/>
        <w:t>- го избира и разрешува директорот на Институтот,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предлага одлуки на Собранието за усвојување или прифаќање во согласност со Статутот и други општи акти на Институтот,</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најмалку еднаш годишно поднесува извештај за своето работење до основачот и</w:t>
      </w:r>
    </w:p>
    <w:p w:rsidR="00725A8A" w:rsidRPr="00A07051" w:rsidRDefault="00725A8A" w:rsidP="00725A8A">
      <w:pPr>
        <w:pStyle w:val="Default"/>
        <w:jc w:val="both"/>
        <w:rPr>
          <w:rFonts w:ascii="StobiSerif Regular" w:hAnsi="StobiSerif Regular"/>
          <w:color w:val="auto"/>
          <w:sz w:val="22"/>
          <w:szCs w:val="22"/>
          <w:lang w:val="mk-MK"/>
        </w:rPr>
      </w:pPr>
      <w:r w:rsidRPr="00A07051">
        <w:rPr>
          <w:rFonts w:ascii="StobiSerif Regular" w:hAnsi="StobiSerif Regular"/>
          <w:color w:val="auto"/>
          <w:sz w:val="22"/>
          <w:szCs w:val="22"/>
          <w:lang w:val="mk-MK"/>
        </w:rPr>
        <w:tab/>
        <w:t xml:space="preserve">- врши и други работи во согласност со закон и Статутот на Институтот. </w:t>
      </w:r>
    </w:p>
    <w:p w:rsidR="00725A8A" w:rsidRPr="000E4688" w:rsidRDefault="00725A8A" w:rsidP="00725A8A">
      <w:pPr>
        <w:pStyle w:val="Default"/>
        <w:jc w:val="center"/>
        <w:rPr>
          <w:rFonts w:ascii="StobiSerif Regular" w:hAnsi="StobiSerif Regular"/>
          <w:sz w:val="22"/>
          <w:szCs w:val="22"/>
          <w:lang w:val="mk-MK"/>
        </w:rPr>
      </w:pPr>
    </w:p>
    <w:p w:rsidR="00725A8A" w:rsidRPr="000E4688" w:rsidRDefault="00725A8A" w:rsidP="00725A8A">
      <w:pPr>
        <w:pStyle w:val="Default"/>
        <w:jc w:val="both"/>
        <w:rPr>
          <w:rFonts w:ascii="StobiSerif Regular" w:hAnsi="StobiSerif Regular"/>
          <w:color w:val="auto"/>
          <w:sz w:val="22"/>
          <w:szCs w:val="22"/>
          <w:lang w:val="mk-MK"/>
        </w:rPr>
      </w:pPr>
    </w:p>
    <w:p w:rsidR="00725A8A" w:rsidRPr="000E4688" w:rsidRDefault="00725A8A" w:rsidP="00725A8A">
      <w:pPr>
        <w:pStyle w:val="Default"/>
        <w:jc w:val="center"/>
        <w:rPr>
          <w:rFonts w:ascii="StobiSerif Regular" w:hAnsi="StobiSerif Regular"/>
          <w:color w:val="auto"/>
          <w:sz w:val="22"/>
          <w:szCs w:val="22"/>
          <w:lang w:val="mk-MK"/>
        </w:rPr>
      </w:pPr>
      <w:r w:rsidRPr="000E4688">
        <w:rPr>
          <w:rFonts w:ascii="StobiSerif Regular" w:hAnsi="StobiSerif Regular"/>
          <w:color w:val="auto"/>
          <w:sz w:val="22"/>
          <w:szCs w:val="22"/>
        </w:rPr>
        <w:t>VI.</w:t>
      </w:r>
      <w:r w:rsidRPr="000E4688">
        <w:rPr>
          <w:rFonts w:ascii="StobiSerif Regular" w:hAnsi="StobiSerif Regular"/>
          <w:color w:val="auto"/>
          <w:sz w:val="22"/>
          <w:szCs w:val="22"/>
          <w:lang w:val="mk-MK"/>
        </w:rPr>
        <w:t xml:space="preserve"> МАКЕДОНСКИ НАЦИОНАЛНИ СТАНДАРДИ</w:t>
      </w:r>
    </w:p>
    <w:p w:rsidR="00725A8A" w:rsidRPr="000E4688" w:rsidRDefault="00725A8A" w:rsidP="00725A8A">
      <w:pPr>
        <w:pStyle w:val="Default"/>
        <w:jc w:val="both"/>
        <w:rPr>
          <w:rFonts w:ascii="StobiSerif Regular" w:hAnsi="StobiSerif Regular"/>
          <w:color w:val="auto"/>
          <w:sz w:val="22"/>
          <w:szCs w:val="22"/>
          <w:lang w:val="mk-MK"/>
        </w:rPr>
      </w:pPr>
    </w:p>
    <w:p w:rsidR="00725A8A" w:rsidRPr="000E4688" w:rsidRDefault="00725A8A" w:rsidP="00725A8A">
      <w:pPr>
        <w:pStyle w:val="Default"/>
        <w:jc w:val="center"/>
        <w:rPr>
          <w:rFonts w:ascii="StobiSerif Regular" w:hAnsi="StobiSerif Regular"/>
          <w:color w:val="auto"/>
          <w:sz w:val="22"/>
          <w:szCs w:val="22"/>
          <w:lang w:val="mk-MK"/>
        </w:rPr>
      </w:pPr>
      <w:r w:rsidRPr="000E4688">
        <w:rPr>
          <w:rFonts w:ascii="StobiSerif Regular" w:hAnsi="StobiSerif Regular"/>
          <w:color w:val="auto"/>
          <w:sz w:val="22"/>
          <w:szCs w:val="22"/>
          <w:lang w:val="mk-MK"/>
        </w:rPr>
        <w:t>Член 22</w:t>
      </w:r>
    </w:p>
    <w:p w:rsidR="00725A8A" w:rsidRPr="000E4688" w:rsidRDefault="00725A8A" w:rsidP="00725A8A">
      <w:pPr>
        <w:pStyle w:val="Default"/>
        <w:jc w:val="center"/>
        <w:rPr>
          <w:rFonts w:ascii="StobiSerif Regular" w:hAnsi="StobiSerif Regular"/>
          <w:color w:val="auto"/>
          <w:sz w:val="22"/>
          <w:szCs w:val="22"/>
          <w:lang w:val="mk-MK"/>
        </w:rPr>
      </w:pPr>
    </w:p>
    <w:p w:rsidR="00725A8A" w:rsidRPr="000E4688" w:rsidRDefault="00725A8A" w:rsidP="00725A8A">
      <w:pPr>
        <w:pStyle w:val="Default"/>
        <w:jc w:val="both"/>
        <w:rPr>
          <w:rFonts w:ascii="StobiSerif Regular" w:hAnsi="StobiSerif Regular"/>
          <w:color w:val="auto"/>
          <w:sz w:val="22"/>
          <w:szCs w:val="22"/>
          <w:lang w:val="mk-MK"/>
        </w:rPr>
      </w:pPr>
      <w:r w:rsidRPr="000E4688">
        <w:rPr>
          <w:rFonts w:ascii="StobiSerif Regular" w:hAnsi="StobiSerif Regular"/>
          <w:color w:val="auto"/>
          <w:sz w:val="22"/>
          <w:szCs w:val="22"/>
          <w:lang w:val="mk-MK"/>
        </w:rPr>
        <w:tab/>
        <w:t>Македонските национални стандарди се означуваат со ознаката МКС. Овој знак се заштитува во согласност со прописите за заштита на индустриската сопственост.</w:t>
      </w:r>
    </w:p>
    <w:p w:rsidR="00725A8A" w:rsidRPr="000E4688" w:rsidRDefault="00725A8A" w:rsidP="00725A8A">
      <w:pPr>
        <w:shd w:val="clear" w:color="auto" w:fill="FFFFFF"/>
        <w:spacing w:before="10"/>
        <w:ind w:right="38"/>
        <w:jc w:val="both"/>
        <w:rPr>
          <w:rFonts w:ascii="StobiSerif Regular" w:hAnsi="StobiSerif Regular"/>
          <w:spacing w:val="-1"/>
          <w:lang w:val="mk-MK"/>
        </w:rPr>
      </w:pPr>
      <w:r w:rsidRPr="000E4688">
        <w:rPr>
          <w:rFonts w:ascii="StobiSerif Regular" w:hAnsi="StobiSerif Regular"/>
          <w:lang w:val="mk-MK"/>
        </w:rPr>
        <w:tab/>
      </w:r>
      <w:r w:rsidRPr="000E4688">
        <w:rPr>
          <w:rFonts w:ascii="StobiSerif Regular" w:hAnsi="StobiSerif Regular"/>
          <w:spacing w:val="-1"/>
          <w:lang w:val="mk-MK"/>
        </w:rPr>
        <w:t>Македонските стандарди можат да бидат подготвени врз основа на оригинален текст (изворен, национален македонски документ) или со преземање на меѓународен, европски или друг странски национален стандард или друг стандардизациски документ.“</w:t>
      </w:r>
    </w:p>
    <w:p w:rsidR="00725A8A" w:rsidRPr="000E4688" w:rsidRDefault="00725A8A" w:rsidP="00725A8A">
      <w:pPr>
        <w:shd w:val="clear" w:color="auto" w:fill="FFFFFF"/>
        <w:ind w:right="10" w:firstLine="720"/>
        <w:jc w:val="both"/>
        <w:rPr>
          <w:rFonts w:ascii="StobiSerif Regular" w:hAnsi="StobiSerif Regular"/>
          <w:spacing w:val="-1"/>
          <w:lang w:val="mk-MK"/>
        </w:rPr>
      </w:pPr>
      <w:r w:rsidRPr="000E4688">
        <w:rPr>
          <w:rFonts w:ascii="StobiSerif Regular" w:hAnsi="StobiSerif Regular"/>
          <w:spacing w:val="-1"/>
          <w:lang w:val="mk-MK"/>
        </w:rPr>
        <w:t xml:space="preserve"> </w:t>
      </w:r>
      <w:r w:rsidRPr="000E4688">
        <w:rPr>
          <w:rFonts w:ascii="StobiSerif Regular" w:hAnsi="StobiSerif Regular"/>
          <w:lang w:val="mk-MK"/>
        </w:rPr>
        <w:t xml:space="preserve">Усвојувањето на некој меѓународен, европски или друг странски национален стандард како македонски </w:t>
      </w:r>
      <w:r w:rsidRPr="000E4688">
        <w:rPr>
          <w:rFonts w:ascii="StobiSerif Regular" w:hAnsi="StobiSerif Regular"/>
          <w:spacing w:val="-1"/>
          <w:lang w:val="mk-MK"/>
        </w:rPr>
        <w:t xml:space="preserve">стандард може да се направи со превод на македонски </w:t>
      </w:r>
      <w:r w:rsidRPr="000E4688">
        <w:rPr>
          <w:rFonts w:ascii="StobiSerif Regular" w:hAnsi="StobiSerif Regular"/>
          <w:spacing w:val="2"/>
          <w:lang w:val="mk-MK"/>
        </w:rPr>
        <w:t xml:space="preserve">јазик во целост или само на насловната страна, или </w:t>
      </w:r>
      <w:r w:rsidRPr="000E4688">
        <w:rPr>
          <w:rFonts w:ascii="StobiSerif Regular" w:hAnsi="StobiSerif Regular"/>
          <w:spacing w:val="1"/>
          <w:lang w:val="mk-MK"/>
        </w:rPr>
        <w:t xml:space="preserve">со усвојување на стандардот во целост на </w:t>
      </w:r>
      <w:r w:rsidRPr="000E4688">
        <w:rPr>
          <w:rFonts w:ascii="StobiSerif Regular" w:hAnsi="StobiSerif Regular"/>
          <w:spacing w:val="-1"/>
          <w:lang w:val="mk-MK"/>
        </w:rPr>
        <w:t>странски јазик.</w:t>
      </w:r>
    </w:p>
    <w:p w:rsidR="00725A8A" w:rsidRPr="000E4688" w:rsidRDefault="00725A8A" w:rsidP="00725A8A">
      <w:pPr>
        <w:pStyle w:val="Default"/>
        <w:rPr>
          <w:rFonts w:ascii="StobiSerif Regular" w:hAnsi="StobiSerif Regular"/>
          <w:color w:val="auto"/>
          <w:sz w:val="22"/>
          <w:szCs w:val="22"/>
        </w:rPr>
      </w:pPr>
    </w:p>
    <w:p w:rsidR="00725A8A" w:rsidRPr="000E4688" w:rsidRDefault="00725A8A" w:rsidP="00725A8A">
      <w:pPr>
        <w:pStyle w:val="Default"/>
        <w:jc w:val="center"/>
        <w:rPr>
          <w:rFonts w:ascii="StobiSerif Regular" w:hAnsi="StobiSerif Regular"/>
          <w:color w:val="auto"/>
          <w:sz w:val="22"/>
          <w:szCs w:val="22"/>
          <w:lang w:val="mk-MK"/>
        </w:rPr>
      </w:pPr>
      <w:r w:rsidRPr="000E4688">
        <w:rPr>
          <w:rFonts w:ascii="StobiSerif Regular" w:hAnsi="StobiSerif Regular"/>
          <w:color w:val="auto"/>
          <w:sz w:val="22"/>
          <w:szCs w:val="22"/>
          <w:lang w:val="mk-MK"/>
        </w:rPr>
        <w:t>Член 23</w:t>
      </w:r>
    </w:p>
    <w:p w:rsidR="00725A8A" w:rsidRPr="000E4688" w:rsidRDefault="00725A8A" w:rsidP="00725A8A">
      <w:pPr>
        <w:pStyle w:val="Default"/>
        <w:jc w:val="center"/>
        <w:rPr>
          <w:rFonts w:ascii="StobiSerif Regular" w:hAnsi="StobiSerif Regular"/>
          <w:color w:val="auto"/>
          <w:sz w:val="22"/>
          <w:szCs w:val="22"/>
          <w:lang w:val="mk-MK"/>
        </w:rPr>
      </w:pPr>
    </w:p>
    <w:p w:rsidR="00725A8A" w:rsidRPr="000E4688" w:rsidRDefault="00725A8A" w:rsidP="00725A8A">
      <w:pPr>
        <w:pStyle w:val="Default"/>
        <w:ind w:firstLine="720"/>
        <w:jc w:val="both"/>
        <w:rPr>
          <w:rFonts w:ascii="StobiSerif Regular" w:hAnsi="StobiSerif Regular"/>
          <w:color w:val="auto"/>
          <w:sz w:val="22"/>
          <w:szCs w:val="22"/>
          <w:lang w:val="mk-MK"/>
        </w:rPr>
      </w:pPr>
      <w:r w:rsidRPr="000E4688">
        <w:rPr>
          <w:rFonts w:ascii="StobiSerif Regular" w:hAnsi="StobiSerif Regular"/>
          <w:color w:val="auto"/>
          <w:sz w:val="22"/>
          <w:szCs w:val="22"/>
          <w:lang w:val="mk-MK"/>
        </w:rPr>
        <w:t>Македонскиот национален стандард се издава како посебна публикација и авторските права за него му припаѓаат на Институтот, согласно со Законот за авторските и други сродни права.</w:t>
      </w:r>
    </w:p>
    <w:p w:rsidR="00725A8A" w:rsidRPr="000E4688" w:rsidRDefault="00725A8A" w:rsidP="00725A8A">
      <w:pPr>
        <w:pStyle w:val="Default"/>
        <w:ind w:firstLine="720"/>
        <w:jc w:val="both"/>
        <w:rPr>
          <w:rFonts w:ascii="StobiSerif Regular" w:hAnsi="StobiSerif Regular"/>
          <w:color w:val="auto"/>
          <w:sz w:val="22"/>
          <w:szCs w:val="22"/>
          <w:lang w:val="mk-MK"/>
        </w:rPr>
      </w:pPr>
      <w:r w:rsidRPr="000E4688">
        <w:rPr>
          <w:rFonts w:ascii="StobiSerif Regular" w:hAnsi="StobiSerif Regular"/>
          <w:color w:val="auto"/>
          <w:sz w:val="22"/>
          <w:szCs w:val="22"/>
          <w:lang w:val="mk-MK"/>
        </w:rPr>
        <w:t>Се забранува, без согласност на Институтот, делумно или целосно умножување или дистрибуирање на македонскиот стандард.</w:t>
      </w:r>
    </w:p>
    <w:p w:rsidR="00725A8A" w:rsidRPr="000E4688" w:rsidRDefault="00725A8A" w:rsidP="00725A8A">
      <w:pPr>
        <w:pStyle w:val="Default"/>
        <w:rPr>
          <w:rFonts w:ascii="StobiSerif Regular" w:hAnsi="StobiSerif Regular"/>
          <w:color w:val="auto"/>
          <w:sz w:val="22"/>
          <w:szCs w:val="22"/>
          <w:lang w:val="mk-MK"/>
        </w:rPr>
      </w:pPr>
    </w:p>
    <w:p w:rsidR="00725A8A" w:rsidRPr="000E4688" w:rsidRDefault="00725A8A" w:rsidP="00725A8A">
      <w:pPr>
        <w:pStyle w:val="Default"/>
        <w:ind w:firstLine="720"/>
        <w:jc w:val="center"/>
        <w:rPr>
          <w:rFonts w:ascii="StobiSerif Regular" w:hAnsi="StobiSerif Regular"/>
          <w:color w:val="auto"/>
          <w:sz w:val="22"/>
          <w:szCs w:val="22"/>
        </w:rPr>
      </w:pPr>
    </w:p>
    <w:p w:rsidR="00725A8A" w:rsidRPr="000E4688" w:rsidRDefault="00725A8A" w:rsidP="00725A8A">
      <w:pPr>
        <w:pStyle w:val="Default"/>
        <w:ind w:firstLine="720"/>
        <w:jc w:val="center"/>
        <w:rPr>
          <w:rFonts w:ascii="StobiSerif Regular" w:hAnsi="StobiSerif Regular"/>
          <w:color w:val="auto"/>
          <w:sz w:val="22"/>
          <w:szCs w:val="22"/>
          <w:lang w:val="mk-MK"/>
        </w:rPr>
      </w:pPr>
      <w:r w:rsidRPr="000E4688">
        <w:rPr>
          <w:rFonts w:ascii="StobiSerif Regular" w:hAnsi="StobiSerif Regular"/>
          <w:color w:val="auto"/>
          <w:sz w:val="22"/>
          <w:szCs w:val="22"/>
        </w:rPr>
        <w:t xml:space="preserve">VII. </w:t>
      </w:r>
      <w:r w:rsidRPr="000E4688">
        <w:rPr>
          <w:rFonts w:ascii="StobiSerif Regular" w:hAnsi="StobiSerif Regular"/>
          <w:color w:val="auto"/>
          <w:sz w:val="22"/>
          <w:szCs w:val="22"/>
          <w:lang w:val="mk-MK"/>
        </w:rPr>
        <w:t>ПРИМЕНА НА МАКЕДОНСКИТЕ НАЦИОНАЛНИ СТАНДАРДИ</w:t>
      </w:r>
    </w:p>
    <w:p w:rsidR="00725A8A" w:rsidRPr="000E4688" w:rsidRDefault="00725A8A" w:rsidP="00725A8A">
      <w:pPr>
        <w:pStyle w:val="Default"/>
        <w:ind w:firstLine="720"/>
        <w:jc w:val="center"/>
        <w:rPr>
          <w:rFonts w:ascii="StobiSerif Regular" w:hAnsi="StobiSerif Regular"/>
          <w:color w:val="auto"/>
          <w:sz w:val="22"/>
          <w:szCs w:val="22"/>
          <w:lang w:val="mk-MK"/>
        </w:rPr>
      </w:pPr>
    </w:p>
    <w:p w:rsidR="00725A8A" w:rsidRPr="000E4688" w:rsidRDefault="00725A8A" w:rsidP="00725A8A">
      <w:pPr>
        <w:pStyle w:val="Default"/>
        <w:jc w:val="center"/>
        <w:rPr>
          <w:rFonts w:ascii="StobiSerif Regular" w:hAnsi="StobiSerif Regular"/>
          <w:color w:val="auto"/>
          <w:sz w:val="22"/>
          <w:szCs w:val="22"/>
          <w:lang w:val="mk-MK"/>
        </w:rPr>
      </w:pPr>
      <w:r w:rsidRPr="000E4688">
        <w:rPr>
          <w:rFonts w:ascii="StobiSerif Regular" w:hAnsi="StobiSerif Regular"/>
          <w:color w:val="auto"/>
          <w:sz w:val="22"/>
          <w:szCs w:val="22"/>
          <w:lang w:val="mk-MK"/>
        </w:rPr>
        <w:t>Член 24</w:t>
      </w:r>
    </w:p>
    <w:p w:rsidR="00725A8A" w:rsidRPr="000E4688" w:rsidRDefault="00725A8A" w:rsidP="00725A8A">
      <w:pPr>
        <w:pStyle w:val="Default"/>
        <w:ind w:firstLine="720"/>
        <w:jc w:val="center"/>
        <w:rPr>
          <w:rFonts w:ascii="StobiSerif Regular" w:hAnsi="StobiSerif Regular"/>
          <w:color w:val="auto"/>
          <w:sz w:val="22"/>
          <w:szCs w:val="22"/>
          <w:lang w:val="mk-MK"/>
        </w:rPr>
      </w:pPr>
    </w:p>
    <w:p w:rsidR="00725A8A" w:rsidRPr="000E4688" w:rsidRDefault="00725A8A" w:rsidP="00725A8A">
      <w:pPr>
        <w:pStyle w:val="Default"/>
        <w:ind w:firstLine="720"/>
        <w:jc w:val="both"/>
        <w:rPr>
          <w:rFonts w:ascii="StobiSerif Regular" w:hAnsi="StobiSerif Regular"/>
          <w:color w:val="auto"/>
          <w:sz w:val="22"/>
          <w:szCs w:val="22"/>
          <w:lang w:val="mk-MK"/>
        </w:rPr>
      </w:pPr>
      <w:r w:rsidRPr="000E4688">
        <w:rPr>
          <w:rFonts w:ascii="StobiSerif Regular" w:hAnsi="StobiSerif Regular"/>
          <w:color w:val="auto"/>
          <w:sz w:val="22"/>
          <w:szCs w:val="22"/>
          <w:lang w:val="mk-MK"/>
        </w:rPr>
        <w:t>Примената на македонските национални стандарди е доброволна.</w:t>
      </w:r>
    </w:p>
    <w:p w:rsidR="00725A8A" w:rsidRPr="000E4688" w:rsidRDefault="00725A8A" w:rsidP="00725A8A">
      <w:pPr>
        <w:pStyle w:val="Default"/>
        <w:ind w:firstLine="720"/>
        <w:jc w:val="both"/>
        <w:rPr>
          <w:rFonts w:ascii="StobiSerif Regular" w:hAnsi="StobiSerif Regular"/>
          <w:color w:val="auto"/>
          <w:sz w:val="22"/>
          <w:szCs w:val="22"/>
          <w:lang w:val="mk-MK"/>
        </w:rPr>
      </w:pPr>
      <w:r w:rsidRPr="000E4688">
        <w:rPr>
          <w:rFonts w:ascii="StobiSerif Regular" w:hAnsi="StobiSerif Regular"/>
          <w:color w:val="auto"/>
          <w:sz w:val="22"/>
          <w:szCs w:val="22"/>
          <w:lang w:val="mk-MK"/>
        </w:rPr>
        <w:t>Сообразноста на производот, постапката или услугата со македонските национални стандарди може да се потврди со изјава за сообразност, сертификат за сообразност или со знак за сообразност.</w:t>
      </w:r>
    </w:p>
    <w:p w:rsidR="00725A8A" w:rsidRPr="000E4688" w:rsidRDefault="00725A8A" w:rsidP="00725A8A">
      <w:pPr>
        <w:pStyle w:val="Default"/>
        <w:ind w:firstLine="720"/>
        <w:jc w:val="both"/>
        <w:rPr>
          <w:rFonts w:ascii="StobiSerif Regular" w:hAnsi="StobiSerif Regular"/>
          <w:color w:val="auto"/>
          <w:sz w:val="22"/>
          <w:szCs w:val="22"/>
          <w:lang w:val="mk-MK"/>
        </w:rPr>
      </w:pPr>
    </w:p>
    <w:p w:rsidR="00725A8A" w:rsidRPr="000E4688" w:rsidRDefault="00725A8A" w:rsidP="00725A8A">
      <w:pPr>
        <w:pStyle w:val="Default"/>
        <w:ind w:firstLine="720"/>
        <w:jc w:val="both"/>
        <w:rPr>
          <w:color w:val="auto"/>
          <w:lang w:val="mk-MK"/>
        </w:rPr>
      </w:pPr>
    </w:p>
    <w:p w:rsidR="00725A8A" w:rsidRPr="000E4688" w:rsidRDefault="00725A8A" w:rsidP="00725A8A">
      <w:pPr>
        <w:pStyle w:val="Default"/>
        <w:ind w:firstLine="720"/>
        <w:jc w:val="both"/>
        <w:rPr>
          <w:color w:val="auto"/>
          <w:lang w:val="mk-MK"/>
        </w:rPr>
      </w:pPr>
    </w:p>
    <w:p w:rsidR="00725A8A" w:rsidRPr="000E4688" w:rsidRDefault="00725A8A" w:rsidP="00725A8A">
      <w:pPr>
        <w:pStyle w:val="Default"/>
        <w:jc w:val="both"/>
        <w:rPr>
          <w:color w:val="auto"/>
        </w:rPr>
        <w:sectPr w:rsidR="00725A8A" w:rsidRPr="000E4688" w:rsidSect="00EA4C05">
          <w:type w:val="continuous"/>
          <w:pgSz w:w="11900" w:h="16840"/>
          <w:pgMar w:top="1240" w:right="1127" w:bottom="680" w:left="1120" w:header="720" w:footer="720" w:gutter="0"/>
          <w:cols w:space="720"/>
          <w:noEndnote/>
        </w:sectPr>
      </w:pPr>
    </w:p>
    <w:p w:rsidR="00725A8A" w:rsidRPr="000E4688" w:rsidRDefault="00725A8A" w:rsidP="00725A8A">
      <w:pPr>
        <w:pStyle w:val="Default"/>
        <w:jc w:val="both"/>
        <w:rPr>
          <w:rFonts w:ascii="StobiSerif Regular" w:hAnsi="StobiSerif Regular"/>
          <w:color w:val="auto"/>
        </w:rPr>
      </w:pPr>
    </w:p>
    <w:p w:rsidR="00725A8A" w:rsidRDefault="00725A8A"/>
    <w:sectPr w:rsidR="00725A8A" w:rsidSect="00E75014">
      <w:pgSz w:w="11906" w:h="16838"/>
      <w:pgMar w:top="719" w:right="1800" w:bottom="71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New Roman 852">
    <w:altName w:val="Times New Roman"/>
    <w:charset w:val="00"/>
    <w:family w:val="roman"/>
    <w:pitch w:val="variable"/>
    <w:sig w:usb0="20007A87" w:usb1="80000000" w:usb2="00000008" w:usb3="00000000" w:csb0="000001FF" w:csb1="00000000"/>
  </w:font>
  <w:font w:name="Macedonian Helv">
    <w:panose1 w:val="020B0604020202020204"/>
    <w:charset w:val="00"/>
    <w:family w:val="swiss"/>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MAC C Swiss">
    <w:panose1 w:val="020B7200000000000000"/>
    <w:charset w:val="00"/>
    <w:family w:val="swiss"/>
    <w:pitch w:val="variable"/>
    <w:sig w:usb0="00000083" w:usb1="00000000" w:usb2="00000000" w:usb3="00000000" w:csb0="00000009" w:csb1="00000000"/>
  </w:font>
  <w:font w:name="StobiSerif Regular">
    <w:panose1 w:val="02000503060000020004"/>
    <w:charset w:val="00"/>
    <w:family w:val="modern"/>
    <w:notTrueType/>
    <w:pitch w:val="variable"/>
    <w:sig w:usb0="A00002AF" w:usb1="5000204B" w:usb2="00000000" w:usb3="00000000" w:csb0="0000009F" w:csb1="00000000"/>
  </w:font>
  <w:font w:name="Arial 852">
    <w:altName w:val="Arial"/>
    <w:charset w:val="CC"/>
    <w:family w:val="swiss"/>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A8A"/>
    <w:multiLevelType w:val="hybridMultilevel"/>
    <w:tmpl w:val="660A015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AA1422B"/>
    <w:multiLevelType w:val="hybridMultilevel"/>
    <w:tmpl w:val="57560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8173F"/>
    <w:multiLevelType w:val="hybridMultilevel"/>
    <w:tmpl w:val="FFF034A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90146FB"/>
    <w:multiLevelType w:val="hybridMultilevel"/>
    <w:tmpl w:val="A6244C8E"/>
    <w:lvl w:ilvl="0" w:tplc="8AAC7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10172"/>
    <w:multiLevelType w:val="singleLevel"/>
    <w:tmpl w:val="345E724A"/>
    <w:lvl w:ilvl="0">
      <w:start w:val="10"/>
      <w:numFmt w:val="decimal"/>
      <w:lvlText w:val="%1)"/>
      <w:legacy w:legacy="1" w:legacySpace="0" w:legacyIndent="289"/>
      <w:lvlJc w:val="left"/>
      <w:rPr>
        <w:rFonts w:ascii="Times New Roman" w:hAnsi="Times New Roman" w:hint="default"/>
      </w:rPr>
    </w:lvl>
  </w:abstractNum>
  <w:abstractNum w:abstractNumId="5">
    <w:nsid w:val="6A812FDA"/>
    <w:multiLevelType w:val="singleLevel"/>
    <w:tmpl w:val="08C25A0A"/>
    <w:lvl w:ilvl="0">
      <w:start w:val="3"/>
      <w:numFmt w:val="decimal"/>
      <w:lvlText w:val="%1)"/>
      <w:legacy w:legacy="1" w:legacySpace="0" w:legacyIndent="216"/>
      <w:lvlJc w:val="left"/>
      <w:rPr>
        <w:rFonts w:ascii="Times New Roman" w:hAnsi="Times New Roman"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A8A"/>
    <w:rsid w:val="00553EC5"/>
    <w:rsid w:val="00725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8A"/>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725A8A"/>
    <w:pPr>
      <w:keepNext/>
      <w:jc w:val="center"/>
      <w:outlineLvl w:val="3"/>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25A8A"/>
    <w:rPr>
      <w:rFonts w:ascii="Arial" w:eastAsia="Times New Roman" w:hAnsi="Arial" w:cs="Arial"/>
      <w:b/>
      <w:sz w:val="20"/>
      <w:szCs w:val="24"/>
      <w:lang w:val="en-GB"/>
    </w:rPr>
  </w:style>
  <w:style w:type="paragraph" w:styleId="BodyText">
    <w:name w:val="Body Text"/>
    <w:basedOn w:val="Normal"/>
    <w:link w:val="BodyTextChar"/>
    <w:rsid w:val="00725A8A"/>
    <w:pPr>
      <w:jc w:val="center"/>
    </w:pPr>
    <w:rPr>
      <w:b/>
      <w:bCs/>
      <w:sz w:val="28"/>
    </w:rPr>
  </w:style>
  <w:style w:type="character" w:customStyle="1" w:styleId="BodyTextChar">
    <w:name w:val="Body Text Char"/>
    <w:basedOn w:val="DefaultParagraphFont"/>
    <w:link w:val="BodyText"/>
    <w:rsid w:val="00725A8A"/>
    <w:rPr>
      <w:rFonts w:ascii="Times New Roman" w:eastAsia="Times New Roman" w:hAnsi="Times New Roman" w:cs="Times New Roman"/>
      <w:b/>
      <w:bCs/>
      <w:sz w:val="28"/>
      <w:szCs w:val="24"/>
      <w:lang w:val="en-GB"/>
    </w:rPr>
  </w:style>
  <w:style w:type="paragraph" w:styleId="BalloonText">
    <w:name w:val="Balloon Text"/>
    <w:basedOn w:val="Normal"/>
    <w:link w:val="BalloonTextChar"/>
    <w:uiPriority w:val="99"/>
    <w:semiHidden/>
    <w:unhideWhenUsed/>
    <w:rsid w:val="00725A8A"/>
    <w:rPr>
      <w:rFonts w:ascii="Tahoma" w:hAnsi="Tahoma" w:cs="Tahoma"/>
      <w:sz w:val="16"/>
      <w:szCs w:val="16"/>
    </w:rPr>
  </w:style>
  <w:style w:type="character" w:customStyle="1" w:styleId="BalloonTextChar">
    <w:name w:val="Balloon Text Char"/>
    <w:basedOn w:val="DefaultParagraphFont"/>
    <w:link w:val="BalloonText"/>
    <w:uiPriority w:val="99"/>
    <w:semiHidden/>
    <w:rsid w:val="00725A8A"/>
    <w:rPr>
      <w:rFonts w:ascii="Tahoma" w:eastAsia="Times New Roman" w:hAnsi="Tahoma" w:cs="Tahoma"/>
      <w:sz w:val="16"/>
      <w:szCs w:val="16"/>
      <w:lang w:val="en-GB"/>
    </w:rPr>
  </w:style>
  <w:style w:type="paragraph" w:styleId="Caption">
    <w:name w:val="caption"/>
    <w:basedOn w:val="Normal"/>
    <w:next w:val="Normal"/>
    <w:qFormat/>
    <w:rsid w:val="00725A8A"/>
    <w:pPr>
      <w:jc w:val="center"/>
    </w:pPr>
    <w:rPr>
      <w:rFonts w:ascii="Times New Roman 852" w:hAnsi="Times New Roman 852"/>
      <w:b/>
      <w:sz w:val="28"/>
    </w:rPr>
  </w:style>
  <w:style w:type="paragraph" w:styleId="Title">
    <w:name w:val="Title"/>
    <w:basedOn w:val="Normal"/>
    <w:link w:val="TitleChar"/>
    <w:qFormat/>
    <w:rsid w:val="00725A8A"/>
    <w:pPr>
      <w:suppressAutoHyphens/>
      <w:jc w:val="center"/>
    </w:pPr>
    <w:rPr>
      <w:rFonts w:ascii="Macedonian Helv" w:hAnsi="Macedonian Helv"/>
      <w:b/>
      <w:i/>
      <w:sz w:val="28"/>
      <w:szCs w:val="20"/>
      <w:lang w:val="en-US" w:eastAsia="ar-SA"/>
    </w:rPr>
  </w:style>
  <w:style w:type="character" w:customStyle="1" w:styleId="TitleChar">
    <w:name w:val="Title Char"/>
    <w:basedOn w:val="DefaultParagraphFont"/>
    <w:link w:val="Title"/>
    <w:rsid w:val="00725A8A"/>
    <w:rPr>
      <w:rFonts w:ascii="Macedonian Helv" w:eastAsia="Times New Roman" w:hAnsi="Macedonian Helv" w:cs="Times New Roman"/>
      <w:b/>
      <w:i/>
      <w:sz w:val="28"/>
      <w:szCs w:val="20"/>
      <w:lang w:eastAsia="ar-SA"/>
    </w:rPr>
  </w:style>
  <w:style w:type="paragraph" w:customStyle="1" w:styleId="WW-BodyText2">
    <w:name w:val="WW-Body Text 2"/>
    <w:basedOn w:val="Normal"/>
    <w:rsid w:val="00725A8A"/>
    <w:pPr>
      <w:suppressAutoHyphens/>
      <w:jc w:val="both"/>
    </w:pPr>
    <w:rPr>
      <w:rFonts w:ascii="MAC C Times" w:hAnsi="MAC C Times"/>
      <w:b/>
      <w:sz w:val="18"/>
      <w:szCs w:val="20"/>
      <w:lang w:val="en-US" w:eastAsia="ar-SA"/>
    </w:rPr>
  </w:style>
  <w:style w:type="paragraph" w:customStyle="1" w:styleId="Default">
    <w:name w:val="Default"/>
    <w:rsid w:val="00725A8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25A8A"/>
    <w:pPr>
      <w:ind w:left="720"/>
    </w:pPr>
    <w:rPr>
      <w:rFonts w:ascii="Times New Roman 852" w:hAnsi="Times New Roman 852" w:cs="Times New Roman 852"/>
      <w:sz w:val="22"/>
      <w:szCs w:val="22"/>
      <w:lang w:val="sl-SI"/>
    </w:rPr>
  </w:style>
  <w:style w:type="paragraph" w:customStyle="1" w:styleId="Naslov-Glaven">
    <w:name w:val="Naslov-Glaven"/>
    <w:basedOn w:val="Normal"/>
    <w:rsid w:val="00725A8A"/>
    <w:pPr>
      <w:jc w:val="center"/>
    </w:pPr>
    <w:rPr>
      <w:rFonts w:ascii="MAC C Swiss" w:hAnsi="MAC C Swiss"/>
      <w:b/>
      <w:caps/>
      <w:sz w:val="28"/>
      <w:szCs w:val="20"/>
      <w:lang w:val="en-US"/>
    </w:rPr>
  </w:style>
  <w:style w:type="paragraph" w:customStyle="1" w:styleId="CM15">
    <w:name w:val="CM15"/>
    <w:basedOn w:val="Default"/>
    <w:next w:val="Default"/>
    <w:uiPriority w:val="99"/>
    <w:rsid w:val="00725A8A"/>
    <w:pPr>
      <w:spacing w:after="345"/>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3266</Words>
  <Characters>18622</Characters>
  <Application>Microsoft Office Word</Application>
  <DocSecurity>0</DocSecurity>
  <Lines>155</Lines>
  <Paragraphs>43</Paragraphs>
  <ScaleCrop>false</ScaleCrop>
  <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samir.akifi</dc:creator>
  <cp:keywords/>
  <dc:description/>
  <cp:lastModifiedBy>samir.akifi</cp:lastModifiedBy>
  <cp:revision>1</cp:revision>
  <dcterms:created xsi:type="dcterms:W3CDTF">2012-12-31T12:22:00Z</dcterms:created>
  <dcterms:modified xsi:type="dcterms:W3CDTF">2012-12-31T12:24:00Z</dcterms:modified>
</cp:coreProperties>
</file>