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2F311" w14:textId="0C0AE584" w:rsidR="009F6D5D" w:rsidRPr="003E0EF9" w:rsidRDefault="009F6D5D" w:rsidP="009F6D5D">
      <w:pPr>
        <w:pStyle w:val="BodyText3"/>
        <w:spacing w:before="240"/>
        <w:jc w:val="right"/>
        <w:rPr>
          <w:rFonts w:ascii="StobiSerifPro" w:hAnsi="StobiSerifPro"/>
          <w:sz w:val="20"/>
          <w:szCs w:val="20"/>
        </w:rPr>
      </w:pPr>
      <w:r>
        <w:rPr>
          <w:rFonts w:ascii="StobiSerifPro" w:hAnsi="StobiSerifPro" w:cs="Times New Roman"/>
          <w:b/>
          <w:sz w:val="20"/>
          <w:szCs w:val="20"/>
        </w:rPr>
        <w:t xml:space="preserve"> </w:t>
      </w:r>
    </w:p>
    <w:p w14:paraId="0F73B7F5" w14:textId="5EA06F1F" w:rsidR="009F6D5D" w:rsidRDefault="009F67F8" w:rsidP="004A2C5D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  <w:proofErr w:type="spellStart"/>
      <w:r>
        <w:rPr>
          <w:rFonts w:ascii="StobiSerifPro" w:hAnsi="StobiSerifPro"/>
          <w:b/>
          <w:sz w:val="20"/>
          <w:szCs w:val="20"/>
          <w:lang w:val="en-US"/>
        </w:rPr>
        <w:t>Нацрт</w:t>
      </w:r>
      <w:proofErr w:type="spellEnd"/>
      <w:r>
        <w:rPr>
          <w:rFonts w:ascii="StobiSerifPro" w:hAnsi="StobiSerifPro"/>
          <w:b/>
          <w:sz w:val="20"/>
          <w:szCs w:val="20"/>
          <w:lang w:val="en-US"/>
        </w:rPr>
        <w:t xml:space="preserve"> 22.03.2021</w:t>
      </w:r>
    </w:p>
    <w:p w14:paraId="3B8F4B2A" w14:textId="77777777" w:rsidR="00A06720" w:rsidRDefault="00A06720" w:rsidP="009F6D5D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14:paraId="6564F13E" w14:textId="77777777" w:rsidR="009F6D5D" w:rsidRDefault="009F6D5D" w:rsidP="009F6D5D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ИЗВЕШТАЈ ЗА ПРОЦЕНКА НА ВЛИЈАНИЕТО НА РЕГУЛАТИВАТА</w:t>
      </w:r>
    </w:p>
    <w:p w14:paraId="6C87BD0D" w14:textId="77777777" w:rsidR="009F6D5D" w:rsidRPr="003E0EF9" w:rsidRDefault="009F6D5D" w:rsidP="009F6D5D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14:paraId="2E6C7A49" w14:textId="77777777" w:rsidR="009F6D5D" w:rsidRPr="003E0EF9" w:rsidRDefault="009F6D5D" w:rsidP="009F6D5D">
      <w:pPr>
        <w:rPr>
          <w:rFonts w:ascii="StobiSerifPro" w:hAnsi="StobiSerifPro"/>
          <w:b/>
          <w:sz w:val="20"/>
          <w:szCs w:val="20"/>
          <w:lang w:val="mk-MK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196"/>
      </w:tblGrid>
      <w:tr w:rsidR="009F6D5D" w:rsidRPr="003E0EF9" w14:paraId="4C5AD9EA" w14:textId="77777777" w:rsidTr="00E64C1B">
        <w:trPr>
          <w:trHeight w:val="622"/>
        </w:trPr>
        <w:tc>
          <w:tcPr>
            <w:tcW w:w="3105" w:type="dxa"/>
          </w:tcPr>
          <w:p w14:paraId="129BFEFD" w14:textId="77777777" w:rsidR="009F6D5D" w:rsidRPr="003E0EF9" w:rsidRDefault="009F6D5D" w:rsidP="00E64C1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Назив на м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инистерство:</w:t>
            </w:r>
          </w:p>
        </w:tc>
        <w:tc>
          <w:tcPr>
            <w:tcW w:w="6196" w:type="dxa"/>
          </w:tcPr>
          <w:p w14:paraId="4C2897F8" w14:textId="64B50A43" w:rsidR="009F6D5D" w:rsidRPr="00D809F7" w:rsidRDefault="006E45E7" w:rsidP="00E64C1B">
            <w:pPr>
              <w:rPr>
                <w:rFonts w:ascii="StobiSerifPro" w:hAnsi="StobiSerifPro"/>
                <w:sz w:val="20"/>
                <w:szCs w:val="20"/>
                <w:lang w:val="en-US"/>
              </w:rPr>
            </w:pPr>
            <w:proofErr w:type="spellStart"/>
            <w:r w:rsidRPr="00D809F7">
              <w:rPr>
                <w:rFonts w:ascii="Arial" w:hAnsi="Arial" w:cs="Arial"/>
              </w:rPr>
              <w:t>Министерството</w:t>
            </w:r>
            <w:proofErr w:type="spellEnd"/>
            <w:r w:rsidRPr="00D809F7">
              <w:rPr>
                <w:rFonts w:ascii="Arial" w:hAnsi="Arial" w:cs="Arial"/>
              </w:rPr>
              <w:t xml:space="preserve"> </w:t>
            </w:r>
            <w:proofErr w:type="spellStart"/>
            <w:r w:rsidRPr="00D809F7">
              <w:rPr>
                <w:rFonts w:ascii="Arial" w:hAnsi="Arial" w:cs="Arial"/>
              </w:rPr>
              <w:t>за</w:t>
            </w:r>
            <w:proofErr w:type="spellEnd"/>
            <w:r w:rsidRPr="00D809F7">
              <w:rPr>
                <w:rFonts w:ascii="Arial" w:hAnsi="Arial" w:cs="Arial"/>
              </w:rPr>
              <w:t xml:space="preserve"> </w:t>
            </w:r>
            <w:proofErr w:type="spellStart"/>
            <w:r w:rsidRPr="00D809F7">
              <w:rPr>
                <w:rFonts w:ascii="Arial" w:hAnsi="Arial" w:cs="Arial"/>
              </w:rPr>
              <w:t>земјоделство</w:t>
            </w:r>
            <w:proofErr w:type="spellEnd"/>
            <w:r w:rsidRPr="00D809F7">
              <w:rPr>
                <w:rFonts w:ascii="Arial" w:hAnsi="Arial" w:cs="Arial"/>
              </w:rPr>
              <w:t xml:space="preserve">, </w:t>
            </w:r>
            <w:proofErr w:type="spellStart"/>
            <w:r w:rsidRPr="00D809F7">
              <w:rPr>
                <w:rFonts w:ascii="Arial" w:hAnsi="Arial" w:cs="Arial"/>
              </w:rPr>
              <w:t>шумарство</w:t>
            </w:r>
            <w:proofErr w:type="spellEnd"/>
            <w:r w:rsidRPr="00D809F7">
              <w:rPr>
                <w:rFonts w:ascii="Arial" w:hAnsi="Arial" w:cs="Arial"/>
              </w:rPr>
              <w:t xml:space="preserve"> и </w:t>
            </w:r>
            <w:proofErr w:type="spellStart"/>
            <w:r w:rsidRPr="00D809F7">
              <w:rPr>
                <w:rFonts w:ascii="Arial" w:hAnsi="Arial" w:cs="Arial"/>
              </w:rPr>
              <w:t>водостопанство</w:t>
            </w:r>
            <w:proofErr w:type="spellEnd"/>
          </w:p>
        </w:tc>
      </w:tr>
      <w:tr w:rsidR="009F6D5D" w:rsidRPr="003E0EF9" w14:paraId="077E1B1A" w14:textId="77777777" w:rsidTr="00E64C1B">
        <w:trPr>
          <w:trHeight w:val="622"/>
        </w:trPr>
        <w:tc>
          <w:tcPr>
            <w:tcW w:w="3105" w:type="dxa"/>
          </w:tcPr>
          <w:p w14:paraId="5466B129" w14:textId="77777777" w:rsidR="009F6D5D" w:rsidRPr="003E0EF9" w:rsidRDefault="009F6D5D" w:rsidP="00E64C1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Назив на предлог законот:</w:t>
            </w:r>
          </w:p>
        </w:tc>
        <w:tc>
          <w:tcPr>
            <w:tcW w:w="6196" w:type="dxa"/>
          </w:tcPr>
          <w:p w14:paraId="544D586B" w14:textId="77777777" w:rsidR="006E45E7" w:rsidRPr="001318A7" w:rsidRDefault="006E45E7" w:rsidP="006E45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318A7">
              <w:rPr>
                <w:rFonts w:ascii="Arial" w:hAnsi="Arial" w:cs="Arial"/>
                <w:bCs/>
              </w:rPr>
              <w:t>ПРЕДЛОГ НА ЗАКОН ЗА ДИВЕЧОТ И ЛОВСТВОТО</w:t>
            </w:r>
          </w:p>
          <w:p w14:paraId="3645DC6F" w14:textId="77777777" w:rsidR="006E45E7" w:rsidRPr="001318A7" w:rsidRDefault="006E45E7" w:rsidP="006E45E7">
            <w:pPr>
              <w:pStyle w:val="a"/>
              <w:rPr>
                <w:sz w:val="24"/>
                <w:szCs w:val="24"/>
              </w:rPr>
            </w:pPr>
          </w:p>
          <w:p w14:paraId="02A752DB" w14:textId="77777777" w:rsidR="009F6D5D" w:rsidRPr="003E0EF9" w:rsidRDefault="009F6D5D" w:rsidP="00E64C1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  <w:p w14:paraId="682250AE" w14:textId="77777777" w:rsidR="009F6D5D" w:rsidRPr="003E0EF9" w:rsidRDefault="009F6D5D" w:rsidP="00E64C1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9F6D5D" w:rsidRPr="003E0EF9" w14:paraId="0006F29A" w14:textId="77777777" w:rsidTr="00E64C1B">
        <w:trPr>
          <w:trHeight w:val="622"/>
        </w:trPr>
        <w:tc>
          <w:tcPr>
            <w:tcW w:w="3105" w:type="dxa"/>
          </w:tcPr>
          <w:p w14:paraId="0BE2708B" w14:textId="77777777" w:rsidR="009F6D5D" w:rsidRPr="003E0EF9" w:rsidRDefault="009F6D5D" w:rsidP="00E64C1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Одговорно лице и контакт информации:</w:t>
            </w:r>
          </w:p>
        </w:tc>
        <w:tc>
          <w:tcPr>
            <w:tcW w:w="6196" w:type="dxa"/>
          </w:tcPr>
          <w:p w14:paraId="09042B8A" w14:textId="6086F4AD" w:rsidR="009F6D5D" w:rsidRPr="003E0EF9" w:rsidRDefault="00FE19B7" w:rsidP="00E64C1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Саша Јовановиќ</w:t>
            </w:r>
          </w:p>
        </w:tc>
      </w:tr>
      <w:tr w:rsidR="009F6D5D" w:rsidRPr="003E0EF9" w14:paraId="11B15DE6" w14:textId="77777777" w:rsidTr="00E64C1B">
        <w:trPr>
          <w:trHeight w:val="939"/>
        </w:trPr>
        <w:tc>
          <w:tcPr>
            <w:tcW w:w="3105" w:type="dxa"/>
            <w:shd w:val="clear" w:color="auto" w:fill="auto"/>
          </w:tcPr>
          <w:p w14:paraId="2595AA88" w14:textId="77777777" w:rsidR="009F6D5D" w:rsidRPr="003E0EF9" w:rsidRDefault="009F6D5D" w:rsidP="00E64C1B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Вид на Извештај</w:t>
            </w:r>
          </w:p>
        </w:tc>
        <w:tc>
          <w:tcPr>
            <w:tcW w:w="6196" w:type="dxa"/>
            <w:shd w:val="clear" w:color="auto" w:fill="auto"/>
          </w:tcPr>
          <w:p w14:paraId="79BBD9CD" w14:textId="0E06E63C" w:rsidR="009F6D5D" w:rsidRPr="003E0EF9" w:rsidRDefault="009F6D5D" w:rsidP="00E64C1B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1"/>
            <w:r w:rsidRPr="003E0EF9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 w:rsidR="0023599F">
              <w:rPr>
                <w:rFonts w:ascii="StobiSerifPro" w:hAnsi="StobiSerifPro"/>
                <w:sz w:val="20"/>
                <w:szCs w:val="20"/>
              </w:rPr>
            </w:r>
            <w:r w:rsidR="0023599F">
              <w:rPr>
                <w:rFonts w:ascii="StobiSerifPro" w:hAnsi="StobiSerifPro"/>
                <w:sz w:val="20"/>
                <w:szCs w:val="20"/>
              </w:rPr>
              <w:fldChar w:fldCharType="separate"/>
            </w:r>
            <w:r w:rsidRPr="003E0EF9"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0"/>
            <w:r w:rsidRPr="003E0EF9">
              <w:rPr>
                <w:rFonts w:ascii="StobiSerifPro" w:hAnsi="StobiSerifPro"/>
                <w:sz w:val="20"/>
                <w:szCs w:val="20"/>
              </w:rPr>
              <w:t>Нацрт</w:t>
            </w:r>
          </w:p>
          <w:p w14:paraId="369F965E" w14:textId="324DA537" w:rsidR="009F6D5D" w:rsidRPr="003E0EF9" w:rsidRDefault="00FE19B7" w:rsidP="00E64C1B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2"/>
            <w:r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 w:rsidR="0023599F">
              <w:rPr>
                <w:rFonts w:ascii="StobiSerifPro" w:hAnsi="StobiSerifPro"/>
                <w:sz w:val="20"/>
                <w:szCs w:val="20"/>
              </w:rPr>
            </w:r>
            <w:r w:rsidR="0023599F">
              <w:rPr>
                <w:rFonts w:ascii="StobiSerifPro" w:hAnsi="StobiSerifPro"/>
                <w:sz w:val="20"/>
                <w:szCs w:val="20"/>
              </w:rPr>
              <w:fldChar w:fldCharType="separate"/>
            </w:r>
            <w:r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1"/>
            <w:r w:rsidR="009F6D5D">
              <w:rPr>
                <w:rFonts w:ascii="StobiSerifPro" w:hAnsi="StobiSerifPro"/>
                <w:sz w:val="20"/>
                <w:szCs w:val="20"/>
              </w:rPr>
              <w:t xml:space="preserve">Предлог </w:t>
            </w:r>
          </w:p>
          <w:p w14:paraId="23586898" w14:textId="77777777" w:rsidR="009F6D5D" w:rsidRPr="003E0EF9" w:rsidRDefault="009F6D5D" w:rsidP="00E64C1B">
            <w:pPr>
              <w:pStyle w:val="ListParagraph"/>
              <w:spacing w:after="0" w:line="240" w:lineRule="auto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9F6D5D" w:rsidRPr="003E0EF9" w14:paraId="7139A3B2" w14:textId="77777777" w:rsidTr="00E64C1B">
        <w:trPr>
          <w:trHeight w:val="1243"/>
        </w:trPr>
        <w:tc>
          <w:tcPr>
            <w:tcW w:w="3105" w:type="dxa"/>
          </w:tcPr>
          <w:p w14:paraId="5C6BE964" w14:textId="77777777" w:rsidR="009F6D5D" w:rsidRPr="003E0EF9" w:rsidRDefault="009F6D5D" w:rsidP="00E64C1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Обврската за подготовка на предлог 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законот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произлегува од:</w:t>
            </w:r>
          </w:p>
        </w:tc>
        <w:tc>
          <w:tcPr>
            <w:tcW w:w="6196" w:type="dxa"/>
          </w:tcPr>
          <w:p w14:paraId="32E57AF2" w14:textId="6C9A9DC0" w:rsidR="009F6D5D" w:rsidRPr="003E0EF9" w:rsidRDefault="00FE19B7" w:rsidP="00E64C1B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3"/>
            <w:r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 w:rsidR="0023599F">
              <w:rPr>
                <w:rFonts w:ascii="StobiSerifPro" w:hAnsi="StobiSerifPro"/>
                <w:sz w:val="20"/>
                <w:szCs w:val="20"/>
                <w:lang w:val="en-US"/>
              </w:rPr>
            </w:r>
            <w:r w:rsidR="0023599F">
              <w:rPr>
                <w:rFonts w:ascii="StobiSerifPro" w:hAnsi="StobiSerifPro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2"/>
            <w:r w:rsidR="009F6D5D" w:rsidRPr="003E0EF9">
              <w:rPr>
                <w:rFonts w:ascii="StobiSerifPro" w:hAnsi="StobiSerifPro"/>
                <w:sz w:val="20"/>
                <w:szCs w:val="20"/>
              </w:rPr>
              <w:t>Годишната програма за работа на Владата</w:t>
            </w:r>
          </w:p>
          <w:p w14:paraId="28AA52AF" w14:textId="77777777" w:rsidR="009F6D5D" w:rsidRPr="003E0EF9" w:rsidRDefault="009F6D5D" w:rsidP="00E64C1B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23599F">
              <w:rPr>
                <w:rFonts w:ascii="StobiSerifPro" w:hAnsi="StobiSerifPro"/>
                <w:sz w:val="20"/>
                <w:szCs w:val="20"/>
                <w:lang w:val="en-US"/>
              </w:rPr>
            </w:r>
            <w:r w:rsidR="0023599F">
              <w:rPr>
                <w:rFonts w:ascii="StobiSerifPro" w:hAnsi="StobiSerifPro"/>
                <w:sz w:val="20"/>
                <w:szCs w:val="20"/>
                <w:lang w:val="en-US"/>
              </w:rPr>
              <w:fldChar w:fldCharType="separate"/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3"/>
            <w:r w:rsidRPr="003E0EF9">
              <w:rPr>
                <w:rFonts w:ascii="StobiSerifPro" w:hAnsi="StobiSerifPro"/>
                <w:sz w:val="20"/>
                <w:szCs w:val="20"/>
              </w:rPr>
              <w:t>НПАА</w:t>
            </w:r>
          </w:p>
          <w:p w14:paraId="2932C2F7" w14:textId="77777777" w:rsidR="009F6D5D" w:rsidRPr="003E0EF9" w:rsidRDefault="009F6D5D" w:rsidP="00E64C1B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3E0EF9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 w:rsidR="0023599F">
              <w:rPr>
                <w:rFonts w:ascii="StobiSerifPro" w:hAnsi="StobiSerifPro"/>
                <w:sz w:val="20"/>
                <w:szCs w:val="20"/>
              </w:rPr>
            </w:r>
            <w:r w:rsidR="0023599F">
              <w:rPr>
                <w:rFonts w:ascii="StobiSerifPro" w:hAnsi="StobiSerifPro"/>
                <w:sz w:val="20"/>
                <w:szCs w:val="20"/>
              </w:rPr>
              <w:fldChar w:fldCharType="separate"/>
            </w:r>
            <w:r w:rsidRPr="003E0EF9"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4"/>
            <w:r w:rsidRPr="003E0EF9">
              <w:rPr>
                <w:rFonts w:ascii="StobiSerifPro" w:hAnsi="StobiSerifPro"/>
                <w:sz w:val="20"/>
                <w:szCs w:val="20"/>
              </w:rPr>
              <w:t>Заклучок на Владата</w:t>
            </w:r>
          </w:p>
          <w:p w14:paraId="1B6E4AD6" w14:textId="77777777" w:rsidR="009F6D5D" w:rsidRPr="003E0EF9" w:rsidRDefault="009F6D5D" w:rsidP="00E64C1B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23599F">
              <w:rPr>
                <w:rFonts w:ascii="StobiSerifPro" w:hAnsi="StobiSerifPro"/>
                <w:sz w:val="20"/>
                <w:szCs w:val="20"/>
                <w:lang w:val="en-US"/>
              </w:rPr>
            </w:r>
            <w:r w:rsidR="0023599F">
              <w:rPr>
                <w:rFonts w:ascii="StobiSerifPro" w:hAnsi="StobiSerifPro"/>
                <w:sz w:val="20"/>
                <w:szCs w:val="20"/>
                <w:lang w:val="en-US"/>
              </w:rPr>
              <w:fldChar w:fldCharType="separate"/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5"/>
            <w:r w:rsidRPr="003E0EF9">
              <w:rPr>
                <w:rFonts w:ascii="StobiSerifPro" w:hAnsi="StobiSerifPro"/>
                <w:sz w:val="20"/>
                <w:szCs w:val="20"/>
              </w:rPr>
              <w:t>Друго _____________________________________</w:t>
            </w:r>
          </w:p>
        </w:tc>
      </w:tr>
      <w:tr w:rsidR="009F6D5D" w:rsidRPr="003E0EF9" w14:paraId="6F196608" w14:textId="77777777" w:rsidTr="00E64C1B">
        <w:trPr>
          <w:trHeight w:val="634"/>
        </w:trPr>
        <w:tc>
          <w:tcPr>
            <w:tcW w:w="3105" w:type="dxa"/>
          </w:tcPr>
          <w:p w14:paraId="282BE97A" w14:textId="07C3F2A9" w:rsidR="009F6D5D" w:rsidRDefault="009F6D5D" w:rsidP="00E64C1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Поврзаност </w:t>
            </w:r>
            <w:r w:rsidRPr="00CB27DE">
              <w:rPr>
                <w:rFonts w:ascii="StobiSerifPro" w:hAnsi="StobiSerifPro"/>
                <w:sz w:val="20"/>
                <w:szCs w:val="20"/>
                <w:lang w:val="mk-MK"/>
              </w:rPr>
              <w:t xml:space="preserve">со </w:t>
            </w:r>
            <w:r w:rsidR="001206DA" w:rsidRPr="00CB27DE">
              <w:rPr>
                <w:rFonts w:ascii="StobiSerifPro" w:hAnsi="StobiSerifPro"/>
                <w:sz w:val="20"/>
                <w:szCs w:val="20"/>
                <w:lang w:val="mk-MK"/>
              </w:rPr>
              <w:t>правниот акт на</w:t>
            </w:r>
            <w:r w:rsidR="001206DA">
              <w:rPr>
                <w:rFonts w:ascii="StobiSerifPro" w:hAnsi="StobiSerifPro"/>
                <w:sz w:val="20"/>
                <w:szCs w:val="20"/>
                <w:lang w:val="mk-MK"/>
              </w:rPr>
              <w:t xml:space="preserve"> (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Директивите</w:t>
            </w:r>
            <w:r w:rsidR="001206DA">
              <w:rPr>
                <w:rFonts w:ascii="StobiSerifPro" w:hAnsi="StobiSerifPro"/>
                <w:sz w:val="20"/>
                <w:szCs w:val="20"/>
                <w:lang w:val="mk-MK"/>
              </w:rPr>
              <w:t>/Регулативите)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ЕУ</w:t>
            </w:r>
          </w:p>
          <w:p w14:paraId="4B49C718" w14:textId="1DBB2612" w:rsidR="001206DA" w:rsidRPr="003E0EF9" w:rsidRDefault="001206DA" w:rsidP="00E64C1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  <w:tc>
          <w:tcPr>
            <w:tcW w:w="6196" w:type="dxa"/>
          </w:tcPr>
          <w:p w14:paraId="17E5EEFD" w14:textId="77777777" w:rsidR="009F6D5D" w:rsidRDefault="008B7D0A" w:rsidP="00E64C1B">
            <w:pPr>
              <w:pStyle w:val="ListParagraph"/>
              <w:rPr>
                <w:rFonts w:ascii="StobiSerifPro" w:hAnsi="StobiSerifPro"/>
                <w:sz w:val="20"/>
                <w:szCs w:val="20"/>
                <w:lang w:val="en-US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t>R</w:t>
            </w:r>
            <w:r>
              <w:rPr>
                <w:rFonts w:ascii="StobiSerifPro" w:hAnsi="StobiSerifPro"/>
                <w:sz w:val="20"/>
                <w:szCs w:val="20"/>
              </w:rPr>
              <w:t>3254/91</w:t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  <w:t>/EEC</w:t>
            </w:r>
          </w:p>
          <w:p w14:paraId="4F2D6FD5" w14:textId="77777777" w:rsidR="008B7D0A" w:rsidRDefault="008B7D0A" w:rsidP="00E64C1B">
            <w:pPr>
              <w:pStyle w:val="ListParagraph"/>
              <w:rPr>
                <w:rFonts w:ascii="StobiSerifPro" w:hAnsi="StobiSerifPro"/>
                <w:sz w:val="20"/>
                <w:szCs w:val="20"/>
                <w:lang w:val="en-US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t>R79/409/EEC</w:t>
            </w:r>
          </w:p>
          <w:p w14:paraId="6867BF0E" w14:textId="74E6A3F9" w:rsidR="008B7D0A" w:rsidRPr="008B7D0A" w:rsidRDefault="008B7D0A" w:rsidP="00E64C1B">
            <w:pPr>
              <w:pStyle w:val="ListParagraph"/>
              <w:rPr>
                <w:rFonts w:ascii="StobiSerifPro" w:hAnsi="StobiSerifPro"/>
                <w:sz w:val="20"/>
                <w:szCs w:val="20"/>
                <w:lang w:val="en-US"/>
              </w:rPr>
            </w:pPr>
          </w:p>
        </w:tc>
      </w:tr>
      <w:tr w:rsidR="009F6D5D" w:rsidRPr="003E0EF9" w14:paraId="71111A68" w14:textId="77777777" w:rsidTr="00E64C1B">
        <w:trPr>
          <w:trHeight w:val="1865"/>
        </w:trPr>
        <w:tc>
          <w:tcPr>
            <w:tcW w:w="3105" w:type="dxa"/>
          </w:tcPr>
          <w:p w14:paraId="3C6C3AF7" w14:textId="77777777" w:rsidR="009F6D5D" w:rsidRPr="003E0EF9" w:rsidRDefault="009F6D5D" w:rsidP="00E64C1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Дали нацрт извештајот содржи информации кои се дефинирани согласно Законот за класифицирани информации </w:t>
            </w:r>
          </w:p>
        </w:tc>
        <w:tc>
          <w:tcPr>
            <w:tcW w:w="6196" w:type="dxa"/>
          </w:tcPr>
          <w:p w14:paraId="1F1EEB87" w14:textId="77777777" w:rsidR="009F6D5D" w:rsidRPr="003E0EF9" w:rsidRDefault="009F6D5D" w:rsidP="00E64C1B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7"/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 w:rsidR="0023599F">
              <w:rPr>
                <w:rFonts w:ascii="StobiSerifPro" w:hAnsi="StobiSerifPro"/>
                <w:sz w:val="20"/>
                <w:szCs w:val="20"/>
                <w:lang w:val="en-US"/>
              </w:rPr>
            </w:r>
            <w:r w:rsidR="0023599F">
              <w:rPr>
                <w:rFonts w:ascii="StobiSerifPro" w:hAnsi="StobiSerifPro"/>
                <w:sz w:val="20"/>
                <w:szCs w:val="20"/>
                <w:lang w:val="en-US"/>
              </w:rPr>
              <w:fldChar w:fldCharType="separate"/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6"/>
            <w:r w:rsidRPr="003E0EF9">
              <w:rPr>
                <w:rFonts w:ascii="StobiSerifPro" w:hAnsi="StobiSerifPro"/>
                <w:sz w:val="20"/>
                <w:szCs w:val="20"/>
              </w:rPr>
              <w:t>Да</w:t>
            </w:r>
          </w:p>
          <w:p w14:paraId="003E4CB3" w14:textId="06F115A2" w:rsidR="009F6D5D" w:rsidRPr="003E0EF9" w:rsidRDefault="00FE19B7" w:rsidP="00E64C1B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8"/>
            <w:r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 w:rsidR="0023599F">
              <w:rPr>
                <w:rFonts w:ascii="StobiSerifPro" w:hAnsi="StobiSerifPro"/>
                <w:sz w:val="20"/>
                <w:szCs w:val="20"/>
                <w:lang w:val="en-US"/>
              </w:rPr>
            </w:r>
            <w:r w:rsidR="0023599F">
              <w:rPr>
                <w:rFonts w:ascii="StobiSerifPro" w:hAnsi="StobiSerifPro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7"/>
            <w:r w:rsidR="009F6D5D" w:rsidRPr="003E0EF9">
              <w:rPr>
                <w:rFonts w:ascii="StobiSerifPro" w:hAnsi="StobiSerifPro"/>
                <w:sz w:val="20"/>
                <w:szCs w:val="20"/>
              </w:rPr>
              <w:t>Не</w:t>
            </w:r>
          </w:p>
        </w:tc>
      </w:tr>
      <w:tr w:rsidR="009F6D5D" w:rsidRPr="003E0EF9" w14:paraId="08C0C165" w14:textId="77777777" w:rsidTr="00E64C1B">
        <w:trPr>
          <w:trHeight w:val="939"/>
        </w:trPr>
        <w:tc>
          <w:tcPr>
            <w:tcW w:w="3105" w:type="dxa"/>
          </w:tcPr>
          <w:p w14:paraId="382F0E81" w14:textId="77777777" w:rsidR="009F6D5D" w:rsidRPr="003E0EF9" w:rsidRDefault="009F6D5D" w:rsidP="00E64C1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Датум на објавување на нацрт Извештајот на ЕНЕР:</w:t>
            </w:r>
          </w:p>
        </w:tc>
        <w:tc>
          <w:tcPr>
            <w:tcW w:w="6196" w:type="dxa"/>
          </w:tcPr>
          <w:p w14:paraId="004C435C" w14:textId="462CBED0" w:rsidR="009F6D5D" w:rsidRPr="007712A4" w:rsidRDefault="007712A4" w:rsidP="00E64C1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t>18.03.2021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>год.</w:t>
            </w:r>
          </w:p>
        </w:tc>
      </w:tr>
      <w:tr w:rsidR="009F6D5D" w:rsidRPr="003E0EF9" w14:paraId="6995382A" w14:textId="77777777" w:rsidTr="00E64C1B">
        <w:trPr>
          <w:trHeight w:val="691"/>
        </w:trPr>
        <w:tc>
          <w:tcPr>
            <w:tcW w:w="3105" w:type="dxa"/>
          </w:tcPr>
          <w:p w14:paraId="65C7F02B" w14:textId="77777777" w:rsidR="009F6D5D" w:rsidRPr="003E0EF9" w:rsidRDefault="009F6D5D" w:rsidP="00E64C1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Датум на доставување на нацрт Извештајот до МИОА:</w:t>
            </w:r>
          </w:p>
        </w:tc>
        <w:tc>
          <w:tcPr>
            <w:tcW w:w="6196" w:type="dxa"/>
          </w:tcPr>
          <w:p w14:paraId="42559DD8" w14:textId="767A0FD2" w:rsidR="009F6D5D" w:rsidRPr="003E0EF9" w:rsidRDefault="00A663E3" w:rsidP="00E64C1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(Овие информации се пополнуваат во предлог извештајот)</w:t>
            </w:r>
          </w:p>
        </w:tc>
      </w:tr>
      <w:tr w:rsidR="009F6D5D" w:rsidRPr="003E0EF9" w14:paraId="76DC0167" w14:textId="77777777" w:rsidTr="00E64C1B">
        <w:trPr>
          <w:trHeight w:val="622"/>
        </w:trPr>
        <w:tc>
          <w:tcPr>
            <w:tcW w:w="3105" w:type="dxa"/>
          </w:tcPr>
          <w:p w14:paraId="1C989527" w14:textId="77777777" w:rsidR="009F6D5D" w:rsidRPr="003E0EF9" w:rsidRDefault="009F6D5D" w:rsidP="00E64C1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Датум на 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добивање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на мислењето од МИОА:</w:t>
            </w:r>
          </w:p>
        </w:tc>
        <w:tc>
          <w:tcPr>
            <w:tcW w:w="6196" w:type="dxa"/>
          </w:tcPr>
          <w:p w14:paraId="249EB03E" w14:textId="111FC0C3" w:rsidR="009F6D5D" w:rsidRPr="003E0EF9" w:rsidRDefault="00A663E3" w:rsidP="00E64C1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(Овие информации се пополнуваат во предлог извештајот)</w:t>
            </w:r>
          </w:p>
        </w:tc>
      </w:tr>
      <w:tr w:rsidR="009F6D5D" w:rsidRPr="003E0EF9" w14:paraId="7AA0E60F" w14:textId="77777777" w:rsidTr="00E64C1B">
        <w:trPr>
          <w:trHeight w:val="951"/>
        </w:trPr>
        <w:tc>
          <w:tcPr>
            <w:tcW w:w="3105" w:type="dxa"/>
          </w:tcPr>
          <w:p w14:paraId="712EC62C" w14:textId="77777777" w:rsidR="009F6D5D" w:rsidRPr="003E0EF9" w:rsidRDefault="009F6D5D" w:rsidP="00E64C1B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Рок за доставување на предлог законот до Генералниот секретаријат  </w:t>
            </w:r>
          </w:p>
        </w:tc>
        <w:tc>
          <w:tcPr>
            <w:tcW w:w="6196" w:type="dxa"/>
          </w:tcPr>
          <w:p w14:paraId="2A758CA2" w14:textId="329C007C" w:rsidR="009F6D5D" w:rsidRPr="0023599F" w:rsidRDefault="0023599F" w:rsidP="00E64C1B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Во месец март2021 година</w:t>
            </w:r>
            <w:bookmarkStart w:id="8" w:name="_GoBack"/>
            <w:bookmarkEnd w:id="8"/>
          </w:p>
        </w:tc>
      </w:tr>
    </w:tbl>
    <w:p w14:paraId="09A6CB08" w14:textId="77777777" w:rsidR="009F6D5D" w:rsidRPr="002661AB" w:rsidRDefault="009F6D5D" w:rsidP="009F6D5D">
      <w:pPr>
        <w:spacing w:line="276" w:lineRule="auto"/>
        <w:jc w:val="both"/>
        <w:rPr>
          <w:rFonts w:ascii="StobiSerifPro" w:hAnsi="StobiSerifPro"/>
          <w:sz w:val="20"/>
          <w:szCs w:val="20"/>
          <w:lang w:val="ru-RU"/>
        </w:rPr>
      </w:pPr>
    </w:p>
    <w:p w14:paraId="5EC7B5DD" w14:textId="77777777" w:rsidR="009F6D5D" w:rsidRDefault="009F6D5D" w:rsidP="009F6D5D">
      <w:pPr>
        <w:rPr>
          <w:rFonts w:ascii="StobiSerifPro" w:hAnsi="StobiSerifPro"/>
          <w:sz w:val="20"/>
          <w:szCs w:val="20"/>
          <w:lang w:val="mk-MK"/>
        </w:rPr>
      </w:pPr>
    </w:p>
    <w:p w14:paraId="2E98D5D3" w14:textId="77777777" w:rsidR="009F6D5D" w:rsidRDefault="009F6D5D" w:rsidP="009F6D5D">
      <w:pPr>
        <w:rPr>
          <w:rFonts w:ascii="StobiSerifPro" w:hAnsi="StobiSerifPro"/>
          <w:sz w:val="20"/>
          <w:szCs w:val="20"/>
          <w:lang w:val="mk-MK"/>
        </w:rPr>
      </w:pPr>
    </w:p>
    <w:p w14:paraId="384FC0C4" w14:textId="77777777" w:rsidR="009F6D5D" w:rsidRDefault="009F6D5D" w:rsidP="009F6D5D">
      <w:pPr>
        <w:rPr>
          <w:rFonts w:ascii="StobiSerifPro" w:hAnsi="StobiSerifPro"/>
          <w:sz w:val="20"/>
          <w:szCs w:val="20"/>
          <w:lang w:val="mk-MK"/>
        </w:rPr>
      </w:pPr>
    </w:p>
    <w:p w14:paraId="66A2F31F" w14:textId="77777777" w:rsidR="009F6D5D" w:rsidRDefault="009F6D5D" w:rsidP="009F6D5D">
      <w:pPr>
        <w:rPr>
          <w:rFonts w:ascii="StobiSerifPro" w:hAnsi="StobiSerifPro"/>
          <w:sz w:val="20"/>
          <w:szCs w:val="20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635"/>
      </w:tblGrid>
      <w:tr w:rsidR="00D42DB6" w14:paraId="3AC37BD8" w14:textId="77777777" w:rsidTr="00D42DB6">
        <w:tc>
          <w:tcPr>
            <w:tcW w:w="715" w:type="dxa"/>
          </w:tcPr>
          <w:p w14:paraId="19C08430" w14:textId="3997434B" w:rsidR="00D42DB6" w:rsidRPr="00371C24" w:rsidRDefault="00D42DB6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1.</w:t>
            </w:r>
          </w:p>
        </w:tc>
        <w:tc>
          <w:tcPr>
            <w:tcW w:w="8635" w:type="dxa"/>
          </w:tcPr>
          <w:p w14:paraId="737F2120" w14:textId="5F867EC5" w:rsidR="00D42DB6" w:rsidRPr="00371C24" w:rsidRDefault="00D42DB6" w:rsidP="00D42DB6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proofErr w:type="spellStart"/>
            <w:r w:rsidRPr="00371C24">
              <w:rPr>
                <w:rFonts w:asciiTheme="minorHAnsi" w:hAnsiTheme="minorHAnsi"/>
                <w:b/>
                <w:sz w:val="22"/>
                <w:szCs w:val="22"/>
              </w:rPr>
              <w:t>Кои</w:t>
            </w:r>
            <w:proofErr w:type="spellEnd"/>
            <w:r w:rsidRPr="00371C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71C24">
              <w:rPr>
                <w:rFonts w:asciiTheme="minorHAnsi" w:hAnsiTheme="minorHAnsi"/>
                <w:b/>
                <w:sz w:val="22"/>
                <w:szCs w:val="22"/>
              </w:rPr>
              <w:t>се</w:t>
            </w:r>
            <w:proofErr w:type="spellEnd"/>
            <w:r w:rsidRPr="00371C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71C24">
              <w:rPr>
                <w:rFonts w:asciiTheme="minorHAnsi" w:hAnsiTheme="minorHAnsi"/>
                <w:b/>
                <w:sz w:val="22"/>
                <w:szCs w:val="22"/>
              </w:rPr>
              <w:t>проблемите</w:t>
            </w:r>
            <w:proofErr w:type="spellEnd"/>
            <w:r w:rsidRPr="00371C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71C24">
              <w:rPr>
                <w:rFonts w:asciiTheme="minorHAnsi" w:hAnsiTheme="minorHAnsi"/>
                <w:b/>
                <w:sz w:val="22"/>
                <w:szCs w:val="22"/>
              </w:rPr>
              <w:t>кои</w:t>
            </w:r>
            <w:proofErr w:type="spellEnd"/>
            <w:r w:rsidRPr="00371C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треба да </w:t>
            </w:r>
            <w:r w:rsidR="00051BFD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се </w:t>
            </w: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реш</w:t>
            </w:r>
            <w:r w:rsidR="00051BFD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ат</w:t>
            </w:r>
            <w:r w:rsidR="00CF6EE8"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?</w:t>
            </w:r>
          </w:p>
          <w:p w14:paraId="6D6F4C0E" w14:textId="77777777" w:rsidR="00CF6EE8" w:rsidRPr="00371C24" w:rsidRDefault="00CF6EE8" w:rsidP="00D42DB6">
            <w:pPr>
              <w:rPr>
                <w:rFonts w:asciiTheme="minorHAnsi" w:hAnsiTheme="minorHAnsi"/>
                <w:sz w:val="22"/>
                <w:szCs w:val="22"/>
                <w:lang w:val="mk-MK"/>
              </w:rPr>
            </w:pPr>
          </w:p>
          <w:p w14:paraId="193E7738" w14:textId="696E7707" w:rsidR="004A2C5D" w:rsidRDefault="004A2C5D" w:rsidP="00D42D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Опишете ја моменталната состојба во областа поврзана со </w:t>
            </w:r>
            <w:r w:rsidR="00051BFD">
              <w:rPr>
                <w:rFonts w:asciiTheme="minorHAnsi" w:hAnsiTheme="minorHAnsi"/>
              </w:rPr>
              <w:t>проблемот</w:t>
            </w:r>
            <w:r w:rsidR="00BB73BD">
              <w:rPr>
                <w:rFonts w:asciiTheme="minorHAnsi" w:hAnsiTheme="minorHAnsi"/>
              </w:rPr>
              <w:t>;</w:t>
            </w:r>
          </w:p>
          <w:p w14:paraId="687217D9" w14:textId="77777777" w:rsidR="00A76437" w:rsidRPr="00CD00DC" w:rsidRDefault="00A76437" w:rsidP="00A76437">
            <w:pPr>
              <w:rPr>
                <w:rFonts w:ascii="Arial" w:hAnsi="Arial" w:cs="Arial"/>
              </w:rPr>
            </w:pPr>
            <w:proofErr w:type="spellStart"/>
            <w:r w:rsidRPr="00CD00DC">
              <w:rPr>
                <w:rFonts w:ascii="Arial" w:hAnsi="Arial" w:cs="Arial"/>
              </w:rPr>
              <w:t>Законот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за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ловството</w:t>
            </w:r>
            <w:proofErr w:type="spellEnd"/>
            <w:r w:rsidRPr="00CD00DC">
              <w:rPr>
                <w:rFonts w:ascii="Arial" w:hAnsi="Arial" w:cs="Arial"/>
              </w:rPr>
              <w:t xml:space="preserve"> е </w:t>
            </w:r>
            <w:proofErr w:type="spellStart"/>
            <w:r w:rsidRPr="00CD00DC">
              <w:rPr>
                <w:rFonts w:ascii="Arial" w:hAnsi="Arial" w:cs="Arial"/>
              </w:rPr>
              <w:t>донесен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во</w:t>
            </w:r>
            <w:proofErr w:type="spellEnd"/>
            <w:r w:rsidRPr="00CD00DC">
              <w:rPr>
                <w:rFonts w:ascii="Arial" w:hAnsi="Arial" w:cs="Arial"/>
              </w:rPr>
              <w:t xml:space="preserve"> 1996 </w:t>
            </w:r>
            <w:proofErr w:type="spellStart"/>
            <w:r w:rsidRPr="00CD00DC">
              <w:rPr>
                <w:rFonts w:ascii="Arial" w:hAnsi="Arial" w:cs="Arial"/>
              </w:rPr>
              <w:t>година</w:t>
            </w:r>
            <w:proofErr w:type="spellEnd"/>
            <w:r w:rsidRPr="00CD00DC">
              <w:rPr>
                <w:rFonts w:ascii="Arial" w:hAnsi="Arial" w:cs="Arial"/>
              </w:rPr>
              <w:t xml:space="preserve"> и е </w:t>
            </w:r>
            <w:proofErr w:type="spellStart"/>
            <w:r w:rsidRPr="00CD00DC">
              <w:rPr>
                <w:rFonts w:ascii="Arial" w:hAnsi="Arial" w:cs="Arial"/>
              </w:rPr>
              <w:t>објавен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во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Службен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весник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на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Република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Македонија</w:t>
            </w:r>
            <w:proofErr w:type="spellEnd"/>
            <w:r w:rsidRPr="00CD00DC">
              <w:rPr>
                <w:rFonts w:ascii="Arial" w:hAnsi="Arial" w:cs="Arial"/>
              </w:rPr>
              <w:t xml:space="preserve"> бр.20/96. </w:t>
            </w:r>
          </w:p>
          <w:p w14:paraId="7C09BB77" w14:textId="77777777" w:rsidR="00A76437" w:rsidRPr="00CD00DC" w:rsidRDefault="00A76437" w:rsidP="00A76437">
            <w:pPr>
              <w:rPr>
                <w:rFonts w:ascii="Arial" w:hAnsi="Arial" w:cs="Arial"/>
              </w:rPr>
            </w:pPr>
            <w:proofErr w:type="spellStart"/>
            <w:r w:rsidRPr="00CD00DC">
              <w:rPr>
                <w:rFonts w:ascii="Arial" w:hAnsi="Arial" w:cs="Arial"/>
              </w:rPr>
              <w:t>Законот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за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ловството</w:t>
            </w:r>
            <w:proofErr w:type="spellEnd"/>
            <w:r w:rsidRPr="00CD00DC">
              <w:rPr>
                <w:rFonts w:ascii="Arial" w:hAnsi="Arial" w:cs="Arial"/>
              </w:rPr>
              <w:t xml:space="preserve"> е </w:t>
            </w:r>
            <w:proofErr w:type="spellStart"/>
            <w:r w:rsidRPr="00CD00DC">
              <w:rPr>
                <w:rFonts w:ascii="Arial" w:hAnsi="Arial" w:cs="Arial"/>
              </w:rPr>
              <w:t>донесен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во</w:t>
            </w:r>
            <w:proofErr w:type="spellEnd"/>
            <w:r w:rsidRPr="00CD00DC">
              <w:rPr>
                <w:rFonts w:ascii="Arial" w:hAnsi="Arial" w:cs="Arial"/>
              </w:rPr>
              <w:t xml:space="preserve"> 2009 </w:t>
            </w:r>
            <w:proofErr w:type="spellStart"/>
            <w:r w:rsidRPr="00CD00DC">
              <w:rPr>
                <w:rFonts w:ascii="Arial" w:hAnsi="Arial" w:cs="Arial"/>
              </w:rPr>
              <w:t>година</w:t>
            </w:r>
            <w:proofErr w:type="spellEnd"/>
            <w:r w:rsidRPr="00CD00DC">
              <w:rPr>
                <w:rFonts w:ascii="Arial" w:hAnsi="Arial" w:cs="Arial"/>
              </w:rPr>
              <w:t xml:space="preserve"> и е </w:t>
            </w:r>
            <w:proofErr w:type="spellStart"/>
            <w:r w:rsidRPr="00CD00DC">
              <w:rPr>
                <w:rFonts w:ascii="Arial" w:hAnsi="Arial" w:cs="Arial"/>
              </w:rPr>
              <w:t>објавен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во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Службен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весник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на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Република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Македонија</w:t>
            </w:r>
            <w:proofErr w:type="spellEnd"/>
            <w:r w:rsidRPr="00CD00DC">
              <w:rPr>
                <w:rFonts w:ascii="Arial" w:hAnsi="Arial" w:cs="Arial"/>
              </w:rPr>
              <w:t xml:space="preserve"> бр.26/09.</w:t>
            </w:r>
          </w:p>
          <w:p w14:paraId="1C69CA0E" w14:textId="77777777" w:rsidR="00A76437" w:rsidRPr="00CD00DC" w:rsidRDefault="00A76437" w:rsidP="00A7643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D00DC">
              <w:rPr>
                <w:rFonts w:ascii="Arial" w:hAnsi="Arial" w:cs="Arial"/>
              </w:rPr>
              <w:t>Во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досегашниот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период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направени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се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поголем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број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на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изменувања</w:t>
            </w:r>
            <w:proofErr w:type="spellEnd"/>
            <w:r w:rsidRPr="00CD00DC">
              <w:rPr>
                <w:rFonts w:ascii="Arial" w:hAnsi="Arial" w:cs="Arial"/>
              </w:rPr>
              <w:t xml:space="preserve"> и </w:t>
            </w:r>
            <w:proofErr w:type="spellStart"/>
            <w:r w:rsidRPr="00CD00DC">
              <w:rPr>
                <w:rFonts w:ascii="Arial" w:hAnsi="Arial" w:cs="Arial"/>
              </w:rPr>
              <w:t>дополнувања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на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овој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закон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кои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се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објавени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во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Службен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весник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на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Република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</w:rPr>
              <w:t>Македонија</w:t>
            </w:r>
            <w:proofErr w:type="spellEnd"/>
            <w:r w:rsidRPr="00CD00DC">
              <w:rPr>
                <w:rFonts w:ascii="Arial" w:hAnsi="Arial" w:cs="Arial"/>
              </w:rPr>
              <w:t xml:space="preserve"> </w:t>
            </w:r>
            <w:r w:rsidRPr="00CD00DC">
              <w:rPr>
                <w:rFonts w:ascii="Arial" w:hAnsi="Arial" w:cs="Arial"/>
                <w:color w:val="000000"/>
              </w:rPr>
              <w:t xml:space="preserve">бр.136/11, 1/12, 69/13, 164/13, 187/13, 33/15,147/15, 193/15 и 83/18.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Во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досегашната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пракса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функционирање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законот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беа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костантирани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одредени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недоречености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со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овој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допрецизирање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некои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одредби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законот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Новиот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текст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законот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ги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обединува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искуствата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кои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произлегоа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досегашното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спроведување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законот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ги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вградува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досегашните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изменувања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дополнувања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Законот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дивечот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ловството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>.</w:t>
            </w:r>
          </w:p>
          <w:p w14:paraId="21793E73" w14:textId="77777777" w:rsidR="00A76437" w:rsidRPr="00CD00DC" w:rsidRDefault="00A76437" w:rsidP="00A7643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D00DC">
              <w:rPr>
                <w:rFonts w:ascii="Arial" w:hAnsi="Arial" w:cs="Arial"/>
                <w:color w:val="000000"/>
              </w:rPr>
              <w:t>Во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новиот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текст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законот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направени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поголем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измени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дополнувања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. </w:t>
            </w:r>
          </w:p>
          <w:p w14:paraId="435D8091" w14:textId="77777777" w:rsidR="00A76437" w:rsidRPr="00CD00DC" w:rsidRDefault="00A76437" w:rsidP="00A7643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D00DC">
              <w:rPr>
                <w:rFonts w:ascii="Arial" w:hAnsi="Arial" w:cs="Arial"/>
                <w:color w:val="000000"/>
              </w:rPr>
              <w:t>Направена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е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измена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во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насловот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законот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покрај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ловството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додава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зборот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дивечот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. </w:t>
            </w:r>
          </w:p>
          <w:p w14:paraId="751A1CC1" w14:textId="77777777" w:rsidR="00A76437" w:rsidRPr="00CD00DC" w:rsidRDefault="00A76437" w:rsidP="00A7643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D00DC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овозможува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покрај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останатите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услови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кои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беа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предвидени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во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досегашниот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одгледување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дивеч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во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ограден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простор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одгледува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дивеч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фармерско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производство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во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сопственост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правни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физички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лица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одгледува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дивеч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во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полиогони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лов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дивеч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одгледува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дивеч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обука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ловечки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кучиња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во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член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2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овој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законот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>.</w:t>
            </w:r>
          </w:p>
          <w:p w14:paraId="05CE0F67" w14:textId="77777777" w:rsidR="00A76437" w:rsidRPr="00CD00DC" w:rsidRDefault="00A76437" w:rsidP="00A7643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D00DC">
              <w:rPr>
                <w:rFonts w:ascii="Arial" w:hAnsi="Arial" w:cs="Arial"/>
                <w:color w:val="000000"/>
              </w:rPr>
              <w:t>Нови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одделни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поими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употребени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во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овој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се:ловностопански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објекти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полигон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лов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дивеч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фарма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дивеч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ограда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обука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ловечки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кучиња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статус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ловец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во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член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3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овој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>.</w:t>
            </w:r>
          </w:p>
          <w:p w14:paraId="4D319C7D" w14:textId="77777777" w:rsidR="00A76437" w:rsidRPr="00CD00DC" w:rsidRDefault="00A76437" w:rsidP="00A7643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D00DC">
              <w:rPr>
                <w:rFonts w:ascii="Arial" w:hAnsi="Arial" w:cs="Arial"/>
                <w:color w:val="000000"/>
              </w:rPr>
              <w:t>Ловостојот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според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половата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возрасната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структура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дивата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свиња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ловната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сезона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менува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член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12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овој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>.</w:t>
            </w:r>
          </w:p>
          <w:p w14:paraId="034D387D" w14:textId="77777777" w:rsidR="00A76437" w:rsidRDefault="00A76437" w:rsidP="00A7643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D00DC">
              <w:rPr>
                <w:rFonts w:ascii="Arial" w:hAnsi="Arial" w:cs="Arial"/>
                <w:color w:val="000000"/>
              </w:rPr>
              <w:t>Санитарниот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застрел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дивеч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подробно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разработува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во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член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17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овој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>.</w:t>
            </w:r>
          </w:p>
          <w:p w14:paraId="162BA6DB" w14:textId="77777777" w:rsidR="00F970AC" w:rsidRPr="00CD00DC" w:rsidRDefault="00F970AC" w:rsidP="00F970AC">
            <w:pPr>
              <w:rPr>
                <w:rFonts w:ascii="Arial" w:hAnsi="Arial" w:cs="Arial"/>
                <w:color w:val="000000"/>
              </w:rPr>
            </w:pPr>
            <w:r w:rsidRPr="00CD00DC">
              <w:rPr>
                <w:rFonts w:ascii="Arial" w:hAnsi="Arial" w:cs="Arial"/>
                <w:color w:val="000000"/>
              </w:rPr>
              <w:t xml:space="preserve">И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даваат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овластувања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Ловечката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Федарација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Македонија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член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37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овој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D00DC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CD00DC">
              <w:rPr>
                <w:rFonts w:ascii="Arial" w:hAnsi="Arial" w:cs="Arial"/>
                <w:color w:val="000000"/>
              </w:rPr>
              <w:t>.</w:t>
            </w:r>
          </w:p>
          <w:p w14:paraId="2D26B4B9" w14:textId="33D2C067" w:rsidR="00D42DB6" w:rsidRPr="00D07BCF" w:rsidRDefault="00D42DB6" w:rsidP="00D07BCF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D07BCF">
              <w:rPr>
                <w:rFonts w:asciiTheme="minorHAnsi" w:hAnsiTheme="minorHAnsi"/>
              </w:rPr>
              <w:t>Објаснете</w:t>
            </w:r>
            <w:proofErr w:type="spellEnd"/>
            <w:r w:rsidRPr="00D07BCF">
              <w:rPr>
                <w:rFonts w:asciiTheme="minorHAnsi" w:hAnsiTheme="minorHAnsi"/>
              </w:rPr>
              <w:t xml:space="preserve"> </w:t>
            </w:r>
            <w:proofErr w:type="spellStart"/>
            <w:r w:rsidRPr="00D07BCF">
              <w:rPr>
                <w:rFonts w:asciiTheme="minorHAnsi" w:hAnsiTheme="minorHAnsi"/>
              </w:rPr>
              <w:t>г</w:t>
            </w:r>
            <w:r w:rsidR="007E7BF1" w:rsidRPr="00D07BCF">
              <w:rPr>
                <w:rFonts w:asciiTheme="minorHAnsi" w:hAnsiTheme="minorHAnsi"/>
              </w:rPr>
              <w:t>о</w:t>
            </w:r>
            <w:proofErr w:type="spellEnd"/>
            <w:r w:rsidR="007E7BF1" w:rsidRPr="00D07BCF">
              <w:rPr>
                <w:rFonts w:asciiTheme="minorHAnsi" w:hAnsiTheme="minorHAnsi"/>
              </w:rPr>
              <w:t xml:space="preserve"> </w:t>
            </w:r>
            <w:proofErr w:type="spellStart"/>
            <w:r w:rsidR="007E7BF1" w:rsidRPr="00D07BCF">
              <w:rPr>
                <w:rFonts w:asciiTheme="minorHAnsi" w:hAnsiTheme="minorHAnsi"/>
              </w:rPr>
              <w:t>проблемот</w:t>
            </w:r>
            <w:proofErr w:type="spellEnd"/>
            <w:r w:rsidR="007E7BF1" w:rsidRPr="00D07BCF">
              <w:rPr>
                <w:rFonts w:asciiTheme="minorHAnsi" w:hAnsiTheme="minorHAnsi"/>
              </w:rPr>
              <w:t xml:space="preserve"> </w:t>
            </w:r>
            <w:r w:rsidRPr="00D07BCF">
              <w:rPr>
                <w:rFonts w:asciiTheme="minorHAnsi" w:hAnsiTheme="minorHAnsi"/>
              </w:rPr>
              <w:t>и причините поради кои настанал</w:t>
            </w:r>
            <w:r w:rsidR="00BB73BD" w:rsidRPr="00D07BCF">
              <w:rPr>
                <w:rFonts w:asciiTheme="minorHAnsi" w:hAnsiTheme="minorHAnsi"/>
              </w:rPr>
              <w:t>;</w:t>
            </w:r>
          </w:p>
          <w:p w14:paraId="6AB68126" w14:textId="67F79114" w:rsidR="00D07BCF" w:rsidRDefault="00D07BCF" w:rsidP="00D07BCF">
            <w:pPr>
              <w:pStyle w:val="ListParagraph"/>
              <w:ind w:left="990"/>
              <w:jc w:val="both"/>
              <w:rPr>
                <w:rFonts w:ascii="StobiSerif Regular" w:hAnsi="StobiSerif Regular" w:cs="Arial"/>
                <w:bCs/>
              </w:rPr>
            </w:pPr>
            <w:r w:rsidRPr="00D531FB">
              <w:rPr>
                <w:rFonts w:ascii="StobiSerif Regular" w:hAnsi="StobiSerif Regular" w:cs="Arial"/>
                <w:bCs/>
                <w:sz w:val="20"/>
                <w:szCs w:val="20"/>
              </w:rPr>
              <w:t>Заради големиот број на измени и дополнувања на Законот за ловството и прецизирање на некои одредби од законот се пристапи кон изработка на нов текст на Законот за ловството</w:t>
            </w:r>
            <w:r w:rsidR="00D531FB">
              <w:rPr>
                <w:rFonts w:ascii="StobiSerif Regular" w:hAnsi="StobiSerif Regular" w:cs="Arial"/>
                <w:bCs/>
              </w:rPr>
              <w:t>.</w:t>
            </w:r>
          </w:p>
          <w:p w14:paraId="49B56379" w14:textId="77777777" w:rsidR="00D07BCF" w:rsidRPr="00371C24" w:rsidRDefault="00D07BCF" w:rsidP="00D07BCF">
            <w:pPr>
              <w:pStyle w:val="ListParagraph"/>
              <w:ind w:left="990"/>
              <w:jc w:val="both"/>
              <w:rPr>
                <w:rFonts w:asciiTheme="minorHAnsi" w:hAnsiTheme="minorHAnsi"/>
              </w:rPr>
            </w:pPr>
          </w:p>
          <w:p w14:paraId="0980379E" w14:textId="40C013A3" w:rsidR="0068749F" w:rsidRDefault="0068749F" w:rsidP="00D42D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lastRenderedPageBreak/>
              <w:t>Наведете кој е најмногу засегнат од проблемот</w:t>
            </w:r>
            <w:r w:rsidR="003F64EB" w:rsidRPr="00371C24">
              <w:rPr>
                <w:rFonts w:asciiTheme="minorHAnsi" w:hAnsiTheme="minorHAnsi"/>
              </w:rPr>
              <w:t xml:space="preserve"> </w:t>
            </w:r>
            <w:r w:rsidR="00E47E20" w:rsidRPr="00371C24">
              <w:rPr>
                <w:rFonts w:asciiTheme="minorHAnsi" w:hAnsiTheme="minorHAnsi"/>
              </w:rPr>
              <w:t xml:space="preserve">(кој трпи најголема штета) </w:t>
            </w:r>
            <w:r w:rsidR="003F64EB" w:rsidRPr="00371C24">
              <w:rPr>
                <w:rFonts w:asciiTheme="minorHAnsi" w:hAnsiTheme="minorHAnsi"/>
              </w:rPr>
              <w:t>и какви се последиците</w:t>
            </w:r>
            <w:r w:rsidR="00BB73BD">
              <w:rPr>
                <w:rFonts w:asciiTheme="minorHAnsi" w:hAnsiTheme="minorHAnsi"/>
              </w:rPr>
              <w:t>;</w:t>
            </w:r>
          </w:p>
          <w:p w14:paraId="23BE304E" w14:textId="15A4C4CF" w:rsidR="00D07BCF" w:rsidRPr="00371C24" w:rsidRDefault="00D07BCF" w:rsidP="00D07BCF">
            <w:pPr>
              <w:pStyle w:val="ListParagraph"/>
              <w:ind w:left="9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Најмногу засегнати се концесионерите на дивечот во ловиштата.</w:t>
            </w:r>
          </w:p>
          <w:p w14:paraId="40EFEA62" w14:textId="23BD82D6" w:rsidR="00D42DB6" w:rsidRPr="00371C24" w:rsidRDefault="00D42DB6" w:rsidP="00D42D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Наведете дали во областа која треба да се уреди има важечка регулатива</w:t>
            </w:r>
            <w:r w:rsidR="003E08DF" w:rsidRPr="00371C24">
              <w:rPr>
                <w:rFonts w:asciiTheme="minorHAnsi" w:hAnsiTheme="minorHAnsi"/>
              </w:rPr>
              <w:t xml:space="preserve"> (закон</w:t>
            </w:r>
            <w:r w:rsidR="00D66163">
              <w:rPr>
                <w:rFonts w:asciiTheme="minorHAnsi" w:hAnsiTheme="minorHAnsi"/>
              </w:rPr>
              <w:t>и и други прописи</w:t>
            </w:r>
            <w:r w:rsidR="003E08DF" w:rsidRPr="00371C24">
              <w:rPr>
                <w:rFonts w:asciiTheme="minorHAnsi" w:hAnsiTheme="minorHAnsi"/>
              </w:rPr>
              <w:t>)</w:t>
            </w:r>
            <w:r w:rsidRPr="00371C24">
              <w:rPr>
                <w:rFonts w:asciiTheme="minorHAnsi" w:hAnsiTheme="minorHAnsi"/>
              </w:rPr>
              <w:t xml:space="preserve"> и кои се проблемите со спроведувањето</w:t>
            </w:r>
            <w:r w:rsidR="00BB73BD">
              <w:rPr>
                <w:rFonts w:asciiTheme="minorHAnsi" w:hAnsiTheme="minorHAnsi"/>
              </w:rPr>
              <w:t>;</w:t>
            </w:r>
          </w:p>
          <w:p w14:paraId="53E59BC8" w14:textId="5A84E057" w:rsidR="00150EC0" w:rsidRPr="00371C24" w:rsidRDefault="00150EC0" w:rsidP="00D42D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Наведете дали </w:t>
            </w:r>
            <w:r w:rsidR="00F13831" w:rsidRPr="00371C24">
              <w:rPr>
                <w:rFonts w:asciiTheme="minorHAnsi" w:hAnsiTheme="minorHAnsi"/>
              </w:rPr>
              <w:t xml:space="preserve">проблемот се должи на недоследно спроведување на </w:t>
            </w:r>
            <w:r w:rsidRPr="00371C24">
              <w:rPr>
                <w:rFonts w:asciiTheme="minorHAnsi" w:hAnsiTheme="minorHAnsi"/>
              </w:rPr>
              <w:t>постоечкото законодавство</w:t>
            </w:r>
            <w:r w:rsidR="00BB73BD">
              <w:rPr>
                <w:rFonts w:asciiTheme="minorHAnsi" w:hAnsiTheme="minorHAnsi"/>
              </w:rPr>
              <w:t>;</w:t>
            </w:r>
            <w:r w:rsidR="00F13831" w:rsidRPr="00371C24">
              <w:rPr>
                <w:rFonts w:asciiTheme="minorHAnsi" w:hAnsiTheme="minorHAnsi"/>
              </w:rPr>
              <w:t xml:space="preserve"> </w:t>
            </w:r>
          </w:p>
          <w:p w14:paraId="53217FC2" w14:textId="389A78AE" w:rsidR="00036B82" w:rsidRDefault="008C4140" w:rsidP="00D42D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Наведете</w:t>
            </w:r>
            <w:r w:rsidR="00036B82" w:rsidRPr="00371C24">
              <w:rPr>
                <w:rFonts w:asciiTheme="minorHAnsi" w:hAnsiTheme="minorHAnsi"/>
              </w:rPr>
              <w:t xml:space="preserve"> дали </w:t>
            </w:r>
            <w:r w:rsidR="00051BFD">
              <w:rPr>
                <w:rFonts w:asciiTheme="minorHAnsi" w:hAnsiTheme="minorHAnsi"/>
              </w:rPr>
              <w:t xml:space="preserve">постои </w:t>
            </w:r>
            <w:r w:rsidRPr="00371C24">
              <w:rPr>
                <w:rFonts w:asciiTheme="minorHAnsi" w:hAnsiTheme="minorHAnsi"/>
              </w:rPr>
              <w:t xml:space="preserve">усвоена стратегија во областа и </w:t>
            </w:r>
            <w:r w:rsidR="00051BFD">
              <w:rPr>
                <w:rFonts w:asciiTheme="minorHAnsi" w:hAnsiTheme="minorHAnsi"/>
              </w:rPr>
              <w:t xml:space="preserve">дали таа предвидува </w:t>
            </w:r>
            <w:r w:rsidRPr="00371C24">
              <w:rPr>
                <w:rFonts w:asciiTheme="minorHAnsi" w:hAnsiTheme="minorHAnsi"/>
              </w:rPr>
              <w:t xml:space="preserve">обврска </w:t>
            </w:r>
            <w:r w:rsidR="00051BFD">
              <w:rPr>
                <w:rFonts w:asciiTheme="minorHAnsi" w:hAnsiTheme="minorHAnsi"/>
              </w:rPr>
              <w:t xml:space="preserve">усвојување на предлог на закон </w:t>
            </w:r>
            <w:r w:rsidRPr="00371C24">
              <w:rPr>
                <w:rFonts w:asciiTheme="minorHAnsi" w:hAnsiTheme="minorHAnsi"/>
              </w:rPr>
              <w:t>за да се реши одреден проблем</w:t>
            </w:r>
            <w:r w:rsidR="00BB73BD">
              <w:rPr>
                <w:rFonts w:asciiTheme="minorHAnsi" w:hAnsiTheme="minorHAnsi"/>
              </w:rPr>
              <w:t>;</w:t>
            </w:r>
          </w:p>
          <w:p w14:paraId="19148281" w14:textId="2D07C412" w:rsidR="00D07BCF" w:rsidRPr="00371C24" w:rsidRDefault="00D07BCF" w:rsidP="00D42D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Донесена е Студија за равој на ловниот туризам во Репулика Македонија со Акциски План за перуиод 2016-2025 година.</w:t>
            </w:r>
          </w:p>
          <w:p w14:paraId="0ADCD8B8" w14:textId="63C4F71D" w:rsidR="008C24F6" w:rsidRDefault="008C24F6" w:rsidP="00D42D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Доколку се работи за усогласување </w:t>
            </w:r>
            <w:r w:rsidR="007E7BF1">
              <w:rPr>
                <w:rFonts w:asciiTheme="minorHAnsi" w:hAnsiTheme="minorHAnsi"/>
              </w:rPr>
              <w:t>со други важечки закони</w:t>
            </w:r>
            <w:r w:rsidRPr="00371C24">
              <w:rPr>
                <w:rFonts w:asciiTheme="minorHAnsi" w:hAnsiTheme="minorHAnsi"/>
              </w:rPr>
              <w:t>, наведете зошто и на кој начин со усогласувањето ќе се придонесе кон решавање на проблемот</w:t>
            </w:r>
            <w:r w:rsidR="00BB73BD">
              <w:rPr>
                <w:rFonts w:asciiTheme="minorHAnsi" w:hAnsiTheme="minorHAnsi"/>
              </w:rPr>
              <w:t>;</w:t>
            </w:r>
          </w:p>
          <w:p w14:paraId="16490A00" w14:textId="2A82280A" w:rsidR="00D07BCF" w:rsidRDefault="00D07BCF" w:rsidP="00D07BCF">
            <w:pPr>
              <w:pStyle w:val="ListParagraph"/>
              <w:ind w:left="9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Законските решнија од облата на ловството секоја држава ги уредува според сопствените потреби.</w:t>
            </w:r>
          </w:p>
          <w:p w14:paraId="3D7196A8" w14:textId="53696DA8" w:rsidR="00D66163" w:rsidRDefault="007E7BF1" w:rsidP="00D6616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Доколку се работи за усогласување на националното законодавство со правото на ЕУ, </w:t>
            </w:r>
            <w:r w:rsidR="00D66163" w:rsidRPr="00371C24">
              <w:rPr>
                <w:rFonts w:asciiTheme="minorHAnsi" w:hAnsiTheme="minorHAnsi"/>
              </w:rPr>
              <w:t>наведете зошто и на кој начин со усогласувањето ќе се придонесе кон решавање на проблемот</w:t>
            </w:r>
            <w:r w:rsidR="00BB73BD">
              <w:rPr>
                <w:rFonts w:asciiTheme="minorHAnsi" w:hAnsiTheme="minorHAnsi"/>
              </w:rPr>
              <w:t>.</w:t>
            </w:r>
          </w:p>
          <w:p w14:paraId="099BD83E" w14:textId="77777777" w:rsidR="00D42DB6" w:rsidRPr="00371C24" w:rsidRDefault="00D42DB6" w:rsidP="007D730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2DB6" w14:paraId="736EF97D" w14:textId="77777777" w:rsidTr="00D42DB6">
        <w:tc>
          <w:tcPr>
            <w:tcW w:w="715" w:type="dxa"/>
          </w:tcPr>
          <w:p w14:paraId="7872E595" w14:textId="6EBFD114" w:rsidR="00D42DB6" w:rsidRPr="00371C24" w:rsidRDefault="004B2108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lastRenderedPageBreak/>
              <w:t xml:space="preserve">2. </w:t>
            </w:r>
          </w:p>
        </w:tc>
        <w:tc>
          <w:tcPr>
            <w:tcW w:w="8635" w:type="dxa"/>
          </w:tcPr>
          <w:p w14:paraId="48931A6A" w14:textId="4B19982C" w:rsidR="00D42DB6" w:rsidRPr="00371C24" w:rsidRDefault="004B2108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Која е целта што треба да се постигне</w:t>
            </w:r>
            <w:r w:rsidR="006E590A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 со предлог решението</w:t>
            </w: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?</w:t>
            </w:r>
          </w:p>
          <w:p w14:paraId="3690C212" w14:textId="77777777" w:rsidR="004B2108" w:rsidRPr="00371C24" w:rsidRDefault="004B2108" w:rsidP="009F6D5D">
            <w:pPr>
              <w:rPr>
                <w:rFonts w:asciiTheme="minorHAnsi" w:hAnsiTheme="minorHAnsi"/>
                <w:sz w:val="22"/>
                <w:szCs w:val="22"/>
                <w:lang w:val="mk-MK"/>
              </w:rPr>
            </w:pPr>
          </w:p>
          <w:p w14:paraId="3BF673F6" w14:textId="1AA77EF5" w:rsidR="004B2108" w:rsidRDefault="004B2108" w:rsidP="004B210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Наведете</w:t>
            </w:r>
            <w:r w:rsidR="004D12FC" w:rsidRPr="00371C24">
              <w:rPr>
                <w:rFonts w:asciiTheme="minorHAnsi" w:hAnsiTheme="minorHAnsi"/>
              </w:rPr>
              <w:t xml:space="preserve"> ја целта или </w:t>
            </w:r>
            <w:r w:rsidRPr="00371C24">
              <w:rPr>
                <w:rFonts w:asciiTheme="minorHAnsi" w:hAnsiTheme="minorHAnsi"/>
              </w:rPr>
              <w:t>целите што треба да се постигнат</w:t>
            </w:r>
            <w:r w:rsidR="004D12FC" w:rsidRPr="00371C24">
              <w:rPr>
                <w:rFonts w:asciiTheme="minorHAnsi" w:hAnsiTheme="minorHAnsi"/>
              </w:rPr>
              <w:t xml:space="preserve"> </w:t>
            </w:r>
            <w:r w:rsidR="00BB73BD">
              <w:rPr>
                <w:rFonts w:asciiTheme="minorHAnsi" w:hAnsiTheme="minorHAnsi"/>
              </w:rPr>
              <w:t>со предлог решението;</w:t>
            </w:r>
          </w:p>
          <w:p w14:paraId="26BE4097" w14:textId="4F5F173A" w:rsidR="004D7E00" w:rsidRDefault="004D7E00" w:rsidP="004D7E0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t>Цениме дека предожените решенија ќе бидат применливи во пракса имајки ги во предвид досегашните искуства во ова област.</w:t>
            </w:r>
          </w:p>
          <w:p w14:paraId="2D6D43C3" w14:textId="3548C0C1" w:rsidR="000E17C7" w:rsidRDefault="000E17C7" w:rsidP="000E17C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Наведете како планираните цели ќе придонесат кон решавање на проблемот</w:t>
            </w:r>
            <w:r w:rsidR="00BB73BD">
              <w:rPr>
                <w:rFonts w:asciiTheme="minorHAnsi" w:hAnsiTheme="minorHAnsi"/>
              </w:rPr>
              <w:t>;</w:t>
            </w:r>
            <w:r w:rsidRPr="00371C24">
              <w:rPr>
                <w:rFonts w:asciiTheme="minorHAnsi" w:hAnsiTheme="minorHAnsi"/>
              </w:rPr>
              <w:t xml:space="preserve"> </w:t>
            </w:r>
          </w:p>
          <w:p w14:paraId="43177518" w14:textId="75D700CB" w:rsidR="002741B7" w:rsidRPr="00371C24" w:rsidRDefault="002741B7" w:rsidP="002741B7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Со донесување на овој закон се очекува да се птецизираат неки одредби од законот.</w:t>
            </w:r>
          </w:p>
          <w:p w14:paraId="0073007E" w14:textId="48D0328C" w:rsidR="00CD7B99" w:rsidRDefault="00CD7B99" w:rsidP="004B210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Објаснете кои се очекуваните ефекти од спроведувањето</w:t>
            </w:r>
            <w:r w:rsidR="00BB73BD">
              <w:rPr>
                <w:rFonts w:asciiTheme="minorHAnsi" w:hAnsiTheme="minorHAnsi"/>
              </w:rPr>
              <w:t>;</w:t>
            </w:r>
          </w:p>
          <w:p w14:paraId="3488F4CF" w14:textId="77777777" w:rsidR="002741B7" w:rsidRDefault="00AC26B5" w:rsidP="004B210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Објаснете кој ќе има најголема корист од постигнатата цел</w:t>
            </w:r>
            <w:r w:rsidR="00BB73BD">
              <w:rPr>
                <w:rFonts w:asciiTheme="minorHAnsi" w:hAnsiTheme="minorHAnsi"/>
              </w:rPr>
              <w:t>;</w:t>
            </w:r>
          </w:p>
          <w:p w14:paraId="75253007" w14:textId="2F529DC1" w:rsidR="002741B7" w:rsidRPr="002741B7" w:rsidRDefault="002741B7" w:rsidP="002741B7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Најголема корист ќе имаат  концесионерите на дивечот во ловиштата</w:t>
            </w:r>
          </w:p>
          <w:p w14:paraId="7FB0518B" w14:textId="77777777" w:rsidR="004B2108" w:rsidRDefault="00A00469" w:rsidP="004B210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Наведете во кој рок приближно очекувате да се постигнат целите (</w:t>
            </w:r>
            <w:r w:rsidRPr="00CB27DE">
              <w:rPr>
                <w:rFonts w:asciiTheme="minorHAnsi" w:hAnsiTheme="minorHAnsi"/>
              </w:rPr>
              <w:t>очекуваните резултати)</w:t>
            </w:r>
            <w:r w:rsidR="00BB73BD">
              <w:rPr>
                <w:rFonts w:asciiTheme="minorHAnsi" w:hAnsiTheme="minorHAnsi"/>
              </w:rPr>
              <w:t>.</w:t>
            </w:r>
          </w:p>
          <w:p w14:paraId="6ADE7658" w14:textId="7BECBB32" w:rsidR="002B61CB" w:rsidRPr="00371C24" w:rsidRDefault="002B61CB" w:rsidP="004B210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Приближно очекуваме целите со носењето на овој Предлог на Закон да се постигнат во рок од 2 години.</w:t>
            </w:r>
          </w:p>
        </w:tc>
      </w:tr>
      <w:tr w:rsidR="00D649B1" w14:paraId="317EF3EA" w14:textId="77777777" w:rsidTr="00D42DB6">
        <w:tc>
          <w:tcPr>
            <w:tcW w:w="715" w:type="dxa"/>
            <w:vMerge w:val="restart"/>
          </w:tcPr>
          <w:p w14:paraId="6444E554" w14:textId="2F73C986" w:rsidR="00D649B1" w:rsidRPr="00371C24" w:rsidRDefault="00D649B1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3. </w:t>
            </w:r>
          </w:p>
        </w:tc>
        <w:tc>
          <w:tcPr>
            <w:tcW w:w="8635" w:type="dxa"/>
          </w:tcPr>
          <w:p w14:paraId="468EB237" w14:textId="3F07793A" w:rsidR="000A3757" w:rsidRPr="00371C24" w:rsidRDefault="00D649B1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Кои се можните решенија за постигнување на целта?</w:t>
            </w:r>
          </w:p>
          <w:p w14:paraId="421EC52C" w14:textId="0CCAA946" w:rsidR="00D649B1" w:rsidRPr="00371C24" w:rsidRDefault="00D649B1" w:rsidP="00CB27DE"/>
        </w:tc>
      </w:tr>
      <w:tr w:rsidR="000A3757" w14:paraId="030B7214" w14:textId="77777777" w:rsidTr="00CB27DE">
        <w:tc>
          <w:tcPr>
            <w:tcW w:w="715" w:type="dxa"/>
            <w:vMerge/>
          </w:tcPr>
          <w:p w14:paraId="0A165A75" w14:textId="77777777" w:rsidR="000A3757" w:rsidRPr="00371C24" w:rsidRDefault="000A3757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</w:tc>
        <w:tc>
          <w:tcPr>
            <w:tcW w:w="8635" w:type="dxa"/>
            <w:shd w:val="clear" w:color="auto" w:fill="auto"/>
          </w:tcPr>
          <w:p w14:paraId="20B4D38E" w14:textId="06C38532" w:rsidR="000A3757" w:rsidRPr="00371C24" w:rsidRDefault="000A3757" w:rsidP="000A3757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Можно решение (опција) 1:</w:t>
            </w:r>
            <w:r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 „Не прави ништо“</w:t>
            </w:r>
          </w:p>
          <w:p w14:paraId="1FD8F0CB" w14:textId="77777777" w:rsidR="000A3757" w:rsidRPr="00CB27DE" w:rsidRDefault="000A3757" w:rsidP="00CB27DE">
            <w:pPr>
              <w:rPr>
                <w:rFonts w:asciiTheme="minorHAnsi" w:hAnsiTheme="minorHAnsi"/>
              </w:rPr>
            </w:pPr>
          </w:p>
          <w:p w14:paraId="15C6EA9D" w14:textId="77777777" w:rsidR="000A3757" w:rsidRPr="00825C89" w:rsidRDefault="000A3757" w:rsidP="003B326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371C24">
              <w:rPr>
                <w:rFonts w:asciiTheme="minorHAnsi" w:hAnsiTheme="minorHAnsi"/>
              </w:rPr>
              <w:lastRenderedPageBreak/>
              <w:t xml:space="preserve">Наведете </w:t>
            </w:r>
            <w:r w:rsidR="00DC4324">
              <w:rPr>
                <w:rFonts w:asciiTheme="minorHAnsi" w:hAnsiTheme="minorHAnsi"/>
              </w:rPr>
              <w:t xml:space="preserve">дали и </w:t>
            </w:r>
            <w:r w:rsidRPr="00371C24">
              <w:rPr>
                <w:rFonts w:asciiTheme="minorHAnsi" w:hAnsiTheme="minorHAnsi"/>
              </w:rPr>
              <w:t xml:space="preserve">кои проблеми или штети можат да настанат доколку </w:t>
            </w:r>
            <w:r w:rsidR="00106115">
              <w:rPr>
                <w:rFonts w:asciiTheme="minorHAnsi" w:hAnsiTheme="minorHAnsi"/>
              </w:rPr>
              <w:t>соодветно не се интервенира.</w:t>
            </w:r>
            <w:r w:rsidRPr="00371C24">
              <w:rPr>
                <w:rFonts w:asciiTheme="minorHAnsi" w:hAnsiTheme="minorHAnsi"/>
              </w:rPr>
              <w:t xml:space="preserve"> </w:t>
            </w:r>
          </w:p>
          <w:p w14:paraId="1698E810" w14:textId="1A8693F5" w:rsidR="00825C89" w:rsidRPr="003B326F" w:rsidRDefault="00825C89" w:rsidP="00825C89">
            <w:pPr>
              <w:pStyle w:val="ListParagrap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Ако не се донесе новото законско решение доделувањето на ловиштата ќе продолжи по стариот начин на доделување,тоест ловиштата ќе се даваат по пат наелектронска јаван аукција.</w:t>
            </w:r>
          </w:p>
        </w:tc>
      </w:tr>
      <w:tr w:rsidR="00D649B1" w14:paraId="6C0F35FC" w14:textId="77777777" w:rsidTr="00D42DB6">
        <w:tc>
          <w:tcPr>
            <w:tcW w:w="715" w:type="dxa"/>
            <w:vMerge/>
          </w:tcPr>
          <w:p w14:paraId="7593E2DD" w14:textId="77777777" w:rsidR="00D649B1" w:rsidRPr="00371C24" w:rsidRDefault="00D649B1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</w:tc>
        <w:tc>
          <w:tcPr>
            <w:tcW w:w="8635" w:type="dxa"/>
          </w:tcPr>
          <w:p w14:paraId="4420CB71" w14:textId="75025324" w:rsidR="00C07BA8" w:rsidRDefault="00C07BA8" w:rsidP="00C07BA8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Можно решение (опција) 2:</w:t>
            </w:r>
          </w:p>
          <w:p w14:paraId="753C9040" w14:textId="77777777" w:rsidR="004F29BD" w:rsidRPr="00371C24" w:rsidRDefault="004F29BD" w:rsidP="00C07BA8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  <w:p w14:paraId="14ED4015" w14:textId="77777777" w:rsidR="008C4AF3" w:rsidRPr="008C4AF3" w:rsidRDefault="00D95B58" w:rsidP="008936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b/>
              </w:rPr>
            </w:pPr>
            <w:r w:rsidRPr="00371C24">
              <w:rPr>
                <w:rFonts w:asciiTheme="minorHAnsi" w:hAnsiTheme="minorHAnsi"/>
              </w:rPr>
              <w:t>Наведете кои се новините кои предлага</w:t>
            </w:r>
            <w:r w:rsidR="00143244">
              <w:rPr>
                <w:rFonts w:asciiTheme="minorHAnsi" w:hAnsiTheme="minorHAnsi"/>
              </w:rPr>
              <w:t>те да се воведат</w:t>
            </w:r>
            <w:r w:rsidRPr="00371C24">
              <w:rPr>
                <w:rFonts w:asciiTheme="minorHAnsi" w:hAnsiTheme="minorHAnsi"/>
              </w:rPr>
              <w:t xml:space="preserve"> со предлог</w:t>
            </w:r>
            <w:r w:rsidR="00106115">
              <w:rPr>
                <w:rFonts w:asciiTheme="minorHAnsi" w:hAnsiTheme="minorHAnsi"/>
              </w:rPr>
              <w:t xml:space="preserve"> решението;</w:t>
            </w:r>
          </w:p>
          <w:p w14:paraId="3708DD2C" w14:textId="5E0B69AB" w:rsidR="00D649B1" w:rsidRPr="00CB27DE" w:rsidRDefault="008C4AF3" w:rsidP="008C4AF3">
            <w:pPr>
              <w:pStyle w:val="ListParagrap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Со оваа решение се врши допрецизирање на некои одредби од законот и ги обединува искуствата кои произлегуваат од деосегашното спроведување на законот и ги вградува досегашните измени и доплнувања на Законот за ловството</w:t>
            </w:r>
            <w:r w:rsidR="00D95B58" w:rsidRPr="00371C24" w:rsidDel="00C07BA8">
              <w:rPr>
                <w:rFonts w:asciiTheme="minorHAnsi" w:hAnsiTheme="minorHAnsi"/>
              </w:rPr>
              <w:t xml:space="preserve"> </w:t>
            </w:r>
          </w:p>
          <w:p w14:paraId="505F8ECC" w14:textId="77777777" w:rsidR="00014B2F" w:rsidRDefault="00014B2F" w:rsidP="0089363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CB27DE">
              <w:rPr>
                <w:rFonts w:asciiTheme="minorHAnsi" w:hAnsiTheme="minorHAnsi"/>
              </w:rPr>
              <w:t xml:space="preserve">Наведете </w:t>
            </w:r>
            <w:r w:rsidR="00DC4324">
              <w:rPr>
                <w:rFonts w:asciiTheme="minorHAnsi" w:hAnsiTheme="minorHAnsi"/>
              </w:rPr>
              <w:t>како и преку кои мерки предлагате да се спроведат новините</w:t>
            </w:r>
            <w:r w:rsidR="00365DDA">
              <w:rPr>
                <w:rFonts w:asciiTheme="minorHAnsi" w:hAnsiTheme="minorHAnsi"/>
              </w:rPr>
              <w:t xml:space="preserve"> кои се предлагаат со предлог</w:t>
            </w:r>
            <w:r w:rsidR="00825A77">
              <w:rPr>
                <w:rFonts w:asciiTheme="minorHAnsi" w:hAnsiTheme="minorHAnsi"/>
              </w:rPr>
              <w:t xml:space="preserve"> решението.</w:t>
            </w:r>
          </w:p>
          <w:p w14:paraId="45731C3D" w14:textId="643D2C73" w:rsidR="00D809F7" w:rsidRPr="00D809F7" w:rsidRDefault="00D809F7" w:rsidP="00D809F7">
            <w:pPr>
              <w:pStyle w:val="ListParagraph"/>
              <w:rPr>
                <w:rFonts w:asciiTheme="minorHAnsi" w:hAnsiTheme="minorHAnsi"/>
              </w:rPr>
            </w:pPr>
            <w:proofErr w:type="spellStart"/>
            <w:r w:rsidRPr="00D809F7">
              <w:rPr>
                <w:rFonts w:ascii="Arial" w:hAnsi="Arial" w:cs="Arial"/>
                <w:lang w:val="en-GB"/>
              </w:rPr>
              <w:t>Министерството</w:t>
            </w:r>
            <w:proofErr w:type="spellEnd"/>
            <w:r w:rsidRPr="00D809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809F7">
              <w:rPr>
                <w:rFonts w:ascii="Arial" w:hAnsi="Arial" w:cs="Arial"/>
                <w:lang w:val="en-GB"/>
              </w:rPr>
              <w:t>за</w:t>
            </w:r>
            <w:proofErr w:type="spellEnd"/>
            <w:r w:rsidRPr="00D809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809F7">
              <w:rPr>
                <w:rFonts w:ascii="Arial" w:hAnsi="Arial" w:cs="Arial"/>
                <w:lang w:val="en-GB"/>
              </w:rPr>
              <w:t>земјоделство</w:t>
            </w:r>
            <w:proofErr w:type="spellEnd"/>
            <w:r w:rsidRPr="00D809F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D809F7">
              <w:rPr>
                <w:rFonts w:ascii="Arial" w:hAnsi="Arial" w:cs="Arial"/>
                <w:lang w:val="en-GB"/>
              </w:rPr>
              <w:t>шумарство</w:t>
            </w:r>
            <w:proofErr w:type="spellEnd"/>
            <w:r w:rsidRPr="00D809F7">
              <w:rPr>
                <w:rFonts w:ascii="Arial" w:hAnsi="Arial" w:cs="Arial"/>
                <w:lang w:val="en-GB"/>
              </w:rPr>
              <w:t xml:space="preserve"> и </w:t>
            </w:r>
            <w:proofErr w:type="spellStart"/>
            <w:r w:rsidRPr="00D809F7">
              <w:rPr>
                <w:rFonts w:ascii="Arial" w:hAnsi="Arial" w:cs="Arial"/>
                <w:lang w:val="en-GB"/>
              </w:rPr>
              <w:t>водостопанство</w:t>
            </w:r>
            <w:proofErr w:type="spellEnd"/>
            <w:r>
              <w:rPr>
                <w:rFonts w:ascii="Arial" w:hAnsi="Arial" w:cs="Arial"/>
              </w:rPr>
              <w:t>,ќе пристапи кон иготвување на новит Предлок закон за дивечот и ловството како единствено можно решение.</w:t>
            </w:r>
          </w:p>
        </w:tc>
      </w:tr>
      <w:tr w:rsidR="00D649B1" w14:paraId="2353C37F" w14:textId="77777777" w:rsidTr="00D42DB6">
        <w:tc>
          <w:tcPr>
            <w:tcW w:w="715" w:type="dxa"/>
            <w:vMerge/>
          </w:tcPr>
          <w:p w14:paraId="135A0CA4" w14:textId="77777777" w:rsidR="00D649B1" w:rsidRPr="00371C24" w:rsidRDefault="00D649B1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</w:tc>
        <w:tc>
          <w:tcPr>
            <w:tcW w:w="8635" w:type="dxa"/>
          </w:tcPr>
          <w:p w14:paraId="0D937DE0" w14:textId="4EF871C7" w:rsidR="00D649B1" w:rsidRDefault="00D95B58" w:rsidP="00893633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Можно решение (опција) 3:</w:t>
            </w:r>
          </w:p>
          <w:p w14:paraId="2C31BBAE" w14:textId="77777777" w:rsidR="00DC4324" w:rsidRDefault="00DC4324" w:rsidP="00893633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  <w:p w14:paraId="08F19F1F" w14:textId="6F9D0698" w:rsidR="00D95B58" w:rsidRDefault="00D95B58" w:rsidP="00D95B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CB27DE">
              <w:rPr>
                <w:rFonts w:asciiTheme="minorHAnsi" w:hAnsiTheme="minorHAnsi"/>
              </w:rPr>
              <w:t xml:space="preserve">Наведете </w:t>
            </w:r>
            <w:r w:rsidR="00144FFD" w:rsidRPr="00CB27DE">
              <w:rPr>
                <w:rFonts w:asciiTheme="minorHAnsi" w:hAnsiTheme="minorHAnsi"/>
              </w:rPr>
              <w:t xml:space="preserve">дали </w:t>
            </w:r>
            <w:r w:rsidR="00303EDA" w:rsidRPr="00CB27DE">
              <w:rPr>
                <w:rFonts w:asciiTheme="minorHAnsi" w:hAnsiTheme="minorHAnsi"/>
              </w:rPr>
              <w:t>проблемот може да се реши со доследно спроведување на постоечката регулатива</w:t>
            </w:r>
            <w:r w:rsidR="00825A77">
              <w:rPr>
                <w:rFonts w:asciiTheme="minorHAnsi" w:hAnsiTheme="minorHAnsi"/>
              </w:rPr>
              <w:t>;</w:t>
            </w:r>
          </w:p>
          <w:p w14:paraId="00A3B497" w14:textId="15ECA682" w:rsidR="00D649B1" w:rsidRPr="003B326F" w:rsidRDefault="00303EDA" w:rsidP="003B326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Наведете кои не</w:t>
            </w:r>
            <w:r w:rsidR="00825A7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регулаторни мерки (кампањи, промоции, </w:t>
            </w:r>
            <w:r w:rsidR="004F29BD">
              <w:rPr>
                <w:rFonts w:asciiTheme="minorHAnsi" w:hAnsiTheme="minorHAnsi"/>
              </w:rPr>
              <w:t xml:space="preserve">обуки и сл.) се предлагаат за да се обезбеди доследно спроведување на </w:t>
            </w:r>
            <w:r w:rsidR="00365DDA">
              <w:rPr>
                <w:rFonts w:asciiTheme="minorHAnsi" w:hAnsiTheme="minorHAnsi"/>
              </w:rPr>
              <w:t xml:space="preserve">постојниот закон или </w:t>
            </w:r>
            <w:r w:rsidR="00825A77">
              <w:rPr>
                <w:rFonts w:asciiTheme="minorHAnsi" w:hAnsiTheme="minorHAnsi"/>
              </w:rPr>
              <w:t xml:space="preserve">со </w:t>
            </w:r>
            <w:r w:rsidR="00365DDA">
              <w:rPr>
                <w:rFonts w:asciiTheme="minorHAnsi" w:hAnsiTheme="minorHAnsi"/>
              </w:rPr>
              <w:t>предлог</w:t>
            </w:r>
            <w:r w:rsidR="00825A77">
              <w:rPr>
                <w:rFonts w:asciiTheme="minorHAnsi" w:hAnsiTheme="minorHAnsi"/>
              </w:rPr>
              <w:t xml:space="preserve"> решението. </w:t>
            </w:r>
          </w:p>
        </w:tc>
      </w:tr>
      <w:tr w:rsidR="00893633" w14:paraId="66ACED1C" w14:textId="77777777" w:rsidTr="00D42DB6">
        <w:tc>
          <w:tcPr>
            <w:tcW w:w="715" w:type="dxa"/>
          </w:tcPr>
          <w:p w14:paraId="4305B4AF" w14:textId="25A8E629" w:rsidR="00893633" w:rsidRPr="00371C24" w:rsidRDefault="003A798D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4.</w:t>
            </w:r>
          </w:p>
        </w:tc>
        <w:tc>
          <w:tcPr>
            <w:tcW w:w="8635" w:type="dxa"/>
          </w:tcPr>
          <w:p w14:paraId="4EE7C52E" w14:textId="71C5D750" w:rsidR="00893633" w:rsidRPr="00371C24" w:rsidRDefault="003233B2" w:rsidP="00893633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Какви можни влијанија ќе бидат предизвикани</w:t>
            </w:r>
            <w:r w:rsidR="006E682F"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 (од секое од можните решенија)</w:t>
            </w:r>
            <w:r w:rsidR="007461B3"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?</w:t>
            </w:r>
          </w:p>
          <w:p w14:paraId="4CF1789D" w14:textId="2C84589E" w:rsidR="00B6173D" w:rsidRPr="00371C24" w:rsidRDefault="00B6173D" w:rsidP="00893633">
            <w:pPr>
              <w:rPr>
                <w:rFonts w:asciiTheme="minorHAnsi" w:hAnsiTheme="minorHAnsi"/>
                <w:sz w:val="22"/>
                <w:szCs w:val="22"/>
                <w:lang w:val="mk-MK"/>
              </w:rPr>
            </w:pPr>
          </w:p>
        </w:tc>
      </w:tr>
      <w:tr w:rsidR="008531FD" w14:paraId="05B8690D" w14:textId="77777777" w:rsidTr="00D42DB6">
        <w:tc>
          <w:tcPr>
            <w:tcW w:w="715" w:type="dxa"/>
          </w:tcPr>
          <w:p w14:paraId="5A872E42" w14:textId="77777777" w:rsidR="008531FD" w:rsidRPr="00371C24" w:rsidRDefault="008531FD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</w:tc>
        <w:tc>
          <w:tcPr>
            <w:tcW w:w="8635" w:type="dxa"/>
          </w:tcPr>
          <w:p w14:paraId="60F39DF8" w14:textId="685AEE49" w:rsidR="008531FD" w:rsidRPr="00371C24" w:rsidRDefault="008531FD" w:rsidP="00893633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Економски влијанија:</w:t>
            </w:r>
          </w:p>
          <w:p w14:paraId="17E70E33" w14:textId="77777777" w:rsidR="00D67DDA" w:rsidRPr="00371C24" w:rsidRDefault="00D67DDA" w:rsidP="00893633">
            <w:pPr>
              <w:rPr>
                <w:rFonts w:asciiTheme="minorHAnsi" w:hAnsiTheme="minorHAnsi"/>
                <w:i/>
                <w:sz w:val="22"/>
                <w:szCs w:val="22"/>
                <w:lang w:val="mk-MK"/>
              </w:rPr>
            </w:pPr>
          </w:p>
          <w:p w14:paraId="037466BA" w14:textId="5791246C" w:rsidR="00B27653" w:rsidRPr="00371C24" w:rsidRDefault="00BB0079" w:rsidP="00893633">
            <w:pPr>
              <w:rPr>
                <w:rFonts w:asciiTheme="minorHAnsi" w:hAnsiTheme="minorHAnsi"/>
                <w:i/>
                <w:sz w:val="22"/>
                <w:szCs w:val="22"/>
                <w:lang w:val="mk-MK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О</w:t>
            </w:r>
            <w:r w:rsidR="000739AE"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бразлож</w:t>
            </w:r>
            <w:r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ете ги </w:t>
            </w:r>
            <w:r w:rsidR="00DD37BD"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можните </w:t>
            </w:r>
            <w:r w:rsidR="00163B28"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позитивни и негативни влијанија</w:t>
            </w:r>
            <w:r w:rsidR="00AA767C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  </w:t>
            </w:r>
            <w:r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со одговарање на некои од следниве </w:t>
            </w:r>
            <w:r w:rsidR="000739AE"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прашања</w:t>
            </w:r>
            <w:r w:rsidR="00DF5C65"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 </w:t>
            </w:r>
            <w:r w:rsidR="00CC3A71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кои можат да ви помогнат како насока </w:t>
            </w:r>
            <w:r w:rsidR="00DF5C65"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согласно </w:t>
            </w:r>
            <w:r w:rsidR="00AA767C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областа или </w:t>
            </w:r>
            <w:r w:rsidR="00DF5C65"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темата на </w:t>
            </w:r>
            <w:r w:rsidR="00051E45"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предлогот</w:t>
            </w:r>
            <w:r w:rsidR="00CC3A71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 на законот</w:t>
            </w:r>
            <w:r w:rsidR="00AC58D3"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. Во образложението </w:t>
            </w:r>
            <w:r w:rsidR="007D67E3"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како доказ </w:t>
            </w:r>
            <w:r w:rsidR="00AC58D3"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се презентираат податоците и информациите кои се користеле во текот на анализата</w:t>
            </w:r>
            <w:r w:rsidR="0048170E"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.</w:t>
            </w:r>
          </w:p>
          <w:p w14:paraId="3531FFCC" w14:textId="77777777" w:rsidR="000739AE" w:rsidRPr="00371C24" w:rsidRDefault="000739AE" w:rsidP="00893633">
            <w:pPr>
              <w:rPr>
                <w:rFonts w:asciiTheme="minorHAnsi" w:hAnsiTheme="minorHAnsi"/>
                <w:sz w:val="22"/>
                <w:szCs w:val="22"/>
                <w:lang w:val="mk-MK"/>
              </w:rPr>
            </w:pPr>
          </w:p>
          <w:p w14:paraId="17A03A38" w14:textId="56A1F078" w:rsidR="0065691A" w:rsidRDefault="0065691A" w:rsidP="008531F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На </w:t>
            </w:r>
            <w:r w:rsidR="00DA7C41" w:rsidRPr="00371C24">
              <w:rPr>
                <w:rFonts w:asciiTheme="minorHAnsi" w:hAnsiTheme="minorHAnsi"/>
              </w:rPr>
              <w:t xml:space="preserve">кои </w:t>
            </w:r>
            <w:r w:rsidR="007461B3" w:rsidRPr="00371C24">
              <w:rPr>
                <w:rFonts w:asciiTheme="minorHAnsi" w:hAnsiTheme="minorHAnsi"/>
              </w:rPr>
              <w:t xml:space="preserve">(деловни) </w:t>
            </w:r>
            <w:r w:rsidR="00DA7C41" w:rsidRPr="00371C24">
              <w:rPr>
                <w:rFonts w:asciiTheme="minorHAnsi" w:hAnsiTheme="minorHAnsi"/>
              </w:rPr>
              <w:t xml:space="preserve">субјекти </w:t>
            </w:r>
            <w:r w:rsidRPr="00371C24">
              <w:rPr>
                <w:rFonts w:asciiTheme="minorHAnsi" w:hAnsiTheme="minorHAnsi"/>
              </w:rPr>
              <w:t>и на кој начин решението најверојатно ќе влијае</w:t>
            </w:r>
          </w:p>
          <w:p w14:paraId="1D9318B1" w14:textId="030CF5DA" w:rsidR="00217849" w:rsidRPr="00371C24" w:rsidRDefault="00217849" w:rsidP="00217849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 концесионерите на дивечот во ловиштата.</w:t>
            </w:r>
          </w:p>
          <w:p w14:paraId="5D700602" w14:textId="1BA17EB6" w:rsidR="008531FD" w:rsidRDefault="00DA7C41" w:rsidP="008531F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Дали решението </w:t>
            </w:r>
            <w:r w:rsidR="00D649B1" w:rsidRPr="00371C24">
              <w:rPr>
                <w:rFonts w:asciiTheme="minorHAnsi" w:hAnsiTheme="minorHAnsi"/>
              </w:rPr>
              <w:t>ќе придонесе кон економскиот раст и/или вработувањето (вработеноста)</w:t>
            </w:r>
            <w:r w:rsidR="0087219A" w:rsidRPr="00371C24">
              <w:rPr>
                <w:rFonts w:asciiTheme="minorHAnsi" w:hAnsiTheme="minorHAnsi"/>
              </w:rPr>
              <w:t>, отворањето на нови работни места</w:t>
            </w:r>
          </w:p>
          <w:p w14:paraId="1D86BCAC" w14:textId="214D5AC6" w:rsidR="00217849" w:rsidRPr="00371C24" w:rsidRDefault="00217849" w:rsidP="00217849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6F7D36B9" w14:textId="37F7399A" w:rsidR="00D649B1" w:rsidRDefault="00051E45" w:rsidP="008531F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На кој начин ќе придонесе кон подобрување на условите за вложување и/или на функционирање на пазарот</w:t>
            </w:r>
          </w:p>
          <w:p w14:paraId="22699F31" w14:textId="60F6BE89" w:rsidR="00217849" w:rsidRPr="00371C24" w:rsidRDefault="00217849" w:rsidP="00217849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Ќе се зголеми бројот на странски ловци.</w:t>
            </w:r>
          </w:p>
          <w:p w14:paraId="08633127" w14:textId="6E531FB5" w:rsidR="00D1036B" w:rsidRDefault="00CF3C85" w:rsidP="008531F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lastRenderedPageBreak/>
              <w:t>Дали решението ќе има в</w:t>
            </w:r>
            <w:r w:rsidR="00D1036B" w:rsidRPr="00371C24">
              <w:rPr>
                <w:rFonts w:asciiTheme="minorHAnsi" w:hAnsiTheme="minorHAnsi"/>
              </w:rPr>
              <w:t>лијанија</w:t>
            </w:r>
            <w:r w:rsidRPr="00371C24">
              <w:rPr>
                <w:rFonts w:asciiTheme="minorHAnsi" w:hAnsiTheme="minorHAnsi"/>
              </w:rPr>
              <w:t xml:space="preserve"> на </w:t>
            </w:r>
            <w:r w:rsidR="00D1036B" w:rsidRPr="00371C24">
              <w:rPr>
                <w:rFonts w:asciiTheme="minorHAnsi" w:hAnsiTheme="minorHAnsi"/>
              </w:rPr>
              <w:t>слободното движење на стоките, услугите, капиталот и трудот</w:t>
            </w:r>
          </w:p>
          <w:p w14:paraId="05F44896" w14:textId="2D73EA62" w:rsidR="00217849" w:rsidRPr="00371C24" w:rsidRDefault="00217849" w:rsidP="00217849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6253BB3A" w14:textId="0C062E01" w:rsidR="00051E45" w:rsidRDefault="00D1036B" w:rsidP="008531F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Какви се влијанијата во однос на конкурентноста на </w:t>
            </w:r>
            <w:r w:rsidR="006F6511" w:rsidRPr="00371C24">
              <w:rPr>
                <w:rFonts w:asciiTheme="minorHAnsi" w:hAnsiTheme="minorHAnsi"/>
              </w:rPr>
              <w:t xml:space="preserve">деловните субјекти на </w:t>
            </w:r>
            <w:r w:rsidRPr="00371C24">
              <w:rPr>
                <w:rFonts w:asciiTheme="minorHAnsi" w:hAnsiTheme="minorHAnsi"/>
              </w:rPr>
              <w:t xml:space="preserve">домашниот и странските пазари  </w:t>
            </w:r>
          </w:p>
          <w:p w14:paraId="55AA30D9" w14:textId="6F7194A5" w:rsidR="00217849" w:rsidRPr="00217849" w:rsidRDefault="00217849" w:rsidP="00217849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Нема да има влијанија.</w:t>
            </w:r>
          </w:p>
          <w:p w14:paraId="376965F2" w14:textId="7C7D5F4C" w:rsidR="00D1036B" w:rsidRDefault="00E053EA" w:rsidP="008531F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Дали ќе се поттикнат нови инвестиции од домашни или странски вложувачи</w:t>
            </w:r>
          </w:p>
          <w:p w14:paraId="70BDDAD2" w14:textId="28EF7C9C" w:rsidR="00217849" w:rsidRPr="00371C24" w:rsidRDefault="00217849" w:rsidP="00217849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595E783E" w14:textId="105557B6" w:rsidR="00E053EA" w:rsidRDefault="00E053EA" w:rsidP="008531F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Дали има позитивни или негативни влијанија во однос на отворањето на нови деловни субјекти</w:t>
            </w:r>
            <w:r w:rsidR="00A416C8" w:rsidRPr="00371C24">
              <w:rPr>
                <w:rFonts w:asciiTheme="minorHAnsi" w:hAnsiTheme="minorHAnsi"/>
              </w:rPr>
              <w:t>, нивното работење и затворање</w:t>
            </w:r>
          </w:p>
          <w:p w14:paraId="35129F75" w14:textId="0BC58136" w:rsidR="00217849" w:rsidRPr="00371C24" w:rsidRDefault="00217849" w:rsidP="00217849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</w:t>
            </w:r>
          </w:p>
          <w:p w14:paraId="2934F193" w14:textId="2568C34B" w:rsidR="006F6511" w:rsidRDefault="006F6511" w:rsidP="006F651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Дали решението ќе постави или ќе елиминира бариери/ограничувања за одредени деловни субјекти, особено за малите и средните претпријатија (преку наметнување на или ослободување од трошоци, такси и др.)</w:t>
            </w:r>
          </w:p>
          <w:p w14:paraId="3F18C83F" w14:textId="3461444D" w:rsidR="00217849" w:rsidRPr="00371C24" w:rsidRDefault="00217849" w:rsidP="00217849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</w:t>
            </w:r>
          </w:p>
          <w:p w14:paraId="68FF6BB9" w14:textId="083A318B" w:rsidR="006F6511" w:rsidRDefault="006F6511" w:rsidP="006F651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Дали и какви трошоци ќе се наметнат </w:t>
            </w:r>
            <w:r w:rsidR="00352A63" w:rsidRPr="00371C24">
              <w:rPr>
                <w:rFonts w:asciiTheme="minorHAnsi" w:hAnsiTheme="minorHAnsi"/>
              </w:rPr>
              <w:t xml:space="preserve">со решението </w:t>
            </w:r>
            <w:r w:rsidRPr="00371C24">
              <w:rPr>
                <w:rFonts w:asciiTheme="minorHAnsi" w:hAnsiTheme="minorHAnsi"/>
              </w:rPr>
              <w:t>за деловните субјекти</w:t>
            </w:r>
            <w:r w:rsidR="00352A63" w:rsidRPr="00371C24">
              <w:rPr>
                <w:rFonts w:asciiTheme="minorHAnsi" w:hAnsiTheme="minorHAnsi"/>
              </w:rPr>
              <w:t xml:space="preserve"> – дали се воведуваат нови административни оптоварувања </w:t>
            </w:r>
            <w:r w:rsidR="0087219A" w:rsidRPr="00371C24">
              <w:rPr>
                <w:rFonts w:asciiTheme="minorHAnsi" w:hAnsiTheme="minorHAnsi"/>
              </w:rPr>
              <w:t>(</w:t>
            </w:r>
            <w:r w:rsidR="00352A63" w:rsidRPr="00371C24">
              <w:rPr>
                <w:rFonts w:asciiTheme="minorHAnsi" w:hAnsiTheme="minorHAnsi"/>
              </w:rPr>
              <w:t xml:space="preserve">како на пр. лиценци, дозволи, регистрации, </w:t>
            </w:r>
            <w:r w:rsidR="004A537E" w:rsidRPr="00371C24">
              <w:rPr>
                <w:rFonts w:asciiTheme="minorHAnsi" w:hAnsiTheme="minorHAnsi"/>
              </w:rPr>
              <w:t>барање на информации, почитување на стандарди и сл.</w:t>
            </w:r>
            <w:r w:rsidR="0087219A" w:rsidRPr="00371C24">
              <w:rPr>
                <w:rFonts w:asciiTheme="minorHAnsi" w:hAnsiTheme="minorHAnsi"/>
              </w:rPr>
              <w:t>)</w:t>
            </w:r>
            <w:r w:rsidR="004A537E" w:rsidRPr="00371C24">
              <w:rPr>
                <w:rFonts w:asciiTheme="minorHAnsi" w:hAnsiTheme="minorHAnsi"/>
              </w:rPr>
              <w:t xml:space="preserve"> и како тоа ќе влијае на конкурентноста </w:t>
            </w:r>
            <w:r w:rsidRPr="00371C24">
              <w:rPr>
                <w:rFonts w:asciiTheme="minorHAnsi" w:hAnsiTheme="minorHAnsi"/>
              </w:rPr>
              <w:t xml:space="preserve">  </w:t>
            </w:r>
          </w:p>
          <w:p w14:paraId="3B8B58CB" w14:textId="3F245F62" w:rsidR="00217849" w:rsidRPr="00371C24" w:rsidRDefault="00217849" w:rsidP="00217849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</w:t>
            </w:r>
          </w:p>
          <w:p w14:paraId="7A1E3734" w14:textId="77777777" w:rsidR="00217849" w:rsidRDefault="00473421" w:rsidP="008531F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Дали решението може да доведе до ограничување на изборот на потрошувачите, на зголемување на пазарните цени, создавање на нови препреки за добавувачите и даватели на услуги, ограничување на конкурентноста или создавање на монополска позиција на пазарот </w:t>
            </w:r>
          </w:p>
          <w:p w14:paraId="3644F23C" w14:textId="16D89296" w:rsidR="00473421" w:rsidRPr="00217849" w:rsidRDefault="00217849" w:rsidP="00217849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</w:t>
            </w:r>
            <w:r w:rsidR="00473421" w:rsidRPr="00217849">
              <w:rPr>
                <w:rFonts w:asciiTheme="minorHAnsi" w:hAnsiTheme="minorHAnsi"/>
              </w:rPr>
              <w:t xml:space="preserve"> </w:t>
            </w:r>
          </w:p>
          <w:p w14:paraId="2653F52E" w14:textId="582752F2" w:rsidR="004D6106" w:rsidRDefault="004D6106" w:rsidP="008531F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Дали </w:t>
            </w:r>
            <w:r w:rsidR="004A537E" w:rsidRPr="00371C24">
              <w:rPr>
                <w:rFonts w:asciiTheme="minorHAnsi" w:hAnsiTheme="minorHAnsi"/>
              </w:rPr>
              <w:t xml:space="preserve">решението </w:t>
            </w:r>
            <w:r w:rsidRPr="00371C24">
              <w:rPr>
                <w:rFonts w:asciiTheme="minorHAnsi" w:hAnsiTheme="minorHAnsi"/>
              </w:rPr>
              <w:t>ќе придонесе кон воведување на нови технологии, методи на производство и производи</w:t>
            </w:r>
          </w:p>
          <w:p w14:paraId="77A5FA55" w14:textId="3F5796E8" w:rsidR="00217849" w:rsidRPr="00371C24" w:rsidRDefault="00217849" w:rsidP="00217849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</w:t>
            </w:r>
          </w:p>
          <w:p w14:paraId="48AA0C68" w14:textId="77777777" w:rsidR="00A416C8" w:rsidRPr="00371C24" w:rsidRDefault="004D6106" w:rsidP="008531F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Дали решението влијае на правата од интелектуална сопственост</w:t>
            </w:r>
            <w:r w:rsidR="00163B28" w:rsidRPr="00371C24">
              <w:rPr>
                <w:rFonts w:asciiTheme="minorHAnsi" w:hAnsiTheme="minorHAnsi"/>
              </w:rPr>
              <w:t>, авторски права и други сродни права</w:t>
            </w:r>
            <w:r w:rsidRPr="00371C24">
              <w:rPr>
                <w:rFonts w:asciiTheme="minorHAnsi" w:hAnsiTheme="minorHAnsi"/>
              </w:rPr>
              <w:t xml:space="preserve"> </w:t>
            </w:r>
          </w:p>
          <w:p w14:paraId="3551C016" w14:textId="4FB4FC5B" w:rsidR="00163B28" w:rsidRDefault="00D62A43" w:rsidP="008531F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Дали со решението се поттикнуваат или ограничуваат истражувањата од академски или индустриски вид</w:t>
            </w:r>
          </w:p>
          <w:p w14:paraId="6D42024D" w14:textId="46B6784F" w:rsidR="00217849" w:rsidRPr="00371C24" w:rsidRDefault="00217849" w:rsidP="00217849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586B076F" w14:textId="5C0BA52E" w:rsidR="00D62A43" w:rsidRDefault="00D62A43" w:rsidP="00F642D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Дали решението ги поттикнува продуктивноста и ефикасноста на користењето на ресурсите</w:t>
            </w:r>
          </w:p>
          <w:p w14:paraId="45CCB026" w14:textId="7708E10D" w:rsidR="00217849" w:rsidRDefault="00217849" w:rsidP="00217849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6A78051D" w14:textId="19691090" w:rsidR="00AA767C" w:rsidRPr="00371C24" w:rsidRDefault="00AA767C" w:rsidP="00AA767C">
            <w:pPr>
              <w:rPr>
                <w:rFonts w:asciiTheme="minorHAnsi" w:hAnsiTheme="minorHAnsi"/>
                <w:i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Доколку во текот на анализата не се утврдени позначителни влијанија во оваа област се наведува следниов текст: „Во текот на анализата не се утврдени значителни влијанија во оваа област“. </w:t>
            </w:r>
          </w:p>
          <w:p w14:paraId="0F0674B8" w14:textId="5656BBAF" w:rsidR="00AA767C" w:rsidRPr="00CB27DE" w:rsidRDefault="00AA767C" w:rsidP="00CB27DE">
            <w:pPr>
              <w:rPr>
                <w:rFonts w:asciiTheme="minorHAnsi" w:hAnsiTheme="minorHAnsi"/>
              </w:rPr>
            </w:pPr>
          </w:p>
        </w:tc>
      </w:tr>
      <w:tr w:rsidR="00F82120" w14:paraId="3A11917E" w14:textId="77777777" w:rsidTr="00D42DB6">
        <w:tc>
          <w:tcPr>
            <w:tcW w:w="715" w:type="dxa"/>
          </w:tcPr>
          <w:p w14:paraId="40969325" w14:textId="77777777" w:rsidR="00F82120" w:rsidRPr="00371C24" w:rsidRDefault="00F82120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</w:tc>
        <w:tc>
          <w:tcPr>
            <w:tcW w:w="8635" w:type="dxa"/>
          </w:tcPr>
          <w:p w14:paraId="298EE4A4" w14:textId="77777777" w:rsidR="00F82120" w:rsidRPr="00371C24" w:rsidRDefault="00F82120" w:rsidP="00893633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Фискални влијанија</w:t>
            </w:r>
          </w:p>
          <w:p w14:paraId="1614C47B" w14:textId="77777777" w:rsidR="0063144E" w:rsidRPr="00371C24" w:rsidRDefault="0063144E" w:rsidP="0063144E">
            <w:pPr>
              <w:rPr>
                <w:rFonts w:asciiTheme="minorHAnsi" w:hAnsiTheme="minorHAnsi"/>
                <w:i/>
                <w:sz w:val="22"/>
                <w:szCs w:val="22"/>
                <w:lang w:val="mk-MK"/>
              </w:rPr>
            </w:pPr>
          </w:p>
          <w:p w14:paraId="35C26944" w14:textId="15100CF6" w:rsidR="0063144E" w:rsidRPr="00371C24" w:rsidRDefault="0063144E" w:rsidP="0063144E">
            <w:pPr>
              <w:rPr>
                <w:rFonts w:asciiTheme="minorHAnsi" w:hAnsiTheme="minorHAnsi"/>
                <w:i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Доколку има можни влијанија </w:t>
            </w:r>
            <w:r w:rsidR="00F642DC"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врз буџетот (во однос на расходи и приходи)</w:t>
            </w: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, тогаш се образложуваат позитивните и негативните можни влијанија </w:t>
            </w:r>
            <w:r w:rsidR="00CC3A71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со одговарање на </w:t>
            </w: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некои од следниве можни прашања</w:t>
            </w:r>
            <w:r w:rsidR="00CC3A71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 кои можат да ви послужат како насока</w:t>
            </w:r>
            <w:r w:rsidR="0014324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 во анализата</w:t>
            </w: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. Во образложението како доказ се презентираат податоците и информациите кои се користеле во текот на анализата</w:t>
            </w:r>
            <w:r w:rsidR="0069126C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 и </w:t>
            </w:r>
            <w:r w:rsidR="00B76208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податоците </w:t>
            </w:r>
            <w:r w:rsidR="0069126C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од Образецот за фискалните </w:t>
            </w:r>
            <w:r w:rsidR="00B76208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влијанија</w:t>
            </w: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.</w:t>
            </w:r>
          </w:p>
          <w:p w14:paraId="72C0F22E" w14:textId="63DA180A" w:rsidR="00CD65B5" w:rsidRPr="00371C24" w:rsidRDefault="00CD65B5" w:rsidP="00893633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  <w:p w14:paraId="2B3AC87C" w14:textId="2A650806" w:rsidR="00A41040" w:rsidRDefault="000078C6" w:rsidP="00BE5F2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Дали со решението се предвидува формирање на нови институции</w:t>
            </w:r>
            <w:r w:rsidR="00A41040" w:rsidRPr="00371C24">
              <w:rPr>
                <w:rFonts w:asciiTheme="minorHAnsi" w:hAnsiTheme="minorHAnsi"/>
              </w:rPr>
              <w:t>/органи и колкави ќе бидат трошоците за ставање во функција на новите институции/органи</w:t>
            </w:r>
          </w:p>
          <w:p w14:paraId="00F1925E" w14:textId="4DD7509D" w:rsidR="000D511A" w:rsidRPr="00371C24" w:rsidRDefault="000D511A" w:rsidP="000D511A">
            <w:pPr>
              <w:pStyle w:val="List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</w:t>
            </w:r>
          </w:p>
          <w:p w14:paraId="44F39A0A" w14:textId="12B76293" w:rsidR="009109CC" w:rsidRDefault="00A41040" w:rsidP="00BE5F2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Дали со решението се предвидува проширување на надлежностите на постојни институции/органи и колкави ќе бидат трошоците за воведување на новите надлежности </w:t>
            </w:r>
          </w:p>
          <w:p w14:paraId="204D6118" w14:textId="1D6A5C6D" w:rsidR="000D511A" w:rsidRPr="00371C24" w:rsidRDefault="000D511A" w:rsidP="000D511A">
            <w:pPr>
              <w:pStyle w:val="List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</w:t>
            </w:r>
          </w:p>
          <w:p w14:paraId="7F3B522F" w14:textId="4CA57339" w:rsidR="00F95BB0" w:rsidRDefault="00191ADE" w:rsidP="00BE5F2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Дали решението ќе создаде потреба од нови вработувања и/или користење </w:t>
            </w:r>
            <w:r w:rsidR="00F95BB0" w:rsidRPr="00371C24">
              <w:rPr>
                <w:rFonts w:asciiTheme="minorHAnsi" w:hAnsiTheme="minorHAnsi"/>
              </w:rPr>
              <w:t xml:space="preserve">на </w:t>
            </w:r>
            <w:r w:rsidR="00F25DAC">
              <w:rPr>
                <w:rFonts w:asciiTheme="minorHAnsi" w:hAnsiTheme="minorHAnsi"/>
              </w:rPr>
              <w:t xml:space="preserve">дополнителни </w:t>
            </w:r>
            <w:r w:rsidR="00F95BB0" w:rsidRPr="00371C24">
              <w:rPr>
                <w:rFonts w:asciiTheme="minorHAnsi" w:hAnsiTheme="minorHAnsi"/>
              </w:rPr>
              <w:t>ресурси (просторни , материјални, технички)</w:t>
            </w:r>
            <w:r w:rsidR="00371C24">
              <w:rPr>
                <w:rFonts w:asciiTheme="minorHAnsi" w:hAnsiTheme="minorHAnsi"/>
              </w:rPr>
              <w:t xml:space="preserve"> во институциите/органите</w:t>
            </w:r>
            <w:r w:rsidR="00287533" w:rsidRPr="00371C24">
              <w:rPr>
                <w:rFonts w:asciiTheme="minorHAnsi" w:hAnsiTheme="minorHAnsi"/>
              </w:rPr>
              <w:t xml:space="preserve"> и колкави ќе бидат трошоците</w:t>
            </w:r>
            <w:r w:rsidR="00287533">
              <w:rPr>
                <w:rFonts w:asciiTheme="minorHAnsi" w:hAnsiTheme="minorHAnsi"/>
              </w:rPr>
              <w:t xml:space="preserve"> за вработувањата и/или дополнителните ресурси</w:t>
            </w:r>
          </w:p>
          <w:p w14:paraId="0242372A" w14:textId="0FD3E3E6" w:rsidR="000D511A" w:rsidRPr="00371C24" w:rsidRDefault="000D511A" w:rsidP="000D511A">
            <w:pPr>
              <w:pStyle w:val="List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608ADF51" w14:textId="4C24BF14" w:rsidR="008719B8" w:rsidRDefault="008719B8" w:rsidP="00BE5F2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Дали решението предвидува некаков вид на фискални инструменти (субвенции, фискални стимулации, државна помош, и др.) </w:t>
            </w:r>
            <w:r w:rsidR="00BC0580">
              <w:rPr>
                <w:rFonts w:asciiTheme="minorHAnsi" w:hAnsiTheme="minorHAnsi"/>
              </w:rPr>
              <w:t>и како тоа ќе се одрази врз буџетот</w:t>
            </w:r>
          </w:p>
          <w:p w14:paraId="38C33C8E" w14:textId="46045616" w:rsidR="000D511A" w:rsidRPr="00371C24" w:rsidRDefault="000D511A" w:rsidP="000D511A">
            <w:pPr>
              <w:pStyle w:val="List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3866EEF9" w14:textId="643A8033" w:rsidR="00BC0580" w:rsidRDefault="00BC0580" w:rsidP="00BE5F2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Во кој период/година од спроведувањето ќе се јават најголемите трошоци и како трошоците </w:t>
            </w:r>
            <w:r>
              <w:rPr>
                <w:rFonts w:asciiTheme="minorHAnsi" w:hAnsiTheme="minorHAnsi"/>
              </w:rPr>
              <w:t xml:space="preserve">(приближно) </w:t>
            </w:r>
            <w:r w:rsidRPr="00371C24">
              <w:rPr>
                <w:rFonts w:asciiTheme="minorHAnsi" w:hAnsiTheme="minorHAnsi"/>
              </w:rPr>
              <w:t>ќе бидат распределени во наредните две години</w:t>
            </w:r>
          </w:p>
          <w:p w14:paraId="33550137" w14:textId="26286B4C" w:rsidR="000D511A" w:rsidRPr="00371C24" w:rsidRDefault="000D511A" w:rsidP="000D511A">
            <w:pPr>
              <w:pStyle w:val="List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Првата година ќе сејват непредвидени трошоци</w:t>
            </w:r>
          </w:p>
          <w:p w14:paraId="34EC6626" w14:textId="6886D1CC" w:rsidR="008719B8" w:rsidRDefault="009237F6" w:rsidP="00BE5F2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Дали решението предвидува приходи за буџетот како резултат на наметнување на такси, даноци, придонеси</w:t>
            </w:r>
            <w:r w:rsidR="00CE37FA">
              <w:rPr>
                <w:rFonts w:asciiTheme="minorHAnsi" w:hAnsiTheme="minorHAnsi"/>
              </w:rPr>
              <w:t>, надоместоци</w:t>
            </w:r>
            <w:r w:rsidRPr="00371C24">
              <w:rPr>
                <w:rFonts w:asciiTheme="minorHAnsi" w:hAnsiTheme="minorHAnsi"/>
              </w:rPr>
              <w:t xml:space="preserve"> и друг вид на давачки од страна на граѓаните </w:t>
            </w:r>
            <w:r w:rsidR="009418B6">
              <w:rPr>
                <w:rFonts w:asciiTheme="minorHAnsi" w:hAnsiTheme="minorHAnsi"/>
              </w:rPr>
              <w:t xml:space="preserve">односно </w:t>
            </w:r>
            <w:r w:rsidR="008719B8" w:rsidRPr="00371C24">
              <w:rPr>
                <w:rFonts w:asciiTheme="minorHAnsi" w:hAnsiTheme="minorHAnsi"/>
              </w:rPr>
              <w:t xml:space="preserve">деловните субјекти и </w:t>
            </w:r>
            <w:r w:rsidR="00412B3B">
              <w:rPr>
                <w:rFonts w:asciiTheme="minorHAnsi" w:hAnsiTheme="minorHAnsi"/>
              </w:rPr>
              <w:t xml:space="preserve">приближно </w:t>
            </w:r>
            <w:r w:rsidR="008719B8" w:rsidRPr="00371C24">
              <w:rPr>
                <w:rFonts w:asciiTheme="minorHAnsi" w:hAnsiTheme="minorHAnsi"/>
              </w:rPr>
              <w:t>колкави ќе бидат тие приходи</w:t>
            </w:r>
          </w:p>
          <w:p w14:paraId="172B5BF3" w14:textId="2C93A771" w:rsidR="000D511A" w:rsidRPr="00371C24" w:rsidRDefault="000D511A" w:rsidP="00BE5F2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680864A4" w14:textId="77777777" w:rsidR="003E5764" w:rsidRPr="00371C24" w:rsidRDefault="003E5764" w:rsidP="003E5764">
            <w:pPr>
              <w:rPr>
                <w:rFonts w:asciiTheme="minorHAnsi" w:hAnsiTheme="minorHAnsi"/>
                <w:i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Доколку во текот на анализата не се утврдени позначителни влијанија во оваа област се наведува следниов текст: „Во текот на анализата не се утврдени значителни влијанија во оваа област“. </w:t>
            </w:r>
          </w:p>
          <w:p w14:paraId="6B97CFF3" w14:textId="7E4D3396" w:rsidR="0063144E" w:rsidRPr="00371C24" w:rsidRDefault="0063144E" w:rsidP="00893633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</w:tc>
      </w:tr>
      <w:tr w:rsidR="002E70BF" w14:paraId="5683178F" w14:textId="77777777" w:rsidTr="00D42DB6">
        <w:tc>
          <w:tcPr>
            <w:tcW w:w="715" w:type="dxa"/>
          </w:tcPr>
          <w:p w14:paraId="1D65874E" w14:textId="3D4E9678" w:rsidR="002E70BF" w:rsidRPr="00371C24" w:rsidRDefault="00920A96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k-MK"/>
              </w:rPr>
              <w:lastRenderedPageBreak/>
              <w:t>ќ</w:t>
            </w:r>
          </w:p>
        </w:tc>
        <w:tc>
          <w:tcPr>
            <w:tcW w:w="8635" w:type="dxa"/>
          </w:tcPr>
          <w:p w14:paraId="47696C69" w14:textId="77777777" w:rsidR="002E70BF" w:rsidRPr="00371C24" w:rsidRDefault="002E70BF" w:rsidP="00893633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Социјални влијанија</w:t>
            </w:r>
          </w:p>
          <w:p w14:paraId="2DDE1A97" w14:textId="77777777" w:rsidR="002E70BF" w:rsidRPr="00371C24" w:rsidRDefault="002E70BF" w:rsidP="002E70BF">
            <w:pPr>
              <w:rPr>
                <w:rFonts w:asciiTheme="minorHAnsi" w:hAnsiTheme="minorHAnsi"/>
                <w:i/>
                <w:sz w:val="22"/>
                <w:szCs w:val="22"/>
                <w:lang w:val="mk-MK"/>
              </w:rPr>
            </w:pPr>
          </w:p>
          <w:p w14:paraId="3CAEDF48" w14:textId="4B63E380" w:rsidR="002E70BF" w:rsidRDefault="00CC3A71" w:rsidP="002E70BF">
            <w:pPr>
              <w:rPr>
                <w:rFonts w:asciiTheme="minorHAnsi" w:hAnsiTheme="minorHAnsi"/>
                <w:i/>
                <w:sz w:val="22"/>
                <w:szCs w:val="22"/>
                <w:lang w:val="mk-MK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О</w:t>
            </w: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бразлож</w:t>
            </w:r>
            <w:r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ете ги </w:t>
            </w: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можните позитивни и негативни влијанија</w:t>
            </w:r>
            <w:r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  со одговарање на некои од следниве </w:t>
            </w: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прашања </w:t>
            </w:r>
            <w:r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кои можат да ви помогнат како насока </w:t>
            </w: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согласно </w:t>
            </w:r>
            <w:r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областа или </w:t>
            </w: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темата на предлогот</w:t>
            </w:r>
            <w:r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 на законот</w:t>
            </w: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. </w:t>
            </w:r>
            <w:r w:rsidR="002E70BF"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Во образложението како доказ се презентираат податоците и информациите кои се користеле во текот на анализата.</w:t>
            </w:r>
          </w:p>
          <w:p w14:paraId="332336FA" w14:textId="77777777" w:rsidR="003E5764" w:rsidRPr="00371C24" w:rsidRDefault="003E5764" w:rsidP="002E70BF">
            <w:pPr>
              <w:rPr>
                <w:rFonts w:asciiTheme="minorHAnsi" w:hAnsiTheme="minorHAnsi"/>
                <w:i/>
                <w:sz w:val="22"/>
                <w:szCs w:val="22"/>
                <w:lang w:val="mk-MK"/>
              </w:rPr>
            </w:pPr>
          </w:p>
          <w:p w14:paraId="013F8E41" w14:textId="263BE683" w:rsidR="00C83CA5" w:rsidRDefault="00C83CA5" w:rsidP="00DD37B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Дали решението ќе има позитивно или негативно влијание врз демографските трендови</w:t>
            </w:r>
          </w:p>
          <w:p w14:paraId="6306F2CC" w14:textId="1FCFC4A8" w:rsidR="000D511A" w:rsidRDefault="000D511A" w:rsidP="000D511A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Ќ</w:t>
            </w:r>
            <w:r w:rsidRPr="00371C24">
              <w:rPr>
                <w:rFonts w:asciiTheme="minorHAnsi" w:hAnsiTheme="minorHAnsi"/>
              </w:rPr>
              <w:t>е има позитивно</w:t>
            </w:r>
            <w:r>
              <w:rPr>
                <w:rFonts w:asciiTheme="minorHAnsi" w:hAnsiTheme="minorHAnsi"/>
              </w:rPr>
              <w:t xml:space="preserve"> влијание</w:t>
            </w:r>
          </w:p>
          <w:p w14:paraId="61FD6717" w14:textId="77777777" w:rsidR="000D511A" w:rsidRPr="00371C24" w:rsidRDefault="000D511A" w:rsidP="000D511A">
            <w:pPr>
              <w:pStyle w:val="ListParagraph"/>
              <w:rPr>
                <w:rFonts w:asciiTheme="minorHAnsi" w:hAnsiTheme="minorHAnsi"/>
              </w:rPr>
            </w:pPr>
          </w:p>
          <w:p w14:paraId="1BA1C74A" w14:textId="475CDC93" w:rsidR="004264C8" w:rsidRDefault="004264C8" w:rsidP="00DD37B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Дали решението ќе има влијание врз системот за социјално осигурување</w:t>
            </w:r>
            <w:r w:rsidR="00FA68FB" w:rsidRPr="00371C24">
              <w:rPr>
                <w:rFonts w:asciiTheme="minorHAnsi" w:hAnsiTheme="minorHAnsi"/>
              </w:rPr>
              <w:t>, или</w:t>
            </w:r>
            <w:r w:rsidR="00F93605" w:rsidRPr="00371C24">
              <w:rPr>
                <w:rFonts w:asciiTheme="minorHAnsi" w:hAnsiTheme="minorHAnsi"/>
              </w:rPr>
              <w:t>,</w:t>
            </w:r>
            <w:r w:rsidR="00D22C11" w:rsidRPr="00371C24">
              <w:rPr>
                <w:rFonts w:asciiTheme="minorHAnsi" w:hAnsiTheme="minorHAnsi"/>
              </w:rPr>
              <w:t xml:space="preserve"> </w:t>
            </w:r>
            <w:r w:rsidRPr="00371C24">
              <w:rPr>
                <w:rFonts w:asciiTheme="minorHAnsi" w:hAnsiTheme="minorHAnsi"/>
              </w:rPr>
              <w:t xml:space="preserve"> посредно или непосредно, ќе има влијание на еднаквоста или нееднаквоста на корисниците на социјалното осигурување</w:t>
            </w:r>
          </w:p>
          <w:p w14:paraId="5086C00E" w14:textId="43781B64" w:rsidR="00737BF9" w:rsidRPr="00371C24" w:rsidRDefault="00737BF9" w:rsidP="00737BF9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7058B185" w14:textId="3563D67F" w:rsidR="002E70BF" w:rsidRDefault="001C368A" w:rsidP="00DD37B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Дали решението ќе има влијание врз поединечни групи на граѓани (на пр. најранливите или најризичните групи во однос на сиромаштијата, децата, жените, </w:t>
            </w:r>
            <w:r w:rsidR="00993B73" w:rsidRPr="00371C24">
              <w:rPr>
                <w:rFonts w:asciiTheme="minorHAnsi" w:hAnsiTheme="minorHAnsi"/>
              </w:rPr>
              <w:t>возрасните, лицата со посебни потреби, не</w:t>
            </w:r>
            <w:r w:rsidR="00E046C8" w:rsidRPr="00371C24">
              <w:rPr>
                <w:rFonts w:asciiTheme="minorHAnsi" w:hAnsiTheme="minorHAnsi"/>
              </w:rPr>
              <w:t>вработените</w:t>
            </w:r>
            <w:r w:rsidR="00993B73" w:rsidRPr="00371C24">
              <w:rPr>
                <w:rFonts w:asciiTheme="minorHAnsi" w:hAnsiTheme="minorHAnsi"/>
              </w:rPr>
              <w:t xml:space="preserve"> и др.)</w:t>
            </w:r>
            <w:r w:rsidR="00A70888" w:rsidRPr="00371C24">
              <w:rPr>
                <w:rFonts w:asciiTheme="minorHAnsi" w:hAnsiTheme="minorHAnsi"/>
              </w:rPr>
              <w:t xml:space="preserve"> или врз организации кои работат со овие групи на граѓани</w:t>
            </w:r>
          </w:p>
          <w:p w14:paraId="52289E1A" w14:textId="59503763" w:rsidR="00737BF9" w:rsidRPr="00371C24" w:rsidRDefault="00737BF9" w:rsidP="00737BF9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383645CF" w14:textId="2308372F" w:rsidR="00993B73" w:rsidRDefault="00993B73" w:rsidP="00DD37B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Дали со решението се наметнуваат дополнителни административни барања</w:t>
            </w:r>
            <w:r w:rsidR="00A70888" w:rsidRPr="00371C24">
              <w:rPr>
                <w:rFonts w:asciiTheme="minorHAnsi" w:hAnsiTheme="minorHAnsi"/>
              </w:rPr>
              <w:t xml:space="preserve"> или трошоци за граѓаните или организациите (</w:t>
            </w:r>
            <w:r w:rsidR="00877A5B" w:rsidRPr="00371C24">
              <w:rPr>
                <w:rFonts w:asciiTheme="minorHAnsi" w:hAnsiTheme="minorHAnsi"/>
              </w:rPr>
              <w:t>поднесување на дополнителни документи, исполнување на дополнителни обрасци, дополнителни потврди од јавни институции или установи и сл</w:t>
            </w:r>
            <w:r w:rsidR="00E046C8" w:rsidRPr="00371C24">
              <w:rPr>
                <w:rFonts w:asciiTheme="minorHAnsi" w:hAnsiTheme="minorHAnsi"/>
              </w:rPr>
              <w:t>.</w:t>
            </w:r>
            <w:r w:rsidR="00877A5B" w:rsidRPr="00371C24">
              <w:rPr>
                <w:rFonts w:asciiTheme="minorHAnsi" w:hAnsiTheme="minorHAnsi"/>
              </w:rPr>
              <w:t>)</w:t>
            </w:r>
          </w:p>
          <w:p w14:paraId="0D39C850" w14:textId="0C2BADCF" w:rsidR="008059E0" w:rsidRPr="00371C24" w:rsidRDefault="008059E0" w:rsidP="008059E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</w:t>
            </w:r>
          </w:p>
          <w:p w14:paraId="7E636AB7" w14:textId="5710CECC" w:rsidR="00877A5B" w:rsidRDefault="00877A5B" w:rsidP="00DD37B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Дали решението </w:t>
            </w:r>
            <w:r w:rsidR="00667D78" w:rsidRPr="00371C24">
              <w:rPr>
                <w:rFonts w:asciiTheme="minorHAnsi" w:hAnsiTheme="minorHAnsi"/>
              </w:rPr>
              <w:t>ќе има влијание врз семејниот живот, на институцијата на бракот, економската или социјалната заштита на семејството</w:t>
            </w:r>
          </w:p>
          <w:p w14:paraId="3ADA5714" w14:textId="45269DA5" w:rsidR="008059E0" w:rsidRPr="00371C24" w:rsidRDefault="008059E0" w:rsidP="008059E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</w:t>
            </w:r>
          </w:p>
          <w:p w14:paraId="1C643173" w14:textId="05205585" w:rsidR="00667D78" w:rsidRDefault="00667D78" w:rsidP="00DD37B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Дали решението ќе има влијанија на правата и заштитата на децата</w:t>
            </w:r>
          </w:p>
          <w:p w14:paraId="447D89C3" w14:textId="01E0D50C" w:rsidR="008059E0" w:rsidRPr="00371C24" w:rsidRDefault="008059E0" w:rsidP="008059E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</w:t>
            </w:r>
          </w:p>
          <w:p w14:paraId="2428BE30" w14:textId="269CEF41" w:rsidR="00C236A0" w:rsidRDefault="00667D78" w:rsidP="00DD37B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Дали решението ќе има влијание на здравјето </w:t>
            </w:r>
            <w:r w:rsidR="00C236A0" w:rsidRPr="00371C24">
              <w:rPr>
                <w:rFonts w:asciiTheme="minorHAnsi" w:hAnsiTheme="minorHAnsi"/>
              </w:rPr>
              <w:t>на луѓето</w:t>
            </w:r>
            <w:r w:rsidR="00D22C11" w:rsidRPr="00371C24">
              <w:rPr>
                <w:rFonts w:asciiTheme="minorHAnsi" w:hAnsiTheme="minorHAnsi"/>
              </w:rPr>
              <w:t xml:space="preserve"> или врз</w:t>
            </w:r>
            <w:r w:rsidR="00C236A0" w:rsidRPr="00371C24">
              <w:rPr>
                <w:rFonts w:asciiTheme="minorHAnsi" w:hAnsiTheme="minorHAnsi"/>
              </w:rPr>
              <w:t xml:space="preserve"> остварувањето на правото на здравствена заштита</w:t>
            </w:r>
          </w:p>
          <w:p w14:paraId="6D93582B" w14:textId="4C8626CB" w:rsidR="008059E0" w:rsidRPr="00371C24" w:rsidRDefault="008059E0" w:rsidP="008059E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</w:t>
            </w:r>
          </w:p>
          <w:p w14:paraId="13343811" w14:textId="2A1F93F6" w:rsidR="00E046C8" w:rsidRDefault="00E046C8" w:rsidP="00DD37B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Дали решението ќе има различно влијание врз мажите и жените; дали </w:t>
            </w:r>
            <w:r w:rsidR="004F501E" w:rsidRPr="00371C24">
              <w:rPr>
                <w:rFonts w:asciiTheme="minorHAnsi" w:hAnsiTheme="minorHAnsi"/>
              </w:rPr>
              <w:t>се обезбедува рамноправноста помеѓу мажите и жените</w:t>
            </w:r>
          </w:p>
          <w:p w14:paraId="187C19A3" w14:textId="1D3D9D66" w:rsidR="008059E0" w:rsidRPr="00371C24" w:rsidRDefault="008059E0" w:rsidP="008059E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598E3A35" w14:textId="5541EC7C" w:rsidR="004F501E" w:rsidRDefault="004F501E" w:rsidP="00D22C1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Дали има влијание, негативно или позитивно, на недискриминацијата</w:t>
            </w:r>
            <w:r w:rsidR="00D22C11" w:rsidRPr="00371C24">
              <w:rPr>
                <w:rFonts w:asciiTheme="minorHAnsi" w:hAnsiTheme="minorHAnsi"/>
              </w:rPr>
              <w:t xml:space="preserve"> (на каков било основ)</w:t>
            </w:r>
            <w:r w:rsidRPr="00371C24">
              <w:rPr>
                <w:rFonts w:asciiTheme="minorHAnsi" w:hAnsiTheme="minorHAnsi"/>
              </w:rPr>
              <w:t>, еднаков третмани и можности за сите</w:t>
            </w:r>
            <w:r w:rsidR="00D22C11" w:rsidRPr="00371C24">
              <w:rPr>
                <w:rFonts w:asciiTheme="minorHAnsi" w:hAnsiTheme="minorHAnsi"/>
              </w:rPr>
              <w:t xml:space="preserve"> </w:t>
            </w:r>
          </w:p>
          <w:p w14:paraId="5D1A3D18" w14:textId="588CCEF0" w:rsidR="008059E0" w:rsidRPr="00371C24" w:rsidRDefault="008059E0" w:rsidP="008059E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12A97534" w14:textId="05B49C56" w:rsidR="00960321" w:rsidRDefault="00960321" w:rsidP="00D22C1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Дали решението ќе има влијание врз заштитата, обработката и чувањето на личните податоци и пристапот кон личните податоци</w:t>
            </w:r>
          </w:p>
          <w:p w14:paraId="7CDE4EC7" w14:textId="0CE7EA51" w:rsidR="008059E0" w:rsidRPr="00371C24" w:rsidRDefault="008059E0" w:rsidP="008059E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21C7715A" w14:textId="3BE87D1D" w:rsidR="000233CD" w:rsidRDefault="00330E58" w:rsidP="00D22C1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Дали решението ќе има влијание врз правата на граѓаните и нивниот однос со </w:t>
            </w:r>
            <w:r w:rsidR="00E14107">
              <w:rPr>
                <w:rFonts w:asciiTheme="minorHAnsi" w:hAnsiTheme="minorHAnsi"/>
              </w:rPr>
              <w:t xml:space="preserve">државната </w:t>
            </w:r>
            <w:r w:rsidRPr="00371C24">
              <w:rPr>
                <w:rFonts w:asciiTheme="minorHAnsi" w:hAnsiTheme="minorHAnsi"/>
              </w:rPr>
              <w:t>управа</w:t>
            </w:r>
            <w:r w:rsidR="00404E0A" w:rsidRPr="00371C24">
              <w:rPr>
                <w:rFonts w:asciiTheme="minorHAnsi" w:hAnsiTheme="minorHAnsi"/>
              </w:rPr>
              <w:t xml:space="preserve"> </w:t>
            </w:r>
            <w:r w:rsidR="009418B6">
              <w:rPr>
                <w:rFonts w:asciiTheme="minorHAnsi" w:hAnsiTheme="minorHAnsi"/>
              </w:rPr>
              <w:t xml:space="preserve">или јавниот сектор општо и дали тоа ќе влијае </w:t>
            </w:r>
            <w:r w:rsidR="00404E0A" w:rsidRPr="00371C24">
              <w:rPr>
                <w:rFonts w:asciiTheme="minorHAnsi" w:hAnsiTheme="minorHAnsi"/>
              </w:rPr>
              <w:t xml:space="preserve">на достапноста на услугите </w:t>
            </w:r>
          </w:p>
          <w:p w14:paraId="611482A5" w14:textId="6A27C8BE" w:rsidR="008059E0" w:rsidRPr="00371C24" w:rsidRDefault="008059E0" w:rsidP="008059E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06DD030A" w14:textId="451CE7F2" w:rsidR="009542C5" w:rsidRDefault="00404E0A" w:rsidP="00F9360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Дали решението ќе има влијание на </w:t>
            </w:r>
            <w:r w:rsidR="009542C5" w:rsidRPr="00371C24">
              <w:rPr>
                <w:rFonts w:asciiTheme="minorHAnsi" w:hAnsiTheme="minorHAnsi"/>
              </w:rPr>
              <w:t>правната заштита, правото на фер судење и правото на одбрана</w:t>
            </w:r>
          </w:p>
          <w:p w14:paraId="00FB19D7" w14:textId="449B005B" w:rsidR="008059E0" w:rsidRDefault="008059E0" w:rsidP="008059E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5CF27FA0" w14:textId="77777777" w:rsidR="003E5764" w:rsidRPr="00371C24" w:rsidRDefault="003E5764" w:rsidP="003E5764">
            <w:pPr>
              <w:rPr>
                <w:rFonts w:asciiTheme="minorHAnsi" w:hAnsiTheme="minorHAnsi"/>
                <w:i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lastRenderedPageBreak/>
              <w:t xml:space="preserve">Доколку во текот на анализата не се утврдени позначителни влијанија во оваа област се наведува следниов текст: „Во текот на анализата не се утврдени значителни влијанија во оваа област“. </w:t>
            </w:r>
          </w:p>
          <w:p w14:paraId="5B047ED8" w14:textId="2509DFD7" w:rsidR="003E5764" w:rsidRPr="00CB27DE" w:rsidRDefault="003E5764" w:rsidP="00CB27DE">
            <w:pPr>
              <w:rPr>
                <w:rFonts w:asciiTheme="minorHAnsi" w:hAnsiTheme="minorHAnsi"/>
              </w:rPr>
            </w:pPr>
          </w:p>
        </w:tc>
      </w:tr>
      <w:tr w:rsidR="002E70BF" w14:paraId="48B00078" w14:textId="77777777" w:rsidTr="00D42DB6">
        <w:tc>
          <w:tcPr>
            <w:tcW w:w="715" w:type="dxa"/>
          </w:tcPr>
          <w:p w14:paraId="3C71FCD7" w14:textId="77777777" w:rsidR="002E70BF" w:rsidRPr="00371C24" w:rsidRDefault="002E70BF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</w:tc>
        <w:tc>
          <w:tcPr>
            <w:tcW w:w="8635" w:type="dxa"/>
          </w:tcPr>
          <w:p w14:paraId="7907680D" w14:textId="77777777" w:rsidR="002E70BF" w:rsidRPr="00371C24" w:rsidRDefault="00F93605" w:rsidP="00893633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Влијанија врз животната средина</w:t>
            </w:r>
          </w:p>
          <w:p w14:paraId="3C3A3DD5" w14:textId="77777777" w:rsidR="00F93605" w:rsidRPr="00371C24" w:rsidRDefault="00F93605" w:rsidP="00F93605">
            <w:pPr>
              <w:rPr>
                <w:rFonts w:asciiTheme="minorHAnsi" w:hAnsiTheme="minorHAnsi"/>
                <w:i/>
                <w:sz w:val="22"/>
                <w:szCs w:val="22"/>
                <w:lang w:val="mk-MK"/>
              </w:rPr>
            </w:pPr>
          </w:p>
          <w:p w14:paraId="2162D86A" w14:textId="70482053" w:rsidR="00F93605" w:rsidRDefault="003E5764" w:rsidP="00F93605">
            <w:pPr>
              <w:rPr>
                <w:rFonts w:asciiTheme="minorHAnsi" w:hAnsiTheme="minorHAnsi"/>
                <w:i/>
                <w:sz w:val="22"/>
                <w:szCs w:val="22"/>
                <w:lang w:val="mk-MK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О</w:t>
            </w: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бразлож</w:t>
            </w:r>
            <w:r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ете ги </w:t>
            </w: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можните позитивни и негативни влијанија</w:t>
            </w:r>
            <w:r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  со одговарање на некои од следниве </w:t>
            </w: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прашања </w:t>
            </w:r>
            <w:r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кои можат да ви помогнат како насока </w:t>
            </w: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согласно </w:t>
            </w:r>
            <w:r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областа или </w:t>
            </w: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темата на предлогот</w:t>
            </w:r>
            <w:r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 на законот</w:t>
            </w: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. </w:t>
            </w:r>
            <w:r w:rsidR="00F93605"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 Во образложението како доказ се презентираат податоците и информациите кои се користеле во текот на анализата.</w:t>
            </w:r>
          </w:p>
          <w:p w14:paraId="4DFDD253" w14:textId="77777777" w:rsidR="003E5764" w:rsidRPr="00371C24" w:rsidRDefault="003E5764" w:rsidP="00F93605">
            <w:pPr>
              <w:rPr>
                <w:rFonts w:asciiTheme="minorHAnsi" w:hAnsiTheme="minorHAnsi"/>
                <w:i/>
                <w:sz w:val="22"/>
                <w:szCs w:val="22"/>
                <w:lang w:val="mk-MK"/>
              </w:rPr>
            </w:pPr>
          </w:p>
          <w:p w14:paraId="78B446DE" w14:textId="3D16E00D" w:rsidR="00F93605" w:rsidRDefault="002B69FF" w:rsidP="002B69F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Дали решението ќе има влијание на </w:t>
            </w:r>
            <w:r w:rsidR="0046039F" w:rsidRPr="00371C24">
              <w:rPr>
                <w:rFonts w:asciiTheme="minorHAnsi" w:hAnsiTheme="minorHAnsi"/>
              </w:rPr>
              <w:t xml:space="preserve">квалитетот на воздухот (испуштање на гасови во атмосферата, кисели или други штетни </w:t>
            </w:r>
            <w:r w:rsidR="003B69E9" w:rsidRPr="00371C24">
              <w:rPr>
                <w:rFonts w:asciiTheme="minorHAnsi" w:hAnsiTheme="minorHAnsi"/>
              </w:rPr>
              <w:t>гасови) или на заштитата на квалитетот на воздухот што ќе влијае (негативно или позитивно) на здравјето на луѓето, почвата</w:t>
            </w:r>
            <w:r w:rsidR="00C570CB" w:rsidRPr="00371C24">
              <w:rPr>
                <w:rFonts w:asciiTheme="minorHAnsi" w:hAnsiTheme="minorHAnsi"/>
              </w:rPr>
              <w:t xml:space="preserve">, водата и животната средина </w:t>
            </w:r>
          </w:p>
          <w:p w14:paraId="319E23F2" w14:textId="682E1CE7" w:rsidR="00872520" w:rsidRPr="00371C24" w:rsidRDefault="00872520" w:rsidP="0087252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720637D2" w14:textId="19A7A1D6" w:rsidR="00C570CB" w:rsidRDefault="00C570CB" w:rsidP="002B69F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Дали решението ќе има влијание врз користењето на енергетските ресурси за потребните на стопанството или пак на енергенсите </w:t>
            </w:r>
            <w:r w:rsidR="00DD18E7" w:rsidRPr="00371C24">
              <w:rPr>
                <w:rFonts w:asciiTheme="minorHAnsi" w:hAnsiTheme="minorHAnsi"/>
              </w:rPr>
              <w:t xml:space="preserve">(јаглен, плин, вода, обновливи извори) </w:t>
            </w:r>
            <w:r w:rsidRPr="00371C24">
              <w:rPr>
                <w:rFonts w:asciiTheme="minorHAnsi" w:hAnsiTheme="minorHAnsi"/>
              </w:rPr>
              <w:t>кои се користат во производството на енергија</w:t>
            </w:r>
          </w:p>
          <w:p w14:paraId="4EF83BC6" w14:textId="3C0ECFF5" w:rsidR="00872520" w:rsidRPr="00371C24" w:rsidRDefault="00872520" w:rsidP="0087252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56919DD8" w14:textId="3AA1EEA6" w:rsidR="00E02465" w:rsidRDefault="00E02465" w:rsidP="002B69F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Дали решението ќе има влијание врз обновливите </w:t>
            </w:r>
            <w:r w:rsidR="00754F0C" w:rsidRPr="00371C24">
              <w:rPr>
                <w:rFonts w:asciiTheme="minorHAnsi" w:hAnsiTheme="minorHAnsi"/>
              </w:rPr>
              <w:t xml:space="preserve">извори на енергија (ветер, </w:t>
            </w:r>
            <w:r w:rsidR="00872520">
              <w:rPr>
                <w:rFonts w:asciiTheme="minorHAnsi" w:hAnsiTheme="minorHAnsi"/>
              </w:rPr>
              <w:t>вода, сонце) и нивното користењ</w:t>
            </w:r>
          </w:p>
          <w:p w14:paraId="714D261A" w14:textId="1BC267BC" w:rsidR="00872520" w:rsidRPr="00371C24" w:rsidRDefault="00872520" w:rsidP="0087252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6958E578" w14:textId="0B6A831D" w:rsidR="00DD18E7" w:rsidRDefault="00DD18E7" w:rsidP="002B69F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Дали решението ќе го зголеми или намали побарувањето за превоз (патнички или т</w:t>
            </w:r>
            <w:r w:rsidR="00B25714" w:rsidRPr="00371C24">
              <w:rPr>
                <w:rFonts w:asciiTheme="minorHAnsi" w:hAnsiTheme="minorHAnsi"/>
              </w:rPr>
              <w:t>оварен</w:t>
            </w:r>
            <w:r w:rsidRPr="00371C24">
              <w:rPr>
                <w:rFonts w:asciiTheme="minorHAnsi" w:hAnsiTheme="minorHAnsi"/>
              </w:rPr>
              <w:t xml:space="preserve">), </w:t>
            </w:r>
            <w:r w:rsidR="00B25714" w:rsidRPr="00371C24">
              <w:rPr>
                <w:rFonts w:asciiTheme="minorHAnsi" w:hAnsiTheme="minorHAnsi"/>
              </w:rPr>
              <w:t>за енергија и гориво</w:t>
            </w:r>
          </w:p>
          <w:p w14:paraId="1034B2F9" w14:textId="761FEAFC" w:rsidR="00872520" w:rsidRPr="00371C24" w:rsidRDefault="00872520" w:rsidP="0087252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40A7AA01" w14:textId="532D34DA" w:rsidR="00B25714" w:rsidRDefault="00B25714" w:rsidP="002B69F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Дали решението ќе има влијание на зголемување или намалување на </w:t>
            </w:r>
            <w:r w:rsidR="00433882" w:rsidRPr="00371C24">
              <w:rPr>
                <w:rFonts w:asciiTheme="minorHAnsi" w:hAnsiTheme="minorHAnsi"/>
              </w:rPr>
              <w:t>биолошките видови во одредено подрачје преку намалување на био-разновидноста или на нивната заштита</w:t>
            </w:r>
            <w:r w:rsidR="00D85E40" w:rsidRPr="00371C24">
              <w:rPr>
                <w:rFonts w:asciiTheme="minorHAnsi" w:hAnsiTheme="minorHAnsi"/>
              </w:rPr>
              <w:t>; на заштитените или загрозените видови</w:t>
            </w:r>
            <w:r w:rsidR="00740A2F" w:rsidRPr="00371C24">
              <w:rPr>
                <w:rFonts w:asciiTheme="minorHAnsi" w:hAnsiTheme="minorHAnsi"/>
              </w:rPr>
              <w:t>, нивните живеалишта или на еколошки загрозените подрачја</w:t>
            </w:r>
            <w:r w:rsidR="00D85E40" w:rsidRPr="00371C24">
              <w:rPr>
                <w:rFonts w:asciiTheme="minorHAnsi" w:hAnsiTheme="minorHAnsi"/>
              </w:rPr>
              <w:t xml:space="preserve"> </w:t>
            </w:r>
          </w:p>
          <w:p w14:paraId="08516B23" w14:textId="05DABCA1" w:rsidR="00872520" w:rsidRPr="00371C24" w:rsidRDefault="00872520" w:rsidP="0087252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Печението ќе има азголемувањ на биолошките видови</w:t>
            </w:r>
          </w:p>
          <w:p w14:paraId="28FF7454" w14:textId="01EF00D7" w:rsidR="00433882" w:rsidRDefault="00D85E40" w:rsidP="002B69F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Дали решението ќе има влијание на заштитата на водата за пиење или подземните вод</w:t>
            </w:r>
            <w:r w:rsidR="00740A2F" w:rsidRPr="00371C24">
              <w:rPr>
                <w:rFonts w:asciiTheme="minorHAnsi" w:hAnsiTheme="minorHAnsi"/>
              </w:rPr>
              <w:t>и, квалитетот на водата на реките и езерата (</w:t>
            </w:r>
            <w:r w:rsidR="00E02465" w:rsidRPr="00371C24">
              <w:rPr>
                <w:rFonts w:asciiTheme="minorHAnsi" w:hAnsiTheme="minorHAnsi"/>
              </w:rPr>
              <w:t>поради</w:t>
            </w:r>
            <w:r w:rsidR="00740A2F" w:rsidRPr="00371C24">
              <w:rPr>
                <w:rFonts w:asciiTheme="minorHAnsi" w:hAnsiTheme="minorHAnsi"/>
              </w:rPr>
              <w:t xml:space="preserve"> испуштање на </w:t>
            </w:r>
            <w:r w:rsidR="0094683C">
              <w:rPr>
                <w:rFonts w:asciiTheme="minorHAnsi" w:hAnsiTheme="minorHAnsi"/>
              </w:rPr>
              <w:t>отпадни води</w:t>
            </w:r>
            <w:r w:rsidR="00740A2F" w:rsidRPr="00371C24">
              <w:rPr>
                <w:rFonts w:asciiTheme="minorHAnsi" w:hAnsiTheme="minorHAnsi"/>
              </w:rPr>
              <w:t xml:space="preserve">, </w:t>
            </w:r>
            <w:r w:rsidR="00E02465" w:rsidRPr="00371C24">
              <w:rPr>
                <w:rFonts w:asciiTheme="minorHAnsi" w:hAnsiTheme="minorHAnsi"/>
              </w:rPr>
              <w:t xml:space="preserve">масла, тешки метали и др. загадувачи) </w:t>
            </w:r>
          </w:p>
          <w:p w14:paraId="48FFDBEC" w14:textId="19D7D205" w:rsidR="00872520" w:rsidRPr="00371C24" w:rsidRDefault="00872520" w:rsidP="0087252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07900B62" w14:textId="5F35A1C8" w:rsidR="00754F0C" w:rsidRDefault="00E02465" w:rsidP="002B69F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Дали решението ќе има влијание врз загадувањето од страна на стопанството</w:t>
            </w:r>
            <w:r w:rsidR="00754F0C" w:rsidRPr="00371C24">
              <w:rPr>
                <w:rFonts w:asciiTheme="minorHAnsi" w:hAnsiTheme="minorHAnsi"/>
              </w:rPr>
              <w:t xml:space="preserve"> заради промена на стандардите во работењето</w:t>
            </w:r>
          </w:p>
          <w:p w14:paraId="278C5A10" w14:textId="519D734D" w:rsidR="00872520" w:rsidRPr="00371C24" w:rsidRDefault="00872520" w:rsidP="0087252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</w:t>
            </w:r>
          </w:p>
          <w:p w14:paraId="08510B9B" w14:textId="36598076" w:rsidR="00E02465" w:rsidRDefault="00754F0C" w:rsidP="002B69F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Дали решението ќе има влијание на </w:t>
            </w:r>
            <w:r w:rsidR="00A74D7B" w:rsidRPr="00371C24">
              <w:rPr>
                <w:rFonts w:asciiTheme="minorHAnsi" w:hAnsiTheme="minorHAnsi"/>
              </w:rPr>
              <w:t xml:space="preserve">производството на отпад (тврд, градски, земјоделски, рударски, радиоактивен, медицински, токсичен) </w:t>
            </w:r>
            <w:r w:rsidR="00E02465" w:rsidRPr="00371C24">
              <w:rPr>
                <w:rFonts w:asciiTheme="minorHAnsi" w:hAnsiTheme="minorHAnsi"/>
              </w:rPr>
              <w:t xml:space="preserve"> </w:t>
            </w:r>
          </w:p>
          <w:p w14:paraId="22A2026A" w14:textId="58B82B42" w:rsidR="00872520" w:rsidRPr="00371C24" w:rsidRDefault="00872520" w:rsidP="0087252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343ADA50" w14:textId="1DA0F6A0" w:rsidR="00A74D7B" w:rsidRDefault="00A74D7B" w:rsidP="002B69F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lastRenderedPageBreak/>
              <w:t>Дали решението ќе има влијание врз заштитата на животната средина во соседните земји</w:t>
            </w:r>
          </w:p>
          <w:p w14:paraId="43220A2D" w14:textId="28AEE7C4" w:rsidR="00872520" w:rsidRDefault="00872520" w:rsidP="0087252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1469B3C1" w14:textId="77777777" w:rsidR="003E5764" w:rsidRPr="00371C24" w:rsidRDefault="003E5764" w:rsidP="003E5764">
            <w:pPr>
              <w:rPr>
                <w:rFonts w:asciiTheme="minorHAnsi" w:hAnsiTheme="minorHAnsi"/>
                <w:i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Доколку во текот на анализата не се утврдени позначителни влијанија во оваа област се наведува следниов текст: „Во текот на анализата не се утврдени значителни влијанија во оваа област“. </w:t>
            </w:r>
          </w:p>
          <w:p w14:paraId="7BFD8A4F" w14:textId="5E170580" w:rsidR="003E5764" w:rsidRPr="00CB27DE" w:rsidRDefault="003E5764" w:rsidP="00CB27DE">
            <w:pPr>
              <w:rPr>
                <w:rFonts w:asciiTheme="minorHAnsi" w:hAnsiTheme="minorHAnsi"/>
              </w:rPr>
            </w:pPr>
          </w:p>
        </w:tc>
      </w:tr>
      <w:tr w:rsidR="003D0D2E" w:rsidRPr="009C3BCB" w14:paraId="2991C01C" w14:textId="77777777" w:rsidTr="00D42DB6">
        <w:tc>
          <w:tcPr>
            <w:tcW w:w="715" w:type="dxa"/>
          </w:tcPr>
          <w:p w14:paraId="36FA476B" w14:textId="5DC0E641" w:rsidR="003D0D2E" w:rsidRPr="00371C24" w:rsidRDefault="00B87A95" w:rsidP="009C3BCB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lastRenderedPageBreak/>
              <w:t>5.</w:t>
            </w:r>
          </w:p>
        </w:tc>
        <w:tc>
          <w:tcPr>
            <w:tcW w:w="8635" w:type="dxa"/>
          </w:tcPr>
          <w:p w14:paraId="5BDBE4BA" w14:textId="77777777" w:rsidR="008F19A7" w:rsidRPr="00371C24" w:rsidRDefault="00A63ECE" w:rsidP="009C3BCB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BCB"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Кое е препорачаното решение и зошто?</w:t>
            </w:r>
          </w:p>
          <w:p w14:paraId="1ACA3F1E" w14:textId="77777777" w:rsidR="009C3BCB" w:rsidRPr="00371C24" w:rsidRDefault="009C3BCB" w:rsidP="009C3BCB">
            <w:pPr>
              <w:rPr>
                <w:rFonts w:asciiTheme="minorHAnsi" w:hAnsiTheme="minorHAnsi"/>
                <w:sz w:val="22"/>
                <w:szCs w:val="22"/>
                <w:lang w:val="mk-MK"/>
              </w:rPr>
            </w:pPr>
          </w:p>
          <w:p w14:paraId="2D23113B" w14:textId="1DD9C93D" w:rsidR="009C3BCB" w:rsidRDefault="009C3BCB" w:rsidP="009C3BC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Наведете го препорачаното решение и </w:t>
            </w:r>
            <w:r w:rsidR="00B87A95" w:rsidRPr="00371C24">
              <w:rPr>
                <w:rFonts w:asciiTheme="minorHAnsi" w:hAnsiTheme="minorHAnsi"/>
              </w:rPr>
              <w:t>образложете зошто</w:t>
            </w:r>
            <w:r w:rsidR="00E860AF">
              <w:rPr>
                <w:rFonts w:asciiTheme="minorHAnsi" w:hAnsiTheme="minorHAnsi"/>
              </w:rPr>
              <w:t>;</w:t>
            </w:r>
          </w:p>
          <w:p w14:paraId="4709F882" w14:textId="147F2A8E" w:rsidR="00872520" w:rsidRPr="00371C24" w:rsidRDefault="00872520" w:rsidP="0087252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Предложните законски решенија ќе имаат позитивно влјание врз резултатите од работењто на</w:t>
            </w:r>
            <w:r w:rsidRPr="00D809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809F7">
              <w:rPr>
                <w:rFonts w:ascii="Arial" w:hAnsi="Arial" w:cs="Arial"/>
                <w:lang w:val="en-GB"/>
              </w:rPr>
              <w:t>Министерството</w:t>
            </w:r>
            <w:proofErr w:type="spellEnd"/>
            <w:r w:rsidRPr="00D809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809F7">
              <w:rPr>
                <w:rFonts w:ascii="Arial" w:hAnsi="Arial" w:cs="Arial"/>
                <w:lang w:val="en-GB"/>
              </w:rPr>
              <w:t>за</w:t>
            </w:r>
            <w:proofErr w:type="spellEnd"/>
            <w:r w:rsidRPr="00D809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809F7">
              <w:rPr>
                <w:rFonts w:ascii="Arial" w:hAnsi="Arial" w:cs="Arial"/>
                <w:lang w:val="en-GB"/>
              </w:rPr>
              <w:t>земјоделство</w:t>
            </w:r>
            <w:proofErr w:type="spellEnd"/>
            <w:r w:rsidRPr="00D809F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D809F7">
              <w:rPr>
                <w:rFonts w:ascii="Arial" w:hAnsi="Arial" w:cs="Arial"/>
                <w:lang w:val="en-GB"/>
              </w:rPr>
              <w:t>шумарство</w:t>
            </w:r>
            <w:proofErr w:type="spellEnd"/>
            <w:r w:rsidRPr="00D809F7">
              <w:rPr>
                <w:rFonts w:ascii="Arial" w:hAnsi="Arial" w:cs="Arial"/>
                <w:lang w:val="en-GB"/>
              </w:rPr>
              <w:t xml:space="preserve"> и </w:t>
            </w:r>
            <w:proofErr w:type="spellStart"/>
            <w:r w:rsidRPr="00D809F7">
              <w:rPr>
                <w:rFonts w:ascii="Arial" w:hAnsi="Arial" w:cs="Arial"/>
                <w:lang w:val="en-GB"/>
              </w:rPr>
              <w:t>водостопанство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3F1752">
              <w:rPr>
                <w:rFonts w:asciiTheme="minorHAnsi" w:hAnsiTheme="minorHAnsi"/>
              </w:rPr>
              <w:t xml:space="preserve"> во насока на зајакнување на можностите за  стопанисувањље со дивечот во ловиштата,контрола на концесинерите на дивечот во ловиштата,давањето наловиштата по пат на концесија и др.</w:t>
            </w:r>
          </w:p>
          <w:p w14:paraId="61776001" w14:textId="77777777" w:rsidR="00B87A95" w:rsidRDefault="00B87A95" w:rsidP="009C3BC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Дали позитивните влијанија од препорачаното решение </w:t>
            </w:r>
            <w:r w:rsidR="007F38DE">
              <w:rPr>
                <w:rFonts w:asciiTheme="minorHAnsi" w:hAnsiTheme="minorHAnsi"/>
              </w:rPr>
              <w:t xml:space="preserve">ги </w:t>
            </w:r>
            <w:r w:rsidRPr="00371C24">
              <w:rPr>
                <w:rFonts w:asciiTheme="minorHAnsi" w:hAnsiTheme="minorHAnsi"/>
              </w:rPr>
              <w:t>оправдуваат трошоците кои ќе се создадат</w:t>
            </w:r>
            <w:r w:rsidR="00E860AF">
              <w:rPr>
                <w:rFonts w:asciiTheme="minorHAnsi" w:hAnsiTheme="minorHAnsi"/>
              </w:rPr>
              <w:t>.</w:t>
            </w:r>
          </w:p>
          <w:p w14:paraId="3A92B760" w14:textId="4AED2399" w:rsidR="003D146E" w:rsidRPr="00371C24" w:rsidRDefault="003D146E" w:rsidP="003D146E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</w:tc>
      </w:tr>
      <w:tr w:rsidR="00AB3D83" w14:paraId="5C0F6991" w14:textId="77777777" w:rsidTr="00D42DB6">
        <w:tc>
          <w:tcPr>
            <w:tcW w:w="715" w:type="dxa"/>
          </w:tcPr>
          <w:p w14:paraId="15E8904C" w14:textId="1C883D9D" w:rsidR="00AB3D83" w:rsidRPr="00371C24" w:rsidRDefault="00AB3D83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6.</w:t>
            </w:r>
          </w:p>
        </w:tc>
        <w:tc>
          <w:tcPr>
            <w:tcW w:w="8635" w:type="dxa"/>
          </w:tcPr>
          <w:p w14:paraId="0056DBBC" w14:textId="2BC88B08" w:rsidR="006F69CD" w:rsidRPr="00371C24" w:rsidRDefault="006F69CD" w:rsidP="006F69C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Дали биле консултирани сите засегнати страни?</w:t>
            </w:r>
          </w:p>
          <w:p w14:paraId="1A971082" w14:textId="77777777" w:rsidR="00B50343" w:rsidRPr="00CB27DE" w:rsidRDefault="00B50343" w:rsidP="00CB27DE">
            <w:pPr>
              <w:ind w:left="360"/>
              <w:rPr>
                <w:rFonts w:asciiTheme="minorHAnsi" w:hAnsiTheme="minorHAnsi"/>
              </w:rPr>
            </w:pPr>
          </w:p>
          <w:p w14:paraId="173CECDB" w14:textId="7EEEA9CD" w:rsidR="00B50343" w:rsidRDefault="00B50343" w:rsidP="006F69C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D9750C">
              <w:rPr>
                <w:rFonts w:asciiTheme="minorHAnsi" w:hAnsiTheme="minorHAnsi"/>
              </w:rPr>
              <w:t>Опишете го целиот процес на консултации со засегнатите страни (</w:t>
            </w:r>
            <w:r w:rsidR="00D04D78" w:rsidRPr="00D9750C">
              <w:rPr>
                <w:rFonts w:asciiTheme="minorHAnsi" w:hAnsiTheme="minorHAnsi"/>
              </w:rPr>
              <w:t>во која фаза б</w:t>
            </w:r>
            <w:r w:rsidR="00E860AF">
              <w:rPr>
                <w:rFonts w:asciiTheme="minorHAnsi" w:hAnsiTheme="minorHAnsi"/>
              </w:rPr>
              <w:t>иле</w:t>
            </w:r>
            <w:r w:rsidR="00D04D78" w:rsidRPr="00D9750C">
              <w:rPr>
                <w:rFonts w:asciiTheme="minorHAnsi" w:hAnsiTheme="minorHAnsi"/>
              </w:rPr>
              <w:t xml:space="preserve"> вклучени засегнатите страни</w:t>
            </w:r>
            <w:r w:rsidRPr="00D9750C">
              <w:rPr>
                <w:rFonts w:asciiTheme="minorHAnsi" w:hAnsiTheme="minorHAnsi"/>
              </w:rPr>
              <w:t>,</w:t>
            </w:r>
            <w:r w:rsidR="00D04D78" w:rsidRPr="00D9750C">
              <w:rPr>
                <w:rFonts w:asciiTheme="minorHAnsi" w:hAnsiTheme="minorHAnsi"/>
              </w:rPr>
              <w:t xml:space="preserve"> дали има</w:t>
            </w:r>
            <w:r w:rsidR="00E860AF">
              <w:rPr>
                <w:rFonts w:asciiTheme="minorHAnsi" w:hAnsiTheme="minorHAnsi"/>
              </w:rPr>
              <w:t xml:space="preserve">ло </w:t>
            </w:r>
            <w:r w:rsidR="00D04D78" w:rsidRPr="00D9750C">
              <w:rPr>
                <w:rFonts w:asciiTheme="minorHAnsi" w:hAnsiTheme="minorHAnsi"/>
              </w:rPr>
              <w:t>повеќе циклуси на консултации и сл.)</w:t>
            </w:r>
            <w:r w:rsidRPr="00D9750C">
              <w:rPr>
                <w:rFonts w:asciiTheme="minorHAnsi" w:hAnsiTheme="minorHAnsi"/>
              </w:rPr>
              <w:t xml:space="preserve"> </w:t>
            </w:r>
          </w:p>
          <w:p w14:paraId="24F51B34" w14:textId="734A2640" w:rsidR="00A0552E" w:rsidRPr="00D9750C" w:rsidRDefault="00A0552E" w:rsidP="00A0552E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</w:t>
            </w:r>
            <w:r w:rsidRPr="00D9750C">
              <w:rPr>
                <w:rFonts w:asciiTheme="minorHAnsi" w:hAnsiTheme="minorHAnsi"/>
              </w:rPr>
              <w:t>асегнатите страни</w:t>
            </w:r>
            <w:r>
              <w:rPr>
                <w:rFonts w:asciiTheme="minorHAnsi" w:hAnsiTheme="minorHAnsi"/>
              </w:rPr>
              <w:t xml:space="preserve"> беја вклучени во сите фази.</w:t>
            </w:r>
          </w:p>
          <w:p w14:paraId="53B0AB95" w14:textId="5B04B17A" w:rsidR="006F69CD" w:rsidRDefault="006F69CD" w:rsidP="006F69C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Наведете кои засегнати страни </w:t>
            </w:r>
            <w:r w:rsidR="00C730F5">
              <w:rPr>
                <w:rFonts w:asciiTheme="minorHAnsi" w:hAnsiTheme="minorHAnsi"/>
              </w:rPr>
              <w:t>во администрацијата (министерства, други органи на државната управа, институции, управни организации</w:t>
            </w:r>
            <w:r w:rsidR="00B822F9">
              <w:rPr>
                <w:rFonts w:asciiTheme="minorHAnsi" w:hAnsiTheme="minorHAnsi"/>
              </w:rPr>
              <w:t>, единици на локалната самоуправа</w:t>
            </w:r>
            <w:r w:rsidR="00C730F5">
              <w:rPr>
                <w:rFonts w:asciiTheme="minorHAnsi" w:hAnsiTheme="minorHAnsi"/>
              </w:rPr>
              <w:t xml:space="preserve"> и сл.) </w:t>
            </w:r>
            <w:r w:rsidRPr="00371C24">
              <w:rPr>
                <w:rFonts w:asciiTheme="minorHAnsi" w:hAnsiTheme="minorHAnsi"/>
              </w:rPr>
              <w:t>б</w:t>
            </w:r>
            <w:r w:rsidR="00E860AF">
              <w:rPr>
                <w:rFonts w:asciiTheme="minorHAnsi" w:hAnsiTheme="minorHAnsi"/>
              </w:rPr>
              <w:t xml:space="preserve">иле </w:t>
            </w:r>
            <w:r w:rsidRPr="00371C24">
              <w:rPr>
                <w:rFonts w:asciiTheme="minorHAnsi" w:hAnsiTheme="minorHAnsi"/>
              </w:rPr>
              <w:t>консултирани и на кој начин</w:t>
            </w:r>
            <w:r w:rsidR="00B822F9">
              <w:rPr>
                <w:rFonts w:asciiTheme="minorHAnsi" w:hAnsiTheme="minorHAnsi"/>
              </w:rPr>
              <w:t xml:space="preserve"> (преку учество во работни групи, јавни расправи, писмен пат, </w:t>
            </w:r>
            <w:r w:rsidR="00B45DF6">
              <w:rPr>
                <w:rFonts w:asciiTheme="minorHAnsi" w:hAnsiTheme="minorHAnsi"/>
              </w:rPr>
              <w:t>ЕНЕР и др.)</w:t>
            </w:r>
            <w:r w:rsidR="00B822F9">
              <w:rPr>
                <w:rFonts w:asciiTheme="minorHAnsi" w:hAnsiTheme="minorHAnsi"/>
              </w:rPr>
              <w:t xml:space="preserve"> </w:t>
            </w:r>
          </w:p>
          <w:p w14:paraId="5E196B1D" w14:textId="74D54968" w:rsidR="00A0552E" w:rsidRDefault="00A0552E" w:rsidP="00A0552E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Формирана работан група</w:t>
            </w:r>
            <w:r w:rsidR="003F1752">
              <w:rPr>
                <w:rFonts w:asciiTheme="minorHAnsi" w:hAnsiTheme="minorHAnsi"/>
              </w:rPr>
              <w:t xml:space="preserve"> од страна на Министерот на</w:t>
            </w:r>
            <w:r w:rsidR="003F1752" w:rsidRPr="00D809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F1752" w:rsidRPr="00D809F7">
              <w:rPr>
                <w:rFonts w:ascii="Arial" w:hAnsi="Arial" w:cs="Arial"/>
                <w:lang w:val="en-GB"/>
              </w:rPr>
              <w:t>Министерството</w:t>
            </w:r>
            <w:proofErr w:type="spellEnd"/>
            <w:r w:rsidR="003F1752" w:rsidRPr="00D809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F1752" w:rsidRPr="00D809F7">
              <w:rPr>
                <w:rFonts w:ascii="Arial" w:hAnsi="Arial" w:cs="Arial"/>
                <w:lang w:val="en-GB"/>
              </w:rPr>
              <w:t>за</w:t>
            </w:r>
            <w:proofErr w:type="spellEnd"/>
            <w:r w:rsidR="003F1752" w:rsidRPr="00D809F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F1752" w:rsidRPr="00D809F7">
              <w:rPr>
                <w:rFonts w:ascii="Arial" w:hAnsi="Arial" w:cs="Arial"/>
                <w:lang w:val="en-GB"/>
              </w:rPr>
              <w:t>земјоделство</w:t>
            </w:r>
            <w:proofErr w:type="spellEnd"/>
            <w:r w:rsidR="003F1752" w:rsidRPr="00D809F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3F1752" w:rsidRPr="00D809F7">
              <w:rPr>
                <w:rFonts w:ascii="Arial" w:hAnsi="Arial" w:cs="Arial"/>
                <w:lang w:val="en-GB"/>
              </w:rPr>
              <w:t>шумарство</w:t>
            </w:r>
            <w:proofErr w:type="spellEnd"/>
            <w:r w:rsidR="003F1752" w:rsidRPr="00D809F7">
              <w:rPr>
                <w:rFonts w:ascii="Arial" w:hAnsi="Arial" w:cs="Arial"/>
                <w:lang w:val="en-GB"/>
              </w:rPr>
              <w:t xml:space="preserve"> и </w:t>
            </w:r>
            <w:proofErr w:type="spellStart"/>
            <w:r w:rsidR="003F1752" w:rsidRPr="00D809F7">
              <w:rPr>
                <w:rFonts w:ascii="Arial" w:hAnsi="Arial" w:cs="Arial"/>
                <w:lang w:val="en-GB"/>
              </w:rPr>
              <w:t>водостопанство</w:t>
            </w:r>
            <w:proofErr w:type="spellEnd"/>
          </w:p>
          <w:p w14:paraId="0C156D96" w14:textId="5F88516B" w:rsidR="00B45DF6" w:rsidRDefault="00C730F5" w:rsidP="00B45D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 xml:space="preserve">Наведете кои </w:t>
            </w:r>
            <w:r>
              <w:rPr>
                <w:rFonts w:asciiTheme="minorHAnsi" w:hAnsiTheme="minorHAnsi"/>
              </w:rPr>
              <w:t xml:space="preserve">други </w:t>
            </w:r>
            <w:r w:rsidRPr="00371C24">
              <w:rPr>
                <w:rFonts w:asciiTheme="minorHAnsi" w:hAnsiTheme="minorHAnsi"/>
              </w:rPr>
              <w:t xml:space="preserve">засегнати страни </w:t>
            </w:r>
            <w:r>
              <w:rPr>
                <w:rFonts w:asciiTheme="minorHAnsi" w:hAnsiTheme="minorHAnsi"/>
              </w:rPr>
              <w:t>(невладини организации,</w:t>
            </w:r>
            <w:r w:rsidR="00B822F9">
              <w:rPr>
                <w:rFonts w:asciiTheme="minorHAnsi" w:hAnsiTheme="minorHAnsi"/>
              </w:rPr>
              <w:t xml:space="preserve"> стручни институции, синдикати и сл.</w:t>
            </w:r>
            <w:r>
              <w:rPr>
                <w:rFonts w:asciiTheme="minorHAnsi" w:hAnsiTheme="minorHAnsi"/>
              </w:rPr>
              <w:t xml:space="preserve">) </w:t>
            </w:r>
            <w:r w:rsidRPr="00371C24">
              <w:rPr>
                <w:rFonts w:asciiTheme="minorHAnsi" w:hAnsiTheme="minorHAnsi"/>
              </w:rPr>
              <w:t>б</w:t>
            </w:r>
            <w:r w:rsidR="00E860AF">
              <w:rPr>
                <w:rFonts w:asciiTheme="minorHAnsi" w:hAnsiTheme="minorHAnsi"/>
              </w:rPr>
              <w:t xml:space="preserve">иле </w:t>
            </w:r>
            <w:r w:rsidRPr="00371C24">
              <w:rPr>
                <w:rFonts w:asciiTheme="minorHAnsi" w:hAnsiTheme="minorHAnsi"/>
              </w:rPr>
              <w:t>консултирани и на кој начин</w:t>
            </w:r>
            <w:r w:rsidR="00B45DF6">
              <w:rPr>
                <w:rFonts w:asciiTheme="minorHAnsi" w:hAnsiTheme="minorHAnsi"/>
              </w:rPr>
              <w:t xml:space="preserve"> (преку учество во работни групи, јавни расправи, писмен пат, ЕНЕР и др.) </w:t>
            </w:r>
          </w:p>
          <w:p w14:paraId="0BA85BB4" w14:textId="61155763" w:rsidR="00432635" w:rsidRDefault="006E1F9D" w:rsidP="00432635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Шумарски факултет,Секретаријат за законодавство,Минстерство за финасии,Минстерство за внатрешни работи,Генерален секретатијат,Минстерство за правда,Минстерство</w:t>
            </w:r>
            <w:r w:rsidR="00B72484">
              <w:rPr>
                <w:rFonts w:asciiTheme="minorHAnsi" w:hAnsiTheme="minorHAnsi"/>
              </w:rPr>
              <w:t xml:space="preserve"> за животна средина и просторно </w:t>
            </w:r>
            <w:r>
              <w:rPr>
                <w:rFonts w:asciiTheme="minorHAnsi" w:hAnsiTheme="minorHAnsi"/>
              </w:rPr>
              <w:t xml:space="preserve">планирање,Секретаријат за </w:t>
            </w:r>
            <w:r w:rsidR="00FD2856">
              <w:rPr>
                <w:rFonts w:asciiTheme="minorHAnsi" w:hAnsiTheme="minorHAnsi"/>
              </w:rPr>
              <w:t>европски прашања и Ловечка федерација на Македонија.</w:t>
            </w:r>
          </w:p>
          <w:p w14:paraId="7D841E27" w14:textId="4C19C74A" w:rsidR="006F69CD" w:rsidRDefault="006F69CD" w:rsidP="006F69C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t>Наведете ги мислењата и сугестиите кои б</w:t>
            </w:r>
            <w:r w:rsidR="00E860AF">
              <w:rPr>
                <w:rFonts w:asciiTheme="minorHAnsi" w:hAnsiTheme="minorHAnsi"/>
              </w:rPr>
              <w:t xml:space="preserve">иле </w:t>
            </w:r>
            <w:r w:rsidRPr="00371C24">
              <w:rPr>
                <w:rFonts w:asciiTheme="minorHAnsi" w:hAnsiTheme="minorHAnsi"/>
              </w:rPr>
              <w:t>вградени во предлог</w:t>
            </w:r>
            <w:r w:rsidR="00E860AF">
              <w:rPr>
                <w:rFonts w:asciiTheme="minorHAnsi" w:hAnsiTheme="minorHAnsi"/>
              </w:rPr>
              <w:t xml:space="preserve"> решението </w:t>
            </w:r>
          </w:p>
          <w:p w14:paraId="13FF525A" w14:textId="77777777" w:rsidR="006E1F9D" w:rsidRPr="00371C24" w:rsidRDefault="006E1F9D" w:rsidP="006E1F9D">
            <w:pPr>
              <w:pStyle w:val="ListParagraph"/>
              <w:rPr>
                <w:rFonts w:asciiTheme="minorHAnsi" w:hAnsiTheme="minorHAnsi"/>
              </w:rPr>
            </w:pPr>
          </w:p>
          <w:p w14:paraId="754A4502" w14:textId="72F916D4" w:rsidR="00AB3D83" w:rsidRDefault="006F69CD" w:rsidP="006F69C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71C24">
              <w:rPr>
                <w:rFonts w:asciiTheme="minorHAnsi" w:hAnsiTheme="minorHAnsi"/>
              </w:rPr>
              <w:lastRenderedPageBreak/>
              <w:t>Наведете кои мислења и сугестии не б</w:t>
            </w:r>
            <w:r w:rsidR="00E860AF">
              <w:rPr>
                <w:rFonts w:asciiTheme="minorHAnsi" w:hAnsiTheme="minorHAnsi"/>
              </w:rPr>
              <w:t xml:space="preserve">иле </w:t>
            </w:r>
            <w:r w:rsidRPr="00371C24">
              <w:rPr>
                <w:rFonts w:asciiTheme="minorHAnsi" w:hAnsiTheme="minorHAnsi"/>
              </w:rPr>
              <w:t>вградени во предлог</w:t>
            </w:r>
            <w:r w:rsidR="00E860AF">
              <w:rPr>
                <w:rFonts w:asciiTheme="minorHAnsi" w:hAnsiTheme="minorHAnsi"/>
              </w:rPr>
              <w:t xml:space="preserve"> решението </w:t>
            </w:r>
            <w:r w:rsidRPr="00371C24">
              <w:rPr>
                <w:rFonts w:asciiTheme="minorHAnsi" w:hAnsiTheme="minorHAnsi"/>
              </w:rPr>
              <w:t xml:space="preserve">и образложете зошто  </w:t>
            </w:r>
          </w:p>
          <w:p w14:paraId="6AF58E14" w14:textId="58EDAE50" w:rsidR="00B822F9" w:rsidRPr="003B326F" w:rsidRDefault="00B822F9" w:rsidP="00B822F9">
            <w:pPr>
              <w:rPr>
                <w:rFonts w:asciiTheme="minorHAnsi" w:hAnsiTheme="minorHAnsi"/>
                <w:i/>
                <w:sz w:val="22"/>
                <w:szCs w:val="22"/>
                <w:lang w:val="mk-MK"/>
              </w:rPr>
            </w:pPr>
            <w:r w:rsidRPr="003B326F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(Доколку </w:t>
            </w:r>
            <w:r w:rsidR="0006034A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постојат </w:t>
            </w:r>
            <w:r w:rsidR="00B45DF6" w:rsidRPr="003B326F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голем број на мислења и сугестии </w:t>
            </w:r>
            <w:r w:rsidR="00B50343" w:rsidRPr="003B326F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од засегнатите страни </w:t>
            </w:r>
            <w:r w:rsidR="00D04D78" w:rsidRPr="003B326F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ве молиме истите ставете ги во прилог кон извештајот.)</w:t>
            </w:r>
          </w:p>
          <w:p w14:paraId="15F46690" w14:textId="07C3508B" w:rsidR="00D04D78" w:rsidRPr="00CB27DE" w:rsidRDefault="00D04D78" w:rsidP="00CB27DE">
            <w:pPr>
              <w:rPr>
                <w:rFonts w:asciiTheme="minorHAnsi" w:hAnsiTheme="minorHAnsi"/>
                <w:i/>
              </w:rPr>
            </w:pPr>
          </w:p>
        </w:tc>
      </w:tr>
      <w:tr w:rsidR="00B87A95" w14:paraId="1A101DA7" w14:textId="77777777" w:rsidTr="00D42DB6">
        <w:tc>
          <w:tcPr>
            <w:tcW w:w="715" w:type="dxa"/>
          </w:tcPr>
          <w:p w14:paraId="7CD74751" w14:textId="682EB7BC" w:rsidR="00B87A95" w:rsidRPr="00371C24" w:rsidRDefault="00B87A95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lastRenderedPageBreak/>
              <w:t xml:space="preserve">7. </w:t>
            </w:r>
          </w:p>
        </w:tc>
        <w:tc>
          <w:tcPr>
            <w:tcW w:w="8635" w:type="dxa"/>
          </w:tcPr>
          <w:p w14:paraId="56A14577" w14:textId="31451119" w:rsidR="00B87A95" w:rsidRDefault="00F35A21" w:rsidP="006F69C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Кои мерки</w:t>
            </w:r>
            <w:r w:rsidR="007F38DE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 </w:t>
            </w:r>
            <w:r w:rsidR="00B45DF6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и активности </w:t>
            </w:r>
            <w:r w:rsidR="007F38DE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ќ</w:t>
            </w:r>
            <w:r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е се преземат за да се </w:t>
            </w:r>
            <w:r w:rsidR="00B45DF6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обезбеди доследно </w:t>
            </w:r>
            <w:r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спроведување на предлог</w:t>
            </w:r>
            <w:r w:rsidR="00946A7C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 решението</w:t>
            </w:r>
            <w:r w:rsidR="007F38DE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?</w:t>
            </w:r>
          </w:p>
          <w:p w14:paraId="656886CE" w14:textId="77777777" w:rsidR="007F38DE" w:rsidRDefault="007F38DE" w:rsidP="006F69C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  <w:p w14:paraId="33F7C7D6" w14:textId="78F99BD2" w:rsidR="007F38DE" w:rsidRDefault="00500DAB" w:rsidP="007F38D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</w:t>
            </w:r>
            <w:r w:rsidR="007F38DE" w:rsidRPr="007F38DE">
              <w:rPr>
                <w:rFonts w:asciiTheme="minorHAnsi" w:hAnsiTheme="minorHAnsi"/>
              </w:rPr>
              <w:t>али</w:t>
            </w:r>
            <w:r w:rsidR="007F38DE">
              <w:rPr>
                <w:rFonts w:asciiTheme="minorHAnsi" w:hAnsiTheme="minorHAnsi"/>
              </w:rPr>
              <w:t xml:space="preserve"> </w:t>
            </w:r>
            <w:r w:rsidR="00A763C5">
              <w:rPr>
                <w:rFonts w:asciiTheme="minorHAnsi" w:hAnsiTheme="minorHAnsi"/>
              </w:rPr>
              <w:t xml:space="preserve">донесувањето на </w:t>
            </w:r>
            <w:r w:rsidR="007F38DE" w:rsidRPr="007F38DE">
              <w:rPr>
                <w:rFonts w:asciiTheme="minorHAnsi" w:hAnsiTheme="minorHAnsi"/>
              </w:rPr>
              <w:t>предлог</w:t>
            </w:r>
            <w:r w:rsidR="00946A7C">
              <w:rPr>
                <w:rFonts w:asciiTheme="minorHAnsi" w:hAnsiTheme="minorHAnsi"/>
              </w:rPr>
              <w:t xml:space="preserve"> решението </w:t>
            </w:r>
            <w:r w:rsidR="00F45F73">
              <w:rPr>
                <w:rFonts w:asciiTheme="minorHAnsi" w:hAnsiTheme="minorHAnsi"/>
              </w:rPr>
              <w:t>ќе наметне потреба за усогласување на други важечки закони во областа или другите области</w:t>
            </w:r>
          </w:p>
          <w:p w14:paraId="1ADBBB35" w14:textId="31706C13" w:rsidR="00FD2856" w:rsidRDefault="00FD2856" w:rsidP="00FD2856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20863246" w14:textId="5B8069FD" w:rsidR="00307C0E" w:rsidRDefault="00500DAB" w:rsidP="007F38D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</w:t>
            </w:r>
            <w:r w:rsidR="00307C0E">
              <w:rPr>
                <w:rFonts w:asciiTheme="minorHAnsi" w:hAnsiTheme="minorHAnsi"/>
              </w:rPr>
              <w:t>ои закони ќе треба да се усогласат и во кој рок</w:t>
            </w:r>
          </w:p>
          <w:p w14:paraId="47C4B91A" w14:textId="65233CAE" w:rsidR="00500DAB" w:rsidRDefault="00F45F73" w:rsidP="007F38D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Дали ќе биде потребно донесување на подзаконски акти</w:t>
            </w:r>
          </w:p>
          <w:p w14:paraId="13DBDE24" w14:textId="776E8C40" w:rsidR="00800CF0" w:rsidRDefault="00800CF0" w:rsidP="00800CF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0D5D99DE" w14:textId="49DE3303" w:rsidR="00F45F73" w:rsidRDefault="00500DAB" w:rsidP="007F38D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Наведете кои подзаконски акти и </w:t>
            </w:r>
            <w:r w:rsidR="00307C0E">
              <w:rPr>
                <w:rFonts w:asciiTheme="minorHAnsi" w:hAnsiTheme="minorHAnsi"/>
              </w:rPr>
              <w:t>во кој рок ќе бидат донесени</w:t>
            </w:r>
          </w:p>
          <w:p w14:paraId="6C57C5FD" w14:textId="69895461" w:rsidR="001C57B4" w:rsidRDefault="001C57B4" w:rsidP="001C57B4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Сите подзаконски акти ќе бидат донесени во рок од еднагодина.</w:t>
            </w:r>
          </w:p>
          <w:p w14:paraId="395235BF" w14:textId="2A0B3469" w:rsidR="00307C0E" w:rsidRDefault="00307C0E" w:rsidP="007F38D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Наведете кои органи на државната управа или други државни органи, институции или организации во јавниот сектор ќе бидат </w:t>
            </w:r>
            <w:r w:rsidR="003E0736">
              <w:rPr>
                <w:rFonts w:asciiTheme="minorHAnsi" w:hAnsiTheme="minorHAnsi"/>
              </w:rPr>
              <w:t xml:space="preserve">надлежни, односно </w:t>
            </w:r>
            <w:r>
              <w:rPr>
                <w:rFonts w:asciiTheme="minorHAnsi" w:hAnsiTheme="minorHAnsi"/>
              </w:rPr>
              <w:t xml:space="preserve">вклучени во спроведувањето </w:t>
            </w:r>
          </w:p>
          <w:p w14:paraId="0AE6654F" w14:textId="22551DFE" w:rsidR="00800CF0" w:rsidRPr="00800CF0" w:rsidRDefault="00800CF0" w:rsidP="00800CF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Секретаријат за законодавство,Минстерство за финасии,Минстерство за внатрешни работи,Генерален секретатијат,Минстерство за правда,Минстерство за животна средина и просторно планирање,Секретаријат за европски прашања.</w:t>
            </w:r>
          </w:p>
          <w:p w14:paraId="1F78C267" w14:textId="77777777" w:rsidR="003E0736" w:rsidRDefault="003E0736" w:rsidP="007F38D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Наведете дали за спроведување на законот треба да се </w:t>
            </w:r>
            <w:r w:rsidR="002F0900">
              <w:rPr>
                <w:rFonts w:asciiTheme="minorHAnsi" w:hAnsiTheme="minorHAnsi"/>
              </w:rPr>
              <w:t xml:space="preserve">организираат </w:t>
            </w:r>
            <w:r>
              <w:rPr>
                <w:rFonts w:asciiTheme="minorHAnsi" w:hAnsiTheme="minorHAnsi"/>
              </w:rPr>
              <w:t xml:space="preserve">обуки </w:t>
            </w:r>
            <w:r w:rsidR="00DB3250">
              <w:rPr>
                <w:rFonts w:asciiTheme="minorHAnsi" w:hAnsiTheme="minorHAnsi"/>
              </w:rPr>
              <w:t>во органите/институциите надлежни или вклучени во спроведувањето</w:t>
            </w:r>
            <w:r w:rsidR="00E9798B">
              <w:rPr>
                <w:rFonts w:asciiTheme="minorHAnsi" w:hAnsiTheme="minorHAnsi"/>
              </w:rPr>
              <w:t>, дали ќе се организираат кампањи</w:t>
            </w:r>
            <w:r w:rsidR="000B0112">
              <w:rPr>
                <w:rFonts w:asciiTheme="minorHAnsi" w:hAnsiTheme="minorHAnsi"/>
              </w:rPr>
              <w:t xml:space="preserve"> и други активности за информирање на јавноста</w:t>
            </w:r>
            <w:r w:rsidR="00DB3250">
              <w:rPr>
                <w:rFonts w:asciiTheme="minorHAnsi" w:hAnsiTheme="minorHAnsi"/>
              </w:rPr>
              <w:t xml:space="preserve"> </w:t>
            </w:r>
          </w:p>
          <w:p w14:paraId="69D7E243" w14:textId="1C969B10" w:rsidR="00800CF0" w:rsidRPr="007F38DE" w:rsidRDefault="00800CF0" w:rsidP="00800CF0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</w:tc>
      </w:tr>
      <w:tr w:rsidR="002F0900" w14:paraId="3256ADD3" w14:textId="77777777" w:rsidTr="00D42DB6">
        <w:tc>
          <w:tcPr>
            <w:tcW w:w="715" w:type="dxa"/>
          </w:tcPr>
          <w:p w14:paraId="6F104776" w14:textId="294312F1" w:rsidR="002F0900" w:rsidRPr="00371C24" w:rsidRDefault="002F0900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8.</w:t>
            </w:r>
          </w:p>
        </w:tc>
        <w:tc>
          <w:tcPr>
            <w:tcW w:w="8635" w:type="dxa"/>
          </w:tcPr>
          <w:p w14:paraId="0746DCD0" w14:textId="499CF60E" w:rsidR="002F0900" w:rsidRDefault="002F0900" w:rsidP="006F69C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Како ќе се следи спроведувањето</w:t>
            </w:r>
            <w:r w:rsidR="002D72A5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? </w:t>
            </w:r>
          </w:p>
          <w:p w14:paraId="1B47A421" w14:textId="07098075" w:rsidR="008B2DA9" w:rsidRDefault="008B2DA9" w:rsidP="006F69C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  <w:p w14:paraId="20E9A4B2" w14:textId="77777777" w:rsidR="00FD2856" w:rsidRDefault="00B12346" w:rsidP="002F090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Наведете во кој рок</w:t>
            </w:r>
            <w:r w:rsidR="00A471BE">
              <w:rPr>
                <w:rFonts w:asciiTheme="minorHAnsi" w:hAnsiTheme="minorHAnsi"/>
              </w:rPr>
              <w:t xml:space="preserve"> (приближно) </w:t>
            </w:r>
            <w:r>
              <w:rPr>
                <w:rFonts w:asciiTheme="minorHAnsi" w:hAnsiTheme="minorHAnsi"/>
              </w:rPr>
              <w:t>се планира постигнувањето на целите</w:t>
            </w:r>
            <w:r w:rsidR="00946A7C">
              <w:rPr>
                <w:rFonts w:asciiTheme="minorHAnsi" w:hAnsiTheme="minorHAnsi"/>
              </w:rPr>
              <w:t>;</w:t>
            </w:r>
          </w:p>
          <w:p w14:paraId="61C6FA8E" w14:textId="2F65ACD7" w:rsidR="002F0900" w:rsidRDefault="00FD2856" w:rsidP="00FD2856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 две години.</w:t>
            </w:r>
            <w:r w:rsidR="00B12346">
              <w:rPr>
                <w:rFonts w:asciiTheme="minorHAnsi" w:hAnsiTheme="minorHAnsi"/>
              </w:rPr>
              <w:t xml:space="preserve"> </w:t>
            </w:r>
          </w:p>
          <w:p w14:paraId="5E49E0F3" w14:textId="5F9083D4" w:rsidR="00061C75" w:rsidRDefault="00061C75" w:rsidP="002F090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Наведете еден до два показатели </w:t>
            </w:r>
            <w:r w:rsidR="00027735">
              <w:rPr>
                <w:rFonts w:asciiTheme="minorHAnsi" w:hAnsiTheme="minorHAnsi"/>
              </w:rPr>
              <w:t xml:space="preserve">според кои ќе се мери </w:t>
            </w:r>
            <w:r w:rsidR="00B53366">
              <w:rPr>
                <w:rFonts w:asciiTheme="minorHAnsi" w:hAnsiTheme="minorHAnsi"/>
              </w:rPr>
              <w:t xml:space="preserve">успешноста </w:t>
            </w:r>
            <w:r w:rsidR="00027735">
              <w:rPr>
                <w:rFonts w:asciiTheme="minorHAnsi" w:hAnsiTheme="minorHAnsi"/>
              </w:rPr>
              <w:t>на резултатите од спроведувањето</w:t>
            </w:r>
            <w:r w:rsidR="00946A7C">
              <w:rPr>
                <w:rFonts w:asciiTheme="minorHAnsi" w:hAnsiTheme="minorHAnsi"/>
              </w:rPr>
              <w:t>;</w:t>
            </w:r>
            <w:r w:rsidR="00027735">
              <w:rPr>
                <w:rFonts w:asciiTheme="minorHAnsi" w:hAnsiTheme="minorHAnsi"/>
              </w:rPr>
              <w:t xml:space="preserve"> </w:t>
            </w:r>
          </w:p>
          <w:p w14:paraId="08D628E7" w14:textId="1042A400" w:rsidR="004D7C97" w:rsidRDefault="004D7C97" w:rsidP="002F090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Наведете кој ќе ги прибира информациите </w:t>
            </w:r>
            <w:r w:rsidR="00DB1918">
              <w:rPr>
                <w:rFonts w:asciiTheme="minorHAnsi" w:hAnsiTheme="minorHAnsi"/>
              </w:rPr>
              <w:t xml:space="preserve">и податоците </w:t>
            </w:r>
            <w:r>
              <w:rPr>
                <w:rFonts w:asciiTheme="minorHAnsi" w:hAnsiTheme="minorHAnsi"/>
              </w:rPr>
              <w:t>според показателите</w:t>
            </w:r>
            <w:r w:rsidR="00946A7C">
              <w:rPr>
                <w:rFonts w:asciiTheme="minorHAnsi" w:hAnsiTheme="minorHAnsi"/>
              </w:rPr>
              <w:t>;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969F0E0" w14:textId="77777777" w:rsidR="00B53366" w:rsidRDefault="004D7C97" w:rsidP="003B326F">
            <w:pPr>
              <w:pStyle w:val="ListParagraph"/>
              <w:rPr>
                <w:rFonts w:asciiTheme="minorHAnsi" w:hAnsiTheme="minorHAnsi"/>
              </w:rPr>
            </w:pPr>
            <w:r w:rsidRPr="00946A7C">
              <w:rPr>
                <w:rFonts w:asciiTheme="minorHAnsi" w:hAnsiTheme="minorHAnsi"/>
              </w:rPr>
              <w:t xml:space="preserve">Наведете на кој интервал </w:t>
            </w:r>
            <w:r w:rsidR="00423578" w:rsidRPr="00946A7C">
              <w:rPr>
                <w:rFonts w:asciiTheme="minorHAnsi" w:hAnsiTheme="minorHAnsi"/>
              </w:rPr>
              <w:t xml:space="preserve">(месечно, квартално, полу-годишно, годишно) </w:t>
            </w:r>
            <w:r w:rsidRPr="00946A7C">
              <w:rPr>
                <w:rFonts w:asciiTheme="minorHAnsi" w:hAnsiTheme="minorHAnsi"/>
              </w:rPr>
              <w:t>ќе подготвувате извештаи за напредокот во постигнувањето на целите</w:t>
            </w:r>
            <w:r w:rsidR="00500DAB" w:rsidRPr="00946A7C">
              <w:rPr>
                <w:rFonts w:asciiTheme="minorHAnsi" w:hAnsiTheme="minorHAnsi"/>
              </w:rPr>
              <w:t xml:space="preserve"> </w:t>
            </w:r>
            <w:r w:rsidR="00946A7C" w:rsidRPr="00946A7C">
              <w:rPr>
                <w:rFonts w:asciiTheme="minorHAnsi" w:hAnsiTheme="minorHAnsi"/>
              </w:rPr>
              <w:t>и резултатите</w:t>
            </w:r>
            <w:r w:rsidR="00946A7C">
              <w:rPr>
                <w:rFonts w:asciiTheme="minorHAnsi" w:hAnsiTheme="minorHAnsi"/>
              </w:rPr>
              <w:t>.</w:t>
            </w:r>
          </w:p>
          <w:p w14:paraId="5E926C6E" w14:textId="6EC6BA3D" w:rsidR="00FD2856" w:rsidRPr="00AE23AD" w:rsidRDefault="00FD2856" w:rsidP="003B326F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 една година.</w:t>
            </w:r>
          </w:p>
        </w:tc>
      </w:tr>
      <w:tr w:rsidR="002D72A5" w14:paraId="1089565C" w14:textId="77777777" w:rsidTr="00D42DB6">
        <w:tc>
          <w:tcPr>
            <w:tcW w:w="715" w:type="dxa"/>
          </w:tcPr>
          <w:p w14:paraId="4FBB6A4A" w14:textId="46F9F1D1" w:rsidR="002D72A5" w:rsidRDefault="002D72A5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9. </w:t>
            </w:r>
          </w:p>
        </w:tc>
        <w:tc>
          <w:tcPr>
            <w:tcW w:w="8635" w:type="dxa"/>
          </w:tcPr>
          <w:p w14:paraId="1903593D" w14:textId="3488288F" w:rsidR="009D7494" w:rsidRPr="003B326F" w:rsidRDefault="009D7494" w:rsidP="009D7494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B326F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Како ќе се оценува спроведувањето на </w:t>
            </w:r>
            <w:r w:rsidR="00A10199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регулативата</w:t>
            </w:r>
            <w:r w:rsidRPr="003B326F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?</w:t>
            </w:r>
          </w:p>
          <w:p w14:paraId="35E0BD88" w14:textId="77777777" w:rsidR="009D7494" w:rsidRDefault="009D7494" w:rsidP="009D7494">
            <w:pPr>
              <w:rPr>
                <w:rFonts w:asciiTheme="minorHAnsi" w:hAnsiTheme="minorHAnsi"/>
                <w:i/>
                <w:sz w:val="22"/>
                <w:szCs w:val="22"/>
                <w:lang w:val="mk-MK"/>
              </w:rPr>
            </w:pPr>
          </w:p>
          <w:p w14:paraId="6C3E8CFA" w14:textId="71F5B34D" w:rsidR="009D7494" w:rsidRDefault="009D7494" w:rsidP="009D7494">
            <w:pPr>
              <w:rPr>
                <w:rFonts w:asciiTheme="minorHAnsi" w:hAnsiTheme="minorHAnsi"/>
                <w:i/>
                <w:sz w:val="22"/>
                <w:szCs w:val="22"/>
                <w:lang w:val="mk-MK"/>
              </w:rPr>
            </w:pPr>
            <w:r w:rsidRPr="0008523E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lastRenderedPageBreak/>
              <w:t>(Доколку од предлогот на законот не се очекуваат значителни влијанија</w:t>
            </w:r>
            <w:r w:rsidR="00F6062C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</w:t>
            </w:r>
            <w:r w:rsidR="00F6062C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>и не се планира спроведување на ОСР</w:t>
            </w:r>
            <w:r w:rsidRPr="0008523E">
              <w:rPr>
                <w:rFonts w:asciiTheme="minorHAnsi" w:hAnsiTheme="minorHAnsi"/>
                <w:i/>
                <w:sz w:val="22"/>
                <w:szCs w:val="22"/>
                <w:lang w:val="mk-MK"/>
              </w:rPr>
              <w:t xml:space="preserve">, овој дел од Извештајот не се пополнува) </w:t>
            </w:r>
          </w:p>
          <w:p w14:paraId="6FF31D50" w14:textId="5CB87C86" w:rsidR="009D7494" w:rsidRDefault="009D7494" w:rsidP="009D7494">
            <w:pPr>
              <w:rPr>
                <w:rFonts w:asciiTheme="minorHAnsi" w:hAnsiTheme="minorHAnsi"/>
                <w:i/>
                <w:sz w:val="22"/>
                <w:szCs w:val="22"/>
                <w:lang w:val="mk-MK"/>
              </w:rPr>
            </w:pPr>
          </w:p>
          <w:p w14:paraId="5FB2CCDA" w14:textId="73833BCE" w:rsidR="009D7494" w:rsidRDefault="009D7494" w:rsidP="009D749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Наведете кога планирате да се спроведе процесот на ОСР на постигнатите резултати , ефекти или влијанија по влегувањето во сила на </w:t>
            </w:r>
            <w:r w:rsidR="00A10199">
              <w:rPr>
                <w:rFonts w:asciiTheme="minorHAnsi" w:hAnsiTheme="minorHAnsi"/>
              </w:rPr>
              <w:t xml:space="preserve">предлогот на </w:t>
            </w:r>
            <w:r>
              <w:rPr>
                <w:rFonts w:asciiTheme="minorHAnsi" w:hAnsiTheme="minorHAnsi"/>
              </w:rPr>
              <w:t>законот</w:t>
            </w:r>
          </w:p>
          <w:p w14:paraId="0C9A4F04" w14:textId="0379E6A3" w:rsidR="00FD2856" w:rsidRDefault="00FD2856" w:rsidP="00FD2856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Во рок од една година.</w:t>
            </w:r>
          </w:p>
          <w:p w14:paraId="7256187E" w14:textId="0E1AAE6F" w:rsidR="009D7494" w:rsidRDefault="009D7494" w:rsidP="009D749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Наведете ја целта на оценувањето – дали ќе се спроведува оценка на формалното (доследното) почитување на одредбите, оценка на резултатите од спроведувањето или оценка на влијанијата од спроведување на </w:t>
            </w:r>
            <w:r w:rsidR="00A10199">
              <w:rPr>
                <w:rFonts w:asciiTheme="minorHAnsi" w:hAnsiTheme="minorHAnsi"/>
              </w:rPr>
              <w:t xml:space="preserve">предлогот на </w:t>
            </w:r>
            <w:r>
              <w:rPr>
                <w:rFonts w:asciiTheme="minorHAnsi" w:hAnsiTheme="minorHAnsi"/>
              </w:rPr>
              <w:t>законот</w:t>
            </w:r>
          </w:p>
          <w:p w14:paraId="30A281E9" w14:textId="5FB97807" w:rsidR="001C57B4" w:rsidRDefault="001C57B4" w:rsidP="001C57B4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  <w:p w14:paraId="15CF16E0" w14:textId="01D7BDCE" w:rsidR="009D7494" w:rsidRDefault="009D7494" w:rsidP="009D749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Наведете го опсегот на оценувањето – дали ќе се оценува целиот закон</w:t>
            </w:r>
            <w:r w:rsidR="008F4159">
              <w:rPr>
                <w:rFonts w:asciiTheme="minorHAnsi" w:hAnsiTheme="minorHAnsi"/>
              </w:rPr>
              <w:t xml:space="preserve">, само одредени одредби од законот, на подзаконската регулатива </w:t>
            </w:r>
            <w:r w:rsidR="00ED7CF5">
              <w:rPr>
                <w:rFonts w:asciiTheme="minorHAnsi" w:hAnsiTheme="minorHAnsi"/>
              </w:rPr>
              <w:t xml:space="preserve">или на повеќе поврзани закони во одредена област. </w:t>
            </w:r>
          </w:p>
          <w:p w14:paraId="4C992ECC" w14:textId="7639497E" w:rsidR="00FD2856" w:rsidRPr="00FD2856" w:rsidRDefault="00FD2856" w:rsidP="00FD2856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На повеќе поврзани закони во одредена област. </w:t>
            </w:r>
          </w:p>
          <w:p w14:paraId="4E92CAA7" w14:textId="77777777" w:rsidR="002D72A5" w:rsidRDefault="009D7494" w:rsidP="003B326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Наведете кој ќе го спроведува оценувањето (министерството, друг орган задолжен за спроведување или оценувањето ќе го спроведуваат надворешни експерти) </w:t>
            </w:r>
          </w:p>
          <w:p w14:paraId="63E98467" w14:textId="10CF735A" w:rsidR="00FD2856" w:rsidRPr="003B326F" w:rsidRDefault="00FD2856" w:rsidP="00FD2856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Министерството, ќе го спроведува оценувањето.</w:t>
            </w:r>
          </w:p>
        </w:tc>
      </w:tr>
    </w:tbl>
    <w:p w14:paraId="1455D6E3" w14:textId="269E9246" w:rsidR="009F6D5D" w:rsidRDefault="009F6D5D" w:rsidP="009F6D5D">
      <w:pPr>
        <w:rPr>
          <w:rFonts w:ascii="StobiSerifPro" w:hAnsi="StobiSerifPro"/>
          <w:sz w:val="20"/>
          <w:szCs w:val="20"/>
          <w:lang w:val="mk-MK"/>
        </w:rPr>
      </w:pPr>
    </w:p>
    <w:sectPr w:rsidR="009F6D5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78EE7" w14:textId="77777777" w:rsidR="007A210F" w:rsidRDefault="007A210F" w:rsidP="00F85B44">
      <w:r>
        <w:separator/>
      </w:r>
    </w:p>
  </w:endnote>
  <w:endnote w:type="continuationSeparator" w:id="0">
    <w:p w14:paraId="471A4A57" w14:textId="77777777" w:rsidR="007A210F" w:rsidRDefault="007A210F" w:rsidP="00F8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Pro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073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AE396" w14:textId="72A94D56" w:rsidR="00F85B44" w:rsidRDefault="00F85B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9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E3CF8A5" w14:textId="77777777" w:rsidR="00F85B44" w:rsidRDefault="00F85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362F1" w14:textId="77777777" w:rsidR="007A210F" w:rsidRDefault="007A210F" w:rsidP="00F85B44">
      <w:r>
        <w:separator/>
      </w:r>
    </w:p>
  </w:footnote>
  <w:footnote w:type="continuationSeparator" w:id="0">
    <w:p w14:paraId="1B5DBD55" w14:textId="77777777" w:rsidR="007A210F" w:rsidRDefault="007A210F" w:rsidP="00F8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385"/>
    <w:multiLevelType w:val="hybridMultilevel"/>
    <w:tmpl w:val="0F46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1BB9"/>
    <w:multiLevelType w:val="hybridMultilevel"/>
    <w:tmpl w:val="CD9A2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68E3"/>
    <w:multiLevelType w:val="hybridMultilevel"/>
    <w:tmpl w:val="54CC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A5B"/>
    <w:multiLevelType w:val="hybridMultilevel"/>
    <w:tmpl w:val="8B0C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D1A74"/>
    <w:multiLevelType w:val="hybridMultilevel"/>
    <w:tmpl w:val="01EE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F101B"/>
    <w:multiLevelType w:val="hybridMultilevel"/>
    <w:tmpl w:val="A070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D79FC"/>
    <w:multiLevelType w:val="hybridMultilevel"/>
    <w:tmpl w:val="2806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81E7C"/>
    <w:multiLevelType w:val="hybridMultilevel"/>
    <w:tmpl w:val="7946152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35822"/>
    <w:multiLevelType w:val="hybridMultilevel"/>
    <w:tmpl w:val="B360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055B1"/>
    <w:multiLevelType w:val="hybridMultilevel"/>
    <w:tmpl w:val="70E2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1322E"/>
    <w:multiLevelType w:val="hybridMultilevel"/>
    <w:tmpl w:val="BA5A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81ABC"/>
    <w:multiLevelType w:val="hybridMultilevel"/>
    <w:tmpl w:val="CA16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819C5"/>
    <w:multiLevelType w:val="hybridMultilevel"/>
    <w:tmpl w:val="A0AC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D0F5C"/>
    <w:multiLevelType w:val="hybridMultilevel"/>
    <w:tmpl w:val="A23A12B2"/>
    <w:lvl w:ilvl="0" w:tplc="0D6EB5C4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FF0630"/>
    <w:multiLevelType w:val="hybridMultilevel"/>
    <w:tmpl w:val="2D5E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9"/>
  </w:num>
  <w:num w:numId="7">
    <w:abstractNumId w:val="14"/>
  </w:num>
  <w:num w:numId="8">
    <w:abstractNumId w:val="6"/>
  </w:num>
  <w:num w:numId="9">
    <w:abstractNumId w:val="11"/>
  </w:num>
  <w:num w:numId="10">
    <w:abstractNumId w:val="2"/>
  </w:num>
  <w:num w:numId="11">
    <w:abstractNumId w:val="12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5D"/>
    <w:rsid w:val="000078C6"/>
    <w:rsid w:val="00014B2F"/>
    <w:rsid w:val="0001685F"/>
    <w:rsid w:val="000233CD"/>
    <w:rsid w:val="00027735"/>
    <w:rsid w:val="00036B82"/>
    <w:rsid w:val="00051BFD"/>
    <w:rsid w:val="00051E45"/>
    <w:rsid w:val="0006034A"/>
    <w:rsid w:val="00061C75"/>
    <w:rsid w:val="000739AE"/>
    <w:rsid w:val="00086CE2"/>
    <w:rsid w:val="000A04BF"/>
    <w:rsid w:val="000A3757"/>
    <w:rsid w:val="000B0112"/>
    <w:rsid w:val="000C1FCE"/>
    <w:rsid w:val="000D511A"/>
    <w:rsid w:val="000E17C7"/>
    <w:rsid w:val="00104608"/>
    <w:rsid w:val="00106115"/>
    <w:rsid w:val="001206DA"/>
    <w:rsid w:val="0012342B"/>
    <w:rsid w:val="00130BCA"/>
    <w:rsid w:val="00134D7D"/>
    <w:rsid w:val="0013630E"/>
    <w:rsid w:val="00143244"/>
    <w:rsid w:val="00144FFD"/>
    <w:rsid w:val="00150EC0"/>
    <w:rsid w:val="00163B28"/>
    <w:rsid w:val="00191ADE"/>
    <w:rsid w:val="001C368A"/>
    <w:rsid w:val="001C57B4"/>
    <w:rsid w:val="00217849"/>
    <w:rsid w:val="0023599F"/>
    <w:rsid w:val="0024255C"/>
    <w:rsid w:val="00253A21"/>
    <w:rsid w:val="002741B7"/>
    <w:rsid w:val="00280A15"/>
    <w:rsid w:val="00284672"/>
    <w:rsid w:val="00287533"/>
    <w:rsid w:val="00296DCD"/>
    <w:rsid w:val="002B61CB"/>
    <w:rsid w:val="002B69FF"/>
    <w:rsid w:val="002C044A"/>
    <w:rsid w:val="002D72A5"/>
    <w:rsid w:val="002E70BF"/>
    <w:rsid w:val="002F0900"/>
    <w:rsid w:val="00303EDA"/>
    <w:rsid w:val="003044D6"/>
    <w:rsid w:val="00307C0E"/>
    <w:rsid w:val="003233B2"/>
    <w:rsid w:val="0032653D"/>
    <w:rsid w:val="00330E58"/>
    <w:rsid w:val="00352A63"/>
    <w:rsid w:val="00365DDA"/>
    <w:rsid w:val="00371C24"/>
    <w:rsid w:val="00375443"/>
    <w:rsid w:val="0038061D"/>
    <w:rsid w:val="003861B7"/>
    <w:rsid w:val="0038674E"/>
    <w:rsid w:val="00387992"/>
    <w:rsid w:val="003A798D"/>
    <w:rsid w:val="003B326F"/>
    <w:rsid w:val="003B69E9"/>
    <w:rsid w:val="003D0D2E"/>
    <w:rsid w:val="003D146E"/>
    <w:rsid w:val="003E0736"/>
    <w:rsid w:val="003E08DF"/>
    <w:rsid w:val="003E5764"/>
    <w:rsid w:val="003F1752"/>
    <w:rsid w:val="003F64EB"/>
    <w:rsid w:val="00404E0A"/>
    <w:rsid w:val="00410CB3"/>
    <w:rsid w:val="00412B3B"/>
    <w:rsid w:val="00423578"/>
    <w:rsid w:val="004241B0"/>
    <w:rsid w:val="004264C8"/>
    <w:rsid w:val="00432635"/>
    <w:rsid w:val="00433882"/>
    <w:rsid w:val="0046039F"/>
    <w:rsid w:val="00470586"/>
    <w:rsid w:val="00473421"/>
    <w:rsid w:val="0048170E"/>
    <w:rsid w:val="0048490F"/>
    <w:rsid w:val="004A2C5D"/>
    <w:rsid w:val="004A537E"/>
    <w:rsid w:val="004B2108"/>
    <w:rsid w:val="004D12FC"/>
    <w:rsid w:val="004D6106"/>
    <w:rsid w:val="004D7C97"/>
    <w:rsid w:val="004D7E00"/>
    <w:rsid w:val="004F29BD"/>
    <w:rsid w:val="004F501E"/>
    <w:rsid w:val="00500DAB"/>
    <w:rsid w:val="005130FA"/>
    <w:rsid w:val="00524585"/>
    <w:rsid w:val="005976A4"/>
    <w:rsid w:val="00614430"/>
    <w:rsid w:val="006156AF"/>
    <w:rsid w:val="00616D07"/>
    <w:rsid w:val="0063144E"/>
    <w:rsid w:val="006403B4"/>
    <w:rsid w:val="0065691A"/>
    <w:rsid w:val="00667D78"/>
    <w:rsid w:val="0067159F"/>
    <w:rsid w:val="00674007"/>
    <w:rsid w:val="0068749F"/>
    <w:rsid w:val="0069126C"/>
    <w:rsid w:val="006C1FF7"/>
    <w:rsid w:val="006E1F9D"/>
    <w:rsid w:val="006E45E7"/>
    <w:rsid w:val="006E590A"/>
    <w:rsid w:val="006E682F"/>
    <w:rsid w:val="006F6511"/>
    <w:rsid w:val="006F69CD"/>
    <w:rsid w:val="00737BF9"/>
    <w:rsid w:val="00740A2F"/>
    <w:rsid w:val="00743E01"/>
    <w:rsid w:val="007461B3"/>
    <w:rsid w:val="00754F0C"/>
    <w:rsid w:val="007712A4"/>
    <w:rsid w:val="007A210F"/>
    <w:rsid w:val="007D67E3"/>
    <w:rsid w:val="007D730F"/>
    <w:rsid w:val="007E7BF1"/>
    <w:rsid w:val="007F38DE"/>
    <w:rsid w:val="00800CF0"/>
    <w:rsid w:val="008059E0"/>
    <w:rsid w:val="00825A77"/>
    <w:rsid w:val="00825C89"/>
    <w:rsid w:val="008531FD"/>
    <w:rsid w:val="008719B8"/>
    <w:rsid w:val="0087219A"/>
    <w:rsid w:val="00872520"/>
    <w:rsid w:val="00877A5B"/>
    <w:rsid w:val="00893633"/>
    <w:rsid w:val="008A3547"/>
    <w:rsid w:val="008B2DA9"/>
    <w:rsid w:val="008B7D0A"/>
    <w:rsid w:val="008C24F6"/>
    <w:rsid w:val="008C4140"/>
    <w:rsid w:val="008C4AF3"/>
    <w:rsid w:val="008E44A4"/>
    <w:rsid w:val="008F19A7"/>
    <w:rsid w:val="008F4159"/>
    <w:rsid w:val="009109CC"/>
    <w:rsid w:val="00920A96"/>
    <w:rsid w:val="009237F6"/>
    <w:rsid w:val="00936A3D"/>
    <w:rsid w:val="009418B6"/>
    <w:rsid w:val="0094683C"/>
    <w:rsid w:val="00946A7C"/>
    <w:rsid w:val="009542C5"/>
    <w:rsid w:val="00960321"/>
    <w:rsid w:val="00961FD5"/>
    <w:rsid w:val="00993B73"/>
    <w:rsid w:val="009A618D"/>
    <w:rsid w:val="009C3BCB"/>
    <w:rsid w:val="009C45E8"/>
    <w:rsid w:val="009D7494"/>
    <w:rsid w:val="009F67F8"/>
    <w:rsid w:val="009F6D5D"/>
    <w:rsid w:val="00A00469"/>
    <w:rsid w:val="00A0314E"/>
    <w:rsid w:val="00A0552E"/>
    <w:rsid w:val="00A06720"/>
    <w:rsid w:val="00A10199"/>
    <w:rsid w:val="00A12FE9"/>
    <w:rsid w:val="00A20D01"/>
    <w:rsid w:val="00A224A4"/>
    <w:rsid w:val="00A41040"/>
    <w:rsid w:val="00A416C8"/>
    <w:rsid w:val="00A471BE"/>
    <w:rsid w:val="00A53DEA"/>
    <w:rsid w:val="00A63ECE"/>
    <w:rsid w:val="00A663E3"/>
    <w:rsid w:val="00A70888"/>
    <w:rsid w:val="00A74D7B"/>
    <w:rsid w:val="00A763C5"/>
    <w:rsid w:val="00A76437"/>
    <w:rsid w:val="00A81099"/>
    <w:rsid w:val="00A86BFC"/>
    <w:rsid w:val="00A94FD6"/>
    <w:rsid w:val="00AA767C"/>
    <w:rsid w:val="00AB3D83"/>
    <w:rsid w:val="00AC26B5"/>
    <w:rsid w:val="00AC58D3"/>
    <w:rsid w:val="00AE23AD"/>
    <w:rsid w:val="00AE73A3"/>
    <w:rsid w:val="00B02AA9"/>
    <w:rsid w:val="00B12346"/>
    <w:rsid w:val="00B20647"/>
    <w:rsid w:val="00B25714"/>
    <w:rsid w:val="00B27653"/>
    <w:rsid w:val="00B36E1B"/>
    <w:rsid w:val="00B45DF6"/>
    <w:rsid w:val="00B50343"/>
    <w:rsid w:val="00B53366"/>
    <w:rsid w:val="00B6173D"/>
    <w:rsid w:val="00B72484"/>
    <w:rsid w:val="00B76208"/>
    <w:rsid w:val="00B822F9"/>
    <w:rsid w:val="00B834D4"/>
    <w:rsid w:val="00B87A95"/>
    <w:rsid w:val="00BB0079"/>
    <w:rsid w:val="00BB73BD"/>
    <w:rsid w:val="00BC0580"/>
    <w:rsid w:val="00BC5752"/>
    <w:rsid w:val="00BE2223"/>
    <w:rsid w:val="00BE5F26"/>
    <w:rsid w:val="00BE66CF"/>
    <w:rsid w:val="00BF069A"/>
    <w:rsid w:val="00BF3E9E"/>
    <w:rsid w:val="00C07BA8"/>
    <w:rsid w:val="00C236A0"/>
    <w:rsid w:val="00C34193"/>
    <w:rsid w:val="00C570CB"/>
    <w:rsid w:val="00C6099F"/>
    <w:rsid w:val="00C730F5"/>
    <w:rsid w:val="00C83CA5"/>
    <w:rsid w:val="00CA39B3"/>
    <w:rsid w:val="00CB27DE"/>
    <w:rsid w:val="00CC3A71"/>
    <w:rsid w:val="00CC757B"/>
    <w:rsid w:val="00CD65B5"/>
    <w:rsid w:val="00CD7B99"/>
    <w:rsid w:val="00CE37FA"/>
    <w:rsid w:val="00CF3C85"/>
    <w:rsid w:val="00CF4365"/>
    <w:rsid w:val="00CF6EE8"/>
    <w:rsid w:val="00D04D78"/>
    <w:rsid w:val="00D07BCF"/>
    <w:rsid w:val="00D1036B"/>
    <w:rsid w:val="00D1730D"/>
    <w:rsid w:val="00D22C11"/>
    <w:rsid w:val="00D42DB6"/>
    <w:rsid w:val="00D531FB"/>
    <w:rsid w:val="00D6084E"/>
    <w:rsid w:val="00D62A43"/>
    <w:rsid w:val="00D649B1"/>
    <w:rsid w:val="00D66163"/>
    <w:rsid w:val="00D67DDA"/>
    <w:rsid w:val="00D809F7"/>
    <w:rsid w:val="00D85E40"/>
    <w:rsid w:val="00D95B58"/>
    <w:rsid w:val="00D9750C"/>
    <w:rsid w:val="00DA7C41"/>
    <w:rsid w:val="00DB1918"/>
    <w:rsid w:val="00DB3250"/>
    <w:rsid w:val="00DC4324"/>
    <w:rsid w:val="00DD18E7"/>
    <w:rsid w:val="00DD37BD"/>
    <w:rsid w:val="00DE0EAE"/>
    <w:rsid w:val="00DF5C65"/>
    <w:rsid w:val="00DF5F6F"/>
    <w:rsid w:val="00E02465"/>
    <w:rsid w:val="00E046C8"/>
    <w:rsid w:val="00E053EA"/>
    <w:rsid w:val="00E113C5"/>
    <w:rsid w:val="00E14107"/>
    <w:rsid w:val="00E47E20"/>
    <w:rsid w:val="00E66473"/>
    <w:rsid w:val="00E860AF"/>
    <w:rsid w:val="00E9798B"/>
    <w:rsid w:val="00EB4817"/>
    <w:rsid w:val="00ED7CF5"/>
    <w:rsid w:val="00F13831"/>
    <w:rsid w:val="00F21244"/>
    <w:rsid w:val="00F25DAC"/>
    <w:rsid w:val="00F35A21"/>
    <w:rsid w:val="00F45F73"/>
    <w:rsid w:val="00F6062C"/>
    <w:rsid w:val="00F642DC"/>
    <w:rsid w:val="00F82120"/>
    <w:rsid w:val="00F85B44"/>
    <w:rsid w:val="00F87533"/>
    <w:rsid w:val="00F93605"/>
    <w:rsid w:val="00F95BB0"/>
    <w:rsid w:val="00F970AC"/>
    <w:rsid w:val="00FA68FB"/>
    <w:rsid w:val="00FA7744"/>
    <w:rsid w:val="00FB520D"/>
    <w:rsid w:val="00FD2856"/>
    <w:rsid w:val="00F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BBE8"/>
  <w15:docId w15:val="{7836C908-EFB0-43AB-8531-DB8F9F90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F6D5D"/>
    <w:pPr>
      <w:jc w:val="both"/>
    </w:pPr>
    <w:rPr>
      <w:rFonts w:ascii="Arial" w:hAnsi="Arial" w:cs="Arial"/>
      <w:lang w:val="mk-MK"/>
    </w:rPr>
  </w:style>
  <w:style w:type="character" w:customStyle="1" w:styleId="BodyText3Char">
    <w:name w:val="Body Text 3 Char"/>
    <w:basedOn w:val="DefaultParagraphFont"/>
    <w:link w:val="BodyText3"/>
    <w:rsid w:val="009F6D5D"/>
    <w:rPr>
      <w:rFonts w:ascii="Arial" w:eastAsia="Times New Roman" w:hAnsi="Arial" w:cs="Arial"/>
      <w:sz w:val="24"/>
      <w:szCs w:val="24"/>
      <w:lang w:val="mk-MK"/>
    </w:rPr>
  </w:style>
  <w:style w:type="paragraph" w:styleId="ListParagraph">
    <w:name w:val="List Paragraph"/>
    <w:basedOn w:val="Normal"/>
    <w:uiPriority w:val="34"/>
    <w:qFormat/>
    <w:rsid w:val="009F6D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table" w:styleId="TableGrid">
    <w:name w:val="Table Grid"/>
    <w:basedOn w:val="TableNormal"/>
    <w:uiPriority w:val="39"/>
    <w:rsid w:val="00D4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B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5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B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8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83C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1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F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F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a">
    <w:name w:val="Болд текст"/>
    <w:basedOn w:val="Normal"/>
    <w:link w:val="Char"/>
    <w:autoRedefine/>
    <w:qFormat/>
    <w:rsid w:val="006E45E7"/>
    <w:pPr>
      <w:suppressAutoHyphens/>
      <w:spacing w:after="120"/>
    </w:pPr>
    <w:rPr>
      <w:rFonts w:ascii="Arial" w:hAnsi="Arial" w:cs="Arial"/>
      <w:color w:val="0E7568"/>
      <w:sz w:val="22"/>
      <w:szCs w:val="22"/>
      <w:lang w:val="sq-AL" w:eastAsia="en-GB"/>
    </w:rPr>
  </w:style>
  <w:style w:type="character" w:customStyle="1" w:styleId="Char">
    <w:name w:val="Болд текст Char"/>
    <w:basedOn w:val="DefaultParagraphFont"/>
    <w:link w:val="a"/>
    <w:rsid w:val="006E45E7"/>
    <w:rPr>
      <w:rFonts w:ascii="Arial" w:eastAsia="Times New Roman" w:hAnsi="Arial" w:cs="Arial"/>
      <w:color w:val="0E7568"/>
      <w:lang w:val="sq-A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0ED98-C7C1-4A2E-B821-5749FD51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Јордан Здравковски</cp:lastModifiedBy>
  <cp:revision>44</cp:revision>
  <cp:lastPrinted>2021-03-22T09:46:00Z</cp:lastPrinted>
  <dcterms:created xsi:type="dcterms:W3CDTF">2021-03-22T07:14:00Z</dcterms:created>
  <dcterms:modified xsi:type="dcterms:W3CDTF">2021-03-22T11:16:00Z</dcterms:modified>
</cp:coreProperties>
</file>