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91" w:rsidRPr="005229C6" w:rsidRDefault="006145AF" w:rsidP="005F4691">
      <w:pPr>
        <w:pStyle w:val="Heading2"/>
        <w:jc w:val="center"/>
        <w:rPr>
          <w:rStyle w:val="footnote"/>
          <w:rFonts w:ascii="StobiSerif Regular" w:hAnsi="StobiSerif Regular"/>
          <w:sz w:val="22"/>
          <w:szCs w:val="22"/>
          <w:lang w:val="mk-MK"/>
        </w:rPr>
      </w:pPr>
      <w:r w:rsidRPr="005229C6">
        <w:rPr>
          <w:rStyle w:val="footnote"/>
          <w:rFonts w:ascii="StobiSerif Regular" w:hAnsi="StobiSerif Regular"/>
          <w:sz w:val="22"/>
          <w:szCs w:val="22"/>
        </w:rPr>
        <w:t>ЗАКОН ЗА СРЕДНОТО ОБРАЗОВАНИЕ</w:t>
      </w:r>
    </w:p>
    <w:p w:rsidR="005F4691" w:rsidRPr="005229C6" w:rsidRDefault="005F4691" w:rsidP="005F4691">
      <w:pPr>
        <w:pStyle w:val="Heading2"/>
        <w:jc w:val="center"/>
        <w:rPr>
          <w:rStyle w:val="footnote"/>
          <w:rFonts w:ascii="StobiSerif Regular" w:hAnsi="StobiSerif Regular"/>
          <w:b w:val="0"/>
          <w:sz w:val="22"/>
          <w:szCs w:val="22"/>
          <w:lang w:val="mk-MK"/>
        </w:rPr>
      </w:pPr>
      <w:r w:rsidRPr="005229C6">
        <w:rPr>
          <w:rFonts w:ascii="StobiSerif Regular" w:hAnsi="StobiSerif Regular"/>
          <w:b w:val="0"/>
          <w:sz w:val="22"/>
          <w:szCs w:val="22"/>
        </w:rPr>
        <w:t>КОНСОЛИДИРАН ТЕКСТ</w:t>
      </w:r>
    </w:p>
    <w:p w:rsidR="005F4691" w:rsidRPr="008D34C8" w:rsidRDefault="005F4691" w:rsidP="005F4691">
      <w:pPr>
        <w:pStyle w:val="Heading2"/>
        <w:jc w:val="center"/>
        <w:rPr>
          <w:rFonts w:ascii="StobiSerif Regular" w:hAnsi="StobiSerif Regular"/>
          <w:b w:val="0"/>
          <w:sz w:val="22"/>
          <w:szCs w:val="22"/>
          <w:lang w:val="mk-MK"/>
        </w:rPr>
      </w:pPr>
      <w:r w:rsidRPr="008D34C8">
        <w:rPr>
          <w:rStyle w:val="footnote"/>
          <w:rFonts w:ascii="StobiSerif Regular" w:hAnsi="StobiSerif Regular"/>
          <w:b w:val="0"/>
          <w:sz w:val="22"/>
          <w:szCs w:val="22"/>
        </w:rPr>
        <w:t>(„Службен весник на Република Македонија“ бр. 44/1995, 24/1996, 34/1996, 35/1997, 82/1999, 29/2002, 40/2003, 42/2003, 67/2004, 55/2005, 113/2005, 35/2006, 30/2007, 49/2007, 81/2008, 92/2008, 33/2010, 116/2010, 156/2010, 18/2011, 42/2011, 51/2011, 6/2012, 100/2012, 24/2013, 41/2014, 116/2014, 135/2014, 10/2015, 98/2015</w:t>
      </w:r>
      <w:r w:rsidR="00DA22CC" w:rsidRPr="008D34C8">
        <w:rPr>
          <w:rStyle w:val="footnote"/>
          <w:rFonts w:ascii="StobiSerif Regular" w:hAnsi="StobiSerif Regular"/>
          <w:b w:val="0"/>
          <w:sz w:val="22"/>
          <w:szCs w:val="22"/>
          <w:lang w:val="mk-MK"/>
        </w:rPr>
        <w:t>,</w:t>
      </w:r>
      <w:r w:rsidRPr="008D34C8">
        <w:rPr>
          <w:rStyle w:val="footnote"/>
          <w:rFonts w:ascii="StobiSerif Regular" w:hAnsi="StobiSerif Regular"/>
          <w:b w:val="0"/>
          <w:sz w:val="22"/>
          <w:szCs w:val="22"/>
        </w:rPr>
        <w:t xml:space="preserve"> 145/2015</w:t>
      </w:r>
      <w:r w:rsidR="005229C6" w:rsidRPr="008D34C8">
        <w:rPr>
          <w:rStyle w:val="footnote"/>
          <w:rFonts w:ascii="StobiSerif Regular" w:hAnsi="StobiSerif Regular"/>
          <w:b w:val="0"/>
          <w:sz w:val="22"/>
          <w:szCs w:val="22"/>
        </w:rPr>
        <w:t>,</w:t>
      </w:r>
      <w:r w:rsidR="00DA22CC" w:rsidRPr="008D34C8">
        <w:rPr>
          <w:rStyle w:val="footnote"/>
          <w:rFonts w:ascii="StobiSerif Regular" w:hAnsi="StobiSerif Regular"/>
          <w:b w:val="0"/>
          <w:sz w:val="22"/>
          <w:szCs w:val="22"/>
          <w:lang w:val="mk-MK"/>
        </w:rPr>
        <w:t xml:space="preserve"> 30/2016</w:t>
      </w:r>
      <w:r w:rsidR="005229C6" w:rsidRPr="008D34C8">
        <w:rPr>
          <w:rStyle w:val="footnote"/>
          <w:rFonts w:ascii="StobiSerif Regular" w:hAnsi="StobiSerif Regular"/>
          <w:b w:val="0"/>
          <w:sz w:val="22"/>
          <w:szCs w:val="22"/>
          <w:lang w:val="mk-MK"/>
        </w:rPr>
        <w:t xml:space="preserve"> и 127/2016</w:t>
      </w:r>
      <w:r w:rsidRPr="008D34C8">
        <w:rPr>
          <w:rStyle w:val="footnote"/>
          <w:rFonts w:ascii="StobiSerif Regular" w:hAnsi="StobiSerif Regular"/>
          <w:b w:val="0"/>
          <w:sz w:val="22"/>
          <w:szCs w:val="22"/>
          <w:lang w:val="mk-MK"/>
        </w:rPr>
        <w:t>)</w:t>
      </w:r>
    </w:p>
    <w:p w:rsidR="005229C6" w:rsidRPr="005229C6" w:rsidRDefault="005229C6" w:rsidP="005229C6">
      <w:pPr>
        <w:pStyle w:val="Heading2"/>
        <w:rPr>
          <w:rFonts w:ascii="StobiSerif Regular" w:hAnsi="StobiSerif Regular"/>
          <w:sz w:val="22"/>
          <w:szCs w:val="22"/>
        </w:rPr>
      </w:pPr>
      <w:r w:rsidRPr="005229C6">
        <w:rPr>
          <w:rFonts w:ascii="StobiSerif Regular" w:hAnsi="StobiSerif Regular"/>
          <w:sz w:val="22"/>
          <w:szCs w:val="22"/>
        </w:rPr>
        <w:t>1. ОСНОВНИ ОДРЕДБИ</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Со овој закон се уредува организацијата, функционирањето и управувањето во средното образование, како дел од системот на воспитанието и образованието.</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2</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 средното образование се остваруваат планови и програми за гимназиско и стручно образование.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Средното образование се остварува во средни училишта кои се организираат како јавни средни училишта (средно општинско училиште, односно средно училиште на Градот Скопје и државно средно училиште) и приватно средно училиште.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Државните средни училишта се основаат само за остварување на планови и програми за средно образование на одредени категории на ученици за кои државата има посебен интерес.</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Дејноста што се остварува во средното училиште е од јавен интерес и се врши како јавна служба.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Средното училиште има својство на правно лице и се запишува во Централниот регистар на Република Македонија.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3</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Средното образование е задолжително за секој граѓанин, под еднакви услови утврдени со овој закон.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Средното образование во јавните средни училиштa е бесплатно.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Не се дозволени дискриминации засновани на пол, раса, боја на кожата, национално и социјално потекло, политичко и верско уверување, имотната и општествената положба.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4</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Воспитно - образовната дејност во средното училиште се изведува на македонски јазик и кирилско писмо.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За припадниците на заедниците кои следат настава на јазик различен од македонскиот јазик и неговото кирилско писмо, воспитно - образовната дејност во јавните средни училишта се изведува на јазикот и писмото на соодветната заедница на начин и под услови утврдени со овој закон.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Учениците од став 2 на овој член задолжително го изучуваат и македонскиот јазик.</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 јавните средни училишта наставата може да се изведува и на еден од светските јазици.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 приватните училишта наставата може да се изведува и на странски јазик.</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Странските државјани и лица без државјанство можат да се здобијат со средно образование, на начин и под услови утврдени со овој закон.</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6</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Јавно училиште може да остварува дејност во странство, исто како и во своето седиште под услови утврдени со овој закон, а по претходна добиена согласност од министерството надлежно за вршење на работите од областа на образованието (во натамошниот текст: Министерството).</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7</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 средното училиште е забрането секакво политичко  и  верско  организирање  и дејствување.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 средното училиште не се дозволува организирање на верско образование.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 средното училиште е забрането истакнување на партиски и верски обележја.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8</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Средните училишта имаат печат. Во средината на печатот е грбот на Република Македонија, а од страната името на  Република Македонија и името на училиштето и местото.</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9</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Развојот на образованието во државните училишта се утврдува со програма која ја донесува Владата на Република  Македонија, во согласност со развојните документи на Република Македонија.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9-а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Средното училиште собира, обработува, чува, испраќа и користи податоци содржани во збирките на податоци согласно со прописите за заштита на личните податоци, за потребите на интегрираната база на податоци која ја води Министерството.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(2) Збирките на податоци од ставот (1) на овој член се водат за следниве цели: </w:t>
      </w:r>
      <w:r w:rsidRPr="005229C6">
        <w:rPr>
          <w:rFonts w:ascii="StobiSerif Regular" w:hAnsi="StobiSerif Regular"/>
          <w:sz w:val="22"/>
          <w:szCs w:val="22"/>
        </w:rPr>
        <w:br/>
        <w:t xml:space="preserve">- унапредување на процесите и процедурите потребни за управувањето со човечките ресурси, финансиите и инфраструктурата во средните училишта, </w:t>
      </w:r>
      <w:r w:rsidRPr="005229C6">
        <w:rPr>
          <w:rFonts w:ascii="StobiSerif Regular" w:hAnsi="StobiSerif Regular"/>
          <w:sz w:val="22"/>
          <w:szCs w:val="22"/>
        </w:rPr>
        <w:br/>
        <w:t xml:space="preserve">- обезбедување навремени, конзистентни, целосни и точни податоци што ќе претставуваат поддршка на процесот на донесување одлуки, спроведувањето на образовната политика и планирањето на реформите во средното образование, </w:t>
      </w:r>
      <w:r w:rsidRPr="005229C6">
        <w:rPr>
          <w:rFonts w:ascii="StobiSerif Regular" w:hAnsi="StobiSerif Regular"/>
          <w:sz w:val="22"/>
          <w:szCs w:val="22"/>
        </w:rPr>
        <w:br/>
        <w:t xml:space="preserve">- обезбедување на податоци неопходни за функционирање на други потсистеми (електронски дневник, државна матура, училишна матура, завршен испит и екстерно проверување на постигањата на учениците) во средното образование и </w:t>
      </w:r>
      <w:r w:rsidRPr="005229C6">
        <w:rPr>
          <w:rFonts w:ascii="StobiSerif Regular" w:hAnsi="StobiSerif Regular"/>
          <w:sz w:val="22"/>
          <w:szCs w:val="22"/>
        </w:rPr>
        <w:br/>
        <w:t xml:space="preserve">- ефикасно управување со распределбата на средствата во децентрализираниот образовен систем, планирањето на изградба и реконструкцијата на училишната инфраструктура и унапредувањето на професионалниот развој на вработените во средните училишта.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9-б</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Во средното училиште се водат следниве збирки на податоци: </w:t>
      </w:r>
      <w:r w:rsidRPr="005229C6">
        <w:rPr>
          <w:rFonts w:ascii="StobiSerif Regular" w:hAnsi="StobiSerif Regular"/>
          <w:sz w:val="22"/>
          <w:szCs w:val="22"/>
        </w:rPr>
        <w:br/>
        <w:t xml:space="preserve">1) збирка на податоци за учениците запишани во средното училиште; </w:t>
      </w:r>
      <w:r w:rsidRPr="005229C6">
        <w:rPr>
          <w:rFonts w:ascii="StobiSerif Regular" w:hAnsi="StobiSerif Regular"/>
          <w:sz w:val="22"/>
          <w:szCs w:val="22"/>
        </w:rPr>
        <w:br/>
        <w:t xml:space="preserve">2) збирка на податоци за родители, односно старатели на ученици запишани во средното училиште и </w:t>
      </w:r>
      <w:r w:rsidRPr="005229C6">
        <w:rPr>
          <w:rFonts w:ascii="StobiSerif Regular" w:hAnsi="StobiSerif Regular"/>
          <w:sz w:val="22"/>
          <w:szCs w:val="22"/>
        </w:rPr>
        <w:br/>
        <w:t xml:space="preserve">3) збирка на податоци за вработените во средното училиште.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9-в</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(1) Збирката на податоци за учениците запишани во средното училиште од членот 9-б точка 1 од овој закон опфаќа ЕМБГ, презиме, татково име и име на ученикот, датум и место на раѓање, пол, припадност на заедница, мајчин јазик на ученик, адреса, место на живеење, контакт телефон, е-меил адреса, посебна образовна потреба, статус на ученикот (редовен/вонреден).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Збирката на податоци за податоци за родители, односно старатели на ученици запишани во средно училиште од членот 9-б точка 2 од овој закон опфаќа сродство со ученикот, име и презиме, датум и место на раѓање, пол, припадност на заедница, адреса и место на живеење, контакт телефон, е-меил адреса, степен на образование.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Збирка на податоци за вработените во училиштето од членот 9-б точка 3 од овој закон опфаќа ЕМБГ, презиме, татково име и име на вработениот, пол, припадност на заедница, датум и место на раѓање, адреса, место на живеење, општина, привремена адреса и место на живеење, државјанство, вид и степен на образование, последно завршено училиште/факултет, претходно работно искуство, категорија на вработен, работно место со фонд на часови, контакт телефон, број на службен телефон, е-меил адреса, вид на транспорт до работното место кој користи вработениот, инвалидитет, ФЗО подрачна единица, ПИОМ број, датум на вработување, датум на престанок на работен однос, основ за престанок на работен однос, статус на вработен (на неопределено/определено време).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Лични податоци од ставовите (1) и (2) на овој член средното училиште ги добива од родителите/старателите на учениците, а личните податоци од ставот (3) на овој член ги добива од вработените во училиштето.</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9-г</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Родителот или вработен во училиштето во случај на промена на податок е должен да го извести училиштето во рок од седум дена од денот на настанатата промена, а училиштето е должно во рок од три дена да изврши промена во збирката на податоци.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Родителот или вработен во училиштето имаат право на пристап до личните податоци содржани во членот 9-б од овој закон, како и да добијат препис или да ја копираат информацијата за личниот податок.</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Родителот или вработен во училиштето имаат право да бараат исправка на личен податок, со поднесување на писмено барање до училиштето.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Училиштето е должно во рок од 30 дена да направи исправка и да го извести родителот, односно вработениот во училиштето за направената исправка.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lastRenderedPageBreak/>
        <w:t>Член 9-д</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Директорот на средното училиште, од редот на вработените во училиштето овластува лице, односно лица за обработка на личните податоци од членот 9-в од овој закон.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Лицата од ставот (1) на овој член имаат обврска личните податоци да ги чуваат во тајност. До личните податоци пристап можат да имаат и други овластени стручни лица овластени од министерот, на кои овие податоци им се потребни заради реализација на државната матура, училишната матура, завршниот испит и екстерното проверување на постигањата на учениците и електонскиот дневник, согласно со закон.</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9-ѓ</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За целите на научните истражувања и подготовка на статистички анализи, личните податоци можат да се користат, објават и чуваат, но не во форма која овозможува идентитификација на лицето на кое се однесуваат личните податоци.</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9-е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Збирката на податоци за учениците и збирката на податоци за родители, односно старатели на ученици кои ги води средното училиште се чуваат една година по завршувањето на средното образование на ученикот, односно една година по негово испишување од средното училиште.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Збирката на податоци за вработените кои ги води средното училиште се чуваат до престанокот на работниот однос на вработениот во средното училиште.</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9-ж</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Начинот на обработка на личните податоци, лицата кои се овластени да ги користат податоците содржани во поединечните збирки на лични податоци од членот 9-д од овој закон, критериумите според кои се утврдува нивото на пристап на лицата кои се овластени да ги обработуваат личните податоци, техничките и организациските мерки за обезбедување тајност и заштита на обработката на личните податоци, начинот на уништување по истекувањето на рокот на чување на личните податоци и други мерки ги пропишува министерот.</w:t>
      </w:r>
    </w:p>
    <w:p w:rsidR="005229C6" w:rsidRPr="005229C6" w:rsidRDefault="005229C6" w:rsidP="005229C6">
      <w:pPr>
        <w:pStyle w:val="Heading2"/>
        <w:rPr>
          <w:rFonts w:ascii="StobiSerif Regular" w:hAnsi="StobiSerif Regular"/>
          <w:sz w:val="22"/>
          <w:szCs w:val="22"/>
        </w:rPr>
      </w:pPr>
      <w:r w:rsidRPr="005229C6">
        <w:rPr>
          <w:rFonts w:ascii="StobiSerif Regular" w:hAnsi="StobiSerif Regular"/>
          <w:sz w:val="22"/>
          <w:szCs w:val="22"/>
        </w:rPr>
        <w:t>II. ОСНОВАЊЕ И ПРЕСТАНОК НА СРЕДНИТЕ УЧИЛИШТА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10</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(1) Средно општинско училиште може да основа општината.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Одлука за основање на средно општинско училиште донесува советот на општината по претходно прибавено мислење од Владата на Република Македонија (во натамошниот текст: Владата).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Средно училиште на Градот Скопје може да основа Советот на Градот Скопје.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Одлука за основање на средно училиште на Градот Скопје донесува Советот на Градот Скопје по предлог на советот на општината, а по претходно прибавено мислење од Владaта.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(5) Државно средно училиште основа Владата.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(6) Приватно средно училиште може да основа домашно и странско правно и физичко лице врз основа на одобрение, согласно со овој закон.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(7) Општината, градот Скопје, односно Владата може да основа и меѓународно јавно училиште во кое се остваруваат наставени планови и програми на некој од светските странски јазици (англиски, француски, германски), кои на предлог на Бирото, односно Центарот за стручно образование и обука, ги донесува министерот.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11</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Средно училиште може да се основа, ако: </w:t>
      </w:r>
      <w:r w:rsidRPr="005229C6">
        <w:rPr>
          <w:rFonts w:ascii="StobiSerif Regular" w:hAnsi="StobiSerif Regular"/>
          <w:sz w:val="22"/>
          <w:szCs w:val="22"/>
        </w:rPr>
        <w:br/>
        <w:t xml:space="preserve">- постојат потреби на општината, градот Скопје, односно државата од одреден вид кадри, </w:t>
      </w:r>
      <w:r w:rsidRPr="005229C6">
        <w:rPr>
          <w:rFonts w:ascii="StobiSerif Regular" w:hAnsi="StobiSerif Regular"/>
          <w:sz w:val="22"/>
          <w:szCs w:val="22"/>
        </w:rPr>
        <w:br/>
        <w:t xml:space="preserve">- се донесени наставни планови и програми за воспитно-образовна работа, </w:t>
      </w:r>
      <w:r w:rsidRPr="005229C6">
        <w:rPr>
          <w:rFonts w:ascii="StobiSerif Regular" w:hAnsi="StobiSerif Regular"/>
          <w:sz w:val="22"/>
          <w:szCs w:val="22"/>
        </w:rPr>
        <w:br/>
        <w:t xml:space="preserve">- се обезбедени соодветни простории и опрема за остварување на средното образование, </w:t>
      </w:r>
      <w:r w:rsidRPr="005229C6">
        <w:rPr>
          <w:rFonts w:ascii="StobiSerif Regular" w:hAnsi="StobiSerif Regular"/>
          <w:sz w:val="22"/>
          <w:szCs w:val="22"/>
        </w:rPr>
        <w:br/>
        <w:t xml:space="preserve">- со финансиски план е обезбедено одржливо ниво на финансирање најмалку за една генерација на ученици во училиштето, </w:t>
      </w:r>
      <w:r w:rsidRPr="005229C6">
        <w:rPr>
          <w:rFonts w:ascii="StobiSerif Regular" w:hAnsi="StobiSerif Regular"/>
          <w:sz w:val="22"/>
          <w:szCs w:val="22"/>
        </w:rPr>
        <w:br/>
        <w:t xml:space="preserve">- е обезбеден потребен број лица кои ги исполнуваат условите утврдени за наставници и стручни соработници во средното образование, кои дале изјава дека ќе се пријават на јавниот оглас и дека ќе засноваат работен однос, ако на јавниот оглас бидат избрани и </w:t>
      </w:r>
      <w:r w:rsidRPr="005229C6">
        <w:rPr>
          <w:rFonts w:ascii="StobiSerif Regular" w:hAnsi="StobiSerif Regular"/>
          <w:sz w:val="22"/>
          <w:szCs w:val="22"/>
        </w:rPr>
        <w:br/>
        <w:t xml:space="preserve">- се исполнети и другите услови кои се утврдени со нормативите и стандардите за основање на средно училиште заради вршење на средно образование.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Условите од ставот 1 алинеи 2, 3, 4, 5 и 6 на овој член важат и при основање на приватно средно училиште.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Нормативите и стандардите од ставот 1 алинеја 6 на овој член за основање на средно училиште ги донесува министерот надлежен за вршење на работите од областа на образованието (во натамошниот текст: министерот), на предлог на Бирото за развој на образованието.</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11-а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Покрај условите утврдени во членот 11 од овој закон, за основање на приватно средно училиште основачот треба да приложи банкарска гаранција дека ќе биде во состојба да ги надомести средствата кои учениците ги уплатиле на приватното средно училиште кое престанало со работа и другите трошоци кои ќе ги имаат учениците заради префрлувањето во друго средно училиште во земјата.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Висината на банкарската гаранција од ставот 1 на овој член ја утврдува министерот во зависност од бројот на предложените паралелки во елаборатот за основање, како и од висината на надоместокот кој се уплаќа за школување.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Основачот на приватното средно училиште кон барањето одобрение за основање на приватно средно училиште доставува и наставни планови и програми усогласени со Концепцијата за државна матура, училишна матура и завршен испит.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11-б</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Постапката за основање средно училиште започнува со доставување на барање за одобрение за основање на средно училиште со елаборат за основање и предлог основачки акт за основање на средно училиште.</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11-в</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Елаборатот за основање на средно училиште особено ги содржи: податоците за основачот, видот, односно видовите на средното образование кое ќе се остварува во средното училиште, наставните планови и програми, името бројот на паралелки, просторните услови и опрема за остварување на средното образование, изворот на финансиските средства за вршење на средното образование, можноста за обезбедување на потребниот број наставници и стручни соработници кои можат да бидат вработени во средното училиште и план за начинот на кој ќе бидат исполнети другите услови кои се утврдени во нормативите и стандардите за основање на средно училиште.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Барањето за одобрение за основање на средно училиште со елаборатот за основање на средно училиште и предлог основачки акт за основање на средно училиште се доставува до Министерството.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За утврдување на исполнетоста на условите од членовите 11 и 11-а на овој закон министерот формира комисија составена од претстaвници од Министерството и Државниот просветен инспекторат.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За наставните планови и програми од ставот 1 на овој член дава мислење Бирото за развој на образованието, односно Центарот за стручно образование и обука.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12</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Одлука за давање одобрение за основање на приватно средно училиште донесува Владата по претходно мислење од Министерството, Бирото за развој на образованието и Центарот за стручно образование и обука, доколку се исполнети условите утврдени во членот 11 став 1 алинеи 2, 3, 4, 5 и 6, како и условите од членот 11-а на овој закон.</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13</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Со Одлуката на Владата на Република Македонија за давање одобрение за основање на приватно средно училиште се утврдува: </w:t>
      </w:r>
      <w:r w:rsidRPr="005229C6">
        <w:rPr>
          <w:rFonts w:ascii="StobiSerif Regular" w:hAnsi="StobiSerif Regular"/>
          <w:sz w:val="22"/>
          <w:szCs w:val="22"/>
        </w:rPr>
        <w:br/>
        <w:t xml:space="preserve">- воспитно - образовното  подрачје,  односно  видот  на  средното  образование  за  кое  се основа  приватното училиште; </w:t>
      </w:r>
      <w:r w:rsidRPr="005229C6">
        <w:rPr>
          <w:rFonts w:ascii="StobiSerif Regular" w:hAnsi="StobiSerif Regular"/>
          <w:sz w:val="22"/>
          <w:szCs w:val="22"/>
        </w:rPr>
        <w:br/>
        <w:t xml:space="preserve">- потребен наставен кадар, опрема, простор според педагошки стандарди и нормативи; </w:t>
      </w:r>
      <w:r w:rsidRPr="005229C6">
        <w:rPr>
          <w:rFonts w:ascii="StobiSerif Regular" w:hAnsi="StobiSerif Regular"/>
          <w:sz w:val="22"/>
          <w:szCs w:val="22"/>
        </w:rPr>
        <w:br/>
        <w:t xml:space="preserve">- бројот на учениците; </w:t>
      </w:r>
      <w:r w:rsidRPr="005229C6">
        <w:rPr>
          <w:rFonts w:ascii="StobiSerif Regular" w:hAnsi="StobiSerif Regular"/>
          <w:sz w:val="22"/>
          <w:szCs w:val="22"/>
        </w:rPr>
        <w:br/>
        <w:t xml:space="preserve">- јазикот на кој ќе се изведува наставата; </w:t>
      </w:r>
      <w:r w:rsidRPr="005229C6">
        <w:rPr>
          <w:rFonts w:ascii="StobiSerif Regular" w:hAnsi="StobiSerif Regular"/>
          <w:sz w:val="22"/>
          <w:szCs w:val="22"/>
        </w:rPr>
        <w:br/>
        <w:t xml:space="preserve">- програмата за воспитно - образовната дејност и </w:t>
      </w:r>
      <w:r w:rsidRPr="005229C6">
        <w:rPr>
          <w:rFonts w:ascii="StobiSerif Regular" w:hAnsi="StobiSerif Regular"/>
          <w:sz w:val="22"/>
          <w:szCs w:val="22"/>
        </w:rPr>
        <w:br/>
        <w:t xml:space="preserve">- почетокот со работа на приватното училиште.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13-а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По донесувањето на одлуката за давање одобрение за основање на приватно средно училиште, основачот донесува основачки акт, според предлогот на основачкиот акт од членот 11-б на овој закон кој бил приложен кон барањето на одобрение за основање на приватно средно училиште.</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14</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Одобрението може да се измени или прошири во случај кога основачот бара промена на видот на средното образование  или проширување на програмата за  воспитно  -  образовната дејност.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15</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 xml:space="preserve">Владата на Република  Македонија може да го одземе  одобрението  по  предлог  на Министерството, ако: </w:t>
      </w:r>
      <w:r w:rsidRPr="005229C6">
        <w:rPr>
          <w:rFonts w:ascii="StobiSerif Regular" w:hAnsi="StobiSerif Regular"/>
          <w:sz w:val="22"/>
          <w:szCs w:val="22"/>
        </w:rPr>
        <w:br/>
        <w:t xml:space="preserve">- основачот основа приватно училиште спротивно на актот за одобрение од член 13 и </w:t>
      </w:r>
      <w:r w:rsidRPr="005229C6">
        <w:rPr>
          <w:rFonts w:ascii="StobiSerif Regular" w:hAnsi="StobiSerif Regular"/>
          <w:sz w:val="22"/>
          <w:szCs w:val="22"/>
        </w:rPr>
        <w:br/>
        <w:t xml:space="preserve">- се утврди дека приватното училиште повеќе не ги исполнува условите од член 11 став 1  алинеи  2, 3, 4, 5 и 6 на  овој  закон  или  не  ги  спроведува  одредбите  од  овој  закон  и подзаконските акти што произлегуваат од него.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Одобрението може да престане и по барање на основачот.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15-а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Kога основачот ќе утврди дека престанала потребата од приватното средно училиште, или не е во состојба да ја финансира неговата дејност, го известува за причините органот на управување на приватното средно училиште и другите соосновачи или содружници или акционерите кога основач е правно лице и им дава рок од најмалку 30 дена да одлучат дали приватното средно училиште ќе продолжи да работи со обезбедување на сопствени извори на финансиски средства, односно дали финансирањето на приватното средно училиште ќе го преземе еден од соосновачите, ако приватното средно училиште го основале два или повеќе основачи, или некој од содружниците или акционерите, ако основач на приватното средно училиште е едно правно лице.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Ако органот на управување, односно соосновач, содружник или акционер од ставот 1 на овој член го извести основачот дека не постојат услови за вршење на воспитно-образовната дејност со сопствени извори на финансирање или со средства на еден од основачите, односно содружник или акционер, основачот донесува одлука за престанок на приватното средно училиште. Во одлуката основачот е должен да го утврди начинот на кој учениците ќе го продолжат средното образование.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Ако средствата што основачот ги обезбедил за извршување на дадените гаранции не се доволни за остварување на правото на учениците да го продолжат школувањето, основачот за исполнување на дадените гаранции одговара неограничено со целиот свој имот.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По донесувањето на одлуката за престанок, односно одземање на одобрението за основање на приватното средно училиште, Министерството донесува решение за негово бришење од Централниот регистар за средни училишта и поднесува барање за бришење на приватното средно училиште од Централниот регистар. </w:t>
      </w:r>
    </w:p>
    <w:p w:rsidR="00790CDA" w:rsidRDefault="005229C6" w:rsidP="005229C6">
      <w:pPr>
        <w:pStyle w:val="NormalWeb"/>
        <w:rPr>
          <w:rFonts w:ascii="StobiSerif Regular" w:hAnsi="StobiSerif Regular"/>
          <w:sz w:val="22"/>
          <w:szCs w:val="22"/>
          <w:lang w:val="mk-MK"/>
        </w:rPr>
      </w:pPr>
      <w:r w:rsidRPr="005229C6">
        <w:rPr>
          <w:rFonts w:ascii="StobiSerif Regular" w:hAnsi="StobiSerif Regular"/>
          <w:sz w:val="22"/>
          <w:szCs w:val="22"/>
        </w:rPr>
        <w:t xml:space="preserve">Во случај на престанок на приватното средно училиште кога е исполнет условот од ставот 2 на овој член, или кога е одземено одобрението за основање на приватно средно училиште, Министерството ќе донесе решение со кое ќе обезбеди завршување </w:t>
      </w:r>
      <w:r w:rsidRPr="005229C6">
        <w:rPr>
          <w:rFonts w:ascii="StobiSerif Regular" w:hAnsi="StobiSerif Regular"/>
          <w:sz w:val="22"/>
          <w:szCs w:val="22"/>
        </w:rPr>
        <w:lastRenderedPageBreak/>
        <w:t xml:space="preserve">на учебната година на учениците во приватното средно училиште кое е во ликвидација или префрлување на учениците во друго средно училиште во земјата.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Со решението ќе се активира и банкарската гаранција која ја дал основачот за да можат да се надоместат средствата кои учениците ги уплатиле на приватното средно училиште кое престанало со работа и другите трошоци кои ќе ги имаат учениците заради завршување на учебната година или префрлање во друго средно училиште.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16</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Приватното средно училиште може да престане со стечај согласно со Законот за стечај.</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Банкарската гаранција што согласно со овој закон ја дава основачот на приватното средно училиште не влегува во стечајната маса и се користи исклучиво за намената за која е дадена согласно со овој закон.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Ако средствата од гаранцијата што согласно со овој закон ја дал основачот на приватното средно училиште и средствата од стечајната маса не се доволни за надомест за средствата што учениците ги уплатиле на приватното средно училиште кое престанало со работа и на другите трошоци што ќе ги имаат учениците заради префрлувањето во други средни училишта во земјата, основачот одговара неограничено со целиот свој имот согласно со Законот за стечај и Законот за установитe.</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17</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Мрежата на јавните средни училишта ја утврдува Владата на Република Македонија, по предлог на општините и на Градот Скопје.</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18</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Основачот е должен при основање  на  јавно  училиште да формира комисија, која во согласност со овој закон, извршува подготовка за работата на училиштето.</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19</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(1) Средното училиште може да започне со работа откога Министерството ќе донесе решение за верификација на средното училиште.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(2) Министерството, во рок од 30 дена од денот на поднесување на барањето за верификација на средното училиште, донесува решение со кое одлучува по барањето </w:t>
      </w:r>
      <w:r w:rsidRPr="005229C6">
        <w:rPr>
          <w:rFonts w:ascii="StobiSerif Regular" w:hAnsi="StobiSerif Regular"/>
          <w:sz w:val="22"/>
          <w:szCs w:val="22"/>
        </w:rPr>
        <w:lastRenderedPageBreak/>
        <w:t xml:space="preserve">за верификација на средното училиште (во натамошниот текст: решение за верификација).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19-а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(1) Средните училишта по добивањето на решението за верификација се запишуваат во Централниот регистар за средни училишта кој го води Министерството согласно Законот за општата управна постапка.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(2) Секоја општина за своето подрачје води регистар на општински средни училишта согласно Законот за општата управна постапка.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Податоците од регистрите на општините се доставуваат до Централниот регистар.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Поблиски прописи за начинот на верификација на средното училиште во целина, односно негов дел и за начинот на водење на регистрите донесува министерот.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20</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Средното училиште престанува со работа ако не се спроведуваат одредбите од овој закон и подзаконските акти што произлегуваат од него.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Постапката за престанување на работа на државното средно училиште ја покренува и води Министерството, на предлог на Државниот просветен инспекторат.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Постапката за престанување на работа на општинското средно училиште ја покренува и води општината, односно Градот Скопје, на предлог на Државниот просветен инспекторат и со согласност од Министерството.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Основачот на јавното училиште донесува акт за престанување на работата на средното училиште и тој е должен да им обезбеди на учениците продолжување на образованието на трошок на основачот.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Јавното училиште по донесување на актот за престанување со работа се брише од регистрите.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Актот за престанување со работа на средното училиште се објавува во „Службен весник на Република Македонија“, а за општинските средни училишта и во службениот гласник на општината, односно Градот Скопје.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Основачот по донесувањето на актот за престанување со работа на средното училиште, во рок од три дена од денот на донесувањето на актот, го известува Централниот регистар на Република Македонија за бришење од регистарот.</w:t>
      </w:r>
    </w:p>
    <w:p w:rsidR="005229C6" w:rsidRPr="005229C6" w:rsidRDefault="005229C6" w:rsidP="005229C6">
      <w:pPr>
        <w:pStyle w:val="Heading2"/>
        <w:rPr>
          <w:rFonts w:ascii="StobiSerif Regular" w:hAnsi="StobiSerif Regular"/>
          <w:sz w:val="22"/>
          <w:szCs w:val="22"/>
        </w:rPr>
      </w:pPr>
      <w:r w:rsidRPr="005229C6">
        <w:rPr>
          <w:rFonts w:ascii="StobiSerif Regular" w:hAnsi="StobiSerif Regular"/>
          <w:sz w:val="22"/>
          <w:szCs w:val="22"/>
        </w:rPr>
        <w:lastRenderedPageBreak/>
        <w:t>III. ВОСПИТНО - ОБРАЗОВНА ДЕЈНОСТ ВО СРЕДНОТО ОБРАЗОВАНИЕ</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Члeн 21</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Со наставните планови (во натамошниот текст: планови) и наставните програми (во натамошниот текст: програми) се уредуваат целите, наставните подрачја, теми и содржини, образовните стандарди и профилот на наставникот кој ја реализира наставата.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Програмите се изработуваат според модел на програми кој го донесува министерот на предлог на Бирото за развој на  образованието и Центарот за стручно образование и обука. Во моделот се утврдува и флексибилноста во реализација на наставните подрачја и теми.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Со  плановите  и  програмите  од  став 1  на  овој  член  се  утврдуваат  и  други  облици  на воспитно - образовна дејност.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Со наставните програми се определува задолжителното користење на информатичко-комуникациските технологии во училиштето за реализација на воспитно-образовната работа.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22</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Плановите и програмите за јавните училишта ги  предлага Биро за развој на образованието, а ги донесува министерот.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Планови и програми од став 1 на овој член можат да предлагаат општините, односно Градот Скопје училишта, претпријатија, установи и други правни лица за задоволување на нивните посебни потреби (преквалификации, доквалификации и слично).</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23</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Воспитно - образовната работа во средните училишта се остварува во учебни години.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Учебната година во средните училишта почнува по правило на 1 септември, а завршува на 31 август наредната година.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Поблиски прописи за организација на учебната година во јавните училишта донесува министерот.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24</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Средното училиште е должно да го оствари годишниот фонд наставни часови утврдени со плановите и програмите.</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24-а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За развивање на различните интереси на учениците, средното училиште организира училишни екскурзии коишто се определени со годишната програма за работа на училиштето.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Учениците во училишните екскурзии се вклучуваат доброволно.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За учениците што покажуваат особен успех по одделни предмети се организираат натпревари на општинско, регионално и државно ниво.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Натпреварите ги организираат акредитирани здруженија на наставници.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(5) Здруженијата на наставниците треба да бидат акредитирани од Министерството, на предлог на комисија за акредитација на здруженија на наставници формирана од министерот, во рок од 30 дена од денот на поднесувањето на барањето за акредитација на натпревари на ученици.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(6) Комисијата е составена од седум членови, од кои по двајца се претставници од Mинистерството, Бирото и Центарот за стручно образование и обука и еден претставник од мнозинскиот синдикат на наставници. Еден член од комисијата е претседател, кој го именува министерот.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(7) Основни критериуми за акредитација на здруженијата на наставници за организирање на натпреварите се: натпреварите на учениците да се организирани од страна на наставници што изведуваат настава по одделен наставен предмет (сроден предмет или научна област на која припаѓа наставниот предмет), здруженијата на наставниците да се регистрирани како здружение најмалку три години до денот кога аплицираат за организирање на натпревари и да обезбеди организирање на натпревари на целата територија на Република Македонија на сите наставни јазици.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(8) Здружението на наставници за добивање на акредитација за организирање на натпреварите до Министерството поднесува барање следната документација во прилог, и тоа: </w:t>
      </w:r>
      <w:r w:rsidRPr="005229C6">
        <w:rPr>
          <w:rFonts w:ascii="StobiSerif Regular" w:hAnsi="StobiSerif Regular"/>
          <w:sz w:val="22"/>
          <w:szCs w:val="22"/>
        </w:rPr>
        <w:br/>
        <w:t xml:space="preserve">- документ за регистрирана дејност од Централен регистар на Република Македонија, </w:t>
      </w:r>
      <w:r w:rsidRPr="005229C6">
        <w:rPr>
          <w:rFonts w:ascii="StobiSerif Regular" w:hAnsi="StobiSerif Regular"/>
          <w:sz w:val="22"/>
          <w:szCs w:val="22"/>
        </w:rPr>
        <w:br/>
        <w:t xml:space="preserve">- тековна состојба на здружението на наставници издадена од Централен регистар, </w:t>
      </w:r>
      <w:r w:rsidRPr="005229C6">
        <w:rPr>
          <w:rFonts w:ascii="StobiSerif Regular" w:hAnsi="StobiSerif Regular"/>
          <w:sz w:val="22"/>
          <w:szCs w:val="22"/>
        </w:rPr>
        <w:br/>
        <w:t xml:space="preserve">- биланс на состојба и биланс на успех на здружението на наставници издадена од Централен регистар, </w:t>
      </w:r>
      <w:r w:rsidRPr="005229C6">
        <w:rPr>
          <w:rFonts w:ascii="StobiSerif Regular" w:hAnsi="StobiSerif Regular"/>
          <w:sz w:val="22"/>
          <w:szCs w:val="22"/>
        </w:rPr>
        <w:br/>
        <w:t xml:space="preserve">- статут на здружението на наставници, </w:t>
      </w:r>
      <w:r w:rsidRPr="005229C6">
        <w:rPr>
          <w:rFonts w:ascii="StobiSerif Regular" w:hAnsi="StobiSerif Regular"/>
          <w:sz w:val="22"/>
          <w:szCs w:val="22"/>
        </w:rPr>
        <w:br/>
      </w:r>
      <w:r w:rsidRPr="005229C6">
        <w:rPr>
          <w:rFonts w:ascii="StobiSerif Regular" w:hAnsi="StobiSerif Regular"/>
          <w:sz w:val="22"/>
          <w:szCs w:val="22"/>
        </w:rPr>
        <w:lastRenderedPageBreak/>
        <w:t xml:space="preserve">- правилник за организирање на натпреварите на здружението на наставници и </w:t>
      </w:r>
      <w:r w:rsidRPr="005229C6">
        <w:rPr>
          <w:rFonts w:ascii="StobiSerif Regular" w:hAnsi="StobiSerif Regular"/>
          <w:sz w:val="22"/>
          <w:szCs w:val="22"/>
        </w:rPr>
        <w:br/>
        <w:t xml:space="preserve">- тригодишен календар за спроведување на натпреварите за учениците во основните училишта во кои ќе бидат содржани наставните предмети, временскиот период за реализација на натпреварот и одговорните наставници кои ќе бидат вклучени во организација и реализација на секој од натпреварите.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(9) Образецот на барањето од став (8) на овој член и потребната документација за издавање на акредитација за организирање на натпревари ги пропишува министерот надлежен за работите од областа на образованието во согласност со министерот за информатичко општество и администрација.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(10) Овластеното службено лице од Комисијата кое ја води постапката од став (5) на овој член е должно во рок од три дена од денот на приемот на барањето за акредитација за организирање на натпревари, по службена должност да побара документација од став (8) алинеите 1, 2 и 3 на овој член за која надлежниот јавен орган води службена евиденција.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(11) Овластеното службено лице од надлежниот јавен орган од кој е побарана документацијата од став (8) алинеите 1, 2 и 3 на овој член е должно да ја достави бараната документација во рок од три дена од денот на приемот на барањето.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(12) За освоено прво место на натпревар на државно ниво на ученикот и неговиот наставник им се доделува парична награда, чија висина ја утврдува министерот, на предлог на комисијата од ставот (6) на овој член.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(13) Ако е освоено прво место на натпревар на државно ниво од група ученици, на учениците и на нивниот наставник им се доделува парична награда, чија висина ја утврдува министерот, на предлог на комисијата од ставот (6) на овој член.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(14) Висината на паричната награда од ставот (12) на овој член е во износ најмногу до 50% од просечната нето плата исплатена по работник во Републиката во последниот месец пред доделувањето на наградата.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(15) Висината на паричната награда од ставот (12) на овој член за групата ученици е во износ најмногу до една и половина просечна нето плата исплатена по работник во Републиката во последниот месец пред доделувањето на наградата и се исплаќа на начин што наградата се дели на сите ученици во групата во подеднаков износ, а на наставникот во износ најмногу до 50% од просечната нето плата исплатена по работник во Републиката во последниот месец пред доделувањето на наградата.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(16) Барањата од ученикот, односно од неговиот наставник за исплата на парична награда за освоено прво место на натпревар на државно ниво во учебна година, се </w:t>
      </w:r>
      <w:r w:rsidRPr="005229C6">
        <w:rPr>
          <w:rFonts w:ascii="StobiSerif Regular" w:hAnsi="StobiSerif Regular"/>
          <w:sz w:val="22"/>
          <w:szCs w:val="22"/>
        </w:rPr>
        <w:lastRenderedPageBreak/>
        <w:t>доставуваат до Министерството најдоцна до 31 декември во тековната година кога е организаран натпреварот.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(17) Начинот и поблиските критериуми на организирање и изведување на натпреварите на учениците по одделни предмети на општинско, регионално и државно ниво го утврдува министерот, на предлог на Бирото и Центарот за стручно образование и обука.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(18) Начинот на изведувањето на училишните екскурзии на учениците го утврдува министерот, на предлог на Бирото.</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24-б</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Министерството, за освоено прво, второ или трето место на меѓународен натпревар од областа на математиката и природните науки, на ученикот и на наставникот кој го подготвувал ученикот за натпреварот, поединечно им доделува парична награда во износ од 50% од просечната нето плата исплатена по работник во Републиката во последниот месец пред доделувањето на наградата за освоено прво место, 40% за освоено второ место и 30% за освоено трето место.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Под меѓународен натпревар од ставот (1) на овој член се подразбира натпревар на кој учествуваат ученици од најмалку десет различни држави.</w:t>
      </w:r>
    </w:p>
    <w:p w:rsidR="005229C6" w:rsidRPr="00790CDA" w:rsidRDefault="005229C6" w:rsidP="005229C6">
      <w:pPr>
        <w:pStyle w:val="NormalWeb"/>
        <w:rPr>
          <w:rFonts w:ascii="StobiSerif Regular" w:hAnsi="StobiSerif Regular"/>
          <w:sz w:val="22"/>
          <w:szCs w:val="22"/>
          <w:lang w:val="mk-MK"/>
        </w:rPr>
      </w:pPr>
      <w:r w:rsidRPr="005229C6">
        <w:rPr>
          <w:rFonts w:ascii="StobiSerif Regular" w:hAnsi="StobiSerif Regular"/>
          <w:sz w:val="22"/>
          <w:szCs w:val="22"/>
        </w:rPr>
        <w:t>(3) Министерството за освоен златен, сребрен или бронзен медал на една од 13 меѓународни научни олимпијади (International Science Olympiad), на ученикот и на наставникот кој го подготвувал ученикот за олимпијадата, поединечно им доделува парична награда во износ од 12.000 денари месечно за освоен златен медал, 10.000 денари месечно за освоен сребрен медал и 8.000 денари месечно за освоен бронзен медал. Паричната награда се исплаќа за период од 12 месеци</w:t>
      </w:r>
      <w:r w:rsidR="00790CDA">
        <w:rPr>
          <w:rFonts w:ascii="StobiSerif Regular" w:hAnsi="StobiSerif Regular"/>
          <w:sz w:val="22"/>
          <w:szCs w:val="22"/>
          <w:lang w:val="mk-MK"/>
        </w:rPr>
        <w:t>.</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За доделување на паричната награда од ставовите (1) и (3) на овој член, Министерството објавува јавен повик еднаш во годината.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(5) Министерството, во соработка со Центарот за стручно образование и обука, може да организира избор за најдобар ученик во струката од завршните години на образованието во стручното образование.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(6) На ученикот кој е избран за најдобар ученик во струката од завршните години на образованието во стручното образование и на наставникот кој го подготвувал ученикот за натпреварот, Министерството поединечно им доделува парична награда во износ од 50%, од просечната нето плата исплатена по работник во Републиката во последниот месец пред доделувањето на наградата.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(7) Начинот на избор за најдобар ученик во струката од завршните години на образованието во стручното образование го утврдува министерот, на предлог на Центарот за стручно образование и обука.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24-в</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Училиштата може да организираат активности кои придонесуваат за развој и унапредување на мултикултурализмот, меѓуетничката интеграција и толеранцијата.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Основните критериуми според кои треба да се организира една конкретна активност од ставот (1) на овој член се смета активност која што има за цел интеракција, односно интеграција на етнички/јазично мешани групи учесници, балансирани групи учесници според етничката припадност, полот и возраста, интеракција меѓу учесниците од различните етнички/јазични групи (во текот на активноста учениците од едниот наставен јазик/едната етничка група контактираат со учениците од другиот наставен јазик/другата етничка група, користење на сите застапени јазици, рамноправен третман на учесниците од сите етнички/јазични групи, постигнување конкретни - заеднички цели (опипливи/видливи продукти) со учество на сите застапени етнички заедници.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Средства за реализација на овие активности се обезбедуваат од Буџетот на Република Македонија, буџетите на општините, односно градот Скопје и од други извори (донации, легати, подароци и друго), а се користат наменски.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За доделување на средства за реализација на активностите од ставот (1) на овој член, Министерството објавува јавен повик на веб страницата на Министерството, еднаш во годината во октомври.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(5) За доделување на средства за реализација на активностите од ставот (1) на овој член, министерот формира Комисија составена од двајца претставници на Министерството и по еден претставник од Бирото за развој на образованието, Центарот за стручно образование и обука и Државниот просветен инспекторат.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Висината на средствата по училиште изнесува најмногу до 30.000 денари.</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25</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Воспитно - образовната работа не смее да се прекинува во текот на наставната година, освен за вонредни состојби  (природни непогоди, епидемии и друго), за што решава основачот, а во согласност со Министерството.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Во случај на прекин на воспитно-образовната работа заради штрајк, директорот на средното училиште, по претходна согласност од градоначалникот, а за државните средни училишта од министерот, е должен да го обезбеди остварувањето на воспитно-образовната работа со замена на вработените кои штрајкуваат, за време додека трае штрајкот.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26</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  средното  училиште  настава  не  се  изведува  за  време  на  ученичките  одмори  и  на денот на училиштето.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 24 Мај - Денот на Св. Кирил и Методиј во средните училишта се организираат културни, спортски и други манифестации и на тој ден не се изведува настава.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Припадниците на заедниците кои следат настава на јазик различен од македонскиот јазик го прославуваат традиционалниот ден на просветата на соодветната заедница со културни и други манифестации.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Настава во средните училишта не се изведува за време на државните празници и други празници утврдени со закон.</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27</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Наставниот час во јавните училишта трае 45 минути, а часот по практичната настава и вежби во претпријатија, установи и дуќани, по правило, трае 60 минути.</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28</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Воспитно - образовната дејност во средните училишта се организира и се изведува во паралелки, групи и индивидуално.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Бројот на учениците во паралелките во јавните училишта не може да биде помал од 25 и поголем од 34 ученици.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Паралелка може да се формира и со помал број ученици утврдени во став 2 на овој член, по добиена согласност од основачот, а по претходно позитивно мислење од Министерството</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29</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Работата на средното училиште во текот на учебната година се утврдува со годишната програма.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(2) Годишната програма за работа на средното училиште (во натамошниот текст: годишна програма за работа) се изработува врз основа на програмата за развој на училиштето.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Со годишната програма за работа се планира наставата согласно со наставниот план и другата воспитно-образовна работа во училиштето.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Содржината на годишната програма за работа ја утврдува министерот, на предлог на Бирото.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(5) Училишниот одбор ја доставува годишната програма за работа до основачот најдоцна до 31 август во тековната учебна година.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(6) Годишната програма за работа ја донесува основачот до 30 септември за секоја тековна учебна година.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(7) По исклучок на ставот (6) на овој член, ако годишната програма за работа е доставена од средното училишта до основачот во рокот од ставот (5) на овој член, а основачот во рокот утврден во ставот (6) на овој член не ја донесе, се смета дека истата е донесена.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(8) Донесената годишна програма за работа средното училиште ја доставува до Бирото и до Државниот просветен инспекторат во електронска форма.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29-а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Средното училиште на секоја втора година врши самоевалуација на работата на училиштето.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За обезбедување квалитет на наставата училишниот одбор на секои четири години донесува програма за развој на училиштето, во која се земени предвид резултатите од самоевалуацијата спроведена од страна на училишната комисија во соработка со Бирото за развој на образованието и Центарот за стручно образование и обука, советодавната и стручната помош од Бирото за развој на образованието, препораките од извештајот од интегралната евалуација спроведена од страна на Државниот просветен инспекторат, како и резултатите од екстерната евалуација содржани во годишниот извештај за работа на наставниците и стручните соботници од страна на Државниот испитен центар.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Извештајот со резултатите од самоевалуацијата училиштето го доставува до Државниот испитен центар.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Начинот, постапката и подрачјата за вршењето на самоевалуацијата на средните училишта, поблиску ги пропишува министерот.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30</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Министерот определува јавно средно училиште во кое се врши експеримент за воведување на нови облици и содржини на воспитно - образовна работа.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За изведување на педагошко - методска практика на студентите од наставничките факултети министерот определува јавни средни училишта.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30-а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Прописите за изведувањето на наставата на еден од светските јазици во јавните средни училишта ги донесува министерот.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31</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Министерството за секој ученик во средното образование обезбедува една книга (лектира) заедно со ЦД на англиски јазик, за учениците да се стекнат со поголемо знаење на англиски јазик, преку истовремено читање и слушање на изговор на природен, мајчин англиски јазик.</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31-а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За развивање и унапредување на сите форми на спортски активности на учениците, најмалку пет наставници кои засновале работен однос на неопределено време во средното училиште, основаат училишен спортски клуб, согласно Законот за здруженија и фондации и Законот за спортот.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Со училишниот спортски клуб управуваат членовите непосредно.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Училишните спортски клубови средствата за финансирање ги стекнуваат од доброволни прилози, донации, подароци (во пари, добра, имотни права), завештанија и легати.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Училишниот спортски клуб може да добива средства од буџетите на општините, односно општините во градот Скопје.</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 xml:space="preserve">Член 31-б </w:t>
      </w:r>
    </w:p>
    <w:p w:rsidR="005229C6" w:rsidRPr="005229C6" w:rsidRDefault="005229C6" w:rsidP="005229C6">
      <w:pPr>
        <w:pStyle w:val="NormalWeb"/>
        <w:jc w:val="center"/>
        <w:rPr>
          <w:rFonts w:ascii="StobiSerif Regular" w:hAnsi="StobiSerif Regular"/>
          <w:sz w:val="22"/>
          <w:szCs w:val="22"/>
        </w:rPr>
      </w:pPr>
      <w:r w:rsidRPr="005229C6">
        <w:rPr>
          <w:rStyle w:val="Emphasis"/>
          <w:rFonts w:ascii="StobiSerif Regular" w:hAnsi="StobiSerif Regular"/>
          <w:sz w:val="22"/>
          <w:szCs w:val="22"/>
        </w:rPr>
        <w:t>Вон сила</w:t>
      </w:r>
      <w:r w:rsidRPr="005229C6">
        <w:rPr>
          <w:rFonts w:ascii="StobiSerif Regular" w:hAnsi="StobiSerif Regular"/>
          <w:sz w:val="22"/>
          <w:szCs w:val="22"/>
        </w:rPr>
        <w:t xml:space="preserve">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lastRenderedPageBreak/>
        <w:t>Член 31-в</w:t>
      </w:r>
    </w:p>
    <w:p w:rsidR="005229C6" w:rsidRPr="005229C6" w:rsidRDefault="005229C6" w:rsidP="005229C6">
      <w:pPr>
        <w:pStyle w:val="NormalWeb"/>
        <w:jc w:val="center"/>
        <w:rPr>
          <w:rFonts w:ascii="StobiSerif Regular" w:hAnsi="StobiSerif Regular"/>
          <w:sz w:val="22"/>
          <w:szCs w:val="22"/>
        </w:rPr>
      </w:pPr>
      <w:r w:rsidRPr="005229C6">
        <w:rPr>
          <w:rStyle w:val="Emphasis"/>
          <w:rFonts w:ascii="StobiSerif Regular" w:hAnsi="StobiSerif Regular"/>
          <w:sz w:val="22"/>
          <w:szCs w:val="22"/>
        </w:rPr>
        <w:t>Вон сила</w:t>
      </w:r>
      <w:r w:rsidRPr="005229C6">
        <w:rPr>
          <w:rFonts w:ascii="StobiSerif Regular" w:hAnsi="StobiSerif Regular"/>
          <w:sz w:val="22"/>
          <w:szCs w:val="22"/>
        </w:rPr>
        <w:t xml:space="preserve">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31-г</w:t>
      </w:r>
    </w:p>
    <w:p w:rsidR="005229C6" w:rsidRPr="005229C6" w:rsidRDefault="005229C6" w:rsidP="005229C6">
      <w:pPr>
        <w:pStyle w:val="NormalWeb"/>
        <w:jc w:val="center"/>
        <w:rPr>
          <w:rFonts w:ascii="StobiSerif Regular" w:hAnsi="StobiSerif Regular"/>
          <w:sz w:val="22"/>
          <w:szCs w:val="22"/>
        </w:rPr>
      </w:pPr>
      <w:r w:rsidRPr="005229C6">
        <w:rPr>
          <w:rStyle w:val="Emphasis"/>
          <w:rFonts w:ascii="StobiSerif Regular" w:hAnsi="StobiSerif Regular"/>
          <w:sz w:val="22"/>
          <w:szCs w:val="22"/>
        </w:rPr>
        <w:t>Вон сила</w:t>
      </w:r>
      <w:r w:rsidRPr="005229C6">
        <w:rPr>
          <w:rFonts w:ascii="StobiSerif Regular" w:hAnsi="StobiSerif Regular"/>
          <w:sz w:val="22"/>
          <w:szCs w:val="22"/>
        </w:rPr>
        <w:t xml:space="preserve">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31-д</w:t>
      </w:r>
    </w:p>
    <w:p w:rsidR="005229C6" w:rsidRPr="005229C6" w:rsidRDefault="005229C6" w:rsidP="005229C6">
      <w:pPr>
        <w:pStyle w:val="NormalWeb"/>
        <w:jc w:val="center"/>
        <w:rPr>
          <w:rFonts w:ascii="StobiSerif Regular" w:hAnsi="StobiSerif Regular"/>
          <w:sz w:val="22"/>
          <w:szCs w:val="22"/>
        </w:rPr>
      </w:pPr>
      <w:r w:rsidRPr="005229C6">
        <w:rPr>
          <w:rStyle w:val="Emphasis"/>
          <w:rFonts w:ascii="StobiSerif Regular" w:hAnsi="StobiSerif Regular"/>
          <w:sz w:val="22"/>
          <w:szCs w:val="22"/>
        </w:rPr>
        <w:t>Вон сила</w:t>
      </w:r>
      <w:r w:rsidRPr="005229C6">
        <w:rPr>
          <w:rFonts w:ascii="StobiSerif Regular" w:hAnsi="StobiSerif Regular"/>
          <w:sz w:val="22"/>
          <w:szCs w:val="22"/>
        </w:rPr>
        <w:t xml:space="preserve">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31-ѓ</w:t>
      </w:r>
    </w:p>
    <w:p w:rsidR="005229C6" w:rsidRPr="005229C6" w:rsidRDefault="005229C6" w:rsidP="005229C6">
      <w:pPr>
        <w:pStyle w:val="NormalWeb"/>
        <w:jc w:val="center"/>
        <w:rPr>
          <w:rFonts w:ascii="StobiSerif Regular" w:hAnsi="StobiSerif Regular"/>
          <w:sz w:val="22"/>
          <w:szCs w:val="22"/>
        </w:rPr>
      </w:pPr>
      <w:r w:rsidRPr="005229C6">
        <w:rPr>
          <w:rStyle w:val="Emphasis"/>
          <w:rFonts w:ascii="StobiSerif Regular" w:hAnsi="StobiSerif Regular"/>
          <w:sz w:val="22"/>
          <w:szCs w:val="22"/>
        </w:rPr>
        <w:t>Вон сила</w:t>
      </w:r>
      <w:r w:rsidRPr="005229C6">
        <w:rPr>
          <w:rFonts w:ascii="StobiSerif Regular" w:hAnsi="StobiSerif Regular"/>
          <w:sz w:val="22"/>
          <w:szCs w:val="22"/>
        </w:rPr>
        <w:t xml:space="preserve">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31-е</w:t>
      </w:r>
    </w:p>
    <w:p w:rsidR="005229C6" w:rsidRPr="005229C6" w:rsidRDefault="005229C6" w:rsidP="005229C6">
      <w:pPr>
        <w:pStyle w:val="NormalWeb"/>
        <w:jc w:val="center"/>
        <w:rPr>
          <w:rFonts w:ascii="StobiSerif Regular" w:hAnsi="StobiSerif Regular"/>
          <w:sz w:val="22"/>
          <w:szCs w:val="22"/>
        </w:rPr>
      </w:pPr>
      <w:r w:rsidRPr="005229C6">
        <w:rPr>
          <w:rStyle w:val="Emphasis"/>
          <w:rFonts w:ascii="StobiSerif Regular" w:hAnsi="StobiSerif Regular"/>
          <w:sz w:val="22"/>
          <w:szCs w:val="22"/>
        </w:rPr>
        <w:t>Вон сила</w:t>
      </w:r>
      <w:r w:rsidRPr="005229C6">
        <w:rPr>
          <w:rFonts w:ascii="StobiSerif Regular" w:hAnsi="StobiSerif Regular"/>
          <w:sz w:val="22"/>
          <w:szCs w:val="22"/>
        </w:rPr>
        <w:t xml:space="preserve">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31-ж</w:t>
      </w:r>
    </w:p>
    <w:p w:rsidR="005229C6" w:rsidRPr="005229C6" w:rsidRDefault="005229C6" w:rsidP="005229C6">
      <w:pPr>
        <w:pStyle w:val="NormalWeb"/>
        <w:jc w:val="center"/>
        <w:rPr>
          <w:rFonts w:ascii="StobiSerif Regular" w:hAnsi="StobiSerif Regular"/>
          <w:sz w:val="22"/>
          <w:szCs w:val="22"/>
        </w:rPr>
      </w:pPr>
      <w:r w:rsidRPr="005229C6">
        <w:rPr>
          <w:rStyle w:val="Emphasis"/>
          <w:rFonts w:ascii="StobiSerif Regular" w:hAnsi="StobiSerif Regular"/>
          <w:sz w:val="22"/>
          <w:szCs w:val="22"/>
        </w:rPr>
        <w:t>Вон сила</w:t>
      </w:r>
      <w:r w:rsidRPr="005229C6">
        <w:rPr>
          <w:rFonts w:ascii="StobiSerif Regular" w:hAnsi="StobiSerif Regular"/>
          <w:sz w:val="22"/>
          <w:szCs w:val="22"/>
        </w:rPr>
        <w:t xml:space="preserve">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31-з</w:t>
      </w:r>
    </w:p>
    <w:p w:rsidR="005229C6" w:rsidRPr="005229C6" w:rsidRDefault="005229C6" w:rsidP="005229C6">
      <w:pPr>
        <w:pStyle w:val="NormalWeb"/>
        <w:jc w:val="center"/>
        <w:rPr>
          <w:rFonts w:ascii="StobiSerif Regular" w:hAnsi="StobiSerif Regular"/>
          <w:sz w:val="22"/>
          <w:szCs w:val="22"/>
        </w:rPr>
      </w:pPr>
      <w:r w:rsidRPr="005229C6">
        <w:rPr>
          <w:rStyle w:val="Emphasis"/>
          <w:rFonts w:ascii="StobiSerif Regular" w:hAnsi="StobiSerif Regular"/>
          <w:sz w:val="22"/>
          <w:szCs w:val="22"/>
        </w:rPr>
        <w:t>Вон сила</w:t>
      </w:r>
      <w:r w:rsidRPr="005229C6">
        <w:rPr>
          <w:rFonts w:ascii="StobiSerif Regular" w:hAnsi="StobiSerif Regular"/>
          <w:sz w:val="22"/>
          <w:szCs w:val="22"/>
        </w:rPr>
        <w:t xml:space="preserve">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31-ѕ</w:t>
      </w:r>
    </w:p>
    <w:p w:rsidR="005229C6" w:rsidRPr="005229C6" w:rsidRDefault="005229C6" w:rsidP="005229C6">
      <w:pPr>
        <w:pStyle w:val="NormalWeb"/>
        <w:jc w:val="center"/>
        <w:rPr>
          <w:rFonts w:ascii="StobiSerif Regular" w:hAnsi="StobiSerif Regular"/>
          <w:sz w:val="22"/>
          <w:szCs w:val="22"/>
        </w:rPr>
      </w:pPr>
      <w:r w:rsidRPr="005229C6">
        <w:rPr>
          <w:rStyle w:val="Emphasis"/>
          <w:rFonts w:ascii="StobiSerif Regular" w:hAnsi="StobiSerif Regular"/>
          <w:sz w:val="22"/>
          <w:szCs w:val="22"/>
        </w:rPr>
        <w:t>Вон сила</w:t>
      </w:r>
      <w:r w:rsidRPr="005229C6">
        <w:rPr>
          <w:rFonts w:ascii="StobiSerif Regular" w:hAnsi="StobiSerif Regular"/>
          <w:sz w:val="22"/>
          <w:szCs w:val="22"/>
        </w:rPr>
        <w:t xml:space="preserve">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31-и</w:t>
      </w:r>
    </w:p>
    <w:p w:rsidR="005229C6" w:rsidRPr="005229C6" w:rsidRDefault="005229C6" w:rsidP="005229C6">
      <w:pPr>
        <w:pStyle w:val="NormalWeb"/>
        <w:jc w:val="center"/>
        <w:rPr>
          <w:rFonts w:ascii="StobiSerif Regular" w:hAnsi="StobiSerif Regular"/>
          <w:sz w:val="22"/>
          <w:szCs w:val="22"/>
        </w:rPr>
      </w:pPr>
      <w:r w:rsidRPr="005229C6">
        <w:rPr>
          <w:rStyle w:val="Emphasis"/>
          <w:rFonts w:ascii="StobiSerif Regular" w:hAnsi="StobiSerif Regular"/>
          <w:sz w:val="22"/>
          <w:szCs w:val="22"/>
        </w:rPr>
        <w:t>Вон сила</w:t>
      </w:r>
      <w:r w:rsidRPr="005229C6">
        <w:rPr>
          <w:rFonts w:ascii="StobiSerif Regular" w:hAnsi="StobiSerif Regular"/>
          <w:sz w:val="22"/>
          <w:szCs w:val="22"/>
        </w:rPr>
        <w:t xml:space="preserve">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31-ј</w:t>
      </w:r>
    </w:p>
    <w:p w:rsidR="005229C6" w:rsidRPr="005229C6" w:rsidRDefault="005229C6" w:rsidP="005229C6">
      <w:pPr>
        <w:pStyle w:val="NormalWeb"/>
        <w:jc w:val="center"/>
        <w:rPr>
          <w:rFonts w:ascii="StobiSerif Regular" w:hAnsi="StobiSerif Regular"/>
          <w:sz w:val="22"/>
          <w:szCs w:val="22"/>
        </w:rPr>
      </w:pPr>
      <w:r w:rsidRPr="005229C6">
        <w:rPr>
          <w:rStyle w:val="Emphasis"/>
          <w:rFonts w:ascii="StobiSerif Regular" w:hAnsi="StobiSerif Regular"/>
          <w:sz w:val="22"/>
          <w:szCs w:val="22"/>
        </w:rPr>
        <w:t>Вон сила</w:t>
      </w:r>
      <w:r w:rsidRPr="005229C6">
        <w:rPr>
          <w:rFonts w:ascii="StobiSerif Regular" w:hAnsi="StobiSerif Regular"/>
          <w:sz w:val="22"/>
          <w:szCs w:val="22"/>
        </w:rPr>
        <w:t xml:space="preserve"> </w:t>
      </w:r>
    </w:p>
    <w:p w:rsidR="005229C6" w:rsidRPr="005229C6" w:rsidRDefault="005229C6" w:rsidP="005229C6">
      <w:pPr>
        <w:pStyle w:val="Heading2"/>
        <w:rPr>
          <w:rFonts w:ascii="StobiSerif Regular" w:hAnsi="StobiSerif Regular"/>
          <w:sz w:val="22"/>
          <w:szCs w:val="22"/>
        </w:rPr>
      </w:pPr>
      <w:r w:rsidRPr="005229C6">
        <w:rPr>
          <w:rFonts w:ascii="StobiSerif Regular" w:hAnsi="StobiSerif Regular"/>
          <w:sz w:val="22"/>
          <w:szCs w:val="22"/>
        </w:rPr>
        <w:t>IV. ВИДОВИ СРЕДНО ОБРАЗОВАНИЕ</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32</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 xml:space="preserve">Средното образование се остварува преку планови и програми за: </w:t>
      </w:r>
      <w:r w:rsidRPr="005229C6">
        <w:rPr>
          <w:rFonts w:ascii="StobiSerif Regular" w:hAnsi="StobiSerif Regular"/>
          <w:sz w:val="22"/>
          <w:szCs w:val="22"/>
        </w:rPr>
        <w:br/>
        <w:t xml:space="preserve">- гимназиско образование; </w:t>
      </w:r>
      <w:r w:rsidRPr="005229C6">
        <w:rPr>
          <w:rFonts w:ascii="StobiSerif Regular" w:hAnsi="StobiSerif Regular"/>
          <w:sz w:val="22"/>
          <w:szCs w:val="22"/>
        </w:rPr>
        <w:br/>
        <w:t xml:space="preserve">- стручно образование; </w:t>
      </w:r>
      <w:r w:rsidRPr="005229C6">
        <w:rPr>
          <w:rFonts w:ascii="StobiSerif Regular" w:hAnsi="StobiSerif Regular"/>
          <w:sz w:val="22"/>
          <w:szCs w:val="22"/>
        </w:rPr>
        <w:br/>
        <w:t xml:space="preserve">- средно уметничко образование и </w:t>
      </w:r>
      <w:r w:rsidRPr="005229C6">
        <w:rPr>
          <w:rFonts w:ascii="StobiSerif Regular" w:hAnsi="StobiSerif Regular"/>
          <w:sz w:val="22"/>
          <w:szCs w:val="22"/>
        </w:rPr>
        <w:br/>
        <w:t xml:space="preserve">- средно образование за ученици  со  посебни  образовни потреби.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33</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  гимназиското  образование  се  запишуваат  редовни  ученици  кои  завршиле  основно образование.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 гимназиско образование, во втора, трета и четврта година на образование, може да се запише и вонреден ученик од оправдани причини утврдени во статутот на училиштето.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Учениците во гимназиското образование полагаат државна матура или училишна матура.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 гимназиското образование може да се реализира Меѓународна програма за средно образование (ИБ програма) и програма за меѓународна матура за што согласност дава министерот.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(5) Средствата за Меѓународната програма за средно образование (ИБ програма) и програмата за меѓународна матура ги обезбедува Министерството. Начинот на обезбедување на средствата го утврдува министерот.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Меѓународната програма за средно образование (ИБ програма) и Програмата за меѓународна матура се со иста важност како и гимназиското образование.</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34</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 стручно образование се запишуваат редовни и вонредни ученици кои завршиле основно образование.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Јавното стручно образование може да биде од тригодишно и четиригодишно траење, и специјалистичко образование.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 стручно оспособување до двегодишно траење се вклучуваат и лица без завршено основно образование, но непосредно со стручното оспособување се завршува и пропишаната програма за основно образование.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Програмите за стручно оспособување и стручно образование од тригодишно траење за вонредни ученици можат да се остваруваат и во установи за образование на возрасни, како и во други установи под услови и на начин утврдени со овој закон.</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35</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По завршувањето на последната година на јавното стручно образование се полага државна матура или завршен испит.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По завршувањето на јавното стручно образование со четиригодишно траење учениците полагаат државна матура или завршен испит.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По завршувањето на јавното стручно образование со тригодишно траење учениците полагаат завршен испит.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36</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 јавното уметничко образование се запишуваат редовни ученици по ликовна, музичка и балетска уметност кои завршиле основно образование.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 средното уметничко образование можат да се запишат и надарени ученици со незавршено основно образование, по  претходна согласност од Министерството, со обврска паралелно да се здобијат со основно образование.</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37</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Учениците кои ја завршиле последната година во јавното уметничко образование полагаат државна матура или училишна матура според утврдени програми.</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38</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Испитните програми за полагање на испитите во државна матура, училишна матура, завршен испит и меѓународна матура ги донесува министерот, на предлог на Бирото за развој на образованието.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Начинот на полагањето и оценувањето на резултатите на учениците на испитите во  државната матура, училишната матура и завршниот испит од ставот 1 на овој член се уредуваат со Концепција за државна матура, училишна матура и завршен испит во јавното средно образование и со посебен пропис што го донесува министерот.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Концепција за државна матура, училишна матура и завршен испит во јавното средно образование, на предлог на Државниот матурски одбор, ја донесува министерот.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Државниот матурски одбор кој се состои од 15 члена го формира министерот од редот на стручни и компетентни лица.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Мандатот на Државниот матурски одбор е четири години.</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39</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 средното образование за ученици со посебни образовни потреби се образуваат ученици според сообразени програми за соодветни занимања односно образовни профили или за работно оспособување.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 зависност од следењето на сообразените програми за соодветни занимања, односно образовни профили учениците со посебни образовни потреби можат да полагаат државна матура или завршен испит.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40</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 средното образование за ученици со посебни образовни потреби се вклучуваат ученици кои се евидентирани и распоредени според видот и степенот на пречките во развојот.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За учениците од ставот 1 на овој член во средното училиште се формира инклузивен тим составен од педагогот, односно психологот во училиштето, наставникот на ученикот, родителот, односно старателот на ученикот, дефектолог доколку има во училиштето и по потреба може да се вклучи и лекарот на ученикот.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Инклузивниот тим за секој ученик од ставот 1 на овој член изготвува индивидуален образовен план.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Начинот на запишувањето на учениците со посебни образовни потреби во средните училишта го утврдува министерот, по предлог на Бирото за развој на образованието.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Поблиски прописи за бројот на ученици со посебни образовни потреби во групите донесува министерот.</w:t>
      </w:r>
    </w:p>
    <w:p w:rsidR="005229C6" w:rsidRPr="005229C6" w:rsidRDefault="005229C6" w:rsidP="005229C6">
      <w:pPr>
        <w:pStyle w:val="Heading2"/>
        <w:rPr>
          <w:rFonts w:ascii="StobiSerif Regular" w:hAnsi="StobiSerif Regular"/>
          <w:sz w:val="22"/>
          <w:szCs w:val="22"/>
        </w:rPr>
      </w:pPr>
      <w:r w:rsidRPr="005229C6">
        <w:rPr>
          <w:rFonts w:ascii="StobiSerif Regular" w:hAnsi="StobiSerif Regular"/>
          <w:sz w:val="22"/>
          <w:szCs w:val="22"/>
        </w:rPr>
        <w:t>V. УЧЕНИЦИ</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41</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Статус на ученик во средното образование се стекнува со запишување во средното училиште.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Статус на редовен ученик може да се стекне само во едно средно училиште.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Вонредни ученици се лица кои образованието го стекнуваат со самообразование, по пат на полагање испити за одреден план и програма во средното училиште.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Како вонреден ученик може да се запише лице кое исполнува еден од следниве услови: </w:t>
      </w:r>
      <w:r w:rsidRPr="005229C6">
        <w:rPr>
          <w:rFonts w:ascii="StobiSerif Regular" w:hAnsi="StobiSerif Regular"/>
          <w:sz w:val="22"/>
          <w:szCs w:val="22"/>
        </w:rPr>
        <w:br/>
        <w:t xml:space="preserve">- да е постар од 17 години; </w:t>
      </w:r>
      <w:r w:rsidRPr="005229C6">
        <w:rPr>
          <w:rFonts w:ascii="StobiSerif Regular" w:hAnsi="StobiSerif Regular"/>
          <w:sz w:val="22"/>
          <w:szCs w:val="22"/>
        </w:rPr>
        <w:br/>
        <w:t xml:space="preserve">- да е на боледување подолг период; </w:t>
      </w:r>
      <w:r w:rsidRPr="005229C6">
        <w:rPr>
          <w:rFonts w:ascii="StobiSerif Regular" w:hAnsi="StobiSerif Regular"/>
          <w:sz w:val="22"/>
          <w:szCs w:val="22"/>
        </w:rPr>
        <w:br/>
        <w:t xml:space="preserve">- да му е изречена педагошка мерка отстранување од училиштето, </w:t>
      </w:r>
      <w:r w:rsidRPr="005229C6">
        <w:rPr>
          <w:rFonts w:ascii="StobiSerif Regular" w:hAnsi="StobiSerif Regular"/>
          <w:sz w:val="22"/>
          <w:szCs w:val="22"/>
        </w:rPr>
        <w:br/>
        <w:t xml:space="preserve">- да е во работен однос и </w:t>
      </w:r>
      <w:r w:rsidRPr="005229C6">
        <w:rPr>
          <w:rFonts w:ascii="StobiSerif Regular" w:hAnsi="StobiSerif Regular"/>
          <w:sz w:val="22"/>
          <w:szCs w:val="22"/>
        </w:rPr>
        <w:br/>
        <w:t xml:space="preserve">- во други случаи утврдени со статутот на средното училиште.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41-а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За ученикот кој е со статус на редовен ученик во јавно средно училиште се организира бесплатен превоз до училиштето, ако ученикот не се смести во ученички дом.</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Ученикот од ставот (1) на овој член има право на бесплатен превоз ако местото на живеење е оддалечено најмалку 2,5 километри од средното училиште во кое ученикот е запишан и ја посетува наставата и ако избраната струка и профил не е застапена во општината во која ученикот живее.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По исклучок од ставот (2) на овој член, ако во општината во која живее ученикот при запишувањето во прва година на образование се пополнети сите места во училиштето, односно училиштата во општината, ученикот има право на бесплатен превоз до јавното средно училиште во друга општина во кое е ученикот запишан, ако местото на живеење е оддалечено најмалку 2,5 километри и ако ученикот ја посетува наставата.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За ученикот кој користи сместување и исхрана во ученички дом не се организира бесплатен превоз до дома за време на викендите, освен за учениците со посебни образовни потреби.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(5) Ученикот со посебни образовни потреби и лицето за негова придружба имаат право на бесплатен превоз без оглед на оддалеченоста на нивното место на живеење до државното средно училиште во кое ученикот е запишан и ја посетува наставата.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(6) Начинот на организирањето на бесплатниот превоз на учениците, учениците со посебни образовни потреби и лицата за нивна придружба, од местото на живеење до јавното средно училиште, го утврдува министерот.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42</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Запишувањето во општинските средни училишта, односно средните училишта на Градот Скопје се врши по пат на конкурс кој го објавува Министерството во средствата за јавно информирање најдоцна до 31 март, по претходно доставени предлози од општините и Градот Скопје.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Запишувањето  во  државно  училиште  се  врши  по  пат  на  конкурс  кој  го  објавува Министерството во средствата за јавно информирање најдоцна до 31 март.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Конкурсите од ставовите 1 и 2 на овој член се објавуваат  во средствата за јавно информирање што се издаваат на македонски јазик и во средствата за јавно информирање што се издаваат на јазик различен од македонскиот јазик, а на кои се изведува наставата во средното образование.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При запишувањето во прва година учениците се определуваат за образование на одреден план и програма.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 прва година во јавното училиште како редовен ученик може да се запише лице кое не е постаро од 17 години, а ученик со посебни образовни потреби да не е постаро од 25 години.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Доколку во јавното училиште за запишување во прва година на образование се пријават повеќе ученици од утврдениот  број  во објавениот конкурс од ставовите 1 и 2 на овој член, по претходно мислење на јавното училиште, се применуваат  дополнителни критериуми за запишување.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Како дополнителни критериуми од став 5 на овој член се утврдуваат дипломи од меѓународни и републички натпревари, резултатите од екстерното проверување запишани во додаток на свидетелство и квалификационен испит на знаење. </w:t>
      </w:r>
      <w:hyperlink r:id="rId8" w:history="1">
        <w:r w:rsidRPr="005229C6">
          <w:rPr>
            <w:rStyle w:val="Hyperlink"/>
            <w:rFonts w:ascii="StobiSerif Regular" w:hAnsi="StobiSerif Regular"/>
            <w:sz w:val="22"/>
            <w:szCs w:val="22"/>
          </w:rPr>
          <w:t>12</w:t>
        </w:r>
      </w:hyperlink>
      <w:r w:rsidRPr="005229C6">
        <w:rPr>
          <w:rFonts w:ascii="StobiSerif Regular" w:hAnsi="StobiSerif Regular"/>
          <w:sz w:val="22"/>
          <w:szCs w:val="22"/>
        </w:rPr>
        <w:t xml:space="preserve">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Случаите на примената на утврдените дополнителни критериуми од ставовите 5 и 6 на овој член, како и определувањето  на соодветни дипломи за запишување на учениците во прва година на образование во јавните училишта, поблиску ги пропишува министерот.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Поблиски услови и критериуми за запишување на ученици во јавните училишта се утврдуваат со конкурсите од ставовите 1 и 2 на овој член.</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43</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Лице кое завршило основно училиште во странство може да се запише во  средно училиште ако му се нострифицира свидетелството стекнато во странство.</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lastRenderedPageBreak/>
        <w:t>Член 44</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Статусот на редовен ученик во јавното училиште престанува ако ученикот: </w:t>
      </w:r>
      <w:r w:rsidRPr="005229C6">
        <w:rPr>
          <w:rFonts w:ascii="StobiSerif Regular" w:hAnsi="StobiSerif Regular"/>
          <w:sz w:val="22"/>
          <w:szCs w:val="22"/>
        </w:rPr>
        <w:br/>
        <w:t xml:space="preserve">- го завршил средното образование; </w:t>
      </w:r>
      <w:r w:rsidRPr="005229C6">
        <w:rPr>
          <w:rFonts w:ascii="StobiSerif Regular" w:hAnsi="StobiSerif Regular"/>
          <w:sz w:val="22"/>
          <w:szCs w:val="22"/>
        </w:rPr>
        <w:br/>
        <w:t xml:space="preserve">- не се запише во роковите што се определени со статутот; </w:t>
      </w:r>
      <w:r w:rsidRPr="005229C6">
        <w:rPr>
          <w:rFonts w:ascii="StobiSerif Regular" w:hAnsi="StobiSerif Regular"/>
          <w:sz w:val="22"/>
          <w:szCs w:val="22"/>
        </w:rPr>
        <w:br/>
        <w:t xml:space="preserve">- се испише; </w:t>
      </w:r>
      <w:r w:rsidRPr="005229C6">
        <w:rPr>
          <w:rFonts w:ascii="StobiSerif Regular" w:hAnsi="StobiSerif Regular"/>
          <w:sz w:val="22"/>
          <w:szCs w:val="22"/>
        </w:rPr>
        <w:br/>
        <w:t xml:space="preserve">- неоправдано не ја посетува наставата континуирано 25 наставни  дена во текот на наставната година; </w:t>
      </w:r>
      <w:r w:rsidRPr="005229C6">
        <w:rPr>
          <w:rFonts w:ascii="StobiSerif Regular" w:hAnsi="StobiSerif Regular"/>
          <w:sz w:val="22"/>
          <w:szCs w:val="22"/>
        </w:rPr>
        <w:br/>
        <w:t xml:space="preserve">- е на издржување на казна затвор во траење подолго од шест месеци и </w:t>
      </w:r>
      <w:r w:rsidRPr="005229C6">
        <w:rPr>
          <w:rFonts w:ascii="StobiSerif Regular" w:hAnsi="StobiSerif Regular"/>
          <w:sz w:val="22"/>
          <w:szCs w:val="22"/>
        </w:rPr>
        <w:br/>
        <w:t xml:space="preserve">- двапати повторува во текот на средното образование.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Со посебен акт на приватното училиште се определуваат условите за престанок на статусот на ученик.</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45</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Учениците се оценуваат по наставните предмети што ги изучуваат. Оценките на ученикот во јавните училишта се утврдуваат како: одличен (5), многу добар (4), добар (3), доволен (2) и недоволен (1). Сите оценки се преодни освен оценката недоволен (1).</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45-а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Следењето и проверувањето на напредокот и постигањето на успехот на учениците се врши со интерно и екстерно проверување.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Интерното проверување на постигањето на успехот на учениците го вршат наставниците во училиштето.</w:t>
      </w:r>
    </w:p>
    <w:p w:rsidR="005229C6" w:rsidRPr="00790CDA" w:rsidRDefault="005229C6" w:rsidP="005229C6">
      <w:pPr>
        <w:pStyle w:val="NormalWeb"/>
        <w:rPr>
          <w:rFonts w:ascii="StobiSerif Regular" w:hAnsi="StobiSerif Regular"/>
          <w:sz w:val="22"/>
          <w:szCs w:val="22"/>
          <w:lang w:val="mk-MK"/>
        </w:rPr>
      </w:pPr>
      <w:r w:rsidRPr="005229C6">
        <w:rPr>
          <w:rFonts w:ascii="StobiSerif Regular" w:hAnsi="StobiSerif Regular"/>
          <w:sz w:val="22"/>
          <w:szCs w:val="22"/>
        </w:rPr>
        <w:t xml:space="preserve">(3) Екстерното проверување на постигањата на успехот на учениците се врши на крајот на секоја учебна година, освен за учениците во завршната година на средното образование, за кои екстерното проверување се врши по завршувањето на првото полугодие најдоцна до крајот на февруари во тековната учебна година. За екстерното проверување на постигањата на успехот на учениците Државниот испитен центар обезбедува апликација со пробни тестови на кои учениците може да вежбаат.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Екстерното проверување на постигањата на успехот на учениците го организира и спроведува училиштето преку училишна комисија.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(5) Училишната комисија за екстерно проверување на постигањата на успехот на учениците ја формира директорот на училиштето и истата е составена од пет члена: директор, стручен соработник и тројца наставници од училиштето.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 xml:space="preserve">(6) Тестирањето за екстерното проверување на постигањата на успехот на учениците го спроведуваат тестатори определени од училишната комисија, а надворешните набљудувачи за реализацијата на тестирањето, ги определува Државниот испитен центар избрани по пат на јавен конкурс, на чија содржина согласност дава Министерството. Јавниот Конкурс се објавува најмалку во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 јазик. На јавниот конкурс може да се пријави полнолетно лице кое е државјанин на Република Македонија, има завршено најмалку средно образование и да не е осуден со правосилна судска пресуда за кривично дело на казна затвор подолго од шест месеци. На лицата кои ќе бидат избрани за надворешни набљудувачи им следува паричен надоместок чија висина ја утврдува Државниот испитен центар врз основа на извештај за присуство на екстерното проверување на постигањата на успехот на учениците.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(7) Училишната комисија е должна за секоја испитна просторија да определи по еден тестатор.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(8) Во испитна просторија за време на екстерното проверување на постигањата на успехот на учениците не смеат да влегуваат наставници кои не се тестатори или помошници на тестатори.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(9) За ученик со посебни образовни потреби вклучен во редовното образование училишната комисија задолжително определува лице - помошник на тестаторот.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(10) Тестаторот и помошникот на тестаторот не смеат да даваат било какви информации во врска со одговорите на прашањата за време на екстерното проверување на постигањата на успехот на учениците.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(11) Тестаторот и помошникот на тестаторот може да биде наставник по било кој наставен предмет, освен по предметот по кој се врши екстерното проверување на постигањата на успехот на учениците.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(12) Начинот на формирање и работење на училишната комисија, тајноста на материјалот за екстерно проверување, начинот на проверување на тестовите од училишната комисија, како и формата и содржината на извештајот ги пропишува министерот по предлог на Државниот испитен центар.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(13) Екстерното проверување на постигањата на успехот на учениците се врши со тестови кои ги изготвува Државниот испитен центар, на предлог на Бирото и Центарот за стручно образование и обука.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(14) Екстерното проверување на постигањата на успехот на учениците се врши по два наставни предмети, согласно со наставниот план, а врз основа на генерален распоред изготвен од страна на Државниот испитен центар, на предлог на Бирото и Центарот за стручно образование и обука, освен по наставните предмети со кои учениците се стекнуваат со вештини, односно за наставните предмети за кои не може да се врши екстерното проверување на постигањата на успехот на учениците.</w:t>
      </w:r>
    </w:p>
    <w:p w:rsidR="005229C6" w:rsidRPr="005229C6" w:rsidRDefault="00C643D0" w:rsidP="005229C6">
      <w:pPr>
        <w:pStyle w:val="NormalWeb"/>
        <w:rPr>
          <w:rFonts w:ascii="StobiSerif Regular" w:hAnsi="StobiSerif Regular"/>
          <w:sz w:val="22"/>
          <w:szCs w:val="22"/>
        </w:rPr>
      </w:pPr>
      <w:r w:rsidRPr="005229C6">
        <w:rPr>
          <w:rFonts w:ascii="StobiSerif Regular" w:hAnsi="StobiSerif Regular"/>
          <w:sz w:val="22"/>
          <w:szCs w:val="22"/>
        </w:rPr>
        <w:t xml:space="preserve"> </w:t>
      </w:r>
      <w:r w:rsidR="005229C6" w:rsidRPr="005229C6">
        <w:rPr>
          <w:rFonts w:ascii="StobiSerif Regular" w:hAnsi="StobiSerif Regular"/>
          <w:sz w:val="22"/>
          <w:szCs w:val="22"/>
        </w:rPr>
        <w:t>(15) Ревизија и ажурирање на базите на прашања за екстерното проверување на постигањата на успехот на учениците се врши еднаш годишно од страна на Комисија за ревизија и ажурирање и врз основа на извршената ревизија на базите на прашања одлучува кои прашања да бидат изменети, односно ажурирани или целосно отстранети и заменети со нови.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(16) Комисијата од ставот (15) на овој член ја формира директорот на Државниот испитен центар и е составена од три члена избрани по пат на јавен конкурс, кој се објавува најмалку во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 јазик. Во Комисијата членуваат: </w:t>
      </w:r>
      <w:r w:rsidRPr="005229C6">
        <w:rPr>
          <w:rFonts w:ascii="StobiSerif Regular" w:hAnsi="StobiSerif Regular"/>
          <w:sz w:val="22"/>
          <w:szCs w:val="22"/>
        </w:rPr>
        <w:br/>
        <w:t xml:space="preserve">- еден професор од високообразовните установи кој го предава наставниот предмет, сроден предмет или научна област на која припаѓа наставниот предмет за кој се врши ревизијата и ажурирањето од ставот (15) на овој член и има најмалку 10 години работно искуство во високообразовна установа, </w:t>
      </w:r>
      <w:r w:rsidRPr="005229C6">
        <w:rPr>
          <w:rFonts w:ascii="StobiSerif Regular" w:hAnsi="StobiSerif Regular"/>
          <w:sz w:val="22"/>
          <w:szCs w:val="22"/>
        </w:rPr>
        <w:br/>
        <w:t xml:space="preserve">- двајца наставници вработени во основно, односно средно училиште соодветни за наставниот предмет за кој се врши ревизија и ажурирање од ставот (15) на овој член и има најмалку 10 години работно искуство во настава.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(17) Доколку на јавниот конкурс не се пријават лица кои ги исполнуваат условите од ставот (16) на овој член, директорот на Државниот испитен центар формира комисија со лица кои ги исполнуваат условите од ставот (16) на овој член.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(18) На членовите на комисијата од ставот (15) на овој член им следува паричен надоместок утврден врз основа на број на проверени прашања, за што директорот на Државниот испитен центар донесува решение.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(19) Начинот и постапката за проверување на објективноста на наставникот при оценувањето на постигањата на успехот на учениците по наставните предмети со кои учениците се стекнуваат со вештини, односно по наставните предмети за кои не може да се врши екстерното проверување на постигањата на успехот на учениците го пропишува министерот, на предлог на Бирото и Центарот за стручно образование и обука.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(20) Врз основа на генералниот распоред од ставот (14) на овој член, училишната комисија подготвува интерен распоред по паралелки, наставни предмети и наставници за спроведување на екстерното проверување на постигањата на успехот на учениците во училиштето. Интерниот распоред го усвојува наставничкиот совет на училиштето.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(21) Резултатите од екстерното проверување на постигањето на успехот на учениците од ставот (14) на овој член училиштето ги запишува во додатокот на свидетелството за завршена година на образование. </w:t>
      </w:r>
    </w:p>
    <w:p w:rsidR="005229C6" w:rsidRPr="00C643D0" w:rsidRDefault="005229C6" w:rsidP="005229C6">
      <w:pPr>
        <w:pStyle w:val="NormalWeb"/>
        <w:rPr>
          <w:rFonts w:ascii="StobiSerif Regular" w:hAnsi="StobiSerif Regular"/>
          <w:sz w:val="22"/>
          <w:szCs w:val="22"/>
          <w:lang w:val="mk-MK"/>
        </w:rPr>
      </w:pPr>
      <w:r w:rsidRPr="005229C6">
        <w:rPr>
          <w:rFonts w:ascii="StobiSerif Regular" w:hAnsi="StobiSerif Regular"/>
          <w:sz w:val="22"/>
          <w:szCs w:val="22"/>
        </w:rPr>
        <w:t>(22) На ученик кој не се јавил на екстерното проверување на постигањата на успехот и истото не го оправдал со медицинска белешка, односно со потврда/доказ за учество на државен или меѓународен натпревар, му се запишува резултатот недоволен (1) во додатокот на свидетелството.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(23) На ученикот му се издава свидетелство за завршена година на образование и додаток на свидетелство по спроведеното екстерно проверување на постигањата на успехот на учениците.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(24) Резултатите запишани во додаток на свидетелството од ставот (21) на овој член се еден од критериумите за запишување на ученикот на високообразовна установа.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(25) Училишната комисија доставува извештај за спроведеното екстерно проверување на постигањата на успехот на учениците до Државниот испитен центар.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(26) Врз основа на добиените извештаи од училишните комисии, Државниот испитен центар изготвува збирен извештај со резултати од спроведеното екстерно проверување на постигањата на успехот на учениците.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(27) Одредбите на овој член не се однесуваат на учениците со посебни образовни потреби во средните училишта кои реализираат средно образование за ученици со посебни образовни потреби.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45-б</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Училишната комисија е должна согласно со генералниот распоред од членот 45-а став 8 на овој закон да организира дополнителен термин за екстерно проверување на постигањата на успехот на учениците кои поради болест или други оправдани причини не биле во можност екстерно да бидат проверени.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Начинот на организирање и спроведување на екстерното проверување ги пропишува министерот по предлог на Државниот испитен центар.</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lastRenderedPageBreak/>
        <w:t>Член 45-в</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Ученикот или родителот има право да поднесе писмен приговор до училишната комисија и да направи увид на тестот од екстерното тестирање, во рок од три дена од денот на соопштувањето на резултатите.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Доколку училишната комисија утврди содржински или технички и недостаток на едно или повеќе прашања на кои приговара ученикот, односно родителот, го внесува приговорот во електронскиот систем за екстерно тестирање веднаш по приемот.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Внесениот приговор од ставот 2 на овој член кој има содржински недостаток го разгледува Комисија за приговори која е составена од три члена од кои еден е советник од конкретна област од Бирото за развој на образованието, односно Центарот за стручно образование и обука, а двајца се номинирани/определени од Државниот испитен центар, од кој еден е задожително од редот на советниците од Државниот испитен центар.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Доколку Комисијата од став 3 на овој член има потреба од превод на приговорите, Државниот испитен центар е должен да обезбеди преведувач на албански и/или турски јазик.</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Комисиите за приговори по области ги формира Државниот испитен центар.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Внесениот приговор во електронскиот систем за екстерно тестирање кој има технички недостаток го разгледува Комисија за технички приговори која е составена од три члена од редот на вработените во Државниот испитен центар.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Комисиите од ставовите 3 и 6 на овој член се должни да одлучат по приговорот во рок од три дена од денот на завршувањето на рокот за приговори.</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46</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Општиот успех на  ученикот се  утврдува врз основа  на годишните оценки од сите задолжителни предмети на крајот на годината, а за учениците упатени на поправен испит по завршувањето на поправните испити.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За учениците за кои наставата не се изведува по полугодија општиот успех се утврдува со завршување на образованието.</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47</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Ако ученикот не е задоволен со некои од годишните оценки што му се соопштени, во рок од три дена од соопштувањето на оценките има право да поднесе приговор до наставничкиот совет на јавното училиште.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Наставничкиот совет може да одлучи оценката да ја потврди, да ја измени или да организира повторно проверување на знаењето на ученикот.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48</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Учениците кои по завршувањето на учебната година имаат три и повеќе негативни оценки не ја завршуваат годината.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Годината не ја завршуваат и учениците кои на поправниот испит во вториот испитен рок добиле негативна оценка или неоправдано не се јавиле на поправниот испит. Овие ученици имаат право повторно да се запишат во истата година.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Ученикот кој во последната година од образованието на крајот од учебната година има најмногу две негативни оценки,  може да ги полага поправните испити и по вториот испитен рок.</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48-а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(1) Дополнителна настава се организира за ученици кои покажуваат континуирано слаби резултати во учењето, а особено ако: </w:t>
      </w:r>
      <w:r w:rsidRPr="005229C6">
        <w:rPr>
          <w:rFonts w:ascii="StobiSerif Regular" w:hAnsi="StobiSerif Regular"/>
          <w:sz w:val="22"/>
          <w:szCs w:val="22"/>
        </w:rPr>
        <w:br/>
        <w:t xml:space="preserve">- имаат најмалку две слаби оценки, </w:t>
      </w:r>
      <w:r w:rsidRPr="005229C6">
        <w:rPr>
          <w:rFonts w:ascii="StobiSerif Regular" w:hAnsi="StobiSerif Regular"/>
          <w:sz w:val="22"/>
          <w:szCs w:val="22"/>
        </w:rPr>
        <w:br/>
        <w:t xml:space="preserve">- имаат слаби резултати по одреден наставен предмет, </w:t>
      </w:r>
      <w:r w:rsidRPr="005229C6">
        <w:rPr>
          <w:rFonts w:ascii="StobiSerif Regular" w:hAnsi="StobiSerif Regular"/>
          <w:sz w:val="22"/>
          <w:szCs w:val="22"/>
        </w:rPr>
        <w:br/>
        <w:t xml:space="preserve">- отсуствуваат од наставата по одреден наставен предмет и </w:t>
      </w:r>
      <w:r w:rsidRPr="005229C6">
        <w:rPr>
          <w:rFonts w:ascii="StobiSerif Regular" w:hAnsi="StobiSerif Regular"/>
          <w:sz w:val="22"/>
          <w:szCs w:val="22"/>
        </w:rPr>
        <w:br/>
        <w:t xml:space="preserve">- на барање на ученикот или неговиот родител, односно старател.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Наставникот кој ја реализира наставата по наставниот предмет ги задолжува учениците од ставот (1) алинеја 1 на овој член за посета на дополнителна настава, а за учениците од ставот (1) алинеи 2 и 3 на овој член дополнителна настава се организира по оценка на наставникот.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Ученикот упатен на дополнителна настава во текот на еден месец посетува дополнителна настава најмногу по два наставни предмети со најмногу четири наставни часови по наставен предмет.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Доколку ученикот за кој наставникот одредил задолжителна дополнителна настава не ги посетува часовите по дополнителна настава, ученикот добива неоправдан изостанок.</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(5) За упатувањето на ученикот на дополнителна настава наставникот задолжително го известува родителот, односно старателот.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48-б</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За учениците Министерството може да обезбеди дополнителни часови по предметите кои се дел од наставната програма во учебната година во која е запишан ученикот, a по кои предмети ученикот имал оценка помала од одличен (5) во претходната учебна година.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Дополнителните часови од став 1 на овој член ги реализира тутор/волонтер, согласно Програмата за обезбедување на туторство на ученици од средното образование, која ја утврдува министерот.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Под тутор/волонтер, во смисла на овој закон, се смета редовен студент кој доброволно подучува ученици и кој ги исполнува посебните критериумите за избор за тутор/волонтер пропишани во програмата од став (2) на овој член.</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49</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 средното училиште ученикот кој по завршувањето на годината има до две негативни оценки се упатува на поправен испит по двата предмета.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Поправните испити од став 1 на овој член се полагаат во средното училиште што го посетувале учениците.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За подготвување на учениците за полагање на поправните испити средното училиште е должно да организира различни форми на помош на учениците.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Учениците имаат право поправниот испит да го полагаат двапати, по еднаш во двата испитни рока.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50</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 јавното училиште се оценува и поведението на ученикот. Поведението се оценува како: примерно, добро, незадоволително.</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51</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Телесното казнување и психичкото малтретирање на ученикот е забрането.</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51-а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(1) Додатна настава се организира за учениците кои постигнуваат значителни резултати по одделни наставни предмети (талентирани ученици).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Додатната настава за учениците од ставот (1) на овој член наставникот е должен да им ја понуди на учениците, а учениците одлучуваат дали ќе ја посетуваат додатната настава.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51-б</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Јавното средно училиште најдоцна до 20 септември во тековната учебна година треба да истакне распоред за дополнителна и додатна настава за секој наставен предмет, на видно место во училиштето и истиот да го достави до Државниот просветен инспекторат.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За наставникот кој неоправдано нема да ја реализира дополнителната и додатната настава согласно со распоредот од ставот (1) на овој член ќе се поведе постапка за дисциплински престап.</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За дисциплинскиот престап од ставот (2) на овој член на наставникот му се изрекува дисциплинска мерка парична казна од 10 % до 30% од едномесечниот износ на нето-платата исплатена на јавниот службеник во месецот пред извршување на дисциплинскиот престап, во траење од три до шест месеци.</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52</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Ученикот кој во текот на образованието во јавните училишта се истакнува со способности, знаења и работни навики и има  одличен успех може побрзо да напредува односно да заврши две години во текот на една учебна година.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Поблиски прописи за побрзото напредување на учениците од став 1 на овој член донесува министерот.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Приватните училишта со посебен акт ги определуваат условите под кои ученикот може побрзо да напредува.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53</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  јавното училиште ученикот кој од оправдани причини не ја следел наставата 200 часа од предвидениот број на часови и нема елементи за изведување на годишна оценка, полага испит на годината.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Оправданоста на причините ја оценува наставничкиот совет на училиштето.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Ученикот кој во текот на наставната година направил вкупно најмалку една третина оправдани и неоправдани изостаноци од  фондот наставни часови од одредени предмети утврдени со наставниот план, полага испит на годината по тие предмети.</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54</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Учениците кои покажуваат одличен успех и се истакнуваат со способности, знаења и работни навики можат напоредно, но само како вонредни ученици да се здобиваат и со образование за друг план и програма.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55</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Поблиски прописи за начинот на оценувањето, напредувањето на учениците и за полагање испити во средните училишта донесува министерот.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56</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За постигнат успех на учениците јавното училиште доделува дипломи и тоа: </w:t>
      </w:r>
      <w:r w:rsidRPr="005229C6">
        <w:rPr>
          <w:rFonts w:ascii="StobiSerif Regular" w:hAnsi="StobiSerif Regular"/>
          <w:sz w:val="22"/>
          <w:szCs w:val="22"/>
        </w:rPr>
        <w:br/>
        <w:t xml:space="preserve">- диплома за завршено средно образование и покажани исклучителни резултати и проширени и продлабочени знаења од  областа  на  науката,  уметноста  и  други  видови  на дејност на талентирани ученици и </w:t>
      </w:r>
      <w:r w:rsidRPr="005229C6">
        <w:rPr>
          <w:rFonts w:ascii="StobiSerif Regular" w:hAnsi="StobiSerif Regular"/>
          <w:sz w:val="22"/>
          <w:szCs w:val="22"/>
        </w:rPr>
        <w:br/>
        <w:t xml:space="preserve">- диплома за завршено средно образование со континуиран одличен успех.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Дипломата од став 1 алинеја 1 на овој член, се доделува на ученици кои учествуваат на ученички натпревари, олимпијади и слични  манифестации од државен и меѓународен карактер.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Дипломата од став 1 алинеја 2 на овој член, се доделува на ученици кои покажуваат интерес и резултати во усвојувањето  на знаењата по сите наставни предмети и во активностите во другите видови воспитно-образовна дејност во училиштето или надвор од него.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Поблиски прописи за начинот и постапката за доделување дипломи и за обрасците донесува министерот.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57</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Заради повреда на должностите и неисполнување на обврските за ученикот можат да се применат педагошки мерки:  писмена опомена, опомена пред отстранување и отстранување од јавното училиште.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Писмената опомена за ученикот ја изрекува раководителот на паралелката, наставничкит совет на паралелката или директорот.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Опомената пред отстранување и отстранувањето го изрекува наставничкиот совет.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Против одлуката од став 3 на овој член ученикот може да поднесе приговор до органот на управување на училиштето во рок од осум дена од денот на приемот на одлуката.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По  приговорот  од  став 4  на  овој  член,  органот  на  управување  на  училиштето  може педагошката мерка од став 3 на овој член да ја потврди, да ја измени или да ја укине.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Одлуката по приговорот е конечна.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Педагошката мерка отстранување може да се изрече само за потешка повреда на должноста утврдена со статутот на училиштето.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Педагошката мерка отстранување се применува за учебната година во која е изречена.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 ученикот може да му се изрече педагошка мерка отстранување од училиштето во текот на целата учебна година.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58</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Начинот за изрекување на педагошките мерки поблиску се утврдува со упатство што го донесува министерот.</w:t>
      </w:r>
    </w:p>
    <w:p w:rsidR="005229C6" w:rsidRPr="005229C6" w:rsidRDefault="005229C6" w:rsidP="005229C6">
      <w:pPr>
        <w:pStyle w:val="Heading2"/>
        <w:rPr>
          <w:rFonts w:ascii="StobiSerif Regular" w:hAnsi="StobiSerif Regular"/>
          <w:sz w:val="22"/>
          <w:szCs w:val="22"/>
        </w:rPr>
      </w:pPr>
      <w:r w:rsidRPr="005229C6">
        <w:rPr>
          <w:rFonts w:ascii="StobiSerif Regular" w:hAnsi="StobiSerif Regular"/>
          <w:sz w:val="22"/>
          <w:szCs w:val="22"/>
        </w:rPr>
        <w:t>V-а. СОВЕТУВАЊЕ НА РОДИТЕЛИТЕ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58-а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(1) Родителот односно старателот се упатува на советување ако: </w:t>
      </w:r>
      <w:r w:rsidRPr="005229C6">
        <w:rPr>
          <w:rFonts w:ascii="StobiSerif Regular" w:hAnsi="StobiSerif Regular"/>
          <w:sz w:val="22"/>
          <w:szCs w:val="22"/>
        </w:rPr>
        <w:br/>
        <w:t xml:space="preserve">- ученикот во текот на наставната година има негативна оценка по три или повеќе предмети, </w:t>
      </w:r>
      <w:r w:rsidRPr="005229C6">
        <w:rPr>
          <w:rFonts w:ascii="StobiSerif Regular" w:hAnsi="StobiSerif Regular"/>
          <w:sz w:val="22"/>
          <w:szCs w:val="22"/>
        </w:rPr>
        <w:br/>
        <w:t xml:space="preserve">- ученикот има направено повеќе од десет неоправдани или 100 оправдани изостаноци, </w:t>
      </w:r>
      <w:r w:rsidRPr="005229C6">
        <w:rPr>
          <w:rFonts w:ascii="StobiSerif Regular" w:hAnsi="StobiSerif Regular"/>
          <w:sz w:val="22"/>
          <w:szCs w:val="22"/>
        </w:rPr>
        <w:br/>
        <w:t xml:space="preserve">- ученикот е недисциплиниран, </w:t>
      </w:r>
      <w:r w:rsidRPr="005229C6">
        <w:rPr>
          <w:rFonts w:ascii="StobiSerif Regular" w:hAnsi="StobiSerif Regular"/>
          <w:sz w:val="22"/>
          <w:szCs w:val="22"/>
        </w:rPr>
        <w:br/>
        <w:t xml:space="preserve">- ученикот го навреди наставникот, </w:t>
      </w:r>
      <w:r w:rsidRPr="005229C6">
        <w:rPr>
          <w:rFonts w:ascii="StobiSerif Regular" w:hAnsi="StobiSerif Regular"/>
          <w:sz w:val="22"/>
          <w:szCs w:val="22"/>
        </w:rPr>
        <w:br/>
        <w:t xml:space="preserve">- ученикот учествува во тепачки или други форми на насилство, </w:t>
      </w:r>
      <w:r w:rsidRPr="005229C6">
        <w:rPr>
          <w:rFonts w:ascii="StobiSerif Regular" w:hAnsi="StobiSerif Regular"/>
          <w:sz w:val="22"/>
          <w:szCs w:val="22"/>
        </w:rPr>
        <w:br/>
        <w:t xml:space="preserve">- ученикот покажува асоцијално или антисоцијално однесување, </w:t>
      </w:r>
      <w:r w:rsidRPr="005229C6">
        <w:rPr>
          <w:rFonts w:ascii="StobiSerif Regular" w:hAnsi="StobiSerif Regular"/>
          <w:sz w:val="22"/>
          <w:szCs w:val="22"/>
        </w:rPr>
        <w:br/>
        <w:t xml:space="preserve">- ученикот се однесува неморално или неетички и </w:t>
      </w:r>
      <w:r w:rsidRPr="005229C6">
        <w:rPr>
          <w:rFonts w:ascii="StobiSerif Regular" w:hAnsi="StobiSerif Regular"/>
          <w:sz w:val="22"/>
          <w:szCs w:val="22"/>
        </w:rPr>
        <w:br/>
        <w:t xml:space="preserve">- во краток период на ученикот значително му опадне успехот.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(2) Одделенскиот, односно раководителот на паралелката повикува на советување најмалку еден родител, односно старател од ставот (1) на овој член со покана упатена преку телефон, по пошта или со лична достава.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Ако поканата се однесува за асоцијално или антисоцијално однесување на ученикот, односно неморално или неетичко однесување на ученикот, пред да се испрати поканата се бара стручно мислење од Педагошката служба.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Педагошката служба, во рок од десет дена од приемот на барањето доставува стручно мислење за однесувањето на ученикот од ставот (3) на овој член.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(5) Поканата за советување на родителот, односно старателот треба да биде нумерирана и да се достави најмалку осум дена пред одржувањето на советувањето.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(6) Формата и содржината на поканата за советување ги утврдува министерот.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(7) Ако родителот, односно старателот од оправдани причини не може да се јави на поканата е должен за отсуството да го извести одделенскиот, односно раководителот на паралелката, пред одржувањето на советувањето или во рок од три дена по советувањето.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(8) Одделенскиот, односно раководителот на паралелката го известува психологот, односно педагогот во училиштето за доставената покана за советување на родителот.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(9) Психологот, односно педагогот на училиштето изготвува неделен и месечен план за одржување на советувањето согласно со основите од ставот (1) на овој член.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(10) Со учениците чии родители, односно старатели се упатени на советување заради постапувања на ученикот од ставот (1) на овој член психологот, односно педагогот реализира советување на ученикот, по завршувањето на советувањето на родителите, односно старателите, согласно со Програмата за советување на ученици, која на предлог на Педагошката служба ја донесува министерот.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58-б</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Советувањето од членот 58-а на овој закон го врши психологот во училиштето.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Ако во училиштето нема вработено психолог, тогаш советувањето го врши педагогот.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Ако во училиштето нема вработено психолог, односно педагог, тогаш за советувањето се определува педагог или психолог од друго средно училиште.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(4) Психологот или педагогот од ставот (3) на овој член за општинските средни училишта го определува општината, односно градот Скопје, а за државните средни училишта го определува министерот, од редот на педагозите, односно психолозите од општината, односно градот Скопје.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(5) Советувањето се врши во групи согласно со неделниот и месечниот план од членот 58-а став (9) на овој закон.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(6) Бројот на родителите во групите не може да биде поголем од 20.</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(7) Советувањето се реализира во два термини во траење од 60 минути.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(8) На советувањето на родителот, односно старателот, педагогот, односно психологот е должен да постапува согласно со Програмата за советување на родители, која на предлог на Педагошката служба ја донесува министерот.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(9) Психологот, односно педагогот при советувањето на родителите не смее да ја злоупотребува својата функција.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58-в</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За одржаното советување на родителот, односно старателот, психологот, односно педагогот води записник со листа на присуство.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Формата и содржината на записникот за советување ги утврдува министерот.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58-г</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Ако родителот, односно старателот повеќе од четири пати по кој било основ од членот 58-а став (1) на овој закон, се повикува на советување, на секое следно советување присуствува и претставник од Педагошката служба.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58-д</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Ако родителот, односно старателот не се јави на советувањето и по третата покана се известува Центарот за социјални работи.</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58-ѓ</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Педагошката служба, за родителите кои не се јават-иле на поканата за советување и истите не го оправдале своето отсуство поднесува предлог за поведување прекршочна постапка до Државниот просветен инспекторат.</w:t>
      </w:r>
    </w:p>
    <w:p w:rsidR="005229C6" w:rsidRPr="005229C6" w:rsidRDefault="005229C6" w:rsidP="005229C6">
      <w:pPr>
        <w:pStyle w:val="Heading2"/>
        <w:rPr>
          <w:rFonts w:ascii="StobiSerif Regular" w:hAnsi="StobiSerif Regular"/>
          <w:sz w:val="22"/>
          <w:szCs w:val="22"/>
        </w:rPr>
      </w:pPr>
      <w:r w:rsidRPr="005229C6">
        <w:rPr>
          <w:rFonts w:ascii="StobiSerif Regular" w:hAnsi="StobiSerif Regular"/>
          <w:sz w:val="22"/>
          <w:szCs w:val="22"/>
        </w:rPr>
        <w:lastRenderedPageBreak/>
        <w:t>VI. НАСТАВНИЦИ И СТРУЧНИ СОРАБОТНИЦИ</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59</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Воспитно-образовната работа во средното образование ја остваруваат наставници, воспитувачи и стручни соработници (педагог, психолог, дефектолог, социолог, лаборант, библиотекар и друго).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Наставници во средното образование можат да бидат лица кои завршиле соодветни студии за образование на факултет, висока школа или академија и имаат положено стручен испит.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Наставници во средното образование можат да бидат лица кои завршиле соодветни додипломски студии на факултет и стекнал звање “Bachelor” и имаат положено стручен испит.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Наставници во средното образование можат да бидат и лица кои завршиле додипломски студии на факултет, стекнал звање “Bachelor” и педагошка, психолошка и методска подготовка на соодветни факултети и имаат положено стручен испит.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(5) Лице кое се стекнало со високо образование на ненаставна група на наставнички студии, односно на студии кои немаат наставна насока, може да се вработи во средно училиште, само доколку се стекне со педагошко-психолошка и методска подготовка на акредитирани високообразовни установи.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(6) Педагошко-психолошка и методска подготовка се стекнува преку следење на настава и полагање на испити, како и изведување на најмалку 45 дена практична настава во средното училиште во кое се предава наставниот предмет за кој се врши педагошко-психолошка и методска подготовка.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(7) За практичната настава од ставот (6) на овој член, десет дена пред започнување со практичната настава, лицето до Државниот просветен инспекторат доставува план и распоред за реализација на практична настава, заверен од факултетот на кој се врши педагошко-психолошка и методска подготовка и училиштето во кое ќе се изведува практичната настава.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(8) За реализираната практична настава од ставот (6) на овој член лицето добива мислење од менторот во училиштето во кое ќе се изведува практичната настава. Директорот на училиштето го определува менторот.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(9) Државниот просветен инспекторат врши контрола на спроведувањето и реализацијата на доставениот план и распоред од ставот (7) на овој член.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(10) За положеноста на испитите од ставот (6) на овој член кандидатот се стекнува со 30 кредити според ЕКТС.</w:t>
      </w:r>
    </w:p>
    <w:p w:rsidR="00C643D0" w:rsidRDefault="005229C6" w:rsidP="005229C6">
      <w:pPr>
        <w:pStyle w:val="NormalWeb"/>
        <w:rPr>
          <w:rFonts w:ascii="StobiSerif Regular" w:hAnsi="StobiSerif Regular"/>
          <w:sz w:val="22"/>
          <w:szCs w:val="22"/>
          <w:lang w:val="mk-MK"/>
        </w:rPr>
      </w:pPr>
      <w:r w:rsidRPr="005229C6">
        <w:rPr>
          <w:rFonts w:ascii="StobiSerif Regular" w:hAnsi="StobiSerif Regular"/>
          <w:sz w:val="22"/>
          <w:szCs w:val="22"/>
        </w:rPr>
        <w:t xml:space="preserve">(11) Акредитација на високообразовните установи кои ќе вршат настава и полагање на испити за стекнување на педагошко-психолошка и методска подготовка врши Министерството.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(12) Начинот на следењето на наставата, полагањето на испитите за педагошко-психолошка и методска подготовка, како и начинот на акредитација на високообразовните установи од ставот (11) на овој член ја пропишува министерот.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(13) Наставници во средното образование за ученици со посебни образовни потреби можат да бидат лица со завршено високо образование од ставовите 2 и 3 на овој член, а кои се здобиле со соодветно дефектолошко образование и имаат положено стручен испит.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(14) Одредбата на став (13) од овој член не се однесува на затекнатиот наставновоспитен кадар со работно искуство над десет години во средното образование за ученици со посебни потреби, кои претходно не се здобиле со дефектолошко образование.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(15) По исклучок, во средното стручно образование, за практичната настава наставници можат да бидат и лица кои завршиле специјалистичко средно или више образование се здобиле со педагошка, психолошка и методска подготовка на соодветни факултети и имаат положен стручен испит.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(16) По исклучок, во средното балетско образование по стручно теоретската и практичната настава наставници можат да бидат и лица кои завршиле средно балетско училиште и пет години практика во играње балет, а се здобиле со педагошко-психолошка и методска подготовка на соодветен факултет и имаат положено стручен испит.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(17) Програмите за педагошка, психолошка и методска подготовка, како и за соодветно дефектолошко образование од став 4 на овој член ги изготвува соодветниот наставнички факултет во соработка со Бирото за развој на образованието.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(18) Видот и степенот на стручната подготовка на лицата кои остваруваат воспитно-образовна дејност се утврдуваат со норматив за наставен кадар во средното образование, што го донесува министерот.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(19) Стручни соработници во средното образование можат да бидат лица со завршено соодветно средно, више и високо образование. Соодветноста на профилот се утврдува со плановите и програмите.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(20) Воспитувачи во ученички дом можат да бидат лица кои ги исполнуваат условите за наставник, педагог или психолог во средното образование.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(21) Наставниците и воспитувачите од ставовите 2, 3, 4, 5, 6 и (12) на овој член треба да се државјани на Република Македонија и да го владеат литературниот јазик и писмото на кој ја изведуваат наставата.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(22) Во приватното средно училиште, за предметите за кои наставата се изведува на странски јазик, наставници можат да бидат и лица странски државјани кои имаат соодветен вид образование под услов утврдени со закон.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(23) Училиштето е должно да организира проверка на наставникот за владеење на јазикот од став (21) на овој член. Проверката ја врши комисија.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(24) Висината на трошоците за стекнување на педагошко-психолошката и методската подготовка од ставот (5) на овој член на акредитираните високообразовни установи, ја утврдува министерот врз основа на реалните трошоци за стекнување на педагошко-психолошката и методската подготовка.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59-а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Во средното училиште работните места на вработените се: </w:t>
      </w:r>
      <w:r w:rsidRPr="005229C6">
        <w:rPr>
          <w:rFonts w:ascii="StobiSerif Regular" w:hAnsi="StobiSerif Regular"/>
          <w:sz w:val="22"/>
          <w:szCs w:val="22"/>
        </w:rPr>
        <w:br/>
        <w:t xml:space="preserve">- работни места на административни службеници, </w:t>
      </w:r>
      <w:r w:rsidRPr="005229C6">
        <w:rPr>
          <w:rFonts w:ascii="StobiSerif Regular" w:hAnsi="StobiSerif Regular"/>
          <w:sz w:val="22"/>
          <w:szCs w:val="22"/>
        </w:rPr>
        <w:br/>
        <w:t xml:space="preserve">- работни места на даватели на јавни услуги во средното образование и </w:t>
      </w:r>
      <w:r w:rsidRPr="005229C6">
        <w:rPr>
          <w:rFonts w:ascii="StobiSerif Regular" w:hAnsi="StobiSerif Regular"/>
          <w:sz w:val="22"/>
          <w:szCs w:val="22"/>
        </w:rPr>
        <w:br/>
        <w:t xml:space="preserve">- работни места на помошно-технички лица.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59-б</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Вработените во средните училишта кои вршат работи од административна природа заради остварување на дејноста средно образование имаат статус на административни службеници.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(2) За вработените од ставот (1) на овој член се утврдуваат следните нивоа на работни места: </w:t>
      </w:r>
      <w:r w:rsidRPr="005229C6">
        <w:rPr>
          <w:rFonts w:ascii="StobiSerif Regular" w:hAnsi="StobiSerif Regular"/>
          <w:sz w:val="22"/>
          <w:szCs w:val="22"/>
        </w:rPr>
        <w:br/>
        <w:t xml:space="preserve">- категорија В - стручни </w:t>
      </w:r>
      <w:r w:rsidRPr="005229C6">
        <w:rPr>
          <w:rFonts w:ascii="StobiSerif Regular" w:hAnsi="StobiSerif Regular"/>
          <w:sz w:val="22"/>
          <w:szCs w:val="22"/>
        </w:rPr>
        <w:br/>
        <w:t xml:space="preserve">- ниво В1 советник за нормативно правни работи (секретар), </w:t>
      </w:r>
      <w:r w:rsidRPr="005229C6">
        <w:rPr>
          <w:rFonts w:ascii="StobiSerif Regular" w:hAnsi="StobiSerif Regular"/>
          <w:sz w:val="22"/>
          <w:szCs w:val="22"/>
        </w:rPr>
        <w:br/>
        <w:t xml:space="preserve">- категорија Г помошно - стручни </w:t>
      </w:r>
      <w:r w:rsidRPr="005229C6">
        <w:rPr>
          <w:rFonts w:ascii="StobiSerif Regular" w:hAnsi="StobiSerif Regular"/>
          <w:sz w:val="22"/>
          <w:szCs w:val="22"/>
        </w:rPr>
        <w:br/>
        <w:t xml:space="preserve">- ниво Г1 самостоен референт (технички секретар кој врши благајнички и други </w:t>
      </w:r>
      <w:r w:rsidRPr="005229C6">
        <w:rPr>
          <w:rFonts w:ascii="StobiSerif Regular" w:hAnsi="StobiSerif Regular"/>
          <w:sz w:val="22"/>
          <w:szCs w:val="22"/>
        </w:rPr>
        <w:lastRenderedPageBreak/>
        <w:t xml:space="preserve">слични работи) и </w:t>
      </w:r>
      <w:r w:rsidRPr="005229C6">
        <w:rPr>
          <w:rFonts w:ascii="StobiSerif Regular" w:hAnsi="StobiSerif Regular"/>
          <w:sz w:val="22"/>
          <w:szCs w:val="22"/>
        </w:rPr>
        <w:br/>
        <w:t xml:space="preserve">- ниво Г2 виш референт (благајник и технички секретар).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59-в</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Вработените во средните училишта кои вршат работи од дејноста средно образование, имаат статус на даватели на јавни услуги во средното образование и за нив се применуваат одредбите од овој закон, одредбите од Законот за вработените во јавниот сектор и општите прописи за работни односи.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(2) За вработените од ставот (1) на овој член се утврдуваат следниве категории и нивоа на работни места: </w:t>
      </w:r>
      <w:r w:rsidRPr="005229C6">
        <w:rPr>
          <w:rFonts w:ascii="StobiSerif Regular" w:hAnsi="StobiSerif Regular"/>
          <w:sz w:val="22"/>
          <w:szCs w:val="22"/>
        </w:rPr>
        <w:br/>
        <w:t xml:space="preserve">- категорија З - наставници: </w:t>
      </w:r>
      <w:r w:rsidRPr="005229C6">
        <w:rPr>
          <w:rFonts w:ascii="StobiSerif Regular" w:hAnsi="StobiSerif Regular"/>
          <w:sz w:val="22"/>
          <w:szCs w:val="22"/>
        </w:rPr>
        <w:br/>
        <w:t xml:space="preserve">- ниво З1 советник (наставник-советник, наставник-советник во училишта со ученици со посебни потреби и наставник-советник во училишта за уметничко образование кои изведуваат индивидуална и групна настава), </w:t>
      </w:r>
      <w:r w:rsidRPr="005229C6">
        <w:rPr>
          <w:rFonts w:ascii="StobiSerif Regular" w:hAnsi="StobiSerif Regular"/>
          <w:sz w:val="22"/>
          <w:szCs w:val="22"/>
        </w:rPr>
        <w:br/>
        <w:t xml:space="preserve">- ниво З2 ментор (наставник-ментор, наставник-ментор во училишта со ученици со посебни потреби и наставник-ментор во училишта за уметничко образование кои изведуваат индивидуална и групна настава), </w:t>
      </w:r>
      <w:r w:rsidRPr="005229C6">
        <w:rPr>
          <w:rFonts w:ascii="StobiSerif Regular" w:hAnsi="StobiSerif Regular"/>
          <w:sz w:val="22"/>
          <w:szCs w:val="22"/>
        </w:rPr>
        <w:br/>
        <w:t xml:space="preserve">- ниво З3 наставник (наставник, наставник во училишта со ученици со посебни потреби, наставник во училишта за уметничко образование кои изведуваат индивидуална и групна настава) и </w:t>
      </w:r>
      <w:r w:rsidRPr="005229C6">
        <w:rPr>
          <w:rFonts w:ascii="StobiSerif Regular" w:hAnsi="StobiSerif Regular"/>
          <w:sz w:val="22"/>
          <w:szCs w:val="22"/>
        </w:rPr>
        <w:br/>
        <w:t xml:space="preserve">- ниво З4 приправник (наставник-приправник, наставник-приправник во училишта со ученици со посебни потреби, наставник-приправник во училишта за уметничко образование кои изведуваат индивидуална и групна настава), </w:t>
      </w:r>
      <w:r w:rsidRPr="005229C6">
        <w:rPr>
          <w:rFonts w:ascii="StobiSerif Regular" w:hAnsi="StobiSerif Regular"/>
          <w:sz w:val="22"/>
          <w:szCs w:val="22"/>
        </w:rPr>
        <w:br/>
        <w:t xml:space="preserve">- категорија И - стручни соработници: </w:t>
      </w:r>
      <w:r w:rsidRPr="005229C6">
        <w:rPr>
          <w:rFonts w:ascii="StobiSerif Regular" w:hAnsi="StobiSerif Regular"/>
          <w:sz w:val="22"/>
          <w:szCs w:val="22"/>
        </w:rPr>
        <w:br/>
        <w:t xml:space="preserve">- ниво И1 советник (стручен соработник-советник, стручен соработник-советник во училишта со ученици со посебни потреби), </w:t>
      </w:r>
      <w:r w:rsidRPr="005229C6">
        <w:rPr>
          <w:rFonts w:ascii="StobiSerif Regular" w:hAnsi="StobiSerif Regular"/>
          <w:sz w:val="22"/>
          <w:szCs w:val="22"/>
        </w:rPr>
        <w:br/>
        <w:t xml:space="preserve">- ниво И2 ментор (стручен соработник-ментор и стручен соработник-ментор во училишта со ученици со посебни потреби), </w:t>
      </w:r>
      <w:r w:rsidRPr="005229C6">
        <w:rPr>
          <w:rFonts w:ascii="StobiSerif Regular" w:hAnsi="StobiSerif Regular"/>
          <w:sz w:val="22"/>
          <w:szCs w:val="22"/>
        </w:rPr>
        <w:br/>
        <w:t xml:space="preserve">- ниво И3 стручен соработник (стручен соработник, стручен соработник во училишта со ученици со посебни потреби) и </w:t>
      </w:r>
      <w:r w:rsidRPr="005229C6">
        <w:rPr>
          <w:rFonts w:ascii="StobiSerif Regular" w:hAnsi="StobiSerif Regular"/>
          <w:sz w:val="22"/>
          <w:szCs w:val="22"/>
        </w:rPr>
        <w:br/>
        <w:t xml:space="preserve">- ниво И4 приправник (стручен соработник-приправник, стручен соработник-приправник во училишта со ученици со посебни потреби)и </w:t>
      </w:r>
      <w:r w:rsidRPr="005229C6">
        <w:rPr>
          <w:rFonts w:ascii="StobiSerif Regular" w:hAnsi="StobiSerif Regular"/>
          <w:sz w:val="22"/>
          <w:szCs w:val="22"/>
        </w:rPr>
        <w:br/>
        <w:t xml:space="preserve">- категорија Ј други даватели на јавни услуги во средното образование: </w:t>
      </w:r>
      <w:r w:rsidRPr="005229C6">
        <w:rPr>
          <w:rFonts w:ascii="StobiSerif Regular" w:hAnsi="StobiSerif Regular"/>
          <w:sz w:val="22"/>
          <w:szCs w:val="22"/>
        </w:rPr>
        <w:br/>
        <w:t xml:space="preserve">- ниво Ј1 воспитувач, соработник во практична настава - демонстратор, лаборант, раководител на работилница и други).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59-г</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(1) Вработените во средните училишта кои вршат помошно- технички работи, имаат статус на помошно-технички лица и за нив се применуваат одредбите од овој закон, Законот за вработените во јавниот сектор и општите прописи за работни односи.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(2) За вработените од ставот (1) на овој член се утврдуваат следниве подгрупи, категории и нивоа на работни места: </w:t>
      </w:r>
      <w:r w:rsidRPr="005229C6">
        <w:rPr>
          <w:rFonts w:ascii="StobiSerif Regular" w:hAnsi="StobiSerif Regular"/>
          <w:sz w:val="22"/>
          <w:szCs w:val="22"/>
        </w:rPr>
        <w:br/>
        <w:t xml:space="preserve">- подгрупа 1 категорија А ниво А1 хигиеничар, ложач-ракувач на парни котли, економ-домаќин и хаус-мајстор и други, </w:t>
      </w:r>
      <w:r w:rsidRPr="005229C6">
        <w:rPr>
          <w:rFonts w:ascii="StobiSerif Regular" w:hAnsi="StobiSerif Regular"/>
          <w:sz w:val="22"/>
          <w:szCs w:val="22"/>
        </w:rPr>
        <w:br/>
        <w:t xml:space="preserve">- подгрупа 2 категорија А ниво А1 чувар и други, </w:t>
      </w:r>
      <w:r w:rsidRPr="005229C6">
        <w:rPr>
          <w:rFonts w:ascii="StobiSerif Regular" w:hAnsi="StobiSerif Regular"/>
          <w:sz w:val="22"/>
          <w:szCs w:val="22"/>
        </w:rPr>
        <w:br/>
        <w:t xml:space="preserve">- подгрупа 3 категорија А ниво А1 возач, </w:t>
      </w:r>
      <w:r w:rsidRPr="005229C6">
        <w:rPr>
          <w:rFonts w:ascii="StobiSerif Regular" w:hAnsi="StobiSerif Regular"/>
          <w:sz w:val="22"/>
          <w:szCs w:val="22"/>
        </w:rPr>
        <w:br/>
        <w:t xml:space="preserve">- подгрупа 4 категорија А ниво А1 сервирка-садомијач, готвач и други и </w:t>
      </w:r>
      <w:r w:rsidRPr="005229C6">
        <w:rPr>
          <w:rFonts w:ascii="StobiSerif Regular" w:hAnsi="StobiSerif Regular"/>
          <w:sz w:val="22"/>
          <w:szCs w:val="22"/>
        </w:rPr>
        <w:br/>
        <w:t xml:space="preserve">- подгрупа 5 категорија А ниво А1 општ работник, перачка, негувател и други.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59-д</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Директорот, по претходно мислење на Министерството за информатичко општество и администрација и претходна согласност од градоначалникот на општината/градот Скопје на чија територија е средното училиште и од Министерството за образование и наука донесува годишен план за вработување во средните училишта согласно со Законот за вработените во јавниот сектор.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Директорот, по претходно мислење на Министерството за информатичко општество и администрација и претходна согласност од Министерството за образование и наука донесува годишен план за вработување во државните средни училишта за следната година, согласно со Законот за вработените во јавниот сектор.</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60</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Изборот на наставници, стручни соработници и воспитувачи по пат на јавен оглас, го врши директорот на јавното училиште  по предлог на конкурсна комисија, а за приватните средни училишта органот што го овластил основачот.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Јавниот оглас од став 1 на овој член се објавува најмалку во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 јазик.</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 јавниот оглас од ставот 1 на овој член може да се пријави и лице без положен стручен испит и да заснова работен однос на определено време до крајот на учебната година.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Без положен стручен испит не може да се заснова работен однос на неопределено време.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При изборот на стручни соработници, воспитувачи и друг ненаставен кадар во јавните средни училишта, се применува начелото на соодветна и правична застапеност на граѓаните кои припаѓаат на сите заедници, без да се нарушат критериумите пропишани со овој закон.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(6) Средното училиште, пред да распише јавен оглас за вработување, потребата од работник на определено време ја обезбедува со преземање на работник со соодветно образование и со неполн фонд на наставни часови од друго јавно училиште во општината, а за градот Скопје од другите училишта во градот Скопје.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(7) Евиденцијата за вработениот кадар од ставот (6) на овој член ја води Министерството согласно Законот за општата управна постапка, врз основа на збирката на лични податоци на вработените во училиштата од членот 9-б точка 3 од овој закон.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61</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Наставниците во средните училишта можат да засноваат работен однос на определено време и без јавен оглас, но  работниот однос да не трае повеќе од три месеци во текот на учебната година.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62</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Наставник во средно училиште може да заснова работен однос на определено време и доколку: </w:t>
      </w:r>
      <w:r w:rsidRPr="005229C6">
        <w:rPr>
          <w:rFonts w:ascii="StobiSerif Regular" w:hAnsi="StobiSerif Regular"/>
          <w:sz w:val="22"/>
          <w:szCs w:val="22"/>
        </w:rPr>
        <w:br/>
        <w:t xml:space="preserve">- на јавен оглас не може да се избере наставник кој ги исполнува условите од нормативот за наставен кадар во средното образование или </w:t>
      </w:r>
      <w:r w:rsidRPr="005229C6">
        <w:rPr>
          <w:rFonts w:ascii="StobiSerif Regular" w:hAnsi="StobiSerif Regular"/>
          <w:sz w:val="22"/>
          <w:szCs w:val="22"/>
        </w:rPr>
        <w:br/>
        <w:t xml:space="preserve">- обемот на работата изнесува најмногу половина од работното време во работната недела утврдена со закон.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Наставник може да заснова работен однос на неопределено време, но пократко од полното работно време, доколку  обемот на работата изнесува најмалку половина од работното време во работната недела утврдено со закон.</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63</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Воспитно - образовната работа за граѓаните на Република Македонија во странство имаат право да ја остваруваат  наставници кои покрај условите утврдени со овој закон, имаат најмалку пет години работно искуство во настава, се истакнуваат во </w:t>
      </w:r>
      <w:r w:rsidRPr="005229C6">
        <w:rPr>
          <w:rFonts w:ascii="StobiSerif Regular" w:hAnsi="StobiSerif Regular"/>
          <w:sz w:val="22"/>
          <w:szCs w:val="22"/>
        </w:rPr>
        <w:lastRenderedPageBreak/>
        <w:t>воспитно - образовната работа и го познаваат јазикот на државата во која ќе ја изведуваат наставата.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Исполнетоста на условите од став 1 на овој член ја утврдува Министерството.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Со решение на министерот се утврдува времетраењето на работата во странство.</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64</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Вработените во средното училиште мораат да бидат лекарски прегледани до почетокот на учебната година, согласно прописите од областа на здравствената заштита.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 лице кое боледува од душевна болест, алкохолизам и наркоманија му престанува работниот однос во средното училиште на начин утврден со закон.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Утврдувањето на психофизичките способности на вработените во средното училиште односно заболеноста од одредени  душевни  болести, алкохолизам и наркоманија се врши согласно со Законот за здравствена заштита.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65</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Распоредот на работното време на наставниците и стручните соработници во рамките на 40 часовна работна недела во  јавните училишта се утврдува со нормативи што ги донесува министерот во согласност со закон.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Почетокот и завршувањето на работното време, користењето на дневниот и годишниот одмор на  наставниците  и  стручните  соработници  во  јавните  училишта  се  утврдува  со статутот на училиштето.</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66</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Наставникот и стручниот соработник кој за прв пат се вработува во јавно училиште е приправник.</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Приправничкиот стаж трае една година.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Со приправничкиот стаж наставникот се оспособува за самостојна воспитно-образовна работа.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67</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(1) Приправникот во средното училиште, по завршувањето на приправничкиот стаж, полага стручен испит.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Приправничкиот стаж трае една година.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За време на приправничкиот стаж на приправникот му следува плата во висина од 80% од платата на наставникот, односно стручниот соработник.</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За време на приправничкиот стаж приправниците се оспособуваат за самостојна воспитно-образовна, односно стручна работа преку совладување на програмата за стручен испит.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(5) Приправникот за време на приправничкиот стаж соработува со наставниците и стручните соработници и се подготвува за стручен испит.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(6) За време на приправничкиот стаж приправникот го следи ментор.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(7) Менторот на приправникот го определува директорот на училиштето од редот на наставниците, односно стручните соработници кои вршат работа за која се оспособува приправникот и имаат звање наставник - ментор или наставник - советник.</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(8) Менторот на приправникот му подготвува програма која вклучува методска, дидактичка и друга подготовка потребна за оспособување на наставникот и за полагање на испит. Менторот изработува извештај за работата на приправникот.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(9) Исто лице не може да биде ментор во исто време на повеќе од двајца приправници.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(10) За вршење на работа на ментор, училиштето на менторот му исплаќа надоместок во висина од 10% од платата која ќе ја прима приправникот по завршувањето на приправничкиот стаж.</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(11) Приправникот по истекот на приправничкиот стаж полага стручен испит пред комисија формирана од министерот.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(12) На приправникот по истекот на приправничкиот стаж, а пред полагањето на стручен испит, му се врши процена на карактеристиките за подобност со работата со деца и адолесценти во воспитно-образовната дејност (во натамошниот текст: процена на карактеристиките).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(13) Трошоците за полагањето на процената на карактеристиките паѓаат на товар на приправникот. Висината на трошоците ја утврдува министерот врз основа на реалните трошоци за процената на карактеристиките.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(14) За спроведување на процената на карактеристиките Министерството ангажира лиценцирани стручни лица од независна акредитирана професионална институција.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(15) Ангажираното лиценцирано стручно лице од ставот (14) на овој член во мислењето од спроведената процена на карактеристиките ја проценува подобноста со работата со деца и адолесценти во воспитно-образовната дејност на приправникот и истото го доставува до Педагошката служба.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(16) На приправникот кој добил позитивна процена на карактеристиките Педагошката служба му издава потврда.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(17) Формата и содржината на потврдата од ставот (16) на овој член ги утврдува министерот на предлог на Педагошката служба.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(18) Ако наставникот не добие позитивна процена на карактеристиките, директорот на средното училиште е должен да го раскине договорот за вработување со наставникот.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(19) Наставникот од ставот (18) на овој член има право да му се изврши нова процена на карактеристиките по истекот на една година, сметано од денот на извршената процена на карактеристиките, за што евиденција во електронска форма води Педагошката служба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(20) Приправникот за полагање на стручниот испит плаќа надоместок, чија висина ја утврдува министерот врз основа на реалните трошоци за спроведувањето на стручниот испит.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(21) Програмата за полагањето на стручниот испит на приправникот и начинот на спроведувањето на испитот ги пропишува министерот.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68</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Директорот, наставникот и стручниот соработник во средното училиште во текот на својата работа се должни професионално да се усовршуваат.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Професионалното усовршување се остварува преку акредитирани програми за обука за професионален  развој  кои  ги  реализираат  јавни  и  приватни  установи,  здруженија  на граѓани и трговски друштва чии програми се акредитирани.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Министерот во соработка со Бирото за развој на образованието, Центарот за стручно образование и обука и Државниот испитен центар донесува годишна програма за </w:t>
      </w:r>
      <w:r w:rsidRPr="005229C6">
        <w:rPr>
          <w:rFonts w:ascii="StobiSerif Regular" w:hAnsi="StobiSerif Regular"/>
          <w:sz w:val="22"/>
          <w:szCs w:val="22"/>
        </w:rPr>
        <w:lastRenderedPageBreak/>
        <w:t>професионално усовршување и напредување на наставниците и стручните соработници.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За професионалното усовршување и оспособување на секој наставник и стручен соработник во училиштето се води професионално досие.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Формата, содржината и начинот на водењето на професионалното досие го пропишува министерот по предлог на Бирото за развој на образованието и Центарот за стручно образование и обука.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Начинот на вршење на евалуацијата на професионалното досие од ставот (4) на овој член ги пропишува министерот, на предлог на Бирото и Центарот за стручно образование и обука.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Акредитацијата на програмите за обука од ставот 2 на овој член го врши Бирото за развој на образованието врз основа на објавен јавен оглас.</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За да се акредитира програма за обука за професионално усовршување, јавната и приватната  установа,  здружението  на  граѓаните  и  трговското  друштво  треба  да  ги исполнуваат следниве услови: </w:t>
      </w:r>
      <w:r w:rsidRPr="005229C6">
        <w:rPr>
          <w:rFonts w:ascii="StobiSerif Regular" w:hAnsi="StobiSerif Regular"/>
          <w:sz w:val="22"/>
          <w:szCs w:val="22"/>
        </w:rPr>
        <w:br/>
        <w:t xml:space="preserve">- да ги исполнуваат барањата за програмата утврдени во јавниот оглас; </w:t>
      </w:r>
      <w:r w:rsidRPr="005229C6">
        <w:rPr>
          <w:rFonts w:ascii="StobiSerif Regular" w:hAnsi="StobiSerif Regular"/>
          <w:sz w:val="22"/>
          <w:szCs w:val="22"/>
        </w:rPr>
        <w:br/>
        <w:t xml:space="preserve">- да имаат искуство во реализација на обуки за професионално усовршување; </w:t>
      </w:r>
      <w:r w:rsidRPr="005229C6">
        <w:rPr>
          <w:rFonts w:ascii="StobiSerif Regular" w:hAnsi="StobiSerif Regular"/>
          <w:sz w:val="22"/>
          <w:szCs w:val="22"/>
        </w:rPr>
        <w:br/>
        <w:t xml:space="preserve">- да  имаат  обезбедено  соодветно  опремени  простории  со  наставни  помагала  за современа реализација на обуките и </w:t>
      </w:r>
      <w:r w:rsidRPr="005229C6">
        <w:rPr>
          <w:rFonts w:ascii="StobiSerif Regular" w:hAnsi="StobiSerif Regular"/>
          <w:sz w:val="22"/>
          <w:szCs w:val="22"/>
        </w:rPr>
        <w:br/>
        <w:t xml:space="preserve">- да имаат ангажирано обучувачи за соодветната област кои имаат најмалку високо образование, освен за обука на наставници за практична настава, за што треба да имаат најмалку вишо образование, и искуство во изведување на обука.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Акредитацијата  на  програмата  за  обука  за  професионален  развој  има  важност  три години.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За акредитираната  програма  за  обука за  професионален развој на  директорот, наставникот и стручниот соработник во јавното училиште Бирото за развој на образованието води евиденција согласно Законот за општата управна постапка.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68-а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Стручниот соработник со полагањето на приправничкиот испит се здобива со основни компетенции за стручен соработник во училиште.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Основните професионални компетенции за стручен соработник опфакаат професионални вредности и професионални знаења и вештини во следните подрачја: </w:t>
      </w:r>
      <w:r w:rsidRPr="005229C6">
        <w:rPr>
          <w:rFonts w:ascii="StobiSerif Regular" w:hAnsi="StobiSerif Regular"/>
          <w:sz w:val="22"/>
          <w:szCs w:val="22"/>
        </w:rPr>
        <w:br/>
      </w:r>
      <w:r w:rsidRPr="005229C6">
        <w:rPr>
          <w:rFonts w:ascii="StobiSerif Regular" w:hAnsi="StobiSerif Regular"/>
          <w:sz w:val="22"/>
          <w:szCs w:val="22"/>
        </w:rPr>
        <w:lastRenderedPageBreak/>
        <w:t xml:space="preserve">- работа со ученици, </w:t>
      </w:r>
      <w:r w:rsidRPr="005229C6">
        <w:rPr>
          <w:rFonts w:ascii="StobiSerif Regular" w:hAnsi="StobiSerif Regular"/>
          <w:sz w:val="22"/>
          <w:szCs w:val="22"/>
        </w:rPr>
        <w:br/>
        <w:t xml:space="preserve">- работа со наставници, </w:t>
      </w:r>
      <w:r w:rsidRPr="005229C6">
        <w:rPr>
          <w:rFonts w:ascii="StobiSerif Regular" w:hAnsi="StobiSerif Regular"/>
          <w:sz w:val="22"/>
          <w:szCs w:val="22"/>
        </w:rPr>
        <w:br/>
        <w:t xml:space="preserve">- работа со родители, </w:t>
      </w:r>
      <w:r w:rsidRPr="005229C6">
        <w:rPr>
          <w:rFonts w:ascii="StobiSerif Regular" w:hAnsi="StobiSerif Regular"/>
          <w:sz w:val="22"/>
          <w:szCs w:val="22"/>
        </w:rPr>
        <w:br/>
        <w:t xml:space="preserve">- соработка со заедницата, </w:t>
      </w:r>
      <w:r w:rsidRPr="005229C6">
        <w:rPr>
          <w:rFonts w:ascii="StobiSerif Regular" w:hAnsi="StobiSerif Regular"/>
          <w:sz w:val="22"/>
          <w:szCs w:val="22"/>
        </w:rPr>
        <w:br/>
        <w:t xml:space="preserve">- професионален развој и професионална соработка, </w:t>
      </w:r>
      <w:r w:rsidRPr="005229C6">
        <w:rPr>
          <w:rFonts w:ascii="StobiSerif Regular" w:hAnsi="StobiSerif Regular"/>
          <w:sz w:val="22"/>
          <w:szCs w:val="22"/>
        </w:rPr>
        <w:br/>
        <w:t xml:space="preserve">- аналитичко-истражувачка работа и </w:t>
      </w:r>
      <w:r w:rsidRPr="005229C6">
        <w:rPr>
          <w:rFonts w:ascii="StobiSerif Regular" w:hAnsi="StobiSerif Regular"/>
          <w:sz w:val="22"/>
          <w:szCs w:val="22"/>
        </w:rPr>
        <w:br/>
        <w:t xml:space="preserve">- училишна структура, организација и клима.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Основните професионални компетенции од подрачјата од став 1 на овој член ги утврдува министерот, на предлог на Бирото за развој на образованието.</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69</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Наставниците и стручните соработници во средното училиште се усовршуваат, оспособуваат и напредуваат во звања.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Наставникот и стручниот соработник кои за прв пат се вработуваат во училиште се со звање наставник - приправник и стручен соработник - приправник.</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Наставник - приправник може да напредува во звањата наставник, наставник - ментор и наставник - советник.</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Стручниот соработник - приправник може да напредува во звањата стручен  соработник, стручен соработник - ментор и стручен соработник - советник.</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(5) Напредување на наставниците и стручните соработници во звањата наставник, наставник - ментор, стручен соработник и стручен соработник - ментор го врши училишна комисија која ја формира директорот на училиштето.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(6) Комисијата од ставот (5) на овој член е составена од двајца наставници, педагог, односно психолог во училиштето, еден родител, директорот на училиштето, член на училишниот одбор кој е претставник од основачот, советник од Бирото и советник од Центарот за стручно образование и обука.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(7) Наставниците за членови во комисијата од ставот (6) на овој член ги избира наставничкиот совет во училиштето, родителот го избира советот на родители на училиштето, а членот од училишниот одбор го избира училишниот одбор.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(8) При напредувањето на наставниците во соодветното звање од ставот (3) на овој член, училишната комисија задолжително ги зема предвид резултатите од екстерното проверување содржани во извештајот за работата на наставниците, како и од евалуацијата на професионалното досие на наставникот.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(9) При напредувањето на стручните соработници во соодветното звање од ставот (4) на овој член, училишната комисија задолжително ги зема предвид резултатите од евалуацијата на професионалното досие на стручниот соработник.</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(10) Наставникот и стручниот соработник кој е незадоволен од извршениот избор за напредување во звање согласно со ставот (5) на овој член има право на приговор до училишниот одбор во рок од осум дена од денот на објавувањето на списокот на наставници и стручни соработници кои напредуваат во звање.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(11) Напредувањето на наставниците и стручните соработници во звањата наставник - советник и стручен соработник - советник го врши комисија формирана од министерот.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(12) При напредувањето на наставниците во соодветното звање од ставот (11) на овој член, комисијата формирана од министерот задолжително ги зема предвид резултатите од екстерното проверување содржани во извештајот за работата на наставниците, како и од евалуацијата на професионалното досие на наставникот.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(13) При напредувањето на стручните соработници во соодветното звање од ставот (11) на овој член, комисијата формирана од министерот задолжително ги зема предвид  резултатите од евалуацијата на професионалното досие на стручниот соработник.</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(14) Средното училиште по завршувањето на секоја учебна година може да врши напредување на двајца вработени од редот на наставниците и стручните соработници во секое од звањата од ставот (5) на овој член и може да предложи двајца од вработените од редот на наставниците и стручните соработници да напредуваат во звањата од ставот (11) на овој член на предлог на наставничкиот совет, ако има до 50 вработени наставници и стручни соработници.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(15) Средното училиште по завршувањето на секоја учебна година може да врши напредување на тројца од вработените од редот на наставниците и стручните соработници во секое од звањата од ставот (5) на овој член и може да предложи тројца од вработените од редот на наставниците и стручните соработници да напредуваат во звањата од ставот (11) на овој член на предлог на наставничкиот совет, ако има над 51 вработен наставник и стручтн соработник.</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(16) Наставник и стручен соработник може да напредува во следното звање по четири години во постапка утврдена со овој закон.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(17) Наставникот и стручниот соработник кој е незадоволен од извршениот избор за напредување во звање согласно со ставот (11) на овој член има право на приговор до Државната комисија за одлучување во управна постапка и постапка од работен однос </w:t>
      </w:r>
      <w:r w:rsidRPr="005229C6">
        <w:rPr>
          <w:rFonts w:ascii="StobiSerif Regular" w:hAnsi="StobiSerif Regular"/>
          <w:sz w:val="22"/>
          <w:szCs w:val="22"/>
        </w:rPr>
        <w:lastRenderedPageBreak/>
        <w:t>во втор степен, во рок од 15 дена од денот на објавувањето на списокот на наставници и стручни соработници кои напредуваат во звање. Државната комисија за одлучување во управна постапка и постапка од работен однос во втор степен одлучува по поднесената жалба во рок од 15 дена од денот на приемот на жалбата.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(18) Платата на наставникот и на стручниот соработник е според стекнатото звање.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(19) Начинот на стручното усовршување, оспособување и напредување на наставниците и стручните соработници во звања го пропишува министерот по предлог на Бирото, Центарот за стручно образование и обука, Државниот испитен центар и Државниот просветен инспекторат.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69-а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Наставникот во средното училиште наставата ја реализира интерактивно што подразбира активно вклучување на учениците во процесот на воспитно-образовната работа.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Начинот за реализација на интерактивната настава го пропишува министерот на предлог на Бирото.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Наставникот задолжително учествува во реализацијата на полагањето на испитите од државната матура.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Се забранува телесно и психичко малтретирање на наставник и стручен соработник.</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70</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За наставниците и стручните соработници кои во остварувањето на воспитно-образовниот процес не покажуваат задоволителни резултати, Бирото за развој на образованието, Советот на родители и Државниот просветен  инспекторат  покренуваат иницијатива до училишниот одбор за преиспитување на нивната способност за реализација на работните обврски преку вршење на процена на карактеристики на вработениот за подобност со работа со деца и адолесценти во воспитно-образовната дејност (тест на личноста).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Бирото за развој на образованието, советот на родителите и Државниот просветен инспекторат ја покренуваат иницијативата од ставот 1 на овој член до училишниот одбор и за наставници во јавните средни училишта кои вршат подготовки на учениците кои следат настава во училиштето, во текот и по работното време во училиштето,  без претходно добиена согласност од училишниот одбор.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Иницијативата од став 1 и 2  на  овој  член  мора  да  содржи  образложение  на  причините поради кои се покренува.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Доколку ја прифати иницијативата од ставовите 1 и 2 на овој член училишниот одбор до директорот поднесува предлог за престанок на работниот однос на лицата од ставовите 1 и 2 на овој член.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Директорот е должен да постапи по предлогот од ставот (4) на овој член во рок од седум дена од денот на добивањето на предлогот.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Против актот на директорот од ставот 5 на овој член наставникот и стручниот соработник може да поднесе тужба до надлежен суд.</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70-a</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Врз основа на резултатите од екстерното проверување на постигањата на успехот на учениците се оценува објективноста и професионалноста на наставникот во вреднувањето на постигнувањата на успехот на ученикот.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Оценувањето од ставот (1) на овој член се врши со споредување на резултатите на екстерното проверување на постигањата на ученикот со годишната оценка на ученикот по соодветниот предмет за што Државниот испитен центар изготвува збирен извештај со резултати од спроведеното екстерно проверување на постигањата на успехот на учениците (во натамошниот текст: извештајот).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Извештајот од ставот (2) на овој член се изготвува врз основа на средната вредност изразена во проценти од резултатите на екстерното проверување на постигањата на учениците со годишните оценки на ученикот за кои нема отстапување и за кои отстапувањето е поголемо од една оценка.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По исклучок, извештајот од ставот (2) на овој член се проширува со наставниците кои имаат отстапување од добиените показатели како последниот наставник од листата.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(5) Државниот испитен центар го доставува извештајот до секое средно училиште во втората недела на месец септември во тековната година. По исклучок, доколку во периодот кога се доставува извештајот од овој став се одржуваат избори за претседател на Република Македонија, за избор на пратеници во Собранието на Република Македонија, односно за членови на советите на општините и Советот на градот Скопје и за избор на градоначалник на општина и градоначалник на град Скопје, извештајот се доставува првиот нареден ден по завршувањето на изборите.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(6) Процентот на најголеми отстапувања од добиените показатели е 100%, кога има отстапување од четири оценки од оценката добиена од проверувањето и годишната оценка од наставникот.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(7) Процентот на најмали отстапувања од добиените показатели е 0%, кога нема отстапување од оценката добиена од проверувањето и годишната оценка од наставникот.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(8) Врз основа на објавениот извештај со резултати од спроведеното екстерно проверување на постигањата на успехот на учениците, на првите 50% од наставниците од 20% кај кои има најмали отстапувања во добиените показатели им се зголемува платата за наредната година во траење од девет месеци за 10% од основицата на платата што ја примале во август.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(9) Ако наставникот од ставот (8) на овој член три години едноподруго е на извештајот во првите 50% од наставниците од 20% кај кои има најмали отстапувања во добиените показатели, платата од ставот (8) на овој член му се исплаќа до престанокот на работниот однос.</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(10) Врз основа на доставениот извештај на 20% од наставниците кај кои има најголеми отстапувања во добиените показатели им се обезбедува соодветна стручна советодавна помош, која ја обезбедува Бирото.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(11) На наставник кој и по две години од добивањето на стручната помош, повторно ќе биде во групата на наставници кај кои има најголеми отстапувања во добиените показатели, му престанува работниот однос.</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(12) Решение за престанок на работниот однос на наставникот донесува директорот на основното училиште.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(13) Против решението на директорот од ставот (12) на овој член наставникот може да поднесе тужба до надлежен суд.</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(14) Решение за зголемување на платата на наставникот согласно со ставовите (8) и (9) на овој член, донесува директорот на училиштето. Исплатата на платата со зголемување започнува од 1 јануари наредната година по доставувањето на извештајот.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(15) Решението од ставот (14) на овој член се доставува до министерството најдоцна 15 дена од денот на доставувањето на извештајот, а ќе започне да се применува од 1 јануари наредната година.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(16) Начинот на изготвување на збирниот извештај со резултати од спроведеното екстерно проверување на постигањата на успехот на учениците, како и начинот на утврдувањето на процентот на најголеми, односно најмали отстапувања од добиените показатели го пропишува министерот, на предлог на Државниот испитен центар.</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71</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 наставник и стручен соработник за чија работа потребата престанала поради економско - технолошко, структурално и друго унапредување, не може да му престане работниот однос додека не му се обезбеди едно од правата согласно со закон и колективен договор.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Начинот и критериумите за прогласување на технолошки вишок се утврдуваат со колективен договор.</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72</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При промени во обемот на работата во јавното училиште што се јавуваат поради промени во плановите и програмите, организацијата на работа, бројот на паралелки и други промени, работниот однос на наставникот се променува од работен однос на неопределено време со полно работно време во работен однос на неопределено време пократко од полното работно време и обратно.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Директорот е должен во случаите од став 1 на овој член со наставникот  да склучи нов договор за работа.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72-а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На наставник кој има засновано работен однос на неопределено време во средно училиште му мирува работниот однос во средното училиште доколку се запише на втор, односно на трет циклус на студии на високообразовна установа од областа на образованието на наставници, која е рангирана помеѓу првите 200 високообразовни установи на листата која ја изготвува Центарот за светска класа универзитети при Шангајскиот Џиао Тонг Универзитет од Народна Република Кина, или на универзитет кој е на ранг листата на универзитети од областа на образованието, која ја изготвува Quacquarelli Symonds (QS) од Велика Британија.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(2) Наставникот од став (1) на овој член има обврска, во рок од 15 дена од денот на завршувањето на образованието на високообразовната установа од став (1) на овој член, да се врати на работа во средното училишта во кое имал засновано работен однос, за вршење работи кои одговараат на неговиот вид и степен на стручна </w:t>
      </w:r>
      <w:r w:rsidRPr="005229C6">
        <w:rPr>
          <w:rFonts w:ascii="StobiSerif Regular" w:hAnsi="StobiSerif Regular"/>
          <w:sz w:val="22"/>
          <w:szCs w:val="22"/>
        </w:rPr>
        <w:lastRenderedPageBreak/>
        <w:t>подготовка и да работи во училиштето за временски период за колку му мирувал работниот однос, без право да бара престанок на работниот однос.</w:t>
      </w:r>
    </w:p>
    <w:p w:rsidR="005229C6" w:rsidRPr="005229C6" w:rsidRDefault="005229C6" w:rsidP="005229C6">
      <w:pPr>
        <w:pStyle w:val="Heading2"/>
        <w:rPr>
          <w:rFonts w:ascii="StobiSerif Regular" w:hAnsi="StobiSerif Regular"/>
          <w:sz w:val="22"/>
          <w:szCs w:val="22"/>
        </w:rPr>
      </w:pPr>
      <w:r w:rsidRPr="005229C6">
        <w:rPr>
          <w:rFonts w:ascii="StobiSerif Regular" w:hAnsi="StobiSerif Regular"/>
          <w:sz w:val="22"/>
          <w:szCs w:val="22"/>
        </w:rPr>
        <w:t>VII. ПЕДАГОШКА ЕВИДЕНЦИЈА И ДОКУМЕНТАЦИЈА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73</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Педагошката документација во смисла на овој закон опфаќа главна книга на учениците, главна книга на завршен испит,  главна книга на матурски испит, главна книга на меѓународна матура, главна книга на средно специјалистичко  образование, диплома, свидетелство, додаток на свидетелство, уверение за стручно оспособување, уверение за работно оспособување, ученичка книшка и преведница.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Главната книга на учениците, главната книга на завршен испит, главната книга на матурски испит, главната книга на  меѓународна  матура,  главната  книга  на  средно специјалистичко образование се документи од трајна вредност.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74</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Педагошката документација во средните училишта се води и издава на македонски јазик со употреба на кирилското писмо.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За припадниците на заедниците кои наставата ја следат на јазик различен од македонскиот јазик, педагошката документација се води и издава на македонски јазик со употреба на неговото кирилско писмо и на јазикот и писмото на кој се изведува наставата.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Дневникот на паралелка се води на јазикот и писмото на кој се изведува наставата.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Дневникот на паралелката наставникот го води задолжително и во електронска форма (е-дневник) на неделна основа, преку веб апликација која ја администрира Министерството.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(5) Во средните училишта се води педагошка евиденција.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(5) За учениците во приватните средни училишта со настава на странски јазик, дипломата и  свидетелството  се  издаваат  на  македонски  јазик  со  употреба  на  кирилското  писмо  и  на јазикот и писмото на кој се изведува наставата.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75</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 xml:space="preserve">Дипломата, свидетелството, додатокот на свидетелството, уверението за стручно оспособување, уверението за работно оспособување, ученичката книшка и преведницата се јавни исправи.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Јавните исправи се издаваат во еден примерок. Во случај издаденото свидетелство и додаток на свидетелство да се изгуби или уништи средното училиште издава втор примерок.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76</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Лицето кое ја изгубило јавната исправа од член 75 на овој закон, а средното училиште или друга организација кај која се чува документацијата од средните училишта не може да издаде втор примерок заради тоа што документацијата е уништена или изгубена, може да бара признавање на образование во вонпроцесна постапка.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77</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Поблиски прописи за начинот на водењето, формата и содржината на педагошката евиденција и документација, донесува министерот.</w:t>
      </w:r>
    </w:p>
    <w:p w:rsidR="005229C6" w:rsidRPr="005229C6" w:rsidRDefault="005229C6" w:rsidP="005229C6">
      <w:pPr>
        <w:pStyle w:val="Heading2"/>
        <w:rPr>
          <w:rFonts w:ascii="StobiSerif Regular" w:hAnsi="StobiSerif Regular"/>
          <w:sz w:val="22"/>
          <w:szCs w:val="22"/>
        </w:rPr>
      </w:pPr>
      <w:r w:rsidRPr="005229C6">
        <w:rPr>
          <w:rFonts w:ascii="StobiSerif Regular" w:hAnsi="StobiSerif Regular"/>
          <w:sz w:val="22"/>
          <w:szCs w:val="22"/>
        </w:rPr>
        <w:t>VIII. НОСТРИФИКАЦИЈА И ЕКВИВАЛЕНЦИЈА НА СВИДЕТЕЛСТВА СТЕКНАТИ ВО СТРАНСТВО</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78</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Државјанин на Република Македонија кој во странство завршил средно образование или завршил одделна година од средното образование, има право да бара нострификација или  признавање на еквиваленција во согласност со овој  закон, доколку со меѓународните договори не е поинаку определено.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Странски државјанин и лице без државјанство има право да бара нострификација или признавање на еквиваленција на свидетелство стекнато во странство.</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79</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Под нострификација се подразбира признавање на свидетелство стекнато во странство, а под еквиваленција се подразбира изедначување на свидетелството стекнато во странство со свидетелство стекнато во Република Македонија.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Нострификација, односно признавање на еквиваленција на свидетелство стекнато во странство врши Министерството.</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80</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Свидетелството стекнато во странство со извршената нострификација и со признавање на еквиваленција се изедначува со соодветно свидетелство издадено во Република Македонија.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81</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Во постапката за нострификација и признавање на еквиваленција на диплома или свидетелство стекнато во странство, односно нивна еквиваленција се зема предвид: </w:t>
      </w:r>
      <w:r w:rsidRPr="005229C6">
        <w:rPr>
          <w:rFonts w:ascii="StobiSerif Regular" w:hAnsi="StobiSerif Regular"/>
          <w:sz w:val="22"/>
          <w:szCs w:val="22"/>
        </w:rPr>
        <w:br/>
        <w:t xml:space="preserve">- системот на образование во државата во која дипломата или свидетелството е стекнато; </w:t>
      </w:r>
      <w:r w:rsidRPr="005229C6">
        <w:rPr>
          <w:rFonts w:ascii="StobiSerif Regular" w:hAnsi="StobiSerif Regular"/>
          <w:sz w:val="22"/>
          <w:szCs w:val="22"/>
        </w:rPr>
        <w:br/>
        <w:t xml:space="preserve">- траењето на образованието; </w:t>
      </w:r>
      <w:r w:rsidRPr="005229C6">
        <w:rPr>
          <w:rFonts w:ascii="StobiSerif Regular" w:hAnsi="StobiSerif Regular"/>
          <w:sz w:val="22"/>
          <w:szCs w:val="22"/>
        </w:rPr>
        <w:br/>
        <w:t xml:space="preserve">- наставниот план и програми; </w:t>
      </w:r>
      <w:r w:rsidRPr="005229C6">
        <w:rPr>
          <w:rFonts w:ascii="StobiSerif Regular" w:hAnsi="StobiSerif Regular"/>
          <w:sz w:val="22"/>
          <w:szCs w:val="22"/>
        </w:rPr>
        <w:br/>
        <w:t xml:space="preserve">- правата што дипломата или свидетелството ги дава на имателот во земјата каде што е стекната и </w:t>
      </w:r>
      <w:r w:rsidRPr="005229C6">
        <w:rPr>
          <w:rFonts w:ascii="StobiSerif Regular" w:hAnsi="StobiSerif Regular"/>
          <w:sz w:val="22"/>
          <w:szCs w:val="22"/>
        </w:rPr>
        <w:br/>
        <w:t xml:space="preserve">- други околности од значење за нострификација и еквиваленција.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82</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Доколку во постапката за нострификација, односно признавање на еквиваленција се утврди дека програмата за завршено образование во странство, битно отстапува од програмата за соодветно, односно средно образование во Република Македонија со која се споредува, нострификацијата, односно еквиваленцијата се условува со полагање предмети.</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83</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(1) Кон барањето за нострификација и признавање на свидетелството и диплома стекнати во странство барателот поднесува барање со потребната документација: </w:t>
      </w:r>
      <w:r w:rsidRPr="005229C6">
        <w:rPr>
          <w:rFonts w:ascii="StobiSerif Regular" w:hAnsi="StobiSerif Regular"/>
          <w:sz w:val="22"/>
          <w:szCs w:val="22"/>
        </w:rPr>
        <w:br/>
        <w:t xml:space="preserve">- оригинал сведителство или диплома и две копии од сведителството или дипломата заверени на нотар, </w:t>
      </w:r>
      <w:r w:rsidRPr="005229C6">
        <w:rPr>
          <w:rFonts w:ascii="StobiSerif Regular" w:hAnsi="StobiSerif Regular"/>
          <w:sz w:val="22"/>
          <w:szCs w:val="22"/>
        </w:rPr>
        <w:br/>
        <w:t xml:space="preserve">- превод на македонски јазик од овластен судски преведувач на сведителството или дипломата во два примероци, од кои еден заверен на нотар, </w:t>
      </w:r>
      <w:r w:rsidRPr="005229C6">
        <w:rPr>
          <w:rFonts w:ascii="StobiSerif Regular" w:hAnsi="StobiSerif Regular"/>
          <w:sz w:val="22"/>
          <w:szCs w:val="22"/>
        </w:rPr>
        <w:br/>
        <w:t xml:space="preserve">- извод од матичната книга на родените за родени во Република Македонија и две копии од истиот, </w:t>
      </w:r>
      <w:r w:rsidRPr="005229C6">
        <w:rPr>
          <w:rFonts w:ascii="StobiSerif Regular" w:hAnsi="StobiSerif Regular"/>
          <w:sz w:val="22"/>
          <w:szCs w:val="22"/>
        </w:rPr>
        <w:br/>
        <w:t xml:space="preserve">- извод од матичната книга на родените за лица кои не се родени во Република Македонија во оригинал или копија заверена на нотар и два примероци преведени од овластен судски преведувач, еден заверен на нотар, </w:t>
      </w:r>
      <w:r w:rsidRPr="005229C6">
        <w:rPr>
          <w:rFonts w:ascii="StobiSerif Regular" w:hAnsi="StobiSerif Regular"/>
          <w:sz w:val="22"/>
          <w:szCs w:val="22"/>
        </w:rPr>
        <w:br/>
        <w:t xml:space="preserve">- доказ за државјанство на Република Македонија, </w:t>
      </w:r>
      <w:r w:rsidRPr="005229C6">
        <w:rPr>
          <w:rFonts w:ascii="StobiSerif Regular" w:hAnsi="StobiSerif Regular"/>
          <w:sz w:val="22"/>
          <w:szCs w:val="22"/>
        </w:rPr>
        <w:br/>
        <w:t xml:space="preserve">- доказ за државјанин на друга држава, ако не е државјанин на Република Македонија, во оригинал и два примероци од доказот преведен од овластен судски преведувач, од кои еден заверен на нотар, </w:t>
      </w:r>
      <w:r w:rsidRPr="005229C6">
        <w:rPr>
          <w:rFonts w:ascii="StobiSerif Regular" w:hAnsi="StobiSerif Regular"/>
          <w:sz w:val="22"/>
          <w:szCs w:val="22"/>
        </w:rPr>
        <w:br/>
        <w:t xml:space="preserve">- доказ за претходно завршено образование и две копии од истиот и </w:t>
      </w:r>
      <w:r w:rsidRPr="005229C6">
        <w:rPr>
          <w:rFonts w:ascii="StobiSerif Regular" w:hAnsi="StobiSerif Regular"/>
          <w:sz w:val="22"/>
          <w:szCs w:val="22"/>
        </w:rPr>
        <w:br/>
      </w:r>
      <w:r w:rsidRPr="005229C6">
        <w:rPr>
          <w:rFonts w:ascii="StobiSerif Regular" w:hAnsi="StobiSerif Regular"/>
          <w:sz w:val="22"/>
          <w:szCs w:val="22"/>
        </w:rPr>
        <w:lastRenderedPageBreak/>
        <w:t xml:space="preserve">- оригинален примерок од уплатница за уплатените средства за нострификација на свидетелство или диплома стекната во странство.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Образецот на барањето од став (1) на овој член и потребната документација за нострификација и признавање на свидетелството и диплома стекнати во странство ги пропишува министерот надлежен за работите од областа на образованието во согласност со министерот за информатичко општество и администрација.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Овластеното службено лице од Министерството кое ја води постапката за нострификација и признавање на свидетелството и диплома стекнати во странство е должно во рок од три дена од денот на приемот на барањето за нострификација, по службена должност да побара документација од став (1) алинеите 3 и 5 на овој член за која надлежниот јавен орган води службена евиденција.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Овластеното службено лице од надлежен јавен орган од кој е побарана документацијата од од став (1) алинеите 3 и 5 на овој член е должно да ја достави бараната документација во рок од три дена од денот на приемот на барањето.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(5) Ако барањето од ставот (1) на овој член не содржи комплетна документација, Комисијата во рок до 15 дена од приемот на барањето, го известува писмено лицето да ја достави документацијата која недостасува.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84</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Лицето кое поднело барање за нострификација, односно признавање на еквиваленција на диплома или свидетелство стекнати во странство, може условно да ја посетува наредната наставна година,  доколу постапката не е завршена до  истекот на рокот за упис на ученици во училиште.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Ученикот чие свидетелство врз основа на извршена нострификација, односно признавање на еквиваленција дава право на запишување во пониска година од годината која условно ја посетува, се префрлува во соодветната година  на  образование и со тоа се поништува условното запишување.</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85</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(1) Решение за нострификација и решение за признавање на еквиваленција на свидетелството стекнато во странство донесува Министерството, во рок од 60 дена од денот на поднесување на барањето за нострификација, односно еквиваленција, по предлог на комисија.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(2) Комисијата од ставот (1) на овој член ја формира министерот и е составена од истакнати стручни лица, со високо образование и со најмалку седум години работно искуство во воспитно-образовната дејност или во орган на државната управа надлежен за работите на образованието.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Повеќе од половината членови на комисијата од ставот (2) на овој член се од воспитно-образовната дејност.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(4) Против решението за одбивање на нострификацијата, односно еквиваленцијата, може да се изјави жалба до Државна комисија за одлучување во управна постапка и постапка од работен однос во втор степен во рок од 15 дена од денот на приемот на решението.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85-а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Надоместокот на трошоците во постапката за нострификација се утврдува врз основа на направените реални трошоци.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Висината на надоместокот на трошоците од ставот 1 на овој член и начинот на распределбата на надоместокот, ги пропишува министерот.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86</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Министерството ја чува документацијата од извршената нострификација, односно еквиваленција и за тоа води евиденција.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87</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Поблиски прописи за начинот на водење на евиденцијата и за содржината и обликот на обрасците донесува министерот.</w:t>
      </w:r>
    </w:p>
    <w:p w:rsidR="005229C6" w:rsidRPr="005229C6" w:rsidRDefault="005229C6" w:rsidP="005229C6">
      <w:pPr>
        <w:pStyle w:val="Heading2"/>
        <w:rPr>
          <w:rFonts w:ascii="StobiSerif Regular" w:hAnsi="StobiSerif Regular"/>
          <w:sz w:val="22"/>
          <w:szCs w:val="22"/>
        </w:rPr>
      </w:pPr>
      <w:r w:rsidRPr="005229C6">
        <w:rPr>
          <w:rFonts w:ascii="StobiSerif Regular" w:hAnsi="StobiSerif Regular"/>
          <w:sz w:val="22"/>
          <w:szCs w:val="22"/>
        </w:rPr>
        <w:t>IX. УПРАВУВАЊЕ И РАКОВОДЕЊЕ ВО СРЕДНОТО УЧИЛИШТЕ</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88</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Орган на управување во јавното средно училиште е училишниот одбор.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Училишниот одбор во јавното средно училиште е составен од 12 члена, и тоа: четири претставника од наставниците, три претставника од родителите, односно старателите на учениците, три претставника од основачот и по еден претставник од Министерството и од деловната заедница.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Претставникот од деловната заедница учествува во работата на училишниот одбор, но нема право на учество при гласањето и донесувањето на одлуките.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Претставниците од родителите, односно старателите на учениците, од основачот и од Министерството не можат да бидат именувани, односно избирани од редот на вработените во училиштето.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Претставниците на основачот за државните средни училишта ги именува и разрешува Владата на Република Македонија, а за општинските  и  училиштата на Градот Скопје, советот на општината, односно Советот на Градот Скопје.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Претставниците од родителите, односно старателите на учениците ги именува и разрешува советот на родителите, претставниците на наставниците ги именува и разрешува наставничкиот совет на училиштето, претставниците на Министерството ги именува и разрешува министерот, а претставниците на деловната заедница ги предлагаат коморите во Република Македонија.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Членовите на одборот освен претставниците од родителите на учениците се именуваат за период од четири години, со право на уште еден избор.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Претставниците од родителите на учениците се именуваат за периодот до завршувањето на средното образование на нивното дете.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Училишниот одбор од редот на своите членови избира претседател.</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Одлуките на училишниот одбор се донесуваат со мнозинство гласови од вкупниот број членови на одборот кои имаат право на учество при гласањето и донесувањето на одлуките..</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89</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Училишниот одбор на државното средно училиште: </w:t>
      </w:r>
      <w:r w:rsidRPr="005229C6">
        <w:rPr>
          <w:rFonts w:ascii="StobiSerif Regular" w:hAnsi="StobiSerif Regular"/>
          <w:sz w:val="22"/>
          <w:szCs w:val="22"/>
        </w:rPr>
        <w:br/>
        <w:t xml:space="preserve">- донесува статут; </w:t>
      </w:r>
      <w:r w:rsidRPr="005229C6">
        <w:rPr>
          <w:rFonts w:ascii="StobiSerif Regular" w:hAnsi="StobiSerif Regular"/>
          <w:sz w:val="22"/>
          <w:szCs w:val="22"/>
        </w:rPr>
        <w:br/>
        <w:t xml:space="preserve">- предлага годишна програма за работа и извештај за работа до Министерството; </w:t>
      </w:r>
      <w:r w:rsidRPr="005229C6">
        <w:rPr>
          <w:rFonts w:ascii="StobiSerif Regular" w:hAnsi="StobiSerif Regular"/>
          <w:sz w:val="22"/>
          <w:szCs w:val="22"/>
        </w:rPr>
        <w:br/>
        <w:t xml:space="preserve">- предлага годишен финансиски план до Министерството; </w:t>
      </w:r>
      <w:r w:rsidRPr="005229C6">
        <w:rPr>
          <w:rFonts w:ascii="StobiSerif Regular" w:hAnsi="StobiSerif Regular"/>
          <w:sz w:val="22"/>
          <w:szCs w:val="22"/>
        </w:rPr>
        <w:br/>
        <w:t xml:space="preserve">- предлага завршна сметка до Министерството; </w:t>
      </w:r>
      <w:r w:rsidRPr="005229C6">
        <w:rPr>
          <w:rFonts w:ascii="StobiSerif Regular" w:hAnsi="StobiSerif Regular"/>
          <w:sz w:val="22"/>
          <w:szCs w:val="22"/>
        </w:rPr>
        <w:br/>
        <w:t xml:space="preserve">- објавува јавен оглас за избор на директор во најмалку три дневни весници кои се издаваат на целата територија на Република Македонија од кои еден од весниците кој се издава на јазикот што го зборуваат најмалку 20% од граѓаните кои зборуваат службен јазик различен од македонскиот јазик.; </w:t>
      </w:r>
      <w:r w:rsidRPr="005229C6">
        <w:rPr>
          <w:rFonts w:ascii="StobiSerif Regular" w:hAnsi="StobiSerif Regular"/>
          <w:sz w:val="22"/>
          <w:szCs w:val="22"/>
        </w:rPr>
        <w:br/>
        <w:t xml:space="preserve">- врши интервју со кандидатите за директор; </w:t>
      </w:r>
      <w:r w:rsidRPr="005229C6">
        <w:rPr>
          <w:rFonts w:ascii="StobiSerif Regular" w:hAnsi="StobiSerif Regular"/>
          <w:sz w:val="22"/>
          <w:szCs w:val="22"/>
        </w:rPr>
        <w:br/>
        <w:t xml:space="preserve">- врши избор на директор од пријавените кандидати на објавен јавен оглас за </w:t>
      </w:r>
      <w:r w:rsidRPr="005229C6">
        <w:rPr>
          <w:rFonts w:ascii="StobiSerif Regular" w:hAnsi="StobiSerif Regular"/>
          <w:sz w:val="22"/>
          <w:szCs w:val="22"/>
        </w:rPr>
        <w:lastRenderedPageBreak/>
        <w:t xml:space="preserve">именување на директор; </w:t>
      </w:r>
      <w:r w:rsidRPr="005229C6">
        <w:rPr>
          <w:rFonts w:ascii="StobiSerif Regular" w:hAnsi="StobiSerif Regular"/>
          <w:sz w:val="22"/>
          <w:szCs w:val="22"/>
        </w:rPr>
        <w:br/>
        <w:t xml:space="preserve">- поднесува предлог до директорот за престанок на работниот однос на лицата од членот 70 ставови 1 и 2 на овој закон; </w:t>
      </w:r>
      <w:r w:rsidRPr="005229C6">
        <w:rPr>
          <w:rFonts w:ascii="StobiSerif Regular" w:hAnsi="StobiSerif Regular"/>
          <w:sz w:val="22"/>
          <w:szCs w:val="22"/>
        </w:rPr>
        <w:br/>
        <w:t xml:space="preserve">- одлучува по приговорите и жалбите на вработените во училиштето; </w:t>
      </w:r>
      <w:r w:rsidRPr="005229C6">
        <w:rPr>
          <w:rFonts w:ascii="StobiSerif Regular" w:hAnsi="StobiSerif Regular"/>
          <w:sz w:val="22"/>
          <w:szCs w:val="22"/>
        </w:rPr>
        <w:br/>
        <w:t xml:space="preserve">- одлучува по жалбите на ученици, родители, односно старатели на ученици и </w:t>
      </w:r>
      <w:r w:rsidRPr="005229C6">
        <w:rPr>
          <w:rFonts w:ascii="StobiSerif Regular" w:hAnsi="StobiSerif Regular"/>
          <w:sz w:val="22"/>
          <w:szCs w:val="22"/>
        </w:rPr>
        <w:br/>
        <w:t xml:space="preserve">- разгледува и други прашања утврдени со статутот на државното училиште.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89-а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Училишниот одбор на општинското средно училиште, односно средното училиште на Градот Скопје: </w:t>
      </w:r>
      <w:r w:rsidRPr="005229C6">
        <w:rPr>
          <w:rFonts w:ascii="StobiSerif Regular" w:hAnsi="StobiSerif Regular"/>
          <w:sz w:val="22"/>
          <w:szCs w:val="22"/>
        </w:rPr>
        <w:br/>
        <w:t xml:space="preserve">- донесува статут; </w:t>
      </w:r>
      <w:r w:rsidRPr="005229C6">
        <w:rPr>
          <w:rFonts w:ascii="StobiSerif Regular" w:hAnsi="StobiSerif Regular"/>
          <w:sz w:val="22"/>
          <w:szCs w:val="22"/>
        </w:rPr>
        <w:br/>
        <w:t xml:space="preserve">- предлага годишна програма за работа и извештај за работа до советот на општината; </w:t>
      </w:r>
      <w:r w:rsidRPr="005229C6">
        <w:rPr>
          <w:rFonts w:ascii="StobiSerif Regular" w:hAnsi="StobiSerif Regular"/>
          <w:sz w:val="22"/>
          <w:szCs w:val="22"/>
        </w:rPr>
        <w:br/>
        <w:t xml:space="preserve">- предлага годишен финансиски план до основачот; </w:t>
      </w:r>
      <w:r w:rsidRPr="005229C6">
        <w:rPr>
          <w:rFonts w:ascii="StobiSerif Regular" w:hAnsi="StobiSerif Regular"/>
          <w:sz w:val="22"/>
          <w:szCs w:val="22"/>
        </w:rPr>
        <w:br/>
        <w:t xml:space="preserve">- предлага завршна сметка до основачот; </w:t>
      </w:r>
      <w:r w:rsidRPr="005229C6">
        <w:rPr>
          <w:rFonts w:ascii="StobiSerif Regular" w:hAnsi="StobiSerif Regular"/>
          <w:sz w:val="22"/>
          <w:szCs w:val="22"/>
        </w:rPr>
        <w:br/>
        <w:t xml:space="preserve">- објавува јавен оглас за именување на директор; </w:t>
      </w:r>
      <w:r w:rsidRPr="005229C6">
        <w:rPr>
          <w:rFonts w:ascii="StobiSerif Regular" w:hAnsi="StobiSerif Regular"/>
          <w:sz w:val="22"/>
          <w:szCs w:val="22"/>
        </w:rPr>
        <w:br/>
        <w:t xml:space="preserve">- врши интервју со кандидатите за директор; </w:t>
      </w:r>
      <w:r w:rsidRPr="005229C6">
        <w:rPr>
          <w:rFonts w:ascii="StobiSerif Regular" w:hAnsi="StobiSerif Regular"/>
          <w:sz w:val="22"/>
          <w:szCs w:val="22"/>
        </w:rPr>
        <w:br/>
        <w:t xml:space="preserve">- од пријавените кандидати на објавениот јавен оглас за именување на директор, му предлага на градоначалникот на општината еден кандидат; </w:t>
      </w:r>
      <w:r w:rsidRPr="005229C6">
        <w:rPr>
          <w:rFonts w:ascii="StobiSerif Regular" w:hAnsi="StobiSerif Regular"/>
          <w:sz w:val="22"/>
          <w:szCs w:val="22"/>
        </w:rPr>
        <w:br/>
        <w:t xml:space="preserve">- поднесува предлог до директорот за престанок на работниот однос на лицата од членот 70 ставови 1 и 2 на овој закон; </w:t>
      </w:r>
      <w:r w:rsidRPr="005229C6">
        <w:rPr>
          <w:rFonts w:ascii="StobiSerif Regular" w:hAnsi="StobiSerif Regular"/>
          <w:sz w:val="22"/>
          <w:szCs w:val="22"/>
        </w:rPr>
        <w:br/>
        <w:t xml:space="preserve">- одлучува по приговорите и жалбите на вработените во училиштето; </w:t>
      </w:r>
      <w:r w:rsidRPr="005229C6">
        <w:rPr>
          <w:rFonts w:ascii="StobiSerif Regular" w:hAnsi="StobiSerif Regular"/>
          <w:sz w:val="22"/>
          <w:szCs w:val="22"/>
        </w:rPr>
        <w:br/>
        <w:t xml:space="preserve">- одлучува по жалбите на ученици, родители, односно старатели на ученици и </w:t>
      </w:r>
      <w:r w:rsidRPr="005229C6">
        <w:rPr>
          <w:rFonts w:ascii="StobiSerif Regular" w:hAnsi="StobiSerif Regular"/>
          <w:sz w:val="22"/>
          <w:szCs w:val="22"/>
        </w:rPr>
        <w:br/>
        <w:t xml:space="preserve">- разгледува и други прашања утврдени со статутот на општинското училиште.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89-б</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Доколку Државниот просветен инспекторат  оцени  дека  во  училиштето  битно  е нарушен  воспитно-образовниот  процес,  врши  вонредна  интегрална  евалуација  и  го задолжува училиштето причините за нарушувањето да ги отстрани во рок од една година од денот на добивањето на извештајот за извршената интегрална евалуација.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Доколку причините за нарушувањето училиштето не ги отстрани во рок од една година од денот на добивањето на извештајот од ставот 1 на овој член, во училиштето се врши екстерно проверување и оценување на напредокот и постигнувањата на учениците.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Доколку по извршеното екстерно проверување и оценување од ставот 2 на овој член се утврди дека знаењето на учениците е под образовните стандарди Државниот просветен инспекторат на основачот на средното училиште му предлага разрешување на сите членови на училишниот одбор.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Основачот во случаите утврдени во ставот 3 на овој член е должен да постапи во рок од 15 дена од денот на добивањето на предлогот и веднаш да ја започне постапката за именување на нов училиштен одбор.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Доколку основачот не постапи согласно со ставот 4 на овој член, Министерството по право на надзор, а за обезбедување на вршење на дејноста ги разрешува членовите на училишниот одбор и веднаш именува нов училиштен одбор со мандат најмногу до една година.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Барање за вонредна интегрална евалуација и екстерно проверување и оценување на напредокот и постигнувањата на учениците до Државниот просветен инспекторат можат да поднесат советот на општината, односно Советот на градот Скопје, градоначалникот или советот на родителите.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Трошоците за екстерното проверување и оценување на напредокот и постигнувањата на учениците се на товар на нарачувачот на истите.</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90</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Управувањето и раководењето во средното приватно училиште ги утврдува основачот.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91</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Директорот е раководен орган на јавното средно училиште и одговорен за законитост во работата и за материјално-финансиското работење на училиштето.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(2) За директор на јавно средно училиште се избира лице кое покрај  општите услови утврдени со закон ги исполнува условите за наставник, педагог или психолог во средно училиште, има високо образование, пет години работно искуство во установа за воспитно-образовна работа верифицирана од Министерството и положен испит за директор, во моментот на избирањето со правосилна судска пресуда не му е изречена казна или прекршочна санкција забрана за вршење на професија, дејност или должност, да има соодветен сертификат, не постар од пет години, за познавање на англискиот јазик ТОЕФЕЛ ИБТ (TOEFL IBT) - најмалку 30 бода, ИЕЛТС (IELTS) - најмалку 3 бода, БУЛАТС (BULATS) - најмалку 20 бода или КЕТ (КЕТ) (Cambridge English) - положен, и да има положено психолошки тест и тест за интегритет.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По исклучок, доколку нема пријавено кандидат со положен испит за директор, за директор може да биде избрано и лице кое не положило испит за директор, но е должно истиот да го положи во рок од една година од денот на изборот за директор.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(4) Доколку избраниот директор не го положи испитот за директор во рокот утврден во ставот 3 на овој член, му престанува мандатот на директор.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(5) Оспособување на кандидати за директори на јавните средни училишта и полагањето на испитот по успешно завршената обука го врши Државниот испитен центар, согласно со закон.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(6) Програмата за подготвување и полагање испит за директори и начинот на спроведувањето на испитот ги пропишува министерот на предлог на Државниот испитен центар.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(7) На кандидатот кој го положил испитот за директор му се издава уверение.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(8) Формата и содржината на уверението за положен испит за директор на јавно средно училиште ги пропишува министерот.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(9) Трошоците за подготовката на кандидатот за полагање на испит за директор и трошоците за полагање на испит за директор паѓаат на товар на кандидатот кој е должен да ги уплати на соодветна сметка на Државниот испитен центар.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(10) Мандатот на директорот на јавното средно училиште трае четири години со можност за уште еден последователен мандат во истото училиште.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(11) Директорот на општинското средно училиште се избира и разрешува од градоначалникот на општината, согласно со овој закон.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(12) Директорот на средното училиште на Градот Скопје се избира и разрешува од градоначалникот на Градот Скопје, согласно со овој закон.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(13) Директорот на државното средно училиште се избира и разрешува од  училишниот  одбор, по претходна согласност од Министерството, согласно со овој закон.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(14) На наставник, педагог или психолог кој е избран за директор на средно училишта му мирува работниот однос додека ги врши работите директор на средно училишта и има право во рок од 15 дена по престанувањето на мандатот, да се врати на работа во училиштето, односно установата каде работел пред да биде избран за директор за вршење на работи кои одговараат на неговиот вид и степен на стручна подготовка.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(15) Ако наставникот, педагогот или психологот од став (14) на овој член не може да се врати во училиштето каде работел пред да биде избран за директор, наставникот, педагогот или психологот се распоредува и заснова работен однос на неопределено </w:t>
      </w:r>
      <w:r w:rsidRPr="005229C6">
        <w:rPr>
          <w:rFonts w:ascii="StobiSerif Regular" w:hAnsi="StobiSerif Regular"/>
          <w:sz w:val="22"/>
          <w:szCs w:val="22"/>
        </w:rPr>
        <w:lastRenderedPageBreak/>
        <w:t>работно време на соодветно работно место во друго училиште на подрачјето на општината, односно Градот Скопје.</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92</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Директорот на јавно училиште, односно органот на раководење на приватното средно училиште ја организира и раководи воспитно-образовната и друга работа,  самостојно  донесува  одлуки,  го  застапува  училиштето  пред  трети  лица  и  е одговорен за законитоста на работата на училиштето.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Во остварувањето на обврските и раководењето од став 1 на овој член директорот: </w:t>
      </w:r>
      <w:r w:rsidRPr="005229C6">
        <w:rPr>
          <w:rFonts w:ascii="StobiSerif Regular" w:hAnsi="StobiSerif Regular"/>
          <w:sz w:val="22"/>
          <w:szCs w:val="22"/>
        </w:rPr>
        <w:br/>
        <w:t xml:space="preserve">- ја предлага годишната програма за работа и презема мерки за нејзино спроведување; </w:t>
      </w:r>
      <w:r w:rsidRPr="005229C6">
        <w:rPr>
          <w:rFonts w:ascii="StobiSerif Regular" w:hAnsi="StobiSerif Regular"/>
          <w:sz w:val="22"/>
          <w:szCs w:val="22"/>
        </w:rPr>
        <w:br/>
        <w:t xml:space="preserve">- ги извршува одлуките на училишниот одбор; </w:t>
      </w:r>
      <w:r w:rsidRPr="005229C6">
        <w:rPr>
          <w:rFonts w:ascii="StobiSerif Regular" w:hAnsi="StobiSerif Regular"/>
          <w:sz w:val="22"/>
          <w:szCs w:val="22"/>
        </w:rPr>
        <w:br/>
        <w:t xml:space="preserve">- врши избор на наставници и стручни соработници и друг административно-технички кадар; </w:t>
      </w:r>
      <w:r w:rsidRPr="005229C6">
        <w:rPr>
          <w:rFonts w:ascii="StobiSerif Regular" w:hAnsi="StobiSerif Regular"/>
          <w:sz w:val="22"/>
          <w:szCs w:val="22"/>
        </w:rPr>
        <w:br/>
        <w:t xml:space="preserve">- формира и раководи со училишната комисија за екстерно проверување на постигањата на успехот на учениците; </w:t>
      </w:r>
      <w:r w:rsidRPr="005229C6">
        <w:rPr>
          <w:rFonts w:ascii="StobiSerif Regular" w:hAnsi="StobiSerif Regular"/>
          <w:sz w:val="22"/>
          <w:szCs w:val="22"/>
        </w:rPr>
        <w:br/>
        <w:t xml:space="preserve">- врши контрола врз начинот на водењето на професионалните досиеја утврдени во членот 68 став 4 од овој закон; </w:t>
      </w:r>
      <w:r w:rsidRPr="005229C6">
        <w:rPr>
          <w:rFonts w:ascii="StobiSerif Regular" w:hAnsi="StobiSerif Regular"/>
          <w:sz w:val="22"/>
          <w:szCs w:val="22"/>
        </w:rPr>
        <w:br/>
        <w:t xml:space="preserve">- одлучува за распоредување на наставници, стручни соработници и друг административно-технички кадар; </w:t>
      </w:r>
      <w:r w:rsidRPr="005229C6">
        <w:rPr>
          <w:rFonts w:ascii="StobiSerif Regular" w:hAnsi="StobiSerif Regular"/>
          <w:sz w:val="22"/>
          <w:szCs w:val="22"/>
        </w:rPr>
        <w:br/>
        <w:t xml:space="preserve">- одлучува за престанок на работниот однос на наставниците и стручните соработници и друг административно-технички кадар; </w:t>
      </w:r>
      <w:r w:rsidRPr="005229C6">
        <w:rPr>
          <w:rFonts w:ascii="StobiSerif Regular" w:hAnsi="StobiSerif Regular"/>
          <w:sz w:val="22"/>
          <w:szCs w:val="22"/>
        </w:rPr>
        <w:br/>
        <w:t xml:space="preserve">- поднесува  извештај  за  успехот  и  за  постигнатите  резултати  во  воспитно-образовната работа до Биро за развој на образованието; </w:t>
      </w:r>
      <w:r w:rsidRPr="005229C6">
        <w:rPr>
          <w:rFonts w:ascii="StobiSerif Regular" w:hAnsi="StobiSerif Regular"/>
          <w:sz w:val="22"/>
          <w:szCs w:val="22"/>
        </w:rPr>
        <w:br/>
        <w:t xml:space="preserve">- го реализира планот од годишната програма за посета на часови на наставниот кадар во училиштето во соработка со стручната служба во училиштето, за што составува препораки и забелешки од остварената посета кои се приложуваат кон професионалното досие на наставникот, </w:t>
      </w:r>
      <w:r w:rsidRPr="005229C6">
        <w:rPr>
          <w:rFonts w:ascii="StobiSerif Regular" w:hAnsi="StobiSerif Regular"/>
          <w:sz w:val="22"/>
          <w:szCs w:val="22"/>
        </w:rPr>
        <w:br/>
        <w:t xml:space="preserve">- поднесува  извештај  за  реализација  на  годишната  програма  до  министерството, а за општинските училишта и до општината, односно Градот Скопје и </w:t>
      </w:r>
      <w:r w:rsidRPr="005229C6">
        <w:rPr>
          <w:rFonts w:ascii="StobiSerif Regular" w:hAnsi="StobiSerif Regular"/>
          <w:sz w:val="22"/>
          <w:szCs w:val="22"/>
        </w:rPr>
        <w:br/>
        <w:t xml:space="preserve">- врши и други работи предвидени со закон и со статутот на училиштето.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Директорот на државното училиште поднесува извештај за материјалното работење на училиштето  во текот на учебната година до училишниот одбор и до Министерството, а директорот на општинското, односно училиштето на Град Скопје до училишниот одбор на училиштето и до надлежниот орган на единицата на локалната самоуправа.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Министерот, односно органот на локалната самоуправа имајќи го предвид мислењето на училишниот одбор, а во основа  на  извештаите на директорите на јавните училишта, ја оценува нивната работа.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92-а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Градоначалникот, за општинските средни училишта, односно средни училишта на Градот Скопје, три месеци пред истекот на мандатот на постојниот директор донесува одлука училишниот одбор да распише јавен оглас за избор на директор.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За државните средни училишта училишниот одбор три месеци пред истекот на мандатот на постојниот директор донесува одлука да распише јавен оглас за избор на директор.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 објавениот јавен оглас во јавните гласила се утврдуваат условите кои треба да ги исполнува кандидатот за директор, потребната документација, времето на траење на јавниот оглас и рокот во кој ќе се изврши изборот.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Пријавените кандидати ги доставуваат потребните документи согласно со огласот до училишниот одбор.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Пристигнатите документи ги прегледува тричлена комисија избрана од училишниот одбор чија надлежност се утврдува со статутот на училиштето.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Комисијата е должна во рок од пет дена по завршувањето на огласот да ги разгледа пристигнатите документи.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 кандидатите кои не ги исполнуваат условите предвидени во огласот им се враќаат документите со образложение.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Училишниот одбор може да побара дополнителни документи од кандидатите кои ги исполнуваат условите согласно со одредбите во статутот на училиштето.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Членовите на училишниот одбор и претставник од Бирото за развој на образованието вршат интервју со кандидатите кои ги исполнуваат условите за директор.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Училишниот одбор на општинското средно училиште, во рок од седум дена од извршениот разговор со кандидатите, до градоначалникот предлага еден кандидат за  избор на директор.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Училишниот одбор на државното средно училиште, во рок од седум дена од извршениот разговор со кандидатите му предлага на министерот кандидат за избор на директор и врши избор на директор.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Градоначалникот, во рок од 15 дена од денот на добивањето на предлогот, врши избор на директор.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Доколку градоначалникот во рокот утврден  во ставот 10 од овој член не избере директор, должен е во рок од три дена да го извести училишниот одбор со писмено образложение за причините.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Училишниот одбор во рок од седум дена од денот на приемот на известувањето од ставот 13 на овој член, на градоначалникот му доставува еден предлог за избор на директор.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Градоначалникот е должен во рок од пет дена од денот на добивањето на предлогот да го избере кандидатот предложен од училишниот одбор.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Кандидатите кои не се избрани, во рок од 15 дена од денот на приемот на одлуката на градоначалникот, имаат право на жалба по однос на спроведувањето на постапката за избор на директор на Државната комисија за одлучување во управна постапка и постапка од работен однос во втор степен.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Против одлуката на комисијата од ставот (16) на овој член кандидатот може да поведе управен спор пред надлежниот суд.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93</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Директорот на јавното училиште може да биде разрешен особено: </w:t>
      </w:r>
      <w:r w:rsidRPr="005229C6">
        <w:rPr>
          <w:rFonts w:ascii="StobiSerif Regular" w:hAnsi="StobiSerif Regular"/>
          <w:sz w:val="22"/>
          <w:szCs w:val="22"/>
        </w:rPr>
        <w:br/>
        <w:t xml:space="preserve">- на лично барање; </w:t>
      </w:r>
      <w:r w:rsidRPr="005229C6">
        <w:rPr>
          <w:rFonts w:ascii="StobiSerif Regular" w:hAnsi="StobiSerif Regular"/>
          <w:sz w:val="22"/>
          <w:szCs w:val="22"/>
        </w:rPr>
        <w:br/>
        <w:t xml:space="preserve">- во случај на направена повреда при извршување на закони, други прописи и општи акти утврдена од страна на Државниот просветен инспекторат и </w:t>
      </w:r>
      <w:r w:rsidRPr="005229C6">
        <w:rPr>
          <w:rFonts w:ascii="StobiSerif Regular" w:hAnsi="StobiSerif Regular"/>
          <w:sz w:val="22"/>
          <w:szCs w:val="22"/>
        </w:rPr>
        <w:br/>
        <w:t xml:space="preserve">- ако не ја остварува програмата за работа и не се реализираат плановите и програмите за воспитно-образовна работа </w:t>
      </w:r>
      <w:r w:rsidRPr="005229C6">
        <w:rPr>
          <w:rFonts w:ascii="StobiSerif Regular" w:hAnsi="StobiSerif Regular"/>
          <w:sz w:val="22"/>
          <w:szCs w:val="22"/>
        </w:rPr>
        <w:br/>
        <w:t xml:space="preserve">- ако по негова вина е нанесена штета на учениците, односно на нивните родители или старатели и на општествената заедница </w:t>
      </w:r>
      <w:r w:rsidRPr="005229C6">
        <w:rPr>
          <w:rFonts w:ascii="StobiSerif Regular" w:hAnsi="StobiSerif Regular"/>
          <w:sz w:val="22"/>
          <w:szCs w:val="22"/>
        </w:rPr>
        <w:br/>
        <w:t xml:space="preserve">- ако дозволи исплаќање на средства кои не се утврдени во годишниот финансиски план на училиштето; </w:t>
      </w:r>
      <w:r w:rsidRPr="005229C6">
        <w:rPr>
          <w:rFonts w:ascii="StobiSerif Regular" w:hAnsi="StobiSerif Regular"/>
          <w:sz w:val="22"/>
          <w:szCs w:val="22"/>
        </w:rPr>
        <w:br/>
        <w:t xml:space="preserve">- ако дозволи организирање на дејности и активности што се во спротивност со плановите и програмите; </w:t>
      </w:r>
      <w:r w:rsidRPr="005229C6">
        <w:rPr>
          <w:rFonts w:ascii="StobiSerif Regular" w:hAnsi="StobiSerif Regular"/>
          <w:sz w:val="22"/>
          <w:szCs w:val="22"/>
        </w:rPr>
        <w:br/>
        <w:t xml:space="preserve">- ако три години во текот на неговиот мандат најмалку 10% од наставниците и стручните соработници вработени во училиштето се најдат во групата на наставници и стручни соработници кои покажуваат најслаби резултати од екстерното проверување содржани во годишниот извештај за работа на наставниците и стручните соработници.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(2) Директорот на средното училиште се разрешува во рок од 15 дена од страна на градоначалникот, пред истекот на мандатот, ако не постапи согласно член 70-а ставовите (11) и (12) од овој закон.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Директорот се разрешува од страна на министерот во рок од 15 дена по истекот на рокот од став (2) на овој член, доколку градоначалникот не постапи согласно став (2) на овој член.</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93-а</w:t>
      </w:r>
    </w:p>
    <w:p w:rsidR="005229C6" w:rsidRPr="005229C6" w:rsidRDefault="005229C6" w:rsidP="005229C6">
      <w:pPr>
        <w:pStyle w:val="NormalWeb"/>
        <w:jc w:val="center"/>
        <w:rPr>
          <w:rFonts w:ascii="StobiSerif Regular" w:hAnsi="StobiSerif Regular"/>
          <w:sz w:val="22"/>
          <w:szCs w:val="22"/>
        </w:rPr>
      </w:pPr>
      <w:r w:rsidRPr="005229C6">
        <w:rPr>
          <w:rStyle w:val="Emphasis"/>
          <w:rFonts w:ascii="StobiSerif Regular" w:hAnsi="StobiSerif Regular"/>
          <w:sz w:val="22"/>
          <w:szCs w:val="22"/>
        </w:rPr>
        <w:t>Избришан </w:t>
      </w:r>
      <w:r w:rsidRPr="005229C6">
        <w:rPr>
          <w:rFonts w:ascii="StobiSerif Regular" w:hAnsi="StobiSerif Regular"/>
          <w:sz w:val="22"/>
          <w:szCs w:val="22"/>
        </w:rPr>
        <w:t xml:space="preserve">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93-б</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Доколку постојат одредени сознанија за постапување на директорот согласно со одредбите од членот 93 на овој закон, училишниот одбор свикува седница на која се донесува заклучок во писмена форма кој се доставува до директорот.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Директорот има право во рок од седум дена од приемот да се изјасни за наводите во заклучокот.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Доколку училишниот одбор не го прифати изјаснувањето на директорот, свикува седница во рок од три дена и во присуство на претставник од Државниот просветен инспекторат врши интервјуирање на директорот. Претставникот од Државниот просветен инспекторат дава мислење за оправданоста на разрешувањето на директорот.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Доколку училишниот одбор оцени дека е неопходно доставува предлог за разрешување на директорот до градоначалникот.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Разрешениот директор во рок од 15 дена од денот на приемот на одлуката  на градоначалникот има право на жалба по однос на спроведувањето на постапката за разрешување на Државната комисија за одлучување во управна постапка и постапка од работен однос во втор степен.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Против одлуката на комисијата од ставот (5) на овој член разрешениот директор може да поведе управен спор пред надлежен суд.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93-в</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Градоначалникот, а за државните средни училишта министерот, во рок од три дена од денот на разрешувањето на директорот именува вршител на должноста директор од редот на вработените во училиштето кој ги исполнува условите за директор.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Вршителот на должноста директор ги врши работите до именувањето на нов директор, но не подолго од шест месеца од денот на неговото именување.</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93-г</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Државниот просветен  инспекторат, по  утврдувањето  на потешките  повреди во работењето согласно со членот 93 алинеи 2, 3, 4, 5 и 6 од овој закон, до директорот на јавното средно училиште доставува извештај со предлог на мерки, по кои директорот треба да постапи во рок од 30 дена од денот на добивањето на извештајот.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Доколку директорот на училиштето не постапи во рокот утврден од ставот 1 на овој член,  државниот  просветен  инспектор  доставува  до  училишниот  одбор  решение  за извршување на предлогот на мерките. Рокот за извршување на решението е 30 дена од денот на неговото добивање.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Доколку училишниот одбор не постапи по решението за извршување на предлогот на мерките, Државниот просветен инспекторат го доставува решението до градоначалникот, а за државните средни училишта до министерот, и до основачот на јавното средно училиште.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Градоначалникот, односно министерот, во рок од 30 дена од денот на добивањето на решението за извршување на предлогот на мерките е должен да го разреши директорот на училиштето, а основачот училишниот одбор.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Доколку градоначалникот не го разреши директорот, а основачот училишниот одбор во рокот  од  ставот  4  на  овој  член,  Министерството  по  право  на  надзор  ги  разрешува директорот и членовите на училишниот одбор на јавното средно училиште.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Министерството по право на надзор веднаш именува вршител на должноста директор од редот на вработените во училиштето, кој ги врши работите најдолго шест месеца и именува членови на училишниот одбор со мандат од најмногу една година.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94</w:t>
      </w:r>
    </w:p>
    <w:p w:rsidR="005229C6" w:rsidRPr="005229C6" w:rsidRDefault="005229C6" w:rsidP="005229C6">
      <w:pPr>
        <w:pStyle w:val="NormalWeb"/>
        <w:jc w:val="center"/>
        <w:rPr>
          <w:rFonts w:ascii="StobiSerif Regular" w:hAnsi="StobiSerif Regular"/>
          <w:sz w:val="22"/>
          <w:szCs w:val="22"/>
        </w:rPr>
      </w:pPr>
      <w:r w:rsidRPr="005229C6">
        <w:rPr>
          <w:rStyle w:val="Emphasis"/>
          <w:rFonts w:ascii="StobiSerif Regular" w:hAnsi="StobiSerif Regular"/>
          <w:sz w:val="22"/>
          <w:szCs w:val="22"/>
        </w:rPr>
        <w:t>Избришан</w:t>
      </w:r>
      <w:r w:rsidRPr="005229C6">
        <w:rPr>
          <w:rFonts w:ascii="StobiSerif Regular" w:hAnsi="StobiSerif Regular"/>
          <w:sz w:val="22"/>
          <w:szCs w:val="22"/>
        </w:rPr>
        <w:t xml:space="preserve">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95</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Стручни органи и тела во јавните училишта се: </w:t>
      </w:r>
      <w:r w:rsidRPr="005229C6">
        <w:rPr>
          <w:rFonts w:ascii="StobiSerif Regular" w:hAnsi="StobiSerif Regular"/>
          <w:sz w:val="22"/>
          <w:szCs w:val="22"/>
        </w:rPr>
        <w:br/>
        <w:t xml:space="preserve">- наставнички совет кој го сочинуваат наставниците и стручните соработници; </w:t>
      </w:r>
      <w:r w:rsidRPr="005229C6">
        <w:rPr>
          <w:rFonts w:ascii="StobiSerif Regular" w:hAnsi="StobiSerif Regular"/>
          <w:sz w:val="22"/>
          <w:szCs w:val="22"/>
        </w:rPr>
        <w:br/>
        <w:t xml:space="preserve">- советот на годината, односно советот на струката кој го сочинуваат наставниците </w:t>
      </w:r>
      <w:r w:rsidRPr="005229C6">
        <w:rPr>
          <w:rFonts w:ascii="StobiSerif Regular" w:hAnsi="StobiSerif Regular"/>
          <w:sz w:val="22"/>
          <w:szCs w:val="22"/>
        </w:rPr>
        <w:lastRenderedPageBreak/>
        <w:t xml:space="preserve">кои изведуваат настава и стручните соработници; </w:t>
      </w:r>
      <w:r w:rsidRPr="005229C6">
        <w:rPr>
          <w:rFonts w:ascii="StobiSerif Regular" w:hAnsi="StobiSerif Regular"/>
          <w:sz w:val="22"/>
          <w:szCs w:val="22"/>
        </w:rPr>
        <w:br/>
        <w:t xml:space="preserve">- совет на паралелката </w:t>
      </w:r>
      <w:r w:rsidRPr="005229C6">
        <w:rPr>
          <w:rFonts w:ascii="StobiSerif Regular" w:hAnsi="StobiSerif Regular"/>
          <w:sz w:val="22"/>
          <w:szCs w:val="22"/>
        </w:rPr>
        <w:br/>
        <w:t xml:space="preserve">- раководител на паралелка и </w:t>
      </w:r>
      <w:r w:rsidRPr="005229C6">
        <w:rPr>
          <w:rFonts w:ascii="StobiSerif Regular" w:hAnsi="StobiSerif Regular"/>
          <w:sz w:val="22"/>
          <w:szCs w:val="22"/>
        </w:rPr>
        <w:br/>
        <w:t xml:space="preserve">- стручни активи на наставници по одредени стручни области.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96</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Наставничкиот совет: </w:t>
      </w:r>
      <w:r w:rsidRPr="005229C6">
        <w:rPr>
          <w:rFonts w:ascii="StobiSerif Regular" w:hAnsi="StobiSerif Regular"/>
          <w:sz w:val="22"/>
          <w:szCs w:val="22"/>
        </w:rPr>
        <w:br/>
        <w:t xml:space="preserve">- дава  мислења  по  предлогот  на  годишната  програма  за  работа  и  го  следи  нејзиното извршување; </w:t>
      </w:r>
      <w:r w:rsidRPr="005229C6">
        <w:rPr>
          <w:rFonts w:ascii="StobiSerif Regular" w:hAnsi="StobiSerif Regular"/>
          <w:sz w:val="22"/>
          <w:szCs w:val="22"/>
        </w:rPr>
        <w:br/>
        <w:t xml:space="preserve">- го разгледува и утврдува успехот на учениците и работата на други стручни органи; </w:t>
      </w:r>
      <w:r w:rsidRPr="005229C6">
        <w:rPr>
          <w:rFonts w:ascii="StobiSerif Regular" w:hAnsi="StobiSerif Regular"/>
          <w:sz w:val="22"/>
          <w:szCs w:val="22"/>
        </w:rPr>
        <w:br/>
        <w:t xml:space="preserve">- го усвојува интерниот распоред за екстерното проверување на постигањата на успехот на учениците, </w:t>
      </w:r>
      <w:r w:rsidRPr="005229C6">
        <w:rPr>
          <w:rFonts w:ascii="StobiSerif Regular" w:hAnsi="StobiSerif Regular"/>
          <w:sz w:val="22"/>
          <w:szCs w:val="22"/>
        </w:rPr>
        <w:br/>
        <w:t xml:space="preserve">- го разгледува годишниот извештај за работа на наставниците и стручните соработници и Националниот извештај за работа на наставниците и стручните соработници и предлага соодветни мерки, </w:t>
      </w:r>
      <w:r w:rsidRPr="005229C6">
        <w:rPr>
          <w:rFonts w:ascii="StobiSerif Regular" w:hAnsi="StobiSerif Regular"/>
          <w:sz w:val="22"/>
          <w:szCs w:val="22"/>
        </w:rPr>
        <w:br/>
        <w:t xml:space="preserve">- дава предлози за напредување на наставниците и стручните соработници во училиштето, </w:t>
      </w:r>
      <w:r w:rsidRPr="005229C6">
        <w:rPr>
          <w:rFonts w:ascii="StobiSerif Regular" w:hAnsi="StobiSerif Regular"/>
          <w:sz w:val="22"/>
          <w:szCs w:val="22"/>
        </w:rPr>
        <w:br/>
        <w:t xml:space="preserve">- им одобрува на ученици завршување две години во една учебна година; </w:t>
      </w:r>
      <w:r w:rsidRPr="005229C6">
        <w:rPr>
          <w:rFonts w:ascii="StobiSerif Regular" w:hAnsi="StobiSerif Regular"/>
          <w:sz w:val="22"/>
          <w:szCs w:val="22"/>
        </w:rPr>
        <w:br/>
        <w:t xml:space="preserve">- го  разгледува  остварувањето  на  планот  и  програмата  и  презема  мерки  за  нивно извршување; </w:t>
      </w:r>
      <w:r w:rsidRPr="005229C6">
        <w:rPr>
          <w:rFonts w:ascii="StobiSerif Regular" w:hAnsi="StobiSerif Regular"/>
          <w:sz w:val="22"/>
          <w:szCs w:val="22"/>
        </w:rPr>
        <w:br/>
        <w:t xml:space="preserve">- донесува одлуки по приговори на ученици за утврдени оценки; </w:t>
      </w:r>
      <w:r w:rsidRPr="005229C6">
        <w:rPr>
          <w:rFonts w:ascii="StobiSerif Regular" w:hAnsi="StobiSerif Regular"/>
          <w:sz w:val="22"/>
          <w:szCs w:val="22"/>
        </w:rPr>
        <w:br/>
        <w:t xml:space="preserve">- го разгледува извештајот за извршен стручен надзор, предлага соодветни мерки и </w:t>
      </w:r>
      <w:r w:rsidRPr="005229C6">
        <w:rPr>
          <w:rFonts w:ascii="StobiSerif Regular" w:hAnsi="StobiSerif Regular"/>
          <w:sz w:val="22"/>
          <w:szCs w:val="22"/>
        </w:rPr>
        <w:br/>
        <w:t xml:space="preserve">- врши и други работи утврдени со овој закон и статутот на училиштето.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97</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Средното училиште има статут.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Со статутот особено се уредуваат: организацијата и вршењето на воспитно- образовната дејност, називот, седиштето, управувањето и раководењето, правата и обврските на учениците, правата и обврските на вработените и други прашања од значење за работа на осредното училиште.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Статутот на средното училиште го донесува училишниот одбор.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На статутот на средното училиште согласност дава Министерството.</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98</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Во јавното средно училиште  се формира совет на родители кој го сочинуваат претставници од родителите на учениците кои не се вработени во училиштето.</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Советот на родители ја следи и дава мислење за остварување на воспитно-образовната работа.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Работата, бројот на членовите, начинот на избор и организацијата на советот на родители се утврдува со статутот на училиштето.</w:t>
      </w:r>
    </w:p>
    <w:p w:rsidR="005229C6" w:rsidRPr="005229C6" w:rsidRDefault="005229C6" w:rsidP="005229C6">
      <w:pPr>
        <w:pStyle w:val="Heading2"/>
        <w:rPr>
          <w:rFonts w:ascii="StobiSerif Regular" w:hAnsi="StobiSerif Regular"/>
          <w:sz w:val="22"/>
          <w:szCs w:val="22"/>
        </w:rPr>
      </w:pPr>
      <w:r w:rsidRPr="005229C6">
        <w:rPr>
          <w:rFonts w:ascii="StobiSerif Regular" w:hAnsi="StobiSerif Regular"/>
          <w:sz w:val="22"/>
          <w:szCs w:val="22"/>
        </w:rPr>
        <w:t>X. УЧЕНИЧКИ ДОМОВИ</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99</w:t>
      </w:r>
    </w:p>
    <w:p w:rsidR="005229C6" w:rsidRPr="005229C6" w:rsidRDefault="005229C6" w:rsidP="005229C6">
      <w:pPr>
        <w:pStyle w:val="NormalWeb"/>
        <w:jc w:val="center"/>
        <w:rPr>
          <w:rFonts w:ascii="StobiSerif Regular" w:hAnsi="StobiSerif Regular"/>
          <w:sz w:val="22"/>
          <w:szCs w:val="22"/>
        </w:rPr>
      </w:pPr>
      <w:r w:rsidRPr="005229C6">
        <w:rPr>
          <w:rStyle w:val="Emphasis"/>
          <w:rFonts w:ascii="StobiSerif Regular" w:hAnsi="StobiSerif Regular"/>
          <w:sz w:val="22"/>
          <w:szCs w:val="22"/>
        </w:rPr>
        <w:t>Избришан</w:t>
      </w:r>
      <w:r w:rsidRPr="005229C6">
        <w:rPr>
          <w:rFonts w:ascii="StobiSerif Regular" w:hAnsi="StobiSerif Regular"/>
          <w:sz w:val="22"/>
          <w:szCs w:val="22"/>
        </w:rPr>
        <w:t xml:space="preserve">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100</w:t>
      </w:r>
    </w:p>
    <w:p w:rsidR="005229C6" w:rsidRPr="005229C6" w:rsidRDefault="005229C6" w:rsidP="005229C6">
      <w:pPr>
        <w:pStyle w:val="NormalWeb"/>
        <w:jc w:val="center"/>
        <w:rPr>
          <w:rFonts w:ascii="StobiSerif Regular" w:hAnsi="StobiSerif Regular"/>
          <w:sz w:val="22"/>
          <w:szCs w:val="22"/>
        </w:rPr>
      </w:pPr>
      <w:r w:rsidRPr="005229C6">
        <w:rPr>
          <w:rStyle w:val="Emphasis"/>
          <w:rFonts w:ascii="StobiSerif Regular" w:hAnsi="StobiSerif Regular"/>
          <w:sz w:val="22"/>
          <w:szCs w:val="22"/>
        </w:rPr>
        <w:t>Избришан</w:t>
      </w:r>
      <w:r w:rsidRPr="005229C6">
        <w:rPr>
          <w:rFonts w:ascii="StobiSerif Regular" w:hAnsi="StobiSerif Regular"/>
          <w:sz w:val="22"/>
          <w:szCs w:val="22"/>
        </w:rPr>
        <w:t xml:space="preserve"> </w:t>
      </w:r>
    </w:p>
    <w:p w:rsidR="005229C6" w:rsidRPr="005229C6" w:rsidRDefault="005229C6" w:rsidP="005229C6">
      <w:pPr>
        <w:pStyle w:val="Heading2"/>
        <w:rPr>
          <w:rFonts w:ascii="StobiSerif Regular" w:hAnsi="StobiSerif Regular"/>
          <w:sz w:val="22"/>
          <w:szCs w:val="22"/>
        </w:rPr>
      </w:pPr>
      <w:r w:rsidRPr="005229C6">
        <w:rPr>
          <w:rFonts w:ascii="StobiSerif Regular" w:hAnsi="StobiSerif Regular"/>
          <w:sz w:val="22"/>
          <w:szCs w:val="22"/>
        </w:rPr>
        <w:t>XI. ФИНАНСИРАЊЕ НА ЈАВНОТО СРЕДНО ОБРАЗОВАНИЕ</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101</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Средствата за финансирање на јавното средно образование се обезбедуваат од Буџетот на Република Македонија, на начин и по постапка утврдени со Законот за буџетите на Република Македонија, Законот за извршување на Буџетот на Република Македонија и Законот за финансирање на единиците на локалната самоуправа.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Средствата од ставот 1 на овој член се распределуваат на општините по пат на блок дотации и наменски дотации согласно со Уредбата за методологијата за утврдување на критериумите за распределба  на блок дотациите  и Уредбата за методологијата за распределба  на капиталните и наменските дотации утврдени во Законот за финансирање на единиците на локалната самоуправа.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Општината средствата од ставот 2 на овој член ги распределува на средните училишта на својата територија за обезбедување на реализација на воспитно-образовниот процес, во согласност со утврдените стандарди и нормативи.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Со уредбите од ставот 2 на овој член се уредува распределбата на средствата од блок дотацијата и од наменската дотација која се врши врз основа на формула и согласно со фазите за фискалната децентрализација утврдени во Законот за финансирање на единиците на локалната самоуправа.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Формулата од ставот 4 на овој член за распределба на средствата се изведува основно од бројот на учениците во средните училишта на своето подрачје.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Врз изведувањето на формулата можат да имаат влијание и следниве објективни фактори: возраста на учениците, планот и програмите кои се реализираат во училиштето, типот на училишниот објект, локацијата на училиштето и друго.</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101-а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Општината може да ја дополни добиената блок дотација, односно наменска дотација за образование со средства од сопствени извори, освен за платите на вработените во училиштата.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101-б</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Податоци од годишниот финансиски план и од завршната сметка на јавните средни училишта, општината објавува во своето службено гласило. Министерството утврдува кои податоци ќе бидат објавени.</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102</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Министерството донесува финансиски план, критериуми за распределба на средствата и врши распределба на средствата по корисници.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За начинот  на  располагањето  со  средствата  Министерството  поднесува  извештај  до Владата на Република Македонија.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103</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Јавните училишта, односно установите за образование на возрасни можат да стекнуваат средства од давање образовни  услуги на граѓани кои не се  утврдени како потреби и интереси на државата и за кои таа не обезбедува средства.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104</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Јавните училишта можат да стекнуваат средства и од: </w:t>
      </w:r>
      <w:r w:rsidRPr="005229C6">
        <w:rPr>
          <w:rFonts w:ascii="StobiSerif Regular" w:hAnsi="StobiSerif Regular"/>
          <w:sz w:val="22"/>
          <w:szCs w:val="22"/>
        </w:rPr>
        <w:br/>
        <w:t xml:space="preserve">- партиципација на корисниците на услуги; </w:t>
      </w:r>
      <w:r w:rsidRPr="005229C6">
        <w:rPr>
          <w:rFonts w:ascii="StobiSerif Regular" w:hAnsi="StobiSerif Regular"/>
          <w:sz w:val="22"/>
          <w:szCs w:val="22"/>
        </w:rPr>
        <w:br/>
        <w:t xml:space="preserve">- продажба на производи и услуги кои се резултат на вршење на основна дејност; </w:t>
      </w:r>
      <w:r w:rsidRPr="005229C6">
        <w:rPr>
          <w:rFonts w:ascii="StobiSerif Regular" w:hAnsi="StobiSerif Regular"/>
          <w:sz w:val="22"/>
          <w:szCs w:val="22"/>
        </w:rPr>
        <w:br/>
        <w:t xml:space="preserve">- трговските друштва, јавните претпријатија, установи и органи на државна управа во кои се остварува практична обука за учениците </w:t>
      </w:r>
      <w:r w:rsidRPr="005229C6">
        <w:rPr>
          <w:rFonts w:ascii="StobiSerif Regular" w:hAnsi="StobiSerif Regular"/>
          <w:sz w:val="22"/>
          <w:szCs w:val="22"/>
        </w:rPr>
        <w:br/>
        <w:t xml:space="preserve">- проекти одобрени од министерот </w:t>
      </w:r>
      <w:r w:rsidRPr="005229C6">
        <w:rPr>
          <w:rFonts w:ascii="StobiSerif Regular" w:hAnsi="StobiSerif Regular"/>
          <w:sz w:val="22"/>
          <w:szCs w:val="22"/>
        </w:rPr>
        <w:br/>
        <w:t xml:space="preserve">- камати и девиденди на пласирани средства; </w:t>
      </w:r>
      <w:r w:rsidRPr="005229C6">
        <w:rPr>
          <w:rFonts w:ascii="StobiSerif Regular" w:hAnsi="StobiSerif Regular"/>
          <w:sz w:val="22"/>
          <w:szCs w:val="22"/>
        </w:rPr>
        <w:br/>
        <w:t xml:space="preserve">- легати, подароци, завештанија и </w:t>
      </w:r>
      <w:r w:rsidRPr="005229C6">
        <w:rPr>
          <w:rFonts w:ascii="StobiSerif Regular" w:hAnsi="StobiSerif Regular"/>
          <w:sz w:val="22"/>
          <w:szCs w:val="22"/>
        </w:rPr>
        <w:br/>
        <w:t xml:space="preserve">- други извори.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Средствата од став 1 на овој член ќе бидат наменети за унапредување, осовременување и  развој  на  дејноста  во  јавните  училишта за што се поднесува извештај до Министерството, односно до надлежниот орган на единицата на локалната самоуправа.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Начинот за стекнување и распределба на средствата од ставот 1 алинеите 1, 2 и 3 на овој член ги уредува министерот, на предлог на Бирото и Центарот за стручно образование и обука.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Начинот на распределба на средствата за проектите од  став 1  алинеја 4  на  овој  член поблиску го пропишува министерот.</w:t>
      </w:r>
    </w:p>
    <w:p w:rsidR="005229C6" w:rsidRPr="005229C6" w:rsidRDefault="005229C6" w:rsidP="005229C6">
      <w:pPr>
        <w:pStyle w:val="Heading2"/>
        <w:rPr>
          <w:rFonts w:ascii="StobiSerif Regular" w:hAnsi="StobiSerif Regular"/>
          <w:sz w:val="22"/>
          <w:szCs w:val="22"/>
        </w:rPr>
      </w:pPr>
      <w:r w:rsidRPr="005229C6">
        <w:rPr>
          <w:rFonts w:ascii="StobiSerif Regular" w:hAnsi="StobiSerif Regular"/>
          <w:sz w:val="22"/>
          <w:szCs w:val="22"/>
        </w:rPr>
        <w:t xml:space="preserve">XII. НАДЗОР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105</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Надзор над законитоста на работата на средните училишта врши Министерството.</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106</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Кога Министерството ќе смета дека статутот или друг акт на средното училиште не е во согласност со Уставот и закон има  право да го запре од извршување актот до донесување на одлука на Уставниот суд на Република Македонија.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Ако Министерството во вршење на правото на надзор на законитоста на работата, утврди дека средното училиште издало свидетелство, и додаток на свидетелство, диплома, уверение за стручна, односно работна способност спротивно на одредбите на законот донесува решение за нивно поништување што се објавува во средствата за јавно информирање и поднесува пријава до органот за кривично гонење.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107</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Стручен надзор во средното училиште врши Биро за развој на образованието на начин утврден со закон.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Средното училиште е должно да овозможи непречено вршење на стручниот надзор и увид во педагошката документација што се води во средното училиште.</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108</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За извршување на законите и другите прописи од областа на средното образование во средните училишта се врши инспекциски надзор.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(2) Инспекциски надзор врши Државниот просветен инспекторат и овластени инспектори на општината, односно Градот Скопје на начин утврден со закон.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Државниот просветен инспекторат врши и надзор над квалитетот на воспитно-образовниот процес во средните училишта.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Доколку при вршењето на инспекцискиот надзор државниот просветен инспектор или овластениот инспектор на општината, односно на градот Скопје утврди дека за прв пат е сторена неправилност од членот 109 ставови (1) и (2)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средното училиште каде што е утврдена неправилноста при вршењето на инспекцискиот надзор.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(5) Формата и содржината на поканата за едукација, како и начинот на спроведување на едукацијата ги пропишува министерот.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(6) Едукацијата ја организира и спроведува Државниот просветен инспекторат, односно овластениот просветен инспектор на општината/ градот Скопје којшто го извршил инспекцискиот надзор во рок не подолг од осум дена од денот на спроведувањето на инспекцискиот надзор.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(7) Едукацијата може да се спроведе за повеќе утврдени исти или истородни неправилности за едно или повеќе лица, односно едно или повеќе средни училишта.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(8) Доколку во закажаниот термин лицето или средното училиште над кое се спроведува едукација не се јави на едукацијата ќе се смета дека едукацијата е спроведена.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(9) Доколку лицето или средното училиште над кое се спроведува едукација се јави на закажаната едукација и истата ја заврши ќе се смета дека е едуциран по однос на утврдената неправилност.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(10) Доколку државниот просветен инспектор, односно овластениот просветен инспектор на општината/градот Скопје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инспекцискиот надзор.</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(11) Доколку државниот просветен инспектор, односно овластениот просветен инспектор на општината/градот Скопје при спроведување на контролниот надзор утврди дека не се отстранети утврдените неправилности од ставот (1) на овој член, поднесува барање за поведување на прекршочна постапка пред надлежен суд.</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(12) Државниот просветен инспекторат, односно овластениот просветен инспектор на општината/градот Скопје којшто го извршил инспекцискиот надзор, води евиденција за спроведената едукација на начин пропишан од министерот.</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108-а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При вршењето на надзорот над работата на органите на општината и Градот Скопје, Министерството ги врши следниве работи: </w:t>
      </w:r>
      <w:r w:rsidRPr="005229C6">
        <w:rPr>
          <w:rFonts w:ascii="StobiSerif Regular" w:hAnsi="StobiSerif Regular"/>
          <w:sz w:val="22"/>
          <w:szCs w:val="22"/>
        </w:rPr>
        <w:br/>
        <w:t xml:space="preserve">- ја следи законитоста на работата на органите на општината и Градот Скопје, презема мерки и активности и поднесува иницијативи за остварување на надлежностите на општината во согласност со овој закон; </w:t>
      </w:r>
      <w:r w:rsidRPr="005229C6">
        <w:rPr>
          <w:rFonts w:ascii="StobiSerif Regular" w:hAnsi="StobiSerif Regular"/>
          <w:sz w:val="22"/>
          <w:szCs w:val="22"/>
        </w:rPr>
        <w:br/>
        <w:t xml:space="preserve">- оценува дали органите на општината и Градот Скопје обезбедуваат надлежностите на општината да се извршуваат согласно со стандардите и постапките утврдени со овој закон; </w:t>
      </w:r>
      <w:r w:rsidRPr="005229C6">
        <w:rPr>
          <w:rFonts w:ascii="StobiSerif Regular" w:hAnsi="StobiSerif Regular"/>
          <w:sz w:val="22"/>
          <w:szCs w:val="22"/>
        </w:rPr>
        <w:br/>
        <w:t xml:space="preserve">- им укажува на органите на општината и Градот Скопје на пречекорувањето на нивните надлежности утврдени со овој закон и друг пропис  и им предлага соодветни мерки за надминување на таквата состојба; </w:t>
      </w:r>
      <w:r w:rsidRPr="005229C6">
        <w:rPr>
          <w:rFonts w:ascii="StobiSerif Regular" w:hAnsi="StobiSerif Regular"/>
          <w:sz w:val="22"/>
          <w:szCs w:val="22"/>
        </w:rPr>
        <w:br/>
        <w:t xml:space="preserve">- укажува на определени материјални и процедурални недостатоци во работата на органите на општината и Градот Скопје кои би можеле да го оневозможат вршењето на работите од областа на средното образование од локално значење; </w:t>
      </w:r>
      <w:r w:rsidRPr="005229C6">
        <w:rPr>
          <w:rFonts w:ascii="StobiSerif Regular" w:hAnsi="StobiSerif Regular"/>
          <w:sz w:val="22"/>
          <w:szCs w:val="22"/>
        </w:rPr>
        <w:br/>
        <w:t xml:space="preserve">- дава препораки за доследно спроведување на надлежностите на општината и Градот Скопје во рамките на овој закон на барање на органите на општината; </w:t>
      </w:r>
      <w:r w:rsidRPr="005229C6">
        <w:rPr>
          <w:rFonts w:ascii="StobiSerif Regular" w:hAnsi="StobiSerif Regular"/>
          <w:sz w:val="22"/>
          <w:szCs w:val="22"/>
        </w:rPr>
        <w:br/>
        <w:t xml:space="preserve">- го следи навременото донесување на прописите на општината и Градот Скопје предвидени со овој закон; </w:t>
      </w:r>
      <w:r w:rsidRPr="005229C6">
        <w:rPr>
          <w:rFonts w:ascii="StobiSerif Regular" w:hAnsi="StobiSerif Regular"/>
          <w:sz w:val="22"/>
          <w:szCs w:val="22"/>
        </w:rPr>
        <w:br/>
        <w:t xml:space="preserve">- ја следи законитоста на решенијата што градоначалникот ги донесува во решавањето на поединечните права, обврски и интереси на физичките и правните лица и презема мерки во согласност со овој закон; </w:t>
      </w:r>
      <w:r w:rsidRPr="005229C6">
        <w:rPr>
          <w:rFonts w:ascii="StobiSerif Regular" w:hAnsi="StobiSerif Regular"/>
          <w:sz w:val="22"/>
          <w:szCs w:val="22"/>
        </w:rPr>
        <w:br/>
        <w:t xml:space="preserve">- дава мислење и стручна помош по предлог прописите на општината и Градот Скопје предвидени со овој закон, на барање на органите на општината, односно Градот Скопје; </w:t>
      </w:r>
      <w:r w:rsidRPr="005229C6">
        <w:rPr>
          <w:rFonts w:ascii="StobiSerif Regular" w:hAnsi="StobiSerif Regular"/>
          <w:sz w:val="22"/>
          <w:szCs w:val="22"/>
        </w:rPr>
        <w:br/>
        <w:t xml:space="preserve">- го  следи  остварувањето  на  јавноста  на  работата  на органите на општината и Градот Скопје, во остварувањето на нивните надлежности утврдени со закон, а особено од аспект на редовно, навремено, вистинито и потполно известување на граѓаните; </w:t>
      </w:r>
      <w:r w:rsidRPr="005229C6">
        <w:rPr>
          <w:rFonts w:ascii="StobiSerif Regular" w:hAnsi="StobiSerif Regular"/>
          <w:sz w:val="22"/>
          <w:szCs w:val="22"/>
        </w:rPr>
        <w:br/>
        <w:t xml:space="preserve">- го следи остварувањето на претходниот надзор на прописите на општините и </w:t>
      </w:r>
      <w:r w:rsidRPr="005229C6">
        <w:rPr>
          <w:rFonts w:ascii="StobiSerif Regular" w:hAnsi="StobiSerif Regular"/>
          <w:sz w:val="22"/>
          <w:szCs w:val="22"/>
        </w:rPr>
        <w:br/>
        <w:t xml:space="preserve">- навремено ги известува органите на општината и Градот Скопје за констатираните состојби во нивната работа и за преземените мерки при вршењето на надзорот.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За преземените мерки и активности од алинеите 6 и 7, Министерството го информира Министерството за локална самоуправа.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108-б</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Доколку и покрај укажувањата и преземените мерки  и активности, органите на општината и Градот Скопје не го обезбедат извршувањето на работите кои со закон се утврдени како нивна надлежност и за чие извршување се одговорни општината и Градот Скопје, по сила на овој закон им се одзема вршењето на соодветната надлежност.</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Вршењето на одземените работи го презема Министерството, но најмногу до една година од денот на нивното преземање.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Министерството  вршењето  на  работите  од  надлежност  на  општината  и  Градот Скопје ги врши во име и за сметка на општината, односно Градот Скопје.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За одземањето на работите од ставот 1 на овој член се известува органот на државната управа надлежен за вршење на работите од областа на локалната самоуправа и органот на државната управа надлежен за вршење на работите од областа на финансиите.</w:t>
      </w:r>
    </w:p>
    <w:p w:rsidR="005229C6" w:rsidRPr="005229C6" w:rsidRDefault="005229C6" w:rsidP="005229C6">
      <w:pPr>
        <w:pStyle w:val="Heading2"/>
        <w:rPr>
          <w:rFonts w:ascii="StobiSerif Regular" w:hAnsi="StobiSerif Regular"/>
          <w:sz w:val="22"/>
          <w:szCs w:val="22"/>
        </w:rPr>
      </w:pPr>
      <w:r w:rsidRPr="005229C6">
        <w:rPr>
          <w:rFonts w:ascii="StobiSerif Regular" w:hAnsi="StobiSerif Regular"/>
          <w:sz w:val="22"/>
          <w:szCs w:val="22"/>
        </w:rPr>
        <w:t>XIII. ПРЕКРШОЧНИ ОДРЕДБИ</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109</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Глоба во износ од 600 до 800 евра во денарска противвредност ќе му се изрече за прекршок на родителот, односно старателот на малолетниот ученик ако ученикот не е запишан во средно училиште или нередовно го посетува училиштето (член 3 став (1)).</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(2) Глоба во износ од 800 евра во денарска противвредност ќе му се изрече за прекршок на средното училиште, ако: </w:t>
      </w:r>
      <w:r w:rsidRPr="005229C6">
        <w:rPr>
          <w:rFonts w:ascii="StobiSerif Regular" w:hAnsi="StobiSerif Regular"/>
          <w:sz w:val="22"/>
          <w:szCs w:val="22"/>
        </w:rPr>
        <w:br/>
        <w:t xml:space="preserve">- внесува погрешни податоци во интегрираната база на податоци (член 9-а); </w:t>
      </w:r>
      <w:r w:rsidRPr="005229C6">
        <w:rPr>
          <w:rFonts w:ascii="StobiSerif Regular" w:hAnsi="StobiSerif Regular"/>
          <w:sz w:val="22"/>
          <w:szCs w:val="22"/>
        </w:rPr>
        <w:br/>
        <w:t xml:space="preserve">- не користи информатичка опрема во наставата (член 21 став (4)) и </w:t>
      </w:r>
      <w:r w:rsidRPr="005229C6">
        <w:rPr>
          <w:rFonts w:ascii="StobiSerif Regular" w:hAnsi="StobiSerif Regular"/>
          <w:sz w:val="22"/>
          <w:szCs w:val="22"/>
        </w:rPr>
        <w:br/>
        <w:t xml:space="preserve">- не истакне распоред за дополнителна и додатна настава за секој наставен предмет, на видно место во училиштето и истиот не го достави до Државниот просветен инспекторат (член 51-б став (1)),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Глоба во износ од 30% од одмерената глоба за правното лице ќе му се изрече за прекршокот од ставот (1) на овој член на директорот на средното училиште.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(4) Глоба во износ од 200 евра во денарска противвредност ќе му се изрече за прекршок на наставникот во средното училиште за дејствието од ставот (2) алинеја 2 на овој член.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(5) Глоба во износ од 1.200 евра во денарска противвредност ќе му се изрече за прекршок на средното училиште, ако: </w:t>
      </w:r>
      <w:r w:rsidRPr="005229C6">
        <w:rPr>
          <w:rFonts w:ascii="StobiSerif Regular" w:hAnsi="StobiSerif Regular"/>
          <w:sz w:val="22"/>
          <w:szCs w:val="22"/>
        </w:rPr>
        <w:br/>
      </w:r>
      <w:r w:rsidRPr="005229C6">
        <w:rPr>
          <w:rFonts w:ascii="StobiSerif Regular" w:hAnsi="StobiSerif Regular"/>
          <w:sz w:val="22"/>
          <w:szCs w:val="22"/>
        </w:rPr>
        <w:lastRenderedPageBreak/>
        <w:t xml:space="preserve">- не внесува податоци во интегрираната база на податоци (член 9-а), </w:t>
      </w:r>
      <w:r w:rsidRPr="005229C6">
        <w:rPr>
          <w:rFonts w:ascii="StobiSerif Regular" w:hAnsi="StobiSerif Regular"/>
          <w:sz w:val="22"/>
          <w:szCs w:val="22"/>
        </w:rPr>
        <w:br/>
        <w:t xml:space="preserve">- запише ученик преку бројот утврден во конкурсот за запишување (член 42), </w:t>
      </w:r>
      <w:r w:rsidRPr="005229C6">
        <w:rPr>
          <w:rFonts w:ascii="StobiSerif Regular" w:hAnsi="StobiSerif Regular"/>
          <w:sz w:val="22"/>
          <w:szCs w:val="22"/>
        </w:rPr>
        <w:br/>
        <w:t xml:space="preserve">- не склучи нов договор за работа со наставник (член 72 став (2)), </w:t>
      </w:r>
      <w:r w:rsidRPr="005229C6">
        <w:rPr>
          <w:rFonts w:ascii="StobiSerif Regular" w:hAnsi="StobiSerif Regular"/>
          <w:sz w:val="22"/>
          <w:szCs w:val="22"/>
        </w:rPr>
        <w:br/>
        <w:t xml:space="preserve">- ја води и издава педагошката документација спротивно на членовите 73 и 74 од овој закон и </w:t>
      </w:r>
      <w:r w:rsidRPr="005229C6">
        <w:rPr>
          <w:rFonts w:ascii="StobiSerif Regular" w:hAnsi="StobiSerif Regular"/>
          <w:sz w:val="22"/>
          <w:szCs w:val="22"/>
        </w:rPr>
        <w:br/>
        <w:t xml:space="preserve">- дозволи исплаќање на средства кои не се утврдени во годишниот финансиски план на училиштето (член 93 став (1) алинеја 5).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(6) Глоба во износ од 30% од одмерената глоба за правното лице ќе му се изрече за прекршокот од ставот (5) на овој член на директорот на средното училиште.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(7) Глоба во износ од 150 до 180 евра во денарска противвредност ќе му се изрече за прекршок на наставникот во средното училиште за дејствието од ставот (5) алинеја 4 на овој член.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(8) Глоба во износ од 150 до 180 евра во денарска противвредност ќе му се изрече за прекршок на наставникот во средното училиште ако не ја реализира наставата интерактивно (член 69-а став (1)).</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(9) Глоба во износ од 80 до 100 евра во денарска противвредност ќе му се изрече на родителот, односно на старателот за прекршок, ако не се јави во утврдениот термин за советување по втората упатена покана (член 58-а став (2)).</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(10) Глоба во износ од 200 до 280 евра во денарска противвредност ќе му се изрече на родителот, односно на старателот за прекршок, ако не се јави во утврдениот термин за советување по третата упатена покана (член 58-а став (2)).</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(11) За секоe наредно повторување на прекршоците од ставовите (1) до (10) на овој член во тековната учебна година се изрекува глоба во двоен износ.</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109-а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(1) Глоба во износ од 1.600 евра во денарска противвредност ќе му се изрече за прекршок на средното училиште, ако: </w:t>
      </w:r>
      <w:r w:rsidRPr="005229C6">
        <w:rPr>
          <w:rFonts w:ascii="StobiSerif Regular" w:hAnsi="StobiSerif Regular"/>
          <w:sz w:val="22"/>
          <w:szCs w:val="22"/>
        </w:rPr>
        <w:br/>
        <w:t xml:space="preserve">- дозволи организирање и дејствување на политички партии и верски организации во средното училиште и изведува верско образование и се истакнат партиски и верски обележја (член 7), </w:t>
      </w:r>
      <w:r w:rsidRPr="005229C6">
        <w:rPr>
          <w:rFonts w:ascii="StobiSerif Regular" w:hAnsi="StobiSerif Regular"/>
          <w:sz w:val="22"/>
          <w:szCs w:val="22"/>
        </w:rPr>
        <w:br/>
        <w:t xml:space="preserve">- користи печат со несоодветна содржина за заверка на јавните исправи (член 8), </w:t>
      </w:r>
      <w:r w:rsidRPr="005229C6">
        <w:rPr>
          <w:rFonts w:ascii="StobiSerif Regular" w:hAnsi="StobiSerif Regular"/>
          <w:sz w:val="22"/>
          <w:szCs w:val="22"/>
        </w:rPr>
        <w:br/>
        <w:t xml:space="preserve">- започне со вршење на дејноста пред донесувањето на решение за исполнетоста на условите за почеток со работа и вршење на дејноста (член 19), </w:t>
      </w:r>
      <w:r w:rsidRPr="005229C6">
        <w:rPr>
          <w:rFonts w:ascii="StobiSerif Regular" w:hAnsi="StobiSerif Regular"/>
          <w:sz w:val="22"/>
          <w:szCs w:val="22"/>
        </w:rPr>
        <w:br/>
        <w:t xml:space="preserve">- остварува план и програма што не е донесена од Министерство за образование и наука (член 22), </w:t>
      </w:r>
      <w:r w:rsidRPr="005229C6">
        <w:rPr>
          <w:rFonts w:ascii="StobiSerif Regular" w:hAnsi="StobiSerif Regular"/>
          <w:sz w:val="22"/>
          <w:szCs w:val="22"/>
        </w:rPr>
        <w:br/>
      </w:r>
      <w:r w:rsidRPr="005229C6">
        <w:rPr>
          <w:rFonts w:ascii="StobiSerif Regular" w:hAnsi="StobiSerif Regular"/>
          <w:sz w:val="22"/>
          <w:szCs w:val="22"/>
        </w:rPr>
        <w:lastRenderedPageBreak/>
        <w:t xml:space="preserve">- не го оствари годишниот фонд на часови утврден со планови и програми (член 24), </w:t>
      </w:r>
      <w:r w:rsidRPr="005229C6">
        <w:rPr>
          <w:rFonts w:ascii="StobiSerif Regular" w:hAnsi="StobiSerif Regular"/>
          <w:sz w:val="22"/>
          <w:szCs w:val="22"/>
        </w:rPr>
        <w:br/>
        <w:t xml:space="preserve">- не донесе годишна програма за работа (член 29), </w:t>
      </w:r>
      <w:r w:rsidRPr="005229C6">
        <w:rPr>
          <w:rFonts w:ascii="StobiSerif Regular" w:hAnsi="StobiSerif Regular"/>
          <w:sz w:val="22"/>
          <w:szCs w:val="22"/>
        </w:rPr>
        <w:br/>
        <w:t xml:space="preserve">- не спроведе самоевалуација на училиштето (член 29-а став (1)), </w:t>
      </w:r>
      <w:r w:rsidRPr="005229C6">
        <w:rPr>
          <w:rFonts w:ascii="StobiSerif Regular" w:hAnsi="StobiSerif Regular"/>
          <w:sz w:val="22"/>
          <w:szCs w:val="22"/>
        </w:rPr>
        <w:br/>
        <w:t xml:space="preserve">- не донесе програма за развој на училиштето (член 29-а став (2)), </w:t>
      </w:r>
      <w:r w:rsidRPr="005229C6">
        <w:rPr>
          <w:rFonts w:ascii="StobiSerif Regular" w:hAnsi="StobiSerif Regular"/>
          <w:sz w:val="22"/>
          <w:szCs w:val="22"/>
        </w:rPr>
        <w:br/>
        <w:t xml:space="preserve">- телесно казни ученик, односно психички го малтретира (член 51), </w:t>
      </w:r>
      <w:r w:rsidRPr="005229C6">
        <w:rPr>
          <w:rFonts w:ascii="StobiSerif Regular" w:hAnsi="StobiSerif Regular"/>
          <w:sz w:val="22"/>
          <w:szCs w:val="22"/>
        </w:rPr>
        <w:br/>
        <w:t xml:space="preserve">- изврши избор на наставници и стручни соработници во настава спротивно на условите утврдени со овој закон (членови 59 и 60), </w:t>
      </w:r>
      <w:r w:rsidRPr="005229C6">
        <w:rPr>
          <w:rFonts w:ascii="StobiSerif Regular" w:hAnsi="StobiSerif Regular"/>
          <w:sz w:val="22"/>
          <w:szCs w:val="22"/>
        </w:rPr>
        <w:br/>
        <w:t xml:space="preserve">- се врши телесно или психичко малтретирање на наставник или стручен соработник (член 69-а став (3)) и </w:t>
      </w:r>
      <w:r w:rsidRPr="005229C6">
        <w:rPr>
          <w:rFonts w:ascii="StobiSerif Regular" w:hAnsi="StobiSerif Regular"/>
          <w:sz w:val="22"/>
          <w:szCs w:val="22"/>
        </w:rPr>
        <w:br/>
        <w:t xml:space="preserve">- по извршената вонредна интегрална евалуација не ги отстрани причините за нарушувањето на воспитно-образовниот процес (член 89-б став (1)).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Глоба во износ од 30% од одмерената глоба за правното лице ќе му се изрече за прекршокот од ставот (1) на овој член на директорот на средното училиште.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Глоба во износ од 200 до 240 евра во денарска противвредност ќе му се изрече за прекршок на наставникот во средното училиште за дејствијата од ставот (1) алинеи 1, 5 и 9 на овој член.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Глоба во износ од 350 до 400 евра во денарска противвредност ќе му се изрече на родителот, односно старателот ако родителот, односно старателот или неговото дете врши телесно или психичко малтретирање на наставникот или стручниот соработник (член 69-а став (3)).</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(5) За секоe наредно повторување на прекршоците од ставовите (1) до (4) на овој член во тековната учебна година се изрекува глоба во двоен износ.</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(6) На средното училиште за дејствијата од ставот (1) алинеја 3 на овој член, покрај предвидената глоба задолжително ќе му се изрече и прекршочна санкција привремена забрана за вршење на дејност во времетраење од најмногу три години, сметајќи од денот на правосилноста на одлуката.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(7) На директорот на средното училиште за дејствијата од ставот (1) алинеја 3 на овој член, покрај предвидената глоба задолжително ќе му се изрече и прекршочна санкција привремена забрана за вршење на професија во времетраење од најмногу една година, сметајќи од денот на правосилноста на одлуката.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109-б</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Глоба во износ од 10.000 евра во денарска противвредност ќе му се изрече за прекршок на правното лице ако започне со работа спротивно на одредбите од членовите 11, 13 и 13-а од овој закон.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(2) Глоба во износ од 30% од одмерената глоба за правното лице ќе му се изрече за прекршокот од ставот (1) на овој член на одговорното лице во правното лице.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Глоба во износ од 5.000 до 6.000 евра во денарска противвредност ќе му се изрече за прекршок на физичкото лице ако започне со работа спротивно на одредбите од членовите 11, 13 и 13-а на овој закон.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На правното лице за дејствијата од ставот (1) на овој член, покрај предвидената глоба задолжително ќе му се изрече и прекршочна санкција привремена забрана за вршење на дејност во времетраење од најмногу три години, сметајќи од денот на правосилноста на одлуката.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(5) На физичкото лице и на одговорното лице во правното лице за дејствијата од ставовите (2) и (3) на овој член, покрај предвидената глоба задолжително ќе му се изрече и прекршочна санкција привремена забрана за вршење на професија во времетраење од најмногу една година, сметајќи од денот на правосилноста на одлуката.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(6) Глоба во износ од 200 до 300 евра во денарска противвредност државниот просветен инспектор ќе му изрече за прекршок на одговорното лице во правното лице ако не постапи согласно член 70-а ставoвите (11) и (12) од овој закон.</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(7) За секоe наредно повторување на прекршоците од ставот (6) на овој член во тековната учебна година се изрекува глоба во двоен износ.</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109-в</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За прекршоците утврдени со овој закон прекршочна постапка води и прекршочни санкции изрекува надлежен суд.</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Oдмерувањето на висината на глобата за правно лице се врши согласно Законот за прекршоците.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За прекршоците утврдени во членовите 109, 109-а, 109-б, 109-г и 110 од овој закон, државниот просветен инспектор должен е на сторителот на прекршокот да му издаде прекршочен платен налог, согласно Законот за прекршоци.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Доколку сторителот го прими прекршочниот платен налог, истиот треба да го потпише. Примањето на прекршочниот платен налог од сторителот на прекршокот се забележува во записник.</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(5) Во записникот од став (4) на овој член се утврдува начинот на кој ќе се отстранат штетните последици од прекршокот, како и начинот на надминување на последиците од сторениот прекршок.</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(6) Кога како сторител на прекршок се јавува правно лице, записникот и прекршочниот платен налог ги потпишува директорот на основното училиште или од него овластено лице.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(7) Државниот просветен инспектор е должен да води евиденција за издадените прекршочни платни налози и за исходот од покренатите постапки.</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(8) Во евиденцијата од ставот (7)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(9) Личните податоци од ставот (8) на овој член се чуваат пет години од денот на внесување во евиденцијата.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(10) Министерот за образование и наука ги пропишува формата и содржината на прекршочниот платен налог.</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109-г</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Глоба во износ од 400 евра во денарска противвредност државниот просветен инспектор ќе му изрече за прекршок на правното лице ако не се води е-дневник врз неделна основа во средното училиште (член 74 став (4)).</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Глоба во износ од 30% од одмерената глоба за правното лице ќе му се изрече за прекршокот од ставот (1) на овој член на директорот на средното училиште.</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Глоба во износ од 50 до 60 евра во денарска противвредност државниот просветен инспектор ќе му изрече за прекршок на наставникот ако не води е-дневник на неделна основа во средното училиште (член 74 став (4)).</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За секоe наредно повторување прекршоците од ставовите (1) до (4) на овој член во тековната учебна година се изрекува глоба во двоен износ.</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109-д</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Средствата од глобите изречени од страна на државните просветни инспектори се приход на Буџетот на Република Македонија.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lastRenderedPageBreak/>
        <w:t>Член 110</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(1) Глоба во износ од 800 евра во денарска противвредност ќе му се изрече за прекршок на одговорното лице во правното лице ако дозволи тестаторот и помошникот на тестаторот да се од редот на наставниците по предметот по кој се врши екстерното проверување на постигањата на успехот на учениците (член 45-а став (11)).</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Глоба во износ од 400 евра во денарска противвредност ќе му се изрече за прекршок на наставниците ако постапуваат спротивно на член 45-а став (8).</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(3) Глоба во износ од 400 евра во денарска противвредност ќе му се изрече за на тестаторот и помошникот на тестаторот ако дава било какви информации во врска со одговорите на прашањата (член 45-а став (10)).“</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(4) Глоба во износ од 400 евра во денарска противвредност ќе му се изрече за прекршок на тестаторот и помошникот на тестаторот ако се од редот на наставниците по предметот по кој се врши екстерното проверување (член 45-а став (11)).</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(5) За секоe наредно повторување на прекршоците од ставовите (1) до (4) на овој член во тековната учебна година се изрекува глоба во двоен износ.</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 xml:space="preserve">Член 110-а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(1) Глоба во износ од 25 до 50 евра во денарска противвредност ќе му се изрече за прекршок на овластеното службено лице од Комисијата, односно од Министерството кое ја води постапката, ако: </w:t>
      </w:r>
      <w:r w:rsidRPr="005229C6">
        <w:rPr>
          <w:rFonts w:ascii="StobiSerif Regular" w:hAnsi="StobiSerif Regular"/>
          <w:sz w:val="22"/>
          <w:szCs w:val="22"/>
        </w:rPr>
        <w:br/>
        <w:t xml:space="preserve">- не ги прибави доказите во рок од три дена од денот на приемот на барањето (член 24-а став (10) и член 83 став (3) од овој закон); </w:t>
      </w:r>
      <w:r w:rsidRPr="005229C6">
        <w:rPr>
          <w:rFonts w:ascii="StobiSerif Regular" w:hAnsi="StobiSerif Regular"/>
          <w:sz w:val="22"/>
          <w:szCs w:val="22"/>
        </w:rPr>
        <w:br/>
        <w:t xml:space="preserve">- не одлучи по барањето во рок од 30 дена односно во рок од 60 дена од денот на приемот на барањето (член 24-а став (5) и член 85 став (1) од овој закон); </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(2) Глоба во износ од 25 до 50 евра во денарска противвредност ќе му се изрече за прекршок на овластеното службено лице од надлежниот јавен орган од кој се побарани доказите и податоците ако не ги достави бараните докази и податоци во рок од три дена од денот на приемот на барањето (член 24-а став (11) и член 83 став (4) од овој закон).</w:t>
      </w:r>
    </w:p>
    <w:p w:rsidR="005229C6" w:rsidRPr="005229C6" w:rsidRDefault="005229C6" w:rsidP="005229C6">
      <w:pPr>
        <w:pStyle w:val="Heading2"/>
        <w:rPr>
          <w:rFonts w:ascii="StobiSerif Regular" w:hAnsi="StobiSerif Regular"/>
          <w:sz w:val="22"/>
          <w:szCs w:val="22"/>
        </w:rPr>
      </w:pPr>
      <w:r w:rsidRPr="005229C6">
        <w:rPr>
          <w:rFonts w:ascii="StobiSerif Regular" w:hAnsi="StobiSerif Regular"/>
          <w:sz w:val="22"/>
          <w:szCs w:val="22"/>
        </w:rPr>
        <w:t>XIV. ПРЕОДНИ И ЗАВРШНИ ОДРЕДБИ</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111</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Постојните јавни средни училишта на територијата на Република Македонија продолжуваат со работа како општински училишта, односно училишта на градот Скопје, согласно со одредбите на овој закон, од денот на конституирањето на советите на општините и на градот Скопје и изборот на градоначалниците на општините и градоначалникот на градот Скопје по спроведувањето на првите наредни локални избори согласно со Законот за локалните избори (“Службен весник на Република Македонија” број 46/96,12/2003, 35/2004, 52/2004 и 60/2004), освен следниве училишта:  Државното училиште за применета уметност “Лазар Личеноски” Скопје, Државното училиште за физичка култура “Методија Митевски Брицо” Скопје, Музичко-балетскиот училишен центар “Илија Николовски Луј” Скопје, Училишниот центар за музичко образование Штип, Училишниот центар за музичко образование Битола, Државно музичко училиште "Тодор Скаловски - Тетоец" – Тетово, Центарот за рехабилитација и образование “Партенија Зографски” Скопје, Центар за средно образование “Св. Наум Охридски” Скопје, Државното училиште за деца и младинци со оштетен вид “Димитар Влахов” Скопје и Центарот за специјално средно образование “Искра” Штип, кои продолжуваат со работа како државни средни училишта.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112</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Основачките права и обврски спрема средните училишта од членот 111 на овој закон ги преземаат општините, односно градот Скопје за училиштата на своето подрачје, од денот на конституирањето на советите на општините и на градот Скопје и изборот на градоначалниците на општините и градоначалникот на градот Скопје по спроведувањето на првите наредни локални избори согласно со Законот за локалните избори (“Службен весник на Република Македонија” број 46/96, 12/2003, 35/2004, 52/2004 и 60/2004).</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Сопственоста на училишните објекти и имотот на средните училишта од ставот 1 на овој член, со одлука на Владата на Република Македонија ги презема општината, односно градот Скопје за училиштата на своето подрачје, од денот на конституирањето на советите на општините и на градот Скопје и изборот на градоначалниците на општините и градоначалникот на градот Скопје по спроведувањето на првите наредни локални избори согласно со Законот за локалните избори (“Службен весник на Република Македонија” број 46/96, 12/2003, 35/2004, 52/2004 и 60/2004).</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113</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 xml:space="preserve">Јавните  училишта  во  рок  од  шест  месеци  од  денот  на  влегувањето  во  сила  на  овој закон,  ќе  ја  усогласат  својата  организација,  работа,  статутите  и  други  општи  акти со одредбите на овој закон. </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lastRenderedPageBreak/>
        <w:t>Член 114</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Одредбите од членовите 33 став 3, 35, 37, 38 ставови 1, 2 и 3 и 39 став 2 на овој закон, кои се однесуваат на државната матура, училишната матура и завршниот испит ќе се применуваат од учебната 2007/2008 година.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115</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Учениците кои гимназиското образование, тригодишното и четиригодишното стручно образование го завршуваат според плановите и програмите што се донесени пред влегување во сила на овој закон, полагаат завршен испит според одредбите на Правилникот за содржината и организацијата на завршниот испит во средното образование ("Службен весник на Република Македонија" број 15/92 и 18/93).</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116</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Нострификација, односно еквиваленција на свидетелство извршено во републиките и автономните покраини на  поранешната Социјалистичка Федеративна Република Југославија до 1 септември 1991 година, има иста вредност на територијата на Република Македонија.</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Свидетелствата на лицата кои го стекнале образованието во поранешните републики, односно држави на Социјалистичка  Федеративна Република Југославија до 1 септември 1995 година се признаваат без спроведување постапка за нострификација.</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117</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Одредбите од член 72 на овој закон се применуваат и за наставниците кои засновале работен однос пред влегување во сила на овој закон.</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118</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Директорите на средните училишта од член 91 на овој закон, именувани пред влегувањето во сила на овој закон, продолжуваат да ги вршат своите функции до истекот на времето за кое се именувани.</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119</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Министерот во рок од шест месеци од влегувањето во сила на овој закон, ќе ги донесе прописите предвидени со овој закон.</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120</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lastRenderedPageBreak/>
        <w:t>Министерството во рок од шест месеци од влегувањето во сила на овој закон ги донесува програмите за стручен испит од член 67 од овој закон.</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121</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До донесувањето на поблиски прописи предвидени со овој закон, се применуваат прописите што биле во примена пред  влегувањето во сила на овој закон, по однос на средното образование, доколку не се во несогласност со овој закон.</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122</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Наставниците кои според рокот утврден во член 147 од Законот  за  насоченото образование ("Службен  весник  на  СРМ"  број 16/85), не се здобиле во утврдениот рок со педагошко-психолошка и методска подготовка, се должни да се здобијат со истата во рок од една година од  влегувањето во сила на овој закон, во спротивно им престанува работниот однос.</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Обврската од став 1 на овој член не се однесува за наставниците кои имаат најмалку 15 години работно искуство како наставници.</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123</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Со денот на влегувањето во сила на овој закон престануваат да важат одредбите од Законот за насоченото образование ("Службен весник на СРМ" број 16/85, 2/86, 29/86,  7/88, 18/89, 29/89, 12/90, 11/91, 40/91 и 14/95), што се однесуваат на средното образование.</w:t>
      </w:r>
    </w:p>
    <w:p w:rsidR="005229C6" w:rsidRPr="005229C6" w:rsidRDefault="005229C6" w:rsidP="005229C6">
      <w:pPr>
        <w:pStyle w:val="Heading5"/>
        <w:rPr>
          <w:rFonts w:ascii="StobiSerif Regular" w:hAnsi="StobiSerif Regular"/>
          <w:sz w:val="22"/>
          <w:szCs w:val="22"/>
        </w:rPr>
      </w:pPr>
      <w:r w:rsidRPr="005229C6">
        <w:rPr>
          <w:rFonts w:ascii="StobiSerif Regular" w:hAnsi="StobiSerif Regular"/>
          <w:sz w:val="22"/>
          <w:szCs w:val="22"/>
        </w:rPr>
        <w:t>Член 124</w:t>
      </w:r>
    </w:p>
    <w:p w:rsidR="005229C6" w:rsidRPr="005229C6" w:rsidRDefault="005229C6" w:rsidP="005229C6">
      <w:pPr>
        <w:pStyle w:val="NormalWeb"/>
        <w:rPr>
          <w:rFonts w:ascii="StobiSerif Regular" w:hAnsi="StobiSerif Regular"/>
          <w:sz w:val="22"/>
          <w:szCs w:val="22"/>
        </w:rPr>
      </w:pPr>
      <w:r w:rsidRPr="005229C6">
        <w:rPr>
          <w:rFonts w:ascii="StobiSerif Regular" w:hAnsi="StobiSerif Regular"/>
          <w:sz w:val="22"/>
          <w:szCs w:val="22"/>
        </w:rPr>
        <w:t>Овој закон влегува во сила осмиот ден од денот на неговото објавување во "Службен весник на Република Македонија".</w:t>
      </w:r>
    </w:p>
    <w:p w:rsidR="005229C6" w:rsidRPr="005229C6" w:rsidRDefault="005229C6" w:rsidP="005229C6">
      <w:pPr>
        <w:pStyle w:val="note"/>
        <w:rPr>
          <w:rFonts w:ascii="StobiSerif Regular" w:hAnsi="StobiSerif Regular"/>
          <w:sz w:val="22"/>
          <w:szCs w:val="22"/>
        </w:rPr>
      </w:pPr>
      <w:r w:rsidRPr="005229C6">
        <w:rPr>
          <w:rStyle w:val="Strong"/>
          <w:rFonts w:ascii="StobiSerif Regular" w:hAnsi="StobiSerif Regular"/>
          <w:sz w:val="22"/>
          <w:szCs w:val="22"/>
        </w:rPr>
        <w:t>ОДРЕДБИ ОД ДРУГИ ЗАКОНИ</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Закон за изменување и дополнување на Законот за средното образование („Службен весник на Република Македонија“ бр. 29/2002): </w:t>
      </w:r>
      <w:r w:rsidRPr="005229C6">
        <w:rPr>
          <w:rFonts w:ascii="StobiSerif Regular" w:hAnsi="StobiSerif Regular"/>
          <w:sz w:val="22"/>
          <w:szCs w:val="22"/>
        </w:rPr>
        <w:br/>
      </w:r>
      <w:r w:rsidRPr="005229C6">
        <w:rPr>
          <w:rStyle w:val="Strong"/>
          <w:rFonts w:ascii="StobiSerif Regular" w:hAnsi="StobiSerif Regular"/>
          <w:sz w:val="22"/>
          <w:szCs w:val="22"/>
        </w:rPr>
        <w:t xml:space="preserve">Член 29 </w:t>
      </w:r>
      <w:r w:rsidRPr="005229C6">
        <w:rPr>
          <w:rFonts w:ascii="StobiSerif Regular" w:hAnsi="StobiSerif Regular"/>
          <w:b/>
          <w:bCs/>
          <w:sz w:val="22"/>
          <w:szCs w:val="22"/>
        </w:rPr>
        <w:br/>
      </w:r>
      <w:r w:rsidRPr="005229C6">
        <w:rPr>
          <w:rFonts w:ascii="StobiSerif Regular" w:hAnsi="StobiSerif Regular"/>
          <w:sz w:val="22"/>
          <w:szCs w:val="22"/>
        </w:rPr>
        <w:t xml:space="preserve">Подзаконските акти предвидени со овој закон министерот ќе ги донесе во рок од шест месеца од денот на неговото влегување во сила. </w:t>
      </w:r>
      <w:r w:rsidRPr="005229C6">
        <w:rPr>
          <w:rFonts w:ascii="StobiSerif Regular" w:hAnsi="StobiSerif Regular"/>
          <w:sz w:val="22"/>
          <w:szCs w:val="22"/>
        </w:rPr>
        <w:br/>
      </w:r>
      <w:r w:rsidRPr="005229C6">
        <w:rPr>
          <w:rStyle w:val="Strong"/>
          <w:rFonts w:ascii="StobiSerif Regular" w:hAnsi="StobiSerif Regular"/>
          <w:sz w:val="22"/>
          <w:szCs w:val="22"/>
        </w:rPr>
        <w:t>Член 30</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Одредбите од членот 7 на овој закон што се однесуваат на матурата, ќе се применуваат од  денот  на  влегувањето  во  сила  на  актот  со  кој  се  пропишува  програмата  за  полагање  и начинот на полагање на матурата. </w:t>
      </w:r>
    </w:p>
    <w:p w:rsidR="005229C6" w:rsidRPr="005229C6" w:rsidRDefault="005229C6" w:rsidP="005229C6">
      <w:pPr>
        <w:pStyle w:val="note"/>
        <w:rPr>
          <w:rFonts w:ascii="StobiSerif Regular" w:hAnsi="StobiSerif Regular"/>
          <w:sz w:val="22"/>
          <w:szCs w:val="22"/>
        </w:rPr>
      </w:pPr>
      <w:r w:rsidRPr="005229C6">
        <w:rPr>
          <w:rFonts w:ascii="StobiSerif Regular" w:hAnsi="StobiSerif Regular"/>
          <w:sz w:val="22"/>
          <w:szCs w:val="22"/>
        </w:rPr>
        <w:lastRenderedPageBreak/>
        <w:t xml:space="preserve">Закон за изменување и дополнување на Законот за средното образование („Службен весник на Република Македонија“ бр. 67/2004): </w:t>
      </w:r>
      <w:r w:rsidRPr="005229C6">
        <w:rPr>
          <w:rFonts w:ascii="StobiSerif Regular" w:hAnsi="StobiSerif Regular"/>
          <w:sz w:val="22"/>
          <w:szCs w:val="22"/>
        </w:rPr>
        <w:br/>
      </w:r>
      <w:r w:rsidRPr="005229C6">
        <w:rPr>
          <w:rStyle w:val="Strong"/>
          <w:rFonts w:ascii="StobiSerif Regular" w:hAnsi="StobiSerif Regular"/>
          <w:sz w:val="22"/>
          <w:szCs w:val="22"/>
        </w:rPr>
        <w:t>Член 57</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Постојните директори се должни во рок од една година од почетокот на примената на членот 42 од овој закон да положат испит за директор. </w:t>
      </w:r>
      <w:r w:rsidRPr="005229C6">
        <w:rPr>
          <w:rFonts w:ascii="StobiSerif Regular" w:hAnsi="StobiSerif Regular"/>
          <w:sz w:val="22"/>
          <w:szCs w:val="22"/>
        </w:rPr>
        <w:br/>
        <w:t xml:space="preserve">Доколку постојните директори не го положат испитот за директор во рокот утврден во ставот 1 на овој член, им престанува мандатот на директор. </w:t>
      </w:r>
      <w:r w:rsidRPr="005229C6">
        <w:rPr>
          <w:rFonts w:ascii="StobiSerif Regular" w:hAnsi="StobiSerif Regular"/>
          <w:sz w:val="22"/>
          <w:szCs w:val="22"/>
        </w:rPr>
        <w:br/>
      </w:r>
      <w:r w:rsidRPr="005229C6">
        <w:rPr>
          <w:rStyle w:val="Strong"/>
          <w:rFonts w:ascii="StobiSerif Regular" w:hAnsi="StobiSerif Regular"/>
          <w:sz w:val="22"/>
          <w:szCs w:val="22"/>
        </w:rPr>
        <w:t>Член 58</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Поблиските прописи предвидени со овој закон, министерот ќе ги донесе во рок од една година од денот на неговото влегување во сила. </w:t>
      </w:r>
      <w:r w:rsidRPr="005229C6">
        <w:rPr>
          <w:rFonts w:ascii="StobiSerif Regular" w:hAnsi="StobiSerif Regular"/>
          <w:sz w:val="22"/>
          <w:szCs w:val="22"/>
        </w:rPr>
        <w:br/>
        <w:t xml:space="preserve">Програмата за полагање на испит за директор, посебниот акт за постапката и начинот на полагањето на испитот за директор, како и формата и содржината на уверението предвидени во членот 42 од овој закон, министерот ќе ги донесе во рок од шест месеца по влегувањето во сила на овој закон. </w:t>
      </w:r>
    </w:p>
    <w:p w:rsidR="005229C6" w:rsidRPr="005229C6" w:rsidRDefault="005229C6" w:rsidP="005229C6">
      <w:pPr>
        <w:pStyle w:val="warn"/>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67/2004): </w:t>
      </w:r>
      <w:r w:rsidRPr="005229C6">
        <w:rPr>
          <w:rFonts w:ascii="StobiSerif Regular" w:hAnsi="StobiSerif Regular"/>
          <w:sz w:val="22"/>
          <w:szCs w:val="22"/>
        </w:rPr>
        <w:br/>
      </w:r>
      <w:r w:rsidRPr="005229C6">
        <w:rPr>
          <w:rStyle w:val="Strong"/>
          <w:rFonts w:ascii="StobiSerif Regular" w:hAnsi="StobiSerif Regular"/>
          <w:sz w:val="22"/>
          <w:szCs w:val="22"/>
        </w:rPr>
        <w:t>Член 59</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Овој закон влегува во сила осмиот ден од денот на објавувањето во “Службен весник на Република Македонија”, а членовите 1, 5, 6, 8, 9, 10, 12, 13 став 1, 15, 17, 31, 39, 40, 41, 42, 43 став 3, 44, 47, 48, 49, 50 и 51 од овој закон ќе се применуваат од денот на конституирањето на советите на општините и на градот Скопје и изборот на градоначалниците на општините и градоначалникот на градот Скопје по спроведувањето на првите наредни локални избори согласно со Законот за локалните избори (“Службен весник на Република Македонија” број 46/96, 12/2003, 35/2004, 52/2004 и 60/2004). </w:t>
      </w:r>
    </w:p>
    <w:p w:rsidR="005229C6" w:rsidRPr="005229C6" w:rsidRDefault="005229C6" w:rsidP="005229C6">
      <w:pPr>
        <w:pStyle w:val="note"/>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55/2005): </w:t>
      </w:r>
      <w:r w:rsidRPr="005229C6">
        <w:rPr>
          <w:rFonts w:ascii="StobiSerif Regular" w:hAnsi="StobiSerif Regular"/>
          <w:sz w:val="22"/>
          <w:szCs w:val="22"/>
        </w:rPr>
        <w:br/>
      </w:r>
      <w:r w:rsidRPr="005229C6">
        <w:rPr>
          <w:rStyle w:val="Strong"/>
          <w:rFonts w:ascii="StobiSerif Regular" w:hAnsi="StobiSerif Regular"/>
          <w:sz w:val="22"/>
          <w:szCs w:val="22"/>
        </w:rPr>
        <w:t>Член 7</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До добивањето на акредитација на установите од членот 91 став 9 на овој закон, подготовката на кандидатите за полагање на испит за директор ќе ја вршат субјекти определени од Министерството, избрани врз основа на јавен оглас, а согласно со потпишаниот Меморандум за соработка меѓу Министерството за образование и наука и United States Agency for International Development. </w:t>
      </w:r>
    </w:p>
    <w:p w:rsidR="005229C6" w:rsidRPr="005229C6" w:rsidRDefault="005229C6" w:rsidP="005229C6">
      <w:pPr>
        <w:pStyle w:val="warn"/>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113/2005): </w:t>
      </w:r>
      <w:r w:rsidRPr="005229C6">
        <w:rPr>
          <w:rFonts w:ascii="StobiSerif Regular" w:hAnsi="StobiSerif Regular"/>
          <w:sz w:val="22"/>
          <w:szCs w:val="22"/>
        </w:rPr>
        <w:br/>
      </w:r>
      <w:r w:rsidRPr="005229C6">
        <w:rPr>
          <w:rStyle w:val="Strong"/>
          <w:rFonts w:ascii="StobiSerif Regular" w:hAnsi="StobiSerif Regular"/>
          <w:sz w:val="22"/>
          <w:szCs w:val="22"/>
        </w:rPr>
        <w:t>Член 3</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Овој закон влегува во сила осмиот ден од денот на објавувањето во „Службен весник на Република Македонија“, а ќе се применува од 30 септември 2006 година. </w:t>
      </w:r>
    </w:p>
    <w:p w:rsidR="005229C6" w:rsidRPr="005229C6" w:rsidRDefault="005229C6" w:rsidP="005229C6">
      <w:pPr>
        <w:pStyle w:val="warn"/>
        <w:rPr>
          <w:rFonts w:ascii="StobiSerif Regular" w:hAnsi="StobiSerif Regular"/>
          <w:sz w:val="22"/>
          <w:szCs w:val="22"/>
        </w:rPr>
      </w:pPr>
      <w:r w:rsidRPr="005229C6">
        <w:rPr>
          <w:rFonts w:ascii="StobiSerif Regular" w:hAnsi="StobiSerif Regular"/>
          <w:sz w:val="22"/>
          <w:szCs w:val="22"/>
        </w:rPr>
        <w:lastRenderedPageBreak/>
        <w:t xml:space="preserve">Закон за изменување и дополнување на Законот за средното образование („Службен весник на Република Македонија“ бр. 35/2006): </w:t>
      </w:r>
      <w:r w:rsidRPr="005229C6">
        <w:rPr>
          <w:rFonts w:ascii="StobiSerif Regular" w:hAnsi="StobiSerif Regular"/>
          <w:sz w:val="22"/>
          <w:szCs w:val="22"/>
        </w:rPr>
        <w:br/>
      </w:r>
      <w:r w:rsidRPr="005229C6">
        <w:rPr>
          <w:rStyle w:val="Strong"/>
          <w:rFonts w:ascii="StobiSerif Regular" w:hAnsi="StobiSerif Regular"/>
          <w:sz w:val="22"/>
          <w:szCs w:val="22"/>
        </w:rPr>
        <w:t>Член 15</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Овој закон влегува во сила осмиот ден од денот на објавувањето во „Службен весник на Република Македонија", а одредбите од членот 8 на овој закон ќе се применуваат од 1 јануари 2007 година. </w:t>
      </w:r>
    </w:p>
    <w:p w:rsidR="005229C6" w:rsidRPr="005229C6" w:rsidRDefault="005229C6" w:rsidP="005229C6">
      <w:pPr>
        <w:pStyle w:val="note"/>
        <w:rPr>
          <w:rFonts w:ascii="StobiSerif Regular" w:hAnsi="StobiSerif Regular"/>
          <w:sz w:val="22"/>
          <w:szCs w:val="22"/>
        </w:rPr>
      </w:pPr>
      <w:r w:rsidRPr="005229C6">
        <w:rPr>
          <w:rFonts w:ascii="StobiSerif Regular" w:hAnsi="StobiSerif Regular"/>
          <w:sz w:val="22"/>
          <w:szCs w:val="22"/>
        </w:rPr>
        <w:t xml:space="preserve">Законот за изменување и дополнување на Законот за средното образование („Службен весник на Република Македонија“ бр. 30/2007): </w:t>
      </w:r>
      <w:r w:rsidRPr="005229C6">
        <w:rPr>
          <w:rFonts w:ascii="StobiSerif Regular" w:hAnsi="StobiSerif Regular"/>
          <w:sz w:val="22"/>
          <w:szCs w:val="22"/>
        </w:rPr>
        <w:br/>
      </w:r>
      <w:r w:rsidRPr="005229C6">
        <w:rPr>
          <w:rStyle w:val="Strong"/>
          <w:rFonts w:ascii="StobiSerif Regular" w:hAnsi="StobiSerif Regular"/>
          <w:sz w:val="22"/>
          <w:szCs w:val="22"/>
        </w:rPr>
        <w:t xml:space="preserve">Член 2 </w:t>
      </w:r>
      <w:r w:rsidRPr="005229C6">
        <w:rPr>
          <w:rFonts w:ascii="StobiSerif Regular" w:hAnsi="StobiSerif Regular"/>
          <w:b/>
          <w:bCs/>
          <w:sz w:val="22"/>
          <w:szCs w:val="22"/>
        </w:rPr>
        <w:br/>
      </w:r>
      <w:r w:rsidRPr="005229C6">
        <w:rPr>
          <w:rFonts w:ascii="StobiSerif Regular" w:hAnsi="StobiSerif Regular"/>
          <w:sz w:val="22"/>
          <w:szCs w:val="22"/>
        </w:rPr>
        <w:t xml:space="preserve">Одредбите од овој закон кои се однесуваат на средното стручно образование продолжуваат да се применуваат до започнувањето со примената на Законот за стручно образование и обука (“Службен весник на Република Македонија” број 71/2006). </w:t>
      </w:r>
    </w:p>
    <w:p w:rsidR="005229C6" w:rsidRPr="005229C6" w:rsidRDefault="005229C6" w:rsidP="005229C6">
      <w:pPr>
        <w:pStyle w:val="warn"/>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49/2007): </w:t>
      </w:r>
      <w:r w:rsidRPr="005229C6">
        <w:rPr>
          <w:rFonts w:ascii="StobiSerif Regular" w:hAnsi="StobiSerif Regular"/>
          <w:sz w:val="22"/>
          <w:szCs w:val="22"/>
        </w:rPr>
        <w:br/>
      </w:r>
      <w:r w:rsidRPr="005229C6">
        <w:rPr>
          <w:rStyle w:val="Strong"/>
          <w:rFonts w:ascii="StobiSerif Regular" w:hAnsi="StobiSerif Regular"/>
          <w:sz w:val="22"/>
          <w:szCs w:val="22"/>
        </w:rPr>
        <w:t>Член 6</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Одредбата од членот 1 на овој закон, која се однесува на задолжителното и бесплатно средно образование, ќе започне да се применува од генерацијата која ќе се запише во средното образование во учебната 2008/2009 година. </w:t>
      </w:r>
    </w:p>
    <w:p w:rsidR="005229C6" w:rsidRPr="005229C6" w:rsidRDefault="005229C6" w:rsidP="005229C6">
      <w:pPr>
        <w:pStyle w:val="note"/>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81/2008): </w:t>
      </w:r>
      <w:r w:rsidRPr="005229C6">
        <w:rPr>
          <w:rFonts w:ascii="StobiSerif Regular" w:hAnsi="StobiSerif Regular"/>
          <w:sz w:val="22"/>
          <w:szCs w:val="22"/>
        </w:rPr>
        <w:br/>
      </w:r>
      <w:r w:rsidRPr="005229C6">
        <w:rPr>
          <w:rStyle w:val="Strong"/>
          <w:rFonts w:ascii="StobiSerif Regular" w:hAnsi="StobiSerif Regular"/>
          <w:sz w:val="22"/>
          <w:szCs w:val="22"/>
        </w:rPr>
        <w:t>Член 3</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Одредбата од членот 2 на овој Закон (со која се бришат ставовите 2 и 3 од член 45 со кои е предвидено дека „постигнувањата на учениците по задолжителните изборни програми во гимназиското образование и  задолжителните активности во стручното образование се следат и вреднуваат согласно со наставните програми, за постигнувањата на учениците од став 3 на овој член мислење дава наставникот кој ја реализира  програмата и дека мислењето се заведува во соодветна педагошка документација и не влијае на општиот успех на ученикот) ќе се применува за учениците кои ќе се запишат во прва година на средното образование од учебната 2007/2008 година. </w:t>
      </w:r>
    </w:p>
    <w:p w:rsidR="005229C6" w:rsidRPr="005229C6" w:rsidRDefault="005229C6" w:rsidP="005229C6">
      <w:pPr>
        <w:pStyle w:val="note"/>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92/2008): </w:t>
      </w:r>
      <w:r w:rsidRPr="005229C6">
        <w:rPr>
          <w:rFonts w:ascii="StobiSerif Regular" w:hAnsi="StobiSerif Regular"/>
          <w:sz w:val="22"/>
          <w:szCs w:val="22"/>
        </w:rPr>
        <w:br/>
      </w:r>
      <w:r w:rsidRPr="005229C6">
        <w:rPr>
          <w:rStyle w:val="Strong"/>
          <w:rFonts w:ascii="StobiSerif Regular" w:hAnsi="StobiSerif Regular"/>
          <w:sz w:val="22"/>
          <w:szCs w:val="22"/>
        </w:rPr>
        <w:t>Член 4</w:t>
      </w:r>
      <w:r w:rsidRPr="005229C6">
        <w:rPr>
          <w:rFonts w:ascii="StobiSerif Regular" w:hAnsi="StobiSerif Regular"/>
          <w:sz w:val="22"/>
          <w:szCs w:val="22"/>
        </w:rPr>
        <w:t xml:space="preserve"> </w:t>
      </w:r>
      <w:r w:rsidRPr="005229C6">
        <w:rPr>
          <w:rFonts w:ascii="StobiSerif Regular" w:hAnsi="StobiSerif Regular"/>
          <w:sz w:val="22"/>
          <w:szCs w:val="22"/>
        </w:rPr>
        <w:br/>
        <w:t xml:space="preserve">Стандардизираните  тестови  од  членот  45  став  3  на  овој  закон  кои  ги  изготвуваат Бирото  за  развој  на  образованието  и  Центарот  за  стручно  образование  и  обука, продолжува да ги изготвува Државниот испитен центар, со денот на неговото основање. </w:t>
      </w:r>
      <w:r w:rsidRPr="005229C6">
        <w:rPr>
          <w:rFonts w:ascii="StobiSerif Regular" w:hAnsi="StobiSerif Regular"/>
          <w:sz w:val="22"/>
          <w:szCs w:val="22"/>
        </w:rPr>
        <w:br/>
      </w:r>
      <w:r w:rsidRPr="005229C6">
        <w:rPr>
          <w:rStyle w:val="Strong"/>
          <w:rFonts w:ascii="StobiSerif Regular" w:hAnsi="StobiSerif Regular"/>
          <w:sz w:val="22"/>
          <w:szCs w:val="22"/>
        </w:rPr>
        <w:lastRenderedPageBreak/>
        <w:t>Член 5</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Прописот  за  начинот  на  организирање  и  спроведувањето  на  проверување  на постигањето на успехот на учениците, како и начинот на утврдување на завршните оценки на ученикот, министерот ќе го донесе најдоцна до 31 декември 2008 година. </w:t>
      </w:r>
    </w:p>
    <w:p w:rsidR="005229C6" w:rsidRPr="005229C6" w:rsidRDefault="005229C6" w:rsidP="005229C6">
      <w:pPr>
        <w:pStyle w:val="warn"/>
        <w:rPr>
          <w:rFonts w:ascii="StobiSerif Regular" w:hAnsi="StobiSerif Regular"/>
          <w:sz w:val="22"/>
          <w:szCs w:val="22"/>
        </w:rPr>
      </w:pPr>
      <w:r w:rsidRPr="005229C6">
        <w:rPr>
          <w:rFonts w:ascii="StobiSerif Regular" w:hAnsi="StobiSerif Regular"/>
          <w:sz w:val="22"/>
          <w:szCs w:val="22"/>
        </w:rPr>
        <w:t xml:space="preserve">Закон за стручно образование и обука („Службен весник на Република Македонија“ бр. 71/2006): </w:t>
      </w:r>
      <w:r w:rsidRPr="005229C6">
        <w:rPr>
          <w:rFonts w:ascii="StobiSerif Regular" w:hAnsi="StobiSerif Regular"/>
          <w:sz w:val="22"/>
          <w:szCs w:val="22"/>
        </w:rPr>
        <w:br/>
      </w:r>
      <w:r w:rsidRPr="005229C6">
        <w:rPr>
          <w:rStyle w:val="Strong"/>
          <w:rFonts w:ascii="StobiSerif Regular" w:hAnsi="StobiSerif Regular"/>
          <w:sz w:val="22"/>
          <w:szCs w:val="22"/>
        </w:rPr>
        <w:t>Член 45</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Одредбите од Законот за средното образование (“Службен весник на Република Македонија” број 44/95, 24/96, 34/96, 35/97, 82/99, 29/2002, 40/2003, 42/2003, 67/2004, 55/2005, 113/2005 и 35/2006) кои се однесуваат на средното стручно образование престануваат да важат со денот на влегувањето во сила на овој закон. </w:t>
      </w:r>
    </w:p>
    <w:p w:rsidR="005229C6" w:rsidRPr="005229C6" w:rsidRDefault="005229C6" w:rsidP="005229C6">
      <w:pPr>
        <w:pStyle w:val="note"/>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33/2010, 156/2010 и 6/2012): </w:t>
      </w:r>
      <w:r w:rsidRPr="005229C6">
        <w:rPr>
          <w:rFonts w:ascii="StobiSerif Regular" w:hAnsi="StobiSerif Regular"/>
          <w:sz w:val="22"/>
          <w:szCs w:val="22"/>
        </w:rPr>
        <w:br/>
      </w:r>
      <w:r w:rsidRPr="005229C6">
        <w:rPr>
          <w:rStyle w:val="Strong"/>
          <w:rFonts w:ascii="StobiSerif Regular" w:hAnsi="StobiSerif Regular"/>
          <w:sz w:val="22"/>
          <w:szCs w:val="22"/>
        </w:rPr>
        <w:t>Член 25</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Подзаконските акти предвидени со овој закон министерот ќе ги донесе во рок од три месеца од денот на влегувањето во сила на овој закон. </w:t>
      </w:r>
      <w:r w:rsidRPr="005229C6">
        <w:rPr>
          <w:rFonts w:ascii="StobiSerif Regular" w:hAnsi="StobiSerif Regular"/>
          <w:sz w:val="22"/>
          <w:szCs w:val="22"/>
        </w:rPr>
        <w:br/>
      </w:r>
      <w:r w:rsidRPr="005229C6">
        <w:rPr>
          <w:rStyle w:val="Strong"/>
          <w:rFonts w:ascii="StobiSerif Regular" w:hAnsi="StobiSerif Regular"/>
          <w:sz w:val="22"/>
          <w:szCs w:val="22"/>
        </w:rPr>
        <w:t>Член 26</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Одредбите од овој законот кои се однесуваат на екстерното проверување на напредокот и постигањето на успехот на учениците во средното образование ќе се применуваат од учебната 2012/2013 година. </w:t>
      </w:r>
    </w:p>
    <w:p w:rsidR="005229C6" w:rsidRPr="005229C6" w:rsidRDefault="005229C6" w:rsidP="005229C6">
      <w:pPr>
        <w:pStyle w:val="note"/>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116/2010): </w:t>
      </w:r>
      <w:r w:rsidRPr="005229C6">
        <w:rPr>
          <w:rFonts w:ascii="StobiSerif Regular" w:hAnsi="StobiSerif Regular"/>
          <w:sz w:val="22"/>
          <w:szCs w:val="22"/>
        </w:rPr>
        <w:br/>
      </w:r>
      <w:r w:rsidRPr="005229C6">
        <w:rPr>
          <w:rStyle w:val="Strong"/>
          <w:rFonts w:ascii="StobiSerif Regular" w:hAnsi="StobiSerif Regular"/>
          <w:sz w:val="22"/>
          <w:szCs w:val="22"/>
        </w:rPr>
        <w:t>Член 10</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Подзаконскиот акт предвиден во членот 69-а ќе се донесе во рок од шест месеци од денот на влегувањето во сила на овој закон. </w:t>
      </w:r>
      <w:r w:rsidRPr="005229C6">
        <w:rPr>
          <w:rFonts w:ascii="StobiSerif Regular" w:hAnsi="StobiSerif Regular"/>
          <w:sz w:val="22"/>
          <w:szCs w:val="22"/>
        </w:rPr>
        <w:br/>
        <w:t xml:space="preserve">Подзаконските акти предвидени во членот 108 ќе се донесат во рок од 15 дена од денот на влегувањето во сила на овој закон. </w:t>
      </w:r>
    </w:p>
    <w:p w:rsidR="005229C6" w:rsidRPr="005229C6" w:rsidRDefault="005229C6" w:rsidP="005229C6">
      <w:pPr>
        <w:pStyle w:val="note"/>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18/2011): </w:t>
      </w:r>
      <w:r w:rsidRPr="005229C6">
        <w:rPr>
          <w:rFonts w:ascii="StobiSerif Regular" w:hAnsi="StobiSerif Regular"/>
          <w:sz w:val="22"/>
          <w:szCs w:val="22"/>
        </w:rPr>
        <w:br/>
      </w:r>
      <w:r w:rsidRPr="005229C6">
        <w:rPr>
          <w:rStyle w:val="Strong"/>
          <w:rFonts w:ascii="StobiSerif Regular" w:hAnsi="StobiSerif Regular"/>
          <w:sz w:val="22"/>
          <w:szCs w:val="22"/>
        </w:rPr>
        <w:t>Член 12</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Подзаконските акти предвидени во овој закон ќе се донесат во рок од три месеци од денот на влегувањето во сила на овој закон. </w:t>
      </w:r>
    </w:p>
    <w:p w:rsidR="005229C6" w:rsidRPr="005229C6" w:rsidRDefault="005229C6" w:rsidP="005229C6">
      <w:pPr>
        <w:pStyle w:val="warn"/>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18/2011 и 6/2012): </w:t>
      </w:r>
      <w:r w:rsidRPr="005229C6">
        <w:rPr>
          <w:rFonts w:ascii="StobiSerif Regular" w:hAnsi="StobiSerif Regular"/>
          <w:sz w:val="22"/>
          <w:szCs w:val="22"/>
        </w:rPr>
        <w:br/>
      </w:r>
      <w:r w:rsidRPr="005229C6">
        <w:rPr>
          <w:rStyle w:val="Strong"/>
          <w:rFonts w:ascii="StobiSerif Regular" w:hAnsi="StobiSerif Regular"/>
          <w:sz w:val="22"/>
          <w:szCs w:val="22"/>
        </w:rPr>
        <w:t>Член 14</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Овој закон влегува во сила осмиот ден од денот на објавувањето во „Службен весник на Република Македонија", освен одредбите од членовите 2, 3 и 8 од овој закон кои ќе </w:t>
      </w:r>
      <w:r w:rsidRPr="005229C6">
        <w:rPr>
          <w:rFonts w:ascii="StobiSerif Regular" w:hAnsi="StobiSerif Regular"/>
          <w:sz w:val="22"/>
          <w:szCs w:val="22"/>
        </w:rPr>
        <w:lastRenderedPageBreak/>
        <w:t xml:space="preserve">се применуваат од 1 септември 2011 година, одредбата од членот 4 од овој закон која ќе се применуваа од 1 јануари 2012 година и одредбите од членовите 5, 6 и 7 од овој закон кои ќе се применувааат од 1 јануари 2013 година. </w:t>
      </w:r>
    </w:p>
    <w:p w:rsidR="005229C6" w:rsidRPr="005229C6" w:rsidRDefault="005229C6" w:rsidP="005229C6">
      <w:pPr>
        <w:pStyle w:val="warn"/>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51/2011): </w:t>
      </w:r>
      <w:r w:rsidRPr="005229C6">
        <w:rPr>
          <w:rFonts w:ascii="StobiSerif Regular" w:hAnsi="StobiSerif Regular"/>
          <w:sz w:val="22"/>
          <w:szCs w:val="22"/>
        </w:rPr>
        <w:br/>
      </w:r>
      <w:r w:rsidRPr="005229C6">
        <w:rPr>
          <w:rStyle w:val="Strong"/>
          <w:rFonts w:ascii="StobiSerif Regular" w:hAnsi="StobiSerif Regular"/>
          <w:sz w:val="22"/>
          <w:szCs w:val="22"/>
        </w:rPr>
        <w:t xml:space="preserve">Член 6 </w:t>
      </w:r>
      <w:r w:rsidRPr="005229C6">
        <w:rPr>
          <w:rFonts w:ascii="StobiSerif Regular" w:hAnsi="StobiSerif Regular"/>
          <w:b/>
          <w:bCs/>
          <w:sz w:val="22"/>
          <w:szCs w:val="22"/>
        </w:rPr>
        <w:br/>
      </w:r>
      <w:r w:rsidRPr="005229C6">
        <w:rPr>
          <w:rFonts w:ascii="StobiSerif Regular" w:hAnsi="StobiSerif Regular"/>
          <w:sz w:val="22"/>
          <w:szCs w:val="22"/>
        </w:rPr>
        <w:t xml:space="preserve">Одредбите од членовите 3 и 4 на овој закон со кој се менува членот 85 став (4) и одредбите од членот 5 на овој закон ќе започнат да се применуваат со започнувањето на примената на Законот за основање на Државна комисија за одлучување во управна постапка и постапка од работен однос во втор степен. </w:t>
      </w:r>
    </w:p>
    <w:p w:rsidR="005229C6" w:rsidRPr="005229C6" w:rsidRDefault="005229C6" w:rsidP="005229C6">
      <w:pPr>
        <w:pStyle w:val="note"/>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100/2012): </w:t>
      </w:r>
      <w:r w:rsidRPr="005229C6">
        <w:rPr>
          <w:rFonts w:ascii="StobiSerif Regular" w:hAnsi="StobiSerif Regular"/>
          <w:sz w:val="22"/>
          <w:szCs w:val="22"/>
        </w:rPr>
        <w:br/>
      </w:r>
      <w:r w:rsidRPr="005229C6">
        <w:rPr>
          <w:rStyle w:val="Strong"/>
          <w:rFonts w:ascii="StobiSerif Regular" w:hAnsi="StobiSerif Regular"/>
          <w:sz w:val="22"/>
          <w:szCs w:val="22"/>
        </w:rPr>
        <w:t>Член 14</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Подзаконските акти предвидени со овој закон ќе се донесат во рок од три месеци од денот на влегувањето во сила на овој закон. </w:t>
      </w:r>
      <w:r w:rsidRPr="005229C6">
        <w:rPr>
          <w:rFonts w:ascii="StobiSerif Regular" w:hAnsi="StobiSerif Regular"/>
          <w:sz w:val="22"/>
          <w:szCs w:val="22"/>
        </w:rPr>
        <w:br/>
      </w:r>
      <w:r w:rsidRPr="005229C6">
        <w:rPr>
          <w:rStyle w:val="Strong"/>
          <w:rFonts w:ascii="StobiSerif Regular" w:hAnsi="StobiSerif Regular"/>
          <w:sz w:val="22"/>
          <w:szCs w:val="22"/>
        </w:rPr>
        <w:t>Член 15 став (1)</w:t>
      </w:r>
      <w:r w:rsidRPr="005229C6">
        <w:rPr>
          <w:rFonts w:ascii="StobiSerif Regular" w:hAnsi="StobiSerif Regular"/>
          <w:sz w:val="22"/>
          <w:szCs w:val="22"/>
        </w:rPr>
        <w:t xml:space="preserve"> </w:t>
      </w:r>
      <w:r w:rsidRPr="005229C6">
        <w:rPr>
          <w:rFonts w:ascii="StobiSerif Regular" w:hAnsi="StobiSerif Regular"/>
          <w:sz w:val="22"/>
          <w:szCs w:val="22"/>
        </w:rPr>
        <w:br/>
        <w:t xml:space="preserve">Спроведувањето на екстерното проверување на постигањата на успехот на учениците во средното образование, на начин и под услови утврдени со овој закон ќе започне да се применува од 1 мај 2013 година. </w:t>
      </w:r>
    </w:p>
    <w:p w:rsidR="005229C6" w:rsidRPr="005229C6" w:rsidRDefault="005229C6" w:rsidP="005229C6">
      <w:pPr>
        <w:pStyle w:val="warn"/>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100/2012): </w:t>
      </w:r>
      <w:r w:rsidRPr="005229C6">
        <w:rPr>
          <w:rFonts w:ascii="StobiSerif Regular" w:hAnsi="StobiSerif Regular"/>
          <w:sz w:val="22"/>
          <w:szCs w:val="22"/>
        </w:rPr>
        <w:br/>
      </w:r>
      <w:r w:rsidRPr="005229C6">
        <w:rPr>
          <w:rStyle w:val="Strong"/>
          <w:rFonts w:ascii="StobiSerif Regular" w:hAnsi="StobiSerif Regular"/>
          <w:sz w:val="22"/>
          <w:szCs w:val="22"/>
        </w:rPr>
        <w:t>Член 15 став (2)</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Одредбите од членот 11 од овој закон ќе се применуваат од 1 септември 2016 година. </w:t>
      </w:r>
    </w:p>
    <w:p w:rsidR="005229C6" w:rsidRPr="005229C6" w:rsidRDefault="005229C6" w:rsidP="005229C6">
      <w:pPr>
        <w:pStyle w:val="warn"/>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24/2013): </w:t>
      </w:r>
      <w:r w:rsidRPr="005229C6">
        <w:rPr>
          <w:rFonts w:ascii="StobiSerif Regular" w:hAnsi="StobiSerif Regular"/>
          <w:sz w:val="22"/>
          <w:szCs w:val="22"/>
        </w:rPr>
        <w:br/>
      </w:r>
      <w:r w:rsidRPr="005229C6">
        <w:rPr>
          <w:rStyle w:val="Strong"/>
          <w:rFonts w:ascii="StobiSerif Regular" w:hAnsi="StobiSerif Regular"/>
          <w:sz w:val="22"/>
          <w:szCs w:val="22"/>
        </w:rPr>
        <w:t xml:space="preserve">Член 14 </w:t>
      </w:r>
      <w:r w:rsidRPr="005229C6">
        <w:rPr>
          <w:rFonts w:ascii="StobiSerif Regular" w:hAnsi="StobiSerif Regular"/>
          <w:b/>
          <w:bCs/>
          <w:sz w:val="22"/>
          <w:szCs w:val="22"/>
        </w:rPr>
        <w:br/>
      </w:r>
      <w:r w:rsidRPr="005229C6">
        <w:rPr>
          <w:rFonts w:ascii="StobiSerif Regular" w:hAnsi="StobiSerif Regular"/>
          <w:sz w:val="22"/>
          <w:szCs w:val="22"/>
        </w:rPr>
        <w:t xml:space="preserve">Одредбата од членот 10 од овој закон која се однесува на членот 91 став (10) ќе започне да се применува од 1 септември 2013 година. </w:t>
      </w:r>
    </w:p>
    <w:p w:rsidR="005229C6" w:rsidRPr="005229C6" w:rsidRDefault="005229C6" w:rsidP="005229C6">
      <w:pPr>
        <w:pStyle w:val="note"/>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41/2014): </w:t>
      </w:r>
      <w:r w:rsidRPr="005229C6">
        <w:rPr>
          <w:rFonts w:ascii="StobiSerif Regular" w:hAnsi="StobiSerif Regular"/>
          <w:sz w:val="22"/>
          <w:szCs w:val="22"/>
        </w:rPr>
        <w:br/>
      </w:r>
      <w:r w:rsidRPr="005229C6">
        <w:rPr>
          <w:rStyle w:val="Strong"/>
          <w:rFonts w:ascii="StobiSerif Regular" w:hAnsi="StobiSerif Regular"/>
          <w:sz w:val="22"/>
          <w:szCs w:val="22"/>
        </w:rPr>
        <w:t>Член 8</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Директорот на средното училиште избран до денот на отпочнувањето со примена на членовите 4 и 5 став (1) од овој закон продолжува да ја врши функцијата до истекот на мандатот за кој е избран. </w:t>
      </w:r>
    </w:p>
    <w:p w:rsidR="005229C6" w:rsidRPr="005229C6" w:rsidRDefault="005229C6" w:rsidP="005229C6">
      <w:pPr>
        <w:pStyle w:val="warn"/>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41/2014 и 10/2015): </w:t>
      </w:r>
      <w:r w:rsidRPr="005229C6">
        <w:rPr>
          <w:rFonts w:ascii="StobiSerif Regular" w:hAnsi="StobiSerif Regular"/>
          <w:sz w:val="22"/>
          <w:szCs w:val="22"/>
        </w:rPr>
        <w:br/>
      </w:r>
      <w:r w:rsidRPr="005229C6">
        <w:rPr>
          <w:rStyle w:val="Strong"/>
          <w:rFonts w:ascii="StobiSerif Regular" w:hAnsi="StobiSerif Regular"/>
          <w:sz w:val="22"/>
          <w:szCs w:val="22"/>
        </w:rPr>
        <w:lastRenderedPageBreak/>
        <w:t>Член 10</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Одредбите на членот 2 од овој закон ќе започнат да се применуваат со денот на започнувањето со примената на Законот за вработените во јавниот сектор („Службен весник на Република Македониjа“ број 27/14) и Законот за административните службеници (“Службен весник на Република Македонија“ број 27/14). </w:t>
      </w:r>
      <w:r w:rsidRPr="005229C6">
        <w:rPr>
          <w:rFonts w:ascii="StobiSerif Regular" w:hAnsi="StobiSerif Regular"/>
          <w:sz w:val="22"/>
          <w:szCs w:val="22"/>
        </w:rPr>
        <w:br/>
        <w:t xml:space="preserve">Одредбите на членовите 4 и 5 став 1 од овој закон ќе започнат да се применуваат по една година од денот на влегувањето во сила на овој закон, освен одредбите од членот 5 став 1 од овој закон кои се однесуваат на условот за познавање на странски јазик кои ќе започнат да се применуваат по три години од денот на влегувањето во сила на овој закон а одредбите кои се однесуваат на условот за положен психолошки тест и тест за интегритет кои ќе започнат да се применуваат од 1 февруари 2016 година. </w:t>
      </w:r>
    </w:p>
    <w:p w:rsidR="005229C6" w:rsidRPr="005229C6" w:rsidRDefault="005229C6" w:rsidP="005229C6">
      <w:pPr>
        <w:pStyle w:val="note"/>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116/2014): </w:t>
      </w:r>
      <w:r w:rsidRPr="005229C6">
        <w:rPr>
          <w:rFonts w:ascii="StobiSerif Regular" w:hAnsi="StobiSerif Regular"/>
          <w:sz w:val="22"/>
          <w:szCs w:val="22"/>
        </w:rPr>
        <w:br/>
      </w:r>
      <w:r w:rsidRPr="005229C6">
        <w:rPr>
          <w:rStyle w:val="Strong"/>
          <w:rFonts w:ascii="StobiSerif Regular" w:hAnsi="StobiSerif Regular"/>
          <w:sz w:val="22"/>
          <w:szCs w:val="22"/>
        </w:rPr>
        <w:t>Член 5</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Извештајот со резултати од спроведеното екстерно проверување на постигањата на успехот на учениците за учебната 2012/2013 година, Државниот испитен центар ќе го објави на веб страницата на Државниот испитен центар и на Министерството во рок од десет дена од денот на влегувањето во сила на овој закон. </w:t>
      </w:r>
      <w:r w:rsidRPr="005229C6">
        <w:rPr>
          <w:rFonts w:ascii="StobiSerif Regular" w:hAnsi="StobiSerif Regular"/>
          <w:sz w:val="22"/>
          <w:szCs w:val="22"/>
        </w:rPr>
        <w:br/>
      </w:r>
      <w:r w:rsidRPr="005229C6">
        <w:rPr>
          <w:rStyle w:val="Strong"/>
          <w:rFonts w:ascii="StobiSerif Regular" w:hAnsi="StobiSerif Regular"/>
          <w:sz w:val="22"/>
          <w:szCs w:val="22"/>
        </w:rPr>
        <w:t>Член 6</w:t>
      </w:r>
      <w:r w:rsidRPr="005229C6">
        <w:rPr>
          <w:rFonts w:ascii="StobiSerif Regular" w:hAnsi="StobiSerif Regular"/>
          <w:sz w:val="22"/>
          <w:szCs w:val="22"/>
        </w:rPr>
        <w:t xml:space="preserve"> </w:t>
      </w:r>
      <w:r w:rsidRPr="005229C6">
        <w:rPr>
          <w:rFonts w:ascii="StobiSerif Regular" w:hAnsi="StobiSerif Regular"/>
          <w:sz w:val="22"/>
          <w:szCs w:val="22"/>
        </w:rPr>
        <w:br/>
        <w:t xml:space="preserve">Решенијата за зголемување, односно за намалување на платите на наставниците согласно извештајот со резултати од спроведеното екстерно проверување на постигањата на успехот на учениците за учебната 2013/2014 година ќе се донесат согласно одредбите од член 2 на овој закон со кои се врши изменување на член 70-а став (15) на овој закон. </w:t>
      </w:r>
    </w:p>
    <w:p w:rsidR="005229C6" w:rsidRPr="005229C6" w:rsidRDefault="005229C6" w:rsidP="005229C6">
      <w:pPr>
        <w:pStyle w:val="note"/>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135/2014 и 10/2015): </w:t>
      </w:r>
      <w:r w:rsidRPr="005229C6">
        <w:rPr>
          <w:rFonts w:ascii="StobiSerif Regular" w:hAnsi="StobiSerif Regular"/>
          <w:sz w:val="22"/>
          <w:szCs w:val="22"/>
        </w:rPr>
        <w:br/>
      </w:r>
      <w:r w:rsidRPr="005229C6">
        <w:rPr>
          <w:rStyle w:val="Strong"/>
          <w:rFonts w:ascii="StobiSerif Regular" w:hAnsi="StobiSerif Regular"/>
          <w:sz w:val="22"/>
          <w:szCs w:val="22"/>
        </w:rPr>
        <w:t xml:space="preserve">Член 6 </w:t>
      </w:r>
      <w:r w:rsidRPr="005229C6">
        <w:rPr>
          <w:rFonts w:ascii="StobiSerif Regular" w:hAnsi="StobiSerif Regular"/>
          <w:b/>
          <w:bCs/>
          <w:sz w:val="22"/>
          <w:szCs w:val="22"/>
        </w:rPr>
        <w:br/>
      </w:r>
      <w:r w:rsidRPr="005229C6">
        <w:rPr>
          <w:rFonts w:ascii="StobiSerif Regular" w:hAnsi="StobiSerif Regular"/>
          <w:sz w:val="22"/>
          <w:szCs w:val="22"/>
        </w:rPr>
        <w:t xml:space="preserve">Решенијата за зголемување, односно за намалување на платите на наставниците согласно објавениот извештај со резултати од спроведеното екстерно проверување на постигањата на успехот на учениците за учебната 2013/2014 година ќе се донесат согласно одредбите од член 4 од овој закон. </w:t>
      </w:r>
    </w:p>
    <w:p w:rsidR="005229C6" w:rsidRPr="005229C6" w:rsidRDefault="005229C6" w:rsidP="005229C6">
      <w:pPr>
        <w:pStyle w:val="warn"/>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135/2014): </w:t>
      </w:r>
      <w:r w:rsidRPr="005229C6">
        <w:rPr>
          <w:rFonts w:ascii="StobiSerif Regular" w:hAnsi="StobiSerif Regular"/>
          <w:sz w:val="22"/>
          <w:szCs w:val="22"/>
        </w:rPr>
        <w:br/>
      </w:r>
      <w:r w:rsidRPr="005229C6">
        <w:rPr>
          <w:rStyle w:val="Strong"/>
          <w:rFonts w:ascii="StobiSerif Regular" w:hAnsi="StobiSerif Regular"/>
          <w:sz w:val="22"/>
          <w:szCs w:val="22"/>
        </w:rPr>
        <w:t xml:space="preserve">Член 7 </w:t>
      </w:r>
      <w:r w:rsidRPr="005229C6">
        <w:rPr>
          <w:rFonts w:ascii="StobiSerif Regular" w:hAnsi="StobiSerif Regular"/>
          <w:b/>
          <w:bCs/>
          <w:sz w:val="22"/>
          <w:szCs w:val="22"/>
        </w:rPr>
        <w:br/>
      </w:r>
      <w:r w:rsidRPr="005229C6">
        <w:rPr>
          <w:rFonts w:ascii="StobiSerif Regular" w:hAnsi="StobiSerif Regular"/>
          <w:sz w:val="22"/>
          <w:szCs w:val="22"/>
        </w:rPr>
        <w:t xml:space="preserve">Одредбата од член 2 од овој закон со која се додава нов член 31 ќе отпочне да се применува од 1 јануари 2016 година. </w:t>
      </w:r>
      <w:r w:rsidRPr="005229C6">
        <w:rPr>
          <w:rFonts w:ascii="StobiSerif Regular" w:hAnsi="StobiSerif Regular"/>
          <w:sz w:val="22"/>
          <w:szCs w:val="22"/>
        </w:rPr>
        <w:br/>
      </w:r>
      <w:r w:rsidRPr="005229C6">
        <w:rPr>
          <w:rStyle w:val="Strong"/>
          <w:rFonts w:ascii="StobiSerif Regular" w:hAnsi="StobiSerif Regular"/>
          <w:sz w:val="22"/>
          <w:szCs w:val="22"/>
        </w:rPr>
        <w:t>Член 9</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Овој закон влегува во сила со денот на објавувањето во „Службен весник на Република Македонија“. </w:t>
      </w:r>
    </w:p>
    <w:p w:rsidR="005229C6" w:rsidRPr="005229C6" w:rsidRDefault="005229C6" w:rsidP="005229C6">
      <w:pPr>
        <w:pStyle w:val="note"/>
        <w:rPr>
          <w:rFonts w:ascii="StobiSerif Regular" w:hAnsi="StobiSerif Regular"/>
          <w:sz w:val="22"/>
          <w:szCs w:val="22"/>
        </w:rPr>
      </w:pPr>
      <w:r w:rsidRPr="005229C6">
        <w:rPr>
          <w:rFonts w:ascii="StobiSerif Regular" w:hAnsi="StobiSerif Regular"/>
          <w:sz w:val="22"/>
          <w:szCs w:val="22"/>
        </w:rPr>
        <w:lastRenderedPageBreak/>
        <w:t xml:space="preserve">Закон за изменување и дополнување на Законот за средното образование („Службен весник на Република Македонија“ бр. 10/2015): </w:t>
      </w:r>
      <w:r w:rsidRPr="005229C6">
        <w:rPr>
          <w:rFonts w:ascii="StobiSerif Regular" w:hAnsi="StobiSerif Regular"/>
          <w:sz w:val="22"/>
          <w:szCs w:val="22"/>
        </w:rPr>
        <w:br/>
      </w:r>
      <w:r w:rsidRPr="005229C6">
        <w:rPr>
          <w:rStyle w:val="Strong"/>
          <w:rFonts w:ascii="StobiSerif Regular" w:hAnsi="StobiSerif Regular"/>
          <w:sz w:val="22"/>
          <w:szCs w:val="22"/>
        </w:rPr>
        <w:t>Член 4</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Подзаконскиот акт предвиден со овој закон ќе се донесе во рок од три месеци од денот на влегувањето во сила на овој закон. </w:t>
      </w:r>
    </w:p>
    <w:p w:rsidR="005229C6" w:rsidRPr="005229C6" w:rsidRDefault="005229C6" w:rsidP="005229C6">
      <w:pPr>
        <w:pStyle w:val="note"/>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98/2015): </w:t>
      </w:r>
      <w:r w:rsidRPr="005229C6">
        <w:rPr>
          <w:rFonts w:ascii="StobiSerif Regular" w:hAnsi="StobiSerif Regular"/>
          <w:sz w:val="22"/>
          <w:szCs w:val="22"/>
        </w:rPr>
        <w:br/>
      </w:r>
      <w:r w:rsidRPr="005229C6">
        <w:rPr>
          <w:rStyle w:val="Strong"/>
          <w:rFonts w:ascii="StobiSerif Regular" w:hAnsi="StobiSerif Regular"/>
          <w:sz w:val="22"/>
          <w:szCs w:val="22"/>
        </w:rPr>
        <w:t>Член 9</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На наставниците кај кои има најмали, односно најголеми отстапувања во добиените показатели согласно со доставениот извештај со резултати од спроведеното екстерно проверување на постигањата на успехот на учениците за учебната 2013/2014 година, нема да им се зголеми, односно намали платата согласно со одредбите од членот 70-а од Законот за средното образование („Службен весник на Република Македонија“ број 92/2008, 33/10, 116/10, 156/10, 18/11, 42/11, 51/11, 6/12, 100/12, 24/13, 41/14, 116/14, 135/14 и 10/15). </w:t>
      </w:r>
    </w:p>
    <w:p w:rsidR="005229C6" w:rsidRPr="005229C6" w:rsidRDefault="005229C6" w:rsidP="005229C6">
      <w:pPr>
        <w:pStyle w:val="warn"/>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98/2015): </w:t>
      </w:r>
      <w:r w:rsidRPr="005229C6">
        <w:rPr>
          <w:rFonts w:ascii="StobiSerif Regular" w:hAnsi="StobiSerif Regular"/>
          <w:sz w:val="22"/>
          <w:szCs w:val="22"/>
        </w:rPr>
        <w:br/>
      </w:r>
      <w:r w:rsidRPr="005229C6">
        <w:rPr>
          <w:rStyle w:val="Strong"/>
          <w:rFonts w:ascii="StobiSerif Regular" w:hAnsi="StobiSerif Regular"/>
          <w:sz w:val="22"/>
          <w:szCs w:val="22"/>
        </w:rPr>
        <w:t>Член 11</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Овој закон влегува во сила наредниот ден од денот на објавувањето во „Службен весник на Република Македонија“. </w:t>
      </w:r>
    </w:p>
    <w:p w:rsidR="005229C6" w:rsidRPr="005229C6" w:rsidRDefault="005229C6" w:rsidP="005229C6">
      <w:pPr>
        <w:pStyle w:val="note"/>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145/2015): </w:t>
      </w:r>
      <w:r w:rsidRPr="005229C6">
        <w:rPr>
          <w:rFonts w:ascii="StobiSerif Regular" w:hAnsi="StobiSerif Regular"/>
          <w:sz w:val="22"/>
          <w:szCs w:val="22"/>
        </w:rPr>
        <w:br/>
      </w:r>
      <w:r w:rsidRPr="005229C6">
        <w:rPr>
          <w:rStyle w:val="Strong"/>
          <w:rFonts w:ascii="StobiSerif Regular" w:hAnsi="StobiSerif Regular"/>
          <w:sz w:val="22"/>
          <w:szCs w:val="22"/>
        </w:rPr>
        <w:t>Член 7</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Подзаконскиот акт утврден со овој закон ќе се донесе во рок од 30 дена од денот на влегувањето во сила на овој закон. </w:t>
      </w:r>
    </w:p>
    <w:p w:rsidR="005229C6" w:rsidRPr="005229C6" w:rsidRDefault="005229C6" w:rsidP="005229C6">
      <w:pPr>
        <w:pStyle w:val="warn"/>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145/2015): </w:t>
      </w:r>
      <w:r w:rsidRPr="005229C6">
        <w:rPr>
          <w:rFonts w:ascii="StobiSerif Regular" w:hAnsi="StobiSerif Regular"/>
          <w:sz w:val="22"/>
          <w:szCs w:val="22"/>
        </w:rPr>
        <w:br/>
      </w:r>
      <w:r w:rsidRPr="005229C6">
        <w:rPr>
          <w:rStyle w:val="Strong"/>
          <w:rFonts w:ascii="StobiSerif Regular" w:hAnsi="StobiSerif Regular"/>
          <w:sz w:val="22"/>
          <w:szCs w:val="22"/>
        </w:rPr>
        <w:t>Член 9</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Овој закон влегува во сила со денот на објавувањето во „Службен весник на Република Македонија“. </w:t>
      </w:r>
    </w:p>
    <w:p w:rsidR="005229C6" w:rsidRPr="005229C6" w:rsidRDefault="005229C6" w:rsidP="005229C6">
      <w:pPr>
        <w:pStyle w:val="note"/>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30/2016): </w:t>
      </w:r>
      <w:r w:rsidRPr="005229C6">
        <w:rPr>
          <w:rFonts w:ascii="StobiSerif Regular" w:hAnsi="StobiSerif Regular"/>
          <w:sz w:val="22"/>
          <w:szCs w:val="22"/>
        </w:rPr>
        <w:br/>
      </w:r>
      <w:r w:rsidRPr="005229C6">
        <w:rPr>
          <w:rStyle w:val="Strong"/>
          <w:rFonts w:ascii="StobiSerif Regular" w:hAnsi="StobiSerif Regular"/>
          <w:sz w:val="22"/>
          <w:szCs w:val="22"/>
        </w:rPr>
        <w:t>Член 24</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Започнатите постапки до денот на отпочнување на примената на овој закон ќе завршат согласно законот по кој биле започнати. </w:t>
      </w:r>
      <w:r w:rsidRPr="005229C6">
        <w:rPr>
          <w:rFonts w:ascii="StobiSerif Regular" w:hAnsi="StobiSerif Regular"/>
          <w:sz w:val="22"/>
          <w:szCs w:val="22"/>
        </w:rPr>
        <w:br/>
      </w:r>
      <w:r w:rsidRPr="005229C6">
        <w:rPr>
          <w:rStyle w:val="Strong"/>
          <w:rFonts w:ascii="StobiSerif Regular" w:hAnsi="StobiSerif Regular"/>
          <w:sz w:val="22"/>
          <w:szCs w:val="22"/>
        </w:rPr>
        <w:t>Член 25</w:t>
      </w:r>
      <w:r w:rsidRPr="005229C6">
        <w:rPr>
          <w:rFonts w:ascii="StobiSerif Regular" w:hAnsi="StobiSerif Regular"/>
          <w:sz w:val="22"/>
          <w:szCs w:val="22"/>
        </w:rPr>
        <w:t xml:space="preserve"> </w:t>
      </w:r>
      <w:r w:rsidRPr="005229C6">
        <w:rPr>
          <w:rFonts w:ascii="StobiSerif Regular" w:hAnsi="StobiSerif Regular"/>
          <w:sz w:val="22"/>
          <w:szCs w:val="22"/>
        </w:rPr>
        <w:br/>
      </w:r>
      <w:r w:rsidRPr="005229C6">
        <w:rPr>
          <w:rFonts w:ascii="StobiSerif Regular" w:hAnsi="StobiSerif Regular"/>
          <w:sz w:val="22"/>
          <w:szCs w:val="22"/>
        </w:rPr>
        <w:lastRenderedPageBreak/>
        <w:t xml:space="preserve">Подзаконските акти утврдени со овој закон ќе се донесат во рок од 30 дена од денот на влегувањето во сила на овој закон. </w:t>
      </w:r>
    </w:p>
    <w:p w:rsidR="005229C6" w:rsidRPr="005229C6" w:rsidRDefault="005229C6" w:rsidP="005229C6">
      <w:pPr>
        <w:pStyle w:val="warn"/>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30/2016): </w:t>
      </w:r>
      <w:r w:rsidRPr="005229C6">
        <w:rPr>
          <w:rFonts w:ascii="StobiSerif Regular" w:hAnsi="StobiSerif Regular"/>
          <w:sz w:val="22"/>
          <w:szCs w:val="22"/>
        </w:rPr>
        <w:br/>
      </w:r>
      <w:r w:rsidRPr="005229C6">
        <w:rPr>
          <w:rStyle w:val="Strong"/>
          <w:rFonts w:ascii="StobiSerif Regular" w:hAnsi="StobiSerif Regular"/>
          <w:sz w:val="22"/>
          <w:szCs w:val="22"/>
        </w:rPr>
        <w:t>Член 26</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Одредбите од членовите 1, 2 и 3, член 4 со кој во член 34 се додаваат ставовите (8), (9), (10) и (11), членовите 9, 10, 13 со кој во член 68 се менува став (10) членовите 15, 17, 18, 20, 21 и 23 од овој закон ќе отпочнат да се применуваат со отпочнувањето на примената на Законот за општата управна постапка, согласно член 141 од Законот за општата управна постапка („Службен весник на Република Македонија“ број 124/15). </w:t>
      </w:r>
      <w:r w:rsidRPr="005229C6">
        <w:rPr>
          <w:rFonts w:ascii="StobiSerif Regular" w:hAnsi="StobiSerif Regular"/>
          <w:sz w:val="22"/>
          <w:szCs w:val="22"/>
        </w:rPr>
        <w:br/>
      </w:r>
      <w:r w:rsidRPr="005229C6">
        <w:rPr>
          <w:rStyle w:val="Strong"/>
          <w:rFonts w:ascii="StobiSerif Regular" w:hAnsi="StobiSerif Regular"/>
          <w:sz w:val="22"/>
          <w:szCs w:val="22"/>
        </w:rPr>
        <w:t>Член 27</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Овој закон влегува во сила со денот на објавувањето во „Службен весник на Република Македонија“. </w:t>
      </w:r>
    </w:p>
    <w:p w:rsidR="005229C6" w:rsidRPr="005229C6" w:rsidRDefault="005229C6" w:rsidP="005229C6">
      <w:pPr>
        <w:pStyle w:val="warn"/>
        <w:rPr>
          <w:rFonts w:ascii="StobiSerif Regular" w:hAnsi="StobiSerif Regular"/>
          <w:sz w:val="22"/>
          <w:szCs w:val="22"/>
        </w:rPr>
      </w:pPr>
      <w:r w:rsidRPr="005229C6">
        <w:rPr>
          <w:rFonts w:ascii="StobiSerif Regular" w:hAnsi="StobiSerif Regular"/>
          <w:sz w:val="22"/>
          <w:szCs w:val="22"/>
        </w:rPr>
        <w:t xml:space="preserve">Закон за изменување и дополнување на Законот за средното образование („Службен весник на Република Македонија“ бр. 127/2016): </w:t>
      </w:r>
      <w:r w:rsidRPr="005229C6">
        <w:rPr>
          <w:rFonts w:ascii="StobiSerif Regular" w:hAnsi="StobiSerif Regular"/>
          <w:sz w:val="22"/>
          <w:szCs w:val="22"/>
        </w:rPr>
        <w:br/>
      </w:r>
      <w:r w:rsidRPr="005229C6">
        <w:rPr>
          <w:rStyle w:val="Strong"/>
          <w:rFonts w:ascii="StobiSerif Regular" w:hAnsi="StobiSerif Regular"/>
          <w:sz w:val="22"/>
          <w:szCs w:val="22"/>
        </w:rPr>
        <w:t>Член 13</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Одредбите од членовите 5, 6, 7, 8, 9 и 12 од овој закон ќе започнат да се применуваат од учебната 2016/2017 година. </w:t>
      </w:r>
      <w:r w:rsidRPr="005229C6">
        <w:rPr>
          <w:rFonts w:ascii="StobiSerif Regular" w:hAnsi="StobiSerif Regular"/>
          <w:sz w:val="22"/>
          <w:szCs w:val="22"/>
        </w:rPr>
        <w:br/>
      </w:r>
      <w:r w:rsidRPr="005229C6">
        <w:rPr>
          <w:rStyle w:val="Strong"/>
          <w:rFonts w:ascii="StobiSerif Regular" w:hAnsi="StobiSerif Regular"/>
          <w:sz w:val="22"/>
          <w:szCs w:val="22"/>
        </w:rPr>
        <w:t>Член 15</w:t>
      </w:r>
      <w:r w:rsidRPr="005229C6">
        <w:rPr>
          <w:rFonts w:ascii="StobiSerif Regular" w:hAnsi="StobiSerif Regular"/>
          <w:sz w:val="22"/>
          <w:szCs w:val="22"/>
        </w:rPr>
        <w:t xml:space="preserve"> </w:t>
      </w:r>
      <w:r w:rsidRPr="005229C6">
        <w:rPr>
          <w:rFonts w:ascii="StobiSerif Regular" w:hAnsi="StobiSerif Regular"/>
          <w:sz w:val="22"/>
          <w:szCs w:val="22"/>
        </w:rPr>
        <w:br/>
        <w:t xml:space="preserve">Овој закон влегува во сила со денот на објавувањето во „Службен весник на Република Македонија“. </w:t>
      </w:r>
    </w:p>
    <w:p w:rsidR="001310A4" w:rsidRPr="005229C6" w:rsidRDefault="001310A4" w:rsidP="005229C6">
      <w:pPr>
        <w:pStyle w:val="Heading2"/>
        <w:rPr>
          <w:rFonts w:ascii="StobiSerif Regular" w:hAnsi="StobiSerif Regular"/>
          <w:sz w:val="22"/>
          <w:szCs w:val="22"/>
        </w:rPr>
      </w:pPr>
    </w:p>
    <w:sectPr w:rsidR="001310A4" w:rsidRPr="005229C6" w:rsidSect="001310A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9B1" w:rsidRDefault="006E39B1" w:rsidP="00BC6656">
      <w:pPr>
        <w:spacing w:after="0" w:line="240" w:lineRule="auto"/>
      </w:pPr>
      <w:r>
        <w:separator/>
      </w:r>
    </w:p>
  </w:endnote>
  <w:endnote w:type="continuationSeparator" w:id="0">
    <w:p w:rsidR="006E39B1" w:rsidRDefault="006E39B1" w:rsidP="00BC6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3119"/>
      <w:docPartObj>
        <w:docPartGallery w:val="Page Numbers (Bottom of Page)"/>
        <w:docPartUnique/>
      </w:docPartObj>
    </w:sdtPr>
    <w:sdtContent>
      <w:p w:rsidR="00695082" w:rsidRDefault="00A3768C">
        <w:pPr>
          <w:pStyle w:val="Footer"/>
          <w:jc w:val="right"/>
        </w:pPr>
        <w:fldSimple w:instr=" PAGE   \* MERGEFORMAT ">
          <w:r w:rsidR="008D34C8">
            <w:rPr>
              <w:noProof/>
            </w:rPr>
            <w:t>1</w:t>
          </w:r>
        </w:fldSimple>
      </w:p>
    </w:sdtContent>
  </w:sdt>
  <w:p w:rsidR="00695082" w:rsidRDefault="006950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9B1" w:rsidRDefault="006E39B1" w:rsidP="00BC6656">
      <w:pPr>
        <w:spacing w:after="0" w:line="240" w:lineRule="auto"/>
      </w:pPr>
      <w:r>
        <w:separator/>
      </w:r>
    </w:p>
  </w:footnote>
  <w:footnote w:type="continuationSeparator" w:id="0">
    <w:p w:rsidR="006E39B1" w:rsidRDefault="006E39B1" w:rsidP="00BC66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873BB"/>
    <w:multiLevelType w:val="hybridMultilevel"/>
    <w:tmpl w:val="27C4CE52"/>
    <w:lvl w:ilvl="0" w:tplc="91A60E90">
      <w:start w:val="1"/>
      <w:numFmt w:val="decimal"/>
      <w:lvlText w:val="(%1)"/>
      <w:lvlJc w:val="left"/>
      <w:pPr>
        <w:ind w:left="1965" w:hanging="12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9D0BD6"/>
    <w:rsid w:val="000069C3"/>
    <w:rsid w:val="000076DF"/>
    <w:rsid w:val="000127E0"/>
    <w:rsid w:val="00047DFF"/>
    <w:rsid w:val="0007208D"/>
    <w:rsid w:val="000B2E70"/>
    <w:rsid w:val="001310A4"/>
    <w:rsid w:val="00141164"/>
    <w:rsid w:val="001504EF"/>
    <w:rsid w:val="00185C90"/>
    <w:rsid w:val="0019302D"/>
    <w:rsid w:val="001C45D3"/>
    <w:rsid w:val="001E7BC3"/>
    <w:rsid w:val="001F23B7"/>
    <w:rsid w:val="00241D00"/>
    <w:rsid w:val="00262791"/>
    <w:rsid w:val="002870F0"/>
    <w:rsid w:val="00290578"/>
    <w:rsid w:val="002B736A"/>
    <w:rsid w:val="002C0178"/>
    <w:rsid w:val="00345F39"/>
    <w:rsid w:val="0035318C"/>
    <w:rsid w:val="00362D24"/>
    <w:rsid w:val="003642B6"/>
    <w:rsid w:val="00365E79"/>
    <w:rsid w:val="00377E39"/>
    <w:rsid w:val="003B3043"/>
    <w:rsid w:val="003F18AE"/>
    <w:rsid w:val="00414960"/>
    <w:rsid w:val="004262DC"/>
    <w:rsid w:val="00437159"/>
    <w:rsid w:val="00443117"/>
    <w:rsid w:val="004443BE"/>
    <w:rsid w:val="00462ECA"/>
    <w:rsid w:val="00472542"/>
    <w:rsid w:val="004A16E1"/>
    <w:rsid w:val="004C43EB"/>
    <w:rsid w:val="004F1187"/>
    <w:rsid w:val="005229C6"/>
    <w:rsid w:val="0053524F"/>
    <w:rsid w:val="005536C9"/>
    <w:rsid w:val="005928F6"/>
    <w:rsid w:val="005A481B"/>
    <w:rsid w:val="005C1E3A"/>
    <w:rsid w:val="005F4691"/>
    <w:rsid w:val="006111AD"/>
    <w:rsid w:val="00613BA5"/>
    <w:rsid w:val="006145AF"/>
    <w:rsid w:val="00615FB2"/>
    <w:rsid w:val="00641C4C"/>
    <w:rsid w:val="00657A49"/>
    <w:rsid w:val="00681320"/>
    <w:rsid w:val="00695082"/>
    <w:rsid w:val="00697916"/>
    <w:rsid w:val="006E39B1"/>
    <w:rsid w:val="006E577D"/>
    <w:rsid w:val="006E7B99"/>
    <w:rsid w:val="00712D09"/>
    <w:rsid w:val="00722D93"/>
    <w:rsid w:val="0072334D"/>
    <w:rsid w:val="00734EA7"/>
    <w:rsid w:val="0073776E"/>
    <w:rsid w:val="0077414E"/>
    <w:rsid w:val="00777EEC"/>
    <w:rsid w:val="007874DE"/>
    <w:rsid w:val="00790CDA"/>
    <w:rsid w:val="007A68EA"/>
    <w:rsid w:val="00832811"/>
    <w:rsid w:val="00835D98"/>
    <w:rsid w:val="00875D28"/>
    <w:rsid w:val="0088417A"/>
    <w:rsid w:val="008A352A"/>
    <w:rsid w:val="008D34C8"/>
    <w:rsid w:val="008E38CA"/>
    <w:rsid w:val="009012EF"/>
    <w:rsid w:val="00922816"/>
    <w:rsid w:val="00934CC0"/>
    <w:rsid w:val="00954CE4"/>
    <w:rsid w:val="00965779"/>
    <w:rsid w:val="00983A0B"/>
    <w:rsid w:val="00992750"/>
    <w:rsid w:val="009A2EE8"/>
    <w:rsid w:val="009B1574"/>
    <w:rsid w:val="009C5216"/>
    <w:rsid w:val="009D0BD6"/>
    <w:rsid w:val="009D36ED"/>
    <w:rsid w:val="00A16872"/>
    <w:rsid w:val="00A22861"/>
    <w:rsid w:val="00A364B7"/>
    <w:rsid w:val="00A37452"/>
    <w:rsid w:val="00A3768C"/>
    <w:rsid w:val="00A509FE"/>
    <w:rsid w:val="00A74C9F"/>
    <w:rsid w:val="00A8202C"/>
    <w:rsid w:val="00A930BF"/>
    <w:rsid w:val="00A94070"/>
    <w:rsid w:val="00AA79C9"/>
    <w:rsid w:val="00AB7DFE"/>
    <w:rsid w:val="00B0310D"/>
    <w:rsid w:val="00B336D0"/>
    <w:rsid w:val="00BA3CB6"/>
    <w:rsid w:val="00BC6656"/>
    <w:rsid w:val="00BD4AD1"/>
    <w:rsid w:val="00BD5059"/>
    <w:rsid w:val="00BE21F1"/>
    <w:rsid w:val="00BE48A4"/>
    <w:rsid w:val="00BF5A3E"/>
    <w:rsid w:val="00C06B2B"/>
    <w:rsid w:val="00C10DBB"/>
    <w:rsid w:val="00C11258"/>
    <w:rsid w:val="00C33574"/>
    <w:rsid w:val="00C474DD"/>
    <w:rsid w:val="00C643D0"/>
    <w:rsid w:val="00C816AC"/>
    <w:rsid w:val="00C86A8F"/>
    <w:rsid w:val="00C94730"/>
    <w:rsid w:val="00CB6F5F"/>
    <w:rsid w:val="00CD4A81"/>
    <w:rsid w:val="00D2500E"/>
    <w:rsid w:val="00D2770E"/>
    <w:rsid w:val="00D327B8"/>
    <w:rsid w:val="00D52535"/>
    <w:rsid w:val="00D65A8E"/>
    <w:rsid w:val="00D829CA"/>
    <w:rsid w:val="00D84AF2"/>
    <w:rsid w:val="00DA22CC"/>
    <w:rsid w:val="00DA529B"/>
    <w:rsid w:val="00DD034E"/>
    <w:rsid w:val="00DD1BFD"/>
    <w:rsid w:val="00DE1135"/>
    <w:rsid w:val="00DE1A79"/>
    <w:rsid w:val="00E042EB"/>
    <w:rsid w:val="00E07AAF"/>
    <w:rsid w:val="00E12991"/>
    <w:rsid w:val="00E30B5D"/>
    <w:rsid w:val="00E3364D"/>
    <w:rsid w:val="00E37795"/>
    <w:rsid w:val="00E56547"/>
    <w:rsid w:val="00E866A4"/>
    <w:rsid w:val="00E91B63"/>
    <w:rsid w:val="00E96C1B"/>
    <w:rsid w:val="00EC2083"/>
    <w:rsid w:val="00F01639"/>
    <w:rsid w:val="00F164BF"/>
    <w:rsid w:val="00F44323"/>
    <w:rsid w:val="00F520AD"/>
    <w:rsid w:val="00F544A6"/>
    <w:rsid w:val="00F5724F"/>
    <w:rsid w:val="00F70618"/>
    <w:rsid w:val="00F73AC2"/>
    <w:rsid w:val="00F81D9B"/>
    <w:rsid w:val="00F946E7"/>
    <w:rsid w:val="00FB2E16"/>
    <w:rsid w:val="00FE0F66"/>
    <w:rsid w:val="00FE6372"/>
    <w:rsid w:val="00FE7AC9"/>
    <w:rsid w:val="00FF6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paragraph" w:styleId="Heading1">
    <w:name w:val="heading 1"/>
    <w:basedOn w:val="Normal"/>
    <w:link w:val="Heading1Char"/>
    <w:uiPriority w:val="9"/>
    <w:qFormat/>
    <w:rsid w:val="009D0B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0B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9D0BD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B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0BD6"/>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9D0BD6"/>
    <w:rPr>
      <w:rFonts w:ascii="Times New Roman" w:eastAsia="Times New Roman" w:hAnsi="Times New Roman" w:cs="Times New Roman"/>
      <w:b/>
      <w:bCs/>
      <w:sz w:val="20"/>
      <w:szCs w:val="20"/>
    </w:rPr>
  </w:style>
  <w:style w:type="paragraph" w:styleId="ListParagraph">
    <w:name w:val="List Paragraph"/>
    <w:basedOn w:val="Normal"/>
    <w:uiPriority w:val="34"/>
    <w:qFormat/>
    <w:rsid w:val="00BF5A3E"/>
    <w:pPr>
      <w:ind w:left="720"/>
      <w:contextualSpacing/>
    </w:pPr>
  </w:style>
  <w:style w:type="paragraph" w:styleId="Header">
    <w:name w:val="header"/>
    <w:basedOn w:val="Normal"/>
    <w:link w:val="HeaderChar"/>
    <w:uiPriority w:val="99"/>
    <w:semiHidden/>
    <w:unhideWhenUsed/>
    <w:rsid w:val="00BC66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6656"/>
  </w:style>
  <w:style w:type="paragraph" w:styleId="Footer">
    <w:name w:val="footer"/>
    <w:basedOn w:val="Normal"/>
    <w:link w:val="FooterChar"/>
    <w:uiPriority w:val="99"/>
    <w:unhideWhenUsed/>
    <w:rsid w:val="00BC6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56"/>
  </w:style>
  <w:style w:type="paragraph" w:styleId="NormalWeb">
    <w:name w:val="Normal (Web)"/>
    <w:basedOn w:val="Normal"/>
    <w:uiPriority w:val="99"/>
    <w:unhideWhenUsed/>
    <w:rsid w:val="00F443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4323"/>
    <w:rPr>
      <w:color w:val="0000FF"/>
      <w:u w:val="single"/>
    </w:rPr>
  </w:style>
  <w:style w:type="character" w:styleId="FollowedHyperlink">
    <w:name w:val="FollowedHyperlink"/>
    <w:basedOn w:val="DefaultParagraphFont"/>
    <w:uiPriority w:val="99"/>
    <w:semiHidden/>
    <w:unhideWhenUsed/>
    <w:rsid w:val="00F44323"/>
    <w:rPr>
      <w:color w:val="800080"/>
      <w:u w:val="single"/>
    </w:rPr>
  </w:style>
  <w:style w:type="character" w:styleId="Emphasis">
    <w:name w:val="Emphasis"/>
    <w:basedOn w:val="DefaultParagraphFont"/>
    <w:uiPriority w:val="20"/>
    <w:qFormat/>
    <w:rsid w:val="00F44323"/>
    <w:rPr>
      <w:i/>
      <w:iCs/>
    </w:rPr>
  </w:style>
  <w:style w:type="paragraph" w:customStyle="1" w:styleId="note">
    <w:name w:val="note"/>
    <w:basedOn w:val="Normal"/>
    <w:rsid w:val="00F443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4323"/>
    <w:rPr>
      <w:b/>
      <w:bCs/>
    </w:rPr>
  </w:style>
  <w:style w:type="paragraph" w:customStyle="1" w:styleId="warn">
    <w:name w:val="warn"/>
    <w:basedOn w:val="Normal"/>
    <w:rsid w:val="00F443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me">
    <w:name w:val="fixme"/>
    <w:basedOn w:val="Normal"/>
    <w:rsid w:val="00007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0076DF"/>
  </w:style>
</w:styles>
</file>

<file path=word/webSettings.xml><?xml version="1.0" encoding="utf-8"?>
<w:webSettings xmlns:r="http://schemas.openxmlformats.org/officeDocument/2006/relationships" xmlns:w="http://schemas.openxmlformats.org/wordprocessingml/2006/main">
  <w:divs>
    <w:div w:id="283390593">
      <w:bodyDiv w:val="1"/>
      <w:marLeft w:val="0"/>
      <w:marRight w:val="0"/>
      <w:marTop w:val="0"/>
      <w:marBottom w:val="0"/>
      <w:divBdr>
        <w:top w:val="none" w:sz="0" w:space="0" w:color="auto"/>
        <w:left w:val="none" w:sz="0" w:space="0" w:color="auto"/>
        <w:bottom w:val="none" w:sz="0" w:space="0" w:color="auto"/>
        <w:right w:val="none" w:sz="0" w:space="0" w:color="auto"/>
      </w:divBdr>
      <w:divsChild>
        <w:div w:id="1810857089">
          <w:marLeft w:val="0"/>
          <w:marRight w:val="0"/>
          <w:marTop w:val="0"/>
          <w:marBottom w:val="0"/>
          <w:divBdr>
            <w:top w:val="none" w:sz="0" w:space="0" w:color="auto"/>
            <w:left w:val="none" w:sz="0" w:space="0" w:color="auto"/>
            <w:bottom w:val="none" w:sz="0" w:space="0" w:color="auto"/>
            <w:right w:val="none" w:sz="0" w:space="0" w:color="auto"/>
          </w:divBdr>
          <w:divsChild>
            <w:div w:id="275216001">
              <w:marLeft w:val="0"/>
              <w:marRight w:val="0"/>
              <w:marTop w:val="0"/>
              <w:marBottom w:val="0"/>
              <w:divBdr>
                <w:top w:val="none" w:sz="0" w:space="0" w:color="auto"/>
                <w:left w:val="none" w:sz="0" w:space="0" w:color="auto"/>
                <w:bottom w:val="none" w:sz="0" w:space="0" w:color="auto"/>
                <w:right w:val="none" w:sz="0" w:space="0" w:color="auto"/>
              </w:divBdr>
            </w:div>
          </w:divsChild>
        </w:div>
        <w:div w:id="770319119">
          <w:marLeft w:val="0"/>
          <w:marRight w:val="0"/>
          <w:marTop w:val="0"/>
          <w:marBottom w:val="0"/>
          <w:divBdr>
            <w:top w:val="none" w:sz="0" w:space="0" w:color="auto"/>
            <w:left w:val="none" w:sz="0" w:space="0" w:color="auto"/>
            <w:bottom w:val="none" w:sz="0" w:space="0" w:color="auto"/>
            <w:right w:val="none" w:sz="0" w:space="0" w:color="auto"/>
          </w:divBdr>
          <w:divsChild>
            <w:div w:id="80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1800">
      <w:bodyDiv w:val="1"/>
      <w:marLeft w:val="0"/>
      <w:marRight w:val="0"/>
      <w:marTop w:val="0"/>
      <w:marBottom w:val="0"/>
      <w:divBdr>
        <w:top w:val="none" w:sz="0" w:space="0" w:color="auto"/>
        <w:left w:val="none" w:sz="0" w:space="0" w:color="auto"/>
        <w:bottom w:val="none" w:sz="0" w:space="0" w:color="auto"/>
        <w:right w:val="none" w:sz="0" w:space="0" w:color="auto"/>
      </w:divBdr>
    </w:div>
    <w:div w:id="879321620">
      <w:bodyDiv w:val="1"/>
      <w:marLeft w:val="0"/>
      <w:marRight w:val="0"/>
      <w:marTop w:val="0"/>
      <w:marBottom w:val="0"/>
      <w:divBdr>
        <w:top w:val="none" w:sz="0" w:space="0" w:color="auto"/>
        <w:left w:val="none" w:sz="0" w:space="0" w:color="auto"/>
        <w:bottom w:val="none" w:sz="0" w:space="0" w:color="auto"/>
        <w:right w:val="none" w:sz="0" w:space="0" w:color="auto"/>
      </w:divBdr>
    </w:div>
    <w:div w:id="1003899919">
      <w:bodyDiv w:val="1"/>
      <w:marLeft w:val="0"/>
      <w:marRight w:val="0"/>
      <w:marTop w:val="0"/>
      <w:marBottom w:val="0"/>
      <w:divBdr>
        <w:top w:val="none" w:sz="0" w:space="0" w:color="auto"/>
        <w:left w:val="none" w:sz="0" w:space="0" w:color="auto"/>
        <w:bottom w:val="none" w:sz="0" w:space="0" w:color="auto"/>
        <w:right w:val="none" w:sz="0" w:space="0" w:color="auto"/>
      </w:divBdr>
      <w:divsChild>
        <w:div w:id="325283576">
          <w:marLeft w:val="0"/>
          <w:marRight w:val="0"/>
          <w:marTop w:val="0"/>
          <w:marBottom w:val="0"/>
          <w:divBdr>
            <w:top w:val="none" w:sz="0" w:space="0" w:color="auto"/>
            <w:left w:val="none" w:sz="0" w:space="0" w:color="auto"/>
            <w:bottom w:val="none" w:sz="0" w:space="0" w:color="auto"/>
            <w:right w:val="none" w:sz="0" w:space="0" w:color="auto"/>
          </w:divBdr>
          <w:divsChild>
            <w:div w:id="12861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7994">
      <w:bodyDiv w:val="1"/>
      <w:marLeft w:val="0"/>
      <w:marRight w:val="0"/>
      <w:marTop w:val="0"/>
      <w:marBottom w:val="0"/>
      <w:divBdr>
        <w:top w:val="none" w:sz="0" w:space="0" w:color="auto"/>
        <w:left w:val="none" w:sz="0" w:space="0" w:color="auto"/>
        <w:bottom w:val="none" w:sz="0" w:space="0" w:color="auto"/>
        <w:right w:val="none" w:sz="0" w:space="0" w:color="auto"/>
      </w:divBdr>
      <w:divsChild>
        <w:div w:id="2127044271">
          <w:marLeft w:val="0"/>
          <w:marRight w:val="0"/>
          <w:marTop w:val="0"/>
          <w:marBottom w:val="0"/>
          <w:divBdr>
            <w:top w:val="none" w:sz="0" w:space="0" w:color="auto"/>
            <w:left w:val="none" w:sz="0" w:space="0" w:color="auto"/>
            <w:bottom w:val="none" w:sz="0" w:space="0" w:color="auto"/>
            <w:right w:val="none" w:sz="0" w:space="0" w:color="auto"/>
          </w:divBdr>
          <w:divsChild>
            <w:div w:id="1175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2798">
      <w:bodyDiv w:val="1"/>
      <w:marLeft w:val="0"/>
      <w:marRight w:val="0"/>
      <w:marTop w:val="0"/>
      <w:marBottom w:val="0"/>
      <w:divBdr>
        <w:top w:val="none" w:sz="0" w:space="0" w:color="auto"/>
        <w:left w:val="none" w:sz="0" w:space="0" w:color="auto"/>
        <w:bottom w:val="none" w:sz="0" w:space="0" w:color="auto"/>
        <w:right w:val="none" w:sz="0" w:space="0" w:color="auto"/>
      </w:divBdr>
      <w:divsChild>
        <w:div w:id="207687659">
          <w:marLeft w:val="0"/>
          <w:marRight w:val="0"/>
          <w:marTop w:val="0"/>
          <w:marBottom w:val="0"/>
          <w:divBdr>
            <w:top w:val="none" w:sz="0" w:space="0" w:color="auto"/>
            <w:left w:val="none" w:sz="0" w:space="0" w:color="auto"/>
            <w:bottom w:val="none" w:sz="0" w:space="0" w:color="auto"/>
            <w:right w:val="none" w:sz="0" w:space="0" w:color="auto"/>
          </w:divBdr>
        </w:div>
      </w:divsChild>
    </w:div>
    <w:div w:id="1556575778">
      <w:bodyDiv w:val="1"/>
      <w:marLeft w:val="0"/>
      <w:marRight w:val="0"/>
      <w:marTop w:val="0"/>
      <w:marBottom w:val="0"/>
      <w:divBdr>
        <w:top w:val="none" w:sz="0" w:space="0" w:color="auto"/>
        <w:left w:val="none" w:sz="0" w:space="0" w:color="auto"/>
        <w:bottom w:val="none" w:sz="0" w:space="0" w:color="auto"/>
        <w:right w:val="none" w:sz="0" w:space="0" w:color="auto"/>
      </w:divBdr>
    </w:div>
    <w:div w:id="1621106330">
      <w:bodyDiv w:val="1"/>
      <w:marLeft w:val="0"/>
      <w:marRight w:val="0"/>
      <w:marTop w:val="0"/>
      <w:marBottom w:val="0"/>
      <w:divBdr>
        <w:top w:val="none" w:sz="0" w:space="0" w:color="auto"/>
        <w:left w:val="none" w:sz="0" w:space="0" w:color="auto"/>
        <w:bottom w:val="none" w:sz="0" w:space="0" w:color="auto"/>
        <w:right w:val="none" w:sz="0" w:space="0" w:color="auto"/>
      </w:divBdr>
      <w:divsChild>
        <w:div w:id="1775664106">
          <w:marLeft w:val="0"/>
          <w:marRight w:val="0"/>
          <w:marTop w:val="0"/>
          <w:marBottom w:val="0"/>
          <w:divBdr>
            <w:top w:val="none" w:sz="0" w:space="0" w:color="auto"/>
            <w:left w:val="none" w:sz="0" w:space="0" w:color="auto"/>
            <w:bottom w:val="none" w:sz="0" w:space="0" w:color="auto"/>
            <w:right w:val="none" w:sz="0" w:space="0" w:color="auto"/>
          </w:divBdr>
          <w:divsChild>
            <w:div w:id="410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5586">
      <w:bodyDiv w:val="1"/>
      <w:marLeft w:val="0"/>
      <w:marRight w:val="0"/>
      <w:marTop w:val="0"/>
      <w:marBottom w:val="0"/>
      <w:divBdr>
        <w:top w:val="none" w:sz="0" w:space="0" w:color="auto"/>
        <w:left w:val="none" w:sz="0" w:space="0" w:color="auto"/>
        <w:bottom w:val="none" w:sz="0" w:space="0" w:color="auto"/>
        <w:right w:val="none" w:sz="0" w:space="0" w:color="auto"/>
      </w:divBdr>
      <w:divsChild>
        <w:div w:id="276984225">
          <w:marLeft w:val="0"/>
          <w:marRight w:val="0"/>
          <w:marTop w:val="0"/>
          <w:marBottom w:val="0"/>
          <w:divBdr>
            <w:top w:val="none" w:sz="0" w:space="0" w:color="auto"/>
            <w:left w:val="none" w:sz="0" w:space="0" w:color="auto"/>
            <w:bottom w:val="none" w:sz="0" w:space="0" w:color="auto"/>
            <w:right w:val="none" w:sz="0" w:space="0" w:color="auto"/>
          </w:divBdr>
          <w:divsChild>
            <w:div w:id="165290557">
              <w:marLeft w:val="0"/>
              <w:marRight w:val="0"/>
              <w:marTop w:val="0"/>
              <w:marBottom w:val="0"/>
              <w:divBdr>
                <w:top w:val="none" w:sz="0" w:space="0" w:color="auto"/>
                <w:left w:val="none" w:sz="0" w:space="0" w:color="auto"/>
                <w:bottom w:val="none" w:sz="0" w:space="0" w:color="auto"/>
                <w:right w:val="none" w:sz="0" w:space="0" w:color="auto"/>
              </w:divBdr>
            </w:div>
          </w:divsChild>
        </w:div>
        <w:div w:id="1274826540">
          <w:marLeft w:val="0"/>
          <w:marRight w:val="0"/>
          <w:marTop w:val="0"/>
          <w:marBottom w:val="0"/>
          <w:divBdr>
            <w:top w:val="none" w:sz="0" w:space="0" w:color="auto"/>
            <w:left w:val="none" w:sz="0" w:space="0" w:color="auto"/>
            <w:bottom w:val="none" w:sz="0" w:space="0" w:color="auto"/>
            <w:right w:val="none" w:sz="0" w:space="0" w:color="auto"/>
          </w:divBdr>
          <w:divsChild>
            <w:div w:id="16962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6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ademika.com.m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20DE-4637-41AE-A2E1-13712075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4894</TotalTime>
  <Pages>89</Pages>
  <Words>25470</Words>
  <Characters>145180</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MON</cp:lastModifiedBy>
  <cp:revision>86</cp:revision>
  <cp:lastPrinted>2015-04-09T08:14:00Z</cp:lastPrinted>
  <dcterms:created xsi:type="dcterms:W3CDTF">2012-03-19T11:03:00Z</dcterms:created>
  <dcterms:modified xsi:type="dcterms:W3CDTF">2016-11-03T14:04:00Z</dcterms:modified>
</cp:coreProperties>
</file>