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90" w:rsidRPr="00575F90" w:rsidRDefault="00B4460A" w:rsidP="00575F90">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575F90">
        <w:rPr>
          <w:rFonts w:ascii="StobiSerif Regular" w:eastAsia="Times New Roman" w:hAnsi="StobiSerif Regular" w:cs="Times New Roman"/>
          <w:b/>
          <w:caps/>
          <w:kern w:val="36"/>
        </w:rPr>
        <w:t>ЗАКОН ЗА ПРОСТОРНО И УРБАНИСТИЧКО ПЛАНИРАЊЕ</w:t>
      </w:r>
    </w:p>
    <w:p w:rsidR="00B4460A" w:rsidRPr="00575F90" w:rsidRDefault="00B4460A" w:rsidP="00575F90">
      <w:pPr>
        <w:spacing w:before="100" w:beforeAutospacing="1" w:after="100" w:afterAutospacing="1" w:line="240" w:lineRule="auto"/>
        <w:jc w:val="center"/>
        <w:outlineLvl w:val="0"/>
        <w:rPr>
          <w:rFonts w:ascii="StobiSerif Regular" w:eastAsia="Times New Roman" w:hAnsi="StobiSerif Regular" w:cs="Times New Roman"/>
          <w:b/>
        </w:rPr>
      </w:pPr>
      <w:r w:rsidRPr="00575F90">
        <w:rPr>
          <w:rFonts w:ascii="StobiSerif Regular" w:eastAsia="Times New Roman" w:hAnsi="StobiSerif Regular" w:cs="Times New Roman"/>
          <w:b/>
        </w:rPr>
        <w:t xml:space="preserve"> („Службен весник на Република Македонија</w:t>
      </w:r>
      <w:proofErr w:type="gramStart"/>
      <w:r w:rsidRPr="00575F90">
        <w:rPr>
          <w:rFonts w:ascii="StobiSerif Regular" w:eastAsia="Times New Roman" w:hAnsi="StobiSerif Regular" w:cs="Times New Roman"/>
          <w:b/>
        </w:rPr>
        <w:t>“ бр</w:t>
      </w:r>
      <w:proofErr w:type="gramEnd"/>
      <w:r w:rsidRPr="00575F90">
        <w:rPr>
          <w:rFonts w:ascii="StobiSerif Regular" w:eastAsia="Times New Roman" w:hAnsi="StobiSerif Regular" w:cs="Times New Roman"/>
          <w:b/>
        </w:rPr>
        <w:t>. 199/2014 и 44/2015).</w:t>
      </w:r>
    </w:p>
    <w:p w:rsidR="00575F90" w:rsidRPr="00B0480A" w:rsidRDefault="00575F90" w:rsidP="00575F90">
      <w:pPr>
        <w:spacing w:before="360" w:after="360" w:line="240" w:lineRule="auto"/>
        <w:ind w:left="360" w:right="360"/>
        <w:jc w:val="center"/>
        <w:textAlignment w:val="center"/>
        <w:rPr>
          <w:rFonts w:ascii="StobiSerif Regular" w:eastAsia="Times New Roman" w:hAnsi="StobiSerif Regular" w:cs="Arial"/>
          <w:b/>
          <w:lang w:val="mk-MK"/>
        </w:rPr>
      </w:pPr>
      <w:r w:rsidRPr="00B0480A">
        <w:rPr>
          <w:rFonts w:ascii="StobiSerif Regular" w:eastAsia="Times New Roman" w:hAnsi="StobiSerif Regular" w:cs="Arial"/>
          <w:b/>
        </w:rPr>
        <w:t xml:space="preserve">КОНСОЛИДИРАН ТЕКСТ – </w:t>
      </w:r>
      <w:r w:rsidRPr="00B0480A">
        <w:rPr>
          <w:rFonts w:ascii="StobiSerif Regular" w:eastAsia="Times New Roman" w:hAnsi="StobiSerif Regular" w:cs="Arial"/>
          <w:b/>
          <w:lang w:val="mk-MK"/>
        </w:rPr>
        <w:t>неофицијална верзија</w:t>
      </w:r>
    </w:p>
    <w:p w:rsidR="00575F90" w:rsidRPr="00575F90" w:rsidRDefault="00575F90" w:rsidP="00575F90">
      <w:pPr>
        <w:spacing w:before="360" w:after="360" w:line="240" w:lineRule="auto"/>
        <w:ind w:left="360" w:right="360"/>
        <w:textAlignment w:val="center"/>
        <w:rPr>
          <w:rFonts w:ascii="StobiSerif Regular" w:eastAsia="Times New Roman" w:hAnsi="StobiSerif Regular" w:cs="Times New Roman"/>
        </w:rPr>
      </w:pP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I. ОПШТИ ОДРЕДБИ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Со овој закон се уредуваат условите и системот на просторното и урбанистичкото планирање, видовите на планска документација и постапката за изработување и донесување на истата како и други прашања од областа на просторното и урбанистичкото планирање.</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Просторното и урбанистичкото планирање е континуиран процес кој се обезбедува со изработување, донесување и спроведување на Просторен план, урбанистички планови, урбанистичко-планска документација, регулациски план на генерален урбанистички план и урбанистичко-проектна документација, со цел да се обезбеди уредувањето и хуманизацијата на просторот и заштитата и унапредувањето на животната средина и природата.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Просторниот план на Република Македонија урбанистичките планови, урбанистичко-планската документација и урбанистичко-проектната документација, задолжително се донесуваат и спроведуваат.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Просторниот план на Република Македонија и урбанистичките планови континуирано меѓу себе се усогласуваат и дополнуваат.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Изработувањето, донесувањето и спроведувањето на Просторниот план на Република Македонија, урбанистичките планови, регулацискиот план на генерален урбанистички план, урбанистичко планската документација и урбанистичко-проектната документација се работи од јавен интерес.</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lastRenderedPageBreak/>
        <w:t>(1) Со просторното и урбанистичкото планирање се одредуваат основните начела во процесот на планирање и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Начела во процесот на планирање и уредување на просторот се: </w:t>
      </w:r>
      <w:r w:rsidRPr="00575F90">
        <w:rPr>
          <w:rFonts w:ascii="StobiSerif Regular" w:eastAsia="Times New Roman" w:hAnsi="StobiSerif Regular" w:cs="Times New Roman"/>
        </w:rPr>
        <w:br/>
        <w:t>- рамномерен просторен развој, </w:t>
      </w:r>
      <w:r w:rsidRPr="00575F90">
        <w:rPr>
          <w:rFonts w:ascii="StobiSerif Regular" w:eastAsia="Times New Roman" w:hAnsi="StobiSerif Regular" w:cs="Times New Roman"/>
        </w:rPr>
        <w:br/>
        <w:t>- рационално уредување и користење на просторот, </w:t>
      </w:r>
      <w:r w:rsidRPr="00575F90">
        <w:rPr>
          <w:rFonts w:ascii="StobiSerif Regular" w:eastAsia="Times New Roman" w:hAnsi="StobiSerif Regular" w:cs="Times New Roman"/>
        </w:rPr>
        <w:br/>
        <w:t>- услови за хумано живеење и работа на граѓаните, </w:t>
      </w:r>
      <w:r w:rsidRPr="00575F90">
        <w:rPr>
          <w:rFonts w:ascii="StobiSerif Regular" w:eastAsia="Times New Roman" w:hAnsi="StobiSerif Regular" w:cs="Times New Roman"/>
        </w:rPr>
        <w:br/>
        <w:t>- надминување на урбаните бариери на лицата со инвалидитет, </w:t>
      </w:r>
      <w:r w:rsidRPr="00575F90">
        <w:rPr>
          <w:rFonts w:ascii="StobiSerif Regular" w:eastAsia="Times New Roman" w:hAnsi="StobiSerif Regular" w:cs="Times New Roman"/>
        </w:rPr>
        <w:br/>
        <w:t>- оддржлив развој, </w:t>
      </w:r>
      <w:r w:rsidRPr="00575F90">
        <w:rPr>
          <w:rFonts w:ascii="StobiSerif Regular" w:eastAsia="Times New Roman" w:hAnsi="StobiSerif Regular" w:cs="Times New Roman"/>
        </w:rPr>
        <w:br/>
        <w:t>- заштита и унапредување на животната средина и природата, </w:t>
      </w:r>
      <w:r w:rsidRPr="00575F90">
        <w:rPr>
          <w:rFonts w:ascii="StobiSerif Regular" w:eastAsia="Times New Roman" w:hAnsi="StobiSerif Regular" w:cs="Times New Roman"/>
        </w:rPr>
        <w:br/>
        <w:t>- заштита на недвижното културно наследство, </w:t>
      </w:r>
      <w:r w:rsidRPr="00575F90">
        <w:rPr>
          <w:rFonts w:ascii="StobiSerif Regular" w:eastAsia="Times New Roman" w:hAnsi="StobiSerif Regular" w:cs="Times New Roman"/>
        </w:rPr>
        <w:br/>
        <w:t>- заштита од воени разурнувања, од природни и технолошки катастрофи и хаварии и </w:t>
      </w:r>
      <w:r w:rsidRPr="00575F90">
        <w:rPr>
          <w:rFonts w:ascii="StobiSerif Regular" w:eastAsia="Times New Roman" w:hAnsi="StobiSerif Regular" w:cs="Times New Roman"/>
        </w:rPr>
        <w:br/>
        <w:t>- јавност во постапка за донесување и спроведување на планската документација.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Одделни изрази употребени во овој закон го имаат следново значење: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планирање</w:t>
      </w:r>
      <w:proofErr w:type="gramEnd"/>
      <w:r w:rsidRPr="00575F90">
        <w:rPr>
          <w:rFonts w:ascii="StobiSerif Regular" w:eastAsia="Times New Roman" w:hAnsi="StobiSerif Regular" w:cs="Times New Roman"/>
          <w:b/>
          <w:bCs/>
        </w:rPr>
        <w:t xml:space="preserve"> на просторот</w:t>
      </w:r>
      <w:r w:rsidRPr="00575F90">
        <w:rPr>
          <w:rFonts w:ascii="StobiSerif Regular" w:eastAsia="Times New Roman" w:hAnsi="StobiSerif Regular" w:cs="Times New Roman"/>
        </w:rPr>
        <w:t> е изработување и донесување на следната планска документација: Просторен план, урбанистички планови, регулациски план на генерален урбанистички план, урбанистичко-плански документации и урбанистичко-проектна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r w:rsidRPr="00575F90">
        <w:rPr>
          <w:rFonts w:ascii="StobiSerif Regular" w:eastAsia="Times New Roman" w:hAnsi="StobiSerif Regular" w:cs="Times New Roman"/>
          <w:b/>
          <w:bCs/>
        </w:rPr>
        <w:t>Просторен план</w:t>
      </w:r>
      <w:r w:rsidRPr="00575F90">
        <w:rPr>
          <w:rFonts w:ascii="StobiSerif Regular" w:eastAsia="Times New Roman" w:hAnsi="StobiSerif Regular" w:cs="Times New Roman"/>
        </w:rPr>
        <w:t> е план за намена и користење на просторот на територијата на Републиката,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урбанистички</w:t>
      </w:r>
      <w:proofErr w:type="gramEnd"/>
      <w:r w:rsidRPr="00575F90">
        <w:rPr>
          <w:rFonts w:ascii="StobiSerif Regular" w:eastAsia="Times New Roman" w:hAnsi="StobiSerif Regular" w:cs="Times New Roman"/>
          <w:b/>
          <w:bCs/>
        </w:rPr>
        <w:t xml:space="preserve"> план</w:t>
      </w:r>
      <w:r w:rsidRPr="00575F90">
        <w:rPr>
          <w:rFonts w:ascii="StobiSerif Regular" w:eastAsia="Times New Roman" w:hAnsi="StobiSerif Regular" w:cs="Times New Roman"/>
        </w:rPr>
        <w:t> е план за уредување и користење на просторот во рамките на планскиот опфат на град, село или друго подрачје утврдено во планот,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урбанистичко-планска</w:t>
      </w:r>
      <w:proofErr w:type="gramEnd"/>
      <w:r w:rsidRPr="00575F90">
        <w:rPr>
          <w:rFonts w:ascii="StobiSerif Regular" w:eastAsia="Times New Roman" w:hAnsi="StobiSerif Regular" w:cs="Times New Roman"/>
          <w:b/>
          <w:bCs/>
        </w:rPr>
        <w:t xml:space="preserve"> документација</w:t>
      </w:r>
      <w:r w:rsidRPr="00575F90">
        <w:rPr>
          <w:rFonts w:ascii="StobiSerif Regular" w:eastAsia="Times New Roman" w:hAnsi="StobiSerif Regular" w:cs="Times New Roman"/>
        </w:rPr>
        <w:t> е планска документација со која се врши уредување и користење на просторот во рамки на планскиот опфат или надвор од планскиот опфат во зависност од видовите на градби за кои се донесува истата,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регулациски</w:t>
      </w:r>
      <w:proofErr w:type="gramEnd"/>
      <w:r w:rsidRPr="00575F90">
        <w:rPr>
          <w:rFonts w:ascii="StobiSerif Regular" w:eastAsia="Times New Roman" w:hAnsi="StobiSerif Regular" w:cs="Times New Roman"/>
          <w:b/>
          <w:bCs/>
        </w:rPr>
        <w:t xml:space="preserve"> план на генерален урбанистички план</w:t>
      </w:r>
      <w:r w:rsidRPr="00575F90">
        <w:rPr>
          <w:rFonts w:ascii="StobiSerif Regular" w:eastAsia="Times New Roman" w:hAnsi="StobiSerif Regular" w:cs="Times New Roman"/>
        </w:rPr>
        <w:t> е план со кој може да се врши разработка на плански опфат на генерален урбанистички план заради утврдување на граници за детално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архитектонско-урбанистички</w:t>
      </w:r>
      <w:proofErr w:type="gramEnd"/>
      <w:r w:rsidRPr="00575F90">
        <w:rPr>
          <w:rFonts w:ascii="StobiSerif Regular" w:eastAsia="Times New Roman" w:hAnsi="StobiSerif Regular" w:cs="Times New Roman"/>
          <w:b/>
          <w:bCs/>
        </w:rPr>
        <w:t xml:space="preserve"> проект</w:t>
      </w:r>
      <w:r w:rsidRPr="00575F90">
        <w:rPr>
          <w:rFonts w:ascii="StobiSerif Regular" w:eastAsia="Times New Roman" w:hAnsi="StobiSerif Regular" w:cs="Times New Roman"/>
        </w:rPr>
        <w:t> е урбанистичко-проектна документација кој се изработува кога на една градежна парцела во урбанистичкиот план односно урбанистичко-планската документација е утврден простор определен со градежни линии во кој е дозволено поставување на површините за градење на повеќе градби и заради формирање на градежни парцели во случаите утврдени со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проект</w:t>
      </w:r>
      <w:proofErr w:type="gramEnd"/>
      <w:r w:rsidRPr="00575F90">
        <w:rPr>
          <w:rFonts w:ascii="StobiSerif Regular" w:eastAsia="Times New Roman" w:hAnsi="StobiSerif Regular" w:cs="Times New Roman"/>
          <w:b/>
          <w:bCs/>
        </w:rPr>
        <w:t xml:space="preserve"> за инфраструктура</w:t>
      </w:r>
      <w:r w:rsidRPr="00575F90">
        <w:rPr>
          <w:rFonts w:ascii="StobiSerif Regular" w:eastAsia="Times New Roman" w:hAnsi="StobiSerif Regular" w:cs="Times New Roman"/>
        </w:rPr>
        <w:t> е урбанистичко-проектна документација која се изработува за линиски инфраструктурни објекти утврдени со Законот за градење, како и за инфраструктурни објекти составени од повеќе делови од кои најмалку еден дел претставува линиска инфраструктура,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услови</w:t>
      </w:r>
      <w:proofErr w:type="gramEnd"/>
      <w:r w:rsidRPr="00575F90">
        <w:rPr>
          <w:rFonts w:ascii="StobiSerif Regular" w:eastAsia="Times New Roman" w:hAnsi="StobiSerif Regular" w:cs="Times New Roman"/>
          <w:b/>
          <w:bCs/>
        </w:rPr>
        <w:t xml:space="preserve"> за планирање на просторот</w:t>
      </w:r>
      <w:r w:rsidRPr="00575F90">
        <w:rPr>
          <w:rFonts w:ascii="StobiSerif Regular" w:eastAsia="Times New Roman" w:hAnsi="StobiSerif Regular" w:cs="Times New Roman"/>
        </w:rPr>
        <w:t> се извод од просторниот план во кој се наведени поблиските услови за изработка на плановите од пониско ниво,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планска</w:t>
      </w:r>
      <w:proofErr w:type="gramEnd"/>
      <w:r w:rsidRPr="00575F90">
        <w:rPr>
          <w:rFonts w:ascii="StobiSerif Regular" w:eastAsia="Times New Roman" w:hAnsi="StobiSerif Regular" w:cs="Times New Roman"/>
          <w:b/>
          <w:bCs/>
        </w:rPr>
        <w:t xml:space="preserve"> програма</w:t>
      </w:r>
      <w:r w:rsidRPr="00575F90">
        <w:rPr>
          <w:rFonts w:ascii="StobiSerif Regular" w:eastAsia="Times New Roman" w:hAnsi="StobiSerif Regular" w:cs="Times New Roman"/>
        </w:rPr>
        <w:t> е програма со која се утврдуваат границите и содржините на планскиот опфат,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плански</w:t>
      </w:r>
      <w:proofErr w:type="gramEnd"/>
      <w:r w:rsidRPr="00575F90">
        <w:rPr>
          <w:rFonts w:ascii="StobiSerif Regular" w:eastAsia="Times New Roman" w:hAnsi="StobiSerif Regular" w:cs="Times New Roman"/>
          <w:b/>
          <w:bCs/>
        </w:rPr>
        <w:t xml:space="preserve"> опфат</w:t>
      </w:r>
      <w:r w:rsidRPr="00575F90">
        <w:rPr>
          <w:rFonts w:ascii="StobiSerif Regular" w:eastAsia="Times New Roman" w:hAnsi="StobiSerif Regular" w:cs="Times New Roman"/>
        </w:rPr>
        <w:t> е подрачје чиишто граници, начин на уредување и користење се утврдуваат со урбанистички план и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инфраструктура</w:t>
      </w:r>
      <w:proofErr w:type="gramEnd"/>
      <w:r w:rsidRPr="00575F90">
        <w:rPr>
          <w:rFonts w:ascii="StobiSerif Regular" w:eastAsia="Times New Roman" w:hAnsi="StobiSerif Regular" w:cs="Times New Roman"/>
        </w:rPr>
        <w:t> се постојните и планираните, подземни и надземни инсталации, сообраќајна инфраструктура, електроенергетски водови, гасоводи, нафтоводи, топловоди, телекомуникациска инфраструктура, водоводни и канализациони системи и други видови на инсталации,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градежна</w:t>
      </w:r>
      <w:proofErr w:type="gramEnd"/>
      <w:r w:rsidRPr="00575F90">
        <w:rPr>
          <w:rFonts w:ascii="StobiSerif Regular" w:eastAsia="Times New Roman" w:hAnsi="StobiSerif Regular" w:cs="Times New Roman"/>
          <w:b/>
          <w:bCs/>
        </w:rPr>
        <w:t xml:space="preserve"> парцела</w:t>
      </w:r>
      <w:r w:rsidRPr="00575F90">
        <w:rPr>
          <w:rFonts w:ascii="StobiSerif Regular" w:eastAsia="Times New Roman" w:hAnsi="StobiSerif Regular" w:cs="Times New Roman"/>
        </w:rPr>
        <w:t> е градежно земјиште планирано за градење на градба, а го опфаќа земјиштето под градбата и земјиштето за редовна употреба на градбата, чиишто граници се утврдени со урбанистички план, урбанистичко-планска документација и урбанистичко-проектна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градежна</w:t>
      </w:r>
      <w:proofErr w:type="gramEnd"/>
      <w:r w:rsidRPr="00575F90">
        <w:rPr>
          <w:rFonts w:ascii="StobiSerif Regular" w:eastAsia="Times New Roman" w:hAnsi="StobiSerif Regular" w:cs="Times New Roman"/>
          <w:b/>
          <w:bCs/>
        </w:rPr>
        <w:t xml:space="preserve"> линија</w:t>
      </w:r>
      <w:r w:rsidRPr="00575F90">
        <w:rPr>
          <w:rFonts w:ascii="StobiSerif Regular" w:eastAsia="Times New Roman" w:hAnsi="StobiSerif Regular" w:cs="Times New Roman"/>
        </w:rPr>
        <w:t> е линија која ја определува површината за изградба на градбата во рамките на градежната парцела,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регулациона</w:t>
      </w:r>
      <w:proofErr w:type="gramEnd"/>
      <w:r w:rsidRPr="00575F90">
        <w:rPr>
          <w:rFonts w:ascii="StobiSerif Regular" w:eastAsia="Times New Roman" w:hAnsi="StobiSerif Regular" w:cs="Times New Roman"/>
          <w:b/>
          <w:bCs/>
        </w:rPr>
        <w:t xml:space="preserve"> линија</w:t>
      </w:r>
      <w:r w:rsidRPr="00575F90">
        <w:rPr>
          <w:rFonts w:ascii="StobiSerif Regular" w:eastAsia="Times New Roman" w:hAnsi="StobiSerif Regular" w:cs="Times New Roman"/>
        </w:rPr>
        <w:t> е граница меѓу градежно земјиште за општа употреба и градежно земјиште парцелирано на градежни парцели наменети за поединечна градба,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нивелманско</w:t>
      </w:r>
      <w:proofErr w:type="gramEnd"/>
      <w:r w:rsidRPr="00575F90">
        <w:rPr>
          <w:rFonts w:ascii="StobiSerif Regular" w:eastAsia="Times New Roman" w:hAnsi="StobiSerif Regular" w:cs="Times New Roman"/>
          <w:b/>
          <w:bCs/>
        </w:rPr>
        <w:t xml:space="preserve"> решение</w:t>
      </w:r>
      <w:r w:rsidRPr="00575F90">
        <w:rPr>
          <w:rFonts w:ascii="StobiSerif Regular" w:eastAsia="Times New Roman" w:hAnsi="StobiSerif Regular" w:cs="Times New Roman"/>
        </w:rPr>
        <w:t> е вертикална претстава на теренот со технички податоци за положбата и наклонот и односот кон планираните градби,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r w:rsidRPr="00575F90">
        <w:rPr>
          <w:rFonts w:ascii="StobiSerif Regular" w:eastAsia="Times New Roman" w:hAnsi="StobiSerif Regular" w:cs="Times New Roman"/>
          <w:b/>
          <w:bCs/>
        </w:rPr>
        <w:t>дигитално преклопување</w:t>
      </w:r>
      <w:r w:rsidRPr="00575F90">
        <w:rPr>
          <w:rFonts w:ascii="StobiSerif Regular" w:eastAsia="Times New Roman" w:hAnsi="StobiSerif Regular" w:cs="Times New Roman"/>
        </w:rPr>
        <w:t> на урбанистички план, регулациски план на генерален урбанистички план, урбанистичко-планска документација и урбанистичко-проектна документација е вчитување на податоците од плановите кои се однесуваат на градежните парцели, површините за градење и нивните соодветни атрибути во Графичкиот регистар за градежно земјиште, кој е воспоставен согласно Законот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ажурирани</w:t>
      </w:r>
      <w:proofErr w:type="gramEnd"/>
      <w:r w:rsidRPr="00575F90">
        <w:rPr>
          <w:rFonts w:ascii="StobiSerif Regular" w:eastAsia="Times New Roman" w:hAnsi="StobiSerif Regular" w:cs="Times New Roman"/>
          <w:b/>
          <w:bCs/>
        </w:rPr>
        <w:t xml:space="preserve"> геодетски подлоги</w:t>
      </w:r>
      <w:r w:rsidRPr="00575F90">
        <w:rPr>
          <w:rFonts w:ascii="StobiSerif Regular" w:eastAsia="Times New Roman" w:hAnsi="StobiSerif Regular" w:cs="Times New Roman"/>
        </w:rPr>
        <w:t> се катастарски планови во соодветен размер, со приказ на постојна состојба на земјиштето, катастарските парцели, градби и податоци за инсталациите (подземни, надземни, воздушни), со нивелациони коти на теренот,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извод</w:t>
      </w:r>
      <w:proofErr w:type="gramEnd"/>
      <w:r w:rsidRPr="00575F90">
        <w:rPr>
          <w:rFonts w:ascii="StobiSerif Regular" w:eastAsia="Times New Roman" w:hAnsi="StobiSerif Regular" w:cs="Times New Roman"/>
          <w:b/>
          <w:bCs/>
        </w:rPr>
        <w:t xml:space="preserve"> од Просторен план на Република Македонија</w:t>
      </w:r>
      <w:r w:rsidRPr="00575F90">
        <w:rPr>
          <w:rFonts w:ascii="StobiSerif Regular" w:eastAsia="Times New Roman" w:hAnsi="StobiSerif Regular" w:cs="Times New Roman"/>
        </w:rPr>
        <w:t> е копија од графичкиот дел на Просторниот план на Република Македонија, кој се однесува на дел од територијата на Република Македонија и препис на поблиските услови за планирање на просторот заради изработка на проект за инфраструктура,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извод</w:t>
      </w:r>
      <w:proofErr w:type="gramEnd"/>
      <w:r w:rsidRPr="00575F90">
        <w:rPr>
          <w:rFonts w:ascii="StobiSerif Regular" w:eastAsia="Times New Roman" w:hAnsi="StobiSerif Regular" w:cs="Times New Roman"/>
          <w:b/>
          <w:bCs/>
        </w:rPr>
        <w:t xml:space="preserve"> од урбанистички план, урбанистичко-планска документација</w:t>
      </w:r>
      <w:r w:rsidRPr="00575F90">
        <w:rPr>
          <w:rFonts w:ascii="StobiSerif Regular" w:eastAsia="Times New Roman" w:hAnsi="StobiSerif Regular" w:cs="Times New Roman"/>
        </w:rPr>
        <w:t> и урбанистичко-проектна документација е копија од графичкиот и текстуалниот дел на планот и препис на одредбите за реализација на истиот, кој може да се однесува на една или повеќе градежни парцели, или на целиот план во зависност од потребите,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r w:rsidRPr="00575F90">
        <w:rPr>
          <w:rFonts w:ascii="StobiSerif Regular" w:eastAsia="Times New Roman" w:hAnsi="StobiSerif Regular" w:cs="Times New Roman"/>
          <w:b/>
          <w:bCs/>
        </w:rPr>
        <w:t>изработувач на урбанистички план, регулациски план на генерален урбанистички план, урбанистичко-планска документација</w:t>
      </w:r>
      <w:r w:rsidRPr="00575F90">
        <w:rPr>
          <w:rFonts w:ascii="StobiSerif Regular" w:eastAsia="Times New Roman" w:hAnsi="StobiSerif Regular" w:cs="Times New Roman"/>
        </w:rPr>
        <w:t> и урбанистичко-проектна документација е правно лице носител на лиценца за изработување на урбанистички планови издадена согласно одредбите на овој закон, кое го изработува урбанистичкиот план, урбанистичко-планската документација, регулацискиот план на генерален урбанистички план, урбанистичко-планската документација и урбанистичко-проектната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w:t>
      </w:r>
      <w:proofErr w:type="gramStart"/>
      <w:r w:rsidRPr="00575F90">
        <w:rPr>
          <w:rFonts w:ascii="StobiSerif Regular" w:eastAsia="Times New Roman" w:hAnsi="StobiSerif Regular" w:cs="Times New Roman"/>
          <w:b/>
          <w:bCs/>
        </w:rPr>
        <w:t>донесувач</w:t>
      </w:r>
      <w:proofErr w:type="gramEnd"/>
      <w:r w:rsidRPr="00575F90">
        <w:rPr>
          <w:rFonts w:ascii="StobiSerif Regular" w:eastAsia="Times New Roman" w:hAnsi="StobiSerif Regular" w:cs="Times New Roman"/>
          <w:b/>
          <w:bCs/>
        </w:rPr>
        <w:t xml:space="preserve"> на урбанистички план</w:t>
      </w:r>
      <w:r w:rsidRPr="00575F90">
        <w:rPr>
          <w:rFonts w:ascii="StobiSerif Regular" w:eastAsia="Times New Roman" w:hAnsi="StobiSerif Regular" w:cs="Times New Roman"/>
        </w:rPr>
        <w:t> е општината, општината во градот Скопје и градот Скопје чиј совет го донесува урбанистичкиот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 </w:t>
      </w:r>
      <w:proofErr w:type="gramStart"/>
      <w:r w:rsidRPr="00575F90">
        <w:rPr>
          <w:rFonts w:ascii="StobiSerif Regular" w:eastAsia="Times New Roman" w:hAnsi="StobiSerif Regular" w:cs="Times New Roman"/>
        </w:rPr>
        <w:t>информациски</w:t>
      </w:r>
      <w:proofErr w:type="gramEnd"/>
      <w:r w:rsidRPr="00575F90">
        <w:rPr>
          <w:rFonts w:ascii="StobiSerif Regular" w:eastAsia="Times New Roman" w:hAnsi="StobiSerif Regular" w:cs="Times New Roman"/>
        </w:rPr>
        <w:t xml:space="preserve"> систем за изработување и </w:t>
      </w:r>
      <w:r w:rsidRPr="00575F90">
        <w:rPr>
          <w:rFonts w:ascii="StobiSerif Regular" w:eastAsia="Times New Roman" w:hAnsi="StobiSerif Regular" w:cs="Times New Roman"/>
          <w:b/>
          <w:bCs/>
        </w:rPr>
        <w:t>спроведување на постапката за донесување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w:t>
      </w:r>
      <w:r w:rsidRPr="00575F90">
        <w:rPr>
          <w:rFonts w:ascii="StobiSerif Regular" w:eastAsia="Times New Roman" w:hAnsi="StobiSerif Regular" w:cs="Times New Roman"/>
        </w:rPr>
        <w:t> е систем составен од техничка опрема (сервери и други хардверски уреди), бази на податоци и софтверска програма како единствен централен систем за поврзување на корисниците (во понатамошниот текст: информациски систем е-урбанизам).</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Во постапката при вршењето на инспекцискиот надзор ќе се применуваат одредбите од Законот за инспекциски надзор, доколку со овој закон поинаку не е уредено.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 спроведување на урбанистичките планови, урбанистичко-планската документација и урбанистичко-проектна документација, се применуваат одредбите од Законот за општата управна постапка, доколку со овој закон поинаку не е уредено.</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II. ПЛАНИРАЊЕ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Видови на планови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Во зависност од просторот кој е предмет на планирањето се донесуваат следниве планови: </w:t>
      </w:r>
      <w:r w:rsidRPr="00575F90">
        <w:rPr>
          <w:rFonts w:ascii="StobiSerif Regular" w:eastAsia="Times New Roman" w:hAnsi="StobiSerif Regular" w:cs="Times New Roman"/>
        </w:rPr>
        <w:br/>
        <w:t>1) Просторен план на Република Македонија и </w:t>
      </w:r>
      <w:r w:rsidRPr="00575F90">
        <w:rPr>
          <w:rFonts w:ascii="StobiSerif Regular" w:eastAsia="Times New Roman" w:hAnsi="StobiSerif Regular" w:cs="Times New Roman"/>
        </w:rPr>
        <w:br/>
        <w:t>2) урбанистички планови: </w:t>
      </w:r>
      <w:r w:rsidRPr="00575F90">
        <w:rPr>
          <w:rFonts w:ascii="StobiSerif Regular" w:eastAsia="Times New Roman" w:hAnsi="StobiSerif Regular" w:cs="Times New Roman"/>
        </w:rPr>
        <w:br/>
        <w:t>- генерален урбанистички план; </w:t>
      </w:r>
      <w:r w:rsidRPr="00575F90">
        <w:rPr>
          <w:rFonts w:ascii="StobiSerif Regular" w:eastAsia="Times New Roman" w:hAnsi="StobiSerif Regular" w:cs="Times New Roman"/>
        </w:rPr>
        <w:br/>
        <w:t>- детален урбанистички план; </w:t>
      </w:r>
      <w:r w:rsidRPr="00575F90">
        <w:rPr>
          <w:rFonts w:ascii="StobiSerif Regular" w:eastAsia="Times New Roman" w:hAnsi="StobiSerif Regular" w:cs="Times New Roman"/>
        </w:rPr>
        <w:br/>
        <w:t>- урбанистички план за село и </w:t>
      </w:r>
      <w:r w:rsidRPr="00575F90">
        <w:rPr>
          <w:rFonts w:ascii="StobiSerif Regular" w:eastAsia="Times New Roman" w:hAnsi="StobiSerif Regular" w:cs="Times New Roman"/>
        </w:rPr>
        <w:br/>
        <w:t>- урбанистички план за вон населено место.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Во зависност од видот на градбата која е предмет на планирање се донесуваат следниве видови на урбанистичко-планска документација: </w:t>
      </w:r>
      <w:r w:rsidRPr="00575F90">
        <w:rPr>
          <w:rFonts w:ascii="StobiSerif Regular" w:eastAsia="Times New Roman" w:hAnsi="StobiSerif Regular" w:cs="Times New Roman"/>
        </w:rPr>
        <w:br/>
        <w:t>- локална урбанистичко-планска документација; </w:t>
      </w:r>
      <w:r w:rsidRPr="00575F90">
        <w:rPr>
          <w:rFonts w:ascii="StobiSerif Regular" w:eastAsia="Times New Roman" w:hAnsi="StobiSerif Regular" w:cs="Times New Roman"/>
        </w:rPr>
        <w:br/>
        <w:t>- државна урбанистичко-планска документација; </w:t>
      </w:r>
      <w:r w:rsidRPr="00575F90">
        <w:rPr>
          <w:rFonts w:ascii="StobiSerif Regular" w:eastAsia="Times New Roman" w:hAnsi="StobiSerif Regular" w:cs="Times New Roman"/>
        </w:rPr>
        <w:br/>
        <w:t>- урбанистичко-планска документација за туристичка развојна зона; </w:t>
      </w:r>
      <w:r w:rsidRPr="00575F90">
        <w:rPr>
          <w:rFonts w:ascii="StobiSerif Regular" w:eastAsia="Times New Roman" w:hAnsi="StobiSerif Regular" w:cs="Times New Roman"/>
        </w:rPr>
        <w:br/>
        <w:t>- урбанистичко-планска документација за автокамп и </w:t>
      </w:r>
      <w:r w:rsidRPr="00575F90">
        <w:rPr>
          <w:rFonts w:ascii="StobiSerif Regular" w:eastAsia="Times New Roman" w:hAnsi="StobiSerif Regular" w:cs="Times New Roman"/>
        </w:rPr>
        <w:br/>
        <w:t>- урбанистичко-планска документација за градби од посебен интерес.</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Просторен план на Република Македонија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Просторен план на Република Македонија (во натамошниот текст: Просторен план), се донесува за територијата на целата Република и претставува стратегија за просторен развој на Републиката, кој дава насоки за намената, користењето, заштитата, организацијата, уредувањето и управувањето со просторот на Републиката.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Просторниот план содржи основна намена на земјиштето, насоки за уредување и користење на просторот, просторна разместеност на градбите од стопанството и нестопанството, мрежа на населени места, просторна разместеност на сообраќајна и друга инфраструктура, стратешка оцена на влијанијата врз животната средина, насоки и мерки за заштита и унапредување на животната средина и природата, мерки за заштита на недвижното културно наследство, мерки за заштита од воени разурнувања, мерки за заштита од природни и технолошки катастрофи и хаварии, параметри за спроведување на планот и соодветни графички прикази.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Просторниот план се разработува преку просторен план на регион, просторен план на општина, на општина во градот Скопје и на градот Скопје и просторен план за подрачје од јавен интерес за Републиката.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Просторниот план за регион и просторниот план за подрачје од јавен интерес за Републиката се составни делови на Просторниот план со кој истиот се разработува.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Просторен план за регион се изработува за подрачје кое претставува географска, економска или функционална целина утврдена со просторниот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Просторен план на општина, на општина во градот Скопје и на градот Скопје се изработува за подрачјето на општината, за подрачјето на општините во градот Скопје и за подрачјето на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Просторен план за подрачје од јавен интерес за Републиката се изработува за национален парк или друга категорија на заштитено подрачје, акумулација или изворник на вода, подрачје со обемна експлоатација на минерални суровини, инфраструктурни и сообраќајни коридори, енергетски производни објекти и системи, мелиорациони и други системи и други подрачја од значење за Републиката утврдени со просторниот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Плановите од ставовите (2), (3) и (4) на овој член, се изработуваат согласно Просторниот план и содржат насоки за намена на земјиштето и користењето на просторот, просторна разместеност на населените места и зоните од стопанска и нестопанска дејност, сообраќајна и друга инфраструктура, стратешка оцена на влијание врз животната средина, плански мерки за заштита и унапредување на животната средина и природата, мерки за заштита на недвижното културно наследство, мерки за заштита од воени разурнувања, мерки за заштита од природни и технолошки катастрофи и хаварии, параметри за спроведување на планот и соодветни графички прикази, а просторниот план од ставот (4) на овој член содржи и граници на земјиштето предвидено за градба и подетални параметри и услови за градби потребни за урбанистичко планирање.</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Генерален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Генерален урбанистички план е урбанистички план кој се донесува за населено место-град, утврдено со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Генералниот урбанистички план содржи графички приказ на планските решенија на опфатот, текстуален дел и нумерички дел со билансни показатели за планскиот опфат и за инфраструктурата.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Графичкиот приказ од ставот (2) на овој член содржи: граница на планскиот опфат која претставува граница на градот, граници на зони според намената на земјиштето и општиот режим на градење и употреба, примарна сообраќајна мрежа со нивелманско решение, примарна инфраструктура, граници на урбани подрачја за детално планирање на просторот, граници на споменички целини и други заштитени добра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Текстуалниот дел од ставот (2) на овој член содржи: цел и средства на планските решенија, општи и посебни услови за просторен развој, параметри за спроведување на планот, плански услови за детално планирање на просторот, мерки за заштита на природата и животната средина, мерки за заштита од разурнувања, минимални мерки за заштита на недвижното културно наследство доколку во планскиот опфат постои недвижно културно наследство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Нумеричкиот дел од ставот (2) на овој член содржи: нумерички податоци за површините на градежното земјиште, наменска употреба на земјиштето во рамките на регулациона линија, густината и површината на планираната изградба, податоци за инфраструктурата како и други податоци потребни за планските решенија утврдени согласно прописот од членот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планот, која е прилог на планот.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4. Детален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Детален урбанистички план е урбанистички план кој се донесува за плански опфат за кој е донесен генерален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Деталниот урбанистички план содржи графички приказ на планските решенија на опфатот, текстуален дел и нумерички дел со билансни показатели за планскиот опфат и за инфраструктурата.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Графичкиот приказ од ставот (2) на овој член содржи: граница на планскиот опфат, регулациони линии, парцелација на градежното земјиште, површини за градење на градби со определени градежни линии, максимална висина на градбата изразена во метри до венец, намена на земјиштето и градбите, планско решение на секундарната сообраќајна мрежа со нивелманско решение, граници на споменички целини и други заштитени добра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Текстуалниот дел од ставот (2) на овој член содржи: општи услови за изградба, развој и користење на земјиштето и градбите, посебни услови за изградба за поединечни градежни парцели, податоци за секундaрната инфраструктура,, мерки за заштита од разурнувања, детални мерки за заштита на недвижното културно наследство според заштитно-конзерваторските основи доколку во планскиот опфат постои недвижно културно наследство, мерки за заштита на животната средина и природата доколку е спроведена постапка за стратегиска оцена за влијанието врз животната средина и врз здравјето на луѓето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Нумеричкиот дел од ставот (2) на овој член содржи: податоци за површините на градежни парцели, планираните површини за градење, податоци за инфраструктурата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Деталниот урбанистички план како план од пониско ниво, мора да биде усогласен со генералниот урбанистички план односно со регулацискиот план на генерален урбанистички план доколку истиот е донесен.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деталниот урбанистички план, која е прилог на планот.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5. Урбанистички план за село</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 план за село е урбанистички план кој се донесува за подрачје на населено место - село, утврдено со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Урбанистички план за село содржи графички приказ и текстуален дел.</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Графичкиот приказ од ставот (2) на овој член содржи: граница на планскиот опфат која претставува граница на селото, намена на земјиштето и градбите, планско решение на примарната и секундарната сообраќајна мрежа со нивелманско решение, граници на споменички целини и други заштитени добра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Во графичкиот приказ од став (2) на овој член не се утврдуваат градежни парцели и површини за градење, а катастарската парцела претставува градежна парцела.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По исклучок од став (4) на овој член, градежната парцела може да се состои од две или повеќе катастарски парцели или во рамки на една катастарска парцела може да се формираат две или повеќе градежни парцели или на една катастарска парцела може да се предвидат површини за градење на две или повеќе градби, во кој случај градежната парцела и површините за градење се утврдуваат со архитектонско-урбанистички проект од член 51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Текстуалниот дел од ставот (2) на овој член содржи: општи услови за градба, развој и користење на земјиштето и градбите, податоци за инфраструктурата, детални мерки за заштита на недвижното културно наследство според заштитно-конзерваторските основи доколку во планскиот опфат постои недвижно културно наследство, мерки за заштита на животната средина и природата доколку е спроведена постапка за стратегиска оцена за влијанието врз животната средина и врз здравјето на луѓето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Податоците за постојната состојба, можностите за просторниот развој и програмските проекции за просторниот развој претставуваат документациона основа на урбанистичкиот план за село, која е прилог на планот.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6. Урбанистички план за вон населено место</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 план за вон населено место е урбанистички план кој се донесува за плански опфат кој не е опфатен со генерален урбанистички план и со урбанистички план за село.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Урбанистички план за вон населено место содржи графички приказ и текстуален дел.</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Графичкиот приказ од ставот (2) на овој член содржи: граница на планскиот опфат, намена на земјиштето и градбите, планско решение на примарната и секундарната сообраќајна мрежа со нивелманско решение, граници на споменички целини и други заштитени добра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Во графичкиот приказ од став (2) на овој член не се утврдуваат градежни парцели и површини за градење, а катастарската парцела претставува градежна парцела.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По исклучок од став (4) на овој член, градежната парцела може да се состои од две или повеќе катастарски парцели или во рамки на една катастарска парцела може да се формираат две или повеќе градежни парцели или на една катастарска парцела може да се предвидат површини за градење на две или повеќе градби, во кој случај градежната парцела и површините за градење се утврдуваат со архитектонско-урбанистички проект од член 51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Текстуалниот дел од ставот (2) на овој член содржи: општи услови за градба, развој и користење на земјиштето и градбите, податоци за инфраструктурата, детални мерки за заштита на недвижното културно наследство според заштитно-конзерваторските основи доколку во планскиот опфат постои недвижно културно наследство, мерки за заштита на животната средина и природата доколку е спроведена постапка за стратегиска оцена за влијанието врз животната средина и врз здравјето на луѓето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Податоците за постојната состојба, можностите за просторниот развој и програмските проекции за просторниот развој претставуваат документациона основа на урбанистичкиот план за вон населено место, која е прилог на планот.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Со урбанистички план за вон населено место не може да бидат предмет на планирање градби со намена А2 (домување во станбени згради) согласно со стандардите и нормативите за урбанистичко планирање од член 68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7. Регулациски план на генерален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Регулациски план на генерален урбанистички план е план со кој може да се врши разработка на плански опфат на генерален урбанистички план, заради утврдување на граници за детално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Регулациски план на генерален урбанистички план содржи текстуален дел, графички приказ на планските решенија на опфатот и нумерички дел со билансни показатели за планскиот опфат и за инфраструктурата.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Графичкиот приказ од ставот (2) на овој член содржи граница на планскиот опфат која претставува граница на четврт утврдена во генерален урбанистички план, граници на блокови кои претставуваат граници на урбани подрачја за детално планирање на просторот, граници на зони според намената на земјиштето утврдени во генерален урбанистички план, општиот режим на градење и употреба, примарна и секундарна сообраќајна мрежа со нивелманско решение, примарна и секундарна инфраструктура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Текстуалниот дел од ставот (2) на овој член содржи цел и средства на планските решенија, посебни услови за просторен развој, параметри за спроведување на планот, плански услови за детално планирање на просторот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Нумеричкиот дел од ставот (2) на овој член содржи нумерички податоци за површините на градежното земјиште, наменска употреба на земјиштето во рамките на регулациона линија, густината и површината на планираната изградба, податоци за инфраструктурата како и други податоци потребни за планските решенија утврдени согласно прописот од член 15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Регулациски план на генерален урбанистички план како план од пониско ниво, мора да биде усогласен со генералниот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регулацискиот план на генерален урбанистички план, која е прилог на планот.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8. Поблиска содржина, размер, форма и начин на обработка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Поблиската содржина, размер и начин на графичка обработка на просторниот план, ја пропишува министерот кој раководи со органот на државната управа надлежен за вршење на работите од областа на просторното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Поблиската содржина, форма и начин на обработка на генерален урбанистички план, детален урбанистички план, урбанистички план за село, урбанистички план за вон населено место и регулациски план на генерален урбанистички план, ги пропишува министерот кој раководи со органот на државна управа надлежен за вршење на работите од областа на уредувањето на просторот.</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III. ЛИЦЕНЦИ И ОВЛАСТУВАЊА ЗА ИЗРАБОТУВАЊЕ И РЕВИЗИЈА НА УРБАНИСТИЧКИ ПЛАНОВИ</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Издавање на лиценци и овластувања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Изработување на урбанистички планови, урбанистичко-плански документации, урбанистичко-проектни документации и регулациски план на генерален урбанистички план можат да вршат правни лица кои поседуваат лиценца за изработување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Лиценцата за изработување на урбанистички планови ја издава органот на државната управа надлежен за вршење на работите од областа на уредување на просторот, по поднесено барање од правно лице кон кое се доставува: </w:t>
      </w:r>
      <w:r w:rsidRPr="00575F90">
        <w:rPr>
          <w:rFonts w:ascii="StobiSerif Regular" w:eastAsia="Times New Roman" w:hAnsi="StobiSerif Regular" w:cs="Times New Roman"/>
        </w:rPr>
        <w:br/>
        <w:t>- доказ дека правното лице е регистрирано за вршење на соодветната дејност и </w:t>
      </w:r>
      <w:r w:rsidRPr="00575F90">
        <w:rPr>
          <w:rFonts w:ascii="StobiSerif Regular" w:eastAsia="Times New Roman" w:hAnsi="StobiSerif Regular" w:cs="Times New Roman"/>
        </w:rPr>
        <w:br/>
        <w:t>- доказ дека правното лице има вработено во редовен работен однос најмалку тројца дипломирани инженери-архитекти, од кои двајца имаат овластување за изработување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Носител на изработувањето на урбанистичките планови односно планер-потписник на планската документација во правното лице од став (1) на овој член, може да биде дипломиран инженер-архитект кој поседува овластување за изработување на урбанистичките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Овластување за изработување на урбанистички планови издава Комората на овластени архитекти и овластени инженери (во понатамошниот текст: Комората), по поднесено барање од физичко лице кон кое се доставува: </w:t>
      </w:r>
      <w:r w:rsidRPr="00575F90">
        <w:rPr>
          <w:rFonts w:ascii="StobiSerif Regular" w:eastAsia="Times New Roman" w:hAnsi="StobiSerif Regular" w:cs="Times New Roman"/>
        </w:rPr>
        <w:br/>
        <w:t>- доказ за завршено високо образование од соодветната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575F90">
        <w:rPr>
          <w:rFonts w:ascii="StobiSerif Regular" w:eastAsia="Times New Roman" w:hAnsi="StobiSerif Regular" w:cs="Times New Roman"/>
        </w:rPr>
        <w:br/>
        <w:t>- доказ за работно искуство од најмалку три години во областа на урбанистичкото планирање и </w:t>
      </w:r>
      <w:r w:rsidRPr="00575F90">
        <w:rPr>
          <w:rFonts w:ascii="StobiSerif Regular" w:eastAsia="Times New Roman" w:hAnsi="StobiSerif Regular" w:cs="Times New Roman"/>
        </w:rPr>
        <w:br/>
        <w:t>- три референци од областа на урбанистичкото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Стручна ревизија на урбанистички планови, урбанистичко-плански документации и проекти за инфраструктура можат да вршат правни лица кои поседуваат лиценца за ревизија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Лиценцата за ревизија на урбанистички планови ја издава органот на државната управа надлежен за вршење на работите од областа на уредување на просторот, по поднесено барање од правно лице кон кое се доставува: </w:t>
      </w:r>
      <w:r w:rsidRPr="00575F90">
        <w:rPr>
          <w:rFonts w:ascii="StobiSerif Regular" w:eastAsia="Times New Roman" w:hAnsi="StobiSerif Regular" w:cs="Times New Roman"/>
        </w:rPr>
        <w:br/>
        <w:t>- доказ дека правното лице е регистрирано за вршење на соодветната дејност и </w:t>
      </w:r>
      <w:r w:rsidRPr="00575F90">
        <w:rPr>
          <w:rFonts w:ascii="StobiSerif Regular" w:eastAsia="Times New Roman" w:hAnsi="StobiSerif Regular" w:cs="Times New Roman"/>
        </w:rPr>
        <w:br/>
        <w:t>- доказ дека правното лице има вработено во редовен работен однос најмалку пет дипломирани инженери-архитекти, од кои четворица имаат овластување за ревизија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Носител на изработувањето на стручната ревизија односно ревидент-потписник на извештајот за стручната ревизја во правното лице од став (5) на овој член, може да биде дипломиран инженер-архитект кој поседува овластување за ревизија на урбанистичките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Овластување за ревизија на урбанистички планови издава Комората, по поднесено барање од физичко лице кон кое се доставува: </w:t>
      </w:r>
      <w:r w:rsidRPr="00575F90">
        <w:rPr>
          <w:rFonts w:ascii="StobiSerif Regular" w:eastAsia="Times New Roman" w:hAnsi="StobiSerif Regular" w:cs="Times New Roman"/>
        </w:rPr>
        <w:br/>
        <w:t>- доказ за завршено високо образование од соодветната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575F90">
        <w:rPr>
          <w:rFonts w:ascii="StobiSerif Regular" w:eastAsia="Times New Roman" w:hAnsi="StobiSerif Regular" w:cs="Times New Roman"/>
        </w:rPr>
        <w:br/>
        <w:t>- доказ за работно искуство од најмалку пет години во областа на урбанистичкото планирање и </w:t>
      </w:r>
      <w:r w:rsidRPr="00575F90">
        <w:rPr>
          <w:rFonts w:ascii="StobiSerif Regular" w:eastAsia="Times New Roman" w:hAnsi="StobiSerif Regular" w:cs="Times New Roman"/>
        </w:rPr>
        <w:br/>
        <w:t>- пет референци од областа на урбанистичкото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По исклучок од став (4) и став (8) на овој член, овластување за изработување на урбанистички планови и овластување за ревизија на урбанистички планови може да добие и лице кое има пет години работно искуство во донесувањето и спроведувањето на урбанистичките планови и лице со научно звање од областа на урбанистичкото планирање кои има две референци од областа на урбанистичкото планирање, кои лица ги познаваат прописите за урбанистичкото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(10) Надлежниот орган е должен во рок од 10 работни дена да постапи по барањето за добивање лиценца и овластување односно да издаде лиценца и овластување или да донесе решение за одбивање на барањето. </w:t>
      </w:r>
      <w:proofErr w:type="gramStart"/>
      <w:r w:rsidRPr="00575F90">
        <w:rPr>
          <w:rFonts w:ascii="StobiSerif Regular" w:eastAsia="Times New Roman" w:hAnsi="StobiSerif Regular" w:cs="Times New Roman"/>
        </w:rPr>
        <w:t>Против решението за одбивање на барањето за издавање на лиценца односно овластување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Лиценците од ставовите (1) и (5) на овој член се издаваат за период од седум години, а овластувањата од ставобите (3) и (7) на овој член се издаваат за период од пет години.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За добивање на лиценца односно овластување правните лица односно физичките лица плаќаат соодветен надоместок. Висината на надоместокот за добивање на лиценца кој не може да биде повисок од 1.000 евра во денарска противвредност, како и за добивање на овластување кој не може да биде повисок од 100 евра во денарска противвредност, се утврдува со прописот од член 18 став (14) на овој закон.Средствата остварени од надоместокот за добивање на лиценца се приход на Буџетот на Република Македонија, а средствата остварени од надоместокот за добивање на овластувањата се приход на Комората.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Лиценцата и овластувањето пред истекот на рокот за кој се издадени може да се обноват доколку правното односно физичкото лице ги исполнува условите за издавање на лиценца односно овластување пропишани со овој закон. За обновување на лиценцата и овластувањето се поднесува барање до надлежниот орган кој ги издал, најдоцна 15 дена пред истекот на рокот на важноста на истите, при што за обновувањето не се плаќа надоместок.</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Правните лица кои поседуваат лиценца за изработување на урбанистички планови и лиценца за ревизија на урбанистички планови, при изработка и стручна ревизија на урбанистички планови, урбанистичко-плански документации, урбанистичко-проектни документации како и при изработка на регулациски план на генерален урбанистички план, за извршените услуги наплаќаат согласно Ценовник кој го донесува Комората, по претходна согласност на Владата на Република Македонија и истиот се објавува во “Службен весник на Република Македонија“.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(15) Формата и содржината на барањата од ставовите (2), (4), (6), (8) и (13) на овој член и потребната документација ги пропишува министерот кој раководи со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Доколку органот на државната управа надлежен за вршење на работите од областа на уредување на просторот, односно Комората не издаде лиценца, односно овластување или не донесе решение за одбивање на барањето за издавање на лиценца, односно овластување во рокот од членот 16 став (10) на овој закон, подносителот на барањето има право во рок од три работни дена да поднесе барање до писарницата на министерот кој раководи со органот на државната управа надлежен за вршење на работите од областа на уредувањето на просторот, односно до писарницата на претседателот на Комората, за министерот, односно претседателот да издадат лиценца, односно овластување.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Формата и содржината на барањето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(3) Кон барањето од ставот (1) на овој член барателот доставува и копија од барањето од членот 16 ставови (2), (4), (6) и (8) на овој закон.</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(4)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е должен во рок од пет работни дена од денот на поднесување на барањето од ставот (1) на овој член до писарницата на министерот кој раководи со органот на државната управа надлежен за вршење на работите од областа на уредување на просторот, односно до писарницата на претседателот на Комората, да издаде лиценца, односно овластување или да донесе решение со кое се одбива барањето за издавање на лиценца, односно овластување. </w:t>
      </w:r>
      <w:proofErr w:type="gramStart"/>
      <w:r w:rsidRPr="00575F90">
        <w:rPr>
          <w:rFonts w:ascii="StobiSerif Regular" w:eastAsia="Times New Roman" w:hAnsi="StobiSerif Regular" w:cs="Times New Roman"/>
        </w:rPr>
        <w:t>Доколку министерот, односно претседателот на комората нема писарница, барањето се поднесува во писарницата на седиштето на надлежниот орган.</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не издаде лиценца, односно овластување или не донесе решение со кое се одбива барањето за издавање на лиценца, односно овластување во рокот од ставот (4) на овој член, подносителот на барањето може да го извести Државниот управен инспекторат во рок од пет работни 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Државниот управен инспекторат е должен во рок од десет дена од денот на приемот на известувањето од ставот (5) на овој член да изврши надзор во органот на државната управа надлежен за вршење на работите од областа на уредувањето на просторот, односно Комората,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(7) Инспекторот од Државниот управен инспекторат по извршениот надзор согласно со закон донесува решение со кое го задолжува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во рок од десет дена да одлучи по поднесеното барање, односно да го одобри или одбие барањето и да го извести инспекторот за донесениот акт. </w:t>
      </w:r>
      <w:proofErr w:type="gramStart"/>
      <w:r w:rsidRPr="00575F90">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(8) Доколку министерот кој раководи со органот на државната управа надлежен за вршење на работите од областа на уредување на просторот, односно претседателот на Комората не одлучи во рокот од ставот (7)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министерот кој раководи со органот на државната управа надлежен за вршење на работите од областа на уредувањето на просторот,односно претседателот на Комората, ќе одлучи по поднесеното барање за што во истиот рок ќе го извести инспекторот за донесениот акт. </w:t>
      </w:r>
      <w:proofErr w:type="gramStart"/>
      <w:r w:rsidRPr="00575F90">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r w:rsidRPr="00575F90">
        <w:rPr>
          <w:rFonts w:ascii="StobiSerif Regular" w:eastAsia="Times New Roman" w:hAnsi="StobiSerif Regular" w:cs="Times New Roman"/>
        </w:rPr>
        <w:t xml:space="preserve"> </w:t>
      </w:r>
      <w:proofErr w:type="gramStart"/>
      <w:r w:rsidRPr="00575F90">
        <w:rPr>
          <w:rFonts w:ascii="StobiSerif Regular" w:eastAsia="Times New Roman" w:hAnsi="StobiSerif Regular" w:cs="Times New Roman"/>
        </w:rPr>
        <w:t>Инспекторот во рок од три работни дена ќе го информира подносителот на барањето за преземените мерки.</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(10) Доколку инспекторот не постапи по известувањето од ставот (5)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575F90">
        <w:rPr>
          <w:rFonts w:ascii="StobiSerif Regular" w:eastAsia="Times New Roman" w:hAnsi="StobiSerif Regular" w:cs="Times New Roman"/>
        </w:rPr>
        <w:t>Доколку директорот нема писарница, приговорот се поднесува во писарницата на седиштето на Државниот управен инспекторат.</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Директорот на Државниот управен инспекторат е должен во рок од три работни дена да го разгледа приговорот од ставот (10) на овој член и доколку утврди дека инспекторот не постапил по известувањето од подносителот на барањето од ставот (5) на овој член и/или не поднел пријава согласно со ставот (9) на овој член, директорот на Државниот управен инспекторат ќе поднесе барање за поведување прекршочна постапка за прекршок предвиден со Законот за управна инспекција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три работни дена ќе го информира подносителот на барањето за преземените мерки.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Во случаите од ставот (13) на овој член, директорот на Државниот управен инспекторат во рок од три работни дена да го информира подносителот на барањето за преземените мерки.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(15) Доколку директорот на Државниот управен инспекторат не постапи согласно со ставот (11) од овој член, граѓанинот може да поднесе пријава до надлежниот јавен обвинител во рок од осум работни 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(16)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не одлучи во рок од ставот (8) на овој член, подносителот на барањето може да поведе управен спор пред Управниот суд.</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(17) Постапката пред Управниот суд е итна.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(18) По објавувањето на подзаконскиот акт од ставот (2) на овој член во “Службен весник на Република Македонија” истите веднаш, а најдоцна во рок од 24 часа се објавуваат на веб страницата на органот на државната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Одземање на лиценци и овластувања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Органот на државната управа надлежен за вршење на работите од областа на уредувањето на просторот ќе ја одземе лиценцата за изработување на урбанистички планови пред истекот на рокот или нема да ја обнови лиценцата пред истекот на рокот доколку: </w:t>
      </w:r>
      <w:r w:rsidRPr="00575F90">
        <w:rPr>
          <w:rFonts w:ascii="StobiSerif Regular" w:eastAsia="Times New Roman" w:hAnsi="StobiSerif Regular" w:cs="Times New Roman"/>
        </w:rPr>
        <w:br/>
        <w:t>- правното лице престанало да постои; </w:t>
      </w:r>
      <w:r w:rsidRPr="00575F90">
        <w:rPr>
          <w:rFonts w:ascii="StobiSerif Regular" w:eastAsia="Times New Roman" w:hAnsi="StobiSerif Regular" w:cs="Times New Roman"/>
        </w:rPr>
        <w:br/>
        <w:t>- правното лице престанало да ги исполнува условите за добивање на лиценца утврдени со овој закон; </w:t>
      </w:r>
      <w:r w:rsidRPr="00575F90">
        <w:rPr>
          <w:rFonts w:ascii="StobiSerif Regular" w:eastAsia="Times New Roman" w:hAnsi="StobiSerif Regular" w:cs="Times New Roman"/>
        </w:rPr>
        <w:br/>
        <w:t>- правното лице изработило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членот 38 став (2) на овој закон; </w:t>
      </w:r>
      <w:r w:rsidRPr="00575F90">
        <w:rPr>
          <w:rFonts w:ascii="StobiSerif Regular" w:eastAsia="Times New Roman" w:hAnsi="StobiSerif Regular" w:cs="Times New Roman"/>
        </w:rPr>
        <w:br/>
        <w:t>- правното лице изработило детален урбанистички план во кој не се почитувани намените на просторот утврдени во генерален урбанистички план; </w:t>
      </w:r>
      <w:r w:rsidRPr="00575F90">
        <w:rPr>
          <w:rFonts w:ascii="StobiSerif Regular" w:eastAsia="Times New Roman" w:hAnsi="StobiSerif Regular" w:cs="Times New Roman"/>
        </w:rPr>
        <w:br/>
        <w:t>- правното лице изработило стручна ревизија на урбанистички план спротивно на законските и подзаконските прописи; </w:t>
      </w:r>
      <w:r w:rsidRPr="00575F90">
        <w:rPr>
          <w:rFonts w:ascii="StobiSerif Regular" w:eastAsia="Times New Roman" w:hAnsi="StobiSerif Regular" w:cs="Times New Roman"/>
        </w:rPr>
        <w:br/>
        <w:t>- правното лице изработило урбанистичко-планска документација спротивно на законските и подзаконските прописи; </w:t>
      </w:r>
      <w:r w:rsidRPr="00575F90">
        <w:rPr>
          <w:rFonts w:ascii="StobiSerif Regular" w:eastAsia="Times New Roman" w:hAnsi="StobiSerif Regular" w:cs="Times New Roman"/>
        </w:rPr>
        <w:br/>
        <w:t>- правното лице изработило архитектонско-урбанистички проект спротивно на законските и подзаконските прописи; </w:t>
      </w:r>
      <w:r w:rsidRPr="00575F90">
        <w:rPr>
          <w:rFonts w:ascii="StobiSerif Regular" w:eastAsia="Times New Roman" w:hAnsi="StobiSerif Regular" w:cs="Times New Roman"/>
        </w:rPr>
        <w:br/>
        <w:t>- правното лице изработило проект за инфраструктура спротивно на законските и подзаконските прописи и </w:t>
      </w:r>
      <w:r w:rsidRPr="00575F90">
        <w:rPr>
          <w:rFonts w:ascii="StobiSerif Regular" w:eastAsia="Times New Roman" w:hAnsi="StobiSerif Regular" w:cs="Times New Roman"/>
        </w:rPr>
        <w:br/>
        <w:t>- правното лице изработило стручна ревизија на урбанистичко-планска документација и проект за инфраструктура спротивно на законските и подзаконските прописи.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Органот на државната управа надлежен за вршење на работите од областа на уредувањето на просторот ќе ја одземе лиценцата за ревизија на урбанистички планови пред истекот на рокот или нема да ја обнови лиценцата пред истекот на рокот доколку: </w:t>
      </w:r>
      <w:r w:rsidRPr="00575F90">
        <w:rPr>
          <w:rFonts w:ascii="StobiSerif Regular" w:eastAsia="Times New Roman" w:hAnsi="StobiSerif Regular" w:cs="Times New Roman"/>
        </w:rPr>
        <w:br/>
        <w:t>- правното лице престанало да постои; </w:t>
      </w:r>
      <w:r w:rsidRPr="00575F90">
        <w:rPr>
          <w:rFonts w:ascii="StobiSerif Regular" w:eastAsia="Times New Roman" w:hAnsi="StobiSerif Regular" w:cs="Times New Roman"/>
        </w:rPr>
        <w:br/>
        <w:t>- правното лице престанало да ги исполнува условите за добивање на лиценца утврдени со овој закон; </w:t>
      </w:r>
      <w:r w:rsidRPr="00575F90">
        <w:rPr>
          <w:rFonts w:ascii="StobiSerif Regular" w:eastAsia="Times New Roman" w:hAnsi="StobiSerif Regular" w:cs="Times New Roman"/>
        </w:rPr>
        <w:br/>
        <w:t>- правното лице изработило стручна ревизија на урбанистички план спротивно на законските и подзаконските прописи и </w:t>
      </w:r>
      <w:r w:rsidRPr="00575F90">
        <w:rPr>
          <w:rFonts w:ascii="StobiSerif Regular" w:eastAsia="Times New Roman" w:hAnsi="StobiSerif Regular" w:cs="Times New Roman"/>
        </w:rPr>
        <w:br/>
        <w:t>- правното лице изработило стручна ревизија на урбанистичко-планска документација и проект за инфраструктура спротивно на законските и подзаконските прописи.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(3) Во случаите од став (1) алинеи 1, 2, 3, 4 и 5 на овој член како и во случаите од став (2) алинеи 1, 2 и 3 на овој член, лиценцата се одзема по службена должност, а во случаите од став (1) алинеи 6, 7, 8 и 9 на овој член како и во случаите од став (2) алинеја 4 на овој член врз основа на предлог на Државниот инспекторат за градежништво и урбанизам. </w:t>
      </w:r>
      <w:proofErr w:type="gramStart"/>
      <w:r w:rsidRPr="00575F90">
        <w:rPr>
          <w:rFonts w:ascii="StobiSerif Regular" w:eastAsia="Times New Roman" w:hAnsi="StobiSerif Regular" w:cs="Times New Roman"/>
        </w:rPr>
        <w:t>Лиценцата се одзема со решение на министерот кој раководи со органот на државната управа надлежен за работите од областа на уредувањето на просторот, од денот кога решението за одземање на лиценца станало правосилно.</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По донесување на решението од ставот (3) на овој член, органот на државна управа надлежен за вршење на работите од областа за уредување на просторот, е должен до Комората да поднесе предлог за одземање на овластувањето за изработување на урбанистички планови на физичкото лице кое е планер потписник на урбанистичкиот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на физичкото лице кое е планер потписник на детален урбанистички план во кој не се почитувани намените на просторот утврдени во генерален урбанистички план како и на физичкото лице кое е потписник на позитивен извештај за стручна ревизија на урбанистички план изработен спротивно на законските и подзаконските прописи.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Комората ќе го одземе овластувањето за изработување на урбанистички планови доколку: </w:t>
      </w:r>
      <w:r w:rsidRPr="00575F90">
        <w:rPr>
          <w:rFonts w:ascii="StobiSerif Regular" w:eastAsia="Times New Roman" w:hAnsi="StobiSerif Regular" w:cs="Times New Roman"/>
        </w:rPr>
        <w:br/>
        <w:t>- физичкото лице е планер-потписник на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 38 став (2) на овој закон; </w:t>
      </w:r>
      <w:r w:rsidRPr="00575F90">
        <w:rPr>
          <w:rFonts w:ascii="StobiSerif Regular" w:eastAsia="Times New Roman" w:hAnsi="StobiSerif Regular" w:cs="Times New Roman"/>
        </w:rPr>
        <w:br/>
        <w:t>- физичкото лице е планер-потписник на детален урбанистички план во кој не се почитувани намените на просторот утврдени во генерален урбанистички план; </w:t>
      </w:r>
      <w:r w:rsidRPr="00575F90">
        <w:rPr>
          <w:rFonts w:ascii="StobiSerif Regular" w:eastAsia="Times New Roman" w:hAnsi="StobiSerif Regular" w:cs="Times New Roman"/>
        </w:rPr>
        <w:br/>
        <w:t>- физичкото лице е планер-потписник на урбанистичко-планска документација, која е изработена спротивно на законските и подзаконските прописи; </w:t>
      </w:r>
      <w:r w:rsidRPr="00575F90">
        <w:rPr>
          <w:rFonts w:ascii="StobiSerif Regular" w:eastAsia="Times New Roman" w:hAnsi="StobiSerif Regular" w:cs="Times New Roman"/>
        </w:rPr>
        <w:br/>
        <w:t>- физичкото лице е планер-потписник на архитектонско-урбанистички проект, кој е изработен спротивно на законските и подзаконските прописи; </w:t>
      </w:r>
      <w:r w:rsidRPr="00575F90">
        <w:rPr>
          <w:rFonts w:ascii="StobiSerif Regular" w:eastAsia="Times New Roman" w:hAnsi="StobiSerif Regular" w:cs="Times New Roman"/>
        </w:rPr>
        <w:br/>
        <w:t>- физичкото лице е планер-потписник на проект за инфраструктура, кој е изработен спротивно на законските и подзаконските прописи; </w:t>
      </w:r>
      <w:r w:rsidRPr="00575F90">
        <w:rPr>
          <w:rFonts w:ascii="StobiSerif Regular" w:eastAsia="Times New Roman" w:hAnsi="StobiSerif Regular" w:cs="Times New Roman"/>
        </w:rPr>
        <w:br/>
        <w:t>- физичкото лице е потписник на позитивен извештај за стручна ревизија на урбанистички план, кој е изработен спротивно на законските и подзаконските прописи и </w:t>
      </w:r>
      <w:r w:rsidRPr="00575F90">
        <w:rPr>
          <w:rFonts w:ascii="StobiSerif Regular" w:eastAsia="Times New Roman" w:hAnsi="StobiSerif Regular" w:cs="Times New Roman"/>
        </w:rPr>
        <w:br/>
        <w:t>- физичкото лице е потписник на позитивен извештај за стручна ревизија на урбанистичко-планска документација и проект за инфраструктура, кои се изработени спротивно на законските и подзаконските прописи.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Комората ќе го одземе овластувањето за ревизија на урбанистички планови доколку: </w:t>
      </w:r>
      <w:r w:rsidRPr="00575F90">
        <w:rPr>
          <w:rFonts w:ascii="StobiSerif Regular" w:eastAsia="Times New Roman" w:hAnsi="StobiSerif Regular" w:cs="Times New Roman"/>
        </w:rPr>
        <w:br/>
        <w:t>- физичкото лице е ревидент-потписник на позитивен извештај за стручна ревизија на урбанистички план, кој е изработен спротивно на законските и подзаконските прописи и </w:t>
      </w:r>
      <w:r w:rsidRPr="00575F90">
        <w:rPr>
          <w:rFonts w:ascii="StobiSerif Regular" w:eastAsia="Times New Roman" w:hAnsi="StobiSerif Regular" w:cs="Times New Roman"/>
        </w:rPr>
        <w:br/>
        <w:t>- физичкото лице е потписник на позитивен извештај за стручна ревизија на урбанистичко-планска документација и проект за инфраструктура, кои се изработени спротивно на законските и подзаконските прописи.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(7) Во случаите од став (5) алинеи 1, 2 и 6 на овој член како и во случаите од став (6) алинеја 1 на овој член, овластувањето се одзема врз основа на предлог на органот на државна управа надлежен за вршење на работите од областа за уредување на просторот, а во случаите од став (5) алинеи 3, 4, 5 и 7 на овој член како и во случаите од став (6) алинеја 2 на овој член, врз основа на предлог на Државниот инспекторат за градежништво и урбанизам. </w:t>
      </w:r>
      <w:proofErr w:type="gramStart"/>
      <w:r w:rsidRPr="00575F90">
        <w:rPr>
          <w:rFonts w:ascii="StobiSerif Regular" w:eastAsia="Times New Roman" w:hAnsi="StobiSerif Regular" w:cs="Times New Roman"/>
        </w:rPr>
        <w:t>Овластувањето се одзема со решение на претседателот на Комората, од денот кога решението за одземање на овластувањето станало правосилно.</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Против решенијата од ставовите (3) и (7) на овој член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(9) Правно лице чија лиценца е одземена поради неправилноста од став (1) алинеја 2 на овој член и неправилноста од став (2) алинеја 2 на овој член, не може да добие лиценца предвидена со овој закон, во рок од една година од денот на правосилноста на решението за одземање на лиценцата, а правно лице чија лиценца е одземена поради неправилностите од став (1) алинеи 3, 4, 5, 6, 7, 8 и 9 на овој член и неправилностите од став (2) алинеи 3 и 4 на овој член, во рок од три години од денот на правосилноста на решението за одземање на лиценца. </w:t>
      </w:r>
      <w:proofErr w:type="gramStart"/>
      <w:r w:rsidRPr="00575F90">
        <w:rPr>
          <w:rFonts w:ascii="StobiSerif Regular" w:eastAsia="Times New Roman" w:hAnsi="StobiSerif Regular" w:cs="Times New Roman"/>
        </w:rPr>
        <w:t>Правното лице чија лиценца е одземена должно е да ја врати истата на органот на државна управа надлежен за вршење на работите од областа за уредување на просторот, во рок од осум дена од правосилноста на решението на одземање на лиценца.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Одговорното лице во правното лице чија лиценца е одземена поради неправилноста од став (1) алинеја 2 на овој член и неправилноста од став (2) алинеја 2 на овој член, не може да основа друго правно лице за изработка и вршење стручна ревизија на урбанистички планови, урбанистичко-плански документации и урбанистичко-проектни документации, во рок од една година од денот на правосилноста на решението за одземање на лиценцата, а одговорното лице во правното лице на кое му е одземена лиценцата поради неправилностите од став (1) алинеи 3, 4, 5, 6, 7, 8 и 9 на овој член и неправилностите од став (2) алинеи 3 и 4 на овој член, не може да основа друго правно лице за изработка и вршење стручна ревизија на урбанистички планови, урбанистичко-плански документации и урбанистичко-проектни документации,, во рок од три години од денот на правосилноста на решението за одземање на лиценцата.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(11) Носителот на овластувањето, на кого му е одземено овластувањето поради неправилностите од став (5) и став (6) на овој член не може да добие ново овластување предвидено со овој закон, во период од пет години од денот на правосилноста на решението за одземање на овластување. </w:t>
      </w:r>
      <w:proofErr w:type="gramStart"/>
      <w:r w:rsidRPr="00575F90">
        <w:rPr>
          <w:rFonts w:ascii="StobiSerif Regular" w:eastAsia="Times New Roman" w:hAnsi="StobiSerif Regular" w:cs="Times New Roman"/>
        </w:rPr>
        <w:t>Физичкото лице чие овластување е одземено е должно да го врати истото на Комората, во рок од осум дена од правосилноста на решението на одземање на овластување.</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(12) Правосилното решение за одземање на лиценца се евидентира во Регистар на издадени и одземени лиценци и истото се објавува на веб страницата на органот на државната управа надлежен за вршење на работите на уредувањето на просторот. </w:t>
      </w:r>
      <w:proofErr w:type="gramStart"/>
      <w:r w:rsidRPr="00575F90">
        <w:rPr>
          <w:rFonts w:ascii="StobiSerif Regular" w:eastAsia="Times New Roman" w:hAnsi="StobiSerif Regular" w:cs="Times New Roman"/>
        </w:rPr>
        <w:t>Органот на државната управа надлежен за работите од областа на уредувањето на просторот, правосилното решение за одземање на лиценца го доставува до Централниот регистар на Република Македонија заради евидентирање на забраната од ставот (10) на овој член.</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Органот на државна управа надлежен за вршење на работите од областа на уредување на просторот води електронски регистар за издадените и одземените лиценци, а Комората води електронски регистар за издадените и одземените овластувања.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Начинот за издавање, обновување и одземање на лиценците и овластувањата, формата и содржината на образецот на лиценците и овластувањата, висината на надоместокот за издавање на лиценците и овластувањата, како и формата, содржината и начинот на водењето на регистрите ги пропишува министерот кој раководи со органот на државната управа надлежен за вршење на работите на уредувањето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Изработување на урбанистички планови и урбанистичко планска документација од страна на странско правно лице</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Изработување на урбанистички планови и урбанистичко планска документација може да врши и странско правно лице.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Странско правно лице може во Република Македонија да изработува урбанистички планови и урбанистичко-планска документација доколку добие потврда за изработка на истите од органот на државната управа надлежен за работите од областа за уредувањето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За добивање на потврда правното лице од држава која е членка на Европската унија треба да достави писмено барање и докази со кои се потврдува дека лицето е регистрирано за вршење на соодветната дејност во земјата во која има седиште и дека има дозвола односно лиценца за изработување на урбанистички планови односно урбанистичко-планска документација, а правно лице од држава која не е членка на Европската унија, покрај наведените докази треба да достави и листа за изработени урбанистички планови, односно урбанистичко плански документации.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Доколку во државата во која има седиште странското правно лице не се издава дозвола, односно лиценца, странското правно лице од држава членка на Европската унија е должно со барањето да достави доказ од надлежниот орган во таа држава дека согласно со нејзините прописи за изработување на урбанистички планови, односно урбанистичко-планска документација не се издава дозвола, односно лиценца.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Врз основа на доставените докази органот на државната управа надлежен за работите од областа на уредувањето на просторот, е должен во рок од 10 работни дена да издаде потврда во која ќе утврди кој вид на урбанистички планови, односно урбанистичко-планска документација, согласно со овој закон, странското правното лице може да ги изработува во Република Македонија или да донесе решение за одбивање на барањето за издавање на потврда.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Против решението од ставот (5) на овој член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Потврдата се издава со рок на важност од три години, а во случаите кога во лиценцата, односно дозволата издадена од државата во која странското правно лице има седиште е утврден рок на важност, рокот на важност на потврдата е идентичен со рокот на важност во лиценцата, односно дозволата.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Формата и содржината на потврдата од ставот (2)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IV. ПРОГРАМИ ЗА ИЗРАБОТКА НА УРБАНИСТИЧКИ ПЛАНОВИ</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Годишна програма на општините, општините во градот Скопје и градот Скопје</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За изработување на урбанистичките планови од членот 7 став (1) точка 2 на овој закон, урбанистичко-планска документација и урбанистичко-проектна документација, општините, општините во градот Скопје и градот Скопје задолжително донесуваат годишна програма, најдоцна до 31 јануари за тековната година.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Изработката на урбанистичките планови, урбанистичко-планската документација и урбанистичко-проектна документација од програмата од ставот (1) на овој член, се финансира од Буџетот на општината, Буџетот на општината во градот Скопје, Буџетот на градот Скопје како и од страна на заинтересирани правни и физички лица чиишто програмски барања и подрачја на интерес се прифатливи за општината, оштината во градот Скопје и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Програмата од ставот (1) на овој член, општините, општините во градот Скопје и градот Скопје задолжително ја објавуваат во службеното гласило на општината, општината во градот Скопје односно градот Скопје, а во електронска форма и во информацискиот систем е-урбанизам.</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Јавни повици за доставување на иницијативи за изработка на урбанистички планови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Општините со седиште во град и општините во градот Скопје се должни секоја година да распишат два јавни повици, еден во првиот кваратал од годината и еден во третиот квартал од годината, а општините со седиште во село се должни секоја година да распишат еден јавен повик во првиот квартал од годината, за доставување на иницијативи за изработка на урбанистички планови од страна на заинтересирани физички и правни лица.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(2) Јавните повици од став (1) на овој член треба да траат најмалку 30 дена, а се објавуваат во службено гласило на општината односно општината во градот Скопје, на веб страната на општината односно општината во градот Скопје, на огласна табла во општината односно општината во градот Скопје, во информацискиот систем е-урбанизам, во дневен весник кој се издава на македонски јазик, а излегува најмалку три месеци пред денот на објавувањето на повикот, а во општините односно општините во градот Скопје во кои најмалку 20% од граѓаните зборуваат службен јазик различен од македонскиот јазик и во еден дневен весник кој се издава на јазикот што го зборуваат најмалку 20% од граѓаните кои зборуваат службен јазик различен од македонскиот јазик, а излегува најмалку три месеци пред денот на објавувањето на повикот. </w:t>
      </w:r>
      <w:proofErr w:type="gramStart"/>
      <w:r w:rsidRPr="00575F90">
        <w:rPr>
          <w:rFonts w:ascii="StobiSerif Regular" w:eastAsia="Times New Roman" w:hAnsi="StobiSerif Regular" w:cs="Times New Roman"/>
        </w:rPr>
        <w:t>Јавниот повик во печатениот медиум треба да опфати најмалку една половина од една страна.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(3) Секое заинтересирано правно и физичко лице во текот на јавниот повик може да достави иницијатива за изработка и донесување на урбанистичките планови од членот 7 став (1) точка 2 алинеи 2, 3 и 4 од овој закон, во електронска форма преку информацискиот систем е-урбанизам или во писмена форма. </w:t>
      </w:r>
      <w:proofErr w:type="gramStart"/>
      <w:r w:rsidRPr="00575F90">
        <w:rPr>
          <w:rFonts w:ascii="StobiSerif Regular" w:eastAsia="Times New Roman" w:hAnsi="StobiSerif Regular" w:cs="Times New Roman"/>
        </w:rPr>
        <w:t>Предмет на иницијативата може да биде донесување на нов урбанистички план или изменување и дополнување на постоечки урбанистички план.</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Комисијата за урбанизам од член 23 став (1) на овој закон, е должна во рок од 15 работни дена од истекот на рокот за доставување на иницијативи, да одлучи по секоја поднесена иницијатива односно да ја прифати или одбие истата, да го извести подносителот на иницијативата за прифаќање односно неприфаќање на истата со образложение, во електронска форма преку информацискиот систем е-урбанизам или во писмена форма, а за прифатената иницијатива да поднесе барање до Советот на општината односно Советот на општината на градот Скопје за предвидување на изработката на урбанистичкиот план во годишната програма од член 20 став (1)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(5) Доколку поднесената иницијатива за изработка на урбанистички план е прифатена, претседателот на Советот е должен предлогот за изработка на урбанистичкиот план да го стави на првата наредна седница на Советот, а Советот е должен на истата седница, да ја предвиди изработката на урбанистичкиот план во годишната програма од член 20 став (1) на овој закон. </w:t>
      </w:r>
      <w:proofErr w:type="gramStart"/>
      <w:r w:rsidRPr="00575F90">
        <w:rPr>
          <w:rFonts w:ascii="StobiSerif Regular" w:eastAsia="Times New Roman" w:hAnsi="StobiSerif Regular" w:cs="Times New Roman"/>
        </w:rPr>
        <w:t>Општината односно општината во градот Скопје е должна најдоцна во рок од 30 работни дена од влегувањето во сила на програмата со која е предвидена изработката на урбанистичкиот план да ја започне постапката за негово донесување.</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По исклучок од став (4) на овој член комисијата за урбанизам од член 23 став (1) на овој закон е должна да ја прифати секоја иницијатива за изработка на урбанистички план со која предмет на планирање се градби со намена Г (производство, дистрибуција и сервиси) и градби со намена Б (комерцијални и деловни намени), согласно стандардите и нормативите за урбанистичко планирање од член 68 на овој закон, чија изработка е финансирана од страна на подносителот на иницијативата и доколку се исполнети стандрадите и нормативите за урбанистичко планирање пропишани во член 68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Во случаите од став (6) на овој член, комисијата за урбанизам од член 23 став (1) на овој закон е должна во рок од пет работни дена од истекот на рокот за доставување на иницијативи да достави барање до Советот на општината односно Советот на општината на градот Скопје за предвидување на изработката на урбанистичкиот план во годишната програма од член 20 став (1) на овој закон. Претседателот на Советот е должен предлогот за изработка на урбанистичкиот план да го стави на првата наредна седница на Советот, а Советот е должен на истата седница, да ја предвиди изработката на урбанистичкиот план во годишната програма од член 20 став (1) на овој закон.Општината односно општината во градот Скопје е должна најдоцна во рок од 15 работни дена од влегувањето во сила на програмата со која е предвидена изработката на урбанистичкиот план да ја започне постапката за негово донесување, а урбанистичкиот план да го донесе во рок не подолг од шест месеци.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Во случаите од став (6) на овој член општината односно општината во градот Скопје е должна да склучи договор со подносителот на иницијативата во кој ќе се утврдат правата и обврските на општината односно општината во градот Скопје и подносителот на иницијативата по однос на роковите за донесување на урбанистичкиот план и реализацијата на проектот.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Секое заинтересирано правно и физичко лице може до комисијата за урбанизам од член 23 став (1) на овој закон, во електронска форма преку информацискиот систем е-урбанизам или во писмена форма да достави иницијатива за изработка и донесување на урбанистичките планови од членот 7 став (1) точка 2 алинеи 2, 3 и 4 од овој закон и во периодот кога не е распишан јавен повик, во кој случај се применуваат одредбите од став (4) и став (5)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Формата и содржината на иницијативата за изработка на урбанистички план ги пропишува министерот кој раководи со органот на државна управа надлежен за вршење на работите од областа за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Елементите кои особено ги содржи договорот од став (8) на овој член ги пропишува министерот кој раководи со органот на државна управа надлежен за вршење на работите од областа за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Годишна програма за финансирање на изработка на урбанистички планови и урбанистичко-плански документации на Владата на Република Македонија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За изработување на планот од членот 7 став (1) точка 1 на овој закон, Владата на Република Македонија донесува годишна програма за финансирање на изработката на Просторен план, на предлог на органот на државната управа надлежен за вршење на работите од областа на просторното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Заради поттикнување и забрзување на процесот на уредување на просторот, Владата на Република Македонија донесува годишна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на предлог на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Органот на државна управа надлежен за вршење на работите од областа на уредување на просторот секоја година распишува јавен повик за доставување на предлози за изработка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 од страна на општините, општините во градот Скопје и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Јавниот повик од став (3) на овој член треба да трае најмалку 30 дена, а се објавува во информацискиот систем е-урбанизам, на веб страната на органот на државна управа надлежен за вршење на работите од областа на уредување на просторот, во еден дневен весник кој се издава на македонски јазик, а излегува најмалку три месеци пред денот на објавувањето на повикот и во еден дневен весник кој се издава на јазикот што го зборуваат најмалку 20% од граѓаните кои зборуваат службен јазик различен од македонскиот јазик, а излегува најмалку три месеци пред денот на објавувањето на повикот.Јавниот повик во печатениот медиум треба да опфати најмалку една половина од една страна.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Општините, општините во градот Скопје и градот Скопје во текот на јавниот повик можат до органот на државната управа надлежен за вршење на работите од областа на уредување на просторот, да доставуваат во електронска форма преку информацискиот систем е-урбанизам или во писмена форма, предлози за изработување на урбанистички планови, регулациски планови на генерален урбанистички план, урбанистичко-планска документација и урбанистичко-проектна документација согласно со програмата од ставот (2)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Предлозите кои не се поднесени во текот на јавниот повик од став (3) на овој член нема да бидат предмет на разгледување.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Изработката на урбанистичките планови, регулациските планови на генерални урбанистички планови, урбанистичко-планската документација и урбанистичко-проектната документација, утврдени во програмата од став (2) на овој член, се врши од страна на Агенцијата за планирање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Изработката на просторниот план, урбанистичките планови, регулациски планови на генерални урбанистички планови, урбанистичко-планската документација и урбанистичко-проектна документација, утврдени во програмите од ставовите (1) и (2) на овој член се финансира од Буџетот на Република Македонија.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По исклучок од ставот (8) на овој член изработката на урбанистичките планови, регулациски планови на генерални урбанистички планови, урбанистичко-планската документација и урбанистичко-проектна документација може да се финансира и од Буџетот на општината, општината во градот Скопје и Градот Скопје, како и од страна на заинтересирани правни и физички лица.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(10) Програмите од ставовите (1) и (2) на овој член се објавуваат во “Службен весник на Република Македонија” а во електронска форма и во информацискиот систем е-урбанизам.</w:t>
      </w:r>
      <w:proofErr w:type="gramEnd"/>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V. СТРУЧНИ ТЕЛА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Комисија за урбанизам</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 Градоначалникот на општината односно градоначалникот на општината во градот Скопје, формираат комисија за урбанизам на општината. </w:t>
      </w:r>
      <w:proofErr w:type="gramStart"/>
      <w:r w:rsidRPr="00575F90">
        <w:rPr>
          <w:rFonts w:ascii="StobiSerif Regular" w:eastAsia="Times New Roman" w:hAnsi="StobiSerif Regular" w:cs="Times New Roman"/>
        </w:rPr>
        <w:t>Комисијата за урбанизам на општините со седиште во град и комисијата за урбанизам на општините во градот Скопје е составена од пет члена од кои тројца се носители на овластување за изработка на урбанистички планови а двајца се стручни лица од областа на урбанистичкото планирање, при што најмалку два члена треба да не се лица вработени во општинската администрација.</w:t>
      </w:r>
      <w:proofErr w:type="gramEnd"/>
      <w:r w:rsidRPr="00575F90">
        <w:rPr>
          <w:rFonts w:ascii="StobiSerif Regular" w:eastAsia="Times New Roman" w:hAnsi="StobiSerif Regular" w:cs="Times New Roman"/>
        </w:rPr>
        <w:t xml:space="preserve"> Комисијата за урбанизам на општините со седиште во село е составена од три члена од кои двајца се носители на овластување за изработка на урбанистички планови а еден е стручно лице од областа на урбанистичкото планирање, при што најмалку еден член треба да не е лице вработено во општинската администрација.Комисиите за урбанизам постапуваат по поднесените иницијативи согласно член 20 на овој закон, ја изработуваат планската програма за урбанистичките планови од член 7 став (1) точка 2 на овој закон, регулациски план на генерален урбанистички план и локална урбанистичка планска документација за потребите на општината, доставуваат предлог за одобрување или неприфаќање на планската програма за локална урбанистичка планска документација за потребите на правни и физички лица, даваат стручно мислење за нацртот на генерален урбанистички план односно на предлогот на урбанистичките планови од член 7 став (1) точка 2 алинеи 2, 3 и 4 на овој закон, даваат стручно мислење за предлогот на регулациски план на генерален урбанистички план, спроведуваат јавна презентација и јавна анкета при одобрување на локална урбанистичко-планска документација, доставуваат предлог до градоначалникот на општината односно општината на градот Скопје за одобрување на локална урбанистичко-планска документација и даваат мислење за техничка исправка на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Градоначалникот на градот Скопје формира комисија за урбанизам на градот Скопје составена најмалку од пет члена од кои тројца се носители на овластување за изработка на урбанистичките планови а двајца се стручни лица од областа на урбанистичкото планирање, при што најмалку два члена треба да не се лица вработени во администрацијата на градот Скопје.Комисијата за урбанизам дава мислење на нацртот на генералниот урбанистички план на градот Скопје и на предлогот на деталните урбанистички планови на општините во градот Скопје односно предлогот на регулацискиот план на генералниот урбанистички план на градот Скопје, ја изработува планската програма за генералниот урбанистички план на градот Скопје и планската програма за регулацискиот план на генералниот урбанистички план на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Министерот кој раководи со органот на државната управа надлежен за вршење на работите од областа на уредување на просторот, формира комисија за урбанизам на органот на државната управа надлежен за вршење на работите од областа на уредување на просторот, составена од пет члена од кои тројца се носители на овластување за изработка на урбанистичките планови а двајца се стручни лица од областа на урбанистичкото планирање, при што најмалку два члена треба да не се лица вработени во администрацијата на органот.Комисијата за урбанизам ја изработува планската програма за урбанистичките планови од член 7 став (1) точка 2 на овој закон и за урбанистичко-планската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доставува предлог за одобрување или неприфаќање на планската програма за државна урбанистичка 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кои се за потребите на правни и физички лица, доставува предлог за одобрување на државна урбанистичка 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спроведува јавна анкета и јавна презентација при одобрување на државна урбанистичка планска документација, урбанистичко-планска документација за туристичка развојна зона и урбанистичко-планска документација за автокамп.</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На надворешните членови на комисиите од ставови (1), (2) и (3) на овој член им следува надоместок за учеството во работата на комисијата, кој се обезбедува буџетот на органот којшто ја формирал комисијата за 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Висината на надоместокот од став (4) на овој член, се утврдува врз основа на обемот на извршените работи и реално направените трошоци за извршување на работите и истата ја утврдува градночалникот на општината, градоначалникот на општината на градот Скопје, градоначалникот на градот Скопје односно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VI. ПОСТАПКА ЗА ИЗРАБОТУВАЊЕ И ДОНЕСУВАЊЕ НА УРБАНИСТИЧКИ ПЛАНОВИ И УРБАНИСТИЧКО-ПЛАНСКИ ДОКУМЕНТАЦИИ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Постапката за изработување и донесување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 се спроведува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Корисници на информациски систем е-урбанизам се изработувачот на урбанистичкиот план, регулацискиот план на генерален урбанистички план, урбанистичко-планска документација и урбанистичко-проектна документација, донесувачот на урбанистичкиот план и регулациски план на генерален урбанистички план, органот надлежен за одобрување на урбанистичко-планска документација и урбанистичко-проектна документација, органите на државна управа кои се вкучени во постапката за донесување на урбанистички план, урбанистичко-планска документација и урбанистичко-проектна документација согласно одредбите на овој закон, субјектите од член 32 став (1) на овој закон, членовите на комисијата за урбанизам од член 23 на овој закон, членовите на комисиите од член 34 став (8) на овој закон и член 35 став (10) на овој закон, Државен инспекторат за градежништво и урбанизам, Државен управен инспекторат, учесниците во стручна расправа и јавна анкета и членовите на Советите на општините, општините во градот Скопје и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Размената на податоци помеѓу корисниците на информацискиот систем е-урбанизам од став (2) на овој член се потврдува од страна на корисникот со валиден дигитален сертификат издаден од овластен издавач,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Начинот на спроведување на постапката за изработување и донесување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 во електронска форма го пропишува министерот кој раководи со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Услови за планирање на просторот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За согледување на планските можности за планирање на просторот односно изготвување на урбанистичките планови и урбанистичко-планската документација, органот надлежен за изработка на планската програма во случаите од член 26 став (2) и став (3) на овој закон, односно подносителот на барањето за одобрување на планската програма во случаите од член 26 став (5) на овој закон, должни се пред изработка на планската програма да обезбедат услови за планирање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По исклучок од став (1) на овој член услови за планирање на просторот не се обезбедуваат при изработување на: </w:t>
      </w:r>
      <w:r w:rsidRPr="00575F90">
        <w:rPr>
          <w:rFonts w:ascii="StobiSerif Regular" w:eastAsia="Times New Roman" w:hAnsi="StobiSerif Regular" w:cs="Times New Roman"/>
        </w:rPr>
        <w:br/>
        <w:t>- детален урбанистички план; </w:t>
      </w:r>
      <w:r w:rsidRPr="00575F90">
        <w:rPr>
          <w:rFonts w:ascii="StobiSerif Regular" w:eastAsia="Times New Roman" w:hAnsi="StobiSerif Regular" w:cs="Times New Roman"/>
        </w:rPr>
        <w:br/>
        <w:t>- урбанистички план чиј плански опфат е предмет на планирање со друг урбанистички план или урбанистичко-планска документација, а на сила е истиот Просторен план според кој претходно се издадени услови за планирање на просторот за истиот плански опфат; </w:t>
      </w:r>
      <w:r w:rsidRPr="00575F90">
        <w:rPr>
          <w:rFonts w:ascii="StobiSerif Regular" w:eastAsia="Times New Roman" w:hAnsi="StobiSerif Regular" w:cs="Times New Roman"/>
        </w:rPr>
        <w:br/>
        <w:t>- урбанистички план со кој се врши изменување и дополнување на урбанистички план, во период кога е на сила истиот Просторен план, според кој претходно се издадени услови за планирање на просторот за истиот плански опфат и </w:t>
      </w:r>
      <w:r w:rsidRPr="00575F90">
        <w:rPr>
          <w:rFonts w:ascii="StobiSerif Regular" w:eastAsia="Times New Roman" w:hAnsi="StobiSerif Regular" w:cs="Times New Roman"/>
        </w:rPr>
        <w:br/>
        <w:t>- урбанистичко-планска документација со која се уредува простор во плански опфат во рамки на генерален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При изменување и дополнување на урбанистичките планови со кои се врши проширување на планскиот опфат, се обезбедуваат услови за планирање на просторот само за делот за кој се проширува планскиот опфат.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Барање за добивање на услови за планирање на просторот се поднесува во електронска форма преку информациски систем е-урбанизам до Агенцијата за планирање на просторот. Кон барањето за добивање на услови за планирање на просторот за изработка на урбанистички план, државна и локална урбанистичко планска документација за потребите на општина, општина во градот Скопје и градот Скопје, се доставува предлог на планска програма од член 26 на овој закон и информација дали предложениот опфат е во рамки на плански опфат на важечки урбанистички план или урбанистичко-планска документација односно дали е во рамки на плански опфат на урбанистички план односно урбанистичко-планска документација која е во постапка за донесување, при што доколку е во рамки на плански опфат на урбанистички план односно урбанистичко-планска документација која е во постапка за донесување општината е должна да достави и копија од издадените услови за планирање за предметниот плански опфат.Кон барањето за добивање на услови за планирање на просторот за изработка на урбанистичко-планска документација за потребите на правни и физички лица се доставува предлог на планска програма од член 26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По прием на барање за добивање на услови за планирање на просторот за изработка на урбанистичко-планска документација за потребите на правни и физички лица согласно став (4) на овој член како и во случаите од став (9) на овој член, Агенцијата за планирање на просторот, по службена должност, веднаш доставува барање во електронска форма преку информациски систем е-урбанизам до општината на чие подрачје е планскиот опфат, за добивање на информација дали предложениот опфат е во состав на плански опфат на важечки урбанистички план или урбанистичко-планска документација односно дали е во состав на плански опфат на урбанистички план односно урбанистичко-планска документација која е во постапка за донесување.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Општината до која што е доставено барањето од став (5) на овој член, должна е во рок од три работни дена од денот на приемот на барањето, да достави одговор во електронска форма преку информациски систем е-урбанизам, при што доколку предложениот опфат е во состав на плански опфат на урбанистички план односно урбанистичко-планска документација која е во постапка за донесување општината е должна да достави и копија од издадените услови за планирање за предметниот плански опфат.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(7) Агенцијата за планирање простор е должна во рок од 10 работни дена од приемот на барањето од став (4) на овој член да изработи елаборат за услови за планирање на просторот и да достави барање за издавање на решение согласно став (8) на овој член до органот на државната управа надлежен за вршење на работите од областа на просторното планирање, во електронска форма преку информациски систем е-урбанизам. </w:t>
      </w:r>
      <w:proofErr w:type="gramStart"/>
      <w:r w:rsidRPr="00575F90">
        <w:rPr>
          <w:rFonts w:ascii="StobiSerif Regular" w:eastAsia="Times New Roman" w:hAnsi="StobiSerif Regular" w:cs="Times New Roman"/>
        </w:rPr>
        <w:t>Кон барањето се доставуваат елаборатот за услови за планирање на просторот и предлогот на планската програма.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Органот на државната управа надлежен за вршење на работите од областа на просторното планирање должен е во рок од пет работни дена од приемот на барањето од став (7) на овој член, да донесе решение за услови за планирање на просторот или решение за одбивање на барањето и истото да го достави до подносителот на барањето за добивање на услови за планирање на просторот,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По исклучок од ставот (4) на овој член, при изработка на урбанистички планови и урбанистичко-плански документации, чија изработка е финансирана од Буџетот на Република Македонија, условите за планирање на просторот се изработуваат и издаваат по службена должност.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Подносителот на барањето за издавање на услови за планирање на просторот, е должен да ги надомести трошоците за изработување на условите за планирање на просторот, чија висина ја утврдува Владата на Република Македонија на предлог на органот на државната управа надлежен за вршење на работите од областа на просторното планирање, врз основа на реално направените трошоци за издавање на условите за планирање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По исклучок од ставот (10) на овој член, при изработка на урбанистички планови и урбанистичко-плански документации чија изработка е финансирана од Буџетот на Република Македонија како и при изработка на урбанистички планови за село, барателот не ги надоместува трошоците за изработување на условите за планирање на просторот, а трошоците се надоместуваат од Буџетот на Република Македонија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Планска програма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Урбанистичките планови од членот 7 став (1) точка 2 на овој закон, регулациските планови на генерален урбанистички план и урбанистичко-планските документации од член 7 став (2) на овој закон се изработуваат врз основа на планска програма со која се утврдува границата и содржината на планскиот опфат и истата се состои од текстуален и графички дел.</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Планската програма за урбанистичките планови од член 7 став (1) точка 2 на овој закон и локалната урбанистичка планска документација за потребите на општината, општината на градот Скопје и градот Скопје се изработува од страна на комисијата за урбанизам на органот надлежен за донесување на урбанистичкиот план односно за одобрување на урбанистичко-планската документација, а истата ја одобрува градоначалникот на општината, градоначалникот на општината на градот Скопје односно градоначалникот на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Планската програма за урбанистичките планови од член 7 став (1) точка 2 на овој закон и за урбанистичко-планската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ја изработува комисијата за урбанизам на органот на државна управа надлежен за вршење на работите од областа на уредување на просторот или Агенцијата за планирање на просторот, а истата ја одобрува министерот кој раководи со органот на државна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Планската програма за изработка на урбанистичко-планска документација за потребите на правни и физички лица се изработува од страна на правно лице со лиценца за изработување на урбанистички планови, а истата ја одобрува органот надлежен за одобрување на урбанистичко-планската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Во случаите од став (4) на овој член се доставува барање за одобрување на планска програма во електронска форма преку информациски систем е-урбанизам, кон кое се доставува предлог на планска програма, до комисијата за урбанизам на надлежниот орган од став (4) на овој член, која е должна во рок од пет работни дена од денот на прием на барањето за одобрување на планска програма да достави предлог до градоначалникот на општината, градоначалникот на општината во градот Скопје односно до министерот кој раководи со органот на државна управа надлежен за вршење на работите од областа на уредување на просторот, за одобрување или за неприфаќање на барањето за одобрување на планска програма, во електронска форма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Градоначалникот на општината, градоначалникот на општината во градот Скопје односно министерот кој раководи со органот на државна управа надлежен за вршење на работите од областа на уредување на просторот, врз основа на доставениот предлог, должен е во рок од три работни дена од приемот на предлогот од став (5) на овој член да донесе решение со кое ја одобрува планската програма или да достави известување за неприфаќање на планската програма со образложение на причините за неприфаќање, во електронска форма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Доколку планската програма се однесува за урбанистичките планови или урбанистичко-планската документација од член 73 од овој закон, надлежната комисија е должна по службена должност да достави барање за согласност до Министерството за одбрана, во случаите од став (2) и став (3) на овој член пред заверката на планската програма, а во случаите од став (5) на овој член веднаш по приемот на барањето за одобрување на планска програма.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Надлежниот орган од став (7) на овој член, е должен да постапи по барањето за согласност во рок од три работни дена од денот на приемот на барањето, во електронска форма преку информациски систем е-урбанизам, а во спротивно ќе се смета дека нема забелешки и ако поради неговото непостапување во иднина настанат штети, обврската за надомест на штета ќе биде на негов товар.</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Одобрената планска програма се заверува, со потврда за заверка, во електронска форма преку информацискиот систем е-урбанизам, од страна на членовите на комисијата на органот кој ја одобрил планската програма.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Формата и содржината на планската програма од став (1) на овој член ја пропишува министерот кој раководи со органот на државна управа надлежен за вршење на работите од областа за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Барање за трајна пренамена на земјоделско земјиште во градежно</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Доколку со планската програма од член 26 на овој закон и со проектот за инфраструктура се зафаќаат нови земјоделски површини органот кој ја одобрил планската програма, е должен веднаш по заверката на планската програма односно по приемот на проектот за инфраструктура, по службена должност, во електронска форма преку информациски систем е-урбанизам, да достави барање за трајна пренамена на земјоделско земјиште во градежно, во електронска форма преку информациски систем е-урбанизам до органот на државна управа надлежен за вршење на работите од областа на земјоделството, кон кое ja доставува документацијата утврдена со Законот за земјоделско земјиште.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Органот на државна управа надлежен за вршење на работите од областа на земјоделството, по приемот на барањето од став (1) на овој член, веднаш започнува постапка за трајна пренамена на земјоделско земјиште во градежно согласно Законот за земјоделско земјиште, а по донесувањето на актот со кој е дадена согласност за трајна пренамена, должен е истиот да го достави до органот кој го доставил барањето од став (1) на овој член,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Урбанистичкиот план не може да се донесе односно урбанистичко-планската документација не може да се одобри доколку не е донесен акт со кој е дадена согласност за трајна пренамена на земјоделско земјиште во градежно согласно Законот за земјоделско земјиште,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По исклучок од став (3) на овој член, урбанистички план односно урбанистичко-планска документација чија изработка е финансирана од Буџетот на Република Македонија, урбанистичко-планска документација за градби од посебен интерес како и проект за инфраструктура може да се донесе односно одобри во текот на постапката за трајна пренамена на земјоделско земјиште во градежно и пред донесување на актот со кој е дадена согласност за трајна пренамена на земјоделско земјиште во градежно. </w:t>
      </w:r>
      <w:hyperlink r:id="rId4" w:history="1">
        <w:r w:rsidRPr="00575F90">
          <w:rPr>
            <w:rFonts w:ascii="StobiSerif Regular" w:eastAsia="Times New Roman" w:hAnsi="StobiSerif Regular" w:cs="Times New Roman"/>
            <w:u w:val="single"/>
          </w:rPr>
          <w:t>2</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Доколку изработката на урбанистичкиот план односно урбанистичко-планската документација и проектот за инфраструктура, за кои е доставено барање согласно став (1) на овој член е запрена и истите нема да се донесат односно одобрат, донесувачот на урбанистичкиот план односно подносителот на барањето за одобрување на урбанистичко-планска документација односно проектот за инфраструктура е должен да достави известување до органот на државна управа надлежен за вршење на работите од областа на земјоделството,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Евентуалните трошоци за пренамена на земјоделското земјиште во градежно (трошоци за вршење на процена на евентуалната штета, за надоместок на евентуална штета поради престанување на договори за закуп), како и за надоместување на евентуалната штета поради недоставување на известување согласно став (5) на овој член, се обврска на донесувачот на урбанистичките планови односно подносителот на барањето за одобрување на урбанистичко-планската документација и проектот за инфраструктура.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 исклучок од став (1) на овој член постапката за пренамена на земјоделско земјиште во градежно, не се спроведува при донесување на урбанистички план за село, со кој се уредува простор во границите на населеното место на селото.</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4. Стратегиска оцена за влијание врз животната средина и врз здравјето на луѓето</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Стратегиска оцена за влијание врз животната средина и врз здравјето на луѓето се спроведува при донесување на генерален урбанистички план, урбанистички план за село, урбанистички план за вон населено место, локална и државна урбанистичко-планска документација, а при донесување на детален урбанистички план само доколку не била спроведена стратегиска оцена за влијание врз животната средина и врз здравјето на луѓето при донесувањето на генералниот урбанистички план врз основа на кој е изработен предметниот детален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Донесувачот на урбанистичките планови и урбанистичко-планската документација од став (1) на овој член е должен по донесување на годишната програма од член 20 став (1) на овој закон, да донесе одлука за спроведување или одлука за неспроведување на стратегиска оцена за влијание врз животната средина и врз здравјето на луѓето, во која се образложени причините за спроведувањето односно неспроведувањето на оценката, на начин и постапка пропишани со Законот за животната средина.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Доколку органот на државна управа надлежен за вршење на работите од областа на животната средина, во рок од осум дена од приемот на одлуката со која е одлучено да не се спроведува стратегиска оценка за влијание врз животната средина и врз здравјето на луѓето, формуларите и другите придружни документи утврдени со Законот за животната средина, не донесе решение со кое го задолжува донесувачот на урбанистичкиот план односно урбанистичко-планската документација да спроведе стартегиска оценка за влијание врз животната средина и врз здравјето на луѓето, не се спроведува стратегиска оценка.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5. Фази на изработка на урбанистички планови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29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Просторниот план и генералниот урбанистички план се изработуваат во две фази, односно како нацрт на план и предлог на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Деталниот урбанистички план, урбанистичкиот план за село и урбанистичкиот план за вон населено место се изработуваат во една фаза, како предлог на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Нацртот на Просторниот план го утврдува Собранието на Република Македонија по претходно спроведена стручна расправа со учество на стручна јавност, претставници на органите на државната управа, претставници на единиците на локалната самоуправа, институции надлежни за заштита на недвижното културно наследство, научно-стручни институции, комуналните претпријатија и невладини организации.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Стручната расправа по нацртот на Просторниот план, просторен план на регион, просторен план на општина, на општините во градот Скопје и на градот Скопје и просторен план на подрачја од јавен интерес, ја организира органот на државната управа надлежен за вршење на работите од областа на просторното планирање кој изработува и извештај за стручната расправа.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Извештајот од ставот (2) на овој член со записник од расправата, список и образложение за прифатените и неприфатените забелешки од стручната расправа, го изработува стручна комисија составена од три члена и тоа еден претставник на донесувачот-стручно лице од областа на просторното планирање, еден претставник на изготвувачот на планската документација-носител на изработка на планот и еден научен и стручен работник од областа на просторното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Извештајот од ставот (2) на овој член е составен дел на предлогот на планот.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Нацртот на генералниот урбанистички план, предлогот на деталниот урбанистички план, предлогот на урбанистичкиот план за село и предлогот на урбанистичкиот план за вон населено место го изработува изработувачот на урбанистичкиот план, во согласност со одобрената планска програма од член 26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6. Податоци и информации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Субјектите кои ги вршат работите од областа на заштита на животната средина, заштита на културното наследство, заштитата и спасувањето, здравствената заштита, социјалната заштита, образованието, земјоделието, водостопанството, транспортот и врските, воздухопловството, безбедноста, јавните патишта, како и субјектите надлежни за изградба и одржување на сообраќајна, водоводна, канализациона, електроенергетска, телекомуникациска, топловодна и гасоводна инфраструктура, должни се да ги достават сите податоци и информации со кои располагаат до изработувачот на просторниот план, урбанистичкиот план, урбанистичко-планската документација и урбанистичко-проектна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За добивање на податоците и информациите од став (1) на овој член, изработувачот на урбанистичкиот план, урбанистичко-планската документација и урбанистичко-проектна документација, доставува барање до субјектите од став (1) на овој член,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Субјектите од став (1) на овој член се должни да ги достават сите податоци и информации до изработувачот на урбанистичкиот план, урбанистичко-планската документација и урбанистичко-проектна документација, во рок од 10 работни дена од денот на приемот на барањето,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Доколку субјектите од став (1) на овој член не ги достават податоците и информациите со кои располагаат, во рокот од став (3) на овој член ќе се смета дека не располагаат со бараните податоци и информации, при што евентуалните идни штети настанати поради недоставувањето на податоците и информациите ќе бидат на товар на субјектите кои не ги доставиле потребните податоци и информации, односно не одговориле на барањето.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(5) Доколку субјектот од став (1) на овој член, надлежен за заштита на културното наследство, во рокот од став (3) на овој член, достави информација дека за предметниот опфат треба да се изработат заштитно конзерваторски основи или дека во тек е изработка на заштитно-конзерваторски основи, во урбанистичкиот план, урбанистичко-планската документација и урбанистичко-проектна документација не се вградуваат заштитно конзерваторски основи, а во постапката за издавање на одобрение на градење задолжително се обезбедуваат заштитно-конзерваторски услови за градбите во предметниот опфат. </w:t>
      </w:r>
      <w:proofErr w:type="gramStart"/>
      <w:r w:rsidRPr="00575F90">
        <w:rPr>
          <w:rFonts w:ascii="StobiSerif Regular" w:eastAsia="Times New Roman" w:hAnsi="StobiSerif Regular" w:cs="Times New Roman"/>
        </w:rPr>
        <w:t>Во овој случај во текстуалниот дел на урбанистичкиот план, урбанистичко-планската документација и урбанистичко-проектна документација задолжително се констатира обврската за обезбедување на заштитно-конзерваторски услови во постапката за издавање на одобрение за градење.</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Субјектите од став (1) на овој член должни се податоците и информациите со кои располагаат да ги достават бесплатно.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Податоците и информациите од став (1) овој член се составен дел и прилог на документационата основа на урбанистичкиот план, урбанистичко-планската документација и урбанистичко-проекната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Начинот на изготвување и доставување на податоците и информациите од став (1) на овој член, од областа на планирање на просторот ги пропишува министерот кој раководи со органот на државната управа надлежен за работите од областа на просторното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Начинот на изготвување и доставување на податоците и информациите од став (1) на овој член, од областа на уредување на просторот, ги пропишува министерот кој раководи со органот на државната управа надлежен за вршење на работите од областа на уредувањето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7. Стручно мислење на нацрт на план и предлог на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По изготвување на нацртот на генералниот урбанистички план, односно предлогот на деталниот урбанистички план, предлогот на урбанистичкиот план за село и предлогот на урбанистичкиот план за вон населено место, надлежната комисија за урбанизам од член 23 на овој закон, должна е во електронска форма преку информацискиот систем е-урбанизам, да даде стручно мислење за согледување на степенот на усогласеноста на нацртот на генералниот урбанистички план односно на предлогот на детален урбанистички план, урбанистички план за село и урбанистички план за вон населено место, со одредбите на овој закон и прописите донесени врз основа на истиот.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Надлежната комисија од член 23 на овој закон е должна мислењето од став (1) на овој член да го даде во рок од 15 работни дена од денот на доставување на нацртот на генералниот урбанистички план односно во рок од осум работни дена од денот на доставување на предлогот на детален урбанистички план, урбанистички план за село и урбанистички план за вон населено место, од страна на изработувачот на урбанистичкиот план, а во спротивно ќе се смета дека е издадено позитивно мислење.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Изработувачот на урбанистичкиот план, должен е да постапи по стручното мислење од став (1) на овој член и да го достави нацртот односно предлогот на планот до донесувачот на урбанистичкиот план.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8. Стручна расправа на нацрт на генерален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Стручна расправа се спроведува на нацрт на генерален урбанистички план по добивање на стручно мислење на истиот согласно член 33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Општината организира стручна расправа по нацртот на генералниот урбанистички план, а градот Скопје организира стручна расправа по нацртот на генералниот урбанистички план на град Скопје, најдоцна во рок од 10 работни дена од приемот на нацртот на генералниот урбанистички план за кој е дадено стручно мислење согласно член 33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За одржувањето на стручната расправа се известуваат субјектите од членот членот 32 став (1) на овој закон, во електронска форма преку информациски систем е-урбанизам, а се објавува и соопштение во информацискиот систем е-урбанизам како и во две јавни гласила, најмалку три работни дена пред одржувањето на расправата, во кое задолжително се наведува називот на планот, времето и местото на одржување на стручната расправа.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Стручната расправа истовремено се спроведува и во електронска и во писмена форма.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Стручната расправа во електронска форма се спроведува преку информацискиот систем е-урбанизам, а стручната расправа во писмена форма се спроведува со излагање на планот на јавно место кое се наоѓа во општината односно градот Скопје или во просториите на општината односно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Учество во стручната расправа покрај субјектите од членот 32 став (1) на овој закон можат да земат и други заинтересирани лица од подрачјето опфатено со планот.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Субјектите од членот членот 32 став (1) на овој закон и заинтересираните лица можат да достават забелешки по нацртот на планот, најдоцна во рок од пет работни дена од одржувањето на стручната расправа, во електронска форма преку информацискиот систем е-урбанизам или во писмена форма, а доколку истите не бидат доставени ќе се смета дека немаат забелешки на планското решение.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За одржаната стручната расправа се изработува извештај, кој со записник од расправата и со посебни образложенија за прифатените и неприфатени забелешки од стручната расправа го изработува стручна комисија составена од три члена и тоа еден претставник од донесувачот на планот (стручно лице од областа на урбанистичкото планирање), еден претставник на изработувачот на планот (носител на изработка на планот) и еден стручен работник од областа на урбанистичкото планирање, која ја формира градоначалникот на општината односно градоначалникот на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Извештајот од став (8) на овој член се изработува најдоцна во рок од 10 работни дена од денот на завршувањето на стручната расправа и истиот е составен дел на предлогот на планот, а се прикачува и во електронска форма во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Изработувачот на планот изработува конечен предлог на генерален урбанистички план најдоцна во рок од 15 работни дена од изготвувањето на извештајот од став (8) на овој член и истиот го доставува до донесувачот на урбанистичкиот план.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9. Јавна презентација и јавна анкета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Јавна презентација и јавна анкета се спроведува на предлог на детален урбанистички план, на предлог на урбанистички план за село и на предлог на урбанистички план за вон населено место, по добивање на стручно мислење на предлогот на план согласно член 33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Општината односно општината во градот Скопје започнува постапка за спроведување на јавна презентација и јавна анкета за предлогот на деталниот урбанистички план, предлогот на урбанистичкиот план за село и предлогот на урбанистички план за вон населено место, најдоцна во рок од пет работни дена по приемот на предлогот на урбанистичкиот план за кој е дадено стручно мислење согласно член 33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За одржувањето на јавна презентација и јавна анкета се известуваат субјектите од членот 32 став (1) на овој закон, во електронска форма преку информациски систем е-урбанизам, а се објавува и соопштение во информациски систем е-урбанизам, како и во две јавни гласила, најмалку три работни дена пред започнувањето на јавната анкета, во кое задолжително се наведува називот на планот, времето и местото на одржување на јавната анкета, времето и местото на одржување на јавната презентација, местоположбата и површината на опфатот на планот.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Учество во јавната презентација и јавната анкета можат да земат субјектите од членот 32 став (1) на овој закон, како и заинтересирани правни и физички лица од подрачјето опфатено со планот.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Јавната анкета од ставот (1) на овој член истовремено се спроведува и во електронска и во писмена форма.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Јавната анкета во електронска форма се спроведува преку информацискиот систем е-урбанизам, а јавната анкета во писмена форма се спроведува со излагање на планот на јавно место кое се наоѓа во општината или во просториите на општината.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Јавната презентација е стручно презентирање на планот кое се организира во рамките на јавната анкета и трае еден работен ден.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Јавната анкета за предлог на детален урбанистички план трае најмалку десет работни дена, а за предлог на урбанистички план за село и предлог на урбанистички план за вон населено место, најмалку пет работни дена, во кој рок субјектите од членот 32 став (1) на овој закон како и сите заинтересирани физички и правни лица можат на анкетни листови да достават забелешки и предлози по предлогот на планот, во електронска форма преку информацискиот систем е-урбанизам или во писмена форма.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Доколку во роковите утврдени во став (8) на овој член субјектите од членот 32 став (1) на овој закон и другите учесници, не достават забелешки и предлози, ќе се смета дека немаат забелешки и предлози на планското решение.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За спроведената јавна презентација и јавна анкета се изработува извештај со образложение за прифатените и неприфатените забелешки за урбанистичкиот план, од страна на стручна комисија формирана од градоначалникот на општината односно општината на градот Скопје, која е составена од три члена и тоа претставник на изработувачот на планот, вработено лице во општинската администрација надлежно за урбанистичко планирање и стручен работник од областа на урбанистичкото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Извештајот од ставот (10) на овој член се изработува најдоцна во рок од пет работни дена од денот на завршување на јавната анкета и истиот е составен дел на предлогот на планот, а се прикачува и во електронска форма во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Врз основа на извештајот, комисијата од ставот (10) на овој член е должна, во рок од пет работни дена од изготвувањето на извештајот да го извести секој субјект од член 32 став (1) на овој закон и секое физичко и правно лице кои поднеле анкетен лист, со образложение за прифаќање или неприфаќање на неговите забелешки или предлози, при што лицата кои поднеле анкетен лист во електронска форма се известуваат електронски преку информациски систем е-урбанизам, а лицата кои поднеле анкетен лист во хартиена форма се известуваат писмено.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(13) Доколку комисијата од став (10) на овој член оцени дека предлогот на планот со прифатените забелешки од јавната анкета претрпел значајни промени (промена на границата на урбанистичкиот опфат, промена на регулациона линија и промена на намената на земјиштето), повторно се спроведува јавна презентација и јавна анкета. </w:t>
      </w:r>
      <w:proofErr w:type="gramStart"/>
      <w:r w:rsidRPr="00575F90">
        <w:rPr>
          <w:rFonts w:ascii="StobiSerif Regular" w:eastAsia="Times New Roman" w:hAnsi="StobiSerif Regular" w:cs="Times New Roman"/>
        </w:rPr>
        <w:t>Повторената јавна анкета и јавна презенатција трае најмалку пет работни дена.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Изработувачот на планот изработува конечен предлог на урбанистичкиот план, најдоцна во рок од 10 работни дена од изготвувањето на извештајот од став (10) на овој член и истиот го доставува до донесувачот на урбанистичкиот план.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10. Мислење на конечен предлог на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36 </w:t>
      </w:r>
      <w:hyperlink r:id="rId5" w:history="1">
        <w:r w:rsidRPr="00575F90">
          <w:rPr>
            <w:rFonts w:ascii="StobiSerif Regular" w:eastAsia="Times New Roman" w:hAnsi="StobiSerif Regular" w:cs="Times New Roman"/>
            <w:b/>
            <w:bCs/>
            <w:u w:val="single"/>
          </w:rPr>
          <w:t>3</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Донесувачот на урбанистичкиот план е должен веднаш по приемот на конечен предлог на детален урбанистички план, конечен предлог на урбанистички план за село и конечен предлог на урбанистички план за вон населено место, преку информацискиот систем е-урбанизам во електронска форма, да достави барање за мислење до органот надлежен за заштита на културното наследство, органот надлежен за заштита на животната средина, органот надлежен за здравствената заштита, органот надлежен за социјалната заштита, органот надлежен за образованието, Агенцијата за катастар за недвижности, а општините во Градот Скопје и до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До органот надлежен за заштита на културното наследство и до органот за заштита на животната средина, се доставува барање за мислење согласно став (1) на овој член, само доколку истите доставиле забелешки и предлози на урбанистичкиот план во текот на јавната анкета, а до органот надлежен за здравствената заштита доколку во планскиот опфат има градби со намена здравствена заштита, до органот надлежен за социјалната заштита доколку во планскиот опфат има градби со намена социјална заштита и до органот надлежен за образованието доколку во планскиот опфат има градби со намена образование и наука и градби со намена групно домување во функција на образование.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Органот надлежен за заштита на културното наследство и органот за заштита на животната средина се должни да дадат мислење дали е постапено по нивните забелешки и предлози дадени во текот на јавната анкета, органите надлежни за здравствената заштита, социјалната заштита и образованието се должни да дадат мислење дали се почитувани стандардите и нормативите за градбите со намена здравствена заштита, односно социјална заштита односно образование и наука, Агенцијата за катастар на недвижности е должна да даде мислење за утврдената состојба по извршеното споредување на податоците од урбанистичкиот план со податоците од катастарскиот план, а Градот Скопје дали предлогот на детален урбанистички план на општините во Градот Скопје е во согласност со генералниот урбанистички план и дали се почитувани одредбите за примарната сообраќајна мрежа на генералниот урбанистички план на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Субјектите од став (3) на овој член се должни во рок од пет работни дена од приемот на барањето од став (1) на овој член, во електронска форма преку информацискиот систем е-урбанизам да дадат мислење, а во спротивно ќе се смета дека немаат забелешки и дека е дадено позитивно мислење, при што евентуалните идни штети настанати поради непостапувањето, ќе бидат на товар на органот кој не постапил по барањето.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Доколку во постапката за донесување на урбанистичкиот план се спроведени две јавни анкети, конечниот предлог на урбанистичкиот план се доставува и до надлежната комисија за урбанизам од член 23 на овој закон која е должна да достави стручно мислење за согледување на степенот на усогласеноста на конечниот предлог на урбанистичкиот план, со одредбите на овој закон и прописите донесени врз основа на истиот, во рокот утврден во став (4) на овој член, а во спротивно ќе се смета дека нема забелешки и дека е дадено позитивно мислење.</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11. Стручна ревизија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На нацртот на Просторен план, на конечниот предлог на урбанистичките планови од членот 7 став (1) точка 2 на овој закон, на урбанистичко-планската документација од член 7 став (2) на овој закон како и на проектот за инфраструктура, се врши стручна ревизија со која се утврдува дали истите се изработени во согласност со одредбите на овој закон и прописите донесени врз основа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Стручна ревизија на нацртот на планот од членот 7 став (1) точка 1 на овој закон, врши стручна комисија што ја формира министерот кој раководи со органот на државна управа надлежен за вршење на работите од областа на просторното планирање и се состои од најмалку три члена од стручно-научни институции, истакнати научни и стручни работници од областа на просторното и урбанистичко планирање и од други области суштествени за изработка на планската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Стручна ревизија на конечниот предлог на урбанистичките планови од членот 7 став (1) точка 2 на овој закон, по спроведување на постапката од член 36 на овој закон, како и на урбанистичко-планската документација од член 7 став (2) на овој закон, чија изработка е финансирана од Буџетот на општините, општините во градот Скопје и градот Скопје како и од заинтересирани правни и физички лица, врши правно лице кое поседува лиценца за ревизија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Стручна ревизија на конечниот предлог на урбанистичките планови од членот 7 став (1) точка 2 на овој закон по спроведување на постапката од член 36 на овој закон како и на урбанистичко-планската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врши стручна комисија што ја формира министерот кој раководи со органот на државната управа надлежен за вршење на работите од областа на уредување на просторот, која се состои од најмалку три члена, од кои најмалку двајца се носители на овластување за изработување на урбанистички планови или овластување за ревизија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Стручна ревизија на проектот за инфраструктура врши правно лице кое поседува лиценца за ревизија на урбанистички планови или правно лице кое поседува лиценца за ревизија на проектна документација издадена согласно Законот за градење.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(6) За извршената стручна ревизија, се изготвува извештај за стручна ревизија на урбанистичкиот план, урбанистичко-планската документација и проектот за инфраструктура, во кој се констатира дали истите се изработени во согласност со одредбите на овој закон и прописите донесени врз основа на истиот или имаат недостатоци кои треба да се отстранат. </w:t>
      </w:r>
      <w:proofErr w:type="gramStart"/>
      <w:r w:rsidRPr="00575F90">
        <w:rPr>
          <w:rFonts w:ascii="StobiSerif Regular" w:eastAsia="Times New Roman" w:hAnsi="StobiSerif Regular" w:cs="Times New Roman"/>
        </w:rPr>
        <w:t>Извештајот за стручна ревизија во случаите од став (3) на овој член се потпишува од страна на одговорното лице на правното лице и физичкото лице кои ја извршиле стручната ревизија, а во случаите од став (2) и став (4) на овој член од страна на членовите на комисијата.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Правното лице кое го изработило урбанистичкиот план, урбанистичко-планската документација и проектот за инфраструктура како и физичкото лице кое учествувало во изработката на истите, не може да врши стручна ревизија на истиот урбанистички план, урбанистичко-планска документација односно проектот за инфраструктура.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Формата и содржината на извештајот за стручна ревизија на урбанистичките планови, урбанистичко-планската документација и проектот за инфраструктура ги пропишува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12. Согласност на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На плановите од членот 7 став (1) точка 2 на овој закон изработени во форма на предлог план и за кои е изготвен позитивен извештај за стручна ревизија согласно член 37 на овој закон, согласност дава органот на државната управа надлежен за вршење на работите од областа на уредувањето на просторот, со која се потврдува дека истите се изработени во согласност со одредбите на овој закон и прописите донесени врз основа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Надлежниот орган од став (1) на овој член е должен во рок од 10 работни дена од денот на поднесувањето на барањето за добивање на согласност од страна на донесувачот на планот, да издаде согласност или да достави известување за констатирани недостатоци на урбанистичкиот план до донесувачот на урбанистичкиот план, во електронска форма преку информацискиот систем е-урбанизам, а во спротивно ќе се смета дека согласноста е издадена.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Органот на државна управа надлежен за вршење на работите од областа на уредувањето на просторот, при повторно разгледување на урбанистички план за кој претходно било издадено известување за недостатоци согласно став (2) на овој член, не може да наведе нови недостатоци кои претходно не биле наведени во известувањето за недостатоци, освен доколку повторно е спроведена јавна анкета.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По добивањето на согласноста од ставот (2) на овој член, урбанистичкиот план се доставува до донесувачот на урбанистичкиот план, во електронска форма преку информацискиот систем е-урбанизам.</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13. Донесување на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39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Градоначалникот на општината, општината во Градот Скопје и Градот Скопје е должен најдоцна три работни дена по добивање на согласноста од член 38 став (2) на овој закон, а доколку не е издадена согласност и не е доставено известување за констатирани недостатоци на урбанистичкиот план, по истекот на рокот за издавање на согласност утврден во член 38 став (2) на овој закон, да го достави предлогот на планот во електронска форма преку информацискиот систем е-урбанизам, до Советот на општината, општината во Градот Скопје и Градот Скопје а претседателот на Советот е должен предлогот на планот да го стави на првата наредна седница на Советот, а Советот е должен да одлучи по истиот на истата седница.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Урбанистичкиот план за кој не е издадена согласност или не е доставено известување за констатирани недостатоци на урбанистичкиот план до донесувачот на урбанистичкиот план, согласно член 38 став (2) на овој закон, надлежниот орган може да го донесе по добивање на известување на градоначалникот на општината, општината во градот Скопје односно градоначалникот на градот Скопје, во електронска форма преку информацискиот систем е-урбанизам, во кое е потврдено дека органот на државната управа надлежен за вршење на работите од областа на уредувањето на просторот не постапил согласно член 38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Доколку градоначалникот на општината, општината во Градот Скопје и Градот Скопје не го достави предлогот на планот до Советот во рокот утврден во став (1) на овој член, најмалку 1/3 од членовите на Советот може да достават предлог за донесување на предлогот на планот до претседателот на Советот на општината, општината во Градот Скопје и Градот Скопје, кој е должен предлогот на планот да го стави на првата наредна седница на Советот, а Советот е должен да одлучи по истиот на истата седница.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Извештајот за спроведената јавна анкета од член 35 став (10) на овој закон и предлогот на урбанистичкиот план, треба да се достапни во електронска форма преку информацискиот систем е-урбанизам до секој член на Советот на општината, општината во градот Скопје и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Советот на општината, општината во Градот Скопје и Градот Скопје може да го донесе односно да не го донесе предлог планот доколку смета дека истиот не е изработен согласно законските прописи во кој случај е должен да донесе одлука со образложение за констатираната неправилност поради која предлог планот не е донесен.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Во случаите од ставот (5) на овој член, кога е донесена одлука со образложение за констатираната неправилност поради која предлог планот не е донесен, градоначалникот на општината, општината во Градот Скопје и Градот Скопје е должен во рок од три работни дена од одржувањето на седницата на Советот, да ги достави предлог планот и донесената одлука во електронска форма преку информацискиот систем е-урбанизам, до органот на државна управа надлежен за вршење на работите од областа на уредување на просторот, а органот е должен во рок од 10 работни дена да ги провери наводите во образложението на одлуката за констатираната неправилност и доколку утврди дека истите се основани да ја поништи дадената согласност и да го извести изработувачот на планот, а доколку утврди дека истите се неосновани повторно да го достави предлогот на планот до општината, општината во Градот Скопје и Градот Скопје, во електронска форма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Во случаите од став (6) на овој член кога дадената согласност е поништена, изработувачот на планот е должен да пристапи кон отстранување на констатираните неправилности и повторно да го достави предлогот на планот до органот на државна управа надлежен за вршење на работите од областа на уредување на просторот за добивање согласност, при што доколку повторно е дадена согласност, градоначалникот на општината, општината во градот Скопје и градот Скопје е должен најдоцна три работни дена по добивање на согласноста да го достави предлогот на планот до Советот на општината, општината во градот Скопје и градот Скопје, во електронска форма преку информацискиот систем е-урбанизам, а претседателот на Советот е должен предлогот на планот да го стави на првата наредна седница на Советот, а Советот е должен да одлучи по истиот на истата седница.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Во случаите од ставот (6) на овој член кога дадената согласност не е поништена, органот на државна управа надлежен за вршење на работите од областа на уредување на просторот повторно го доставува предлогот на планот до општината, општината во градот Скопје и градот Скопје, во електронска форма преку информацискиот систем е-урбанизам, при што градоначалникот на општината, општината во градот Скопје и градот Скопје е должен најдоцна три работни дена по прием на предлогот на планот да го достави истиот во електронска форма преку информацискиот систем е-урбанизам до Советот на општината, општината во Градот Скопје и градот Скопје, а претседателот на Советот е должен предлогот на планот да го стави на првата наредна седница на Советот, а Советот е должен да одлучи по истиот на истата седница.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Урбанистичкиот план се смета дека е донесен доколку за одлуката за донесување на урбанистичкиот план гласале најмалку 1/3 од вкупниот број членови на Советот на општината, општината во градот Скопје односно градот Скопје, а при тоа нивниот број не е помал од бројот на членовите на Советот на општината, општината во градот Скопје односно градот Скопје кои гласале против одлуката за донесување на урбанистичкиот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Формата и содржината на согласноста и известувањето за констатирани недостатоци ги пропишува министерот кој раководи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14. Постапка за изработување и донесување на регулациски план на генерален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Регулацискиот план на генерален урбанистички план се изработува врз основа на планска програма од член 26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Планската програма за регулациски план на генерален урбанистички план се изработува врз основа на извод од генерален урбанистички план при што за регулациски план на генерален урбанистички план на општина истата ја изработува комисијата за урбанизам на општината од член 23 став (1) на овој закон, а планската програма за регулациски план на генералниот урбанистички план на градот Скопје, ја изработува комисијата за урбанизам на градот Скопје од член 23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Изработената планска програма од став (2) на овој член ја одобрува градоначалникот на општината односно градоначалникот на градот Скопје по што истата се заверува со потврда за заверка во електронска форма од страна на членовите на комисијата од став (2) на овој член,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По заверката на планската програма се изработува предлог на регулациски план на генерален урбанистички план, кој се доставува до општината односно градот Скопје чиј Совет го донесува регулацискиот план на генерален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По прием на предлог на регулациски план на генерален урбанистички план, општината односно градот Скопје, доставува барање за мислење во електронска форма преку информацискиот систем е-урбанизам до Агенцијата за катастар на недвижности.Агенцијата за катастар за недвижности е должна да даде мислење за утврдената состојба по извршеното споредување на податоците од регулацискиот план на генерален урбанистички план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 </w:t>
      </w:r>
      <w:hyperlink r:id="rId6" w:history="1">
        <w:r w:rsidRPr="00575F90">
          <w:rPr>
            <w:rFonts w:ascii="StobiSerif Regular" w:eastAsia="Times New Roman" w:hAnsi="StobiSerif Regular" w:cs="Times New Roman"/>
            <w:u w:val="single"/>
          </w:rPr>
          <w:t>4</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По спроведување на постапката од став (5) на овој член, за предлогот на регулациски план на генерален урбанистички план мислење дава комисијата за урбанизам на општината од член 23 став (1) на овој закон, а за предлог на регулацискиот план на генералниот урбанистички план на градот Скопје, мислење дава комисијата за урбанизам на градот Скопје од член 23 став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Надлежната комисија од став (6) на овој член е должна во рок од пет работни дена од денот на прием на предлогот на регулациски план на генералниот урбанистички план, во електронска форма преку информацискиот систем е-урбанизам да даде позитивно мислење со кое се потврдува дека предлогот на регулацискиот план на генерален урбанистички план е изработен во согласност со одредбите на овој закон и прописите донесени врз основа на истиот или да достави известување за констатирани недостатоци до изработувачот на планот, а во спротивно ќе се смета дека е издадено позитивно мислење.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Регулациски план на генерален урбанистички план на градот Скопје, изработен во форма на предлог план, за кој е дадено позитивно мислење согласно ставови (5) и (7) на овој член, го донесува Советот на градот Скопје, а регулациски план на генерален урбанистички план на општина, изработен во форма на предлог план, за кој е дадено позитивно мислење согласно ставови (5) и (7) на овој член го донесува Советот на општината.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15. Надлежни органи за донесување на Просторен план, урбанистички планови и регулациски план на генерален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Собранието на Република Македонија го донесува Просторниот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Собранието на Република Македонија е должно да го донесе Просторниот план, во рок од шест месеца од денот на доставувањето од Владата на Република Македонија.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Советот на градот Скопје донесува генерален урбанистички план на градот Скопје и регулациски план на генералниот урбанистички план на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Советите на општините во градот Скопје донесуваат: </w:t>
      </w:r>
      <w:r w:rsidRPr="00575F90">
        <w:rPr>
          <w:rFonts w:ascii="StobiSerif Regular" w:eastAsia="Times New Roman" w:hAnsi="StobiSerif Regular" w:cs="Times New Roman"/>
        </w:rPr>
        <w:br/>
        <w:t>- детален урбанистички план, </w:t>
      </w:r>
      <w:r w:rsidRPr="00575F90">
        <w:rPr>
          <w:rFonts w:ascii="StobiSerif Regular" w:eastAsia="Times New Roman" w:hAnsi="StobiSerif Regular" w:cs="Times New Roman"/>
        </w:rPr>
        <w:br/>
        <w:t>- урбанистички план за село и </w:t>
      </w:r>
      <w:r w:rsidRPr="00575F90">
        <w:rPr>
          <w:rFonts w:ascii="StobiSerif Regular" w:eastAsia="Times New Roman" w:hAnsi="StobiSerif Regular" w:cs="Times New Roman"/>
        </w:rPr>
        <w:br/>
        <w:t>- урбанистички план вон населено место.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Советите на општините со седиште во град донесуваат: </w:t>
      </w:r>
      <w:r w:rsidRPr="00575F90">
        <w:rPr>
          <w:rFonts w:ascii="StobiSerif Regular" w:eastAsia="Times New Roman" w:hAnsi="StobiSerif Regular" w:cs="Times New Roman"/>
        </w:rPr>
        <w:br/>
        <w:t>- генерален урбанистички план, </w:t>
      </w:r>
      <w:r w:rsidRPr="00575F90">
        <w:rPr>
          <w:rFonts w:ascii="StobiSerif Regular" w:eastAsia="Times New Roman" w:hAnsi="StobiSerif Regular" w:cs="Times New Roman"/>
        </w:rPr>
        <w:br/>
        <w:t>- регулациски план на генерален урбанистички план, </w:t>
      </w:r>
      <w:r w:rsidRPr="00575F90">
        <w:rPr>
          <w:rFonts w:ascii="StobiSerif Regular" w:eastAsia="Times New Roman" w:hAnsi="StobiSerif Regular" w:cs="Times New Roman"/>
        </w:rPr>
        <w:br/>
        <w:t>- детален урбанистички план, </w:t>
      </w:r>
      <w:r w:rsidRPr="00575F90">
        <w:rPr>
          <w:rFonts w:ascii="StobiSerif Regular" w:eastAsia="Times New Roman" w:hAnsi="StobiSerif Regular" w:cs="Times New Roman"/>
        </w:rPr>
        <w:br/>
        <w:t>- урбанистички план за село и </w:t>
      </w:r>
      <w:r w:rsidRPr="00575F90">
        <w:rPr>
          <w:rFonts w:ascii="StobiSerif Regular" w:eastAsia="Times New Roman" w:hAnsi="StobiSerif Regular" w:cs="Times New Roman"/>
        </w:rPr>
        <w:br/>
        <w:t>- урбанистички план вон населено место.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Советите на општините со седиште во село донесуваат: </w:t>
      </w:r>
      <w:r w:rsidRPr="00575F90">
        <w:rPr>
          <w:rFonts w:ascii="StobiSerif Regular" w:eastAsia="Times New Roman" w:hAnsi="StobiSerif Regular" w:cs="Times New Roman"/>
        </w:rPr>
        <w:br/>
        <w:t>- урбанистички план за село и </w:t>
      </w:r>
      <w:r w:rsidRPr="00575F90">
        <w:rPr>
          <w:rFonts w:ascii="StobiSerif Regular" w:eastAsia="Times New Roman" w:hAnsi="StobiSerif Regular" w:cs="Times New Roman"/>
        </w:rPr>
        <w:br/>
        <w:t>- урбанистички план вон населено место.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Советот на општината, Советот на општината во градот Скопје односно Советот на градот Скопје е должен урбанистичките планови и регулациските планови на генерален урбанистички план, финансирани од Буџетот на Република Македонија, да ги донесе во рок од два месеца од денот на издавањето на согласноста.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16. Обврски по донесување на одлука за донесување на Просторен план, урбанистички план и регулациски план на генерален урбанистички план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Одлуката за донесување на Просторниот план, како и заверен примерок од донесениот план задолжително се доставуваат до органот на државната управа надлежен за вршење на работите од областа на просторното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Донесениот Просторен план се заверува во пет примероци од кои еден се чува во архивот на донесувачот на планот, еден во Државниот архив на Република Македонија, еден се доставува до органот на државната управа надлежен за работите од областа на просторното планирање, еден се доставува до Агенцијата за планирање на просторот и еден се доставува до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Одлуката за донесување на урбанистичките планови од член 7 став (1) точка 2 на овој закон како и за донесување на регулацискиот план на генерален урбанистички план задолжително се прикачува во електронска форма во информацискиот систем е-урбанизам, од страна на донесувачот на урбанистичките планови и регулацискиот план на генерален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По спроведувањето на дејствието од став (3) на овој член, донесениот урбанистички план и регулацискиот план на генерален урбанистички план станува составен дел на електронски регистар на донесени урбанистички планови во рамки на информацискиот систем е-урбанизам, кон кој пристап имаат донесувачот на урбанистичкиот план, органот на државната управа надлежен за вршење на работите од областа на уредување на просторот, Агенцијата за планирање на просторот и Агенцијата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Донесувачот на урбанистичкиот план односно на регулацискиот план на генерален урбанистички план е должен примерок од донесениот урбанистички план и регулацискиот план на генерален урбанистички план во електронска форма да го објави на својата веб страна.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донесување на планот да изврши дигитално преклопување на урбанистичкиот план и регулацискиот план на генерален урбанистички план.</w:t>
      </w:r>
      <w:hyperlink r:id="rId7" w:history="1">
        <w:r w:rsidRPr="00575F90">
          <w:rPr>
            <w:rFonts w:ascii="StobiSerif Regular" w:eastAsia="Times New Roman" w:hAnsi="StobiSerif Regular" w:cs="Times New Roman"/>
            <w:u w:val="single"/>
          </w:rPr>
          <w:t>5</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Донесениот урбанистички план не може да се применува пред да се исполнат условите од ставовите (3) и (6) на овој член.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17. Плански период</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Планирањето на просторот се врши за период од најмалку: </w:t>
      </w:r>
      <w:r w:rsidRPr="00575F90">
        <w:rPr>
          <w:rFonts w:ascii="StobiSerif Regular" w:eastAsia="Times New Roman" w:hAnsi="StobiSerif Regular" w:cs="Times New Roman"/>
        </w:rPr>
        <w:br/>
        <w:t>- петнаесет години за Просторен план, </w:t>
      </w:r>
      <w:r w:rsidRPr="00575F90">
        <w:rPr>
          <w:rFonts w:ascii="StobiSerif Regular" w:eastAsia="Times New Roman" w:hAnsi="StobiSerif Regular" w:cs="Times New Roman"/>
        </w:rPr>
        <w:br/>
        <w:t>- десет години за генерален урбанистички план, урбанистички план за село и урбанистички план за вон населено место и </w:t>
      </w:r>
      <w:r w:rsidRPr="00575F90">
        <w:rPr>
          <w:rFonts w:ascii="StobiSerif Regular" w:eastAsia="Times New Roman" w:hAnsi="StobiSerif Regular" w:cs="Times New Roman"/>
        </w:rPr>
        <w:br/>
        <w:t>- пет години за детален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Периодот за планирање на просторот утврден во регулациски план на генерален урбанистички план треба да е соодветен со периодот за планирање на просторот утврден во генералниот урбанистички план според кој е донесен.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Просторен план важи до донесување на нов Просторен план, а урбанистички план до донесување на нов урбанистички план.</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VII. УРБАНИСТИЧКО-ПЛАНСКИ ДОКУМЕНТАЦИИ</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Општи одредби за урбанистичко-плански документации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Заради уредување на просторот, во зависност од видот на градбата можат да се изработат следните видови на урбанистичко-плански документации: локална урбанистичко-планска документација, државна урбанистичко-планска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Урбанистичко-планските документации ги изработува правно лице со лиценца за изработување на урбанистички планови, издадена согласно одредбите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Урбанистичко планските документации задолжително содржат детални мерки за заштита на недвижното културно наследство според заштитно-конзерваторските основи доколку во планскиот опфат постои недвижно културно наследство.</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Формата, содржината и начинот на обработка на урбанистичко-планските документации ги пропишува министерот кој раководи со органот на државна управа надлежен за вршење на работите од областа на уредувањето на просторот.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Одобрените урбанистичко-плански документации се составен дел на електронски регистар на одобрени урбанистичко-плански документациии во рамки на информацискиот систем е-урбанизам, а истите задолжително се објавуваат на веб страната на органот кој ги одобрил.</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Пристап на електронскиот регистар на одобрени урбанистичко-плански документациии од став (1) на овој член, имаат органот на државната управа надлежен за вршење на работите од областа на уредување на просторот, Агенцијата за планирање на просторот, Државниот инспекторат за градежништво и урбанизам и Агенцијата за катастар на недвижности.</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Локална урбанистичко-планска документација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Локална урбанистичко-планска документација е планска документација со која може да се врши уредување и користење на просторот со определување на градежна парцела вон планскиот опфат, за градби од втора категорија утврдени со Законот за градење.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Со локална урбанистичка планска документација не може да се уредува просторот за градби со намена А1 (домување во станбени куќи) и А2 (домување во станбени згради), согласно стандардите и нормативите за урбанистичко планирање од член 68 на овој закон, освен за вклопување на објекти со наведената намена за кои е донесено решение за утврдување на правен статус согласно со Законот за постапување со бесправно изградени објекти.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По исклучок од став (1) и став (2) на овој член со локална урбанистичко-планска документација може да се врши уредување и користење на просторот вон плански опфат, со определување на повеќе градежни парцели за градби со намена А1 (домување во станбени куќи), согласно стандардите и нормативите за урбанистичко планирање од член 68 на овој закон, доколку предмет на планирање е плански опфат со површина од најмалку еден хектар, во кој се предвидуваат најмалку 20 градежни парцели за изградба на градби со наведената намена.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Локалната урбанистичко-планска документација се одобрува од страна на општината на чие подрачје е планскиот опфат кој е предмет на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Локалната урбанистичко-планска документација се изработува врз основа на услови за планирање на просторот а при изработката на локалната урбанистичко-планската документација, се спроведува постапката за прибирање на податоци и информации, утврдена во член 32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(6) Пред изработка на локална урбанистичко-планска документација, се спроведува постапка за изработка односно одобрување на планска програма, утврдена во член 26 на овој закон, се постапува согласно член 28 на овој закон. </w:t>
      </w:r>
      <w:proofErr w:type="gramStart"/>
      <w:r w:rsidRPr="00575F90">
        <w:rPr>
          <w:rFonts w:ascii="StobiSerif Regular" w:eastAsia="Times New Roman" w:hAnsi="StobiSerif Regular" w:cs="Times New Roman"/>
        </w:rPr>
        <w:t>а</w:t>
      </w:r>
      <w:proofErr w:type="gramEnd"/>
      <w:r w:rsidRPr="00575F90">
        <w:rPr>
          <w:rFonts w:ascii="StobiSerif Regular" w:eastAsia="Times New Roman" w:hAnsi="StobiSerif Regular" w:cs="Times New Roman"/>
        </w:rPr>
        <w:t xml:space="preserve"> доколку со планската програма се зафаќаат нови земјоделски површини, се постапува согласно член 27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(7) Барање за одобрување на локална урбанистичко-планска документација можат да достават државни органи, физички и правни лица, на кои им е одобрена планска програма согласно член 26 на овој закон, во електронска форма преку информациски систем е-урбанизам. </w:t>
      </w:r>
      <w:proofErr w:type="gramStart"/>
      <w:r w:rsidRPr="00575F90">
        <w:rPr>
          <w:rFonts w:ascii="StobiSerif Regular" w:eastAsia="Times New Roman" w:hAnsi="StobiSerif Regular" w:cs="Times New Roman"/>
        </w:rPr>
        <w:t>Кон барањето се доставува предлог на локална урбанистичко-планска документација со позитивен извештај за стручна ревизија.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Доколку општината, општината во градот Скопје и градот Скопје имаат потреба за изработка на локална урбанистичко-планска документација, одлука за изработка на истата донесува Советот на општината, Советот на општината во градот Скопје односно Советот градот Скопје, која се прикачува во електронска форма во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По прием на барање за одобрување на локалната урбанистичко-планска документација, комисијата за урбанизам на општината од член 23 став (1) на овој закон, спроведува постапка за јавна презентација и јавна анкета на начин и постапка утврдени во член 35 на овој закон, при што рокот за јавна анкета изнесува најмалку пет работни 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По исклучок од ставот (9) на овој член јавна презентација и јавна анкета не се спроведуваат, доколку со локалната урбанистичко-планска документација се предвидува изградба на градби со намена Г2 (лесна индустрија) согласно стандардите и нормативите за урбанистичко планирање од член 68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Доколку по спроведената јавна презентација и јавна анкета, локалната урбанистичко-планска документација претрпи измени, подносителот на барањето за одобрување на истата, должен е да достави позитивен извештај за стручна ревизија на изменетата локална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По спроведувањето на јавната презентација и јавната анкета, надлежниот орган од став (4) на овој член доставува барање за мислење во електронска форма до Агенцијата за катастар на недвижности.Агенцијата за катастар за недвижности е должна да даде мислење за утврдената состојба по извршеното споредување на податоците од урбанистичко-планската документација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 </w:t>
      </w:r>
      <w:hyperlink r:id="rId8" w:history="1">
        <w:r w:rsidRPr="00575F90">
          <w:rPr>
            <w:rFonts w:ascii="StobiSerif Regular" w:eastAsia="Times New Roman" w:hAnsi="StobiSerif Regular" w:cs="Times New Roman"/>
            <w:u w:val="single"/>
          </w:rPr>
          <w:t>6</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По спроведувањето на дејствијата од ставовите (9) и (12) на овој член, комисијата за урбанизам на општината односно општината на градот Скопје од член 23 став (1) на овој закон, во електронска форма преку информацискиот систем е-урбанизам, доставува предлог до градоначалникот на општината односно на општината во градот Скопје, за одобрување или одбивање на барањето за одобрување на локалната урбанистичко-планска документација, кој врз основа на доставениот предлог, донесува решение со кое ја одобрува локалната урбанистичко-планска документација или го одбива барањето за одобрување на истата.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Доколку градоначалникот на општината односно општината во градот Скопје, во рок од 10 работни дена од приемот на предлогот од ставот (13) на овој член не донесе решение за одобрување или одбивање на барањето, комисијата за урбанизам на општината е должна да достави предлог за одобрување на локалната урбанистичка планска документација до претседателот на Советот на општината односно Советот на општината во градот Скопје, кој е должен предлогот да го стави на првата наредна седница на Советот а Советот е должен да одлучи по истиот на истата седница.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(15) За одобрената локална урбанистичко-планска документација се доставува известување во електронска форма преку информацискиот систем е-урбанизам до органот на државна управа надлежен за вршење на работите од областа на уредување на просторот, Државниот инспекторат за градежништво и урбанизам и Агенцијата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(16)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локалната урбанистичко планска документација да изврши дигитално преклопување на урбанистичко-планската документација. </w:t>
      </w:r>
      <w:hyperlink r:id="rId9" w:history="1">
        <w:r w:rsidRPr="00575F90">
          <w:rPr>
            <w:rFonts w:ascii="StobiSerif Regular" w:eastAsia="Times New Roman" w:hAnsi="StobiSerif Regular" w:cs="Times New Roman"/>
            <w:u w:val="single"/>
          </w:rPr>
          <w:t>7</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(17) Локалната урбанистичко-планска документација се применува по нејзиното одобрување и по исполнување на условите од ставовите (15) и (16)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(18)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локалната урбанистичко-планска документација.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Државна урбанистичко-планска документација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Државна урбанистичко-планска документација е планска документација со која може да се врши уредување и користење на просторот со определување на градежна парцела вон планскиот опфат, за градби од прва категорија утврдени со Законот за градење и со која може да се врши уредување и користење на просторот со определување на градежна парцела кој зафаќа подрачје на две или повеќе општини, вон планскиот опфат.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По исклучок од ставот (1) на овој член, за технолошките индустриски развојни зони, со државна урбанистичко-планска документација може да се врши уредување и користење на просторот, со определување на повеќе градежни парцели во рамките на зоната.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Државна урбанистичко-планска документација се одобрува од страна на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Државната урбанистичко-планска документација се изработува врз основа на услови за планирање на просторот а при изработката на државната урбанистичко-планската документација, се спроведува постапката за прибирање на податоци и информации, утврдена во член 32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Пред изработка на државната урбанистичко-планска документација се спроведува постапка за изработка односно одобрување на планска програма утврдена во член 26 на овој закон, се постапува согласно член 28 на овој закон, а доколку со планската програма се зафаќаат нови земјоделски површини, се постапува согласно член 27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Барање за одобрување на државна урбанистичко-планска документација можат да достават државни органи, општини, општини на градот Скопје, градот Скопје како и заинтересирани правни и физички лица, на кои им е одобрена планска програма согласно член 26 на овој закон, во електронска форма преку информациски систем е-урбанизам.Кон барањето се доставува предлог на државна урбанистичко-планска документација со позитивен извештај за стручна ревизија.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 прием на барање за одобрување на државната урбанистичко-планска документација, комисијата за урбанизам на органот на државна управа надлежен за вршење на работите од областа на уредување просторот од член 23 став (3) на овој закон, спроведува постапка за јавна презентација и јавна анкета на начин и постапка утврдени во член 35 на овој закон, при што рокот за јавна анкета изнесува најмалку пет работни 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Јавната анкета и јавната презентација за државната урбанистичко-планска документација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комисијата ја спроведува во соработка со Агенцијата за планирање на просторот, а за државната урбанистичко-планска документација за потребите на државни органи, општини, општини на градот Скопје, градот Скопје, физички и правни лица, ја спроведува во соработка со изработувачот на истата.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Доколку по спроведената јавна презентација и јавна анкета, државната урбанистичко-планска документација претрпи измени, подносителот на барањето за одобрување на истата, должен е да достави позитивен извештај за стручна ревизија на изменетата државна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По спроведувањето на јавната презентација и јавната анкета, надлежниот орган од став (3) на овој член доставува барање за мислење во електронска форма до Агенцијата за катастар на недвижности.Агенцијата за катастар за недвижности е должна да даде мислење за утврдената состојба по извршеното споредување на податоците од урбанистичко-планската документација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 </w:t>
      </w:r>
      <w:hyperlink r:id="rId10" w:history="1">
        <w:r w:rsidRPr="00575F90">
          <w:rPr>
            <w:rFonts w:ascii="StobiSerif Regular" w:eastAsia="Times New Roman" w:hAnsi="StobiSerif Regular" w:cs="Times New Roman"/>
            <w:u w:val="single"/>
          </w:rPr>
          <w:t>8</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По спроведувањето на дејствијата од ставовите (7) и (10) на овој член, комисијата за урбанизам на органот на државната управа надлежен за вршење на работите од областа на уредување на просторот од член 23 став (3) на овој закон, во електронска форма преку информациски систем е-урбанизам, доставува предлог до министерот кој раководи со органот на државната управа надлежен за вршење на работите од областа на уредување на просторот, за одобрување или одбивање на барањето за одобрување на државната урбанистичка планска документација, кој врз основа на доставениот предлог, во рок од 10 работни дена донесува решение со кое ја одобрува државната урбанистичка планска документација или го одбива барањето за одобрување на истата,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За одобрената државна урбанистичко-планска документација се доставува известување во електронска форма преку информацискиот систем е-урбанизам до општината на чие подрачје е планскиот опфат на државната урбанистичка планска документација, Државниот инспекторат за градежништво и урбанизам и Агенцијата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Агенцијата за катастар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државната урбанистичко планска документација да изврши дигитално преклопување на урбанистичко-планската документација. </w:t>
      </w:r>
      <w:hyperlink r:id="rId11" w:history="1">
        <w:r w:rsidRPr="00575F90">
          <w:rPr>
            <w:rFonts w:ascii="StobiSerif Regular" w:eastAsia="Times New Roman" w:hAnsi="StobiSerif Regular" w:cs="Times New Roman"/>
            <w:u w:val="single"/>
          </w:rPr>
          <w:t>9</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Државната урбанистичка планска документација се применува по нејзиното одобрување и по исполнување на условите од ставовите (12) и (13)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(15)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државната урбанистичка планска документација.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4. Урбанистичко-планска документација за туристичка развојна зона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Урбанистичко-планска документација за туристичка развојна зона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надвор од плански опфат, заради формирање на туристичка развојна зона.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Со урбанистичко-планска документација за туристичка развојна зона можат да се планираат само градби со намена А4 (времено сместување), Б1 (мали комерцијални и деловни намени), Б2 (големи трговски единици), Б3 (големи угостителски единици), Б5 (хотелски комплекси), Б6 (градби за собири) и Д3 (спорт и рекреација) согласно стандардите и нормативите за урбанистичко планирање од член 68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Урбанистичко-планска документација за туристичка развојна зона се изработува врз основа на услови за планирање на просторот и/или извод од урбанистички план од член 7 став (1) точка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Барање за одобрување на урбанистичко-планската документација за туристичка развојна зона, можат да достават државни органи, како и заинтересирани правни и физички лица на кои им е одобрена планска програма согласно член 26 на овој закон,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Урбанистичко-планска документација за туристичка развојна зона се донесува на начин и во постапка утврдени за донесување на државна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За одобрената урбанистичко-планска документација за туристичка развојна зона се доставува известување во електронска форма преку информацискиот систем е-урбанизам до општината на чие подрачје е планскиот опфат на урбанистичко-планска документација, Државниот инспекторат за градежништво и урбанизам и Агенцијата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туристичка развојна зона да изврши дигитално преклопување на урбанистичко-планската документација. </w:t>
      </w:r>
      <w:hyperlink r:id="rId12" w:history="1">
        <w:r w:rsidRPr="00575F90">
          <w:rPr>
            <w:rFonts w:ascii="StobiSerif Regular" w:eastAsia="Times New Roman" w:hAnsi="StobiSerif Regular" w:cs="Times New Roman"/>
            <w:u w:val="single"/>
          </w:rPr>
          <w:t>10</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Урбанистичко-планската документација за туристичка развојна зона се применува по нејзиното одобрување и по исполнување на условите од ставовите (6) и (7)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урбанистичко-планската документација за туристичка развојна зона.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5. Урбанистичко-планска документација за автокамп</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49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Урбанистичко-планска документација за автокамп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надвор од плански опфат, заради формирање на автокамп.</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Со урбанистичко-планска документација за автокамп, просторот за кампирање треба да биде предвиден на најмалку 70% од планираниот опфат, а на останатиот простор можат да се планираат само градби со намена А4 (времено сместување), Б1 (мали комерцијални и деловни намени), Б2 (големи трговски единици), Б3 (големи угостителски единици), Б5 (хотелски комплекси), Б6 (градби за собири) и Д3 (спорт и рекреација), согласно стандардите и нормативите за урбанистичко планирање од член 68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Урбанистичко-планска документација за автокамп се изработува врз основа на услови за планирање на просторот и/или извод од урбанистички план од член 7 став (1) точка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Барање за одобрување на урбанистичко-планската документација за автокамп, можат да достават државни органи, како и заинтересирани правни и физички лица на кои им е одобрена планска програма согласно член 26 на овој закон,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Урбанистичко-планска документација за автокамп се донесува на начин и во постапка утврдени за донесување на државна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За одобрената урбанистичко-планска документација за автокамп се доставува известување во електронска форма преку информацискиот систем е-урбанизам до општината на чие подрачје е планскиот опфат на урбанистичко планската документација, Државниот инспекторат за градежништво и урбанизам и Агенцијата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автокамп да изврши дигитално преклопување на урбанистичко-планската документација.</w:t>
      </w:r>
      <w:hyperlink r:id="rId13" w:history="1">
        <w:r w:rsidRPr="00575F90">
          <w:rPr>
            <w:rFonts w:ascii="StobiSerif Regular" w:eastAsia="Times New Roman" w:hAnsi="StobiSerif Regular" w:cs="Times New Roman"/>
            <w:u w:val="single"/>
          </w:rPr>
          <w:t>11</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Урбанистичко-планската документација за автокамп се применува по нејзиното одобрување и по исполнување на условите од ставовите (6) и (7)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урбанистичко-планската документација за автокамп.</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6. Урбанистичко-планска документација за градби од посебен интерес</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50 </w:t>
      </w:r>
      <w:hyperlink r:id="rId14" w:history="1">
        <w:r w:rsidRPr="00575F90">
          <w:rPr>
            <w:rFonts w:ascii="StobiSerif Regular" w:eastAsia="Times New Roman" w:hAnsi="StobiSerif Regular" w:cs="Times New Roman"/>
            <w:b/>
            <w:bCs/>
            <w:u w:val="single"/>
          </w:rPr>
          <w:t>12</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Урбанистичко-планска документација за градби од посебен интерес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вон плански опфат, заради изградба на градби од посебен интерес.</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Градба од посебен интерес за која ќе се изработи урбанистичко-планската документација од став (1) на овој член се утврдува со Одлука од страна на Владата на Република Македонија.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Урбанистичко-планска документација за градби од посебен интерес се изработува врз основа на услови за планирање на просторот и/или извод од урбанистички план од член 7 став (1) точка 2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Барање за одобрување на урбанистичко-планската документација за градби од посебен интерес, може да се достави само доколку е донесена одлуката од став (2) на овој член, при што истото се доставува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Урбанистичко-планска документација за градби од посебен интерес се донесува на начин и во постапка утврдени за донесување на државна урбанистичка 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Во постапката за одобрување на урбанистичко-планска документација за градби од посебен интерес не се спроведува јавна презентација и јавна анкета, како и постапката од член 28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За одобрената урбанистичко-планска документација за градби од посебен интерес се доставува известување во електронска форма преку информацискиот систем е-урбанизам до општината на чие подрачје е планскиот опфат на урбанистичко-планската документација, Државниот инспекторат за градежништво и урбанизам и Агенцијата за катастар на недвижности.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градби од посебен интерес да изврши дигитално преклопување на урбанистичко-планската документација. </w:t>
      </w:r>
      <w:hyperlink r:id="rId15" w:history="1">
        <w:r w:rsidRPr="00575F90">
          <w:rPr>
            <w:rFonts w:ascii="StobiSerif Regular" w:eastAsia="Times New Roman" w:hAnsi="StobiSerif Regular" w:cs="Times New Roman"/>
            <w:u w:val="single"/>
          </w:rPr>
          <w:t>13</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Урбанистичко-планската документација за градби од посебен интерес се применува по нејзиното одобрување и по исполнување на условите од ставовите (7) и (8)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Трошоците за дигитално преклопување се на сметка на подносителот на барањето за одобрување на урбанистичко-планската документација за градби од посебен интерес.</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VIII. УРБАНИСТИЧКО-ПРОЕКТНА ДОКУМЕНТАЦИЈА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Архитектонско-урбанистички проект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Архитектонско-урбанистички проект е урбанистичко-проектна документација кој се изработува врз основа на урбанистичките планови од член 7 став (1) точка 2 алинеи 2, 3 и 4 од овој закон и урбанистичко-планската документација од член 7 став (2) на овој закон, кога на една градежна парцела во урбанистичкиот план односно урбанистичко-планската документација е утврден простор определен со градежни линии во кој е дозволено поставување на површини за градење на повеќе градби согласно со процентот на изграденост на земјиштето пропишан со стандардите и нормативите за урбанистичко планирање од член 68 од овој закон и кој се изработува заради формирање на градежни парцели при разработка на детален урбанистички план, урбанистички план за село, урбанистички план за вон населено место, урбанистичко-плански документации и општи акти од член 84 од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Со еден архитектонско-урбанистички проект може да се формираат посебни градежни парцели со урбанистичко решение за секоја градежна парцела посебно во следните случаи: </w:t>
      </w:r>
      <w:r w:rsidRPr="00575F90">
        <w:rPr>
          <w:rFonts w:ascii="StobiSerif Regular" w:eastAsia="Times New Roman" w:hAnsi="StobiSerif Regular" w:cs="Times New Roman"/>
        </w:rPr>
        <w:br/>
        <w:t>- кога во детален урбанистички план е формирана градежна парцела со површина од минимум пет хектари во која е предвидена изградба на градби со намена за А (домување) согласно стандардите и нормативите за урбанистичко планирање од член 68 на овој закон; </w:t>
      </w:r>
      <w:r w:rsidRPr="00575F90">
        <w:rPr>
          <w:rFonts w:ascii="StobiSerif Regular" w:eastAsia="Times New Roman" w:hAnsi="StobiSerif Regular" w:cs="Times New Roman"/>
        </w:rPr>
        <w:br/>
        <w:t>- кога во детален урбанистички план е формирана градежна парцела со намена В1 (образование и наука), согласно стандардите и нормативите за урбанистичко планирање, заради формирање на посебна градежна парцела за изградба на објект со намена - детска градинка и </w:t>
      </w:r>
      <w:r w:rsidRPr="00575F90">
        <w:rPr>
          <w:rFonts w:ascii="StobiSerif Regular" w:eastAsia="Times New Roman" w:hAnsi="StobiSerif Regular" w:cs="Times New Roman"/>
        </w:rPr>
        <w:br/>
        <w:t>- кога во детален урбанистички план, државна урбанистичко-планска документација, локална урбанистичко-планска документација и урбанистичко-планска документација за градби од посебен интерес е формирана градежна парцела со површина од минимум 10 хектари во која е предвидена изградба на градби со намена за В1 (образование и наука) согласно стандардите и нормативите за урбанистичко планирање од член 68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Со еден или повеќе архитектонско-урбанистички проекти може да се формираат посебни градежни парцели со урбанистичко решение за секоја градежна парцела посебно во следните случаи: </w:t>
      </w:r>
      <w:r w:rsidRPr="00575F90">
        <w:rPr>
          <w:rFonts w:ascii="StobiSerif Regular" w:eastAsia="Times New Roman" w:hAnsi="StobiSerif Regular" w:cs="Times New Roman"/>
        </w:rPr>
        <w:br/>
        <w:t>- кога на една градежна парцела во детален урбанистички план и урбанистичко-планска документација е предвидена изградба на градби со намена Г (производство, дистрибуција и сервиси), согласно стандардите и нормативите за урбанистичко планирање од член 68 на овој закон; </w:t>
      </w:r>
      <w:r w:rsidRPr="00575F90">
        <w:rPr>
          <w:rFonts w:ascii="StobiSerif Regular" w:eastAsia="Times New Roman" w:hAnsi="StobiSerif Regular" w:cs="Times New Roman"/>
        </w:rPr>
        <w:br/>
        <w:t>- кога на една градежна парцела во детален урбанистички план и урбанистичко-планска документација е предвидена изградба на градби со намена Д3 (спорт и рекреација) согласно стандардите и нормативите за урбанистичко планирање од член 68 на овој закон; </w:t>
      </w:r>
      <w:r w:rsidRPr="00575F90">
        <w:rPr>
          <w:rFonts w:ascii="StobiSerif Regular" w:eastAsia="Times New Roman" w:hAnsi="StobiSerif Regular" w:cs="Times New Roman"/>
        </w:rPr>
        <w:br/>
        <w:t>- кога се уредува простор со државна урбанистичко-планска документација за технолошките индустриски развојни зони; </w:t>
      </w:r>
      <w:r w:rsidRPr="00575F90">
        <w:rPr>
          <w:rFonts w:ascii="StobiSerif Regular" w:eastAsia="Times New Roman" w:hAnsi="StobiSerif Regular" w:cs="Times New Roman"/>
        </w:rPr>
        <w:br/>
        <w:t>- кога се уредува простор со урбанистичко-планска документација за туристичка развојна зона, урбанистичко-планската документација за автокамп и урбанистичко-планска документација за градби од посебен интерес; </w:t>
      </w:r>
      <w:r w:rsidRPr="00575F90">
        <w:rPr>
          <w:rFonts w:ascii="StobiSerif Regular" w:eastAsia="Times New Roman" w:hAnsi="StobiSerif Regular" w:cs="Times New Roman"/>
        </w:rPr>
        <w:br/>
        <w:t>- при разработка на урбанистички план за село во случаите кога градежната парцела се состои од две или повеќе катастарски парцели или кога во рамки на една катастарска парцела се формираат две или повеќе градежни парцели или кога на една катастарска парцела се предвидуваат две или повеќе градби; </w:t>
      </w:r>
      <w:r w:rsidRPr="00575F90">
        <w:rPr>
          <w:rFonts w:ascii="StobiSerif Regular" w:eastAsia="Times New Roman" w:hAnsi="StobiSerif Regular" w:cs="Times New Roman"/>
        </w:rPr>
        <w:br/>
        <w:t>- при разработка на урбанистички план за вон населено место во случаите кога градежната парцела се состои од две или повеќе катастарски парцели или кога во рамки на една катастарска парцела се формираат две или повеќе градежни парцели или кога на една катастарска парцела се предвидуваат две или повеќе градби и </w:t>
      </w:r>
      <w:r w:rsidRPr="00575F90">
        <w:rPr>
          <w:rFonts w:ascii="StobiSerif Regular" w:eastAsia="Times New Roman" w:hAnsi="StobiSerif Regular" w:cs="Times New Roman"/>
        </w:rPr>
        <w:br/>
        <w:t>- при разработка на општи акти од член 84 на овој закон, во случаите кога градежната парцела се состои од две или повеќе катастарски парцели или кога во рамки на една катастарска парцела се формираат две или повеќе градежни парцели или кога на една катастарска парцела се предвидуваат две или повеќе градби.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Со еден или повеќе архитектонско-урбанистички проекти може да се врши препарцелација, пренамена (предвидување на намени кои се утврдени со постојната државна урбанистичко-планска документација како и намени кои не се утврдени со постојната државна урбанистичко-планска документација) и формирање на нови градежни парцели, во рамки на технолошко индустриска развојна зона и во рамки на индустриска зона формирана од Владата на Република Македонија, во кои со државна урбанистичко-планска документација претходно се определени градежни парцели, како и промена на трасата на инфраструктурата и поместување на точките за инфраструктурни приклучоци во рамки на наведените зони, кои претходно се утврдени со државна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При изработување на архитектонско-урбанистичкиот проект се применуваат стандардите и нормативите за урбанистичко планирање од член 68 на овој закон, а истиот содржи урбанистичко решение за градежната парцела, површини за градење со градежни линии, намена на градбите, максимална висина на градбите изразена во метри до венец, внатрешни сообраќајници и други податоци утврдени со прописот од став (14)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Архитектонско-урбанистичкиот проект го изработува правно лице кое има лиценца за изработка на урбанистичките планови издадена согласно одредбите на овој закон а неговата изработка ја финансира барателот.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Архитектонско-урбанистичкиот проект во кој се определени површините за градење на градби од втора категорија согласно Законот за градење и со кој се врши разработка на урбанистички план за село, урбанистички план за вон населено место, локална урбанистичко-планска документација и општ акт од член 84 на овој закон, го одобрува градоначалникот на општината односно општината во градот Скопје, а архитектонско-урбанистичкиот проект во кој се определени површини за градење на градби од прва категорија согласно Законот за градење, кој е изработен врз основа на државна урбанистичко-планска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како и во случаите од став (2) алинеја 2 на овој член и од став (4) на овој член, го одобрува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Архитектонско урбанистичкиот проект и барањето за одобрување на истиот се доставуваат во електронска форма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По прием на барање за одобрување на архитектонско-урбанистички проект со кој се формираат градежни парцели, надлежниот орган од став (7) на овој член доставува барање за мислење во електронска форма до Агенцијата за катастар на недвижности. Агенцијата за катастар за недвижности е должна да даде мислење за утврдената состојба по извршеното споредување на податоците од проектот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 </w:t>
      </w:r>
      <w:hyperlink r:id="rId16" w:history="1">
        <w:r w:rsidRPr="00575F90">
          <w:rPr>
            <w:rFonts w:ascii="StobiSerif Regular" w:eastAsia="Times New Roman" w:hAnsi="StobiSerif Regular" w:cs="Times New Roman"/>
            <w:u w:val="single"/>
          </w:rPr>
          <w:t>14</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Во случаите кога со архитектонско-урбанистичкиот проект се разработува урбанистички план за село, урбанистички план за вон населено место и општ акт од член 84 на овој закон, надлежниот орган од став (7) на овој член, по приемот на барањето за одобрување, должен е да спроведе постапка за јавна анкета и јавна презентација на архитектонско-урбанистичкиот проект на начин и во постапка утврдени во член 35 на овој закон, при што јавната анкета трае најмалку пет работни 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Надлежниот орган од став (7) на овој член е должен во рок од 10 работни дена дена од денот на прием на барање за одобрување на архитектонско-урбанистички проект да утврди дали архитектонско-урбанистичкиот проект е изработен согласно стандардите и нормативите за урбанистичко планирање од член 68 на овој закон, по што е должен да го одобри проектот со потврда за заверка во електронска форма или да достави известување за констатирани недостатоци, во електронска форма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По одобрување на архитектонско-урбанистичкиот проект со кој се формираат градежни парцели, примерок од истиот се доставува во електронска форма преку информацискиот систем е-урбанизам до Агенцијата за катастар за недвижности, која е должна да изврши дигитално преклопување во рок од осум работни дена од приемот на проектот. </w:t>
      </w:r>
      <w:hyperlink r:id="rId17" w:history="1">
        <w:r w:rsidRPr="00575F90">
          <w:rPr>
            <w:rFonts w:ascii="StobiSerif Regular" w:eastAsia="Times New Roman" w:hAnsi="StobiSerif Regular" w:cs="Times New Roman"/>
            <w:u w:val="single"/>
          </w:rPr>
          <w:t>15</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Архитектонско-урбанистичкиот проект со кој се формираат градежни парцели се употребува по неговото одобрување и по исполнување на обврската од ставот (12)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(14) Формата, содржината, и начинот на обработка на архитектонско-урбанистичкиот проект ја пропишува министерот кој раководи со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Проект за инфраструктура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 Проект за инфраструктура е урбанистичко-проектна документација којашто се изработува за линиски инфраструктурни објекти утврдени со Законот за градење, за функционални делови од инфраструктурни објекти како и за инфраструктурни објекти составени од повеќе делови од кои најмалку еден дел претставува линиска инфраструктура, во случаите кога трасата на линискиот инфраструктурниот објект не е утврдена во урбанистички план од членот 7 точка 2 од овој закон. </w:t>
      </w:r>
      <w:proofErr w:type="gramStart"/>
      <w:r w:rsidRPr="00575F90">
        <w:rPr>
          <w:rFonts w:ascii="StobiSerif Regular" w:eastAsia="Times New Roman" w:hAnsi="StobiSerif Regular" w:cs="Times New Roman"/>
        </w:rPr>
        <w:t>Со проектот за инфраструктура може да се врши и изменување и дополнување на делови од претходно одобрен проект за инфраструктура.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По исклучок на став (1) на овој член проект за инфраструктура може да се изработи и доколку трасата на линискиот инфраструктурeн објект е утврдена во урбанистички план од член 7 став (1) точка 2 на овој закон односно урбанистичко-планска документација од член 7 став (2) на овој закон ако со одредбите на урбанистичкиот план односно урбанистичко-планската документација е предвидена изработка на проект за инфраструктура или донесена е одлука на Советот на општината, општината во градот Скопје и градот Скопје да се изработи ваков проект, како и во случаите кога е потребно да се промени трасата и/или приклучната точка на линискиот инфраструктурен објект, кои се утврдени во урбанистичко-планска документација за технолошко индустриска развојна зона и за индустриска зона формирана од Владата на Република Македонија, во и надвор од зоната.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Проектот за инфраструктурата се изработува врз основа на извод од Просторен план или извод од урбанистичките планови или извод од урбанистичко-планската документација при што истиот содржи техничко решение за инфраструктурата со сите нејзини елементи (шахти, бунари, мерни станици, потпорни ѕидови, мостови, вијадукти, пропусти, натпатници, потпатници, тунели, клучки и друго) во текстуален дел и графички прилози и ја прикажува трасата на инфраструктурата и други податоци утврдени со прописот од став (13)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Со проектот за инфраструктура за инфраструктурни објекти составени од повеќе делови од кои најмалку еден дел претставува линиска инфраструктура покрај трасата на инфраструктурата се утврдуваат и површините за градење на деловите од објектот со кои инфраструктурниот објект претставува градежна и функционална целина.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Проектот за инфраструктура содржи и студија за оцена на влијанието на проектот врз животната средина, односно елаборат за заштита на животната средина одобрени од надлежен орган, доколку со прописите од областа на животна средина е предвидена изработка на студија, односно елаборат за тој вид на инфраструктура и за истиот опфат претходно од надлежен орган не се одобрени студија за оцена на влијанието на проектот врз животната средина или елаборат за заштита на животната средина при донесување на урбанистички план односно одобрување на урбанистичко-планска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Проектот за инфраструктура го изработува правно лице кое е носител на лиценца за изработка на урбанистички планови издадена согласно овој закон или правно лице кое е носител на лиценца за изработка на проектна документација издадена согласно Законот за градење и на истиот се врши стручна ревизија согласно член 37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Проектот за инфраструктура со позитивен извештај за стручна ревизија, за линиски инфраструктурни објекти од прва категорија согласно Законот за градење, со барање за одобрување се доставува до органот на државната управа надлежен за вршење на работите од областа на уредувањето на просторот, за линиски инфраструктурни објекти од втора категорија согласно Законот за градење до општината на чие подрачје се предвидува инфраструктурниот објект, а за линиски инфраструктурни објекти за кои согласно Законот за градење одобрение за градење издава градот Скопје, се доставува до градот Скопје, во електронска форма преку информацискиот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По прием на барање за одобрување на проект за инфраструктура, надлежниот орган од став (7) на овој член, веднаш доставува барање за мислење во електронска форма до Агенцијата за катастар на недвижности. Агенцијата за катастар за недвижности е должна да даде мислење за утврдената состојба по извршеното споредување на податоците од проектот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 </w:t>
      </w:r>
      <w:hyperlink r:id="rId18" w:history="1">
        <w:r w:rsidRPr="00575F90">
          <w:rPr>
            <w:rFonts w:ascii="StobiSerif Regular" w:eastAsia="Times New Roman" w:hAnsi="StobiSerif Regular" w:cs="Times New Roman"/>
            <w:u w:val="single"/>
          </w:rPr>
          <w:t>16</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Доколку со проектот за инфраструктура се зафаќаат нови земјоделски површини, надлежниот орган пред одобрување на проектот за инфраструктра постапува согласно член 27 став (1)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Надлежниот орган од ставот (7) на овој член до кого е доставен проектот за инфаструктура должен е во рок од 10 работни дена од денот на приемот на барањето да утврди дали проектот е изработен согласно со стандардите за проектирање и стандардите и нормативите за урбанистичко планирање од член 68 на овој закон, по што е должен да го одобри проектот со потврда за заверка во електронска форма или да достави известување за констатирани недостатоци.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По одобрување на проектот за инфраструктура, примерок од истиот се доставува во електронска форма преку информацискиот систем е-урбанизам до Агенцијата за катастар за недвижности, која е должна да изврши дигитално преклопување во рок од осум работни дена од приемот на проектот. </w:t>
      </w:r>
      <w:hyperlink r:id="rId19" w:history="1">
        <w:r w:rsidRPr="00575F90">
          <w:rPr>
            <w:rFonts w:ascii="StobiSerif Regular" w:eastAsia="Times New Roman" w:hAnsi="StobiSerif Regular" w:cs="Times New Roman"/>
            <w:u w:val="single"/>
          </w:rPr>
          <w:t>17</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(12) Проектот за инфраструктура се употребува по негово одобрување и исполнување на обврската од ставот (11)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(13) Содржината, формата и начинот на обработка на проектот за инфраструктура, ја пропишува министерот кој раководи со органот на државната управа надлежен за вршење на работите од областа на уредувањето на просторот.</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IX. СПРОВЕДУВАЊЕ НА УРБАНИСТИЧКИ ПЛАНОВИ И УРБАНИСТИЧКО-ПЛАНСКА ДОКУМЕНТАЦИЈА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Извод од Просторен план урбанистички план, урбанистичко-планска документација и архитектонско-урбанистички проект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За согледување на планските можности за уредување на конкретен простор, секое правно и физичко лице може да добие извод од Просторен план, урбанистички план, урбанистичко-планска документација како и од архитектонско-урбанистички проект со кој е формирана градежна парцела, по поднесено барање во електронска форма преку информацискиот систем е-урбанизам или во писмена форма.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Изводот од Просторниот план на Република Македонија содржи копија од графичкиот дел на Просторниот план на Република Македонија, кој се однесува на дел од територијата на Република Македонија и препис на поблиските услови за планирање на просторот заради изработка на проект на инфраструктура.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Изводот од генерален урбанистички план содржи копија од графички прилог (синтензен план) и копија од текстуален дел (општите и посебните услови за просторен развој, параметри за спроведување на планот, плански услови за детално планирање на просторот, мерките за заштита на културното наследство, природата и животната средина и мерките за заштита од разурнување и друго), за конкретен простор кој е дел од генералниот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Изводот од детален урбанистички план, урбанистички план за село, урбанистички план за вон населено место, урбанистичко планската документација и архитектонско- урбанистички проект со кој е формирана градежна парцела, содржи копија од графички прилог (синтензен план) и копија од текстуален дел (општите и посебните услови за градење) во кој се прикажани урбанистичките параметри за конкретната градежна парцела, мерки за заштита на културно наследство според заштитно-конзерваторските основи доколку во конкретната градежна парцела постои недвижно културно наследство, како и податоци за постојната инфаструктура и инсталации (водовод, канализација, електрично напојување, а доколку има и приклучоци за топловод и гасовод).</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Барањето за добивање на извод од просторниот план се поднесува до органот на државна управа надлежен за вршење на работите од областа на просторно планирање, за добивање на извод од урбанистичките планови од ставовитe (3) и (4) на овој член, до општината, општината во градот Скопје односно градот Скопје, а за добивање на извод од урбанистичко-планска документација и архитектонско-урбанистичкиот проект, барањето се поднесува до надлежниот орган кој ја одобрил оваа документација. Подносител на барање за добивање на извод од урбанистички план, односно урбанистичко-планска документација за градби со основна класа на намена Г2 (лесна индустрија), намена Г3 (сервиси) и намена Г4 (стоваришта), согласно стандардите и нормативите за урбанистичко планирање од член 68 на овој закон, во име на инвеститорот, може да биде и трговско друштво за геодетски работи.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Надлежниот орган од став (5) на овој член, до кој е доставено барањето за добивање на извод од Просторен план, урбанистички план, урбанистичко-планска документација и архитектонско-урбанистичкиот проект, должен е во рок од пет работни дена, во електронска форма преку информацискиот систем е-урбанизам или во писмена форма, во зависност од начинот на кој е поднесено барањето, да го издаде изводот или да достави известување дека за предметниот опфат не е донесен урбанистички план, урбанистичко-планска документација односно архитектонско-урбанистичкиот проект.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Надлежниот орган од став (5) на овој член е должен изводот од урбанистичкиот план односно урбанистичко-планската документација, да го издаде и доколку урбанистичкиот план не содржи некои од параметрите и податоците наведени во ставовите (3) и (4)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Доколку општината, општината во градот Скопје односно градот Скопје, во рокот утврден во став (6) на овој член не издаде извод од урбанистичкиот план односно урбанистичко-планската документација, изводот може да го издаде органот на државна управа надлежен за вршење на работите на уредување на просторот, по поднесено барање од физичко и правно лице кон кое се доставува барањето доставено до општината, општината во Градот Скопје односно Градот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(9) По исклучок од став (5) на овој член Агенцијата за планирање на просторот може да издаде извод од урбанистичкиот план односно урбанистичко-планската документација по поднесено барање од државен орган, агенција или фонд основани од Владата на Република Македонија и правни лица во целосна или доминатна сопственост на Република Македонија, а Дирекцијата за технолошки индустриски развојни зони може да издаде извод од државна урбанистичко-планска документација за технолошко индустриска развојна зона.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(10) Формата и содржината на изводот од Просторниот план ја пропишува министерот кој раководи со органот на државна управа надлежен за вршење на работите од областа на просторно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(11) Формата и содржината на изводот од плановите од ставовите (3) и (4) на овој член ги пропишува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Х. АГЕНЦИЈА ЗА ПЛАНИРАЊЕ НА ПРОСТОРОТ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Агенцијата за планирање на просторот ја спроведува политиката на планирање и уредување на просторот на Републиката (во понатамошниот текст: Агенција).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Агенцијата има својство на правно лице со јавни овластувања со права, обврски и одговорности утврдени со закон и статутот.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Седиштето на Агенцијата е во Скопје.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Агенцијата е самостојна во својата работа.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Работи кои ги врши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Агенцијата ги извршува следните работи: </w:t>
      </w:r>
      <w:r w:rsidRPr="00575F90">
        <w:rPr>
          <w:rFonts w:ascii="StobiSerif Regular" w:eastAsia="Times New Roman" w:hAnsi="StobiSerif Regular" w:cs="Times New Roman"/>
        </w:rPr>
        <w:br/>
        <w:t>- изработува Просторен план на Републиката; </w:t>
      </w:r>
      <w:r w:rsidRPr="00575F90">
        <w:rPr>
          <w:rFonts w:ascii="StobiSerif Regular" w:eastAsia="Times New Roman" w:hAnsi="StobiSerif Regular" w:cs="Times New Roman"/>
        </w:rPr>
        <w:br/>
        <w:t>- го следи спроведувањето на Просторниот план на Републиката; </w:t>
      </w:r>
      <w:r w:rsidRPr="00575F90">
        <w:rPr>
          <w:rFonts w:ascii="StobiSerif Regular" w:eastAsia="Times New Roman" w:hAnsi="StobiSerif Regular" w:cs="Times New Roman"/>
        </w:rPr>
        <w:br/>
        <w:t>- го разработува Просторниот план на Републиката, </w:t>
      </w:r>
      <w:r w:rsidRPr="00575F90">
        <w:rPr>
          <w:rFonts w:ascii="StobiSerif Regular" w:eastAsia="Times New Roman" w:hAnsi="StobiSerif Regular" w:cs="Times New Roman"/>
        </w:rPr>
        <w:br/>
        <w:t>- изработува елаборат за услови за планирање на просторот; </w:t>
      </w:r>
      <w:r w:rsidRPr="00575F90">
        <w:rPr>
          <w:rFonts w:ascii="StobiSerif Regular" w:eastAsia="Times New Roman" w:hAnsi="StobiSerif Regular" w:cs="Times New Roman"/>
        </w:rPr>
        <w:br/>
        <w:t>- го одржува и ажурира единствениот просторно-информативен систем на податоци; </w:t>
      </w:r>
      <w:r w:rsidRPr="00575F90">
        <w:rPr>
          <w:rFonts w:ascii="StobiSerif Regular" w:eastAsia="Times New Roman" w:hAnsi="StobiSerif Regular" w:cs="Times New Roman"/>
        </w:rPr>
        <w:br/>
        <w:t>- изработува урбанистичките планови и урбанистичко-планската документација; </w:t>
      </w:r>
      <w:r w:rsidRPr="00575F90">
        <w:rPr>
          <w:rFonts w:ascii="StobiSerif Regular" w:eastAsia="Times New Roman" w:hAnsi="StobiSerif Regular" w:cs="Times New Roman"/>
        </w:rPr>
        <w:br/>
        <w:t>- ги изработува урбанистичките планови, регулациските планови на генерални урбанистички планови, урбанистичко-планската документација и урбанистичко-проектната документација чија изработка е утврдена во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w:t>
      </w:r>
      <w:r w:rsidRPr="00575F90">
        <w:rPr>
          <w:rFonts w:ascii="StobiSerif Regular" w:eastAsia="Times New Roman" w:hAnsi="StobiSerif Regular" w:cs="Times New Roman"/>
        </w:rPr>
        <w:br/>
        <w:t>- изработува архитектонско-урбанистички проекти и проекти за инфраструктура; </w:t>
      </w:r>
      <w:r w:rsidRPr="00575F90">
        <w:rPr>
          <w:rFonts w:ascii="StobiSerif Regular" w:eastAsia="Times New Roman" w:hAnsi="StobiSerif Regular" w:cs="Times New Roman"/>
        </w:rPr>
        <w:br/>
        <w:t>- издава извод од урбанистичкиот план односно урбанистичко-планската документација по поднесено барање од државен орган, агенција или фонд основани од Владата на Република Македонија и правни лица во целосна или доминатна сопственост на Република Македонија; </w:t>
      </w:r>
      <w:r w:rsidRPr="00575F90">
        <w:rPr>
          <w:rFonts w:ascii="StobiSerif Regular" w:eastAsia="Times New Roman" w:hAnsi="StobiSerif Regular" w:cs="Times New Roman"/>
        </w:rPr>
        <w:br/>
        <w:t>- изработува стручни анализи и информации за состојбите во планирањето за потребите на државните органи и на органите на државната управа и </w:t>
      </w:r>
      <w:r w:rsidRPr="00575F90">
        <w:rPr>
          <w:rFonts w:ascii="StobiSerif Regular" w:eastAsia="Times New Roman" w:hAnsi="StobiSerif Regular" w:cs="Times New Roman"/>
        </w:rPr>
        <w:br/>
        <w:t>- извршува и други работи утврдени со овој закон и со Статутот на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Работењето на Агенцијата се заснова на следниве принципи: </w:t>
      </w:r>
      <w:r w:rsidRPr="00575F90">
        <w:rPr>
          <w:rFonts w:ascii="StobiSerif Regular" w:eastAsia="Times New Roman" w:hAnsi="StobiSerif Regular" w:cs="Times New Roman"/>
        </w:rPr>
        <w:br/>
        <w:t>- стручност, </w:t>
      </w:r>
      <w:r w:rsidRPr="00575F90">
        <w:rPr>
          <w:rFonts w:ascii="StobiSerif Regular" w:eastAsia="Times New Roman" w:hAnsi="StobiSerif Regular" w:cs="Times New Roman"/>
        </w:rPr>
        <w:br/>
        <w:t>- професионалност, </w:t>
      </w:r>
      <w:r w:rsidRPr="00575F90">
        <w:rPr>
          <w:rFonts w:ascii="StobiSerif Regular" w:eastAsia="Times New Roman" w:hAnsi="StobiSerif Regular" w:cs="Times New Roman"/>
        </w:rPr>
        <w:br/>
        <w:t>- транспарентност и </w:t>
      </w:r>
      <w:r w:rsidRPr="00575F90">
        <w:rPr>
          <w:rFonts w:ascii="StobiSerif Regular" w:eastAsia="Times New Roman" w:hAnsi="StobiSerif Regular" w:cs="Times New Roman"/>
        </w:rPr>
        <w:br/>
        <w:t>- одговорност во работењето и постигнатите резултати.</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Приходи на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Средствата за работа на Агенцијата се обезбедуваат од сопствени средства што ги остварува од своето работење, од Буџетот на Република Македонија за реализација на годишните програми што ги донесува Владата на Република Македонија за финансирање на изработка на Просторен план на Републиката и на урбанистичките планови, регулациските планови на генерален урбанистички план, урбанистичко-планската документација како и урбанистичко-проектната документација, од донации и други извори утврдени со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Доколку со работата на Агенцијата се остваруваат поголеми приходи од расходи, истите ќе се употребат за остварување на активностите на Агенцијата.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Органи на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59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Органи на Агенцијата се Управен одбор и директор.</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Со Агенцијата управува Управен одбор кој е составен од седум члена.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Членовите на Управниот одбор на Агенцијата ги именува и разрешува Владата на Република Македонија на предлог на министерот кој раководи со органот на државната управа надлежен за вршење на работите од областа на просторното планирање, во согласност со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За членови на Управниот одбор се именуваат двајца претставници од органот на државна управа надлежен за вршење на работите од областа на просторното планирање, двајца претставници од органот на државна управа надлежен за вршење на работите од областа на уредување на просторот, двајца претставници од вработените во Агенцијата и еден надворешен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Мандатот на членовите на Управниот одбор трае четири години, со можност за повторен избор.</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Членовите на Управниот одбор од својот ред избираат претседател на Управниот одбор на првата седница.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Управниот одбор на Агенцијата ги врши следниве работи: </w:t>
      </w:r>
      <w:r w:rsidRPr="00575F90">
        <w:rPr>
          <w:rFonts w:ascii="StobiSerif Regular" w:eastAsia="Times New Roman" w:hAnsi="StobiSerif Regular" w:cs="Times New Roman"/>
        </w:rPr>
        <w:br/>
        <w:t>- донесува Статут на Агенцијата; </w:t>
      </w:r>
      <w:r w:rsidRPr="00575F90">
        <w:rPr>
          <w:rFonts w:ascii="StobiSerif Regular" w:eastAsia="Times New Roman" w:hAnsi="StobiSerif Regular" w:cs="Times New Roman"/>
        </w:rPr>
        <w:br/>
        <w:t>- усвојува годишна програма за работа, финансиски план и годишна финансиска сметка на Агенцијата; </w:t>
      </w:r>
      <w:r w:rsidRPr="00575F90">
        <w:rPr>
          <w:rFonts w:ascii="StobiSerif Regular" w:eastAsia="Times New Roman" w:hAnsi="StobiSerif Regular" w:cs="Times New Roman"/>
        </w:rPr>
        <w:br/>
        <w:t>- усвојува годишен извештај за работа на Агенцијата; </w:t>
      </w:r>
      <w:r w:rsidRPr="00575F90">
        <w:rPr>
          <w:rFonts w:ascii="StobiSerif Regular" w:eastAsia="Times New Roman" w:hAnsi="StobiSerif Regular" w:cs="Times New Roman"/>
        </w:rPr>
        <w:br/>
        <w:t>- го избира и разрешува директорот на Агенцијата, </w:t>
      </w:r>
      <w:r w:rsidRPr="00575F90">
        <w:rPr>
          <w:rFonts w:ascii="StobiSerif Regular" w:eastAsia="Times New Roman" w:hAnsi="StobiSerif Regular" w:cs="Times New Roman"/>
        </w:rPr>
        <w:br/>
        <w:t>- ги донесува општите акти за организација и систематизација на работењето на Агенцијата и </w:t>
      </w:r>
      <w:r w:rsidRPr="00575F90">
        <w:rPr>
          <w:rFonts w:ascii="StobiSerif Regular" w:eastAsia="Times New Roman" w:hAnsi="StobiSerif Regular" w:cs="Times New Roman"/>
        </w:rPr>
        <w:br/>
        <w:t>- врши други работи утврдени со Статутот.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Со работата на Агенцијата раководи директор.</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Изборот на директорот се врши преку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е на јазикот што го зборуваат најмалку 20% од граѓаните кои зборуваат службен јазик различен од македонскиот јазик.</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За директорот на Агенцијата може да биде избрано лице кое ги исполнува следниве услови, и тоа: </w:t>
      </w:r>
      <w:r w:rsidRPr="00575F90">
        <w:rPr>
          <w:rFonts w:ascii="StobiSerif Regular" w:eastAsia="Times New Roman" w:hAnsi="StobiSerif Regular" w:cs="Times New Roman"/>
        </w:rPr>
        <w:br/>
        <w:t>1) е државјанин на Република Македонија; </w:t>
      </w:r>
      <w:r w:rsidRPr="00575F90">
        <w:rPr>
          <w:rFonts w:ascii="StobiSerif Regular" w:eastAsia="Times New Roman" w:hAnsi="StobiSerif Regular" w:cs="Times New Roman"/>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575F90">
        <w:rPr>
          <w:rFonts w:ascii="StobiSerif Regular" w:eastAsia="Times New Roman" w:hAnsi="StobiSerif Regular" w:cs="Times New Roman"/>
        </w:rPr>
        <w:br/>
        <w:t>3) има стекнати најмалку 240 кредити според ЕКТС или завршен VII/1 степен; </w:t>
      </w:r>
      <w:r w:rsidRPr="00575F90">
        <w:rPr>
          <w:rFonts w:ascii="StobiSerif Regular" w:eastAsia="Times New Roman" w:hAnsi="StobiSerif Regular" w:cs="Times New Roman"/>
        </w:rPr>
        <w:br/>
        <w:t>4) има минимум пет години работно искуство и минимум три години работно искуство на раководно место; </w:t>
      </w:r>
      <w:r w:rsidRPr="00575F90">
        <w:rPr>
          <w:rFonts w:ascii="StobiSerif Regular" w:eastAsia="Times New Roman" w:hAnsi="StobiSerif Regular" w:cs="Times New Roman"/>
        </w:rPr>
        <w:br/>
        <w:t>5) поседува еден од следните меѓународно признати сертификати или уверенија за активно познавање на англискиот јазик не постар од 5 години: </w:t>
      </w:r>
      <w:hyperlink r:id="rId20" w:history="1">
        <w:r w:rsidRPr="00575F90">
          <w:rPr>
            <w:rFonts w:ascii="StobiSerif Regular" w:eastAsia="Times New Roman" w:hAnsi="StobiSerif Regular" w:cs="Times New Roman"/>
            <w:u w:val="single"/>
          </w:rPr>
          <w:t>18</w:t>
        </w:r>
      </w:hyperlink>
      <w:r w:rsidRPr="00575F90">
        <w:rPr>
          <w:rFonts w:ascii="StobiSerif Regular" w:eastAsia="Times New Roman" w:hAnsi="StobiSerif Regular" w:cs="Times New Roman"/>
        </w:rPr>
        <w:t> </w:t>
      </w:r>
      <w:r w:rsidRPr="00575F90">
        <w:rPr>
          <w:rFonts w:ascii="StobiSerif Regular" w:eastAsia="Times New Roman" w:hAnsi="StobiSerif Regular" w:cs="Times New Roman"/>
        </w:rPr>
        <w:br/>
        <w:t>- ТОЕФЕЛ ИБТ најмалку 74 бода; </w:t>
      </w:r>
      <w:r w:rsidRPr="00575F90">
        <w:rPr>
          <w:rFonts w:ascii="StobiSerif Regular" w:eastAsia="Times New Roman" w:hAnsi="StobiSerif Regular" w:cs="Times New Roman"/>
        </w:rPr>
        <w:br/>
        <w:t>- ИЕЛТС (IELTS) - најмалку 6 бода; </w:t>
      </w:r>
      <w:r w:rsidRPr="00575F90">
        <w:rPr>
          <w:rFonts w:ascii="StobiSerif Regular" w:eastAsia="Times New Roman" w:hAnsi="StobiSerif Regular" w:cs="Times New Roman"/>
        </w:rPr>
        <w:br/>
        <w:t>- ИЛЕЦ (ILEC) (Cambridge English: Legal) - најмалку Б2 (B2) ниво; </w:t>
      </w:r>
      <w:r w:rsidRPr="00575F90">
        <w:rPr>
          <w:rFonts w:ascii="StobiSerif Regular" w:eastAsia="Times New Roman" w:hAnsi="StobiSerif Regular" w:cs="Times New Roman"/>
        </w:rPr>
        <w:br/>
        <w:t>- ФЦЕ (FCE) (Cambridge English: First) - положен; </w:t>
      </w:r>
      <w:r w:rsidRPr="00575F90">
        <w:rPr>
          <w:rFonts w:ascii="StobiSerif Regular" w:eastAsia="Times New Roman" w:hAnsi="StobiSerif Regular" w:cs="Times New Roman"/>
        </w:rPr>
        <w:br/>
        <w:t>- БУЛАТС (BULATS) - најмалку 60 бода; </w:t>
      </w:r>
      <w:r w:rsidRPr="00575F90">
        <w:rPr>
          <w:rFonts w:ascii="StobiSerif Regular" w:eastAsia="Times New Roman" w:hAnsi="StobiSerif Regular" w:cs="Times New Roman"/>
        </w:rPr>
        <w:br/>
        <w:t>- АПТИС (АPTIS) - најмалку ниво Б2 (B2). </w:t>
      </w:r>
      <w:r w:rsidRPr="00575F90">
        <w:rPr>
          <w:rFonts w:ascii="StobiSerif Regular" w:eastAsia="Times New Roman" w:hAnsi="StobiSerif Regular" w:cs="Times New Roman"/>
        </w:rPr>
        <w:br/>
        <w:t xml:space="preserve">6) </w:t>
      </w:r>
      <w:proofErr w:type="gramStart"/>
      <w:r w:rsidRPr="00575F90">
        <w:rPr>
          <w:rFonts w:ascii="StobiSerif Regular" w:eastAsia="Times New Roman" w:hAnsi="StobiSerif Regular" w:cs="Times New Roman"/>
        </w:rPr>
        <w:t>има</w:t>
      </w:r>
      <w:proofErr w:type="gramEnd"/>
      <w:r w:rsidRPr="00575F90">
        <w:rPr>
          <w:rFonts w:ascii="StobiSerif Regular" w:eastAsia="Times New Roman" w:hAnsi="StobiSerif Regular" w:cs="Times New Roman"/>
        </w:rPr>
        <w:t xml:space="preserve"> положено психолошки тест и тест за интегритет.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Мандатот на директорот трае четири години со можност за повторен избор.</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Директорот на Агенцијата ги врши следните работи: </w:t>
      </w:r>
      <w:r w:rsidRPr="00575F90">
        <w:rPr>
          <w:rFonts w:ascii="StobiSerif Regular" w:eastAsia="Times New Roman" w:hAnsi="StobiSerif Regular" w:cs="Times New Roman"/>
        </w:rPr>
        <w:br/>
        <w:t>- ја претставува и застапува Агенцијата; </w:t>
      </w:r>
      <w:r w:rsidRPr="00575F90">
        <w:rPr>
          <w:rFonts w:ascii="StobiSerif Regular" w:eastAsia="Times New Roman" w:hAnsi="StobiSerif Regular" w:cs="Times New Roman"/>
        </w:rPr>
        <w:br/>
        <w:t>- ја организира работата и раководи со стручните служби на Агенцијата; </w:t>
      </w:r>
      <w:r w:rsidRPr="00575F90">
        <w:rPr>
          <w:rFonts w:ascii="StobiSerif Regular" w:eastAsia="Times New Roman" w:hAnsi="StobiSerif Regular" w:cs="Times New Roman"/>
        </w:rPr>
        <w:br/>
        <w:t>- предлага стратегија и акциони планови до Управниот одбор; </w:t>
      </w:r>
      <w:r w:rsidRPr="00575F90">
        <w:rPr>
          <w:rFonts w:ascii="StobiSerif Regular" w:eastAsia="Times New Roman" w:hAnsi="StobiSerif Regular" w:cs="Times New Roman"/>
        </w:rPr>
        <w:br/>
        <w:t>- ги имплементира одлуките на Управниот одбор; </w:t>
      </w:r>
      <w:r w:rsidRPr="00575F90">
        <w:rPr>
          <w:rFonts w:ascii="StobiSerif Regular" w:eastAsia="Times New Roman" w:hAnsi="StobiSerif Regular" w:cs="Times New Roman"/>
        </w:rPr>
        <w:br/>
        <w:t>- се грижи за законито работење и трошење на финансиски средства; </w:t>
      </w:r>
      <w:r w:rsidRPr="00575F90">
        <w:rPr>
          <w:rFonts w:ascii="StobiSerif Regular" w:eastAsia="Times New Roman" w:hAnsi="StobiSerif Regular" w:cs="Times New Roman"/>
        </w:rPr>
        <w:br/>
        <w:t>- врши усогласување на деловните активности на Агенцијата; </w:t>
      </w:r>
      <w:r w:rsidRPr="00575F90">
        <w:rPr>
          <w:rFonts w:ascii="StobiSerif Regular" w:eastAsia="Times New Roman" w:hAnsi="StobiSerif Regular" w:cs="Times New Roman"/>
        </w:rPr>
        <w:br/>
        <w:t>- изготвува годишна програма за работа и годишен финансиски план за потребните средства и нивните извори; </w:t>
      </w:r>
      <w:r w:rsidRPr="00575F90">
        <w:rPr>
          <w:rFonts w:ascii="StobiSerif Regular" w:eastAsia="Times New Roman" w:hAnsi="StobiSerif Regular" w:cs="Times New Roman"/>
        </w:rPr>
        <w:br/>
        <w:t>- ги предлага и извршува општите акти за организација и систематизација на работењето на Агенцијата; </w:t>
      </w:r>
      <w:r w:rsidRPr="00575F90">
        <w:rPr>
          <w:rFonts w:ascii="StobiSerif Regular" w:eastAsia="Times New Roman" w:hAnsi="StobiSerif Regular" w:cs="Times New Roman"/>
        </w:rPr>
        <w:br/>
        <w:t>- донесува поединечни акти за вработените од областа на работните односи и </w:t>
      </w:r>
      <w:r w:rsidRPr="00575F90">
        <w:rPr>
          <w:rFonts w:ascii="StobiSerif Regular" w:eastAsia="Times New Roman" w:hAnsi="StobiSerif Regular" w:cs="Times New Roman"/>
        </w:rPr>
        <w:br/>
        <w:t>- одлучува за други прашања утврдени со закон и Статутот на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Вработените во Агенцијата кои вршат административни работи имаат статус на административни службеници.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Вработените во Агенцијата кои вршат помошни и технички работи имаат статус на помошно-технички персонал.</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На помошно-технички персонал во Агенцијата ќе се применува Законот за вработени во јавен сектор и општите прописи за работни односи.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Начинот на утврдување на основната плата и на додадоците на плата на вработените во Агенцијата како и висината на коефициентот на основната плата ги пропишува Агенцијата.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4. Акти на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Агенцијата донесува Статут, годишна програма за работа и годишен финансиски план за кои согласност дава Владата на Република Македонија.</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Со Статутот на Агенцијата особено се регулираат: </w:t>
      </w:r>
      <w:r w:rsidRPr="00575F90">
        <w:rPr>
          <w:rFonts w:ascii="StobiSerif Regular" w:eastAsia="Times New Roman" w:hAnsi="StobiSerif Regular" w:cs="Times New Roman"/>
        </w:rPr>
        <w:br/>
        <w:t>- активностите и надлежности на Агенцијата; </w:t>
      </w:r>
      <w:r w:rsidRPr="00575F90">
        <w:rPr>
          <w:rFonts w:ascii="StobiSerif Regular" w:eastAsia="Times New Roman" w:hAnsi="StobiSerif Regular" w:cs="Times New Roman"/>
        </w:rPr>
        <w:br/>
        <w:t>- начинот на извршување на активностите во делокругот на Агенцијата; </w:t>
      </w:r>
      <w:r w:rsidRPr="00575F90">
        <w:rPr>
          <w:rFonts w:ascii="StobiSerif Regular" w:eastAsia="Times New Roman" w:hAnsi="StobiSerif Regular" w:cs="Times New Roman"/>
        </w:rPr>
        <w:br/>
        <w:t>- правата, надлежностите и одговорностите на вработените и </w:t>
      </w:r>
      <w:r w:rsidRPr="00575F90">
        <w:rPr>
          <w:rFonts w:ascii="StobiSerif Regular" w:eastAsia="Times New Roman" w:hAnsi="StobiSerif Regular" w:cs="Times New Roman"/>
        </w:rPr>
        <w:br/>
        <w:t>- други прашања кои произлегуваат од надлежностите на Агенцијата.</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5. Годишни извештаи на Агенцијата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Агенцијата доставува најмалку два пати годишно извештаи за своето работење и користење на средства, до органот на државната управа надлежен за вршење на работите од областа на просторното планирање.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Органот на државната управа надлежен за вршење на работите од областа на просторното планирање, во рок од 15 дена од денот на приемот на извештаите од ставот (1) на овој член, истите ги доставува до Владата на Република Македонија за усвојување.</w:t>
      </w:r>
    </w:p>
    <w:p w:rsidR="00B4460A" w:rsidRPr="00575F90" w:rsidRDefault="00B4460A" w:rsidP="00575F90">
      <w:pPr>
        <w:spacing w:before="240" w:after="120" w:line="240" w:lineRule="auto"/>
        <w:outlineLvl w:val="1"/>
        <w:rPr>
          <w:rFonts w:ascii="StobiSerif Regular" w:eastAsia="Times New Roman" w:hAnsi="StobiSerif Regular" w:cs="Times New Roman"/>
        </w:rPr>
      </w:pPr>
      <w:proofErr w:type="gramStart"/>
      <w:r w:rsidRPr="00575F90">
        <w:rPr>
          <w:rFonts w:ascii="StobiSerif Regular" w:eastAsia="Times New Roman" w:hAnsi="StobiSerif Regular" w:cs="Times New Roman"/>
        </w:rPr>
        <w:t>ХI.</w:t>
      </w:r>
      <w:proofErr w:type="gramEnd"/>
      <w:r w:rsidRPr="00575F90">
        <w:rPr>
          <w:rFonts w:ascii="StobiSerif Regular" w:eastAsia="Times New Roman" w:hAnsi="StobiSerif Regular" w:cs="Times New Roman"/>
        </w:rPr>
        <w:t xml:space="preserve"> ПОСЕБНИ ОДРЕДБИ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Урбанистичките планови, урбанистичко-планската документација, регулациските планови на генерален урбанистички план и урбанистичко-проектната документација се изработуваат врз основа на стандарди и нормативи за урбанистичко планирање, со кои се уредуваат основите за рационално планирање, уредување и користење на просторот, заради создавање на услови за хумано живеење и работа на граѓаните.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Стандардите и нормативите од став (1) на овој член ги пропишува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69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Урбанистичките планови, урбанистичко-планската документација, регулациските планови на генерален урбанистички план и урбанистичко-проектната документација се изработуваат во електронски формат, кој се утврдува со прописот од членот 15 став (2) од овој закон.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Урбанистичките планови, регулацискиот план на генерален урбанистички план, урбанистичко-планската документација, архитектонско-урбанистичкиот проект со кој се формираат градежни парцели, проектот за инфраструктура, се изработуваат на дигитализирани ажурирани геодетски подлоги кои се изработуваат од страна на трговци поединци овластени геодети и трговски друштва за геодетски работи.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 изработка на генерален урбанистички план се изработуваат ажурирани геодетски подлоги само за примарната сообраќајна мрежа, а при изработка на регулациски план на генерален урбанистички план се изработуваат ажурирани геодетски подлоги само за секундарната сообраќајна мрежа.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По барање на донесувачот или изработувачот на урбанистичките планови, регулацискиот план на генерален урбанистички план, урбанистичко-планската документација, архитектонско-урбанистичкиот проект со кој се формираат градежни парцели, проектот за инфраструктура и општите акти од член 84 на овој закон, Агенцијата за катастар на недвижности издава заверени дигитализирани катастарски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По исклучок од ставот (3) на овој член, Агенцијата за катастар на недвижности катастарските планови кои не се дигитализрани, до нивната дигитализација ги издава во хартиена форма, а истите се дигитализираат од страна на трговци поединци овластени геодети и трговски друштва за геодетски работи.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Континуираното ажурирање на геодетските подлоги и трошоците за ажурирањето се обврска на донесувачот на планот.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За урбанистичките планови, регулацискиот план на генерален урбанистички план, урбанистичко-планската документација и урбанистичко-проектна документација чија изработка е предвидена во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Агенцијата за катастар на недвижности врши ажурирање на катастарските планови, издава заверени дигитализирани катастарски планови и врши дигитално преклопување, без надомест.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Сите постојни надземни и подземни градби во рамките на планскиот опфат се евидентираат на ажурирана геодетска подлога во документационата основа на урбанистичкиот план односно урбанистичко-планската документација, а на ажурираната геодетска подлога врз основа на која се изработува генерален урбанистички план се евидентира само постојната надземна и подземна примарна инфраструктура.</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При изработка на урбанистичките планови со кои се уредува просторот за градби со намена домување во станбени куќи процентот на изграденост на градежната парцела треба да изнесува 70%, а висината на градбата изразена во метри до венец 10</w:t>
      </w:r>
      <w:proofErr w:type="gramStart"/>
      <w:r w:rsidRPr="00575F90">
        <w:rPr>
          <w:rFonts w:ascii="StobiSerif Regular" w:eastAsia="Times New Roman" w:hAnsi="StobiSerif Regular" w:cs="Times New Roman"/>
        </w:rPr>
        <w:t>,2</w:t>
      </w:r>
      <w:proofErr w:type="gramEnd"/>
      <w:r w:rsidRPr="00575F90">
        <w:rPr>
          <w:rFonts w:ascii="StobiSerif Regular" w:eastAsia="Times New Roman" w:hAnsi="StobiSerif Regular" w:cs="Times New Roman"/>
        </w:rPr>
        <w:t xml:space="preserve"> метри. За градби со намена домување во станбени згради процентот на изграденост треба да изнесува 70%, а висината на градбата изразена во метри до венец за градежни парцели со површина од 500 до 1.000 м2 треба да изнесува најмалку 25,2 метри, а за градежни парцели со површина поголема од 1.000 м2 треба да изнесува најмалку 30 метри. </w:t>
      </w:r>
      <w:proofErr w:type="gramStart"/>
      <w:r w:rsidRPr="00575F90">
        <w:rPr>
          <w:rFonts w:ascii="StobiSerif Regular" w:eastAsia="Times New Roman" w:hAnsi="StobiSerif Regular" w:cs="Times New Roman"/>
        </w:rPr>
        <w:t>Површината на градежната парцела за градби со намена домување во станбени згради треба да изнесува најмалку 500 м2.</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Примената на параметрите од ставот (1) на овој член при изработката на урбанистичките планови е условена со нивната усогласеност со генаралните урбанистички планови, обезбедување на потребниот број на паркинг места во градежните парцели, како и стандардите и нормативите за урбанистичко планирање утврдени со прописот од член 68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За површини планирани во генералните урбанистички планови, наменети за потребите на одбраната може да се донесе детален урбанистички план и урбанистичко-планска документација по претходно добиена согласност од Министерството за одбрана.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Содржината, употребата и намената на овие површини се утврдува со планската програма од членот 26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Границите на урбанистичките планови од членот 7 став (1) точка 2 алинеи 2, 3 и 4 на овој закон во чиј плански опфат има подрачје со споменичка целина, прогласена со закон или со друг акт за заштита за културно наследство од особено значење, треба да се во согласност со границите кои се утврдени со посебниот закон со кој се прогласува споменичка целина.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Доколку споменичката целина опфаќа подрачје на две или повеќе општини, урбанистичкиот план го донесуваат советите на општините на чие подрачје се наоѓа споменичката целина.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Урбанистичкиот план од ставот (2) на овој член се изработува и донесува во постапка пропишана со овој закон, а истиот ќе се смета за донесен доколку советите на сите општини на чие подрачје има споменичка целина донеле одлука со која го усвоиле урбанистичкиот план и извршиле заверка на истиот.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На подрачје опфатено со споменичка целина не може да се врши уредување и користење на просторот со државна и локална урбанистичка планска документација.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74-а </w:t>
      </w:r>
      <w:hyperlink r:id="rId21" w:history="1">
        <w:r w:rsidRPr="00575F90">
          <w:rPr>
            <w:rFonts w:ascii="StobiSerif Regular" w:eastAsia="Times New Roman" w:hAnsi="StobiSerif Regular" w:cs="Times New Roman"/>
            <w:b/>
            <w:bCs/>
            <w:u w:val="single"/>
          </w:rPr>
          <w:t>19</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Доколку субјектот надлежен за заштита на културното наследство изработи нови заштитно-конзерваторски основи со кои ќе променат заштитно-конзерваторските основи за плански опфат кој е составен дел на донесен урбанистички план од член 7 став (1) точка 2 алинеи 2, 3 и 4 на овој закон, при спроведувањето на урбанистичкиот план се применуваат новите заштитно-конзерваторски основи.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Проширување на плански опфат на генерален урбанистички план се врши со донесување на нов генерален урбанистички план.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Детален урбанистички план донесен согласно генерален урбанистички план кој престанал да важи, може да се применува само доколку намените на деталниот урбанистички план се во согласност со намените утврдени во новиот генерален урбанистички план.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Доколку во текот на постапката за донесување на детален урбанистички план се донесе нов генерален урбанистички план, постапката за донесување на деталниот урбанистички план ќе продолжи само доколку истиот е во согласност со новиот генерален урбанистички план.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Со детален урбанистички план предмет на планирање може да биде и изменување и дополнување на една градежна парцела, доколку деталниот урбанистички план кој е предмет на изменување и дополнување е во согласност со генералниот урбанистички план.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79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Урбанистичкиот план и урбанистичко-планската документација со кои предмет на планирање е една градежна парцела за која е добиена согласност за трајна пренамена на земјоделско земјиште во градежно земјиште, престанува да важи, доколку не се обезбеди одобрение за градење и не се започне со изградба на планираната градба, во рок од три години од донесувањето на Одлуката за давање на согласност за трајна пренамена на земјоделско земјиште во градежно земјиште.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Во случаите од став (1) на овој член, надлежниот орган кој го донел урбанистичкиот план односно ја одобрил урбанистичко-планска документација, донесува одлука за престанување на важност на урбанистичкиот план, односно решение за престанување на важност на урбанистичко-планската документација, во рок од три дена од доставувањето на Одлуката за престанување на Одлуката за давање на согласност за трајна пренамена на земјоделско земјиште во градежно земјиште од страна на органот на државна управа надлежен за вршење на работите од областа на земјоделството.</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Доколку со урбанистичките планови од член 7 став (1) точка 2 алинеи 2, 3 и 4 на овој закон потребно е да се уреди плански опфат кој зафаќа подрачје на две или повеќе општини, секоја општина може посебно да ја спроведе постапката за изработување и донесување на урбанистичкиот план за подрачјето кое е во рамки на нејзината територија, освен во случаите од член 74 став (2)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Постапката за изработување на урбанистички план и урбанистичко-планска документација се смета дека е започната доколку одобрена планската програма од членот 26 на овој закон.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Измени и дополнувања на урбанистичките планови од членот 7 став (1) точка 2 на овој закон се вршат во истата постапка пропишана за нивно донесување.</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На донесен урбанистички план може да се изврши техничка исправка.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Техничка исправка може да се врши само поради техничка грешка на бројки и/или неусогласеност на параметри во графичкиот приказ, текстуалниот дел и нумеричкиот дел на урбанистичкиот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Изработувачот на урбанистичкиот план, изготвува предлог за техничка исправка и доставува барање до комисијата за урбанизам од член 23 на овој закон на надлежниот орган кој го донел урбанистичкиот план,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Комисијата за урбанизам е должна во рок од пет работни дена од прием на барањето да даде позитивно мислење за техничка исправка или да го одбие барањето за техничка исправка,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По добиено позитивно мислење на предлогот за техничка исправка од страна на комисијата за урбанизам, надлежниот орган кој го донел урбанистичкиот план, го доставува предлогот за техничка исправка до органот на државна управа надлежен за вршење на работите од областа на уредување на просторот заради добивање на согласност,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Органот на државна управа надлежен за вршење на работите од областа на уредување на просторот е должен во рок од пет работни дена да даде согласност за техничка исправка или да го одбие барањето за техничка исправка, во електронска форма преку информациски систем е-урбанизам.</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По добиена согласност од страна на органот на државна управа надлежен за вршење на работите од областа на уредување на просторот, техничката исправка во рок од 15 работни дена ја донесува Советот на општината, општината во градот Скопје односно градот Скопје, кој го донел урбанистичкиот план за кој се однесува техничката исправка.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(8) Техничката исправка е составен дел на урбанистичкиот план и истата може да се применува по исполнување на условите од ставовите (5), (6) и (7) на овој член.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84 </w:t>
      </w:r>
      <w:hyperlink r:id="rId22" w:history="1">
        <w:r w:rsidRPr="00575F90">
          <w:rPr>
            <w:rFonts w:ascii="StobiSerif Regular" w:eastAsia="Times New Roman" w:hAnsi="StobiSerif Regular" w:cs="Times New Roman"/>
            <w:b/>
            <w:bCs/>
            <w:u w:val="single"/>
          </w:rPr>
          <w:t>20</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До донесување на урбанистички план за село, изградбата во селата кои немаат урбанистичка документација, може да се врши под услови и на начин што со општ акт ќе ги утврди општината односно општината во градот Скопје, кој се донесува по претходна согласност на органот на државна управа надлежен за вршење на работите од областа на уредувањето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Формата и содржината на општиот акт од став (1) на овој член ги пропишува министерот кој раководи со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Со детален урбанистички план и со проект за инфраструктура можат да се утврдат и услови за изградба на велосипедски патеки и ленти.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Начинот за изградба на велосипедски патеки и ленти ги пропишува министерот кој раководи со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XII. НАДЗОР</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Надзор над спроведувањето на одредбите на овој закон и прописите донесени врз основа на него врши органот на државната управа надлежен за работите од областа на просторното планирање, во делот на просторното планирање, а во делот на урбанистичкото планирање врши органот на државната управа надлежен за работите од областа на уредувањето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Инспекциски надзор</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Работите на инспекцискиот надзор над примената на овој закон и прописите донесени врз основа на него го вршат Државниот инспекторат за градежништво и урбанизам и Државниот управен инспекторат.</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Инспекторатите од став (1) на овој член вршат инспекциски надзор и согласно одредбите од Законот за забрана и спречување на вршење на нерегистрирана дејност. </w:t>
      </w:r>
      <w:hyperlink r:id="rId23" w:history="1">
        <w:r w:rsidRPr="00575F90">
          <w:rPr>
            <w:rFonts w:ascii="StobiSerif Regular" w:eastAsia="Times New Roman" w:hAnsi="StobiSerif Regular" w:cs="Times New Roman"/>
            <w:u w:val="single"/>
          </w:rPr>
          <w:t>21</w:t>
        </w:r>
      </w:hyperlink>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(1) Предмет на инспекциски надзор на Државниот инспекторат за градежништво и урбанизам се урбанистичко-планската документација од член 7 став (2) на овој закон и урбанистичко-проектната документација.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Субјект на инспекциски надзор е органот кој ја одобрил урбанистичко-планската документација односно урбанистичко-проектната документација.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Државниот инспекторат за градежништво и урбанизам инспекцискиот надзор го врши преку урбанистички инспектори.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89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Урбанистички инспектор може да биде лице кое: </w:t>
      </w:r>
      <w:r w:rsidRPr="00575F90">
        <w:rPr>
          <w:rFonts w:ascii="StobiSerif Regular" w:eastAsia="Times New Roman" w:hAnsi="StobiSerif Regular" w:cs="Times New Roman"/>
        </w:rPr>
        <w:br/>
        <w:t>- е државјанин на Република Македонија, </w:t>
      </w:r>
      <w:r w:rsidRPr="00575F90">
        <w:rPr>
          <w:rFonts w:ascii="StobiSerif Regular" w:eastAsia="Times New Roman" w:hAnsi="StobiSerif Regular" w:cs="Times New Roman"/>
        </w:rPr>
        <w:br/>
        <w:t>- е полнолетно, </w:t>
      </w:r>
      <w:r w:rsidRPr="00575F90">
        <w:rPr>
          <w:rFonts w:ascii="StobiSerif Regular" w:eastAsia="Times New Roman" w:hAnsi="StobiSerif Regular" w:cs="Times New Roman"/>
        </w:rPr>
        <w:br/>
        <w:t>- има општа здравствена способност, </w:t>
      </w:r>
      <w:r w:rsidRPr="00575F90">
        <w:rPr>
          <w:rFonts w:ascii="StobiSerif Regular" w:eastAsia="Times New Roman" w:hAnsi="StobiSerif Regular" w:cs="Times New Roman"/>
        </w:rPr>
        <w:br/>
        <w:t>- не му е изречена казна со правосилна судска пресуда за забрана на вршење професија, дејност или должност, </w:t>
      </w:r>
      <w:r w:rsidRPr="00575F90">
        <w:rPr>
          <w:rFonts w:ascii="StobiSerif Regular" w:eastAsia="Times New Roman" w:hAnsi="StobiSerif Regular" w:cs="Times New Roman"/>
        </w:rPr>
        <w:br/>
        <w:t>- има стекнати најмалку 300 кредити според ЕКТС или завршен VII/1 степен од областа на архитектурата, што се докажува со уверение, </w:t>
      </w:r>
      <w:r w:rsidRPr="00575F90">
        <w:rPr>
          <w:rFonts w:ascii="StobiSerif Regular" w:eastAsia="Times New Roman" w:hAnsi="StobiSerif Regular" w:cs="Times New Roman"/>
        </w:rPr>
        <w:br/>
        <w:t>- има пет години работно искуство во областа на архитектурата, </w:t>
      </w:r>
      <w:r w:rsidRPr="00575F90">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575F90">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следните: </w:t>
      </w:r>
      <w:r w:rsidRPr="00575F90">
        <w:rPr>
          <w:rFonts w:ascii="StobiSerif Regular" w:eastAsia="Times New Roman" w:hAnsi="StobiSerif Regular" w:cs="Times New Roman"/>
        </w:rPr>
        <w:br/>
        <w:t>1) Certiport: IC3 GS4 Key Applications - положен, </w:t>
      </w:r>
      <w:r w:rsidRPr="00575F90">
        <w:rPr>
          <w:rFonts w:ascii="StobiSerif Regular" w:eastAsia="Times New Roman" w:hAnsi="StobiSerif Regular" w:cs="Times New Roman"/>
        </w:rPr>
        <w:br/>
        <w:t>2) Microsoft: MOS Word ili MOS Excell - положен или </w:t>
      </w:r>
      <w:r w:rsidRPr="00575F90">
        <w:rPr>
          <w:rFonts w:ascii="StobiSerif Regular" w:eastAsia="Times New Roman" w:hAnsi="StobiSerif Regular" w:cs="Times New Roman"/>
        </w:rPr>
        <w:br/>
        <w:t>3) ECDL:Core-положен </w:t>
      </w:r>
      <w:r w:rsidRPr="00575F90">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575F90">
        <w:rPr>
          <w:rFonts w:ascii="StobiSerif Regular" w:eastAsia="Times New Roman" w:hAnsi="StobiSerif Regular" w:cs="Times New Roman"/>
        </w:rPr>
        <w:br/>
        <w:t>- има лиценца за инспектор од областа на надлежноста на инспекциската служба.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Урбанистичкиот инспектор има службена легитимација.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Формата и содржината на легитимацијата од ставот (1) на овој член, начинот на нејзиното издавање и одземање и изгледот на знакот на предлог на директорот на Државниот инспекторат за градежништво и урбанизам, ги пропишува министерот кој раководи со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Службената легитимација од ставот (1) на овој член ја издава директорот на инспекторатот.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Службената легитимација има важност од шест години.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По истекот на важноста инспекторот е должен да ја врати легитимација на директорот на инспекторатот кој е должен да издаде нова.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Директорот на Државниот инспекторат за градежништво и урбанизам изготвува предлог Годишна програма за работа на инспекторатот и истата ја доставува до Инспекцискиот совет, најдоцна до 30 септември во тековната година за следната година.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Директорот на Државниот инспекторат за градежништво и урбанизам, ја донесува Годишната програма за работа на инспекторатот во рок од седум дена од денот на приемот на согласноста од став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 (3) на овој член.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Врз основа на донесената Годишна програма, директорот на Државниот инспекторат за градежништво и урбанизам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15-ти декември за првиот квартал од следната година, до 15-ти март за вториот, до 15-ти јуни за третиот, односно до 15-ти септември за четвртиот квартал во тековната година.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Врз основа на кварталните планови, за секој инспектор директорот на Државниот инспекторат за градежништво и урбанизам подготвува месечен план за работа, кој план содржи и распоред на надзори по датуми и по субјекти на надзор.</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(6) Директорот на Државниот инспекторат за градежништво и урбанизам,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15-ти јануари за четвртиот квартал од претходната година, до 15-ти април за првиот квартал, до 15-ти јули за вториот, односно до 15-ти октомври за третиот квартал во тековната година.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(7) Директорот на Државниот инспекторат за градежништво и урбанизам, најдоцна до 1-ви март во тековната година, до Инспекцискиот совет доставува Годишен извештај за работата на инспекторатот за претходната.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Инспекциски надзор се врши по службена должност и врз основа на предлог за вршење на инспекциски надзор на урбанистичко-планска документација и урбанистичко-проектна документација, поднесен од страна на државен орган, општина, општина во градот Скопје и градот Скопје како и секое заинтересирано правно и физичко лице.</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 вршење на инспекциски надзор урбанистичкиот инспектор проверува дали одобрената урбанистичко-планската документација и урбанистичко-проектната документација се изработени согласно законските и подзаконските прописи.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За извршениот надзор урбанистичкиот инспектор изработува записник за констатирана состојба и доколку утврди определени неправилности во урбанистичко-планска документација и урбанистичко-проектна документација должен е да донесе решение со кое ќе го задолжи органот кој ја одобрил урбанистичко-планска документација односно урбанистичко-проектната документација да ја поништи истата.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Надлежниот орган кој ја одобрил урбанистичко-планска документација односно урбанистичко-проектната документација за која е донесено решение со задолжување за поништување согласно став (3) на овој член, доколку смета дека решението за поништување е неосновано може да поднесе жалба против решението на инспекторот во рок од 15 дена од денот на приемот на решението, до Државната комисија за одлучување во втор степен во областа на инспекцискиот надзор и прекршочната постапка а во спротивно должен е да донесе решение со кое ќе ја поништи урбанистичко-планската документација односно урбанистичко-проектната документација. </w:t>
      </w:r>
      <w:hyperlink r:id="rId24" w:history="1">
        <w:r w:rsidRPr="00575F90">
          <w:rPr>
            <w:rFonts w:ascii="StobiSerif Regular" w:eastAsia="Times New Roman" w:hAnsi="StobiSerif Regular" w:cs="Times New Roman"/>
            <w:u w:val="single"/>
          </w:rPr>
          <w:t>22</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(5) Доколку урбанистичко-планската документација односно урбанистичко-проектната документација е поништена, Државниот инспекторат за градежништво и урбанизам, е должен до органот на државна управа надлежен за вршење на работите од областа на уредување на просторот, да поднесе предлог за одземање на лиценцата на правното лице кое ја изработило поништената урбанистичко-планската документација односно поништената урбанистичко-проектна документација и лиценцата на правното лице кое го изготвило извештајот за стручна ревизија на поништената урбанистичко-планската документација и проектот за инфраструктура, а до Комората предлог за одземање на овластувањето на физичкото лице кое е планер потписник на поништената урбанистичко-планска документација односно поништената урбанистичко-проектна документација и овластувањето на физичкото лице кое е потписник на извештајот за стручна ревизија на поништената урбанистичко-планска документација и проектот за инфраструктура.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Државниот управен инспекторат врши инспекциски надзор во постапката за издавање на услови за планирање на просторот утврдена во член 25 на овој закон, во постапката за одобрување на локална урбанистичка планска документација утврдена во член 46 на овој закон, во постапката за одобрување на државна урбанистичка планска документација утврдена во член 47 на овој закон, во постапката за одобрување на урбанистичко-проектна документација и во постапката за издавање на извод од урбанистички план, урбанистичко-планска документација и архитектонско-урбанистички проект.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По добиено известување за непостапување Државниот управен инспекторат должен е да изврши инспекциски надзор и да утврди дали: </w:t>
      </w:r>
      <w:r w:rsidRPr="00575F90">
        <w:rPr>
          <w:rFonts w:ascii="StobiSerif Regular" w:eastAsia="Times New Roman" w:hAnsi="StobiSerif Regular" w:cs="Times New Roman"/>
        </w:rPr>
        <w:br/>
        <w:t>- општината односно општината во градот Скопје постапила согласно член 25 став (6) на овој закон, </w:t>
      </w:r>
      <w:r w:rsidRPr="00575F90">
        <w:rPr>
          <w:rFonts w:ascii="StobiSerif Regular" w:eastAsia="Times New Roman" w:hAnsi="StobiSerif Regular" w:cs="Times New Roman"/>
        </w:rPr>
        <w:br/>
        <w:t>- органот на државна управа надлежен за вршење на работите од областа на просторното планирање постапил согласно член 25 став (8) на овој закон, </w:t>
      </w:r>
      <w:r w:rsidRPr="00575F90">
        <w:rPr>
          <w:rFonts w:ascii="StobiSerif Regular" w:eastAsia="Times New Roman" w:hAnsi="StobiSerif Regular" w:cs="Times New Roman"/>
        </w:rPr>
        <w:br/>
        <w:t>- членовите на комисијата од членот 23 став (1) од овој закон доставиле предлог за одобрување на локалната урбанистичка планска документација до градоначалникот на општината односно општината на градот Скопје согласно член 46 став (13) на овој закон односно доставиле предлог за одобрување на локалната урбанистичка планска документација до Советот на општината односно Советот на општината во градот Скопје согласно член 46 став (14) од овој закон, </w:t>
      </w:r>
      <w:r w:rsidRPr="00575F90">
        <w:rPr>
          <w:rFonts w:ascii="StobiSerif Regular" w:eastAsia="Times New Roman" w:hAnsi="StobiSerif Regular" w:cs="Times New Roman"/>
        </w:rPr>
        <w:br/>
        <w:t>- одговорното лице во општината односно општината во градот Скопје донело решение во рокот утврден во членот 46 став (13) од овој закон, </w:t>
      </w:r>
      <w:r w:rsidRPr="00575F90">
        <w:rPr>
          <w:rFonts w:ascii="StobiSerif Regular" w:eastAsia="Times New Roman" w:hAnsi="StobiSerif Regular" w:cs="Times New Roman"/>
        </w:rPr>
        <w:br/>
        <w:t>- членовите на комисијата од членот 23 став (3) од овој закон доставиле предлог за одобрување на државната урбанистичко-планска документација до министерот кој раководи со органот на државна управа надлежен за вршење на работите од областа на уредување на просторот согласно член 47 став (11) на овој закон, </w:t>
      </w:r>
      <w:r w:rsidRPr="00575F90">
        <w:rPr>
          <w:rFonts w:ascii="StobiSerif Regular" w:eastAsia="Times New Roman" w:hAnsi="StobiSerif Regular" w:cs="Times New Roman"/>
        </w:rPr>
        <w:br/>
        <w:t>- министерот кој раководи со органот на државна управа надлежен за вршење на работите од областа на уредување на просторот донел решение во рокот утврден во член 47 став (11) на овој закон, </w:t>
      </w:r>
      <w:r w:rsidRPr="00575F90">
        <w:rPr>
          <w:rFonts w:ascii="StobiSerif Regular" w:eastAsia="Times New Roman" w:hAnsi="StobiSerif Regular" w:cs="Times New Roman"/>
        </w:rPr>
        <w:br/>
        <w:t>- одговорното и службеното лице во општината односно општината во градот Скопје постапиле согласно член 51 став (11) на овој закон, </w:t>
      </w:r>
      <w:r w:rsidRPr="00575F90">
        <w:rPr>
          <w:rFonts w:ascii="StobiSerif Regular" w:eastAsia="Times New Roman" w:hAnsi="StobiSerif Regular" w:cs="Times New Roman"/>
        </w:rPr>
        <w:br/>
        <w:t>- одговорното и службеното лице на органот на државна управа надлежен за вршење на работите од областа на уредување на просторот постапиле согласно член 51 став (11) на овој закон и </w:t>
      </w:r>
      <w:r w:rsidRPr="00575F90">
        <w:rPr>
          <w:rFonts w:ascii="StobiSerif Regular" w:eastAsia="Times New Roman" w:hAnsi="StobiSerif Regular" w:cs="Times New Roman"/>
        </w:rPr>
        <w:br/>
        <w:t>- надлежниот орган од член 53 став (5) на овој закон, до кој е доставено барање за добивање на извод од Просторен план, урбанистички план, урбанистичко-планска документација и архитектонско-урбанистичкиот проект, постапил согласно член 53 став (6)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Доколку при вршењето на инспекцискиот надзор во случаите од став (2) на овој член, државниот управен инспектор утврди дека не е постапено согласно наведените законски одредби ќе утврди дополнителен рок за постапување, во траење од пет работни дена.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Државниот управен инспектор должен е по службена должност да изврши контролен надзор дали општината, општината во градот Скопје односно органот на државна управа надлежен за вршење на работите од областа на просторното планирање и органот на државна управа надлежен за вршење на работите од областа на уредување на просторот постапиле во дополнителниот рок и доколку утврди дека истите не постапиле и во дополнителниот рок, доставува предлог за покренување на прекршочна постапка против службеното и одговорното лице на општината, општината во градот Скопје односно против службеното и одговорното лице на органот на државна управа надлежен за вршење на работите од областа на просторното планирање односно против службеното и одговорното лице на органот на државна управа надлежен за вршење на работите од областа на уредување на просторот.</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Надзор над законитоста на работата на органите на општината, општините во градот Скопје и градот Скопје</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Надзорот над законитоста на работата на органите на општините, општините во градот Скопје и органите на градот Скопје го врши органот на државната управа надлежен за вршење на работите од областа на уредување на просторот.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 вршењето на надзорот органот на државната управа надлежен за вршење на работите од областа на уредување на просторот утврдува: </w:t>
      </w:r>
      <w:r w:rsidRPr="00575F90">
        <w:rPr>
          <w:rFonts w:ascii="StobiSerif Regular" w:eastAsia="Times New Roman" w:hAnsi="StobiSerif Regular" w:cs="Times New Roman"/>
        </w:rPr>
        <w:br/>
        <w:t>- дали органите на општините односно општините во градот Скопје, по прием на иницијатива за донесување односно изменување и дополнување на урбанистички план постапуваат согласно член 21 од овој закон; </w:t>
      </w:r>
      <w:r w:rsidRPr="00575F90">
        <w:rPr>
          <w:rFonts w:ascii="StobiSerif Regular" w:eastAsia="Times New Roman" w:hAnsi="StobiSerif Regular" w:cs="Times New Roman"/>
        </w:rPr>
        <w:br/>
        <w:t>- дали органите на општините односно општините во градот Скопје, по прием на согласност на урбанистичкиот план издадена согласно член 38 став (2) на овој закон, постапуваат согласно член 39 на овој закон; </w:t>
      </w:r>
      <w:r w:rsidRPr="00575F90">
        <w:rPr>
          <w:rFonts w:ascii="StobiSerif Regular" w:eastAsia="Times New Roman" w:hAnsi="StobiSerif Regular" w:cs="Times New Roman"/>
        </w:rPr>
        <w:br/>
        <w:t>- дали органите на општините односно општините во градот Скопје, во постапката за одобрување на локална урбанистичко-планска документација постапуваат согласно член 46 став (13) и став (14) на овој закон; </w:t>
      </w:r>
      <w:r w:rsidRPr="00575F90">
        <w:rPr>
          <w:rFonts w:ascii="StobiSerif Regular" w:eastAsia="Times New Roman" w:hAnsi="StobiSerif Regular" w:cs="Times New Roman"/>
        </w:rPr>
        <w:br/>
        <w:t>- дали органите на општините односно општините во градот Скопје и градот Скопје, во постапката за одобрување на архитектонско-урбанистички проект постапуваат согласно член 51 став (11) на овој закон; </w:t>
      </w:r>
      <w:r w:rsidRPr="00575F90">
        <w:rPr>
          <w:rFonts w:ascii="StobiSerif Regular" w:eastAsia="Times New Roman" w:hAnsi="StobiSerif Regular" w:cs="Times New Roman"/>
        </w:rPr>
        <w:br/>
        <w:t>- дали органите на општините односно општините во градот Скопје и градот Скопје, во постапката за одобрување на проектот за инфраструктура постапуваат согласно член 52 став (10) на овој закон; </w:t>
      </w:r>
      <w:r w:rsidRPr="00575F90">
        <w:rPr>
          <w:rFonts w:ascii="StobiSerif Regular" w:eastAsia="Times New Roman" w:hAnsi="StobiSerif Regular" w:cs="Times New Roman"/>
        </w:rPr>
        <w:br/>
        <w:t>- дали органите, општините односно општините во градот Скопје и градот Скопје, по поднесено барање за добивање на извод од урбанистички план, постапуваат согласно член 53 став (6) на овој закон; </w:t>
      </w:r>
      <w:r w:rsidRPr="00575F90">
        <w:rPr>
          <w:rFonts w:ascii="StobiSerif Regular" w:eastAsia="Times New Roman" w:hAnsi="StobiSerif Regular" w:cs="Times New Roman"/>
        </w:rPr>
        <w:br/>
        <w:t>- дава препораки и укажувања за доследно спроведување на надлежностите на општините, општините во градот Скопје и на градот Скопје за работите кои се предмет на надзорот и </w:t>
      </w:r>
      <w:r w:rsidRPr="00575F90">
        <w:rPr>
          <w:rFonts w:ascii="StobiSerif Regular" w:eastAsia="Times New Roman" w:hAnsi="StobiSerif Regular" w:cs="Times New Roman"/>
        </w:rPr>
        <w:br/>
        <w:t>- поднесува иницијативи и предлози до органите на општините, општините во градот Скопје и на органите на градот Скопје, доколку констатираат неспроведување на овој закон, како резултат на судир на надлежностите.</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XIII. ПРЕКРШОЧНИ ОДРЕДБИ</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1. Прекршоци на правни и физички лица носители на лиценца односно овластување за изработување и ревизија на урбанистички планови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правното лице носител на лиценца за изработка на урбанистички планови ако: </w:t>
      </w:r>
      <w:r w:rsidRPr="00575F90">
        <w:rPr>
          <w:rFonts w:ascii="StobiSerif Regular" w:eastAsia="Times New Roman" w:hAnsi="StobiSerif Regular" w:cs="Times New Roman"/>
        </w:rPr>
        <w:br/>
        <w:t>- изработи урбанистички план, урбанистичко-планска документација, регулациски план на генерален урбанистички план и урбанистичко-проектна документација, без да поседува лиценца за изработување на урбанистички планови и </w:t>
      </w:r>
      <w:r w:rsidRPr="00575F90">
        <w:rPr>
          <w:rFonts w:ascii="StobiSerif Regular" w:eastAsia="Times New Roman" w:hAnsi="StobiSerif Regular" w:cs="Times New Roman"/>
        </w:rPr>
        <w:br/>
        <w:t>- планери потписници на урбанистички план, урбанистичко-планска документација регулациски план на генерален урбанистички план и урбанистичко-проектна документација се вработени лица во правното лице, кои немаат овластување за изработување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1.000 до 2.000 евра во денарска противвредност ќе му се изрече и на одговорното лице на правното лице за прекршокот од став (1) на овој член.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1.500 до 3.000 евра во денарска противвредност ќе му се изрече за прекршок на физичко лице вработено во правно лице носител на лиценца за изработка на урбанистички планови ако е планер-потписник на урбанистички план, урбанистичко-планска документација, регулациски план на генерален урбанистички план и урбанистичко-проектна документација, без да поседува овластување за изработување на урбанистички планови.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правното лице носител на лиценца за изработка на урбанистички планови ако: </w:t>
      </w:r>
      <w:r w:rsidRPr="00575F90">
        <w:rPr>
          <w:rFonts w:ascii="StobiSerif Regular" w:eastAsia="Times New Roman" w:hAnsi="StobiSerif Regular" w:cs="Times New Roman"/>
        </w:rPr>
        <w:br/>
        <w:t>- изработи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 38 став (2) на овој закон; </w:t>
      </w:r>
      <w:r w:rsidRPr="00575F90">
        <w:rPr>
          <w:rFonts w:ascii="StobiSerif Regular" w:eastAsia="Times New Roman" w:hAnsi="StobiSerif Regular" w:cs="Times New Roman"/>
        </w:rPr>
        <w:br/>
        <w:t>- изработи урбанистичко-планска документација, регулациски план на генерален урбанистички план и урбанистичко-проектна документација спротивно на законските и подзаконските прописи и </w:t>
      </w:r>
      <w:r w:rsidRPr="00575F90">
        <w:rPr>
          <w:rFonts w:ascii="StobiSerif Regular" w:eastAsia="Times New Roman" w:hAnsi="StobiSerif Regular" w:cs="Times New Roman"/>
        </w:rPr>
        <w:br/>
        <w:t>-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8.000 до 10.000 евра во денарска противвредност ќе му се изрече за прекршок на правното лице носител на лиценца за изработка на урбанистички планови ако: </w:t>
      </w:r>
      <w:r w:rsidRPr="00575F90">
        <w:rPr>
          <w:rFonts w:ascii="StobiSerif Regular" w:eastAsia="Times New Roman" w:hAnsi="StobiSerif Regular" w:cs="Times New Roman"/>
        </w:rPr>
        <w:br/>
        <w:t>- изработи детален урбанистички план во кој не се почитувани намените на просторот утврдени во генерален урбанистички план и </w:t>
      </w:r>
      <w:r w:rsidRPr="00575F90">
        <w:rPr>
          <w:rFonts w:ascii="StobiSerif Regular" w:eastAsia="Times New Roman" w:hAnsi="StobiSerif Regular" w:cs="Times New Roman"/>
        </w:rPr>
        <w:br/>
        <w:t>- не се придржува до Ценовникот од член 16 став (14)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(3) Глоба во износ од 2.000 до 4.000 евра во денарска противвредност ќе му се изрече и на одговорното лице на правното лице за прекршоците од ставови (1) и (2) на овој член.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физичко лице носител на овластување за изработка на урбанистички планови ако: </w:t>
      </w:r>
      <w:r w:rsidRPr="00575F90">
        <w:rPr>
          <w:rFonts w:ascii="StobiSerif Regular" w:eastAsia="Times New Roman" w:hAnsi="StobiSerif Regular" w:cs="Times New Roman"/>
        </w:rPr>
        <w:br/>
        <w:t>- изработи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 38 став (2) на овој закон; </w:t>
      </w:r>
      <w:r w:rsidRPr="00575F90">
        <w:rPr>
          <w:rFonts w:ascii="StobiSerif Regular" w:eastAsia="Times New Roman" w:hAnsi="StobiSerif Regular" w:cs="Times New Roman"/>
        </w:rPr>
        <w:br/>
        <w:t>- изработи детален урбанистички план во кој не се почитувани намените на просторот утврдени во генерален урбанистички план; </w:t>
      </w:r>
      <w:r w:rsidRPr="00575F90">
        <w:rPr>
          <w:rFonts w:ascii="StobiSerif Regular" w:eastAsia="Times New Roman" w:hAnsi="StobiSerif Regular" w:cs="Times New Roman"/>
        </w:rPr>
        <w:br/>
        <w:t>- изработи урбанистичко-планска документација, регулациски план на генерален урбанистички план и урбанистичко-проектна документација спротивно на законските и подзаконските прописи и </w:t>
      </w:r>
      <w:r w:rsidRPr="00575F90">
        <w:rPr>
          <w:rFonts w:ascii="StobiSerif Regular" w:eastAsia="Times New Roman" w:hAnsi="StobiSerif Regular" w:cs="Times New Roman"/>
        </w:rPr>
        <w:br/>
        <w:t>-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99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правното лице носител на лиценца за ревизија на урбанистички планови ако: </w:t>
      </w:r>
      <w:r w:rsidRPr="00575F90">
        <w:rPr>
          <w:rFonts w:ascii="StobiSerif Regular" w:eastAsia="Times New Roman" w:hAnsi="StobiSerif Regular" w:cs="Times New Roman"/>
        </w:rPr>
        <w:br/>
        <w:t>- изработи извештај за стручна ревизија на урбанистички план, урбанистичко-планска документација и проект за инфраструктура, без да поседува лиценца за ревизија на урбанистички планови и </w:t>
      </w:r>
      <w:r w:rsidRPr="00575F90">
        <w:rPr>
          <w:rFonts w:ascii="StobiSerif Regular" w:eastAsia="Times New Roman" w:hAnsi="StobiSerif Regular" w:cs="Times New Roman"/>
        </w:rPr>
        <w:br/>
        <w:t>- ревиденти-потписници на извештај за стручна ревизија на урбанистички план, урбанистичко-планска документација и проект за инфраструктура се вработени лица во правното лице, кои немаат овластување за ревизија на урбанистички планови.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1.000 до 2.000 евра во денарска противвредност ќе му се изрече и на одговорното лице на правното лице за прекршокот од став (1) на овој член.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1.500 до 3.000 евра во денарска противвредност ќе му се изрече за прекршок на физичко лице вработено во правно лице носител на лиценца за ревизија на урбанистички планови ако е ревидент-потписник на извештај за стручна ревизија на урбанистички план, урбанистичко-планска документација и проект за инфраструктура, без да поседува овластување за ревизија на урбанистички планови.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правното лице носител на лиценца за ревизија на урбанистички планови ако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8.000 до 10.000 евра во денарска противвредност ќе му се изрече за прекршок на правното лице носител на лиценца за ревизија на урбанистички планови ако не се придржува до Ценовникот од член 16 став (14)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Глоба во износ од 2.000 до 4.000 евра во денарска противвредност ќе му се изрече и на одговорното лице на правното лице за прекршоците од став (1) и став (2) на овој член.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3.000 до 5.000 евра во денарска противвредност ќе му се изрече за прекршок на физичко лице носител на овластување за ревизија на урбанистички планови ако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2. Прекршоци на службени и одговорни лица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одговорното лице во општината односно општината во градот Скопје ако општината односно општината во градот Скопје не донесе годишна програма за изработување на урбанистички планови во рокот утврден во член 20 став (1)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3.000 до 5.000 евра во денарска противвредност ќе му се изрече за прекршок на одговорното лице во општината односно општината во градот Скопје ако општината односно општината во градот Скопје не објави јавни повици согласно член 21 став (1)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член на комисијата за урбанизам во општината односно општината во градот Скопје ако комисијата за урбанизам не постапи согласно член 21 став (4)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5.000 до 7.000 евра во денарска противвредност ќе му се изрече за прекршок на член на комисијата за урбанизам во општината односно општината во градот Скопје ако комисијата за урбанизам не постапи согласно член 21 ставови (6) и (7)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Глоба во износ од 3.000 до 5.000 евра во денарска противвредност ќе му се изрече за прекршок на одговорното лице во општината односно општината во градот Скопје ако општината не ја започне постапката за донесување на урбанистичкиот план во роковите утврдени во член 21 став (5) и став (7)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(4) Глоба во износ од 5.000 до 7.000 евра во денарска противвредност ќе му се изрече за прекршок на одговорното лице во општината односно општината во градот Скопје ако општината не склучи договор со подносителот на иницијативата согласно член 21 став (8)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службеното и на одговорното лице во општината односно општината во градот Скопје ако не достави одговор по барањето на Агенцијата за планирање на просторот согласно член 25 став (6) на овој закон, во дополнителниот рок утврден од страна на Државниот управен инспекторат.</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3.000 до 5.000 евра во денарска противвредност ќе му се изрече за прекршок на службеното и на одговорното лице во органот на државната управа надлежен за вршење на работите од областа на просторното планирање ако не постапи согласно член 25 став (8)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член на комисијата за урбанизам во општината односно општината во градот Скопје ако не постапи согласно член 26 став (5)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5.000 до 7.000 евра во денарска противвредност ќе му се изрече за прекршок на одговорното лице во општината, општината во градот Скопје како и органот на државна управа надлежен за вршење на работите од областа за уредување на просторот ако не постапи согласно член 26 став (6)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одговорното лице во општината и во градот Скопје, ако општината односно градот Скопје не спроведе стручна расправа за генералниот урбанистички план, согласно со одредбите од членот 34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3.000 до 5.000 евра во денарска противвредност ќе му се изрече за прекршок на одговорното лице во општината односно во општинате во градот Скопје, ако општината односно општината во градот Скопје не спроведе јавна презентација и јавна анкета согласно со одредбите од членот 35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1.500 до 3.000 евра во денарска противвредност ќе му се изрече за прекршок на службеното лице во органот на државната управа надлежен за работите од областа на уредувањето на просторот, доколку постапи спротивно на член 38 став (3)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109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одговорното лице во општината, општината во градот Скопје односно градот Скопје ако: </w:t>
      </w:r>
      <w:r w:rsidRPr="00575F90">
        <w:rPr>
          <w:rFonts w:ascii="StobiSerif Regular" w:eastAsia="Times New Roman" w:hAnsi="StobiSerif Regular" w:cs="Times New Roman"/>
        </w:rPr>
        <w:br/>
        <w:t>- не го достави предлогот на планот до Советот на општината во рокот утврден во членот 39 ставови (1), (7) и (8) од овој закон и </w:t>
      </w:r>
      <w:r w:rsidRPr="00575F90">
        <w:rPr>
          <w:rFonts w:ascii="StobiSerif Regular" w:eastAsia="Times New Roman" w:hAnsi="StobiSerif Regular" w:cs="Times New Roman"/>
        </w:rPr>
        <w:br/>
        <w:t>- не ги достави предлогот на планот и одлуката со образложение за констатирана неправилност, која е донесена согласно член 39 став (5) на овој закон, до органот на државна управа надлежен за вршење на работите од областа на уредување на просторот, во рокот утврден во членот 38 став (6) од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3.000 до 5.000 евра во денарска противвредност ќе му се изрече за прекршок на службеното и одговорното лице во општината односно општината во градот Скопје, доколку: </w:t>
      </w:r>
      <w:r w:rsidRPr="00575F90">
        <w:rPr>
          <w:rFonts w:ascii="StobiSerif Regular" w:eastAsia="Times New Roman" w:hAnsi="StobiSerif Regular" w:cs="Times New Roman"/>
        </w:rPr>
        <w:br/>
        <w:t>- дозволи да се применува урбанистичкиот план спротивно на член 42 став (7) на овој закон </w:t>
      </w:r>
      <w:r w:rsidRPr="00575F90">
        <w:rPr>
          <w:rFonts w:ascii="StobiSerif Regular" w:eastAsia="Times New Roman" w:hAnsi="StobiSerif Regular" w:cs="Times New Roman"/>
        </w:rPr>
        <w:br/>
        <w:t>- дозволи да се применува урбанистичко-планска документација спротивно на членовите 46 став (17) на овој закон, член 47 став (14) на овој закон, член 48 став (8) на овој закон, член 49 став (8) и член 50 став (9) на овој закон и </w:t>
      </w:r>
      <w:r w:rsidRPr="00575F90">
        <w:rPr>
          <w:rFonts w:ascii="StobiSerif Regular" w:eastAsia="Times New Roman" w:hAnsi="StobiSerif Regular" w:cs="Times New Roman"/>
        </w:rPr>
        <w:br/>
        <w:t>- дозволи да се применува архитектонско-урбанистичкиот прокет со кој се формираат градежни парцели спротивно на член 51 став (13) на овој закон односно да се применува проектот за инфраструктура спротивно на член 52 став (12)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10.000 до 12.000 евра во денарска противвредност ќе му се изрече за прекршок на одговорното лице во општината односно општината во градот Скопје ако не донесе решение во рокот утврден во членот 46 став (14) од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1.500 до 2.000 евра во денарска противвредност ќе им се изрече за прекршок на членовите на комисијата од членот 23 став (1) од овој закон доколку не достават предлог за одобрување на локалната урбанистичка планска документација до градоначалникот на општината односно општината на градот Скопје согласно член 46 став (13) на овој закон односно не достават предлог за одобрување на локалната урбанистичка планска документација до Советот на општината, согласно со членот 46 став (14) од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10.000 до 12.000 евра во денарска противвредност ќе му се изрече за прекршок на одговорното лице во органот на државна управа надлежен за вршење на работите од областа на уредување на просторот ако не донесе решение во рокот утврден во членот 47 став (11) од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1.500 до 2.000 евра во денарска противвредност ќе им се изрече за прекршок на членовите на комисијата од членот 23 став (3) од овој закон доколку не достават предлог за одобрување на државната урбанистичко-планска документација до министерот кој раководи со органот на државна управа, согласно со членот 47 став (11) од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службеното и на одговорното лице во општината односно општината во градот Скопје ако не постапи согласно член 51 став (11) на овој закон односно не постапи согласно член 52 став (10) од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3.000 до 5.000 евра во денарска противвредност ќе му се изрече за прекршок на службеното и на одговорното лице во органот на државна управа надлежен за вршење на работите од областа на уредување на просторот ако не постапи согласно член 51 став (11) на овој закон односно не постапи согласно член 52 став (10) од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1.000 до 2.000 евра во денарска противвредност ќе му се изрече на службеното и на одговорното лице во општината, општината во градот Скопје односно градот Скопје ако не издаде извод од урбанистички план согласно членот 53 став (6)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3. Прекршоци на претседател на совет на општина, општина на град Скопје односно град Скопје</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претседателот на Советот на општината односно општината во Градот Скопје ако прифатената иницијатива за изработка на урбанистички план не ја стави на седница на Советот во рокот утврден во член 21 ставови (5) и (7) на овој закон.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Глоба во износ од 5.000 до 7.000 евра во денарска противвредност ќе му се изрече за прекршок на претседателот на Советот на општината, општината во градот Скопје и градот Скопје ако не постапи согласно член 39 ставови (1), (3), (7) и (8) на овој закон и член 46 став (14)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4. Прекршоци на одговорни лица на други субјекти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1.500 до 3.000 евра во денарска противвредност ќе му се изрече за прекршок на одговорното лице на субјектите од член 32 став (1) на овој закон, доколку не достават потребни податоци и информации за изготвување на плановите во согласност со членот 32 став (3)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117 </w:t>
      </w:r>
      <w:hyperlink r:id="rId25" w:history="1">
        <w:r w:rsidRPr="00575F90">
          <w:rPr>
            <w:rFonts w:ascii="StobiSerif Regular" w:eastAsia="Times New Roman" w:hAnsi="StobiSerif Regular" w:cs="Times New Roman"/>
            <w:b/>
            <w:bCs/>
            <w:u w:val="single"/>
          </w:rPr>
          <w:t>23</w:t>
        </w:r>
      </w:hyperlink>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Глоба во износ од 3.000 до 5.000 евра во денарска противвредност ќе му се изрече на службеното и на одговорното лице во Агенцијата за катастар на недвижности, ако Агенцијата за катастар на недвижности не изврши дигитално преклопување на урбанистички план, урбанистичко-планска документација и проект за инфраструктура, согласно член 42 став (6) на овој закон, член 46 став (16) на овој закон, член 47 став (13) на овој закон, член 48 став (7) на овој закон, член 49 став (7) на овој закон, член 50 став (8) на овој закон, член 51 став (12) на овој закон и член 52 став (11) на овој закон.</w:t>
      </w:r>
    </w:p>
    <w:p w:rsidR="00B4460A" w:rsidRPr="00575F90" w:rsidRDefault="00B4460A" w:rsidP="00575F90">
      <w:pPr>
        <w:spacing w:before="240" w:after="120" w:line="240" w:lineRule="auto"/>
        <w:outlineLvl w:val="3"/>
        <w:rPr>
          <w:rFonts w:ascii="StobiSerif Regular" w:eastAsia="Times New Roman" w:hAnsi="StobiSerif Regular" w:cs="Times New Roman"/>
          <w:b/>
          <w:bCs/>
        </w:rPr>
      </w:pPr>
      <w:r w:rsidRPr="00575F90">
        <w:rPr>
          <w:rFonts w:ascii="StobiSerif Regular" w:eastAsia="Times New Roman" w:hAnsi="StobiSerif Regular" w:cs="Times New Roman"/>
          <w:b/>
          <w:bCs/>
        </w:rPr>
        <w:t>5. Постапка за порамнување</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(1) Пред поднесувањето на барањето за поведување на прекршочна постапка пред надлежен суд ќе се спроведе постапка за порамнување. </w:t>
      </w:r>
      <w:proofErr w:type="gramStart"/>
      <w:r w:rsidRPr="00575F90">
        <w:rPr>
          <w:rFonts w:ascii="StobiSerif Regular" w:eastAsia="Times New Roman" w:hAnsi="StobiSerif Regular" w:cs="Times New Roman"/>
        </w:rPr>
        <w:t>Доколку сторителот го признае прекршокот, органот на државната управа надлежен за вршење на работите кои се однесуваат на редување на просторот односно Државниот инспекторат за градежништво и урбанизам и Државниот управен инспекторат ќе му издаде на сторителот платен налог заради наплата на глобата предвидена за прекршокот.</w:t>
      </w:r>
      <w:proofErr w:type="gramEnd"/>
      <w:r w:rsidRPr="00575F90">
        <w:rPr>
          <w:rFonts w:ascii="StobiSerif Regular" w:eastAsia="Times New Roman" w:hAnsi="StobiSerif Regular" w:cs="Times New Roman"/>
        </w:rPr>
        <w:t xml:space="preserve"> </w:t>
      </w:r>
      <w:proofErr w:type="gramStart"/>
      <w:r w:rsidRPr="00575F90">
        <w:rPr>
          <w:rFonts w:ascii="StobiSerif Regular" w:eastAsia="Times New Roman" w:hAnsi="StobiSerif Regular" w:cs="Times New Roman"/>
        </w:rPr>
        <w:t>Со потписот на платниот налог сторителот на прекршокот се смета дека се согласува да ја плати предвидената глоба.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 xml:space="preserve">(2) Сторителот на прекршокот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 </w:t>
      </w:r>
      <w:proofErr w:type="gramStart"/>
      <w:r w:rsidRPr="00575F90">
        <w:rPr>
          <w:rFonts w:ascii="StobiSerif Regular" w:eastAsia="Times New Roman" w:hAnsi="StobiSerif Regular" w:cs="Times New Roman"/>
        </w:rPr>
        <w:t>Сторителот ќе плати само половина од изречената глоба доколку плаќањето го изврши во рокот од осум дена.</w:t>
      </w:r>
      <w:proofErr w:type="gramEnd"/>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органот на државната управа надлежен за вршење на работите од областа на уредување на просторот односно Државниот инспекторат за градежништво и урбанизам и Државниот управен инспекторат, ќе поднесе барање за поведување на прекршочна постапка пред надлежен суд.</w:t>
      </w:r>
    </w:p>
    <w:p w:rsidR="00B4460A" w:rsidRPr="00575F90" w:rsidRDefault="00B4460A" w:rsidP="00575F90">
      <w:pPr>
        <w:spacing w:before="240" w:after="120" w:line="240" w:lineRule="auto"/>
        <w:outlineLvl w:val="1"/>
        <w:rPr>
          <w:rFonts w:ascii="StobiSerif Regular" w:eastAsia="Times New Roman" w:hAnsi="StobiSerif Regular" w:cs="Times New Roman"/>
        </w:rPr>
      </w:pPr>
      <w:r w:rsidRPr="00575F90">
        <w:rPr>
          <w:rFonts w:ascii="StobiSerif Regular" w:eastAsia="Times New Roman" w:hAnsi="StobiSerif Regular" w:cs="Times New Roman"/>
        </w:rPr>
        <w:t>XIV. ПРЕОДНИ И ЗАВРШНИ ОДРЕДБИ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119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Урбанистичкиот план и урбанистичко-планската документација со кои предмет на планирање е една градежна парцела за која е добиена согласност за трајна пренамена на земјоделско земјиште во градежно земјиште, а кои се донесени односно одобрени согласно Законот за просторно и урбанистичко планирање („Службен весник на Република Македонија“ брoj 51/2005, 137/2007, 91/2009, 124/10, 18/11, 53/11, 144/12, 55/13 и 163/13) престануваат да важат, доколку не се обезбеди одобрение за градење и не се започне со изградба на планираната градба, најдоцна до 4 декември 2016 година.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При спроведување на урбанистичките планови донесени согласно Законот за просторно и урбанистичко планирање (“Службен весник на Република Македонија“ брoj 51/05) за изработката на планираните урбанистички проекти за градежна парцела, се применуваат одредбите за изработка на архитектонско-урбанистички проекти.</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При спроведување на урбанистички проекти одобрени согласно Законот за просторно и урбанистичко планирање (“Службен весник на Република Македонија” брoj 51/2005), со кои за разработка на градежна парцела е предвидена изработка на нов урбанистички проект, се применуваат одредбите за изработка на архитектонско- урбанистички проекти.</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При спроведување на урбанистичките планови за четврт донесени до денот на отпочнување со примената на овој закон ќе се применуваат одредбите од овој закон кои се однесуваат на регулациските планови на генерален урбанистички план.</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Започнатите постапки за донесување на урбанистичките планови за четврт, до денот на отпочнување на примена на овој закон, доколку не е извршена стручна ревизија на истите, ќе продолжат согласно одредбите за донесување на регулациски планови на генерален урбанистички план утврдени со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Урбанистичките планови за село и урбанистичките планови за вон населено место донесени согласно Законот за просторно и урбанистичко планирање („Службен весник на Република Македонија” број 51/2005, 137/2007, 91/2009, 124/10, 18/11, 53/11, 144/12, 55/13 и 163/13) се спроведуваат, изменуваат и дополнуваат согласно одредбите на овој закон.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122-а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При донесување на урбанистичките планови, урбанистичко-плански документации, архитектонско-урбанистички проекти, проекти за инфраструктура и општи акти од член 84 на овој закон, со кои се уредува простор кој претходно бил опфатен со урбанистички планови, документации и општи акти кои престанале да се применуваат согласно член 24 од Законот за просторно и урбанистичко планирање („Службен весник на Република Македонија“ број 163/13), нема да се спроведува постапката за трајна пренамена на земјоделско земјиште во градежно утврдена во член 27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Постапките за донесување на урбанистичките планови, урбанистичко-плански документации, архитектонско-урбанистички проекти и проекти за инфраструктура, започнати до денот на отпочнување на примена на овој закон, ќе продолжат согласно одредбите на законот по кој се започнати.</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Лиценците за изработување на урбанистички планови издадени согласно Законот за просторно и урбанистичко планирање („Службен весник на Република Македонија” број 51/2005, 137/2007, 91/2009, 124/10, 18/11, 53/11, 144/12, 55/13 и 163/13) важат седум години од денот на отпочнување со примена на овој закон, а овластувањата за изработување на урбанистички планови издадени согласно Законот за просторно и урбанистичко планирање („Службен весник на Република Македонија” број 51/2005, 137/2007, 91/2009, 124/10, 18/11, 53/11, 144/12, 55/13 и 163/13) важат пет години од денот на отпочнување со примена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Правните лица и физичките лица, кои се стекнале со лиценца за изработување на урбанистички планови односно овластување за изработување на урбанистички планови, до денот на отпочнување со примената на овој закон, можат да вршат стручна ревизија на урбанистички планови, урбанистички плански документации и проекти за инфраструктура, најдоцна во рок од една година од денот на отпочнување со примената на овој закон.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126</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Постојните членови на Управниот одбор на Агенцијата за планирање на просторот, именувани до денот на отпочнувањето со примена на овој закон, продолжуваат да ја извршуваат функцијата на членови на Управен одбор на Агенцијата за планирање на просторот, до истекот на мандатот за кој биле именувани.</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127</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Директорот на Агенцијата за планирање на просторот избран до денот на отпочнување со примена на овој закон односно до денот на отпочнување со примена на одредбите од членот 62 овој закон, продолжува да ја врши функцијата до истекот на мандатот за кој е избран.</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128</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(1) Одредбите на членот 62 од овој закон ќе отпочнат да се применуваат од 10 март 2015 година, освен одредбите кои се однесуваат на условот за познавање на странски јазик кои ќе отпочнат да се применуваат од 10 март 2016 година.</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(2) Одредбите на членот 64 од овој закон ќе отпочнат да се применуваат со денот на отпочнување со примена на Законот за вработените во јавниот сектор („Службен весник на Република Македониjа“ брoj 27/14) и Законот за административни службеници („Службен весник на Република Македонија“ брoj 27/14).</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129</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Општинските урбанистички инспектори на општините и општините во градот Скопје, со денот на отпочнувањето на примената на овој закон се распоредуваат на друго работно место во администрацијата на општината во која ја вршеле функцијата на општински урбанистички инспектор, согласно актот за систематизација на општината.</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130</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Подзаконските акти предвидени со овој закон ќе се донесат во рок од 30 дена од денот на влегувањето во сила на овој закон.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131</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Ценовникот од член 16 став (14) на овој закон Комората го донесува најдоцна во рок од три месеци од денот со отпочнување на примена на овој закон.</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132</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proofErr w:type="gramStart"/>
      <w:r w:rsidRPr="00575F90">
        <w:rPr>
          <w:rFonts w:ascii="StobiSerif Regular" w:eastAsia="Times New Roman" w:hAnsi="StobiSerif Regular" w:cs="Times New Roman"/>
        </w:rPr>
        <w:t>Одредбата од член 84 на овој закон ќе се применува до 31 декември 2017 година.</w:t>
      </w:r>
      <w:proofErr w:type="gramEnd"/>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133</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Со денот на отпочнување на примена на овој закон престанува да важи Законот за просторно и урбанистичко планирање („Службен весник на Република Македонија“ брoj 51/2005, 137/2007, 91/2009, 124/10, 18/11, 53/11, 144/12, 55/13, 163/13 и 42/14), освен одредбата од член 29-а став (1) од Законот за просторно и урбанистичко планирање („Службен весник на Република Македонија“ брoj 51/2005, 137/2007, 91/2009, 124/10, 18/11, 53/11, 144/12, 55/13, 163/13 и 42/14) која ќе се применува до 1 јуни 2015 година.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134</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Одредбите од член 36 на овој закон кои се однесуваат на Агенцијата за катастар на недвижности, член 40 став (5) на овој закон, член 42 став (6) на овој закон, член 46 став (12) на овој закон, член 46 став (16) на овој закон, член 47 став (10) на овој закон, член 47 став (13) на овој закон, член 48 став (7) на овој закон, член 49 став (7) на овој закон, член 50 став (8) на овој закон, член 51 став (9) на овој закон, член 51 став (12) на овој закон, член 52 став (8) на овој закон, член 52 став (11) на овој закон и член 117 на овој закон, ќе отпочнат да се применуваат од 1 јуни 2015 година.</w:t>
      </w:r>
    </w:p>
    <w:p w:rsidR="00B4460A" w:rsidRPr="00575F90" w:rsidRDefault="00B4460A" w:rsidP="00575F90">
      <w:pPr>
        <w:spacing w:before="240" w:after="120" w:line="240" w:lineRule="auto"/>
        <w:outlineLvl w:val="4"/>
        <w:rPr>
          <w:rFonts w:ascii="StobiSerif Regular" w:eastAsia="Times New Roman" w:hAnsi="StobiSerif Regular" w:cs="Times New Roman"/>
          <w:b/>
          <w:bCs/>
        </w:rPr>
      </w:pPr>
      <w:r w:rsidRPr="00575F90">
        <w:rPr>
          <w:rFonts w:ascii="StobiSerif Regular" w:eastAsia="Times New Roman" w:hAnsi="StobiSerif Regular" w:cs="Times New Roman"/>
          <w:b/>
          <w:bCs/>
        </w:rPr>
        <w:t>Член 135</w:t>
      </w:r>
    </w:p>
    <w:p w:rsidR="00B4460A" w:rsidRPr="00575F90" w:rsidRDefault="00B4460A" w:rsidP="00575F90">
      <w:pPr>
        <w:spacing w:before="100" w:beforeAutospacing="1" w:after="100" w:afterAutospacing="1" w:line="240" w:lineRule="auto"/>
        <w:rPr>
          <w:rFonts w:ascii="StobiSerif Regular" w:eastAsia="Times New Roman" w:hAnsi="StobiSerif Regular" w:cs="Times New Roman"/>
        </w:rPr>
      </w:pPr>
      <w:r w:rsidRPr="00575F90">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ќе започне да се применува од 1 мај 2015 година, освен одредбата од член 51 став (4) на овој закон која ќе започне да се применува во рок од осум дена од денот на влегувањето во сила на овој закон.</w:t>
      </w:r>
    </w:p>
    <w:p w:rsidR="00B4460A" w:rsidRPr="00575F90" w:rsidRDefault="00B4460A" w:rsidP="007D7EFE">
      <w:pPr>
        <w:spacing w:before="360" w:after="360" w:line="240" w:lineRule="auto"/>
        <w:ind w:right="360"/>
        <w:textAlignment w:val="center"/>
        <w:rPr>
          <w:rFonts w:ascii="StobiSerif Regular" w:eastAsia="Times New Roman" w:hAnsi="StobiSerif Regular" w:cs="Times New Roman"/>
        </w:rPr>
      </w:pPr>
      <w:r w:rsidRPr="00575F90">
        <w:rPr>
          <w:rFonts w:ascii="StobiSerif Regular" w:eastAsia="Times New Roman" w:hAnsi="StobiSerif Regular" w:cs="Times New Roman"/>
          <w:b/>
          <w:bCs/>
        </w:rPr>
        <w:t>ОДРЕДБИ ОД ДРУГИ ЗАКОНИ </w:t>
      </w:r>
      <w:r w:rsidRPr="00575F90">
        <w:rPr>
          <w:rFonts w:ascii="StobiSerif Regular" w:eastAsia="Times New Roman" w:hAnsi="StobiSerif Regular" w:cs="Times New Roman"/>
          <w:b/>
          <w:bCs/>
        </w:rPr>
        <w:br/>
      </w:r>
      <w:r w:rsidRPr="00575F90">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w:t>
      </w:r>
      <w:proofErr w:type="gramStart"/>
      <w:r w:rsidRPr="00575F90">
        <w:rPr>
          <w:rFonts w:ascii="StobiSerif Regular" w:eastAsia="Times New Roman" w:hAnsi="StobiSerif Regular" w:cs="Times New Roman"/>
        </w:rPr>
        <w:t>“ бр</w:t>
      </w:r>
      <w:proofErr w:type="gramEnd"/>
      <w:r w:rsidRPr="00575F90">
        <w:rPr>
          <w:rFonts w:ascii="StobiSerif Regular" w:eastAsia="Times New Roman" w:hAnsi="StobiSerif Regular" w:cs="Times New Roman"/>
        </w:rPr>
        <w:t>. 44/2015): </w:t>
      </w:r>
      <w:r w:rsidRPr="00575F90">
        <w:rPr>
          <w:rFonts w:ascii="StobiSerif Regular" w:eastAsia="Times New Roman" w:hAnsi="StobiSerif Regular" w:cs="Times New Roman"/>
        </w:rPr>
        <w:br/>
      </w:r>
      <w:r w:rsidRPr="00575F90">
        <w:rPr>
          <w:rFonts w:ascii="StobiSerif Regular" w:eastAsia="Times New Roman" w:hAnsi="StobiSerif Regular" w:cs="Times New Roman"/>
          <w:b/>
          <w:bCs/>
        </w:rPr>
        <w:t>Член 5</w:t>
      </w:r>
      <w:r w:rsidRPr="00575F90">
        <w:rPr>
          <w:rFonts w:ascii="StobiSerif Regular" w:eastAsia="Times New Roman" w:hAnsi="StobiSerif Regular" w:cs="Times New Roman"/>
        </w:rPr>
        <w:t> </w:t>
      </w:r>
      <w:r w:rsidRPr="00575F90">
        <w:rPr>
          <w:rFonts w:ascii="StobiSerif Regular" w:eastAsia="Times New Roman" w:hAnsi="StobiSerif Regular" w:cs="Times New Roman"/>
        </w:rPr>
        <w:br/>
        <w:t>Одредбата од членот 27 став (4) од Законот за просторно и урбанистичко планирање („Службен весник на Република Македонија“ број 199/14) ќе започне да се применува со денот на влегувањето во сила на овој закон. </w:t>
      </w:r>
      <w:r w:rsidRPr="00575F90">
        <w:rPr>
          <w:rFonts w:ascii="StobiSerif Regular" w:eastAsia="Times New Roman" w:hAnsi="StobiSerif Regular" w:cs="Times New Roman"/>
        </w:rPr>
        <w:br/>
      </w:r>
      <w:r w:rsidRPr="00575F90">
        <w:rPr>
          <w:rFonts w:ascii="StobiSerif Regular" w:eastAsia="Times New Roman" w:hAnsi="StobiSerif Regular" w:cs="Times New Roman"/>
          <w:b/>
          <w:bCs/>
        </w:rPr>
        <w:t>Член 6</w:t>
      </w:r>
      <w:r w:rsidRPr="00575F90">
        <w:rPr>
          <w:rFonts w:ascii="StobiSerif Regular" w:eastAsia="Times New Roman" w:hAnsi="StobiSerif Regular" w:cs="Times New Roman"/>
        </w:rPr>
        <w:t> </w:t>
      </w:r>
      <w:r w:rsidRPr="00575F90">
        <w:rPr>
          <w:rFonts w:ascii="StobiSerif Regular" w:eastAsia="Times New Roman" w:hAnsi="StobiSerif Regular" w:cs="Times New Roman"/>
        </w:rPr>
        <w:br/>
        <w:t>Членот 50 од Законот за просторно и урбанистичко планирање („Службен весник на Република Македонија“ број 199/14) ќе започне да се применува со денот на влегувањето во сила на овој закон. </w:t>
      </w:r>
      <w:r w:rsidRPr="00575F90">
        <w:rPr>
          <w:rFonts w:ascii="StobiSerif Regular" w:eastAsia="Times New Roman" w:hAnsi="StobiSerif Regular" w:cs="Times New Roman"/>
        </w:rPr>
        <w:br/>
        <w:t>Постапката за донесување на урбанистичко-планската документација за градби од посебен интерес до денот на влегувањето во сила на Законот за просторно и урбанистичко планирање („Службен весник на Република Македонија</w:t>
      </w:r>
      <w:proofErr w:type="gramStart"/>
      <w:r w:rsidRPr="00575F90">
        <w:rPr>
          <w:rFonts w:ascii="StobiSerif Regular" w:eastAsia="Times New Roman" w:hAnsi="StobiSerif Regular" w:cs="Times New Roman"/>
        </w:rPr>
        <w:t>“ број</w:t>
      </w:r>
      <w:proofErr w:type="gramEnd"/>
      <w:r w:rsidRPr="00575F90">
        <w:rPr>
          <w:rFonts w:ascii="StobiSerif Regular" w:eastAsia="Times New Roman" w:hAnsi="StobiSerif Regular" w:cs="Times New Roman"/>
        </w:rPr>
        <w:t xml:space="preserve"> 199/14) ќе се спроведува во писмена форма. </w:t>
      </w:r>
      <w:r w:rsidRPr="00575F90">
        <w:rPr>
          <w:rFonts w:ascii="StobiSerif Regular" w:eastAsia="Times New Roman" w:hAnsi="StobiSerif Regular" w:cs="Times New Roman"/>
        </w:rPr>
        <w:br/>
      </w:r>
      <w:proofErr w:type="gramStart"/>
      <w:r w:rsidRPr="00575F90">
        <w:rPr>
          <w:rFonts w:ascii="StobiSerif Regular" w:eastAsia="Times New Roman" w:hAnsi="StobiSerif Regular" w:cs="Times New Roman"/>
          <w:b/>
          <w:bCs/>
        </w:rPr>
        <w:t>Член 9</w:t>
      </w:r>
      <w:r w:rsidRPr="00575F90">
        <w:rPr>
          <w:rFonts w:ascii="StobiSerif Regular" w:eastAsia="Times New Roman" w:hAnsi="StobiSerif Regular" w:cs="Times New Roman"/>
        </w:rPr>
        <w:t> </w:t>
      </w:r>
      <w:r w:rsidRPr="00575F90">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roofErr w:type="gramEnd"/>
    </w:p>
    <w:p w:rsidR="00B4460A" w:rsidRPr="00575F90" w:rsidRDefault="00B4460A" w:rsidP="007D7EFE">
      <w:pPr>
        <w:spacing w:before="360" w:after="360" w:line="240" w:lineRule="auto"/>
        <w:ind w:right="360"/>
        <w:textAlignment w:val="center"/>
        <w:rPr>
          <w:rFonts w:ascii="StobiSerif Regular" w:eastAsia="Times New Roman" w:hAnsi="StobiSerif Regular" w:cs="Times New Roman"/>
        </w:rPr>
      </w:pPr>
      <w:r w:rsidRPr="00575F90">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44/2015): </w:t>
      </w:r>
      <w:r w:rsidRPr="00575F90">
        <w:rPr>
          <w:rFonts w:ascii="StobiSerif Regular" w:eastAsia="Times New Roman" w:hAnsi="StobiSerif Regular" w:cs="Times New Roman"/>
        </w:rPr>
        <w:br/>
      </w:r>
      <w:r w:rsidRPr="00575F90">
        <w:rPr>
          <w:rFonts w:ascii="StobiSerif Regular" w:eastAsia="Times New Roman" w:hAnsi="StobiSerif Regular" w:cs="Times New Roman"/>
          <w:b/>
          <w:bCs/>
        </w:rPr>
        <w:t>Член 7</w:t>
      </w:r>
      <w:r w:rsidRPr="00575F90">
        <w:rPr>
          <w:rFonts w:ascii="StobiSerif Regular" w:eastAsia="Times New Roman" w:hAnsi="StobiSerif Regular" w:cs="Times New Roman"/>
        </w:rPr>
        <w:t> </w:t>
      </w:r>
      <w:r w:rsidRPr="00575F90">
        <w:rPr>
          <w:rFonts w:ascii="StobiSerif Regular" w:eastAsia="Times New Roman" w:hAnsi="StobiSerif Regular" w:cs="Times New Roman"/>
        </w:rPr>
        <w:br/>
        <w:t>Постапката за одобрување на планска програма за урбанистичките планови и урбанистичко-плански документации, за која е поднесено барање за одобрување до денот на влегувањето во сила на овој закон, ќе се спроведе согласно со одредбите на Законот за просторно и урбанистичко планирање („Службен весник на Република Македонија“ број 51/2005, 137/2007, 91/2009, 124/10, 18/11, 53/11, 144/12, 55/13, 163/13 и 42/14).</w:t>
      </w:r>
    </w:p>
    <w:p w:rsidR="00B4460A" w:rsidRPr="00575F90" w:rsidRDefault="00B4460A" w:rsidP="007D7EFE">
      <w:pPr>
        <w:spacing w:before="360" w:after="360" w:line="240" w:lineRule="auto"/>
        <w:ind w:right="360"/>
        <w:textAlignment w:val="center"/>
        <w:rPr>
          <w:rFonts w:ascii="StobiSerif Regular" w:eastAsia="Times New Roman" w:hAnsi="StobiSerif Regular" w:cs="Times New Roman"/>
        </w:rPr>
      </w:pPr>
      <w:r w:rsidRPr="00575F90">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w:t>
      </w:r>
      <w:proofErr w:type="gramStart"/>
      <w:r w:rsidRPr="00575F90">
        <w:rPr>
          <w:rFonts w:ascii="StobiSerif Regular" w:eastAsia="Times New Roman" w:hAnsi="StobiSerif Regular" w:cs="Times New Roman"/>
        </w:rPr>
        <w:t>“ бр</w:t>
      </w:r>
      <w:proofErr w:type="gramEnd"/>
      <w:r w:rsidRPr="00575F90">
        <w:rPr>
          <w:rFonts w:ascii="StobiSerif Regular" w:eastAsia="Times New Roman" w:hAnsi="StobiSerif Regular" w:cs="Times New Roman"/>
        </w:rPr>
        <w:t>. 44/2015): </w:t>
      </w:r>
      <w:r w:rsidRPr="00575F90">
        <w:rPr>
          <w:rFonts w:ascii="StobiSerif Regular" w:eastAsia="Times New Roman" w:hAnsi="StobiSerif Regular" w:cs="Times New Roman"/>
        </w:rPr>
        <w:br/>
      </w:r>
      <w:r w:rsidRPr="00575F90">
        <w:rPr>
          <w:rFonts w:ascii="StobiSerif Regular" w:eastAsia="Times New Roman" w:hAnsi="StobiSerif Regular" w:cs="Times New Roman"/>
          <w:b/>
          <w:bCs/>
        </w:rPr>
        <w:t>Член 8</w:t>
      </w:r>
      <w:r w:rsidRPr="00575F90">
        <w:rPr>
          <w:rFonts w:ascii="StobiSerif Regular" w:eastAsia="Times New Roman" w:hAnsi="StobiSerif Regular" w:cs="Times New Roman"/>
        </w:rPr>
        <w:t> </w:t>
      </w:r>
      <w:r w:rsidRPr="00575F90">
        <w:rPr>
          <w:rFonts w:ascii="StobiSerif Regular" w:eastAsia="Times New Roman" w:hAnsi="StobiSerif Regular" w:cs="Times New Roman"/>
        </w:rPr>
        <w:br/>
        <w:t>Членот 3 од овој закон ќе отпочне да се применува со денот на влегувањето во сила на овој закон. </w:t>
      </w:r>
      <w:r w:rsidRPr="00575F90">
        <w:rPr>
          <w:rFonts w:ascii="StobiSerif Regular" w:eastAsia="Times New Roman" w:hAnsi="StobiSerif Regular" w:cs="Times New Roman"/>
        </w:rPr>
        <w:br/>
        <w:t>Членот 4 од овој закон ќе отпочне да се применува со денот на отпочнувањето на примената на Законот за забрана и спречување на вршење на нерегистрирана дејност („Службен весник на Република Македонија</w:t>
      </w:r>
      <w:proofErr w:type="gramStart"/>
      <w:r w:rsidRPr="00575F90">
        <w:rPr>
          <w:rFonts w:ascii="StobiSerif Regular" w:eastAsia="Times New Roman" w:hAnsi="StobiSerif Regular" w:cs="Times New Roman"/>
        </w:rPr>
        <w:t>“ број</w:t>
      </w:r>
      <w:proofErr w:type="gramEnd"/>
      <w:r w:rsidRPr="00575F90">
        <w:rPr>
          <w:rFonts w:ascii="StobiSerif Regular" w:eastAsia="Times New Roman" w:hAnsi="StobiSerif Regular" w:cs="Times New Roman"/>
        </w:rPr>
        <w:t xml:space="preserve"> 199/14). </w:t>
      </w:r>
      <w:r w:rsidRPr="00575F90">
        <w:rPr>
          <w:rFonts w:ascii="StobiSerif Regular" w:eastAsia="Times New Roman" w:hAnsi="StobiSerif Regular" w:cs="Times New Roman"/>
        </w:rPr>
        <w:br/>
        <w:t>Членот 5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w:t>
      </w:r>
      <w:proofErr w:type="gramStart"/>
      <w:r w:rsidRPr="00575F90">
        <w:rPr>
          <w:rFonts w:ascii="StobiSerif Regular" w:eastAsia="Times New Roman" w:hAnsi="StobiSerif Regular" w:cs="Times New Roman"/>
        </w:rPr>
        <w:t>“ број</w:t>
      </w:r>
      <w:proofErr w:type="gramEnd"/>
      <w:r w:rsidRPr="00575F90">
        <w:rPr>
          <w:rFonts w:ascii="StobiSerif Regular" w:eastAsia="Times New Roman" w:hAnsi="StobiSerif Regular" w:cs="Times New Roman"/>
        </w:rPr>
        <w:t xml:space="preserve"> 130/14).</w:t>
      </w:r>
    </w:p>
    <w:p w:rsidR="008F4689" w:rsidRPr="00575F90" w:rsidRDefault="008F4689" w:rsidP="00575F90">
      <w:pPr>
        <w:rPr>
          <w:rFonts w:ascii="StobiSerif Regular" w:hAnsi="StobiSerif Regular"/>
        </w:rPr>
      </w:pPr>
    </w:p>
    <w:sectPr w:rsidR="008F4689" w:rsidRPr="00575F90"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B4460A"/>
    <w:rsid w:val="00161951"/>
    <w:rsid w:val="003D35DC"/>
    <w:rsid w:val="003F6F34"/>
    <w:rsid w:val="00466D64"/>
    <w:rsid w:val="004F5971"/>
    <w:rsid w:val="00575F90"/>
    <w:rsid w:val="00663758"/>
    <w:rsid w:val="007D7EFE"/>
    <w:rsid w:val="008D3350"/>
    <w:rsid w:val="008F4689"/>
    <w:rsid w:val="00AA32AE"/>
    <w:rsid w:val="00AF3F40"/>
    <w:rsid w:val="00B4460A"/>
    <w:rsid w:val="00BB629F"/>
    <w:rsid w:val="00C5552A"/>
    <w:rsid w:val="00D81956"/>
    <w:rsid w:val="00DF7EBF"/>
    <w:rsid w:val="00E5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B44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4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446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446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460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446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4460A"/>
    <w:rPr>
      <w:rFonts w:ascii="Times New Roman" w:eastAsia="Times New Roman" w:hAnsi="Times New Roman" w:cs="Times New Roman"/>
      <w:b/>
      <w:bCs/>
      <w:sz w:val="20"/>
      <w:szCs w:val="20"/>
    </w:rPr>
  </w:style>
  <w:style w:type="paragraph" w:customStyle="1" w:styleId="fixme">
    <w:name w:val="fixme"/>
    <w:basedOn w:val="Normal"/>
    <w:rsid w:val="00B44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60A"/>
  </w:style>
  <w:style w:type="character" w:styleId="Hyperlink">
    <w:name w:val="Hyperlink"/>
    <w:basedOn w:val="DefaultParagraphFont"/>
    <w:uiPriority w:val="99"/>
    <w:semiHidden/>
    <w:unhideWhenUsed/>
    <w:rsid w:val="00B4460A"/>
    <w:rPr>
      <w:color w:val="0000FF"/>
      <w:u w:val="single"/>
    </w:rPr>
  </w:style>
  <w:style w:type="character" w:styleId="FollowedHyperlink">
    <w:name w:val="FollowedHyperlink"/>
    <w:basedOn w:val="DefaultParagraphFont"/>
    <w:uiPriority w:val="99"/>
    <w:semiHidden/>
    <w:unhideWhenUsed/>
    <w:rsid w:val="00B4460A"/>
    <w:rPr>
      <w:color w:val="800080"/>
      <w:u w:val="single"/>
    </w:rPr>
  </w:style>
  <w:style w:type="character" w:customStyle="1" w:styleId="footnote">
    <w:name w:val="footnote"/>
    <w:basedOn w:val="DefaultParagraphFont"/>
    <w:rsid w:val="00B4460A"/>
  </w:style>
  <w:style w:type="paragraph" w:styleId="NormalWeb">
    <w:name w:val="Normal (Web)"/>
    <w:basedOn w:val="Normal"/>
    <w:uiPriority w:val="99"/>
    <w:semiHidden/>
    <w:unhideWhenUsed/>
    <w:rsid w:val="00B44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60A"/>
    <w:rPr>
      <w:b/>
      <w:bCs/>
    </w:rPr>
  </w:style>
  <w:style w:type="paragraph" w:customStyle="1" w:styleId="warn">
    <w:name w:val="warn"/>
    <w:basedOn w:val="Normal"/>
    <w:rsid w:val="00B44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B44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635429">
      <w:bodyDiv w:val="1"/>
      <w:marLeft w:val="0"/>
      <w:marRight w:val="0"/>
      <w:marTop w:val="0"/>
      <w:marBottom w:val="0"/>
      <w:divBdr>
        <w:top w:val="none" w:sz="0" w:space="0" w:color="auto"/>
        <w:left w:val="none" w:sz="0" w:space="0" w:color="auto"/>
        <w:bottom w:val="none" w:sz="0" w:space="0" w:color="auto"/>
        <w:right w:val="none" w:sz="0" w:space="0" w:color="auto"/>
      </w:divBdr>
      <w:divsChild>
        <w:div w:id="123083725">
          <w:marLeft w:val="0"/>
          <w:marRight w:val="0"/>
          <w:marTop w:val="0"/>
          <w:marBottom w:val="0"/>
          <w:divBdr>
            <w:top w:val="none" w:sz="0" w:space="0" w:color="auto"/>
            <w:left w:val="none" w:sz="0" w:space="0" w:color="auto"/>
            <w:bottom w:val="none" w:sz="0" w:space="0" w:color="auto"/>
            <w:right w:val="none" w:sz="0" w:space="0" w:color="auto"/>
          </w:divBdr>
          <w:divsChild>
            <w:div w:id="160972371">
              <w:marLeft w:val="0"/>
              <w:marRight w:val="0"/>
              <w:marTop w:val="0"/>
              <w:marBottom w:val="0"/>
              <w:divBdr>
                <w:top w:val="none" w:sz="0" w:space="0" w:color="auto"/>
                <w:left w:val="none" w:sz="0" w:space="0" w:color="auto"/>
                <w:bottom w:val="none" w:sz="0" w:space="0" w:color="auto"/>
                <w:right w:val="none" w:sz="0" w:space="0" w:color="auto"/>
              </w:divBdr>
            </w:div>
          </w:divsChild>
        </w:div>
        <w:div w:id="26989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32714</Words>
  <Characters>186475</Characters>
  <Application>Microsoft Office Word</Application>
  <DocSecurity>0</DocSecurity>
  <Lines>1553</Lines>
  <Paragraphs>437</Paragraphs>
  <ScaleCrop>false</ScaleCrop>
  <Company>Deftones</Company>
  <LinksUpToDate>false</LinksUpToDate>
  <CharactersWithSpaces>218752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2015-03-27T08:34:00Z</dcterms:created>
  <dcterms:modified xsi:type="dcterms:W3CDTF">2015-03-27T12:05:00Z</dcterms:modified>
</cp:coreProperties>
</file>