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311" w:rsidRPr="00F1530A" w:rsidRDefault="00A54311" w:rsidP="00A54311">
      <w:pPr>
        <w:spacing w:after="0" w:line="240" w:lineRule="auto"/>
        <w:jc w:val="center"/>
        <w:outlineLvl w:val="0"/>
        <w:rPr>
          <w:rFonts w:ascii="StobiSerif Regular" w:eastAsia="Times New Roman" w:hAnsi="StobiSerif Regular" w:cs="Times New Roman"/>
          <w:b/>
          <w:bCs/>
          <w:kern w:val="36"/>
          <w:sz w:val="28"/>
          <w:szCs w:val="28"/>
        </w:rPr>
      </w:pPr>
      <w:r w:rsidRPr="00F1530A">
        <w:rPr>
          <w:rFonts w:ascii="StobiSerif Regular" w:eastAsia="Times New Roman" w:hAnsi="StobiSerif Regular" w:cs="Times New Roman"/>
          <w:b/>
          <w:bCs/>
          <w:kern w:val="36"/>
          <w:sz w:val="28"/>
          <w:szCs w:val="28"/>
        </w:rPr>
        <w:t>Закон за научно-истражувачката дејност</w:t>
      </w:r>
    </w:p>
    <w:p w:rsidR="00A54311" w:rsidRPr="00F1530A" w:rsidRDefault="00A54311" w:rsidP="00A54311">
      <w:pPr>
        <w:spacing w:after="0" w:line="240" w:lineRule="auto"/>
        <w:jc w:val="center"/>
        <w:rPr>
          <w:rFonts w:ascii="StobiSerif Regular" w:eastAsia="Times New Roman" w:hAnsi="StobiSerif Regular" w:cs="Times New Roman"/>
        </w:rPr>
      </w:pPr>
      <w:r w:rsidRPr="00F1530A">
        <w:rPr>
          <w:rFonts w:ascii="StobiSerif Regular" w:eastAsia="Times New Roman" w:hAnsi="StobiSerif Regular" w:cs="Times New Roman"/>
        </w:rPr>
        <w:t>КОНСОЛИДИРАН ТЕКСТ</w:t>
      </w:r>
    </w:p>
    <w:p w:rsidR="00A54311" w:rsidRPr="00F1530A" w:rsidRDefault="00A54311" w:rsidP="00A54311">
      <w:pPr>
        <w:spacing w:after="0" w:line="240" w:lineRule="auto"/>
        <w:jc w:val="center"/>
        <w:rPr>
          <w:rFonts w:ascii="StobiSerif Regular" w:eastAsia="Times New Roman" w:hAnsi="StobiSerif Regular" w:cs="Times New Roman"/>
        </w:rPr>
      </w:pPr>
      <w:r w:rsidRPr="00F1530A">
        <w:rPr>
          <w:rFonts w:ascii="StobiSerif Regular" w:eastAsia="Times New Roman" w:hAnsi="StobiSerif Regular" w:cs="Times New Roman"/>
        </w:rPr>
        <w:t>(„Службен весник на Република Македонија</w:t>
      </w:r>
      <w:proofErr w:type="gramStart"/>
      <w:r w:rsidRPr="00F1530A">
        <w:rPr>
          <w:rFonts w:ascii="StobiSerif Regular" w:eastAsia="Times New Roman" w:hAnsi="StobiSerif Regular" w:cs="Times New Roman"/>
        </w:rPr>
        <w:t>“ бр.46</w:t>
      </w:r>
      <w:proofErr w:type="gramEnd"/>
      <w:r w:rsidRPr="00F1530A">
        <w:rPr>
          <w:rFonts w:ascii="StobiSerif Regular" w:eastAsia="Times New Roman" w:hAnsi="StobiSerif Regular" w:cs="Times New Roman"/>
        </w:rPr>
        <w:t>/2008; 103/2008; 24/2011</w:t>
      </w:r>
      <w:r w:rsidR="009E788D" w:rsidRPr="00F1530A">
        <w:rPr>
          <w:rFonts w:ascii="StobiSerif Regular" w:eastAsia="Times New Roman" w:hAnsi="StobiSerif Regular" w:cs="Times New Roman"/>
        </w:rPr>
        <w:t>,</w:t>
      </w:r>
      <w:r w:rsidRPr="00F1530A">
        <w:rPr>
          <w:rFonts w:ascii="StobiSerif Regular" w:eastAsia="Times New Roman" w:hAnsi="StobiSerif Regular" w:cs="Times New Roman"/>
        </w:rPr>
        <w:t xml:space="preserve">  80/2012</w:t>
      </w:r>
      <w:r w:rsidR="00A9666B" w:rsidRPr="00F1530A">
        <w:rPr>
          <w:rFonts w:ascii="StobiSerif Regular" w:eastAsia="Times New Roman" w:hAnsi="StobiSerif Regular" w:cs="Times New Roman"/>
        </w:rPr>
        <w:t>,</w:t>
      </w:r>
      <w:r w:rsidR="009E788D" w:rsidRPr="00F1530A">
        <w:rPr>
          <w:rFonts w:ascii="StobiSerif Regular" w:eastAsia="Times New Roman" w:hAnsi="StobiSerif Regular" w:cs="Times New Roman"/>
          <w:lang w:val="mk-MK"/>
        </w:rPr>
        <w:t xml:space="preserve"> 24/2013</w:t>
      </w:r>
      <w:r w:rsidR="00F1530A" w:rsidRPr="00F1530A">
        <w:rPr>
          <w:rFonts w:ascii="StobiSerif Regular" w:eastAsia="Times New Roman" w:hAnsi="StobiSerif Regular" w:cs="Times New Roman"/>
          <w:lang w:val="mk-MK"/>
        </w:rPr>
        <w:t>,</w:t>
      </w:r>
      <w:r w:rsidR="00A9666B" w:rsidRPr="00F1530A">
        <w:rPr>
          <w:rFonts w:ascii="StobiSerif Regular" w:eastAsia="Times New Roman" w:hAnsi="StobiSerif Regular" w:cs="Times New Roman"/>
          <w:lang w:val="mk-MK"/>
        </w:rPr>
        <w:t xml:space="preserve"> 147/2013</w:t>
      </w:r>
      <w:r w:rsidR="00F1530A" w:rsidRPr="00F1530A">
        <w:rPr>
          <w:rFonts w:ascii="StobiSerif Regular" w:eastAsia="Times New Roman" w:hAnsi="StobiSerif Regular" w:cs="Times New Roman"/>
          <w:lang w:val="mk-MK"/>
        </w:rPr>
        <w:t xml:space="preserve"> и </w:t>
      </w:r>
      <w:r w:rsidR="00DF1342">
        <w:rPr>
          <w:rFonts w:ascii="StobiSerif Regular" w:eastAsia="Times New Roman" w:hAnsi="StobiSerif Regular" w:cs="Times New Roman"/>
          <w:lang w:val="mk-MK"/>
        </w:rPr>
        <w:t>41</w:t>
      </w:r>
      <w:r w:rsidR="00F1530A" w:rsidRPr="00F1530A">
        <w:rPr>
          <w:rFonts w:ascii="StobiSerif Regular" w:eastAsia="Times New Roman" w:hAnsi="StobiSerif Regular" w:cs="Times New Roman"/>
          <w:lang w:val="mk-MK"/>
        </w:rPr>
        <w:t>/2014</w:t>
      </w:r>
      <w:r w:rsidRPr="00F1530A">
        <w:rPr>
          <w:rFonts w:ascii="StobiSerif Regular" w:eastAsia="Times New Roman" w:hAnsi="StobiSerif Regular" w:cs="Times New Roman"/>
        </w:rPr>
        <w:t>).</w:t>
      </w:r>
    </w:p>
    <w:p w:rsidR="00A54311" w:rsidRPr="00F1530A" w:rsidRDefault="00A54311" w:rsidP="00A54311">
      <w:pPr>
        <w:spacing w:after="0" w:line="240" w:lineRule="auto"/>
        <w:outlineLvl w:val="1"/>
        <w:rPr>
          <w:rFonts w:ascii="StobiSerif Regular" w:eastAsia="Times New Roman" w:hAnsi="StobiSerif Regular" w:cs="Times New Roman"/>
          <w:b/>
          <w:bCs/>
        </w:rPr>
      </w:pPr>
    </w:p>
    <w:p w:rsidR="00F1530A" w:rsidRPr="00F1530A" w:rsidRDefault="00F1530A" w:rsidP="00F1530A">
      <w:pPr>
        <w:pStyle w:val="Heading2"/>
        <w:rPr>
          <w:rFonts w:ascii="StobiSerif Regular" w:hAnsi="StobiSerif Regular"/>
          <w:sz w:val="22"/>
          <w:szCs w:val="22"/>
        </w:rPr>
      </w:pPr>
      <w:r w:rsidRPr="00F1530A">
        <w:rPr>
          <w:rFonts w:ascii="StobiSerif Regular" w:hAnsi="StobiSerif Regular"/>
          <w:sz w:val="22"/>
          <w:szCs w:val="22"/>
        </w:rPr>
        <w:t>I. ОПШТИ ОДРЕДБИ</w:t>
      </w:r>
    </w:p>
    <w:p w:rsidR="00F1530A" w:rsidRPr="00F1530A" w:rsidRDefault="00F1530A" w:rsidP="00F1530A">
      <w:pPr>
        <w:pStyle w:val="Heading5"/>
        <w:rPr>
          <w:rFonts w:ascii="StobiSerif Regular" w:hAnsi="StobiSerif Regular"/>
          <w:sz w:val="22"/>
          <w:szCs w:val="22"/>
        </w:rPr>
      </w:pPr>
      <w:r w:rsidRPr="00F1530A">
        <w:rPr>
          <w:rFonts w:ascii="StobiSerif Regular" w:hAnsi="StobiSerif Regular"/>
          <w:sz w:val="22"/>
          <w:szCs w:val="22"/>
        </w:rPr>
        <w:t>Член 1</w:t>
      </w:r>
    </w:p>
    <w:p w:rsidR="00F1530A" w:rsidRPr="00F1530A" w:rsidRDefault="00F1530A" w:rsidP="00F1530A">
      <w:pPr>
        <w:pStyle w:val="NormalWeb"/>
        <w:rPr>
          <w:rFonts w:ascii="StobiSerif Regular" w:hAnsi="StobiSerif Regular"/>
          <w:sz w:val="22"/>
          <w:szCs w:val="22"/>
        </w:rPr>
      </w:pPr>
      <w:proofErr w:type="gramStart"/>
      <w:r w:rsidRPr="00F1530A">
        <w:rPr>
          <w:rFonts w:ascii="StobiSerif Regular" w:hAnsi="StobiSerif Regular"/>
          <w:sz w:val="22"/>
          <w:szCs w:val="22"/>
        </w:rPr>
        <w:t>Со овој закон се уредуваат начелата, целите, јавниот интерес, остварувањето на научно-истражувачката дејност, субјектите на научно-истражувачката дејност и начинот на финансирање на научно-истражувачката дејност.</w:t>
      </w:r>
      <w:proofErr w:type="gramEnd"/>
    </w:p>
    <w:p w:rsidR="00F1530A" w:rsidRPr="00F1530A" w:rsidRDefault="00F1530A" w:rsidP="00F1530A">
      <w:pPr>
        <w:pStyle w:val="NormalWeb"/>
        <w:rPr>
          <w:rFonts w:ascii="StobiSerif Regular" w:hAnsi="StobiSerif Regular"/>
          <w:sz w:val="22"/>
          <w:szCs w:val="22"/>
        </w:rPr>
      </w:pPr>
      <w:proofErr w:type="gramStart"/>
      <w:r w:rsidRPr="00F1530A">
        <w:rPr>
          <w:rFonts w:ascii="StobiSerif Regular" w:hAnsi="StobiSerif Regular"/>
          <w:sz w:val="22"/>
          <w:szCs w:val="22"/>
        </w:rPr>
        <w:t>Со овој закон се утврдуваат и субјектите на организирање и управување со научно-истражувачката дејност и условите за вршење на оваа дејност.</w:t>
      </w:r>
      <w:proofErr w:type="gramEnd"/>
    </w:p>
    <w:p w:rsidR="00F1530A" w:rsidRPr="00F1530A" w:rsidRDefault="00F1530A" w:rsidP="00F1530A">
      <w:pPr>
        <w:pStyle w:val="Heading4"/>
        <w:rPr>
          <w:rFonts w:ascii="StobiSerif Regular" w:hAnsi="StobiSerif Regular"/>
          <w:sz w:val="22"/>
          <w:szCs w:val="22"/>
        </w:rPr>
      </w:pPr>
      <w:r w:rsidRPr="00F1530A">
        <w:rPr>
          <w:rFonts w:ascii="StobiSerif Regular" w:hAnsi="StobiSerif Regular"/>
          <w:sz w:val="22"/>
          <w:szCs w:val="22"/>
        </w:rPr>
        <w:t>Поимник</w:t>
      </w:r>
    </w:p>
    <w:p w:rsidR="00F1530A" w:rsidRPr="00F1530A" w:rsidRDefault="00F1530A" w:rsidP="00F1530A">
      <w:pPr>
        <w:pStyle w:val="Heading5"/>
        <w:rPr>
          <w:rFonts w:ascii="StobiSerif Regular" w:hAnsi="StobiSerif Regular"/>
          <w:sz w:val="22"/>
          <w:szCs w:val="22"/>
        </w:rPr>
      </w:pPr>
      <w:r w:rsidRPr="00F1530A">
        <w:rPr>
          <w:rFonts w:ascii="StobiSerif Regular" w:hAnsi="StobiSerif Regular"/>
          <w:sz w:val="22"/>
          <w:szCs w:val="22"/>
        </w:rPr>
        <w:t>Член 2</w:t>
      </w:r>
    </w:p>
    <w:p w:rsidR="00F1530A" w:rsidRPr="00F1530A" w:rsidRDefault="00F1530A" w:rsidP="00F1530A">
      <w:pPr>
        <w:pStyle w:val="NormalWeb"/>
        <w:rPr>
          <w:rFonts w:ascii="StobiSerif Regular" w:hAnsi="StobiSerif Regular"/>
          <w:sz w:val="22"/>
          <w:szCs w:val="22"/>
        </w:rPr>
      </w:pPr>
      <w:r w:rsidRPr="00F1530A">
        <w:rPr>
          <w:rFonts w:ascii="StobiSerif Regular" w:hAnsi="StobiSerif Regular"/>
          <w:sz w:val="22"/>
          <w:szCs w:val="22"/>
        </w:rPr>
        <w:t>Одделните изрази употребени во овој закон го имаат следново значење:</w:t>
      </w:r>
    </w:p>
    <w:p w:rsidR="00F1530A" w:rsidRPr="00F1530A" w:rsidRDefault="00F1530A" w:rsidP="00F1530A">
      <w:pPr>
        <w:pStyle w:val="NormalWeb"/>
        <w:rPr>
          <w:rFonts w:ascii="StobiSerif Regular" w:hAnsi="StobiSerif Regular"/>
          <w:sz w:val="22"/>
          <w:szCs w:val="22"/>
        </w:rPr>
      </w:pPr>
      <w:proofErr w:type="gramStart"/>
      <w:r w:rsidRPr="00F1530A">
        <w:rPr>
          <w:rFonts w:ascii="StobiSerif Regular" w:hAnsi="StobiSerif Regular"/>
          <w:sz w:val="22"/>
          <w:szCs w:val="22"/>
        </w:rPr>
        <w:t xml:space="preserve">1. </w:t>
      </w:r>
      <w:r w:rsidRPr="00F1530A">
        <w:rPr>
          <w:rStyle w:val="Strong"/>
          <w:rFonts w:ascii="StobiSerif Regular" w:hAnsi="StobiSerif Regular"/>
          <w:sz w:val="22"/>
          <w:szCs w:val="22"/>
        </w:rPr>
        <w:t>”</w:t>
      </w:r>
      <w:proofErr w:type="gramEnd"/>
      <w:r w:rsidRPr="00F1530A">
        <w:rPr>
          <w:rStyle w:val="Strong"/>
          <w:rFonts w:ascii="StobiSerif Regular" w:hAnsi="StobiSerif Regular"/>
          <w:sz w:val="22"/>
          <w:szCs w:val="22"/>
        </w:rPr>
        <w:t>Научно-истражувачка дејност”</w:t>
      </w:r>
      <w:r w:rsidRPr="00F1530A">
        <w:rPr>
          <w:rFonts w:ascii="StobiSerif Regular" w:hAnsi="StobiSerif Regular"/>
          <w:sz w:val="22"/>
          <w:szCs w:val="22"/>
        </w:rPr>
        <w:t xml:space="preserve"> ги опфаќа фундаменталните и применетите истражувања чии резултати содржат изворност/оригиналност, а се насочени кон проширување и унапредување на дејноста и на вкупните знаења; </w:t>
      </w:r>
    </w:p>
    <w:p w:rsidR="00F1530A" w:rsidRPr="00F1530A" w:rsidRDefault="00F1530A" w:rsidP="00F1530A">
      <w:pPr>
        <w:pStyle w:val="NormalWeb"/>
        <w:rPr>
          <w:rFonts w:ascii="StobiSerif Regular" w:hAnsi="StobiSerif Regular"/>
          <w:sz w:val="22"/>
          <w:szCs w:val="22"/>
        </w:rPr>
      </w:pPr>
      <w:r w:rsidRPr="00F1530A">
        <w:rPr>
          <w:rFonts w:ascii="StobiSerif Regular" w:hAnsi="StobiSerif Regular"/>
          <w:sz w:val="22"/>
          <w:szCs w:val="22"/>
        </w:rPr>
        <w:t xml:space="preserve">2. </w:t>
      </w:r>
      <w:r w:rsidRPr="00F1530A">
        <w:rPr>
          <w:rStyle w:val="Strong"/>
          <w:rFonts w:ascii="StobiSerif Regular" w:hAnsi="StobiSerif Regular"/>
          <w:sz w:val="22"/>
          <w:szCs w:val="22"/>
        </w:rPr>
        <w:t>“Апликативни (применливи) истражувања”</w:t>
      </w:r>
      <w:r w:rsidRPr="00F1530A">
        <w:rPr>
          <w:rFonts w:ascii="StobiSerif Regular" w:hAnsi="StobiSerif Regular"/>
          <w:sz w:val="22"/>
          <w:szCs w:val="22"/>
        </w:rPr>
        <w:t xml:space="preserve"> опфаќаат трансфер на знаења за подобрување на постојните и воведување нови технологии, како и примена на тие знаења во изнаоѓање практични решенија за развојот на стопанството; </w:t>
      </w:r>
    </w:p>
    <w:p w:rsidR="00F1530A" w:rsidRPr="00F1530A" w:rsidRDefault="00F1530A" w:rsidP="00F1530A">
      <w:pPr>
        <w:pStyle w:val="NormalWeb"/>
        <w:rPr>
          <w:rFonts w:ascii="StobiSerif Regular" w:hAnsi="StobiSerif Regular"/>
          <w:sz w:val="22"/>
          <w:szCs w:val="22"/>
        </w:rPr>
      </w:pPr>
      <w:r w:rsidRPr="00F1530A">
        <w:rPr>
          <w:rFonts w:ascii="StobiSerif Regular" w:hAnsi="StobiSerif Regular"/>
          <w:sz w:val="22"/>
          <w:szCs w:val="22"/>
        </w:rPr>
        <w:t xml:space="preserve">3. </w:t>
      </w:r>
      <w:r w:rsidRPr="00F1530A">
        <w:rPr>
          <w:rStyle w:val="Strong"/>
          <w:rFonts w:ascii="StobiSerif Regular" w:hAnsi="StobiSerif Regular"/>
          <w:sz w:val="22"/>
          <w:szCs w:val="22"/>
        </w:rPr>
        <w:t>“Високообразовни установи”</w:t>
      </w:r>
      <w:r w:rsidRPr="00F1530A">
        <w:rPr>
          <w:rFonts w:ascii="StobiSerif Regular" w:hAnsi="StobiSerif Regular"/>
          <w:sz w:val="22"/>
          <w:szCs w:val="22"/>
        </w:rPr>
        <w:t xml:space="preserve"> се универзитет и висока стручна школа; </w:t>
      </w:r>
    </w:p>
    <w:p w:rsidR="00F1530A" w:rsidRPr="00F1530A" w:rsidRDefault="00F1530A" w:rsidP="00F1530A">
      <w:pPr>
        <w:pStyle w:val="NormalWeb"/>
        <w:rPr>
          <w:rFonts w:ascii="StobiSerif Regular" w:hAnsi="StobiSerif Regular"/>
          <w:sz w:val="22"/>
          <w:szCs w:val="22"/>
        </w:rPr>
      </w:pPr>
      <w:r w:rsidRPr="00F1530A">
        <w:rPr>
          <w:rFonts w:ascii="StobiSerif Regular" w:hAnsi="StobiSerif Regular"/>
          <w:sz w:val="22"/>
          <w:szCs w:val="22"/>
        </w:rPr>
        <w:t xml:space="preserve">4. </w:t>
      </w:r>
      <w:r w:rsidRPr="00F1530A">
        <w:rPr>
          <w:rStyle w:val="Strong"/>
          <w:rFonts w:ascii="StobiSerif Regular" w:hAnsi="StobiSerif Regular"/>
          <w:sz w:val="22"/>
          <w:szCs w:val="22"/>
        </w:rPr>
        <w:t>“Државен универзитет”</w:t>
      </w:r>
      <w:r w:rsidRPr="00F1530A">
        <w:rPr>
          <w:rFonts w:ascii="StobiSerif Regular" w:hAnsi="StobiSerif Regular"/>
          <w:sz w:val="22"/>
          <w:szCs w:val="22"/>
        </w:rPr>
        <w:t xml:space="preserve"> е јавна установа основана од Република Македонија, врз основа на закон, за остварување на јавниот интерес во образовната и научно-истражувачката дејност; </w:t>
      </w:r>
    </w:p>
    <w:p w:rsidR="00F1530A" w:rsidRPr="00F1530A" w:rsidRDefault="00F1530A" w:rsidP="00F1530A">
      <w:pPr>
        <w:pStyle w:val="NormalWeb"/>
        <w:rPr>
          <w:rFonts w:ascii="StobiSerif Regular" w:hAnsi="StobiSerif Regular"/>
          <w:sz w:val="22"/>
          <w:szCs w:val="22"/>
        </w:rPr>
      </w:pPr>
      <w:r w:rsidRPr="00F1530A">
        <w:rPr>
          <w:rFonts w:ascii="StobiSerif Regular" w:hAnsi="StobiSerif Regular"/>
          <w:sz w:val="22"/>
          <w:szCs w:val="22"/>
        </w:rPr>
        <w:t xml:space="preserve">5. </w:t>
      </w:r>
      <w:r w:rsidRPr="00F1530A">
        <w:rPr>
          <w:rStyle w:val="Strong"/>
          <w:rFonts w:ascii="StobiSerif Regular" w:hAnsi="StobiSerif Regular"/>
          <w:sz w:val="22"/>
          <w:szCs w:val="22"/>
        </w:rPr>
        <w:t>“Приватен универзитет”</w:t>
      </w:r>
      <w:r w:rsidRPr="00F1530A">
        <w:rPr>
          <w:rFonts w:ascii="StobiSerif Regular" w:hAnsi="StobiSerif Regular"/>
          <w:sz w:val="22"/>
          <w:szCs w:val="22"/>
        </w:rPr>
        <w:t xml:space="preserve"> е установа основана од правно или физичко лице за остварување на образовната и научно-истражувачката дејност; </w:t>
      </w:r>
    </w:p>
    <w:p w:rsidR="00F1530A" w:rsidRPr="00F1530A" w:rsidRDefault="00F1530A" w:rsidP="00F1530A">
      <w:pPr>
        <w:pStyle w:val="NormalWeb"/>
        <w:rPr>
          <w:rFonts w:ascii="StobiSerif Regular" w:hAnsi="StobiSerif Regular"/>
          <w:sz w:val="22"/>
          <w:szCs w:val="22"/>
        </w:rPr>
      </w:pPr>
      <w:r w:rsidRPr="00F1530A">
        <w:rPr>
          <w:rFonts w:ascii="StobiSerif Regular" w:hAnsi="StobiSerif Regular"/>
          <w:sz w:val="22"/>
          <w:szCs w:val="22"/>
        </w:rPr>
        <w:t xml:space="preserve">6. </w:t>
      </w:r>
      <w:r w:rsidRPr="00F1530A">
        <w:rPr>
          <w:rStyle w:val="Strong"/>
          <w:rFonts w:ascii="StobiSerif Regular" w:hAnsi="StobiSerif Regular"/>
          <w:sz w:val="22"/>
          <w:szCs w:val="22"/>
        </w:rPr>
        <w:t>“Самостојна државна високообразовна установа”</w:t>
      </w:r>
      <w:r w:rsidRPr="00F1530A">
        <w:rPr>
          <w:rFonts w:ascii="StobiSerif Regular" w:hAnsi="StobiSerif Regular"/>
          <w:sz w:val="22"/>
          <w:szCs w:val="22"/>
        </w:rPr>
        <w:t xml:space="preserve"> е јавна установа која врши образовна дејност од прв циклус во траење од најмалку три години и образование од </w:t>
      </w:r>
      <w:r w:rsidRPr="00F1530A">
        <w:rPr>
          <w:rFonts w:ascii="StobiSerif Regular" w:hAnsi="StobiSerif Regular"/>
          <w:sz w:val="22"/>
          <w:szCs w:val="22"/>
        </w:rPr>
        <w:lastRenderedPageBreak/>
        <w:t xml:space="preserve">втор циклус специјалистичко образование во траење од најмалку една година, и која спроведува развојни и применети истражувања; </w:t>
      </w:r>
    </w:p>
    <w:p w:rsidR="00F1530A" w:rsidRPr="00F1530A" w:rsidRDefault="00F1530A" w:rsidP="00F1530A">
      <w:pPr>
        <w:pStyle w:val="NormalWeb"/>
        <w:rPr>
          <w:rFonts w:ascii="StobiSerif Regular" w:hAnsi="StobiSerif Regular"/>
          <w:sz w:val="22"/>
          <w:szCs w:val="22"/>
        </w:rPr>
      </w:pPr>
      <w:r w:rsidRPr="00F1530A">
        <w:rPr>
          <w:rFonts w:ascii="StobiSerif Regular" w:hAnsi="StobiSerif Regular"/>
          <w:sz w:val="22"/>
          <w:szCs w:val="22"/>
        </w:rPr>
        <w:t xml:space="preserve">7. </w:t>
      </w:r>
      <w:r w:rsidRPr="00F1530A">
        <w:rPr>
          <w:rStyle w:val="Strong"/>
          <w:rFonts w:ascii="StobiSerif Regular" w:hAnsi="StobiSerif Regular"/>
          <w:sz w:val="22"/>
          <w:szCs w:val="22"/>
        </w:rPr>
        <w:t>“Самостојна приватна високообразовна установа”</w:t>
      </w:r>
      <w:r w:rsidRPr="00F1530A">
        <w:rPr>
          <w:rFonts w:ascii="StobiSerif Regular" w:hAnsi="StobiSerif Regular"/>
          <w:sz w:val="22"/>
          <w:szCs w:val="22"/>
        </w:rPr>
        <w:t xml:space="preserve"> е установа основана од домашно или странско правно или физичко лице која врши образовна дејност од прв циклус во траење од најмалку три години и образование од втор циклус специјалистичко образование во траење од најмалку една година, и која спроведува развојни и применети истражувања; </w:t>
      </w:r>
    </w:p>
    <w:p w:rsidR="00F1530A" w:rsidRPr="00F1530A" w:rsidRDefault="00F1530A" w:rsidP="00F1530A">
      <w:pPr>
        <w:pStyle w:val="NormalWeb"/>
        <w:rPr>
          <w:rFonts w:ascii="StobiSerif Regular" w:hAnsi="StobiSerif Regular"/>
          <w:sz w:val="22"/>
          <w:szCs w:val="22"/>
        </w:rPr>
      </w:pPr>
      <w:r w:rsidRPr="00F1530A">
        <w:rPr>
          <w:rFonts w:ascii="StobiSerif Regular" w:hAnsi="StobiSerif Regular"/>
          <w:sz w:val="22"/>
          <w:szCs w:val="22"/>
        </w:rPr>
        <w:t xml:space="preserve">8. </w:t>
      </w:r>
      <w:r w:rsidRPr="00F1530A">
        <w:rPr>
          <w:rStyle w:val="Strong"/>
          <w:rFonts w:ascii="StobiSerif Regular" w:hAnsi="StobiSerif Regular"/>
          <w:sz w:val="22"/>
          <w:szCs w:val="22"/>
        </w:rPr>
        <w:t>“Јавна научна установа”</w:t>
      </w:r>
      <w:r w:rsidRPr="00F1530A">
        <w:rPr>
          <w:rFonts w:ascii="StobiSerif Regular" w:hAnsi="StobiSerif Regular"/>
          <w:sz w:val="22"/>
          <w:szCs w:val="22"/>
        </w:rPr>
        <w:t xml:space="preserve"> е самостојна научна установа, основана со одлука на Владата на Република Македонија, која врши дејност од висок стратешки и национален интерес за Република Македонија; </w:t>
      </w:r>
    </w:p>
    <w:p w:rsidR="00F1530A" w:rsidRPr="00F1530A" w:rsidRDefault="00F1530A" w:rsidP="00F1530A">
      <w:pPr>
        <w:pStyle w:val="NormalWeb"/>
        <w:rPr>
          <w:rFonts w:ascii="StobiSerif Regular" w:hAnsi="StobiSerif Regular"/>
          <w:sz w:val="22"/>
          <w:szCs w:val="22"/>
        </w:rPr>
      </w:pPr>
      <w:r w:rsidRPr="00F1530A">
        <w:rPr>
          <w:rFonts w:ascii="StobiSerif Regular" w:hAnsi="StobiSerif Regular"/>
          <w:sz w:val="22"/>
          <w:szCs w:val="22"/>
        </w:rPr>
        <w:t xml:space="preserve">9. </w:t>
      </w:r>
      <w:r w:rsidRPr="00F1530A">
        <w:rPr>
          <w:rStyle w:val="Strong"/>
          <w:rFonts w:ascii="StobiSerif Regular" w:hAnsi="StobiSerif Regular"/>
          <w:sz w:val="22"/>
          <w:szCs w:val="22"/>
        </w:rPr>
        <w:t>“Мешовита научна установа”</w:t>
      </w:r>
      <w:r w:rsidRPr="00F1530A">
        <w:rPr>
          <w:rFonts w:ascii="StobiSerif Regular" w:hAnsi="StobiSerif Regular"/>
          <w:sz w:val="22"/>
          <w:szCs w:val="22"/>
        </w:rPr>
        <w:t xml:space="preserve"> е установа основана од Република Македонија од една страна и од странско или од домашно правно или физичко лице, од друга страна; </w:t>
      </w:r>
    </w:p>
    <w:p w:rsidR="00F1530A" w:rsidRPr="00F1530A" w:rsidRDefault="00F1530A" w:rsidP="00F1530A">
      <w:pPr>
        <w:pStyle w:val="NormalWeb"/>
        <w:rPr>
          <w:rFonts w:ascii="StobiSerif Regular" w:hAnsi="StobiSerif Regular"/>
          <w:sz w:val="22"/>
          <w:szCs w:val="22"/>
        </w:rPr>
      </w:pPr>
      <w:r w:rsidRPr="00F1530A">
        <w:rPr>
          <w:rFonts w:ascii="StobiSerif Regular" w:hAnsi="StobiSerif Regular"/>
          <w:sz w:val="22"/>
          <w:szCs w:val="22"/>
        </w:rPr>
        <w:t xml:space="preserve">10. </w:t>
      </w:r>
      <w:r w:rsidRPr="00F1530A">
        <w:rPr>
          <w:rStyle w:val="Strong"/>
          <w:rFonts w:ascii="StobiSerif Regular" w:hAnsi="StobiSerif Regular"/>
          <w:sz w:val="22"/>
          <w:szCs w:val="22"/>
        </w:rPr>
        <w:t>“Приватна научна установа”</w:t>
      </w:r>
      <w:r w:rsidRPr="00F1530A">
        <w:rPr>
          <w:rFonts w:ascii="StobiSerif Regular" w:hAnsi="StobiSerif Regular"/>
          <w:sz w:val="22"/>
          <w:szCs w:val="22"/>
        </w:rPr>
        <w:t xml:space="preserve"> е установа основана од домашно правно или физичко лице; </w:t>
      </w:r>
    </w:p>
    <w:p w:rsidR="00F1530A" w:rsidRPr="00F1530A" w:rsidRDefault="00F1530A" w:rsidP="00F1530A">
      <w:pPr>
        <w:pStyle w:val="NormalWeb"/>
        <w:rPr>
          <w:rFonts w:ascii="StobiSerif Regular" w:hAnsi="StobiSerif Regular"/>
          <w:sz w:val="22"/>
          <w:szCs w:val="22"/>
        </w:rPr>
      </w:pPr>
      <w:r w:rsidRPr="00F1530A">
        <w:rPr>
          <w:rFonts w:ascii="StobiSerif Regular" w:hAnsi="StobiSerif Regular"/>
          <w:sz w:val="22"/>
          <w:szCs w:val="22"/>
        </w:rPr>
        <w:t xml:space="preserve">11. </w:t>
      </w:r>
      <w:r w:rsidRPr="00F1530A">
        <w:rPr>
          <w:rStyle w:val="Strong"/>
          <w:rFonts w:ascii="StobiSerif Regular" w:hAnsi="StobiSerif Regular"/>
          <w:sz w:val="22"/>
          <w:szCs w:val="22"/>
        </w:rPr>
        <w:t>“Истражувач”</w:t>
      </w:r>
      <w:r w:rsidRPr="00F1530A">
        <w:rPr>
          <w:rFonts w:ascii="StobiSerif Regular" w:hAnsi="StobiSerif Regular"/>
          <w:sz w:val="22"/>
          <w:szCs w:val="22"/>
        </w:rPr>
        <w:t xml:space="preserve"> е физичко лице кое врши научно-истражувачка дејност и научни истражувања во субјектите на научно-истражувачката дејност; </w:t>
      </w:r>
    </w:p>
    <w:p w:rsidR="00F1530A" w:rsidRPr="00F1530A" w:rsidRDefault="00F1530A" w:rsidP="00F1530A">
      <w:pPr>
        <w:pStyle w:val="NormalWeb"/>
        <w:rPr>
          <w:rFonts w:ascii="StobiSerif Regular" w:hAnsi="StobiSerif Regular"/>
          <w:sz w:val="22"/>
          <w:szCs w:val="22"/>
        </w:rPr>
      </w:pPr>
      <w:r w:rsidRPr="00F1530A">
        <w:rPr>
          <w:rFonts w:ascii="StobiSerif Regular" w:hAnsi="StobiSerif Regular"/>
          <w:sz w:val="22"/>
          <w:szCs w:val="22"/>
        </w:rPr>
        <w:t xml:space="preserve">12. </w:t>
      </w:r>
      <w:r w:rsidRPr="00F1530A">
        <w:rPr>
          <w:rStyle w:val="Strong"/>
          <w:rFonts w:ascii="StobiSerif Regular" w:hAnsi="StobiSerif Regular"/>
          <w:sz w:val="22"/>
          <w:szCs w:val="22"/>
        </w:rPr>
        <w:t>“Раководител на проект”</w:t>
      </w:r>
      <w:r w:rsidRPr="00F1530A">
        <w:rPr>
          <w:rFonts w:ascii="StobiSerif Regular" w:hAnsi="StobiSerif Regular"/>
          <w:sz w:val="22"/>
          <w:szCs w:val="22"/>
        </w:rPr>
        <w:t xml:space="preserve"> е истражувач кој раководи со научно-истражувачки проекти; </w:t>
      </w:r>
    </w:p>
    <w:p w:rsidR="00F1530A" w:rsidRPr="00F1530A" w:rsidRDefault="00F1530A" w:rsidP="00F1530A">
      <w:pPr>
        <w:pStyle w:val="NormalWeb"/>
        <w:rPr>
          <w:rFonts w:ascii="StobiSerif Regular" w:hAnsi="StobiSerif Regular"/>
          <w:sz w:val="22"/>
          <w:szCs w:val="22"/>
        </w:rPr>
      </w:pPr>
      <w:r w:rsidRPr="00F1530A">
        <w:rPr>
          <w:rFonts w:ascii="StobiSerif Regular" w:hAnsi="StobiSerif Regular"/>
          <w:sz w:val="22"/>
          <w:szCs w:val="22"/>
        </w:rPr>
        <w:t xml:space="preserve">13. </w:t>
      </w:r>
      <w:r w:rsidRPr="00F1530A">
        <w:rPr>
          <w:rStyle w:val="Strong"/>
          <w:rFonts w:ascii="StobiSerif Regular" w:hAnsi="StobiSerif Regular"/>
          <w:sz w:val="22"/>
          <w:szCs w:val="22"/>
        </w:rPr>
        <w:t>“Самостоен истражувач”</w:t>
      </w:r>
      <w:r w:rsidRPr="00F1530A">
        <w:rPr>
          <w:rFonts w:ascii="StobiSerif Regular" w:hAnsi="StobiSerif Regular"/>
          <w:sz w:val="22"/>
          <w:szCs w:val="22"/>
        </w:rPr>
        <w:t xml:space="preserve"> е физичко лице кое самостојно врши научно-истражувачка дејност во согласност со овој закон и </w:t>
      </w:r>
    </w:p>
    <w:p w:rsidR="00F1530A" w:rsidRPr="00F1530A" w:rsidRDefault="00F1530A" w:rsidP="00F1530A">
      <w:pPr>
        <w:pStyle w:val="NormalWeb"/>
        <w:rPr>
          <w:rFonts w:ascii="StobiSerif Regular" w:hAnsi="StobiSerif Regular"/>
          <w:sz w:val="22"/>
          <w:szCs w:val="22"/>
        </w:rPr>
      </w:pPr>
      <w:r w:rsidRPr="00F1530A">
        <w:rPr>
          <w:rFonts w:ascii="StobiSerif Regular" w:hAnsi="StobiSerif Regular"/>
          <w:sz w:val="22"/>
          <w:szCs w:val="22"/>
        </w:rPr>
        <w:t xml:space="preserve">14. </w:t>
      </w:r>
      <w:r w:rsidRPr="00F1530A">
        <w:rPr>
          <w:rStyle w:val="Strong"/>
          <w:rFonts w:ascii="StobiSerif Regular" w:hAnsi="StobiSerif Regular"/>
          <w:sz w:val="22"/>
          <w:szCs w:val="22"/>
        </w:rPr>
        <w:t>“Научно-истражувачка инфраструктура”</w:t>
      </w:r>
      <w:r w:rsidRPr="00F1530A">
        <w:rPr>
          <w:rFonts w:ascii="StobiSerif Regular" w:hAnsi="StobiSerif Regular"/>
          <w:sz w:val="22"/>
          <w:szCs w:val="22"/>
        </w:rPr>
        <w:t xml:space="preserve"> се објекти, лаборатории и опитни станици, иновациони центри, сметачки центри, научна опрема, библиотечно-информациони и реферални центри, архивска и издавачка документација, како и сé друго што придонесува за научни истражувања. </w:t>
      </w:r>
    </w:p>
    <w:p w:rsidR="00F1530A" w:rsidRPr="00F1530A" w:rsidRDefault="00F1530A" w:rsidP="00F1530A">
      <w:pPr>
        <w:pStyle w:val="Heading2"/>
        <w:rPr>
          <w:rFonts w:ascii="StobiSerif Regular" w:hAnsi="StobiSerif Regular"/>
          <w:sz w:val="22"/>
          <w:szCs w:val="22"/>
        </w:rPr>
      </w:pPr>
      <w:r w:rsidRPr="00F1530A">
        <w:rPr>
          <w:rFonts w:ascii="StobiSerif Regular" w:hAnsi="StobiSerif Regular"/>
          <w:sz w:val="22"/>
          <w:szCs w:val="22"/>
        </w:rPr>
        <w:t>II. НАЧЕЛА ВО НАУЧНО-ИСТРАЖУВАЧКАТА ДЕЈНОСТ</w:t>
      </w:r>
    </w:p>
    <w:p w:rsidR="00F1530A" w:rsidRPr="00F1530A" w:rsidRDefault="00F1530A" w:rsidP="00F1530A">
      <w:pPr>
        <w:pStyle w:val="Heading5"/>
        <w:rPr>
          <w:rFonts w:ascii="StobiSerif Regular" w:hAnsi="StobiSerif Regular"/>
          <w:sz w:val="22"/>
          <w:szCs w:val="22"/>
        </w:rPr>
      </w:pPr>
      <w:r w:rsidRPr="00F1530A">
        <w:rPr>
          <w:rFonts w:ascii="StobiSerif Regular" w:hAnsi="StobiSerif Regular"/>
          <w:sz w:val="22"/>
          <w:szCs w:val="22"/>
        </w:rPr>
        <w:t>Член 3</w:t>
      </w:r>
    </w:p>
    <w:p w:rsidR="00F1530A" w:rsidRPr="00F1530A" w:rsidRDefault="00F1530A" w:rsidP="00F1530A">
      <w:pPr>
        <w:pStyle w:val="NormalWeb"/>
        <w:rPr>
          <w:rFonts w:ascii="StobiSerif Regular" w:hAnsi="StobiSerif Regular"/>
          <w:sz w:val="22"/>
          <w:szCs w:val="22"/>
        </w:rPr>
      </w:pPr>
      <w:r w:rsidRPr="00F1530A">
        <w:rPr>
          <w:rFonts w:ascii="StobiSerif Regular" w:hAnsi="StobiSerif Regular"/>
          <w:sz w:val="22"/>
          <w:szCs w:val="22"/>
        </w:rPr>
        <w:t xml:space="preserve">Научно-истражувачката дејност се заснова врз следниве начела: </w:t>
      </w:r>
      <w:r w:rsidRPr="00F1530A">
        <w:rPr>
          <w:rFonts w:ascii="StobiSerif Regular" w:hAnsi="StobiSerif Regular"/>
          <w:sz w:val="22"/>
          <w:szCs w:val="22"/>
        </w:rPr>
        <w:br/>
        <w:t xml:space="preserve">- слобода и автономност на истражувањата и творештвото, </w:t>
      </w:r>
      <w:r w:rsidRPr="00F1530A">
        <w:rPr>
          <w:rFonts w:ascii="StobiSerif Regular" w:hAnsi="StobiSerif Regular"/>
          <w:sz w:val="22"/>
          <w:szCs w:val="22"/>
        </w:rPr>
        <w:br/>
        <w:t xml:space="preserve">- поврзаност со образовниот систем, </w:t>
      </w:r>
      <w:r w:rsidRPr="00F1530A">
        <w:rPr>
          <w:rFonts w:ascii="StobiSerif Regular" w:hAnsi="StobiSerif Regular"/>
          <w:sz w:val="22"/>
          <w:szCs w:val="22"/>
        </w:rPr>
        <w:br/>
        <w:t xml:space="preserve">- етичност, </w:t>
      </w:r>
      <w:r w:rsidRPr="00F1530A">
        <w:rPr>
          <w:rFonts w:ascii="StobiSerif Regular" w:hAnsi="StobiSerif Regular"/>
          <w:sz w:val="22"/>
          <w:szCs w:val="22"/>
        </w:rPr>
        <w:br/>
        <w:t xml:space="preserve">- транспарентност во работата и дисеминација на резултатите, </w:t>
      </w:r>
      <w:r w:rsidRPr="00F1530A">
        <w:rPr>
          <w:rFonts w:ascii="StobiSerif Regular" w:hAnsi="StobiSerif Regular"/>
          <w:sz w:val="22"/>
          <w:szCs w:val="22"/>
        </w:rPr>
        <w:br/>
      </w:r>
      <w:r w:rsidRPr="00F1530A">
        <w:rPr>
          <w:rFonts w:ascii="StobiSerif Regular" w:hAnsi="StobiSerif Regular"/>
          <w:sz w:val="22"/>
          <w:szCs w:val="22"/>
        </w:rPr>
        <w:lastRenderedPageBreak/>
        <w:t xml:space="preserve">- примена на меѓународни стандарди на квалитетот во науката, </w:t>
      </w:r>
      <w:r w:rsidRPr="00F1530A">
        <w:rPr>
          <w:rFonts w:ascii="StobiSerif Regular" w:hAnsi="StobiSerif Regular"/>
          <w:sz w:val="22"/>
          <w:szCs w:val="22"/>
        </w:rPr>
        <w:br/>
        <w:t xml:space="preserve">- неповредливост и заштита на личноста и достоинството на човекот, </w:t>
      </w:r>
      <w:r w:rsidRPr="00F1530A">
        <w:rPr>
          <w:rFonts w:ascii="StobiSerif Regular" w:hAnsi="StobiSerif Regular"/>
          <w:sz w:val="22"/>
          <w:szCs w:val="22"/>
        </w:rPr>
        <w:br/>
        <w:t xml:space="preserve">- разновидност на мислења, методи, теории и доктрини, </w:t>
      </w:r>
      <w:r w:rsidRPr="00F1530A">
        <w:rPr>
          <w:rFonts w:ascii="StobiSerif Regular" w:hAnsi="StobiSerif Regular"/>
          <w:sz w:val="22"/>
          <w:szCs w:val="22"/>
        </w:rPr>
        <w:br/>
        <w:t xml:space="preserve">- примена на европските стандарди за регрутирање на истражувачи и нивно однесување, </w:t>
      </w:r>
      <w:r w:rsidRPr="00F1530A">
        <w:rPr>
          <w:rFonts w:ascii="StobiSerif Regular" w:hAnsi="StobiSerif Regular"/>
          <w:sz w:val="22"/>
          <w:szCs w:val="22"/>
        </w:rPr>
        <w:br/>
        <w:t xml:space="preserve">- конкурентност и еднаквост на можностите, </w:t>
      </w:r>
      <w:r w:rsidRPr="00F1530A">
        <w:rPr>
          <w:rFonts w:ascii="StobiSerif Regular" w:hAnsi="StobiSerif Regular"/>
          <w:sz w:val="22"/>
          <w:szCs w:val="22"/>
        </w:rPr>
        <w:br/>
        <w:t xml:space="preserve">- заштита на интелектуалната сопственост и </w:t>
      </w:r>
      <w:r w:rsidRPr="00F1530A">
        <w:rPr>
          <w:rFonts w:ascii="StobiSerif Regular" w:hAnsi="StobiSerif Regular"/>
          <w:sz w:val="22"/>
          <w:szCs w:val="22"/>
        </w:rPr>
        <w:br/>
        <w:t xml:space="preserve">- применливост на резултатите. </w:t>
      </w:r>
    </w:p>
    <w:p w:rsidR="00F1530A" w:rsidRPr="00F1530A" w:rsidRDefault="00F1530A" w:rsidP="00F1530A">
      <w:pPr>
        <w:pStyle w:val="Heading2"/>
        <w:rPr>
          <w:rFonts w:ascii="StobiSerif Regular" w:hAnsi="StobiSerif Regular"/>
          <w:sz w:val="22"/>
          <w:szCs w:val="22"/>
        </w:rPr>
      </w:pPr>
      <w:r w:rsidRPr="00F1530A">
        <w:rPr>
          <w:rFonts w:ascii="StobiSerif Regular" w:hAnsi="StobiSerif Regular"/>
          <w:sz w:val="22"/>
          <w:szCs w:val="22"/>
        </w:rPr>
        <w:t>III. ЦЕЛИ НА ЗАКОНОТ</w:t>
      </w:r>
    </w:p>
    <w:p w:rsidR="00F1530A" w:rsidRPr="00F1530A" w:rsidRDefault="00F1530A" w:rsidP="00F1530A">
      <w:pPr>
        <w:pStyle w:val="Heading5"/>
        <w:rPr>
          <w:rFonts w:ascii="StobiSerif Regular" w:hAnsi="StobiSerif Regular"/>
          <w:sz w:val="22"/>
          <w:szCs w:val="22"/>
        </w:rPr>
      </w:pPr>
      <w:r w:rsidRPr="00F1530A">
        <w:rPr>
          <w:rFonts w:ascii="StobiSerif Regular" w:hAnsi="StobiSerif Regular"/>
          <w:sz w:val="22"/>
          <w:szCs w:val="22"/>
        </w:rPr>
        <w:t>Член 4</w:t>
      </w:r>
    </w:p>
    <w:p w:rsidR="00F1530A" w:rsidRPr="00F1530A" w:rsidRDefault="00F1530A" w:rsidP="00F1530A">
      <w:pPr>
        <w:pStyle w:val="NormalWeb"/>
        <w:rPr>
          <w:rFonts w:ascii="StobiSerif Regular" w:hAnsi="StobiSerif Regular"/>
          <w:sz w:val="22"/>
          <w:szCs w:val="22"/>
        </w:rPr>
      </w:pPr>
      <w:r w:rsidRPr="00F1530A">
        <w:rPr>
          <w:rFonts w:ascii="StobiSerif Regular" w:hAnsi="StobiSerif Regular"/>
          <w:sz w:val="22"/>
          <w:szCs w:val="22"/>
        </w:rPr>
        <w:t xml:space="preserve">Со востановувањето на организацијата на научно-истражувачката дејност и утврдувањето на финансирањето на научно-истражувачката дејност се обезбедува: </w:t>
      </w:r>
      <w:r w:rsidRPr="00F1530A">
        <w:rPr>
          <w:rFonts w:ascii="StobiSerif Regular" w:hAnsi="StobiSerif Regular"/>
          <w:sz w:val="22"/>
          <w:szCs w:val="22"/>
        </w:rPr>
        <w:br/>
        <w:t xml:space="preserve">- континуирано унапредување на научно-истражувачката дејност, </w:t>
      </w:r>
      <w:r w:rsidRPr="00F1530A">
        <w:rPr>
          <w:rFonts w:ascii="StobiSerif Regular" w:hAnsi="StobiSerif Regular"/>
          <w:sz w:val="22"/>
          <w:szCs w:val="22"/>
        </w:rPr>
        <w:br/>
        <w:t xml:space="preserve">- заемна поврзаност на науката и образованието, </w:t>
      </w:r>
      <w:r w:rsidRPr="00F1530A">
        <w:rPr>
          <w:rFonts w:ascii="StobiSerif Regular" w:hAnsi="StobiSerif Regular"/>
          <w:sz w:val="22"/>
          <w:szCs w:val="22"/>
        </w:rPr>
        <w:br/>
        <w:t xml:space="preserve">- координација на субјектите за вршење на научно-истражувачката дејност, </w:t>
      </w:r>
      <w:r w:rsidRPr="00F1530A">
        <w:rPr>
          <w:rFonts w:ascii="StobiSerif Regular" w:hAnsi="StobiSerif Regular"/>
          <w:sz w:val="22"/>
          <w:szCs w:val="22"/>
        </w:rPr>
        <w:br/>
        <w:t xml:space="preserve">- унапредување на домашната и на меѓународната соработка во трансферот на знаења, истражувањето, обуката и апликацијата, </w:t>
      </w:r>
      <w:r w:rsidRPr="00F1530A">
        <w:rPr>
          <w:rFonts w:ascii="StobiSerif Regular" w:hAnsi="StobiSerif Regular"/>
          <w:sz w:val="22"/>
          <w:szCs w:val="22"/>
        </w:rPr>
        <w:br/>
        <w:t xml:space="preserve">- унапредување на користењето на резултатите од истражувањата, </w:t>
      </w:r>
      <w:r w:rsidRPr="00F1530A">
        <w:rPr>
          <w:rFonts w:ascii="StobiSerif Regular" w:hAnsi="StobiSerif Regular"/>
          <w:sz w:val="22"/>
          <w:szCs w:val="22"/>
        </w:rPr>
        <w:br/>
        <w:t xml:space="preserve">- транспарентност во истражувањата и во користењето на резултатите, </w:t>
      </w:r>
      <w:r w:rsidRPr="00F1530A">
        <w:rPr>
          <w:rFonts w:ascii="StobiSerif Regular" w:hAnsi="StobiSerif Regular"/>
          <w:sz w:val="22"/>
          <w:szCs w:val="22"/>
        </w:rPr>
        <w:br/>
        <w:t xml:space="preserve">- зголемување на продуктивноста на трудот и на националната конкурентска способност во глобалниот простор, </w:t>
      </w:r>
      <w:r w:rsidRPr="00F1530A">
        <w:rPr>
          <w:rFonts w:ascii="StobiSerif Regular" w:hAnsi="StobiSerif Regular"/>
          <w:sz w:val="22"/>
          <w:szCs w:val="22"/>
        </w:rPr>
        <w:br/>
        <w:t xml:space="preserve">- зголемување на индивидуалниот и општествениот квалитет на живеење, </w:t>
      </w:r>
      <w:r w:rsidRPr="00F1530A">
        <w:rPr>
          <w:rFonts w:ascii="StobiSerif Regular" w:hAnsi="StobiSerif Regular"/>
          <w:sz w:val="22"/>
          <w:szCs w:val="22"/>
        </w:rPr>
        <w:br/>
        <w:t xml:space="preserve">- еднаквост на жените во науката, </w:t>
      </w:r>
      <w:r w:rsidRPr="00F1530A">
        <w:rPr>
          <w:rFonts w:ascii="StobiSerif Regular" w:hAnsi="StobiSerif Regular"/>
          <w:sz w:val="22"/>
          <w:szCs w:val="22"/>
        </w:rPr>
        <w:br/>
        <w:t xml:space="preserve">- рамномерен регионален развој на Република Македонија, </w:t>
      </w:r>
      <w:r w:rsidRPr="00F1530A">
        <w:rPr>
          <w:rFonts w:ascii="StobiSerif Regular" w:hAnsi="StobiSerif Regular"/>
          <w:sz w:val="22"/>
          <w:szCs w:val="22"/>
        </w:rPr>
        <w:br/>
        <w:t xml:space="preserve">- афирмација на националниот идентитет и </w:t>
      </w:r>
      <w:r w:rsidRPr="00F1530A">
        <w:rPr>
          <w:rFonts w:ascii="StobiSerif Regular" w:hAnsi="StobiSerif Regular"/>
          <w:sz w:val="22"/>
          <w:szCs w:val="22"/>
        </w:rPr>
        <w:br/>
        <w:t xml:space="preserve">- oдржлив развој и заштита на животната средина. </w:t>
      </w:r>
    </w:p>
    <w:p w:rsidR="00F1530A" w:rsidRPr="00F1530A" w:rsidRDefault="00F1530A" w:rsidP="00F1530A">
      <w:pPr>
        <w:pStyle w:val="Heading2"/>
        <w:rPr>
          <w:rFonts w:ascii="StobiSerif Regular" w:hAnsi="StobiSerif Regular"/>
          <w:sz w:val="22"/>
          <w:szCs w:val="22"/>
        </w:rPr>
      </w:pPr>
      <w:r w:rsidRPr="00F1530A">
        <w:rPr>
          <w:rFonts w:ascii="StobiSerif Regular" w:hAnsi="StobiSerif Regular"/>
          <w:sz w:val="22"/>
          <w:szCs w:val="22"/>
        </w:rPr>
        <w:t>IV. ЈАВЕН ИНТЕРЕС</w:t>
      </w:r>
    </w:p>
    <w:p w:rsidR="00F1530A" w:rsidRPr="00F1530A" w:rsidRDefault="00F1530A" w:rsidP="00F1530A">
      <w:pPr>
        <w:pStyle w:val="Heading5"/>
        <w:rPr>
          <w:rFonts w:ascii="StobiSerif Regular" w:hAnsi="StobiSerif Regular"/>
          <w:sz w:val="22"/>
          <w:szCs w:val="22"/>
        </w:rPr>
      </w:pPr>
      <w:r w:rsidRPr="00F1530A">
        <w:rPr>
          <w:rFonts w:ascii="StobiSerif Regular" w:hAnsi="StobiSerif Regular"/>
          <w:sz w:val="22"/>
          <w:szCs w:val="22"/>
        </w:rPr>
        <w:t>Член 5</w:t>
      </w:r>
    </w:p>
    <w:p w:rsidR="00F1530A" w:rsidRPr="00F1530A" w:rsidRDefault="00F1530A" w:rsidP="00F1530A">
      <w:pPr>
        <w:pStyle w:val="NormalWeb"/>
        <w:rPr>
          <w:rFonts w:ascii="StobiSerif Regular" w:hAnsi="StobiSerif Regular"/>
          <w:sz w:val="22"/>
          <w:szCs w:val="22"/>
        </w:rPr>
      </w:pPr>
      <w:r w:rsidRPr="00F1530A">
        <w:rPr>
          <w:rFonts w:ascii="StobiSerif Regular" w:hAnsi="StobiSerif Regular"/>
          <w:sz w:val="22"/>
          <w:szCs w:val="22"/>
        </w:rPr>
        <w:t xml:space="preserve">Јавен интерес во научно-истражувачката дејност претставуваат истражувања кои се: </w:t>
      </w:r>
      <w:r w:rsidRPr="00F1530A">
        <w:rPr>
          <w:rFonts w:ascii="StobiSerif Regular" w:hAnsi="StobiSerif Regular"/>
          <w:sz w:val="22"/>
          <w:szCs w:val="22"/>
        </w:rPr>
        <w:br/>
        <w:t xml:space="preserve">- придонес за развојот на научната мисла и подигање на научното ниво во сите подрачја, полиња и области на науката, </w:t>
      </w:r>
      <w:r w:rsidRPr="00F1530A">
        <w:rPr>
          <w:rFonts w:ascii="StobiSerif Regular" w:hAnsi="StobiSerif Regular"/>
          <w:sz w:val="22"/>
          <w:szCs w:val="22"/>
        </w:rPr>
        <w:br/>
        <w:t xml:space="preserve">- придонес за трансферот на светските знаења, технологии и вештини, </w:t>
      </w:r>
      <w:r w:rsidRPr="00F1530A">
        <w:rPr>
          <w:rFonts w:ascii="StobiSerif Regular" w:hAnsi="StobiSerif Regular"/>
          <w:sz w:val="22"/>
          <w:szCs w:val="22"/>
        </w:rPr>
        <w:br/>
        <w:t xml:space="preserve">- општ услов за вкупниот развој на Република Македонија, </w:t>
      </w:r>
      <w:r w:rsidRPr="00F1530A">
        <w:rPr>
          <w:rFonts w:ascii="StobiSerif Regular" w:hAnsi="StobiSerif Regular"/>
          <w:sz w:val="22"/>
          <w:szCs w:val="22"/>
        </w:rPr>
        <w:br/>
        <w:t xml:space="preserve">- од областа на историскиот и културниот идентитет на македонскиот народ, како и граѓаните кои живеат во нејзините граници кои се дел од албанскиот народ, турскиот народ, влашкиот народ, српскиот народ, ромскиот народ, бошњачкиот народ и </w:t>
      </w:r>
      <w:r w:rsidRPr="00F1530A">
        <w:rPr>
          <w:rFonts w:ascii="StobiSerif Regular" w:hAnsi="StobiSerif Regular"/>
          <w:sz w:val="22"/>
          <w:szCs w:val="22"/>
        </w:rPr>
        <w:lastRenderedPageBreak/>
        <w:t xml:space="preserve">другите што живеат во Република Македонија, </w:t>
      </w:r>
      <w:r w:rsidRPr="00F1530A">
        <w:rPr>
          <w:rFonts w:ascii="StobiSerif Regular" w:hAnsi="StobiSerif Regular"/>
          <w:sz w:val="22"/>
          <w:szCs w:val="22"/>
        </w:rPr>
        <w:br/>
        <w:t xml:space="preserve">- презентација на постигнатите научни резултати во светот и кај нас и </w:t>
      </w:r>
      <w:r w:rsidRPr="00F1530A">
        <w:rPr>
          <w:rFonts w:ascii="StobiSerif Regular" w:hAnsi="StobiSerif Regular"/>
          <w:sz w:val="22"/>
          <w:szCs w:val="22"/>
        </w:rPr>
        <w:br/>
        <w:t xml:space="preserve">- од областа на одбраната и безбедноста. </w:t>
      </w:r>
    </w:p>
    <w:p w:rsidR="00F1530A" w:rsidRPr="00F1530A" w:rsidRDefault="00F1530A" w:rsidP="00F1530A">
      <w:pPr>
        <w:pStyle w:val="NormalWeb"/>
        <w:rPr>
          <w:rFonts w:ascii="StobiSerif Regular" w:hAnsi="StobiSerif Regular"/>
          <w:sz w:val="22"/>
          <w:szCs w:val="22"/>
        </w:rPr>
      </w:pPr>
      <w:proofErr w:type="gramStart"/>
      <w:r w:rsidRPr="00F1530A">
        <w:rPr>
          <w:rFonts w:ascii="StobiSerif Regular" w:hAnsi="StobiSerif Regular"/>
          <w:sz w:val="22"/>
          <w:szCs w:val="22"/>
        </w:rPr>
        <w:t>Јавен интерес во научно-истражувачката дејност претставува и оспособувањето и усовршувањето на кадрите за научно-истражувачка работа, како и подобрување и осовременување на научно-истражувачката инфраструктура која е во функција на остварувањето на истражувањата од ставот 1 на овој член.</w:t>
      </w:r>
      <w:proofErr w:type="gramEnd"/>
    </w:p>
    <w:p w:rsidR="00F1530A" w:rsidRPr="00F1530A" w:rsidRDefault="00F1530A" w:rsidP="00F1530A">
      <w:pPr>
        <w:pStyle w:val="Heading2"/>
        <w:rPr>
          <w:rFonts w:ascii="StobiSerif Regular" w:hAnsi="StobiSerif Regular"/>
          <w:sz w:val="22"/>
          <w:szCs w:val="22"/>
        </w:rPr>
      </w:pPr>
      <w:r w:rsidRPr="00F1530A">
        <w:rPr>
          <w:rFonts w:ascii="StobiSerif Regular" w:hAnsi="StobiSerif Regular"/>
          <w:sz w:val="22"/>
          <w:szCs w:val="22"/>
        </w:rPr>
        <w:t>V. ОСТВАРУВАЊЕ НА ДЕЈНОСТА</w:t>
      </w:r>
    </w:p>
    <w:p w:rsidR="00F1530A" w:rsidRPr="00F1530A" w:rsidRDefault="00F1530A" w:rsidP="00F1530A">
      <w:pPr>
        <w:pStyle w:val="Heading4"/>
        <w:rPr>
          <w:rFonts w:ascii="StobiSerif Regular" w:hAnsi="StobiSerif Regular"/>
          <w:sz w:val="22"/>
          <w:szCs w:val="22"/>
        </w:rPr>
      </w:pPr>
      <w:r w:rsidRPr="00F1530A">
        <w:rPr>
          <w:rFonts w:ascii="StobiSerif Regular" w:hAnsi="StobiSerif Regular"/>
          <w:sz w:val="22"/>
          <w:szCs w:val="22"/>
        </w:rPr>
        <w:t>Национална програма за високо образование и научно-истражувачка дејност на Република Македонија</w:t>
      </w:r>
    </w:p>
    <w:p w:rsidR="00F1530A" w:rsidRPr="00F1530A" w:rsidRDefault="00F1530A" w:rsidP="00F1530A">
      <w:pPr>
        <w:pStyle w:val="Heading5"/>
        <w:rPr>
          <w:rFonts w:ascii="StobiSerif Regular" w:hAnsi="StobiSerif Regular"/>
          <w:sz w:val="22"/>
          <w:szCs w:val="22"/>
        </w:rPr>
      </w:pPr>
      <w:r w:rsidRPr="00F1530A">
        <w:rPr>
          <w:rFonts w:ascii="StobiSerif Regular" w:hAnsi="StobiSerif Regular"/>
          <w:sz w:val="22"/>
          <w:szCs w:val="22"/>
        </w:rPr>
        <w:t>Член 6</w:t>
      </w:r>
    </w:p>
    <w:p w:rsidR="00F1530A" w:rsidRPr="00F1530A" w:rsidRDefault="00F1530A" w:rsidP="00F1530A">
      <w:pPr>
        <w:pStyle w:val="NormalWeb"/>
        <w:rPr>
          <w:rFonts w:ascii="StobiSerif Regular" w:hAnsi="StobiSerif Regular"/>
          <w:sz w:val="22"/>
          <w:szCs w:val="22"/>
        </w:rPr>
      </w:pPr>
      <w:r w:rsidRPr="00F1530A">
        <w:rPr>
          <w:rFonts w:ascii="StobiSerif Regular" w:hAnsi="StobiSerif Regular"/>
          <w:sz w:val="22"/>
          <w:szCs w:val="22"/>
        </w:rPr>
        <w:t>Националната програма за високо образование и научно-истражувачка дејност на Република Македонија (во натамошниот текст: националната програма) произлегува од националните развојни стратешки документи на Република Македонија.</w:t>
      </w:r>
    </w:p>
    <w:p w:rsidR="00F1530A" w:rsidRPr="00F1530A" w:rsidRDefault="00F1530A" w:rsidP="00F1530A">
      <w:pPr>
        <w:pStyle w:val="NormalWeb"/>
        <w:rPr>
          <w:rFonts w:ascii="StobiSerif Regular" w:hAnsi="StobiSerif Regular"/>
          <w:sz w:val="22"/>
          <w:szCs w:val="22"/>
        </w:rPr>
      </w:pPr>
      <w:proofErr w:type="gramStart"/>
      <w:r w:rsidRPr="00F1530A">
        <w:rPr>
          <w:rFonts w:ascii="StobiSerif Regular" w:hAnsi="StobiSerif Regular"/>
          <w:sz w:val="22"/>
          <w:szCs w:val="22"/>
        </w:rPr>
        <w:t>Со Националната програма се утврдуваат развојните правци и приоритетите за финансирање во научно-истражувачката дејност.</w:t>
      </w:r>
      <w:proofErr w:type="gramEnd"/>
    </w:p>
    <w:p w:rsidR="00F1530A" w:rsidRPr="00F1530A" w:rsidRDefault="00F1530A" w:rsidP="00F1530A">
      <w:pPr>
        <w:pStyle w:val="NormalWeb"/>
        <w:rPr>
          <w:rFonts w:ascii="StobiSerif Regular" w:hAnsi="StobiSerif Regular"/>
          <w:sz w:val="22"/>
          <w:szCs w:val="22"/>
        </w:rPr>
      </w:pPr>
      <w:r w:rsidRPr="00F1530A">
        <w:rPr>
          <w:rFonts w:ascii="StobiSerif Regular" w:hAnsi="StobiSerif Regular"/>
          <w:sz w:val="22"/>
          <w:szCs w:val="22"/>
        </w:rPr>
        <w:t>Во Националната програма се утврдуваат појдовните основи, целите, содржината и обемот на задачите во областа на науката, начинот на нејзиното координирање и спроведување, потребната истражувачка инфраструктура, начинот на финансирање на научно-истражувачката дејност, проекции за потребите од кадри за науката и показателите за следење на ефикасноста на остварувањето на научно-истражувачката дејност, меѓународната димензија, поврзаност со стопанството и институционалната мрежа.</w:t>
      </w:r>
    </w:p>
    <w:p w:rsidR="00F1530A" w:rsidRPr="00F1530A" w:rsidRDefault="00F1530A" w:rsidP="00F1530A">
      <w:pPr>
        <w:pStyle w:val="NormalWeb"/>
        <w:rPr>
          <w:rFonts w:ascii="StobiSerif Regular" w:hAnsi="StobiSerif Regular"/>
          <w:sz w:val="22"/>
          <w:szCs w:val="22"/>
        </w:rPr>
      </w:pPr>
      <w:proofErr w:type="gramStart"/>
      <w:r w:rsidRPr="00F1530A">
        <w:rPr>
          <w:rFonts w:ascii="StobiSerif Regular" w:hAnsi="StobiSerif Regular"/>
          <w:sz w:val="22"/>
          <w:szCs w:val="22"/>
        </w:rPr>
        <w:t>Националната програма е основа за насочување и утврдување на обемот на средствата од Буџетот на Република Македонија за вршење на научно-истражувачката дејност.</w:t>
      </w:r>
      <w:proofErr w:type="gramEnd"/>
    </w:p>
    <w:p w:rsidR="00F1530A" w:rsidRPr="00F1530A" w:rsidRDefault="00F1530A" w:rsidP="00F1530A">
      <w:pPr>
        <w:pStyle w:val="NormalWeb"/>
        <w:rPr>
          <w:rFonts w:ascii="StobiSerif Regular" w:hAnsi="StobiSerif Regular"/>
          <w:sz w:val="22"/>
          <w:szCs w:val="22"/>
        </w:rPr>
      </w:pPr>
      <w:proofErr w:type="gramStart"/>
      <w:r w:rsidRPr="00F1530A">
        <w:rPr>
          <w:rFonts w:ascii="StobiSerif Regular" w:hAnsi="StobiSerif Regular"/>
          <w:sz w:val="22"/>
          <w:szCs w:val="22"/>
        </w:rPr>
        <w:t>Националната програма се остварува со вршење на фундаментални истражувања, применети истражувања, трансфер на знаења и други активности во областа на научните истражувања и развојот.</w:t>
      </w:r>
      <w:proofErr w:type="gramEnd"/>
    </w:p>
    <w:p w:rsidR="00F1530A" w:rsidRPr="00F1530A" w:rsidRDefault="00F1530A" w:rsidP="00F1530A">
      <w:pPr>
        <w:pStyle w:val="NormalWeb"/>
        <w:rPr>
          <w:rFonts w:ascii="StobiSerif Regular" w:hAnsi="StobiSerif Regular"/>
          <w:sz w:val="22"/>
          <w:szCs w:val="22"/>
        </w:rPr>
      </w:pPr>
      <w:proofErr w:type="gramStart"/>
      <w:r w:rsidRPr="00F1530A">
        <w:rPr>
          <w:rFonts w:ascii="StobiSerif Regular" w:hAnsi="StobiSerif Regular"/>
          <w:sz w:val="22"/>
          <w:szCs w:val="22"/>
        </w:rPr>
        <w:t>Националната програма се реализира преку годишни програми.</w:t>
      </w:r>
      <w:proofErr w:type="gramEnd"/>
    </w:p>
    <w:p w:rsidR="00F1530A" w:rsidRPr="00F1530A" w:rsidRDefault="00F1530A" w:rsidP="00F1530A">
      <w:pPr>
        <w:pStyle w:val="Heading5"/>
        <w:rPr>
          <w:rFonts w:ascii="StobiSerif Regular" w:hAnsi="StobiSerif Regular"/>
          <w:sz w:val="22"/>
          <w:szCs w:val="22"/>
        </w:rPr>
      </w:pPr>
      <w:r w:rsidRPr="00F1530A">
        <w:rPr>
          <w:rFonts w:ascii="StobiSerif Regular" w:hAnsi="StobiSerif Regular"/>
          <w:sz w:val="22"/>
          <w:szCs w:val="22"/>
        </w:rPr>
        <w:t>Член 7</w:t>
      </w:r>
    </w:p>
    <w:p w:rsidR="00F1530A" w:rsidRPr="00F1530A" w:rsidRDefault="00F1530A" w:rsidP="00F1530A">
      <w:pPr>
        <w:pStyle w:val="NormalWeb"/>
        <w:rPr>
          <w:rFonts w:ascii="StobiSerif Regular" w:hAnsi="StobiSerif Regular"/>
          <w:sz w:val="22"/>
          <w:szCs w:val="22"/>
        </w:rPr>
      </w:pPr>
      <w:proofErr w:type="gramStart"/>
      <w:r w:rsidRPr="00F1530A">
        <w:rPr>
          <w:rFonts w:ascii="StobiSerif Regular" w:hAnsi="StobiSerif Regular"/>
          <w:sz w:val="22"/>
          <w:szCs w:val="22"/>
        </w:rPr>
        <w:lastRenderedPageBreak/>
        <w:t>Националната програма ја реализираат субјектите за вршење на научно-истражувачката дејност.</w:t>
      </w:r>
      <w:proofErr w:type="gramEnd"/>
    </w:p>
    <w:p w:rsidR="00F1530A" w:rsidRPr="00F1530A" w:rsidRDefault="00F1530A" w:rsidP="00F1530A">
      <w:pPr>
        <w:pStyle w:val="Heading5"/>
        <w:rPr>
          <w:rFonts w:ascii="StobiSerif Regular" w:hAnsi="StobiSerif Regular"/>
          <w:sz w:val="22"/>
          <w:szCs w:val="22"/>
        </w:rPr>
      </w:pPr>
      <w:r w:rsidRPr="00F1530A">
        <w:rPr>
          <w:rFonts w:ascii="StobiSerif Regular" w:hAnsi="StobiSerif Regular"/>
          <w:sz w:val="22"/>
          <w:szCs w:val="22"/>
        </w:rPr>
        <w:t>Член 8</w:t>
      </w:r>
    </w:p>
    <w:p w:rsidR="00F1530A" w:rsidRPr="00F1530A" w:rsidRDefault="00F1530A" w:rsidP="00F1530A">
      <w:pPr>
        <w:pStyle w:val="NormalWeb"/>
        <w:rPr>
          <w:rFonts w:ascii="StobiSerif Regular" w:hAnsi="StobiSerif Regular"/>
          <w:sz w:val="22"/>
          <w:szCs w:val="22"/>
        </w:rPr>
      </w:pPr>
      <w:r w:rsidRPr="00F1530A">
        <w:rPr>
          <w:rFonts w:ascii="StobiSerif Regular" w:hAnsi="StobiSerif Regular"/>
          <w:sz w:val="22"/>
          <w:szCs w:val="22"/>
        </w:rPr>
        <w:t>Националната програма ја донесува Собранието на Република Македонија на предлог на Владата на Република Македонија (во натамошниот текст: Владата) за период од четири години, а по претходно мислење на Националниот совет за високо образование, наука, иновации и технологија (во натамошниот текст: Националниот совет), МАНУ и Интеруниверзитетската конференција.</w:t>
      </w:r>
    </w:p>
    <w:p w:rsidR="00F1530A" w:rsidRPr="00F1530A" w:rsidRDefault="00F1530A" w:rsidP="00F1530A">
      <w:pPr>
        <w:pStyle w:val="NormalWeb"/>
        <w:rPr>
          <w:rFonts w:ascii="StobiSerif Regular" w:hAnsi="StobiSerif Regular"/>
          <w:sz w:val="22"/>
          <w:szCs w:val="22"/>
        </w:rPr>
      </w:pPr>
      <w:proofErr w:type="gramStart"/>
      <w:r w:rsidRPr="00F1530A">
        <w:rPr>
          <w:rFonts w:ascii="StobiSerif Regular" w:hAnsi="StobiSerif Regular"/>
          <w:sz w:val="22"/>
          <w:szCs w:val="22"/>
        </w:rPr>
        <w:t>Владата на Собранието на Република Македонија на две години му поднесува извештај за спроведувањето на програмата и за состојбата на научно-истражувачката дејност.</w:t>
      </w:r>
      <w:proofErr w:type="gramEnd"/>
    </w:p>
    <w:p w:rsidR="00F1530A" w:rsidRPr="00F1530A" w:rsidRDefault="00F1530A" w:rsidP="00F1530A">
      <w:pPr>
        <w:pStyle w:val="NormalWeb"/>
        <w:rPr>
          <w:rFonts w:ascii="StobiSerif Regular" w:hAnsi="StobiSerif Regular"/>
          <w:sz w:val="22"/>
          <w:szCs w:val="22"/>
        </w:rPr>
      </w:pPr>
      <w:r w:rsidRPr="00F1530A">
        <w:rPr>
          <w:rFonts w:ascii="StobiSerif Regular" w:hAnsi="StobiSerif Regular"/>
          <w:sz w:val="22"/>
          <w:szCs w:val="22"/>
        </w:rPr>
        <w:t>За реализација на Националната програма е одговорен министерот надлежен за работите на науката (во натамошниот текст: министерот).</w:t>
      </w:r>
    </w:p>
    <w:p w:rsidR="00F1530A" w:rsidRPr="00F1530A" w:rsidRDefault="00F1530A" w:rsidP="00F1530A">
      <w:pPr>
        <w:pStyle w:val="Heading4"/>
        <w:rPr>
          <w:rFonts w:ascii="StobiSerif Regular" w:hAnsi="StobiSerif Regular"/>
          <w:sz w:val="22"/>
          <w:szCs w:val="22"/>
        </w:rPr>
      </w:pPr>
      <w:r w:rsidRPr="00F1530A">
        <w:rPr>
          <w:rFonts w:ascii="StobiSerif Regular" w:hAnsi="StobiSerif Regular"/>
          <w:sz w:val="22"/>
          <w:szCs w:val="22"/>
        </w:rPr>
        <w:t>Национален комитет за развој на научно-истражувачката дејност и технолошкиот развој во Република Македонија</w:t>
      </w:r>
    </w:p>
    <w:p w:rsidR="00F1530A" w:rsidRPr="00F1530A" w:rsidRDefault="00F1530A" w:rsidP="00F1530A">
      <w:pPr>
        <w:pStyle w:val="Heading5"/>
        <w:rPr>
          <w:rFonts w:ascii="StobiSerif Regular" w:hAnsi="StobiSerif Regular"/>
          <w:sz w:val="22"/>
          <w:szCs w:val="22"/>
        </w:rPr>
      </w:pPr>
      <w:r w:rsidRPr="00F1530A">
        <w:rPr>
          <w:rFonts w:ascii="StobiSerif Regular" w:hAnsi="StobiSerif Regular"/>
          <w:sz w:val="22"/>
          <w:szCs w:val="22"/>
        </w:rPr>
        <w:t>Член 9</w:t>
      </w:r>
    </w:p>
    <w:p w:rsidR="00F1530A" w:rsidRPr="00F1530A" w:rsidRDefault="00F1530A" w:rsidP="00F1530A">
      <w:pPr>
        <w:pStyle w:val="NormalWeb"/>
        <w:jc w:val="center"/>
        <w:rPr>
          <w:rFonts w:ascii="StobiSerif Regular" w:hAnsi="StobiSerif Regular"/>
          <w:sz w:val="22"/>
          <w:szCs w:val="22"/>
        </w:rPr>
      </w:pPr>
      <w:r w:rsidRPr="00F1530A">
        <w:rPr>
          <w:rStyle w:val="Emphasis"/>
          <w:rFonts w:ascii="StobiSerif Regular" w:hAnsi="StobiSerif Regular"/>
          <w:sz w:val="22"/>
          <w:szCs w:val="22"/>
        </w:rPr>
        <w:t>Избришан</w:t>
      </w:r>
      <w:r w:rsidRPr="00F1530A">
        <w:rPr>
          <w:rFonts w:ascii="StobiSerif Regular" w:hAnsi="StobiSerif Regular"/>
          <w:sz w:val="22"/>
          <w:szCs w:val="22"/>
        </w:rPr>
        <w:t xml:space="preserve"> </w:t>
      </w:r>
    </w:p>
    <w:p w:rsidR="00F1530A" w:rsidRPr="00F1530A" w:rsidRDefault="00F1530A" w:rsidP="00F1530A">
      <w:pPr>
        <w:pStyle w:val="Heading4"/>
        <w:rPr>
          <w:rFonts w:ascii="StobiSerif Regular" w:hAnsi="StobiSerif Regular"/>
          <w:sz w:val="22"/>
          <w:szCs w:val="22"/>
        </w:rPr>
      </w:pPr>
      <w:r w:rsidRPr="00F1530A">
        <w:rPr>
          <w:rFonts w:ascii="StobiSerif Regular" w:hAnsi="StobiSerif Regular"/>
          <w:sz w:val="22"/>
          <w:szCs w:val="22"/>
        </w:rPr>
        <w:t>Состав и избор на Националниот комитет за развој</w:t>
      </w:r>
    </w:p>
    <w:p w:rsidR="00F1530A" w:rsidRPr="00F1530A" w:rsidRDefault="00F1530A" w:rsidP="00F1530A">
      <w:pPr>
        <w:pStyle w:val="Heading5"/>
        <w:rPr>
          <w:rFonts w:ascii="StobiSerif Regular" w:hAnsi="StobiSerif Regular"/>
          <w:sz w:val="22"/>
          <w:szCs w:val="22"/>
        </w:rPr>
      </w:pPr>
      <w:r w:rsidRPr="00F1530A">
        <w:rPr>
          <w:rFonts w:ascii="StobiSerif Regular" w:hAnsi="StobiSerif Regular"/>
          <w:sz w:val="22"/>
          <w:szCs w:val="22"/>
        </w:rPr>
        <w:t>Член 10</w:t>
      </w:r>
    </w:p>
    <w:p w:rsidR="00F1530A" w:rsidRPr="00F1530A" w:rsidRDefault="00F1530A" w:rsidP="00F1530A">
      <w:pPr>
        <w:pStyle w:val="NormalWeb"/>
        <w:jc w:val="center"/>
        <w:rPr>
          <w:rFonts w:ascii="StobiSerif Regular" w:hAnsi="StobiSerif Regular"/>
          <w:sz w:val="22"/>
          <w:szCs w:val="22"/>
        </w:rPr>
      </w:pPr>
      <w:r w:rsidRPr="00F1530A">
        <w:rPr>
          <w:rStyle w:val="Emphasis"/>
          <w:rFonts w:ascii="StobiSerif Regular" w:hAnsi="StobiSerif Regular"/>
          <w:sz w:val="22"/>
          <w:szCs w:val="22"/>
        </w:rPr>
        <w:t>Избришан</w:t>
      </w:r>
      <w:r w:rsidRPr="00F1530A">
        <w:rPr>
          <w:rFonts w:ascii="StobiSerif Regular" w:hAnsi="StobiSerif Regular"/>
          <w:sz w:val="22"/>
          <w:szCs w:val="22"/>
        </w:rPr>
        <w:t xml:space="preserve"> </w:t>
      </w:r>
    </w:p>
    <w:p w:rsidR="00F1530A" w:rsidRPr="00F1530A" w:rsidRDefault="00F1530A" w:rsidP="00F1530A">
      <w:pPr>
        <w:pStyle w:val="Heading4"/>
        <w:rPr>
          <w:rFonts w:ascii="StobiSerif Regular" w:hAnsi="StobiSerif Regular"/>
          <w:sz w:val="22"/>
          <w:szCs w:val="22"/>
        </w:rPr>
      </w:pPr>
      <w:r w:rsidRPr="00F1530A">
        <w:rPr>
          <w:rFonts w:ascii="StobiSerif Regular" w:hAnsi="StobiSerif Regular"/>
          <w:sz w:val="22"/>
          <w:szCs w:val="22"/>
        </w:rPr>
        <w:t>Совет за научно-истражувачка дејност</w:t>
      </w:r>
    </w:p>
    <w:p w:rsidR="00F1530A" w:rsidRPr="00F1530A" w:rsidRDefault="00F1530A" w:rsidP="00F1530A">
      <w:pPr>
        <w:pStyle w:val="Heading5"/>
        <w:rPr>
          <w:rFonts w:ascii="StobiSerif Regular" w:hAnsi="StobiSerif Regular"/>
          <w:sz w:val="22"/>
          <w:szCs w:val="22"/>
        </w:rPr>
      </w:pPr>
      <w:r w:rsidRPr="00F1530A">
        <w:rPr>
          <w:rFonts w:ascii="StobiSerif Regular" w:hAnsi="StobiSerif Regular"/>
          <w:sz w:val="22"/>
          <w:szCs w:val="22"/>
        </w:rPr>
        <w:t>Член 11</w:t>
      </w:r>
    </w:p>
    <w:p w:rsidR="00F1530A" w:rsidRPr="00F1530A" w:rsidRDefault="00F1530A" w:rsidP="00F1530A">
      <w:pPr>
        <w:pStyle w:val="NormalWeb"/>
        <w:jc w:val="center"/>
        <w:rPr>
          <w:rFonts w:ascii="StobiSerif Regular" w:hAnsi="StobiSerif Regular"/>
          <w:sz w:val="22"/>
          <w:szCs w:val="22"/>
        </w:rPr>
      </w:pPr>
      <w:r w:rsidRPr="00F1530A">
        <w:rPr>
          <w:rStyle w:val="Emphasis"/>
          <w:rFonts w:ascii="StobiSerif Regular" w:hAnsi="StobiSerif Regular"/>
          <w:sz w:val="22"/>
          <w:szCs w:val="22"/>
        </w:rPr>
        <w:t>Избришан</w:t>
      </w:r>
      <w:r w:rsidRPr="00F1530A">
        <w:rPr>
          <w:rFonts w:ascii="StobiSerif Regular" w:hAnsi="StobiSerif Regular"/>
          <w:sz w:val="22"/>
          <w:szCs w:val="22"/>
        </w:rPr>
        <w:t xml:space="preserve"> </w:t>
      </w:r>
    </w:p>
    <w:p w:rsidR="00F1530A" w:rsidRPr="00F1530A" w:rsidRDefault="00F1530A" w:rsidP="00F1530A">
      <w:pPr>
        <w:pStyle w:val="Heading5"/>
        <w:rPr>
          <w:rFonts w:ascii="StobiSerif Regular" w:hAnsi="StobiSerif Regular"/>
          <w:sz w:val="22"/>
          <w:szCs w:val="22"/>
        </w:rPr>
      </w:pPr>
      <w:r w:rsidRPr="00F1530A">
        <w:rPr>
          <w:rFonts w:ascii="StobiSerif Regular" w:hAnsi="StobiSerif Regular"/>
          <w:sz w:val="22"/>
          <w:szCs w:val="22"/>
        </w:rPr>
        <w:t>Член 12</w:t>
      </w:r>
    </w:p>
    <w:p w:rsidR="00F1530A" w:rsidRPr="00F1530A" w:rsidRDefault="00F1530A" w:rsidP="00F1530A">
      <w:pPr>
        <w:pStyle w:val="NormalWeb"/>
        <w:jc w:val="center"/>
        <w:rPr>
          <w:rFonts w:ascii="StobiSerif Regular" w:hAnsi="StobiSerif Regular"/>
          <w:sz w:val="22"/>
          <w:szCs w:val="22"/>
        </w:rPr>
      </w:pPr>
      <w:r w:rsidRPr="00F1530A">
        <w:rPr>
          <w:rStyle w:val="Emphasis"/>
          <w:rFonts w:ascii="StobiSerif Regular" w:hAnsi="StobiSerif Regular"/>
          <w:sz w:val="22"/>
          <w:szCs w:val="22"/>
        </w:rPr>
        <w:t>Избришан</w:t>
      </w:r>
      <w:r w:rsidRPr="00F1530A">
        <w:rPr>
          <w:rFonts w:ascii="StobiSerif Regular" w:hAnsi="StobiSerif Regular"/>
          <w:sz w:val="22"/>
          <w:szCs w:val="22"/>
        </w:rPr>
        <w:t xml:space="preserve"> </w:t>
      </w:r>
    </w:p>
    <w:p w:rsidR="00F1530A" w:rsidRPr="00F1530A" w:rsidRDefault="00F1530A" w:rsidP="00F1530A">
      <w:pPr>
        <w:pStyle w:val="Heading4"/>
        <w:rPr>
          <w:rFonts w:ascii="StobiSerif Regular" w:hAnsi="StobiSerif Regular"/>
          <w:sz w:val="22"/>
          <w:szCs w:val="22"/>
        </w:rPr>
      </w:pPr>
      <w:r w:rsidRPr="00F1530A">
        <w:rPr>
          <w:rFonts w:ascii="StobiSerif Regular" w:hAnsi="StobiSerif Regular"/>
          <w:sz w:val="22"/>
          <w:szCs w:val="22"/>
        </w:rPr>
        <w:t>Стручни тела</w:t>
      </w:r>
    </w:p>
    <w:p w:rsidR="00F1530A" w:rsidRPr="00F1530A" w:rsidRDefault="00F1530A" w:rsidP="00F1530A">
      <w:pPr>
        <w:pStyle w:val="Heading5"/>
        <w:rPr>
          <w:rFonts w:ascii="StobiSerif Regular" w:hAnsi="StobiSerif Regular"/>
          <w:sz w:val="22"/>
          <w:szCs w:val="22"/>
        </w:rPr>
      </w:pPr>
      <w:r w:rsidRPr="00F1530A">
        <w:rPr>
          <w:rFonts w:ascii="StobiSerif Regular" w:hAnsi="StobiSerif Regular"/>
          <w:sz w:val="22"/>
          <w:szCs w:val="22"/>
        </w:rPr>
        <w:lastRenderedPageBreak/>
        <w:t>Член 13</w:t>
      </w:r>
    </w:p>
    <w:p w:rsidR="00F1530A" w:rsidRPr="00F1530A" w:rsidRDefault="00F1530A" w:rsidP="00F1530A">
      <w:pPr>
        <w:pStyle w:val="NormalWeb"/>
        <w:rPr>
          <w:rFonts w:ascii="StobiSerif Regular" w:hAnsi="StobiSerif Regular"/>
          <w:sz w:val="22"/>
          <w:szCs w:val="22"/>
        </w:rPr>
      </w:pPr>
      <w:proofErr w:type="gramStart"/>
      <w:r w:rsidRPr="00F1530A">
        <w:rPr>
          <w:rFonts w:ascii="StobiSerif Regular" w:hAnsi="StobiSerif Regular"/>
          <w:sz w:val="22"/>
          <w:szCs w:val="22"/>
        </w:rPr>
        <w:t>За стручна помош при донесување на одлуките и спроведување на научно-истражувачката и развојната политика, министерот може да формира стручни тела.</w:t>
      </w:r>
      <w:proofErr w:type="gramEnd"/>
    </w:p>
    <w:p w:rsidR="00F1530A" w:rsidRPr="00F1530A" w:rsidRDefault="00F1530A" w:rsidP="00F1530A">
      <w:pPr>
        <w:pStyle w:val="Heading4"/>
        <w:rPr>
          <w:rFonts w:ascii="StobiSerif Regular" w:hAnsi="StobiSerif Regular"/>
          <w:sz w:val="22"/>
          <w:szCs w:val="22"/>
        </w:rPr>
      </w:pPr>
      <w:r w:rsidRPr="00F1530A">
        <w:rPr>
          <w:rFonts w:ascii="StobiSerif Regular" w:hAnsi="StobiSerif Regular"/>
          <w:sz w:val="22"/>
          <w:szCs w:val="22"/>
        </w:rPr>
        <w:t>Одбор за етичност</w:t>
      </w:r>
    </w:p>
    <w:p w:rsidR="00F1530A" w:rsidRPr="00F1530A" w:rsidRDefault="00F1530A" w:rsidP="00F1530A">
      <w:pPr>
        <w:pStyle w:val="Heading5"/>
        <w:rPr>
          <w:rFonts w:ascii="StobiSerif Regular" w:hAnsi="StobiSerif Regular"/>
          <w:sz w:val="22"/>
          <w:szCs w:val="22"/>
        </w:rPr>
      </w:pPr>
      <w:r w:rsidRPr="00F1530A">
        <w:rPr>
          <w:rFonts w:ascii="StobiSerif Regular" w:hAnsi="StobiSerif Regular"/>
          <w:sz w:val="22"/>
          <w:szCs w:val="22"/>
        </w:rPr>
        <w:t>Член 14</w:t>
      </w:r>
    </w:p>
    <w:p w:rsidR="00F1530A" w:rsidRPr="00F1530A" w:rsidRDefault="00F1530A" w:rsidP="00F1530A">
      <w:pPr>
        <w:pStyle w:val="NormalWeb"/>
        <w:rPr>
          <w:rFonts w:ascii="StobiSerif Regular" w:hAnsi="StobiSerif Regular"/>
          <w:sz w:val="22"/>
          <w:szCs w:val="22"/>
        </w:rPr>
      </w:pPr>
      <w:r w:rsidRPr="00F1530A">
        <w:rPr>
          <w:rFonts w:ascii="StobiSerif Regular" w:hAnsi="StobiSerif Regular"/>
          <w:sz w:val="22"/>
          <w:szCs w:val="22"/>
        </w:rPr>
        <w:t>Владата именува членови на Одборот за етичност (во натамошниот текст: Одборот).</w:t>
      </w:r>
    </w:p>
    <w:p w:rsidR="00F1530A" w:rsidRPr="00F1530A" w:rsidRDefault="00F1530A" w:rsidP="00F1530A">
      <w:pPr>
        <w:pStyle w:val="NormalWeb"/>
        <w:rPr>
          <w:rFonts w:ascii="StobiSerif Regular" w:hAnsi="StobiSerif Regular"/>
          <w:sz w:val="22"/>
          <w:szCs w:val="22"/>
        </w:rPr>
      </w:pPr>
      <w:r w:rsidRPr="00F1530A">
        <w:rPr>
          <w:rFonts w:ascii="StobiSerif Regular" w:hAnsi="StobiSerif Regular"/>
          <w:sz w:val="22"/>
          <w:szCs w:val="22"/>
        </w:rPr>
        <w:t>Одборот брои девет члена, од кои шест се истражувачи</w:t>
      </w:r>
      <w:proofErr w:type="gramStart"/>
      <w:r w:rsidRPr="00F1530A">
        <w:rPr>
          <w:rFonts w:ascii="StobiSerif Regular" w:hAnsi="StobiSerif Regular"/>
          <w:sz w:val="22"/>
          <w:szCs w:val="22"/>
        </w:rPr>
        <w:t>  предложени</w:t>
      </w:r>
      <w:proofErr w:type="gramEnd"/>
      <w:r w:rsidRPr="00F1530A">
        <w:rPr>
          <w:rFonts w:ascii="StobiSerif Regular" w:hAnsi="StobiSerif Regular"/>
          <w:sz w:val="22"/>
          <w:szCs w:val="22"/>
        </w:rPr>
        <w:t xml:space="preserve"> од Интеруниверзитетската конференција,  а три члена предложени од МАНУ. </w:t>
      </w:r>
      <w:proofErr w:type="gramStart"/>
      <w:r w:rsidRPr="00F1530A">
        <w:rPr>
          <w:rFonts w:ascii="StobiSerif Regular" w:hAnsi="StobiSerif Regular"/>
          <w:sz w:val="22"/>
          <w:szCs w:val="22"/>
        </w:rPr>
        <w:t>При именувањето на членовите на Одборот се применува начелото на соодветна и правична застапеност на граѓаните кои припаѓаат на сите заедници и се почитуваат критриумите на стручност и компетентност.</w:t>
      </w:r>
      <w:proofErr w:type="gramEnd"/>
    </w:p>
    <w:p w:rsidR="00F1530A" w:rsidRPr="00F1530A" w:rsidRDefault="00F1530A" w:rsidP="00F1530A">
      <w:pPr>
        <w:pStyle w:val="NormalWeb"/>
        <w:rPr>
          <w:rFonts w:ascii="StobiSerif Regular" w:hAnsi="StobiSerif Regular"/>
          <w:sz w:val="22"/>
          <w:szCs w:val="22"/>
        </w:rPr>
      </w:pPr>
      <w:proofErr w:type="gramStart"/>
      <w:r w:rsidRPr="00F1530A">
        <w:rPr>
          <w:rFonts w:ascii="StobiSerif Regular" w:hAnsi="StobiSerif Regular"/>
          <w:sz w:val="22"/>
          <w:szCs w:val="22"/>
        </w:rPr>
        <w:t>Мандатот на членовите на Одборот трае четири години.</w:t>
      </w:r>
      <w:proofErr w:type="gramEnd"/>
    </w:p>
    <w:p w:rsidR="00F1530A" w:rsidRPr="00F1530A" w:rsidRDefault="00F1530A" w:rsidP="00F1530A">
      <w:pPr>
        <w:pStyle w:val="NormalWeb"/>
        <w:rPr>
          <w:rFonts w:ascii="StobiSerif Regular" w:hAnsi="StobiSerif Regular"/>
          <w:sz w:val="22"/>
          <w:szCs w:val="22"/>
        </w:rPr>
      </w:pPr>
      <w:proofErr w:type="gramStart"/>
      <w:r w:rsidRPr="00F1530A">
        <w:rPr>
          <w:rFonts w:ascii="StobiSerif Regular" w:hAnsi="StobiSerif Regular"/>
          <w:sz w:val="22"/>
          <w:szCs w:val="22"/>
        </w:rPr>
        <w:t>Одборот има претседател и заменик претседател, избрани од редот на членовите.</w:t>
      </w:r>
      <w:proofErr w:type="gramEnd"/>
    </w:p>
    <w:p w:rsidR="00F1530A" w:rsidRPr="00F1530A" w:rsidRDefault="00F1530A" w:rsidP="00F1530A">
      <w:pPr>
        <w:pStyle w:val="NormalWeb"/>
        <w:rPr>
          <w:rFonts w:ascii="StobiSerif Regular" w:hAnsi="StobiSerif Regular"/>
          <w:sz w:val="22"/>
          <w:szCs w:val="22"/>
        </w:rPr>
      </w:pPr>
      <w:proofErr w:type="gramStart"/>
      <w:r w:rsidRPr="00F1530A">
        <w:rPr>
          <w:rFonts w:ascii="StobiSerif Regular" w:hAnsi="StobiSerif Regular"/>
          <w:sz w:val="22"/>
          <w:szCs w:val="22"/>
        </w:rPr>
        <w:t>Задача на Одборот е следење и оценување на примената на етичките начела и вредности во научно-истражувачката дејност, заштитата на човечкиот интегритет во научните истражувања и етичност во деловните односи меѓу субјектите за вршење на научно-истражувачката дејност.</w:t>
      </w:r>
      <w:proofErr w:type="gramEnd"/>
    </w:p>
    <w:p w:rsidR="00F1530A" w:rsidRPr="00F1530A" w:rsidRDefault="00F1530A" w:rsidP="00F1530A">
      <w:pPr>
        <w:pStyle w:val="NormalWeb"/>
        <w:rPr>
          <w:rFonts w:ascii="StobiSerif Regular" w:hAnsi="StobiSerif Regular"/>
          <w:sz w:val="22"/>
          <w:szCs w:val="22"/>
        </w:rPr>
      </w:pPr>
      <w:r w:rsidRPr="00F1530A">
        <w:rPr>
          <w:rFonts w:ascii="StobiSerif Regular" w:hAnsi="StobiSerif Regular"/>
          <w:sz w:val="22"/>
          <w:szCs w:val="22"/>
        </w:rPr>
        <w:t>Одборот донесува етички кодекс со кој се утврдуваат етичките начела: во научно- истражувачката работа; при објавувањето на резултатите од научно-истражувачката дејност; во односите меѓу истражувачите; во постапките и дејностите поврзани со конкуренцијата и во односите со јавноста и со јавните гласила.</w:t>
      </w:r>
    </w:p>
    <w:p w:rsidR="00F1530A" w:rsidRPr="00F1530A" w:rsidRDefault="00F1530A" w:rsidP="00F1530A">
      <w:pPr>
        <w:pStyle w:val="NormalWeb"/>
        <w:rPr>
          <w:rFonts w:ascii="StobiSerif Regular" w:hAnsi="StobiSerif Regular"/>
          <w:sz w:val="22"/>
          <w:szCs w:val="22"/>
        </w:rPr>
      </w:pPr>
      <w:proofErr w:type="gramStart"/>
      <w:r w:rsidRPr="00F1530A">
        <w:rPr>
          <w:rFonts w:ascii="StobiSerif Regular" w:hAnsi="StobiSerif Regular"/>
          <w:sz w:val="22"/>
          <w:szCs w:val="22"/>
        </w:rPr>
        <w:t>Одборот донесува деловник за работа.</w:t>
      </w:r>
      <w:proofErr w:type="gramEnd"/>
    </w:p>
    <w:p w:rsidR="00F1530A" w:rsidRPr="00F1530A" w:rsidRDefault="00F1530A" w:rsidP="00F1530A">
      <w:pPr>
        <w:pStyle w:val="NormalWeb"/>
        <w:rPr>
          <w:rFonts w:ascii="StobiSerif Regular" w:hAnsi="StobiSerif Regular"/>
          <w:sz w:val="22"/>
          <w:szCs w:val="22"/>
        </w:rPr>
      </w:pPr>
      <w:proofErr w:type="gramStart"/>
      <w:r w:rsidRPr="00F1530A">
        <w:rPr>
          <w:rFonts w:ascii="StobiSerif Regular" w:hAnsi="StobiSerif Regular"/>
          <w:sz w:val="22"/>
          <w:szCs w:val="22"/>
        </w:rPr>
        <w:t>Своите мислења и ставови Одборот ги донесува во форма на препораки.</w:t>
      </w:r>
      <w:proofErr w:type="gramEnd"/>
    </w:p>
    <w:p w:rsidR="00F1530A" w:rsidRPr="00F1530A" w:rsidRDefault="00F1530A" w:rsidP="00F1530A">
      <w:pPr>
        <w:pStyle w:val="NormalWeb"/>
        <w:rPr>
          <w:rFonts w:ascii="StobiSerif Regular" w:hAnsi="StobiSerif Regular"/>
          <w:sz w:val="22"/>
          <w:szCs w:val="22"/>
        </w:rPr>
      </w:pPr>
      <w:proofErr w:type="gramStart"/>
      <w:r w:rsidRPr="00F1530A">
        <w:rPr>
          <w:rFonts w:ascii="StobiSerif Regular" w:hAnsi="StobiSerif Regular"/>
          <w:sz w:val="22"/>
          <w:szCs w:val="22"/>
        </w:rPr>
        <w:t>Најмалку еднаш годишно Одборот поднесува извештај за својата работа до Владата.</w:t>
      </w:r>
      <w:proofErr w:type="gramEnd"/>
    </w:p>
    <w:p w:rsidR="00F1530A" w:rsidRPr="00F1530A" w:rsidRDefault="00F1530A" w:rsidP="00F1530A">
      <w:pPr>
        <w:pStyle w:val="NormalWeb"/>
        <w:rPr>
          <w:rFonts w:ascii="StobiSerif Regular" w:hAnsi="StobiSerif Regular"/>
          <w:sz w:val="22"/>
          <w:szCs w:val="22"/>
        </w:rPr>
      </w:pPr>
      <w:proofErr w:type="gramStart"/>
      <w:r w:rsidRPr="00F1530A">
        <w:rPr>
          <w:rFonts w:ascii="StobiSerif Regular" w:hAnsi="StobiSerif Regular"/>
          <w:sz w:val="22"/>
          <w:szCs w:val="22"/>
        </w:rPr>
        <w:t>Субјектите на научно-истражувачката дејност можат, во согласност со своите акти, да основаат одбори за етичност и да носат свои етички кодекси.</w:t>
      </w:r>
      <w:proofErr w:type="gramEnd"/>
    </w:p>
    <w:p w:rsidR="00F1530A" w:rsidRPr="00F1530A" w:rsidRDefault="00F1530A" w:rsidP="00F1530A">
      <w:pPr>
        <w:pStyle w:val="Heading2"/>
        <w:rPr>
          <w:rFonts w:ascii="StobiSerif Regular" w:hAnsi="StobiSerif Regular"/>
          <w:sz w:val="22"/>
          <w:szCs w:val="22"/>
        </w:rPr>
      </w:pPr>
      <w:r w:rsidRPr="00F1530A">
        <w:rPr>
          <w:rFonts w:ascii="StobiSerif Regular" w:hAnsi="StobiSerif Regular"/>
          <w:sz w:val="22"/>
          <w:szCs w:val="22"/>
        </w:rPr>
        <w:t>VI. СУБЈЕКТИ ЗА ВРШЕЊЕ НА НАУЧНО - ИСТРАЖУВАЧКАТА ДЕЈНОСТ</w:t>
      </w:r>
    </w:p>
    <w:p w:rsidR="00F1530A" w:rsidRPr="00F1530A" w:rsidRDefault="00F1530A" w:rsidP="00F1530A">
      <w:pPr>
        <w:pStyle w:val="Heading5"/>
        <w:rPr>
          <w:rFonts w:ascii="StobiSerif Regular" w:hAnsi="StobiSerif Regular"/>
          <w:sz w:val="22"/>
          <w:szCs w:val="22"/>
        </w:rPr>
      </w:pPr>
      <w:r w:rsidRPr="00F1530A">
        <w:rPr>
          <w:rFonts w:ascii="StobiSerif Regular" w:hAnsi="StobiSerif Regular"/>
          <w:sz w:val="22"/>
          <w:szCs w:val="22"/>
        </w:rPr>
        <w:t>Член 15</w:t>
      </w:r>
    </w:p>
    <w:p w:rsidR="00F1530A" w:rsidRPr="00F1530A" w:rsidRDefault="00F1530A" w:rsidP="00F1530A">
      <w:pPr>
        <w:pStyle w:val="NormalWeb"/>
        <w:rPr>
          <w:rFonts w:ascii="StobiSerif Regular" w:hAnsi="StobiSerif Regular"/>
          <w:sz w:val="22"/>
          <w:szCs w:val="22"/>
        </w:rPr>
      </w:pPr>
      <w:r w:rsidRPr="00F1530A">
        <w:rPr>
          <w:rFonts w:ascii="StobiSerif Regular" w:hAnsi="StobiSerif Regular"/>
          <w:sz w:val="22"/>
          <w:szCs w:val="22"/>
        </w:rPr>
        <w:lastRenderedPageBreak/>
        <w:t>Субјекти за вршење на научно-истражувачката дејност се: државен универзитет и приватен универзитет - во нивните единици насочени кон наука (научни институти) и во единици насочени кон образование засновано на наука (факултети); МАНУ; самостојна државна високообразовна установа; самостојна приватна високообразовна установа; јавна научна установа; мешовита научна установа; приватна научна установа и самостоен истражувач.</w:t>
      </w:r>
    </w:p>
    <w:p w:rsidR="00F1530A" w:rsidRPr="00F1530A" w:rsidRDefault="00F1530A" w:rsidP="00F1530A">
      <w:pPr>
        <w:pStyle w:val="Heading4"/>
        <w:rPr>
          <w:rFonts w:ascii="StobiSerif Regular" w:hAnsi="StobiSerif Regular"/>
          <w:sz w:val="22"/>
          <w:szCs w:val="22"/>
        </w:rPr>
      </w:pPr>
      <w:r w:rsidRPr="00F1530A">
        <w:rPr>
          <w:rFonts w:ascii="StobiSerif Regular" w:hAnsi="StobiSerif Regular"/>
          <w:sz w:val="22"/>
          <w:szCs w:val="22"/>
        </w:rPr>
        <w:t>Јавна научна установа</w:t>
      </w:r>
    </w:p>
    <w:p w:rsidR="00F1530A" w:rsidRPr="00F1530A" w:rsidRDefault="00F1530A" w:rsidP="00F1530A">
      <w:pPr>
        <w:pStyle w:val="Heading5"/>
        <w:rPr>
          <w:rFonts w:ascii="StobiSerif Regular" w:hAnsi="StobiSerif Regular"/>
          <w:sz w:val="22"/>
          <w:szCs w:val="22"/>
        </w:rPr>
      </w:pPr>
      <w:r w:rsidRPr="00F1530A">
        <w:rPr>
          <w:rFonts w:ascii="StobiSerif Regular" w:hAnsi="StobiSerif Regular"/>
          <w:sz w:val="22"/>
          <w:szCs w:val="22"/>
        </w:rPr>
        <w:t>Член 16</w:t>
      </w:r>
    </w:p>
    <w:p w:rsidR="00F1530A" w:rsidRPr="00F1530A" w:rsidRDefault="00F1530A" w:rsidP="00F1530A">
      <w:pPr>
        <w:pStyle w:val="NormalWeb"/>
        <w:rPr>
          <w:rFonts w:ascii="StobiSerif Regular" w:hAnsi="StobiSerif Regular"/>
          <w:sz w:val="22"/>
          <w:szCs w:val="22"/>
        </w:rPr>
      </w:pPr>
      <w:proofErr w:type="gramStart"/>
      <w:r w:rsidRPr="00F1530A">
        <w:rPr>
          <w:rFonts w:ascii="StobiSerif Regular" w:hAnsi="StobiSerif Regular"/>
          <w:sz w:val="22"/>
          <w:szCs w:val="22"/>
        </w:rPr>
        <w:t>Јавна научна установа може да основа Владата со средства од државна сопственост како државна (национална установа) согласно со критериумите пропишани во членот 5 од овој закон.</w:t>
      </w:r>
      <w:proofErr w:type="gramEnd"/>
    </w:p>
    <w:p w:rsidR="00F1530A" w:rsidRPr="00F1530A" w:rsidRDefault="00F1530A" w:rsidP="00F1530A">
      <w:pPr>
        <w:pStyle w:val="NormalWeb"/>
        <w:rPr>
          <w:rFonts w:ascii="StobiSerif Regular" w:hAnsi="StobiSerif Regular"/>
          <w:sz w:val="22"/>
          <w:szCs w:val="22"/>
        </w:rPr>
      </w:pPr>
      <w:r w:rsidRPr="00F1530A">
        <w:rPr>
          <w:rFonts w:ascii="StobiSerif Regular" w:hAnsi="StobiSerif Regular"/>
          <w:sz w:val="22"/>
          <w:szCs w:val="22"/>
        </w:rPr>
        <w:t xml:space="preserve">Јавна научна установа може да се основа, ако: </w:t>
      </w:r>
      <w:r w:rsidRPr="00F1530A">
        <w:rPr>
          <w:rFonts w:ascii="StobiSerif Regular" w:hAnsi="StobiSerif Regular"/>
          <w:sz w:val="22"/>
          <w:szCs w:val="22"/>
        </w:rPr>
        <w:br/>
        <w:t xml:space="preserve">- има програма во која се определени подрачјата на научните истражувања, </w:t>
      </w:r>
      <w:r w:rsidRPr="00F1530A">
        <w:rPr>
          <w:rFonts w:ascii="StobiSerif Regular" w:hAnsi="StobiSerif Regular"/>
          <w:sz w:val="22"/>
          <w:szCs w:val="22"/>
        </w:rPr>
        <w:br/>
        <w:t xml:space="preserve">- се обезбедени соодветни простории и опрема за остварување на научно-истражувачка и стручна дејност и </w:t>
      </w:r>
      <w:r w:rsidRPr="00F1530A">
        <w:rPr>
          <w:rFonts w:ascii="StobiSerif Regular" w:hAnsi="StobiSerif Regular"/>
          <w:sz w:val="22"/>
          <w:szCs w:val="22"/>
        </w:rPr>
        <w:br/>
        <w:t xml:space="preserve">- е обезбеден потребен број лица кои ги исполнуваат условите утврдени за избор во научни звања и тоа најмалку шест истражувачи, од кои тројца со докторат на науки и тројца со магистратура. </w:t>
      </w:r>
    </w:p>
    <w:p w:rsidR="00F1530A" w:rsidRPr="00F1530A" w:rsidRDefault="00F1530A" w:rsidP="00F1530A">
      <w:pPr>
        <w:pStyle w:val="Heading4"/>
        <w:rPr>
          <w:rFonts w:ascii="StobiSerif Regular" w:hAnsi="StobiSerif Regular"/>
          <w:sz w:val="22"/>
          <w:szCs w:val="22"/>
        </w:rPr>
      </w:pPr>
      <w:r w:rsidRPr="00F1530A">
        <w:rPr>
          <w:rFonts w:ascii="StobiSerif Regular" w:hAnsi="StobiSerif Regular"/>
          <w:sz w:val="22"/>
          <w:szCs w:val="22"/>
        </w:rPr>
        <w:t>Мешовита научна установа</w:t>
      </w:r>
    </w:p>
    <w:p w:rsidR="00F1530A" w:rsidRPr="00F1530A" w:rsidRDefault="00F1530A" w:rsidP="00F1530A">
      <w:pPr>
        <w:pStyle w:val="Heading5"/>
        <w:rPr>
          <w:rFonts w:ascii="StobiSerif Regular" w:hAnsi="StobiSerif Regular"/>
          <w:sz w:val="22"/>
          <w:szCs w:val="22"/>
        </w:rPr>
      </w:pPr>
      <w:r w:rsidRPr="00F1530A">
        <w:rPr>
          <w:rFonts w:ascii="StobiSerif Regular" w:hAnsi="StobiSerif Regular"/>
          <w:sz w:val="22"/>
          <w:szCs w:val="22"/>
        </w:rPr>
        <w:t>Член 17</w:t>
      </w:r>
    </w:p>
    <w:p w:rsidR="00F1530A" w:rsidRPr="00F1530A" w:rsidRDefault="00F1530A" w:rsidP="00F1530A">
      <w:pPr>
        <w:pStyle w:val="NormalWeb"/>
        <w:rPr>
          <w:rFonts w:ascii="StobiSerif Regular" w:hAnsi="StobiSerif Regular"/>
          <w:sz w:val="22"/>
          <w:szCs w:val="22"/>
        </w:rPr>
      </w:pPr>
      <w:r w:rsidRPr="00F1530A">
        <w:rPr>
          <w:rFonts w:ascii="StobiSerif Regular" w:hAnsi="StobiSerif Regular"/>
          <w:sz w:val="22"/>
          <w:szCs w:val="22"/>
        </w:rPr>
        <w:t>Мешовита научна установа може да основа Република Македонија, градот Скопје, општината со домашно или странско правно и физичко лице (соосновачи), со средства од буџетите на Република Македонија, на градот Скопје и на општината, од една страна и од сопствени средства на странско или на домашно правно или физичко лице, од друга страна.</w:t>
      </w:r>
    </w:p>
    <w:p w:rsidR="00F1530A" w:rsidRPr="00F1530A" w:rsidRDefault="00F1530A" w:rsidP="00F1530A">
      <w:pPr>
        <w:pStyle w:val="NormalWeb"/>
        <w:rPr>
          <w:rFonts w:ascii="StobiSerif Regular" w:hAnsi="StobiSerif Regular"/>
          <w:sz w:val="22"/>
          <w:szCs w:val="22"/>
        </w:rPr>
      </w:pPr>
      <w:proofErr w:type="gramStart"/>
      <w:r w:rsidRPr="00F1530A">
        <w:rPr>
          <w:rFonts w:ascii="StobiSerif Regular" w:hAnsi="StobiSerif Regular"/>
          <w:sz w:val="22"/>
          <w:szCs w:val="22"/>
        </w:rPr>
        <w:t>Соосновачите на мешовита научна установа стекнуваат основачки удел во установата во согласност со вложените средства.</w:t>
      </w:r>
      <w:proofErr w:type="gramEnd"/>
    </w:p>
    <w:p w:rsidR="00F1530A" w:rsidRPr="00F1530A" w:rsidRDefault="00F1530A" w:rsidP="00F1530A">
      <w:pPr>
        <w:pStyle w:val="NormalWeb"/>
        <w:rPr>
          <w:rFonts w:ascii="StobiSerif Regular" w:hAnsi="StobiSerif Regular"/>
          <w:sz w:val="22"/>
          <w:szCs w:val="22"/>
        </w:rPr>
      </w:pPr>
      <w:r w:rsidRPr="00F1530A">
        <w:rPr>
          <w:rFonts w:ascii="StobiSerif Regular" w:hAnsi="StobiSerif Regular"/>
          <w:sz w:val="22"/>
          <w:szCs w:val="22"/>
        </w:rPr>
        <w:t xml:space="preserve">Мешовита научна установа може да се основа ако се исполнети следниве услови: </w:t>
      </w:r>
      <w:r w:rsidRPr="00F1530A">
        <w:rPr>
          <w:rFonts w:ascii="StobiSerif Regular" w:hAnsi="StobiSerif Regular"/>
          <w:sz w:val="22"/>
          <w:szCs w:val="22"/>
        </w:rPr>
        <w:br/>
        <w:t xml:space="preserve">- има програма во која се определени подрачјата на научните истражувања, </w:t>
      </w:r>
      <w:r w:rsidRPr="00F1530A">
        <w:rPr>
          <w:rFonts w:ascii="StobiSerif Regular" w:hAnsi="StobiSerif Regular"/>
          <w:sz w:val="22"/>
          <w:szCs w:val="22"/>
        </w:rPr>
        <w:br/>
        <w:t xml:space="preserve">- има во работен однос најмалку пет истражувачи од кои тројца со докторат на науки и двајца со магистратура, </w:t>
      </w:r>
      <w:r w:rsidRPr="00F1530A">
        <w:rPr>
          <w:rFonts w:ascii="StobiSerif Regular" w:hAnsi="StobiSerif Regular"/>
          <w:sz w:val="22"/>
          <w:szCs w:val="22"/>
        </w:rPr>
        <w:br/>
        <w:t xml:space="preserve">- научно-истражувачката дејност е нејзина главна дејност и </w:t>
      </w:r>
      <w:r w:rsidRPr="00F1530A">
        <w:rPr>
          <w:rFonts w:ascii="StobiSerif Regular" w:hAnsi="StobiSerif Regular"/>
          <w:sz w:val="22"/>
          <w:szCs w:val="22"/>
        </w:rPr>
        <w:br/>
        <w:t xml:space="preserve">- има обезбедено потребни средства, опрема и простор за работа. </w:t>
      </w:r>
    </w:p>
    <w:p w:rsidR="00F1530A" w:rsidRPr="00F1530A" w:rsidRDefault="00F1530A" w:rsidP="00F1530A">
      <w:pPr>
        <w:pStyle w:val="Heading4"/>
        <w:rPr>
          <w:rFonts w:ascii="StobiSerif Regular" w:hAnsi="StobiSerif Regular"/>
          <w:sz w:val="22"/>
          <w:szCs w:val="22"/>
        </w:rPr>
      </w:pPr>
      <w:r w:rsidRPr="00F1530A">
        <w:rPr>
          <w:rFonts w:ascii="StobiSerif Regular" w:hAnsi="StobiSerif Regular"/>
          <w:sz w:val="22"/>
          <w:szCs w:val="22"/>
        </w:rPr>
        <w:lastRenderedPageBreak/>
        <w:t>Приватна научна установа</w:t>
      </w:r>
    </w:p>
    <w:p w:rsidR="00F1530A" w:rsidRPr="00F1530A" w:rsidRDefault="00F1530A" w:rsidP="00F1530A">
      <w:pPr>
        <w:pStyle w:val="Heading5"/>
        <w:rPr>
          <w:rFonts w:ascii="StobiSerif Regular" w:hAnsi="StobiSerif Regular"/>
          <w:sz w:val="22"/>
          <w:szCs w:val="22"/>
        </w:rPr>
      </w:pPr>
      <w:r w:rsidRPr="00F1530A">
        <w:rPr>
          <w:rFonts w:ascii="StobiSerif Regular" w:hAnsi="StobiSerif Regular"/>
          <w:sz w:val="22"/>
          <w:szCs w:val="22"/>
        </w:rPr>
        <w:t>Член 18</w:t>
      </w:r>
    </w:p>
    <w:p w:rsidR="00F1530A" w:rsidRPr="00F1530A" w:rsidRDefault="00F1530A" w:rsidP="00F1530A">
      <w:pPr>
        <w:pStyle w:val="NormalWeb"/>
        <w:rPr>
          <w:rFonts w:ascii="StobiSerif Regular" w:hAnsi="StobiSerif Regular"/>
          <w:sz w:val="22"/>
          <w:szCs w:val="22"/>
        </w:rPr>
      </w:pPr>
      <w:proofErr w:type="gramStart"/>
      <w:r w:rsidRPr="00F1530A">
        <w:rPr>
          <w:rFonts w:ascii="StobiSerif Regular" w:hAnsi="StobiSerif Regular"/>
          <w:sz w:val="22"/>
          <w:szCs w:val="22"/>
        </w:rPr>
        <w:t>Приватна научна установа може да биде основана од домашно или странско правно и физичко лице (основач), со средства во приватна сопственост.</w:t>
      </w:r>
      <w:proofErr w:type="gramEnd"/>
    </w:p>
    <w:p w:rsidR="00F1530A" w:rsidRPr="00F1530A" w:rsidRDefault="00F1530A" w:rsidP="00F1530A">
      <w:pPr>
        <w:pStyle w:val="NormalWeb"/>
        <w:rPr>
          <w:rFonts w:ascii="StobiSerif Regular" w:hAnsi="StobiSerif Regular"/>
          <w:sz w:val="22"/>
          <w:szCs w:val="22"/>
        </w:rPr>
      </w:pPr>
      <w:r w:rsidRPr="00F1530A">
        <w:rPr>
          <w:rFonts w:ascii="StobiSerif Regular" w:hAnsi="StobiSerif Regular"/>
          <w:sz w:val="22"/>
          <w:szCs w:val="22"/>
        </w:rPr>
        <w:t xml:space="preserve">Приватната научна установа може да врши научно-истражувачка дејност ако се исполнети следниве услови: </w:t>
      </w:r>
      <w:r w:rsidRPr="00F1530A">
        <w:rPr>
          <w:rFonts w:ascii="StobiSerif Regular" w:hAnsi="StobiSerif Regular"/>
          <w:sz w:val="22"/>
          <w:szCs w:val="22"/>
        </w:rPr>
        <w:br/>
        <w:t xml:space="preserve">- има програма во која се определени подрачјата на научните истражувања, </w:t>
      </w:r>
      <w:r w:rsidRPr="00F1530A">
        <w:rPr>
          <w:rFonts w:ascii="StobiSerif Regular" w:hAnsi="StobiSerif Regular"/>
          <w:sz w:val="22"/>
          <w:szCs w:val="22"/>
        </w:rPr>
        <w:br/>
        <w:t xml:space="preserve">- има во работен однос најмалку пет истражувачи од кои двајца со докторат на науки и тројца со магистратура или, најмалку, со високо образование, </w:t>
      </w:r>
      <w:r w:rsidRPr="00F1530A">
        <w:rPr>
          <w:rFonts w:ascii="StobiSerif Regular" w:hAnsi="StobiSerif Regular"/>
          <w:sz w:val="22"/>
          <w:szCs w:val="22"/>
        </w:rPr>
        <w:br/>
        <w:t xml:space="preserve">- научно-истражувачката дејност е нејзина главна дејност и </w:t>
      </w:r>
      <w:r w:rsidRPr="00F1530A">
        <w:rPr>
          <w:rFonts w:ascii="StobiSerif Regular" w:hAnsi="StobiSerif Regular"/>
          <w:sz w:val="22"/>
          <w:szCs w:val="22"/>
        </w:rPr>
        <w:br/>
        <w:t xml:space="preserve">- се обезбедени потребни средства, опрема и простор за работа. </w:t>
      </w:r>
    </w:p>
    <w:p w:rsidR="00F1530A" w:rsidRPr="00F1530A" w:rsidRDefault="00F1530A" w:rsidP="00F1530A">
      <w:pPr>
        <w:pStyle w:val="NormalWeb"/>
        <w:rPr>
          <w:rFonts w:ascii="StobiSerif Regular" w:hAnsi="StobiSerif Regular"/>
          <w:sz w:val="22"/>
          <w:szCs w:val="22"/>
        </w:rPr>
      </w:pPr>
      <w:proofErr w:type="gramStart"/>
      <w:r w:rsidRPr="00F1530A">
        <w:rPr>
          <w:rFonts w:ascii="StobiSerif Regular" w:hAnsi="StobiSerif Regular"/>
          <w:sz w:val="22"/>
          <w:szCs w:val="22"/>
        </w:rPr>
        <w:t>Подготовките за почеток со работа на приватната научна установа ги врши основачот на начин предвиден со актот за основање.</w:t>
      </w:r>
      <w:proofErr w:type="gramEnd"/>
    </w:p>
    <w:p w:rsidR="00F1530A" w:rsidRPr="00F1530A" w:rsidRDefault="00F1530A" w:rsidP="00F1530A">
      <w:pPr>
        <w:pStyle w:val="Heading5"/>
        <w:rPr>
          <w:rFonts w:ascii="StobiSerif Regular" w:hAnsi="StobiSerif Regular"/>
          <w:sz w:val="22"/>
          <w:szCs w:val="22"/>
        </w:rPr>
      </w:pPr>
      <w:r w:rsidRPr="00F1530A">
        <w:rPr>
          <w:rFonts w:ascii="StobiSerif Regular" w:hAnsi="StobiSerif Regular"/>
          <w:sz w:val="22"/>
          <w:szCs w:val="22"/>
        </w:rPr>
        <w:t>Член 19</w:t>
      </w:r>
    </w:p>
    <w:p w:rsidR="00F1530A" w:rsidRPr="00F1530A" w:rsidRDefault="00F1530A" w:rsidP="00F1530A">
      <w:pPr>
        <w:pStyle w:val="NormalWeb"/>
        <w:rPr>
          <w:rFonts w:ascii="StobiSerif Regular" w:hAnsi="StobiSerif Regular"/>
          <w:sz w:val="22"/>
          <w:szCs w:val="22"/>
        </w:rPr>
      </w:pPr>
      <w:proofErr w:type="gramStart"/>
      <w:r w:rsidRPr="00F1530A">
        <w:rPr>
          <w:rFonts w:ascii="StobiSerif Regular" w:hAnsi="StobiSerif Regular"/>
          <w:sz w:val="22"/>
          <w:szCs w:val="22"/>
        </w:rPr>
        <w:t>Подготовки за почеток со работа на научните установи врши комисија која ја формира Владата.</w:t>
      </w:r>
      <w:proofErr w:type="gramEnd"/>
    </w:p>
    <w:p w:rsidR="00F1530A" w:rsidRPr="00F1530A" w:rsidRDefault="00F1530A" w:rsidP="00F1530A">
      <w:pPr>
        <w:pStyle w:val="NormalWeb"/>
        <w:rPr>
          <w:rFonts w:ascii="StobiSerif Regular" w:hAnsi="StobiSerif Regular"/>
          <w:sz w:val="22"/>
          <w:szCs w:val="22"/>
        </w:rPr>
      </w:pPr>
      <w:proofErr w:type="gramStart"/>
      <w:r w:rsidRPr="00F1530A">
        <w:rPr>
          <w:rFonts w:ascii="StobiSerif Regular" w:hAnsi="StobiSerif Regular"/>
          <w:sz w:val="22"/>
          <w:szCs w:val="22"/>
        </w:rPr>
        <w:t>Комисијата ја сочинуваат пет члена со научни или наставно-научни звања од научната област во која се основа установата.</w:t>
      </w:r>
      <w:proofErr w:type="gramEnd"/>
    </w:p>
    <w:p w:rsidR="00F1530A" w:rsidRPr="00F1530A" w:rsidRDefault="00F1530A" w:rsidP="00F1530A">
      <w:pPr>
        <w:pStyle w:val="NormalWeb"/>
        <w:rPr>
          <w:rFonts w:ascii="StobiSerif Regular" w:hAnsi="StobiSerif Regular"/>
          <w:sz w:val="22"/>
          <w:szCs w:val="22"/>
        </w:rPr>
      </w:pPr>
      <w:proofErr w:type="gramStart"/>
      <w:r w:rsidRPr="00F1530A">
        <w:rPr>
          <w:rFonts w:ascii="StobiSerif Regular" w:hAnsi="StobiSerif Regular"/>
          <w:sz w:val="22"/>
          <w:szCs w:val="22"/>
        </w:rPr>
        <w:t>Комисијата врши избор во научни звања, одлучува за засновање на работен однос, донесува програма за работа, донесува привремен статут и врши други непосредни задачи за почеток со работа на установата.</w:t>
      </w:r>
      <w:proofErr w:type="gramEnd"/>
    </w:p>
    <w:p w:rsidR="00F1530A" w:rsidRPr="00F1530A" w:rsidRDefault="00F1530A" w:rsidP="00F1530A">
      <w:pPr>
        <w:pStyle w:val="NormalWeb"/>
        <w:rPr>
          <w:rFonts w:ascii="StobiSerif Regular" w:hAnsi="StobiSerif Regular"/>
          <w:sz w:val="22"/>
          <w:szCs w:val="22"/>
        </w:rPr>
      </w:pPr>
      <w:proofErr w:type="gramStart"/>
      <w:r w:rsidRPr="00F1530A">
        <w:rPr>
          <w:rFonts w:ascii="StobiSerif Regular" w:hAnsi="StobiSerif Regular"/>
          <w:sz w:val="22"/>
          <w:szCs w:val="22"/>
        </w:rPr>
        <w:t>Комисијата престанува со работа откако ќе ги изврши задачите предвидени во ставот 1 на овој член, а најдоцна во рок од шест месеца од нејзиното формирање.</w:t>
      </w:r>
      <w:proofErr w:type="gramEnd"/>
    </w:p>
    <w:p w:rsidR="00F1530A" w:rsidRPr="00F1530A" w:rsidRDefault="00F1530A" w:rsidP="00F1530A">
      <w:pPr>
        <w:pStyle w:val="Heading5"/>
        <w:rPr>
          <w:rFonts w:ascii="StobiSerif Regular" w:hAnsi="StobiSerif Regular"/>
          <w:sz w:val="22"/>
          <w:szCs w:val="22"/>
        </w:rPr>
      </w:pPr>
      <w:r w:rsidRPr="00F1530A">
        <w:rPr>
          <w:rFonts w:ascii="StobiSerif Regular" w:hAnsi="StobiSerif Regular"/>
          <w:sz w:val="22"/>
          <w:szCs w:val="22"/>
        </w:rPr>
        <w:t>Член 20</w:t>
      </w:r>
    </w:p>
    <w:p w:rsidR="00F1530A" w:rsidRPr="00F1530A" w:rsidRDefault="00F1530A" w:rsidP="00F1530A">
      <w:pPr>
        <w:pStyle w:val="NormalWeb"/>
        <w:rPr>
          <w:rFonts w:ascii="StobiSerif Regular" w:hAnsi="StobiSerif Regular"/>
          <w:sz w:val="22"/>
          <w:szCs w:val="22"/>
        </w:rPr>
      </w:pPr>
      <w:proofErr w:type="gramStart"/>
      <w:r w:rsidRPr="00F1530A">
        <w:rPr>
          <w:rFonts w:ascii="StobiSerif Regular" w:hAnsi="StobiSerif Regular"/>
          <w:sz w:val="22"/>
          <w:szCs w:val="22"/>
        </w:rPr>
        <w:t>Научните установи можат да бидат членки на универзитет.</w:t>
      </w:r>
      <w:proofErr w:type="gramEnd"/>
    </w:p>
    <w:p w:rsidR="00F1530A" w:rsidRPr="00F1530A" w:rsidRDefault="00F1530A" w:rsidP="00F1530A">
      <w:pPr>
        <w:pStyle w:val="Heading5"/>
        <w:rPr>
          <w:rFonts w:ascii="StobiSerif Regular" w:hAnsi="StobiSerif Regular"/>
          <w:sz w:val="22"/>
          <w:szCs w:val="22"/>
        </w:rPr>
      </w:pPr>
      <w:r w:rsidRPr="00F1530A">
        <w:rPr>
          <w:rFonts w:ascii="StobiSerif Regular" w:hAnsi="StobiSerif Regular"/>
          <w:sz w:val="22"/>
          <w:szCs w:val="22"/>
        </w:rPr>
        <w:t>Член 21</w:t>
      </w:r>
    </w:p>
    <w:p w:rsidR="00F1530A" w:rsidRPr="00F1530A" w:rsidRDefault="00F1530A" w:rsidP="00F1530A">
      <w:pPr>
        <w:pStyle w:val="NormalWeb"/>
        <w:rPr>
          <w:rFonts w:ascii="StobiSerif Regular" w:hAnsi="StobiSerif Regular"/>
          <w:sz w:val="22"/>
          <w:szCs w:val="22"/>
        </w:rPr>
      </w:pPr>
      <w:proofErr w:type="gramStart"/>
      <w:r w:rsidRPr="00F1530A">
        <w:rPr>
          <w:rFonts w:ascii="StobiSerif Regular" w:hAnsi="StobiSerif Regular"/>
          <w:sz w:val="22"/>
          <w:szCs w:val="22"/>
        </w:rPr>
        <w:t>Управувањето, раководењето и надлежностите на органите во јавната научна установа, мешовитата научна установа и во приватната научна установа, се уредуваат во актот за основање и во статутот на установата, во согласност со одредбите од законот за установите и со овој закон.</w:t>
      </w:r>
      <w:proofErr w:type="gramEnd"/>
    </w:p>
    <w:p w:rsidR="00F1530A" w:rsidRPr="00F1530A" w:rsidRDefault="00F1530A" w:rsidP="00F1530A">
      <w:pPr>
        <w:pStyle w:val="NormalWeb"/>
        <w:rPr>
          <w:rFonts w:ascii="StobiSerif Regular" w:hAnsi="StobiSerif Regular"/>
          <w:sz w:val="22"/>
          <w:szCs w:val="22"/>
        </w:rPr>
      </w:pPr>
      <w:proofErr w:type="gramStart"/>
      <w:r w:rsidRPr="00F1530A">
        <w:rPr>
          <w:rFonts w:ascii="StobiSerif Regular" w:hAnsi="StobiSerif Regular"/>
          <w:sz w:val="22"/>
          <w:szCs w:val="22"/>
        </w:rPr>
        <w:lastRenderedPageBreak/>
        <w:t>Согласност на статутот на јавната научна установа дава Владата.</w:t>
      </w:r>
      <w:proofErr w:type="gramEnd"/>
    </w:p>
    <w:p w:rsidR="00F1530A" w:rsidRPr="00F1530A" w:rsidRDefault="00F1530A" w:rsidP="00F1530A">
      <w:pPr>
        <w:pStyle w:val="NormalWeb"/>
        <w:rPr>
          <w:rFonts w:ascii="StobiSerif Regular" w:hAnsi="StobiSerif Regular"/>
          <w:sz w:val="22"/>
          <w:szCs w:val="22"/>
        </w:rPr>
      </w:pPr>
      <w:proofErr w:type="gramStart"/>
      <w:r w:rsidRPr="00F1530A">
        <w:rPr>
          <w:rFonts w:ascii="StobiSerif Regular" w:hAnsi="StobiSerif Regular"/>
          <w:sz w:val="22"/>
          <w:szCs w:val="22"/>
        </w:rPr>
        <w:t>Согласност на статутот на мешовитата научна установа даваат соосновачите.</w:t>
      </w:r>
      <w:proofErr w:type="gramEnd"/>
    </w:p>
    <w:p w:rsidR="00F1530A" w:rsidRPr="00F1530A" w:rsidRDefault="00F1530A" w:rsidP="00F1530A">
      <w:pPr>
        <w:pStyle w:val="NormalWeb"/>
        <w:rPr>
          <w:rFonts w:ascii="StobiSerif Regular" w:hAnsi="StobiSerif Regular"/>
          <w:sz w:val="22"/>
          <w:szCs w:val="22"/>
        </w:rPr>
      </w:pPr>
      <w:proofErr w:type="gramStart"/>
      <w:r w:rsidRPr="00F1530A">
        <w:rPr>
          <w:rFonts w:ascii="StobiSerif Regular" w:hAnsi="StobiSerif Regular"/>
          <w:sz w:val="22"/>
          <w:szCs w:val="22"/>
        </w:rPr>
        <w:t>Согласност на статутот на приватната научна установа дава основачот.</w:t>
      </w:r>
      <w:proofErr w:type="gramEnd"/>
    </w:p>
    <w:p w:rsidR="00F1530A" w:rsidRPr="00F1530A" w:rsidRDefault="00F1530A" w:rsidP="00F1530A">
      <w:pPr>
        <w:pStyle w:val="Heading4"/>
        <w:rPr>
          <w:rFonts w:ascii="StobiSerif Regular" w:hAnsi="StobiSerif Regular"/>
          <w:sz w:val="22"/>
          <w:szCs w:val="22"/>
        </w:rPr>
      </w:pPr>
      <w:r w:rsidRPr="00F1530A">
        <w:rPr>
          <w:rFonts w:ascii="StobiSerif Regular" w:hAnsi="StobiSerif Regular"/>
          <w:sz w:val="22"/>
          <w:szCs w:val="22"/>
        </w:rPr>
        <w:t>Самостоен истражувач</w:t>
      </w:r>
    </w:p>
    <w:p w:rsidR="00F1530A" w:rsidRPr="00F1530A" w:rsidRDefault="00F1530A" w:rsidP="00F1530A">
      <w:pPr>
        <w:pStyle w:val="Heading5"/>
        <w:rPr>
          <w:rFonts w:ascii="StobiSerif Regular" w:hAnsi="StobiSerif Regular"/>
          <w:sz w:val="22"/>
          <w:szCs w:val="22"/>
        </w:rPr>
      </w:pPr>
      <w:r w:rsidRPr="00F1530A">
        <w:rPr>
          <w:rFonts w:ascii="StobiSerif Regular" w:hAnsi="StobiSerif Regular"/>
          <w:sz w:val="22"/>
          <w:szCs w:val="22"/>
        </w:rPr>
        <w:t>Член 22</w:t>
      </w:r>
    </w:p>
    <w:p w:rsidR="00F1530A" w:rsidRPr="00F1530A" w:rsidRDefault="00F1530A" w:rsidP="00F1530A">
      <w:pPr>
        <w:pStyle w:val="NormalWeb"/>
        <w:rPr>
          <w:rFonts w:ascii="StobiSerif Regular" w:hAnsi="StobiSerif Regular"/>
          <w:sz w:val="22"/>
          <w:szCs w:val="22"/>
        </w:rPr>
      </w:pPr>
      <w:r w:rsidRPr="00F1530A">
        <w:rPr>
          <w:rFonts w:ascii="StobiSerif Regular" w:hAnsi="StobiSerif Regular"/>
          <w:sz w:val="22"/>
          <w:szCs w:val="22"/>
        </w:rPr>
        <w:t xml:space="preserve">Самостоен истражувач може да врши научно-истражувачка дејност доколку, покрај општите услови за вршење на дејноста, ги исполнува и следниве услови: </w:t>
      </w:r>
      <w:r w:rsidRPr="00F1530A">
        <w:rPr>
          <w:rFonts w:ascii="StobiSerif Regular" w:hAnsi="StobiSerif Regular"/>
          <w:sz w:val="22"/>
          <w:szCs w:val="22"/>
        </w:rPr>
        <w:br/>
        <w:t xml:space="preserve">- има докторат на науки, </w:t>
      </w:r>
      <w:r w:rsidRPr="00F1530A">
        <w:rPr>
          <w:rFonts w:ascii="StobiSerif Regular" w:hAnsi="StobiSerif Regular"/>
          <w:sz w:val="22"/>
          <w:szCs w:val="22"/>
        </w:rPr>
        <w:br/>
        <w:t xml:space="preserve">- има програма во која е определено подрачјето на научното истражување, </w:t>
      </w:r>
      <w:r w:rsidRPr="00F1530A">
        <w:rPr>
          <w:rFonts w:ascii="StobiSerif Regular" w:hAnsi="StobiSerif Regular"/>
          <w:sz w:val="22"/>
          <w:szCs w:val="22"/>
        </w:rPr>
        <w:br/>
        <w:t xml:space="preserve">- врши научни истражувања во последните пет години, </w:t>
      </w:r>
      <w:r w:rsidRPr="00F1530A">
        <w:rPr>
          <w:rFonts w:ascii="StobiSerif Regular" w:hAnsi="StobiSerif Regular"/>
          <w:sz w:val="22"/>
          <w:szCs w:val="22"/>
        </w:rPr>
        <w:br/>
        <w:t xml:space="preserve">- има најмалку пет научни трудови од соодветната област објавени во научни списанија и </w:t>
      </w:r>
      <w:r w:rsidRPr="00F1530A">
        <w:rPr>
          <w:rFonts w:ascii="StobiSerif Regular" w:hAnsi="StobiSerif Regular"/>
          <w:sz w:val="22"/>
          <w:szCs w:val="22"/>
        </w:rPr>
        <w:br/>
        <w:t xml:space="preserve">- има обезбедено потребни средства, опрема и простор за вршење на научните истражувања. </w:t>
      </w:r>
    </w:p>
    <w:p w:rsidR="00F1530A" w:rsidRPr="00F1530A" w:rsidRDefault="00F1530A" w:rsidP="00F1530A">
      <w:pPr>
        <w:pStyle w:val="Heading4"/>
        <w:rPr>
          <w:rFonts w:ascii="StobiSerif Regular" w:hAnsi="StobiSerif Regular"/>
          <w:sz w:val="22"/>
          <w:szCs w:val="22"/>
        </w:rPr>
      </w:pPr>
      <w:r w:rsidRPr="00F1530A">
        <w:rPr>
          <w:rFonts w:ascii="StobiSerif Regular" w:hAnsi="StobiSerif Regular"/>
          <w:sz w:val="22"/>
          <w:szCs w:val="22"/>
        </w:rPr>
        <w:t>Научен центар на извонредност</w:t>
      </w:r>
    </w:p>
    <w:p w:rsidR="00F1530A" w:rsidRPr="00F1530A" w:rsidRDefault="00F1530A" w:rsidP="00F1530A">
      <w:pPr>
        <w:pStyle w:val="Heading5"/>
        <w:rPr>
          <w:rFonts w:ascii="StobiSerif Regular" w:hAnsi="StobiSerif Regular"/>
          <w:sz w:val="22"/>
          <w:szCs w:val="22"/>
        </w:rPr>
      </w:pPr>
      <w:r w:rsidRPr="00F1530A">
        <w:rPr>
          <w:rFonts w:ascii="StobiSerif Regular" w:hAnsi="StobiSerif Regular"/>
          <w:sz w:val="22"/>
          <w:szCs w:val="22"/>
        </w:rPr>
        <w:t>Член 23</w:t>
      </w:r>
    </w:p>
    <w:p w:rsidR="00F1530A" w:rsidRPr="00F1530A" w:rsidRDefault="00F1530A" w:rsidP="00F1530A">
      <w:pPr>
        <w:pStyle w:val="NormalWeb"/>
        <w:rPr>
          <w:rFonts w:ascii="StobiSerif Regular" w:hAnsi="StobiSerif Regular"/>
          <w:sz w:val="22"/>
          <w:szCs w:val="22"/>
        </w:rPr>
      </w:pPr>
      <w:r w:rsidRPr="00F1530A">
        <w:rPr>
          <w:rFonts w:ascii="StobiSerif Regular" w:hAnsi="StobiSerif Regular"/>
          <w:sz w:val="22"/>
          <w:szCs w:val="22"/>
        </w:rPr>
        <w:t>Научен центар на извонредност е научна установа или група</w:t>
      </w:r>
      <w:proofErr w:type="gramStart"/>
      <w:r w:rsidRPr="00F1530A">
        <w:rPr>
          <w:rFonts w:ascii="StobiSerif Regular" w:hAnsi="StobiSerif Regular"/>
          <w:sz w:val="22"/>
          <w:szCs w:val="22"/>
        </w:rPr>
        <w:t>  истражувачи</w:t>
      </w:r>
      <w:proofErr w:type="gramEnd"/>
      <w:r w:rsidRPr="00F1530A">
        <w:rPr>
          <w:rFonts w:ascii="StobiSerif Regular" w:hAnsi="StobiSerif Regular"/>
          <w:sz w:val="22"/>
          <w:szCs w:val="22"/>
        </w:rPr>
        <w:t xml:space="preserve"> која по својата оригиналност, значење и актуелност на постигнатите резултати во научно-истражувачката дејност спаѓа во редот на најквалитетните установи или групи истражувачи во светот во рамките на своето научно подрачје.</w:t>
      </w:r>
    </w:p>
    <w:p w:rsidR="00F1530A" w:rsidRPr="00F1530A" w:rsidRDefault="00F1530A" w:rsidP="00F1530A">
      <w:pPr>
        <w:pStyle w:val="NormalWeb"/>
        <w:rPr>
          <w:rFonts w:ascii="StobiSerif Regular" w:hAnsi="StobiSerif Regular"/>
          <w:sz w:val="22"/>
          <w:szCs w:val="22"/>
        </w:rPr>
      </w:pPr>
      <w:r w:rsidRPr="00F1530A">
        <w:rPr>
          <w:rFonts w:ascii="StobiSerif Regular" w:hAnsi="StobiSerif Regular"/>
          <w:sz w:val="22"/>
          <w:szCs w:val="22"/>
        </w:rPr>
        <w:t>Научниот центар на извонредност треба во својата работа да има остварено: силна поврзаност меѓу знаењето, истражувањето и иновацијата, односно тесна врска меѓу истражувањето и бизнисот; фокусирана истражувачка програма која вклучува интердисциплинарни теми, применети и базични остварувања; да има капацитет да обезбеди динамична, флексибилна и атрактивна работна атмосфера која придонесува за високи постигнувања на индивидуално и тимско ниво; механизми за подигање нови генерации научно-технолошки таленти; како и способност за остварување на динамичен партнерски однос со државните органи и единиците на локалната самоуправа.</w:t>
      </w:r>
    </w:p>
    <w:p w:rsidR="00F1530A" w:rsidRPr="00F1530A" w:rsidRDefault="00F1530A" w:rsidP="00F1530A">
      <w:pPr>
        <w:pStyle w:val="NormalWeb"/>
        <w:rPr>
          <w:rFonts w:ascii="StobiSerif Regular" w:hAnsi="StobiSerif Regular"/>
          <w:sz w:val="22"/>
          <w:szCs w:val="22"/>
        </w:rPr>
      </w:pPr>
      <w:proofErr w:type="gramStart"/>
      <w:r w:rsidRPr="00F1530A">
        <w:rPr>
          <w:rFonts w:ascii="StobiSerif Regular" w:hAnsi="StobiSerif Regular"/>
          <w:sz w:val="22"/>
          <w:szCs w:val="22"/>
        </w:rPr>
        <w:t>Посебните критериуми за прогласување и надворешна евалуација на научните центри на извонредност врз основа на меѓународни стандарди, на предлог на Националниот совет, ги пропишува министерот.</w:t>
      </w:r>
      <w:proofErr w:type="gramEnd"/>
    </w:p>
    <w:p w:rsidR="00F1530A" w:rsidRPr="00F1530A" w:rsidRDefault="00F1530A" w:rsidP="00F1530A">
      <w:pPr>
        <w:pStyle w:val="NormalWeb"/>
        <w:rPr>
          <w:rFonts w:ascii="StobiSerif Regular" w:hAnsi="StobiSerif Regular"/>
          <w:sz w:val="22"/>
          <w:szCs w:val="22"/>
        </w:rPr>
      </w:pPr>
      <w:r w:rsidRPr="00F1530A">
        <w:rPr>
          <w:rFonts w:ascii="StobiSerif Regular" w:hAnsi="StobiSerif Regular"/>
          <w:sz w:val="22"/>
          <w:szCs w:val="22"/>
        </w:rPr>
        <w:lastRenderedPageBreak/>
        <w:t>Научниот центар на извонредност го прогласува министерот на предлог на Националниот совет, во согласност со кандидираните научни установи или групи истражувачи, на основа на исполнетоста на критериумите од ставовите 2 и 3 на овој член, вреднувањата од членовите 47 и 48 на овој закон и постапка која задолжително вклучува меѓународна оцена.</w:t>
      </w:r>
    </w:p>
    <w:p w:rsidR="00F1530A" w:rsidRPr="00F1530A" w:rsidRDefault="00F1530A" w:rsidP="00F1530A">
      <w:pPr>
        <w:pStyle w:val="NormalWeb"/>
        <w:rPr>
          <w:rFonts w:ascii="StobiSerif Regular" w:hAnsi="StobiSerif Regular"/>
          <w:sz w:val="22"/>
          <w:szCs w:val="22"/>
        </w:rPr>
      </w:pPr>
      <w:proofErr w:type="gramStart"/>
      <w:r w:rsidRPr="00F1530A">
        <w:rPr>
          <w:rFonts w:ascii="StobiSerif Regular" w:hAnsi="StobiSerif Regular"/>
          <w:sz w:val="22"/>
          <w:szCs w:val="22"/>
        </w:rPr>
        <w:t>Научниот центар на извонредност е субјект на континуиран мониторинг и периодична независна надворшна евалуација за да се обезбеди највисок квалитет на резултатите и најефикасно користење на ресурсите.</w:t>
      </w:r>
      <w:proofErr w:type="gramEnd"/>
      <w:r w:rsidRPr="00F1530A">
        <w:rPr>
          <w:rFonts w:ascii="StobiSerif Regular" w:hAnsi="StobiSerif Regular"/>
          <w:sz w:val="22"/>
          <w:szCs w:val="22"/>
        </w:rPr>
        <w:t xml:space="preserve"> </w:t>
      </w:r>
      <w:proofErr w:type="gramStart"/>
      <w:r w:rsidRPr="00F1530A">
        <w:rPr>
          <w:rFonts w:ascii="StobiSerif Regular" w:hAnsi="StobiSerif Regular"/>
          <w:sz w:val="22"/>
          <w:szCs w:val="22"/>
        </w:rPr>
        <w:t>Независната надворешна евалуација ќе истражува како научниот центар на извонредност ја исполнува својата цел, односно неговата ефективност, одржливост, ефикасност и релевантност на активностите со целите зацртани во Националната програма.</w:t>
      </w:r>
      <w:proofErr w:type="gramEnd"/>
      <w:r w:rsidRPr="00F1530A">
        <w:rPr>
          <w:rFonts w:ascii="StobiSerif Regular" w:hAnsi="StobiSerif Regular"/>
          <w:sz w:val="22"/>
          <w:szCs w:val="22"/>
        </w:rPr>
        <w:t xml:space="preserve"> </w:t>
      </w:r>
      <w:proofErr w:type="gramStart"/>
      <w:r w:rsidRPr="00F1530A">
        <w:rPr>
          <w:rFonts w:ascii="StobiSerif Regular" w:hAnsi="StobiSerif Regular"/>
          <w:sz w:val="22"/>
          <w:szCs w:val="22"/>
        </w:rPr>
        <w:t>Резултатите од евалуацијата ќе се објавуваат транспарентно.</w:t>
      </w:r>
      <w:proofErr w:type="gramEnd"/>
    </w:p>
    <w:p w:rsidR="00F1530A" w:rsidRPr="00F1530A" w:rsidRDefault="00F1530A" w:rsidP="00F1530A">
      <w:pPr>
        <w:pStyle w:val="NormalWeb"/>
        <w:rPr>
          <w:rFonts w:ascii="StobiSerif Regular" w:hAnsi="StobiSerif Regular"/>
          <w:sz w:val="22"/>
          <w:szCs w:val="22"/>
        </w:rPr>
      </w:pPr>
      <w:proofErr w:type="gramStart"/>
      <w:r w:rsidRPr="00F1530A">
        <w:rPr>
          <w:rFonts w:ascii="StobiSerif Regular" w:hAnsi="StobiSerif Regular"/>
          <w:sz w:val="22"/>
          <w:szCs w:val="22"/>
        </w:rPr>
        <w:t>Научен центар на извонредност се прогласува за период од три години.</w:t>
      </w:r>
      <w:proofErr w:type="gramEnd"/>
      <w:r w:rsidRPr="00F1530A">
        <w:rPr>
          <w:rFonts w:ascii="StobiSerif Regular" w:hAnsi="StobiSerif Regular"/>
          <w:sz w:val="22"/>
          <w:szCs w:val="22"/>
        </w:rPr>
        <w:t xml:space="preserve"> </w:t>
      </w:r>
      <w:proofErr w:type="gramStart"/>
      <w:r w:rsidRPr="00F1530A">
        <w:rPr>
          <w:rFonts w:ascii="StobiSerif Regular" w:hAnsi="StobiSerif Regular"/>
          <w:sz w:val="22"/>
          <w:szCs w:val="22"/>
        </w:rPr>
        <w:t>По истекот на периодот од три години, врз основа на ново вреднување, може повторно да се прогласи за научен центар на извонредност, за три години.</w:t>
      </w:r>
      <w:proofErr w:type="gramEnd"/>
    </w:p>
    <w:p w:rsidR="00F1530A" w:rsidRPr="00F1530A" w:rsidRDefault="00F1530A" w:rsidP="00F1530A">
      <w:pPr>
        <w:pStyle w:val="Heading5"/>
        <w:rPr>
          <w:rFonts w:ascii="StobiSerif Regular" w:hAnsi="StobiSerif Regular"/>
          <w:sz w:val="22"/>
          <w:szCs w:val="22"/>
        </w:rPr>
      </w:pPr>
      <w:r w:rsidRPr="00F1530A">
        <w:rPr>
          <w:rFonts w:ascii="StobiSerif Regular" w:hAnsi="StobiSerif Regular"/>
          <w:sz w:val="22"/>
          <w:szCs w:val="22"/>
        </w:rPr>
        <w:t>Член 24</w:t>
      </w:r>
    </w:p>
    <w:p w:rsidR="00F1530A" w:rsidRPr="00F1530A" w:rsidRDefault="00F1530A" w:rsidP="00F1530A">
      <w:pPr>
        <w:pStyle w:val="NormalWeb"/>
        <w:rPr>
          <w:rFonts w:ascii="StobiSerif Regular" w:hAnsi="StobiSerif Regular"/>
          <w:sz w:val="22"/>
          <w:szCs w:val="22"/>
        </w:rPr>
      </w:pPr>
      <w:proofErr w:type="gramStart"/>
      <w:r w:rsidRPr="00F1530A">
        <w:rPr>
          <w:rFonts w:ascii="StobiSerif Regular" w:hAnsi="StobiSerif Regular"/>
          <w:sz w:val="22"/>
          <w:szCs w:val="22"/>
        </w:rPr>
        <w:t>За дополнителните активности на научните центри на извонредност се обезбедуваат средства од Буџетот на Република Македонија.</w:t>
      </w:r>
      <w:proofErr w:type="gramEnd"/>
    </w:p>
    <w:p w:rsidR="00F1530A" w:rsidRPr="00F1530A" w:rsidRDefault="00F1530A" w:rsidP="00F1530A">
      <w:pPr>
        <w:pStyle w:val="Heading2"/>
        <w:rPr>
          <w:rFonts w:ascii="StobiSerif Regular" w:hAnsi="StobiSerif Regular"/>
          <w:sz w:val="22"/>
          <w:szCs w:val="22"/>
        </w:rPr>
      </w:pPr>
      <w:r w:rsidRPr="00F1530A">
        <w:rPr>
          <w:rFonts w:ascii="StobiSerif Regular" w:hAnsi="StobiSerif Regular"/>
          <w:sz w:val="22"/>
          <w:szCs w:val="22"/>
        </w:rPr>
        <w:t>VII. НАУЧНО-ИСТРАЖУВАЧКА ДЕЈНОСТ НА ВИСОКООБРАЗОВНИТЕ УСТАНОВИ</w:t>
      </w:r>
    </w:p>
    <w:p w:rsidR="00F1530A" w:rsidRPr="00F1530A" w:rsidRDefault="00F1530A" w:rsidP="00F1530A">
      <w:pPr>
        <w:pStyle w:val="Heading5"/>
        <w:rPr>
          <w:rFonts w:ascii="StobiSerif Regular" w:hAnsi="StobiSerif Regular"/>
          <w:sz w:val="22"/>
          <w:szCs w:val="22"/>
        </w:rPr>
      </w:pPr>
      <w:r w:rsidRPr="00F1530A">
        <w:rPr>
          <w:rFonts w:ascii="StobiSerif Regular" w:hAnsi="StobiSerif Regular"/>
          <w:sz w:val="22"/>
          <w:szCs w:val="22"/>
        </w:rPr>
        <w:t>Член 25</w:t>
      </w:r>
    </w:p>
    <w:p w:rsidR="00F1530A" w:rsidRPr="00F1530A" w:rsidRDefault="00F1530A" w:rsidP="00F1530A">
      <w:pPr>
        <w:pStyle w:val="NormalWeb"/>
        <w:rPr>
          <w:rFonts w:ascii="StobiSerif Regular" w:hAnsi="StobiSerif Regular"/>
          <w:sz w:val="22"/>
          <w:szCs w:val="22"/>
        </w:rPr>
      </w:pPr>
      <w:proofErr w:type="gramStart"/>
      <w:r w:rsidRPr="00F1530A">
        <w:rPr>
          <w:rFonts w:ascii="StobiSerif Regular" w:hAnsi="StobiSerif Regular"/>
          <w:sz w:val="22"/>
          <w:szCs w:val="22"/>
        </w:rPr>
        <w:t>Високообразовните установи вршат фундаментално, развојно и применето истражување и други творечки дејности на начин определен во статутот на установата, согласно со специфичните цели на установата.</w:t>
      </w:r>
      <w:proofErr w:type="gramEnd"/>
    </w:p>
    <w:p w:rsidR="00F1530A" w:rsidRPr="00F1530A" w:rsidRDefault="00F1530A" w:rsidP="00F1530A">
      <w:pPr>
        <w:pStyle w:val="NormalWeb"/>
        <w:rPr>
          <w:rFonts w:ascii="StobiSerif Regular" w:hAnsi="StobiSerif Regular"/>
          <w:sz w:val="22"/>
          <w:szCs w:val="22"/>
        </w:rPr>
      </w:pPr>
      <w:proofErr w:type="gramStart"/>
      <w:r w:rsidRPr="00F1530A">
        <w:rPr>
          <w:rFonts w:ascii="StobiSerif Regular" w:hAnsi="StobiSerif Regular"/>
          <w:sz w:val="22"/>
          <w:szCs w:val="22"/>
        </w:rPr>
        <w:t>Дејноста на научното истражување и развојот која се врши во високообразовните установи има за цел и подигнување на квалитетот на образованието.</w:t>
      </w:r>
      <w:proofErr w:type="gramEnd"/>
      <w:r w:rsidRPr="00F1530A">
        <w:rPr>
          <w:rFonts w:ascii="StobiSerif Regular" w:hAnsi="StobiSerif Regular"/>
          <w:sz w:val="22"/>
          <w:szCs w:val="22"/>
        </w:rPr>
        <w:t xml:space="preserve"> Установата на студентите им обезбедува услови за стекнување способност и вештини за вршење на научно-истражувачка дејност (методолошка способност), дава континуирана можност за дополнување на наставните дисциплини со научни и практични современи знаења, се грижи за подобрување на квалификациите на академскиот персонал, за остварување на меѓународна соработка со сродни високообразовни и научни установи, за организирање на научни собири, симпозиуми, советувања и други видови на собири, размена на научни и стручни услуги и производи со домашни и странски физички и правни лица, како и создава материјални средства  за развој и работа во установата.</w:t>
      </w:r>
    </w:p>
    <w:p w:rsidR="00F1530A" w:rsidRPr="00F1530A" w:rsidRDefault="00F1530A" w:rsidP="00F1530A">
      <w:pPr>
        <w:pStyle w:val="NormalWeb"/>
        <w:rPr>
          <w:rFonts w:ascii="StobiSerif Regular" w:hAnsi="StobiSerif Regular"/>
          <w:sz w:val="22"/>
          <w:szCs w:val="22"/>
        </w:rPr>
      </w:pPr>
      <w:proofErr w:type="gramStart"/>
      <w:r w:rsidRPr="00F1530A">
        <w:rPr>
          <w:rFonts w:ascii="StobiSerif Regular" w:hAnsi="StobiSerif Regular"/>
          <w:sz w:val="22"/>
          <w:szCs w:val="22"/>
        </w:rPr>
        <w:lastRenderedPageBreak/>
        <w:t>Академскиот кадар има право да врши научно-истражувачка дејност и надвор од годишната програма на установата под услов исполнување на обврските кон установата согласно со договорот за работа.</w:t>
      </w:r>
      <w:proofErr w:type="gramEnd"/>
    </w:p>
    <w:p w:rsidR="00F1530A" w:rsidRPr="00F1530A" w:rsidRDefault="00F1530A" w:rsidP="00F1530A">
      <w:pPr>
        <w:pStyle w:val="NormalWeb"/>
        <w:rPr>
          <w:rFonts w:ascii="StobiSerif Regular" w:hAnsi="StobiSerif Regular"/>
          <w:sz w:val="22"/>
          <w:szCs w:val="22"/>
        </w:rPr>
      </w:pPr>
      <w:proofErr w:type="gramStart"/>
      <w:r w:rsidRPr="00F1530A">
        <w:rPr>
          <w:rFonts w:ascii="StobiSerif Regular" w:hAnsi="StobiSerif Regular"/>
          <w:sz w:val="22"/>
          <w:szCs w:val="22"/>
        </w:rPr>
        <w:t>Со статутот на установата се уредуваат условите за реализација на дејноста од овој член.</w:t>
      </w:r>
      <w:proofErr w:type="gramEnd"/>
    </w:p>
    <w:p w:rsidR="00F1530A" w:rsidRPr="00F1530A" w:rsidRDefault="00F1530A" w:rsidP="00F1530A">
      <w:pPr>
        <w:pStyle w:val="Heading5"/>
        <w:rPr>
          <w:rFonts w:ascii="StobiSerif Regular" w:hAnsi="StobiSerif Regular"/>
          <w:sz w:val="22"/>
          <w:szCs w:val="22"/>
        </w:rPr>
      </w:pPr>
      <w:r w:rsidRPr="00F1530A">
        <w:rPr>
          <w:rFonts w:ascii="StobiSerif Regular" w:hAnsi="StobiSerif Regular"/>
          <w:sz w:val="22"/>
          <w:szCs w:val="22"/>
        </w:rPr>
        <w:t>Член 26</w:t>
      </w:r>
    </w:p>
    <w:p w:rsidR="00F1530A" w:rsidRPr="00F1530A" w:rsidRDefault="00F1530A" w:rsidP="00F1530A">
      <w:pPr>
        <w:pStyle w:val="NormalWeb"/>
        <w:rPr>
          <w:rFonts w:ascii="StobiSerif Regular" w:hAnsi="StobiSerif Regular"/>
          <w:sz w:val="22"/>
          <w:szCs w:val="22"/>
        </w:rPr>
      </w:pPr>
      <w:proofErr w:type="gramStart"/>
      <w:r w:rsidRPr="00F1530A">
        <w:rPr>
          <w:rFonts w:ascii="StobiSerif Regular" w:hAnsi="StobiSerif Regular"/>
          <w:sz w:val="22"/>
          <w:szCs w:val="22"/>
        </w:rPr>
        <w:t>Научно-истражувачките и развојните дејности во високообразовните установи, определени во годишна програма за научно-истражувачка дејност на установата, треба да обезбедат поврзување на наставата и научното истражување во една или повеќе сродни, односно меѓусебно поврзани научни и стручни дисциплини и да се грижат за нивниот развој.</w:t>
      </w:r>
      <w:proofErr w:type="gramEnd"/>
    </w:p>
    <w:p w:rsidR="00F1530A" w:rsidRPr="00F1530A" w:rsidRDefault="00F1530A" w:rsidP="00F1530A">
      <w:pPr>
        <w:pStyle w:val="NormalWeb"/>
        <w:rPr>
          <w:rFonts w:ascii="StobiSerif Regular" w:hAnsi="StobiSerif Regular"/>
          <w:sz w:val="22"/>
          <w:szCs w:val="22"/>
        </w:rPr>
      </w:pPr>
      <w:r w:rsidRPr="00F1530A">
        <w:rPr>
          <w:rFonts w:ascii="StobiSerif Regular" w:hAnsi="StobiSerif Regular"/>
          <w:sz w:val="22"/>
          <w:szCs w:val="22"/>
        </w:rPr>
        <w:t>Планирањето на годишната програма за научно-истражувачка дејност на високообразовните установи се одредува врз основа на потребите за развојот на земјата, значењето на научното истражување за образованието на студентите, оспособувањето на акедемскиот персонал, расположливите финансиски средства, а во согласност со стандардите, нормативите и правилата за организација и вршење на високообразовната и научно-истражувачката дејност уредени со законот за високото образование.</w:t>
      </w:r>
    </w:p>
    <w:p w:rsidR="00F1530A" w:rsidRPr="00F1530A" w:rsidRDefault="00F1530A" w:rsidP="00F1530A">
      <w:pPr>
        <w:pStyle w:val="NormalWeb"/>
        <w:rPr>
          <w:rFonts w:ascii="StobiSerif Regular" w:hAnsi="StobiSerif Regular"/>
          <w:sz w:val="22"/>
          <w:szCs w:val="22"/>
        </w:rPr>
      </w:pPr>
      <w:proofErr w:type="gramStart"/>
      <w:r w:rsidRPr="00F1530A">
        <w:rPr>
          <w:rFonts w:ascii="StobiSerif Regular" w:hAnsi="StobiSerif Regular"/>
          <w:sz w:val="22"/>
          <w:szCs w:val="22"/>
        </w:rPr>
        <w:t>Високообразовните установи вршат различни професионални услуги, како експертиза, анализа, советување, мониторинг, клинички услуги, информациски услуги и слично, кои се регулираат со нивните статути и правилници.</w:t>
      </w:r>
      <w:proofErr w:type="gramEnd"/>
      <w:r w:rsidRPr="00F1530A">
        <w:rPr>
          <w:rFonts w:ascii="StobiSerif Regular" w:hAnsi="StobiSerif Regular"/>
          <w:sz w:val="22"/>
          <w:szCs w:val="22"/>
        </w:rPr>
        <w:t xml:space="preserve"> </w:t>
      </w:r>
      <w:proofErr w:type="gramStart"/>
      <w:r w:rsidRPr="00F1530A">
        <w:rPr>
          <w:rFonts w:ascii="StobiSerif Regular" w:hAnsi="StobiSerif Regular"/>
          <w:sz w:val="22"/>
          <w:szCs w:val="22"/>
        </w:rPr>
        <w:t>Овие дејности се вршат со финансирање на заинтересираните странки.</w:t>
      </w:r>
      <w:proofErr w:type="gramEnd"/>
      <w:r w:rsidRPr="00F1530A">
        <w:rPr>
          <w:rFonts w:ascii="StobiSerif Regular" w:hAnsi="StobiSerif Regular"/>
          <w:sz w:val="22"/>
          <w:szCs w:val="22"/>
        </w:rPr>
        <w:t xml:space="preserve"> </w:t>
      </w:r>
      <w:proofErr w:type="gramStart"/>
      <w:r w:rsidRPr="00F1530A">
        <w:rPr>
          <w:rFonts w:ascii="StobiSerif Regular" w:hAnsi="StobiSerif Regular"/>
          <w:sz w:val="22"/>
          <w:szCs w:val="22"/>
        </w:rPr>
        <w:t>Приходите од овие дејности се сопствени приходи на установата.</w:t>
      </w:r>
      <w:proofErr w:type="gramEnd"/>
      <w:r w:rsidRPr="00F1530A">
        <w:rPr>
          <w:rFonts w:ascii="StobiSerif Regular" w:hAnsi="StobiSerif Regular"/>
          <w:sz w:val="22"/>
          <w:szCs w:val="22"/>
        </w:rPr>
        <w:t xml:space="preserve"> </w:t>
      </w:r>
      <w:proofErr w:type="gramStart"/>
      <w:r w:rsidRPr="00F1530A">
        <w:rPr>
          <w:rFonts w:ascii="StobiSerif Regular" w:hAnsi="StobiSerif Regular"/>
          <w:sz w:val="22"/>
          <w:szCs w:val="22"/>
        </w:rPr>
        <w:t>Установата може, заради мотивирање на истражувачите и другиот персонал, еден дел од овие приходи да ги употреби за наградување согласно со законските и подзаконските акти на установата.</w:t>
      </w:r>
      <w:proofErr w:type="gramEnd"/>
    </w:p>
    <w:p w:rsidR="00F1530A" w:rsidRPr="00F1530A" w:rsidRDefault="00F1530A" w:rsidP="00F1530A">
      <w:pPr>
        <w:pStyle w:val="Heading5"/>
        <w:rPr>
          <w:rFonts w:ascii="StobiSerif Regular" w:hAnsi="StobiSerif Regular"/>
          <w:sz w:val="22"/>
          <w:szCs w:val="22"/>
        </w:rPr>
      </w:pPr>
      <w:r w:rsidRPr="00F1530A">
        <w:rPr>
          <w:rFonts w:ascii="StobiSerif Regular" w:hAnsi="StobiSerif Regular"/>
          <w:sz w:val="22"/>
          <w:szCs w:val="22"/>
        </w:rPr>
        <w:t>Член 27</w:t>
      </w:r>
    </w:p>
    <w:p w:rsidR="00F1530A" w:rsidRPr="00F1530A" w:rsidRDefault="00F1530A" w:rsidP="00F1530A">
      <w:pPr>
        <w:pStyle w:val="NormalWeb"/>
        <w:rPr>
          <w:rFonts w:ascii="StobiSerif Regular" w:hAnsi="StobiSerif Regular"/>
          <w:sz w:val="22"/>
          <w:szCs w:val="22"/>
        </w:rPr>
      </w:pPr>
      <w:proofErr w:type="gramStart"/>
      <w:r w:rsidRPr="00F1530A">
        <w:rPr>
          <w:rFonts w:ascii="StobiSerif Regular" w:hAnsi="StobiSerif Regular"/>
          <w:sz w:val="22"/>
          <w:szCs w:val="22"/>
        </w:rPr>
        <w:t>Планирањето на научно-истражувачката дејност ги опфаќа и студиските програми од третиот циклус-докторски студии и истите треба да бидат составен дел на годишните програми.</w:t>
      </w:r>
      <w:proofErr w:type="gramEnd"/>
    </w:p>
    <w:p w:rsidR="00F1530A" w:rsidRPr="00F1530A" w:rsidRDefault="00F1530A" w:rsidP="00F1530A">
      <w:pPr>
        <w:pStyle w:val="Heading5"/>
        <w:rPr>
          <w:rFonts w:ascii="StobiSerif Regular" w:hAnsi="StobiSerif Regular"/>
          <w:sz w:val="22"/>
          <w:szCs w:val="22"/>
        </w:rPr>
      </w:pPr>
      <w:r w:rsidRPr="00F1530A">
        <w:rPr>
          <w:rFonts w:ascii="StobiSerif Regular" w:hAnsi="StobiSerif Regular"/>
          <w:sz w:val="22"/>
          <w:szCs w:val="22"/>
        </w:rPr>
        <w:t>Член 28</w:t>
      </w:r>
    </w:p>
    <w:p w:rsidR="00F1530A" w:rsidRPr="00F1530A" w:rsidRDefault="00F1530A" w:rsidP="00F1530A">
      <w:pPr>
        <w:pStyle w:val="NormalWeb"/>
        <w:rPr>
          <w:rFonts w:ascii="StobiSerif Regular" w:hAnsi="StobiSerif Regular"/>
          <w:sz w:val="22"/>
          <w:szCs w:val="22"/>
        </w:rPr>
      </w:pPr>
      <w:r w:rsidRPr="00F1530A">
        <w:rPr>
          <w:rFonts w:ascii="StobiSerif Regular" w:hAnsi="StobiSerif Regular"/>
          <w:sz w:val="22"/>
          <w:szCs w:val="22"/>
        </w:rPr>
        <w:t xml:space="preserve">Високообразовната установа, во интерес на подигање на квалитетот на научно- истражувачките и развојните дејности, на наставниот процес, како и непреченото одвивање на научно-истражувачката дејност, може да формира друштва или </w:t>
      </w:r>
      <w:r w:rsidRPr="00F1530A">
        <w:rPr>
          <w:rFonts w:ascii="StobiSerif Regular" w:hAnsi="StobiSerif Regular"/>
          <w:sz w:val="22"/>
          <w:szCs w:val="22"/>
        </w:rPr>
        <w:lastRenderedPageBreak/>
        <w:t>фондации и да инвестира во нив согласно со овој закон, Законот за високото образование и подзаконските акти.</w:t>
      </w:r>
    </w:p>
    <w:p w:rsidR="00F1530A" w:rsidRPr="00F1530A" w:rsidRDefault="00F1530A" w:rsidP="00F1530A">
      <w:pPr>
        <w:pStyle w:val="Heading2"/>
        <w:rPr>
          <w:rFonts w:ascii="StobiSerif Regular" w:hAnsi="StobiSerif Regular"/>
          <w:sz w:val="22"/>
          <w:szCs w:val="22"/>
        </w:rPr>
      </w:pPr>
      <w:r w:rsidRPr="00F1530A">
        <w:rPr>
          <w:rFonts w:ascii="StobiSerif Regular" w:hAnsi="StobiSerif Regular"/>
          <w:sz w:val="22"/>
          <w:szCs w:val="22"/>
        </w:rPr>
        <w:t>VIII. ОРГАНИ НА УПРАВУВАЊЕ</w:t>
      </w:r>
    </w:p>
    <w:p w:rsidR="00F1530A" w:rsidRPr="00F1530A" w:rsidRDefault="00F1530A" w:rsidP="00F1530A">
      <w:pPr>
        <w:pStyle w:val="Heading5"/>
        <w:rPr>
          <w:rFonts w:ascii="StobiSerif Regular" w:hAnsi="StobiSerif Regular"/>
          <w:sz w:val="22"/>
          <w:szCs w:val="22"/>
        </w:rPr>
      </w:pPr>
      <w:r w:rsidRPr="00F1530A">
        <w:rPr>
          <w:rFonts w:ascii="StobiSerif Regular" w:hAnsi="StobiSerif Regular"/>
          <w:sz w:val="22"/>
          <w:szCs w:val="22"/>
        </w:rPr>
        <w:t>Член 29</w:t>
      </w:r>
    </w:p>
    <w:p w:rsidR="00F1530A" w:rsidRPr="00F1530A" w:rsidRDefault="00F1530A" w:rsidP="00F1530A">
      <w:pPr>
        <w:pStyle w:val="NormalWeb"/>
        <w:rPr>
          <w:rFonts w:ascii="StobiSerif Regular" w:hAnsi="StobiSerif Regular"/>
          <w:sz w:val="22"/>
          <w:szCs w:val="22"/>
        </w:rPr>
      </w:pPr>
      <w:r w:rsidRPr="00F1530A">
        <w:rPr>
          <w:rFonts w:ascii="StobiSerif Regular" w:hAnsi="StobiSerif Regular"/>
          <w:sz w:val="22"/>
          <w:szCs w:val="22"/>
        </w:rPr>
        <w:t>Органи на управување</w:t>
      </w:r>
      <w:proofErr w:type="gramStart"/>
      <w:r w:rsidRPr="00F1530A">
        <w:rPr>
          <w:rFonts w:ascii="StobiSerif Regular" w:hAnsi="StobiSerif Regular"/>
          <w:sz w:val="22"/>
          <w:szCs w:val="22"/>
        </w:rPr>
        <w:t>  на</w:t>
      </w:r>
      <w:proofErr w:type="gramEnd"/>
      <w:r w:rsidRPr="00F1530A">
        <w:rPr>
          <w:rFonts w:ascii="StobiSerif Regular" w:hAnsi="StobiSerif Regular"/>
          <w:sz w:val="22"/>
          <w:szCs w:val="22"/>
        </w:rPr>
        <w:t xml:space="preserve"> научен институт како единица на јавна и приватна високообразовна установа, јавна научна установа, мешовита научна установа и приватна научна установа се совет и директор.</w:t>
      </w:r>
    </w:p>
    <w:p w:rsidR="00F1530A" w:rsidRPr="00F1530A" w:rsidRDefault="00F1530A" w:rsidP="00F1530A">
      <w:pPr>
        <w:pStyle w:val="Heading5"/>
        <w:rPr>
          <w:rFonts w:ascii="StobiSerif Regular" w:hAnsi="StobiSerif Regular"/>
          <w:sz w:val="22"/>
          <w:szCs w:val="22"/>
        </w:rPr>
      </w:pPr>
      <w:r w:rsidRPr="00F1530A">
        <w:rPr>
          <w:rFonts w:ascii="StobiSerif Regular" w:hAnsi="StobiSerif Regular"/>
          <w:sz w:val="22"/>
          <w:szCs w:val="22"/>
        </w:rPr>
        <w:t>Член 30</w:t>
      </w:r>
    </w:p>
    <w:p w:rsidR="00F1530A" w:rsidRPr="00F1530A" w:rsidRDefault="00F1530A" w:rsidP="00F1530A">
      <w:pPr>
        <w:pStyle w:val="NormalWeb"/>
        <w:rPr>
          <w:rFonts w:ascii="StobiSerif Regular" w:hAnsi="StobiSerif Regular"/>
          <w:sz w:val="22"/>
          <w:szCs w:val="22"/>
        </w:rPr>
      </w:pPr>
      <w:r w:rsidRPr="00F1530A">
        <w:rPr>
          <w:rFonts w:ascii="StobiSerif Regular" w:hAnsi="StobiSerif Regular"/>
          <w:sz w:val="22"/>
          <w:szCs w:val="22"/>
        </w:rPr>
        <w:t>Советот на јавната научна установа го сочинуваат девет</w:t>
      </w:r>
      <w:proofErr w:type="gramStart"/>
      <w:r w:rsidRPr="00F1530A">
        <w:rPr>
          <w:rFonts w:ascii="StobiSerif Regular" w:hAnsi="StobiSerif Regular"/>
          <w:sz w:val="22"/>
          <w:szCs w:val="22"/>
        </w:rPr>
        <w:t>  члена</w:t>
      </w:r>
      <w:proofErr w:type="gramEnd"/>
      <w:r w:rsidRPr="00F1530A">
        <w:rPr>
          <w:rFonts w:ascii="StobiSerif Regular" w:hAnsi="StobiSerif Regular"/>
          <w:sz w:val="22"/>
          <w:szCs w:val="22"/>
        </w:rPr>
        <w:t xml:space="preserve"> од кои шест се претставници на вработените во установата и тројца се претставници кои ги определува Владата.</w:t>
      </w:r>
    </w:p>
    <w:p w:rsidR="00F1530A" w:rsidRPr="00F1530A" w:rsidRDefault="00F1530A" w:rsidP="00F1530A">
      <w:pPr>
        <w:pStyle w:val="NormalWeb"/>
        <w:rPr>
          <w:rFonts w:ascii="StobiSerif Regular" w:hAnsi="StobiSerif Regular"/>
          <w:sz w:val="22"/>
          <w:szCs w:val="22"/>
        </w:rPr>
      </w:pPr>
      <w:proofErr w:type="gramStart"/>
      <w:r w:rsidRPr="00F1530A">
        <w:rPr>
          <w:rFonts w:ascii="StobiSerif Regular" w:hAnsi="StobiSerif Regular"/>
          <w:sz w:val="22"/>
          <w:szCs w:val="22"/>
        </w:rPr>
        <w:t>Начинот на изборот и разрешувањето на претставниците на вработените во советот на јавната научна установа се определува со статутот на установата, со тоа што најмалку тројца претставници се со звање доктор на науките.</w:t>
      </w:r>
      <w:proofErr w:type="gramEnd"/>
    </w:p>
    <w:p w:rsidR="00F1530A" w:rsidRPr="00F1530A" w:rsidRDefault="00F1530A" w:rsidP="00F1530A">
      <w:pPr>
        <w:pStyle w:val="NormalWeb"/>
        <w:rPr>
          <w:rFonts w:ascii="StobiSerif Regular" w:hAnsi="StobiSerif Regular"/>
          <w:sz w:val="22"/>
          <w:szCs w:val="22"/>
        </w:rPr>
      </w:pPr>
      <w:proofErr w:type="gramStart"/>
      <w:r w:rsidRPr="00F1530A">
        <w:rPr>
          <w:rFonts w:ascii="StobiSerif Regular" w:hAnsi="StobiSerif Regular"/>
          <w:sz w:val="22"/>
          <w:szCs w:val="22"/>
        </w:rPr>
        <w:t>Членовите на советот на јавната научна установа се избираат за време од четири години.</w:t>
      </w:r>
      <w:proofErr w:type="gramEnd"/>
    </w:p>
    <w:p w:rsidR="00F1530A" w:rsidRPr="00F1530A" w:rsidRDefault="00F1530A" w:rsidP="00F1530A">
      <w:pPr>
        <w:pStyle w:val="Heading5"/>
        <w:rPr>
          <w:rFonts w:ascii="StobiSerif Regular" w:hAnsi="StobiSerif Regular"/>
          <w:sz w:val="22"/>
          <w:szCs w:val="22"/>
        </w:rPr>
      </w:pPr>
      <w:r w:rsidRPr="00F1530A">
        <w:rPr>
          <w:rFonts w:ascii="StobiSerif Regular" w:hAnsi="StobiSerif Regular"/>
          <w:sz w:val="22"/>
          <w:szCs w:val="22"/>
        </w:rPr>
        <w:t>Член 31</w:t>
      </w:r>
    </w:p>
    <w:p w:rsidR="00F1530A" w:rsidRPr="00F1530A" w:rsidRDefault="00F1530A" w:rsidP="00F1530A">
      <w:pPr>
        <w:pStyle w:val="NormalWeb"/>
        <w:rPr>
          <w:rFonts w:ascii="StobiSerif Regular" w:hAnsi="StobiSerif Regular"/>
          <w:sz w:val="22"/>
          <w:szCs w:val="22"/>
        </w:rPr>
      </w:pPr>
      <w:r w:rsidRPr="00F1530A">
        <w:rPr>
          <w:rFonts w:ascii="StobiSerif Regular" w:hAnsi="StobiSerif Regular"/>
          <w:sz w:val="22"/>
          <w:szCs w:val="22"/>
        </w:rPr>
        <w:t xml:space="preserve">Советот на јавната научна установа: </w:t>
      </w:r>
      <w:r w:rsidRPr="00F1530A">
        <w:rPr>
          <w:rFonts w:ascii="StobiSerif Regular" w:hAnsi="StobiSerif Regular"/>
          <w:sz w:val="22"/>
          <w:szCs w:val="22"/>
        </w:rPr>
        <w:br/>
        <w:t xml:space="preserve">- донесува статут, </w:t>
      </w:r>
      <w:r w:rsidRPr="00F1530A">
        <w:rPr>
          <w:rFonts w:ascii="StobiSerif Regular" w:hAnsi="StobiSerif Regular"/>
          <w:sz w:val="22"/>
          <w:szCs w:val="22"/>
        </w:rPr>
        <w:br/>
        <w:t xml:space="preserve">- донесува програма за работа и развој, </w:t>
      </w:r>
      <w:r w:rsidRPr="00F1530A">
        <w:rPr>
          <w:rFonts w:ascii="StobiSerif Regular" w:hAnsi="StobiSerif Regular"/>
          <w:sz w:val="22"/>
          <w:szCs w:val="22"/>
        </w:rPr>
        <w:br/>
        <w:t xml:space="preserve">- донесува одлука за основање на студии од втор и трет циклус, </w:t>
      </w:r>
      <w:r w:rsidRPr="00F1530A">
        <w:rPr>
          <w:rFonts w:ascii="StobiSerif Regular" w:hAnsi="StobiSerif Regular"/>
          <w:sz w:val="22"/>
          <w:szCs w:val="22"/>
        </w:rPr>
        <w:br/>
        <w:t xml:space="preserve">- донесува финансов план, </w:t>
      </w:r>
      <w:r w:rsidRPr="00F1530A">
        <w:rPr>
          <w:rFonts w:ascii="StobiSerif Regular" w:hAnsi="StobiSerif Regular"/>
          <w:sz w:val="22"/>
          <w:szCs w:val="22"/>
        </w:rPr>
        <w:br/>
        <w:t xml:space="preserve">- донесува годишна сметка, </w:t>
      </w:r>
      <w:r w:rsidRPr="00F1530A">
        <w:rPr>
          <w:rFonts w:ascii="StobiSerif Regular" w:hAnsi="StobiSerif Regular"/>
          <w:sz w:val="22"/>
          <w:szCs w:val="22"/>
        </w:rPr>
        <w:br/>
        <w:t xml:space="preserve">- избира и разрешува директор, </w:t>
      </w:r>
      <w:r w:rsidRPr="00F1530A">
        <w:rPr>
          <w:rFonts w:ascii="StobiSerif Regular" w:hAnsi="StobiSerif Regular"/>
          <w:sz w:val="22"/>
          <w:szCs w:val="22"/>
        </w:rPr>
        <w:br/>
        <w:t xml:space="preserve">- донесува акти за обезбедување и внатрешна контрола на квалитетот на научната и наставно-научната дејност и го следи нивното спроведување, </w:t>
      </w:r>
      <w:r w:rsidRPr="00F1530A">
        <w:rPr>
          <w:rFonts w:ascii="StobiSerif Regular" w:hAnsi="StobiSerif Regular"/>
          <w:sz w:val="22"/>
          <w:szCs w:val="22"/>
        </w:rPr>
        <w:br/>
        <w:t xml:space="preserve">- врши избор и преизбор во научни звања, </w:t>
      </w:r>
      <w:r w:rsidRPr="00F1530A">
        <w:rPr>
          <w:rFonts w:ascii="StobiSerif Regular" w:hAnsi="StobiSerif Regular"/>
          <w:sz w:val="22"/>
          <w:szCs w:val="22"/>
        </w:rPr>
        <w:br/>
        <w:t xml:space="preserve">- одлучува за пријавување на научно-истражувачки проекти и за издавање на научни трудови, </w:t>
      </w:r>
      <w:r w:rsidRPr="00F1530A">
        <w:rPr>
          <w:rFonts w:ascii="StobiSerif Regular" w:hAnsi="StobiSerif Regular"/>
          <w:sz w:val="22"/>
          <w:szCs w:val="22"/>
        </w:rPr>
        <w:br/>
        <w:t xml:space="preserve">- усвојува извештаи за реализација на научно-истражувачките проекти, </w:t>
      </w:r>
      <w:r w:rsidRPr="00F1530A">
        <w:rPr>
          <w:rFonts w:ascii="StobiSerif Regular" w:hAnsi="StobiSerif Regular"/>
          <w:sz w:val="22"/>
          <w:szCs w:val="22"/>
        </w:rPr>
        <w:br/>
        <w:t xml:space="preserve">- одлучува за организирање на научни собири, симпозиуми и слично, </w:t>
      </w:r>
      <w:r w:rsidRPr="00F1530A">
        <w:rPr>
          <w:rFonts w:ascii="StobiSerif Regular" w:hAnsi="StobiSerif Regular"/>
          <w:sz w:val="22"/>
          <w:szCs w:val="22"/>
        </w:rPr>
        <w:br/>
        <w:t xml:space="preserve">- одлучува за работите кои се однесуваат за оспособувањето и усовршувањето на научно-истражувачките кадри, </w:t>
      </w:r>
      <w:r w:rsidRPr="00F1530A">
        <w:rPr>
          <w:rFonts w:ascii="StobiSerif Regular" w:hAnsi="StobiSerif Regular"/>
          <w:sz w:val="22"/>
          <w:szCs w:val="22"/>
        </w:rPr>
        <w:br/>
      </w:r>
      <w:r w:rsidRPr="00F1530A">
        <w:rPr>
          <w:rFonts w:ascii="StobiSerif Regular" w:hAnsi="StobiSerif Regular"/>
          <w:sz w:val="22"/>
          <w:szCs w:val="22"/>
        </w:rPr>
        <w:lastRenderedPageBreak/>
        <w:t xml:space="preserve">- одлучува за работите кои се однесуваат на набавка на научна литература и опрема, </w:t>
      </w:r>
      <w:r w:rsidRPr="00F1530A">
        <w:rPr>
          <w:rFonts w:ascii="StobiSerif Regular" w:hAnsi="StobiSerif Regular"/>
          <w:sz w:val="22"/>
          <w:szCs w:val="22"/>
        </w:rPr>
        <w:br/>
        <w:t xml:space="preserve">- одлучува за работите во врска со меѓународната научна соработка, </w:t>
      </w:r>
      <w:r w:rsidRPr="00F1530A">
        <w:rPr>
          <w:rFonts w:ascii="StobiSerif Regular" w:hAnsi="StobiSerif Regular"/>
          <w:sz w:val="22"/>
          <w:szCs w:val="22"/>
        </w:rPr>
        <w:br/>
        <w:t xml:space="preserve">- усвојува годишен извештај за работа и </w:t>
      </w:r>
      <w:r w:rsidRPr="00F1530A">
        <w:rPr>
          <w:rFonts w:ascii="StobiSerif Regular" w:hAnsi="StobiSerif Regular"/>
          <w:sz w:val="22"/>
          <w:szCs w:val="22"/>
        </w:rPr>
        <w:br/>
        <w:t xml:space="preserve">- врши други работи кои се во функција на остварување на дејноста. </w:t>
      </w:r>
    </w:p>
    <w:p w:rsidR="00F1530A" w:rsidRPr="00F1530A" w:rsidRDefault="00F1530A" w:rsidP="00F1530A">
      <w:pPr>
        <w:pStyle w:val="Heading5"/>
        <w:rPr>
          <w:rFonts w:ascii="StobiSerif Regular" w:hAnsi="StobiSerif Regular"/>
          <w:sz w:val="22"/>
          <w:szCs w:val="22"/>
        </w:rPr>
      </w:pPr>
      <w:r w:rsidRPr="00F1530A">
        <w:rPr>
          <w:rFonts w:ascii="StobiSerif Regular" w:hAnsi="StobiSerif Regular"/>
          <w:sz w:val="22"/>
          <w:szCs w:val="22"/>
        </w:rPr>
        <w:t>Член 32</w:t>
      </w:r>
    </w:p>
    <w:p w:rsidR="00F1530A" w:rsidRPr="00F1530A" w:rsidRDefault="00F1530A" w:rsidP="00F1530A">
      <w:pPr>
        <w:pStyle w:val="NormalWeb"/>
        <w:rPr>
          <w:rFonts w:ascii="StobiSerif Regular" w:hAnsi="StobiSerif Regular"/>
          <w:sz w:val="22"/>
          <w:szCs w:val="22"/>
        </w:rPr>
      </w:pPr>
      <w:r w:rsidRPr="00F1530A">
        <w:rPr>
          <w:rFonts w:ascii="StobiSerif Regular" w:hAnsi="StobiSerif Regular"/>
          <w:sz w:val="22"/>
          <w:szCs w:val="22"/>
        </w:rPr>
        <w:t>Во одлучувањето по прашањата од членот 31 алинеи 1, 2, 3, 4, 5, 6 и 13 на овој закон, покрај претставниците на вработените, учествуваат и претставниците кои ги определува Владата.</w:t>
      </w:r>
    </w:p>
    <w:p w:rsidR="00F1530A" w:rsidRPr="00F1530A" w:rsidRDefault="00F1530A" w:rsidP="00F1530A">
      <w:pPr>
        <w:pStyle w:val="NormalWeb"/>
        <w:rPr>
          <w:rFonts w:ascii="StobiSerif Regular" w:hAnsi="StobiSerif Regular"/>
          <w:sz w:val="22"/>
          <w:szCs w:val="22"/>
        </w:rPr>
      </w:pPr>
      <w:proofErr w:type="gramStart"/>
      <w:r w:rsidRPr="00F1530A">
        <w:rPr>
          <w:rFonts w:ascii="StobiSerif Regular" w:hAnsi="StobiSerif Regular"/>
          <w:sz w:val="22"/>
          <w:szCs w:val="22"/>
        </w:rPr>
        <w:t>Одлуките по прашањата од ставот 1 на овој член се сметаат за донесени доколку за нив гласало мнозинството од вкупниот број претставници на вработените и мнозинството на претставниците кои ги определува Владата.</w:t>
      </w:r>
      <w:proofErr w:type="gramEnd"/>
    </w:p>
    <w:p w:rsidR="00F1530A" w:rsidRPr="00F1530A" w:rsidRDefault="00F1530A" w:rsidP="00F1530A">
      <w:pPr>
        <w:pStyle w:val="NormalWeb"/>
        <w:rPr>
          <w:rFonts w:ascii="StobiSerif Regular" w:hAnsi="StobiSerif Regular"/>
          <w:sz w:val="22"/>
          <w:szCs w:val="22"/>
        </w:rPr>
      </w:pPr>
      <w:r w:rsidRPr="00F1530A">
        <w:rPr>
          <w:rFonts w:ascii="StobiSerif Regular" w:hAnsi="StobiSerif Regular"/>
          <w:sz w:val="22"/>
          <w:szCs w:val="22"/>
        </w:rPr>
        <w:t>Во одлучувањето по прашањата од членот 31 алинеја 8 на овој закон учествуваат претставници на вработените со научни звања, а одлуките по тие прашања се сметаат за донесени доколку за нив гласало мнозинството од овие претставници.</w:t>
      </w:r>
    </w:p>
    <w:p w:rsidR="00F1530A" w:rsidRPr="00F1530A" w:rsidRDefault="00F1530A" w:rsidP="00F1530A">
      <w:pPr>
        <w:pStyle w:val="NormalWeb"/>
        <w:rPr>
          <w:rFonts w:ascii="StobiSerif Regular" w:hAnsi="StobiSerif Regular"/>
          <w:sz w:val="22"/>
          <w:szCs w:val="22"/>
        </w:rPr>
      </w:pPr>
      <w:r w:rsidRPr="00F1530A">
        <w:rPr>
          <w:rFonts w:ascii="StobiSerif Regular" w:hAnsi="StobiSerif Regular"/>
          <w:sz w:val="22"/>
          <w:szCs w:val="22"/>
        </w:rPr>
        <w:t>Во одлучувањата по прашањата од членот 31 алинеи 7, 9, 10, 11, 12, 14 и 16 на овој закон, учествуваат претставници на вработените, а одлуките по тие прашања се сметаат за донесени доколку гласало мнозинството од овие претставници.</w:t>
      </w:r>
    </w:p>
    <w:p w:rsidR="00F1530A" w:rsidRPr="00F1530A" w:rsidRDefault="00F1530A" w:rsidP="00F1530A">
      <w:pPr>
        <w:pStyle w:val="Heading5"/>
        <w:rPr>
          <w:rFonts w:ascii="StobiSerif Regular" w:hAnsi="StobiSerif Regular"/>
          <w:sz w:val="22"/>
          <w:szCs w:val="22"/>
        </w:rPr>
      </w:pPr>
      <w:r w:rsidRPr="00F1530A">
        <w:rPr>
          <w:rFonts w:ascii="StobiSerif Regular" w:hAnsi="StobiSerif Regular"/>
          <w:sz w:val="22"/>
          <w:szCs w:val="22"/>
        </w:rPr>
        <w:t>Член 33</w:t>
      </w:r>
    </w:p>
    <w:p w:rsidR="00F1530A" w:rsidRPr="00F1530A" w:rsidRDefault="00F1530A" w:rsidP="00F1530A">
      <w:pPr>
        <w:pStyle w:val="NormalWeb"/>
        <w:rPr>
          <w:rFonts w:ascii="StobiSerif Regular" w:hAnsi="StobiSerif Regular"/>
          <w:sz w:val="22"/>
          <w:szCs w:val="22"/>
        </w:rPr>
      </w:pPr>
      <w:proofErr w:type="gramStart"/>
      <w:r w:rsidRPr="00F1530A">
        <w:rPr>
          <w:rFonts w:ascii="StobiSerif Regular" w:hAnsi="StobiSerif Regular"/>
          <w:sz w:val="22"/>
          <w:szCs w:val="22"/>
        </w:rPr>
        <w:t>За директор на јавна научна установа може да се избере лице со научно, односно наставно-научно звање кое ги исполнува и другите услови пропишани во статутот на установата.</w:t>
      </w:r>
      <w:proofErr w:type="gramEnd"/>
    </w:p>
    <w:p w:rsidR="00F1530A" w:rsidRPr="00F1530A" w:rsidRDefault="00F1530A" w:rsidP="00F1530A">
      <w:pPr>
        <w:pStyle w:val="NormalWeb"/>
        <w:rPr>
          <w:rFonts w:ascii="StobiSerif Regular" w:hAnsi="StobiSerif Regular"/>
          <w:sz w:val="22"/>
          <w:szCs w:val="22"/>
        </w:rPr>
      </w:pPr>
      <w:proofErr w:type="gramStart"/>
      <w:r w:rsidRPr="00F1530A">
        <w:rPr>
          <w:rFonts w:ascii="StobiSerif Regular" w:hAnsi="StobiSerif Regular"/>
          <w:sz w:val="22"/>
          <w:szCs w:val="22"/>
        </w:rPr>
        <w:t>Директорот се избира по пат на јавен конкурс за време од четири години.</w:t>
      </w:r>
      <w:proofErr w:type="gramEnd"/>
    </w:p>
    <w:p w:rsidR="00F1530A" w:rsidRPr="00F1530A" w:rsidRDefault="00F1530A" w:rsidP="00F1530A">
      <w:pPr>
        <w:pStyle w:val="NormalWeb"/>
        <w:rPr>
          <w:rFonts w:ascii="StobiSerif Regular" w:hAnsi="StobiSerif Regular"/>
          <w:sz w:val="22"/>
          <w:szCs w:val="22"/>
        </w:rPr>
      </w:pPr>
      <w:proofErr w:type="gramStart"/>
      <w:r w:rsidRPr="00F1530A">
        <w:rPr>
          <w:rFonts w:ascii="StobiSerif Regular" w:hAnsi="StobiSerif Regular"/>
          <w:sz w:val="22"/>
          <w:szCs w:val="22"/>
        </w:rPr>
        <w:t>Директорот на јавната научна установа се избира врз основа на предлог на конкурсна комисија што ја формира советот на установата.</w:t>
      </w:r>
      <w:proofErr w:type="gramEnd"/>
    </w:p>
    <w:p w:rsidR="00F1530A" w:rsidRPr="00F1530A" w:rsidRDefault="00F1530A" w:rsidP="00F1530A">
      <w:pPr>
        <w:pStyle w:val="NormalWeb"/>
        <w:rPr>
          <w:rFonts w:ascii="StobiSerif Regular" w:hAnsi="StobiSerif Regular"/>
          <w:sz w:val="22"/>
          <w:szCs w:val="22"/>
        </w:rPr>
      </w:pPr>
      <w:proofErr w:type="gramStart"/>
      <w:r w:rsidRPr="00F1530A">
        <w:rPr>
          <w:rFonts w:ascii="StobiSerif Regular" w:hAnsi="StobiSerif Regular"/>
          <w:sz w:val="22"/>
          <w:szCs w:val="22"/>
        </w:rPr>
        <w:t>Конкурсната комисија е составена од пет члена од вработените во јавната научна установа од кои најмалку три члена се со научни звања.</w:t>
      </w:r>
      <w:proofErr w:type="gramEnd"/>
    </w:p>
    <w:p w:rsidR="00F1530A" w:rsidRPr="00F1530A" w:rsidRDefault="00F1530A" w:rsidP="00F1530A">
      <w:pPr>
        <w:pStyle w:val="NormalWeb"/>
        <w:rPr>
          <w:rFonts w:ascii="StobiSerif Regular" w:hAnsi="StobiSerif Regular"/>
          <w:sz w:val="22"/>
          <w:szCs w:val="22"/>
        </w:rPr>
      </w:pPr>
      <w:proofErr w:type="gramStart"/>
      <w:r w:rsidRPr="00F1530A">
        <w:rPr>
          <w:rFonts w:ascii="StobiSerif Regular" w:hAnsi="StobiSerif Regular"/>
          <w:sz w:val="22"/>
          <w:szCs w:val="22"/>
        </w:rPr>
        <w:t>Директорот на јавната научна устанува ја застапува и претставува установата и е одговорен за законитоста на работата на установата.</w:t>
      </w:r>
      <w:proofErr w:type="gramEnd"/>
    </w:p>
    <w:p w:rsidR="00F1530A" w:rsidRPr="00F1530A" w:rsidRDefault="00F1530A" w:rsidP="00F1530A">
      <w:pPr>
        <w:pStyle w:val="NormalWeb"/>
        <w:rPr>
          <w:rFonts w:ascii="StobiSerif Regular" w:hAnsi="StobiSerif Regular"/>
          <w:sz w:val="22"/>
          <w:szCs w:val="22"/>
        </w:rPr>
      </w:pPr>
      <w:r w:rsidRPr="00F1530A">
        <w:rPr>
          <w:rFonts w:ascii="StobiSerif Regular" w:hAnsi="StobiSerif Regular"/>
          <w:sz w:val="22"/>
          <w:szCs w:val="22"/>
        </w:rPr>
        <w:t xml:space="preserve">Директорот на јавната научна установа ја предлага програмата за работа и развој и презема мерки за нејзино спроведување, ги извршува одлуките на советот, ја предлага организацијата на установата, ги назначува и ги разрешува раководните </w:t>
      </w:r>
      <w:r w:rsidRPr="00F1530A">
        <w:rPr>
          <w:rFonts w:ascii="StobiSerif Regular" w:hAnsi="StobiSerif Regular"/>
          <w:sz w:val="22"/>
          <w:szCs w:val="22"/>
        </w:rPr>
        <w:lastRenderedPageBreak/>
        <w:t>лица во установата, одлучува за распоредувањето на вработените на определени работи и задачи и врши и други работи предвидени со закон и со статутот на установата.</w:t>
      </w:r>
    </w:p>
    <w:p w:rsidR="00F1530A" w:rsidRPr="00F1530A" w:rsidRDefault="00F1530A" w:rsidP="00F1530A">
      <w:pPr>
        <w:pStyle w:val="NormalWeb"/>
        <w:rPr>
          <w:rFonts w:ascii="StobiSerif Regular" w:hAnsi="StobiSerif Regular"/>
          <w:sz w:val="22"/>
          <w:szCs w:val="22"/>
        </w:rPr>
      </w:pPr>
      <w:proofErr w:type="gramStart"/>
      <w:r w:rsidRPr="00F1530A">
        <w:rPr>
          <w:rFonts w:ascii="StobiSerif Regular" w:hAnsi="StobiSerif Regular"/>
          <w:sz w:val="22"/>
          <w:szCs w:val="22"/>
        </w:rPr>
        <w:t>Директорот на јавната научна установа може да задржи од извршување одлука донесена од советот, доколку смета дека таквата одлука е спротивна на закон или на друг акт.</w:t>
      </w:r>
      <w:proofErr w:type="gramEnd"/>
    </w:p>
    <w:p w:rsidR="00F1530A" w:rsidRPr="00F1530A" w:rsidRDefault="00F1530A" w:rsidP="00F1530A">
      <w:pPr>
        <w:pStyle w:val="NormalWeb"/>
        <w:rPr>
          <w:rFonts w:ascii="StobiSerif Regular" w:hAnsi="StobiSerif Regular"/>
          <w:sz w:val="22"/>
          <w:szCs w:val="22"/>
        </w:rPr>
      </w:pPr>
      <w:proofErr w:type="gramStart"/>
      <w:r w:rsidRPr="00F1530A">
        <w:rPr>
          <w:rFonts w:ascii="StobiSerif Regular" w:hAnsi="StobiSerif Regular"/>
          <w:sz w:val="22"/>
          <w:szCs w:val="22"/>
        </w:rPr>
        <w:t>За постапувањето од ставот 7 на овој член директорот го известува Министерството.</w:t>
      </w:r>
      <w:proofErr w:type="gramEnd"/>
    </w:p>
    <w:p w:rsidR="00F1530A" w:rsidRPr="00F1530A" w:rsidRDefault="00F1530A" w:rsidP="00F1530A">
      <w:pPr>
        <w:pStyle w:val="Heading5"/>
        <w:rPr>
          <w:rFonts w:ascii="StobiSerif Regular" w:hAnsi="StobiSerif Regular"/>
          <w:sz w:val="22"/>
          <w:szCs w:val="22"/>
        </w:rPr>
      </w:pPr>
      <w:r w:rsidRPr="00F1530A">
        <w:rPr>
          <w:rFonts w:ascii="StobiSerif Regular" w:hAnsi="StobiSerif Regular"/>
          <w:sz w:val="22"/>
          <w:szCs w:val="22"/>
        </w:rPr>
        <w:t>Член 34</w:t>
      </w:r>
    </w:p>
    <w:p w:rsidR="00F1530A" w:rsidRPr="00F1530A" w:rsidRDefault="00F1530A" w:rsidP="00F1530A">
      <w:pPr>
        <w:pStyle w:val="NormalWeb"/>
        <w:rPr>
          <w:rFonts w:ascii="StobiSerif Regular" w:hAnsi="StobiSerif Regular"/>
          <w:sz w:val="22"/>
          <w:szCs w:val="22"/>
        </w:rPr>
      </w:pPr>
      <w:proofErr w:type="gramStart"/>
      <w:r w:rsidRPr="00F1530A">
        <w:rPr>
          <w:rFonts w:ascii="StobiSerif Regular" w:hAnsi="StobiSerif Regular"/>
          <w:sz w:val="22"/>
          <w:szCs w:val="22"/>
        </w:rPr>
        <w:t>Согласност на одлуката за избор и разрешување на директор на јавна научна установа дава Владата.</w:t>
      </w:r>
      <w:proofErr w:type="gramEnd"/>
    </w:p>
    <w:p w:rsidR="00F1530A" w:rsidRPr="00F1530A" w:rsidRDefault="00F1530A" w:rsidP="00F1530A">
      <w:pPr>
        <w:pStyle w:val="Heading2"/>
        <w:rPr>
          <w:rFonts w:ascii="StobiSerif Regular" w:hAnsi="StobiSerif Regular"/>
          <w:sz w:val="22"/>
          <w:szCs w:val="22"/>
        </w:rPr>
      </w:pPr>
      <w:r w:rsidRPr="00F1530A">
        <w:rPr>
          <w:rFonts w:ascii="StobiSerif Regular" w:hAnsi="StobiSerif Regular"/>
          <w:sz w:val="22"/>
          <w:szCs w:val="22"/>
        </w:rPr>
        <w:t>IX. ИСТРАЖУВАЧИ</w:t>
      </w:r>
    </w:p>
    <w:p w:rsidR="00F1530A" w:rsidRPr="00F1530A" w:rsidRDefault="00F1530A" w:rsidP="00F1530A">
      <w:pPr>
        <w:pStyle w:val="Heading4"/>
        <w:rPr>
          <w:rFonts w:ascii="StobiSerif Regular" w:hAnsi="StobiSerif Regular"/>
          <w:sz w:val="22"/>
          <w:szCs w:val="22"/>
        </w:rPr>
      </w:pPr>
      <w:r w:rsidRPr="00F1530A">
        <w:rPr>
          <w:rFonts w:ascii="StobiSerif Regular" w:hAnsi="StobiSerif Regular"/>
          <w:sz w:val="22"/>
          <w:szCs w:val="22"/>
        </w:rPr>
        <w:t>Истражувачи</w:t>
      </w:r>
    </w:p>
    <w:p w:rsidR="00F1530A" w:rsidRPr="00F1530A" w:rsidRDefault="00F1530A" w:rsidP="00F1530A">
      <w:pPr>
        <w:pStyle w:val="Heading5"/>
        <w:rPr>
          <w:rFonts w:ascii="StobiSerif Regular" w:hAnsi="StobiSerif Regular"/>
          <w:sz w:val="22"/>
          <w:szCs w:val="22"/>
        </w:rPr>
      </w:pPr>
      <w:r w:rsidRPr="00F1530A">
        <w:rPr>
          <w:rFonts w:ascii="StobiSerif Regular" w:hAnsi="StobiSerif Regular"/>
          <w:sz w:val="22"/>
          <w:szCs w:val="22"/>
        </w:rPr>
        <w:t>Член 35</w:t>
      </w:r>
    </w:p>
    <w:p w:rsidR="00F1530A" w:rsidRPr="00F1530A" w:rsidRDefault="00F1530A" w:rsidP="00F1530A">
      <w:pPr>
        <w:pStyle w:val="NormalWeb"/>
        <w:rPr>
          <w:rFonts w:ascii="StobiSerif Regular" w:hAnsi="StobiSerif Regular"/>
          <w:sz w:val="22"/>
          <w:szCs w:val="22"/>
        </w:rPr>
      </w:pPr>
      <w:proofErr w:type="gramStart"/>
      <w:r w:rsidRPr="00F1530A">
        <w:rPr>
          <w:rFonts w:ascii="StobiSerif Regular" w:hAnsi="StobiSerif Regular"/>
          <w:sz w:val="22"/>
          <w:szCs w:val="22"/>
        </w:rPr>
        <w:t>Истражувачите во субјектите за вршење на научно-истражувачка дејност се избираат во научни звања.</w:t>
      </w:r>
      <w:proofErr w:type="gramEnd"/>
    </w:p>
    <w:p w:rsidR="00F1530A" w:rsidRPr="00F1530A" w:rsidRDefault="00F1530A" w:rsidP="00F1530A">
      <w:pPr>
        <w:pStyle w:val="NormalWeb"/>
        <w:rPr>
          <w:rFonts w:ascii="StobiSerif Regular" w:hAnsi="StobiSerif Regular"/>
          <w:sz w:val="22"/>
          <w:szCs w:val="22"/>
        </w:rPr>
      </w:pPr>
      <w:r w:rsidRPr="00F1530A">
        <w:rPr>
          <w:rFonts w:ascii="StobiSerif Regular" w:hAnsi="StobiSerif Regular"/>
          <w:sz w:val="22"/>
          <w:szCs w:val="22"/>
        </w:rPr>
        <w:t>Научни звања се: научен соработник, виш научен соработник и научен советник.</w:t>
      </w:r>
    </w:p>
    <w:p w:rsidR="00F1530A" w:rsidRPr="00F1530A" w:rsidRDefault="00F1530A" w:rsidP="00F1530A">
      <w:pPr>
        <w:pStyle w:val="Heading5"/>
        <w:rPr>
          <w:rFonts w:ascii="StobiSerif Regular" w:hAnsi="StobiSerif Regular"/>
          <w:sz w:val="22"/>
          <w:szCs w:val="22"/>
        </w:rPr>
      </w:pPr>
      <w:r w:rsidRPr="00F1530A">
        <w:rPr>
          <w:rFonts w:ascii="StobiSerif Regular" w:hAnsi="StobiSerif Regular"/>
          <w:sz w:val="22"/>
          <w:szCs w:val="22"/>
        </w:rPr>
        <w:t>Член 36</w:t>
      </w:r>
    </w:p>
    <w:p w:rsidR="00F1530A" w:rsidRPr="00F1530A" w:rsidRDefault="00F1530A" w:rsidP="00F1530A">
      <w:pPr>
        <w:pStyle w:val="NormalWeb"/>
        <w:rPr>
          <w:rFonts w:ascii="StobiSerif Regular" w:hAnsi="StobiSerif Regular"/>
          <w:sz w:val="22"/>
          <w:szCs w:val="22"/>
        </w:rPr>
      </w:pPr>
      <w:proofErr w:type="gramStart"/>
      <w:r w:rsidRPr="00F1530A">
        <w:rPr>
          <w:rFonts w:ascii="StobiSerif Regular" w:hAnsi="StobiSerif Regular"/>
          <w:sz w:val="22"/>
          <w:szCs w:val="22"/>
        </w:rPr>
        <w:t>Научен соработник може да биде лице кое има научен степен доктор на науки од подрачјето за кое се избира, објавени научни трудови, односно постигнувања во примена на научно-истражувачки резултати.</w:t>
      </w:r>
      <w:proofErr w:type="gramEnd"/>
    </w:p>
    <w:p w:rsidR="00F1530A" w:rsidRPr="00F1530A" w:rsidRDefault="00F1530A" w:rsidP="00F1530A">
      <w:pPr>
        <w:pStyle w:val="NormalWeb"/>
        <w:rPr>
          <w:rFonts w:ascii="StobiSerif Regular" w:hAnsi="StobiSerif Regular"/>
          <w:sz w:val="22"/>
          <w:szCs w:val="22"/>
        </w:rPr>
      </w:pPr>
      <w:r w:rsidRPr="00F1530A">
        <w:rPr>
          <w:rFonts w:ascii="StobiSerif Regular" w:hAnsi="StobiSerif Regular"/>
          <w:sz w:val="22"/>
          <w:szCs w:val="22"/>
        </w:rPr>
        <w:t>Виш научен соработник може да биде лице кое има научен степен доктор на науки од подрачјето за кое се избира, повеќе рецензирани научни трудови објавени самостојно или во соработка со други автори, учество во научноистражувачки проекти и има значајни постигнувања во примена на научно-истражувачки резултати и придонес во оспособувањето на научно-истражувачки кадри.</w:t>
      </w:r>
    </w:p>
    <w:p w:rsidR="00F1530A" w:rsidRPr="00F1530A" w:rsidRDefault="00F1530A" w:rsidP="00F1530A">
      <w:pPr>
        <w:pStyle w:val="NormalWeb"/>
        <w:rPr>
          <w:rFonts w:ascii="StobiSerif Regular" w:hAnsi="StobiSerif Regular"/>
          <w:sz w:val="22"/>
          <w:szCs w:val="22"/>
        </w:rPr>
      </w:pPr>
      <w:r w:rsidRPr="00F1530A">
        <w:rPr>
          <w:rFonts w:ascii="StobiSerif Regular" w:hAnsi="StobiSerif Regular"/>
          <w:sz w:val="22"/>
          <w:szCs w:val="22"/>
        </w:rPr>
        <w:t>Научен советник може да биде лице кое има научен степен доктор на науки од подрачјето за кое се избира, повеќе рецензирани научни трудови објавени самостојно или во соработка со други автори кои имаат значајно влијание во развојот на науката и практиката, да бил главен истражувач или има значаен придонес во реализирањето на програмите и проектите и во оспособувањето на научно-истражувачки кадри.</w:t>
      </w:r>
    </w:p>
    <w:p w:rsidR="00F1530A" w:rsidRPr="00F1530A" w:rsidRDefault="00F1530A" w:rsidP="00F1530A">
      <w:pPr>
        <w:pStyle w:val="NormalWeb"/>
        <w:rPr>
          <w:rFonts w:ascii="StobiSerif Regular" w:hAnsi="StobiSerif Regular"/>
          <w:sz w:val="22"/>
          <w:szCs w:val="22"/>
        </w:rPr>
      </w:pPr>
      <w:r w:rsidRPr="00F1530A">
        <w:rPr>
          <w:rFonts w:ascii="StobiSerif Regular" w:hAnsi="StobiSerif Regular"/>
          <w:sz w:val="22"/>
          <w:szCs w:val="22"/>
        </w:rPr>
        <w:lastRenderedPageBreak/>
        <w:t>При изборот или преизборот во повисоко, односно исто научно звање во предвид се земаат објавени научни трудови во научни  списанија, монографии, учества на меѓународни проекти, конференции и собири, постигнати резултати и придонес во создавањето млади научно-истражувачки кадри во времето од последниот избор.</w:t>
      </w:r>
    </w:p>
    <w:p w:rsidR="00F1530A" w:rsidRPr="00F1530A" w:rsidRDefault="00F1530A" w:rsidP="00F1530A">
      <w:pPr>
        <w:pStyle w:val="NormalWeb"/>
        <w:rPr>
          <w:rFonts w:ascii="StobiSerif Regular" w:hAnsi="StobiSerif Regular"/>
          <w:sz w:val="22"/>
          <w:szCs w:val="22"/>
        </w:rPr>
      </w:pPr>
      <w:proofErr w:type="gramStart"/>
      <w:r w:rsidRPr="00F1530A">
        <w:rPr>
          <w:rFonts w:ascii="StobiSerif Regular" w:hAnsi="StobiSerif Regular"/>
          <w:sz w:val="22"/>
          <w:szCs w:val="22"/>
        </w:rPr>
        <w:t>На истражувач во јавна научна установа кој ќе објави научен или стручен труд во најпрестижни меѓународни списанија со импакт фактор, му се зголемува платата во наредните три години за 20% од платата што ја примал.</w:t>
      </w:r>
      <w:proofErr w:type="gramEnd"/>
    </w:p>
    <w:p w:rsidR="00F1530A" w:rsidRPr="00F1530A" w:rsidRDefault="00F1530A" w:rsidP="00F1530A">
      <w:pPr>
        <w:pStyle w:val="NormalWeb"/>
        <w:rPr>
          <w:rFonts w:ascii="StobiSerif Regular" w:hAnsi="StobiSerif Regular"/>
          <w:sz w:val="22"/>
          <w:szCs w:val="22"/>
        </w:rPr>
      </w:pPr>
      <w:proofErr w:type="gramStart"/>
      <w:r w:rsidRPr="00F1530A">
        <w:rPr>
          <w:rFonts w:ascii="StobiSerif Regular" w:hAnsi="StobiSerif Regular"/>
          <w:sz w:val="22"/>
          <w:szCs w:val="22"/>
        </w:rPr>
        <w:t>Начинот на зголемување на платата од ставот 5 на овој член го пропишува министерот.</w:t>
      </w:r>
      <w:proofErr w:type="gramEnd"/>
    </w:p>
    <w:p w:rsidR="00F1530A" w:rsidRPr="00F1530A" w:rsidRDefault="00F1530A" w:rsidP="00F1530A">
      <w:pPr>
        <w:pStyle w:val="Heading5"/>
        <w:rPr>
          <w:rFonts w:ascii="StobiSerif Regular" w:hAnsi="StobiSerif Regular"/>
          <w:sz w:val="22"/>
          <w:szCs w:val="22"/>
        </w:rPr>
      </w:pPr>
      <w:r w:rsidRPr="00F1530A">
        <w:rPr>
          <w:rStyle w:val="Strong"/>
          <w:rFonts w:ascii="StobiSerif Regular" w:hAnsi="StobiSerif Regular"/>
          <w:b/>
          <w:bCs/>
          <w:sz w:val="22"/>
          <w:szCs w:val="22"/>
        </w:rPr>
        <w:t>Член 37</w:t>
      </w:r>
      <w:r w:rsidRPr="00F1530A">
        <w:rPr>
          <w:rFonts w:ascii="StobiSerif Regular" w:hAnsi="StobiSerif Regular"/>
          <w:sz w:val="22"/>
          <w:szCs w:val="22"/>
        </w:rPr>
        <w:t xml:space="preserve"> </w:t>
      </w:r>
    </w:p>
    <w:p w:rsidR="00F1530A" w:rsidRPr="00F1530A" w:rsidRDefault="00F1530A" w:rsidP="00F1530A">
      <w:pPr>
        <w:pStyle w:val="NormalWeb"/>
        <w:jc w:val="center"/>
        <w:rPr>
          <w:rFonts w:ascii="StobiSerif Regular" w:hAnsi="StobiSerif Regular"/>
          <w:sz w:val="22"/>
          <w:szCs w:val="22"/>
        </w:rPr>
      </w:pPr>
      <w:r w:rsidRPr="00F1530A">
        <w:rPr>
          <w:rStyle w:val="Emphasis"/>
          <w:rFonts w:ascii="StobiSerif Regular" w:hAnsi="StobiSerif Regular"/>
          <w:sz w:val="22"/>
          <w:szCs w:val="22"/>
        </w:rPr>
        <w:t>Избришан</w:t>
      </w:r>
      <w:r w:rsidRPr="00F1530A">
        <w:rPr>
          <w:rFonts w:ascii="StobiSerif Regular" w:hAnsi="StobiSerif Regular"/>
          <w:sz w:val="22"/>
          <w:szCs w:val="22"/>
        </w:rPr>
        <w:t xml:space="preserve"> </w:t>
      </w:r>
    </w:p>
    <w:p w:rsidR="00F1530A" w:rsidRPr="00F1530A" w:rsidRDefault="00F1530A" w:rsidP="00F1530A">
      <w:pPr>
        <w:pStyle w:val="Heading4"/>
        <w:rPr>
          <w:rFonts w:ascii="StobiSerif Regular" w:hAnsi="StobiSerif Regular"/>
          <w:sz w:val="22"/>
          <w:szCs w:val="22"/>
        </w:rPr>
      </w:pPr>
      <w:r w:rsidRPr="00F1530A">
        <w:rPr>
          <w:rFonts w:ascii="StobiSerif Regular" w:hAnsi="StobiSerif Regular"/>
          <w:sz w:val="22"/>
          <w:szCs w:val="22"/>
        </w:rPr>
        <w:t>Постапка за избор</w:t>
      </w:r>
    </w:p>
    <w:p w:rsidR="00F1530A" w:rsidRPr="00F1530A" w:rsidRDefault="00F1530A" w:rsidP="00F1530A">
      <w:pPr>
        <w:pStyle w:val="Heading5"/>
        <w:rPr>
          <w:rFonts w:ascii="StobiSerif Regular" w:hAnsi="StobiSerif Regular"/>
          <w:sz w:val="22"/>
          <w:szCs w:val="22"/>
        </w:rPr>
      </w:pPr>
      <w:r w:rsidRPr="00F1530A">
        <w:rPr>
          <w:rFonts w:ascii="StobiSerif Regular" w:hAnsi="StobiSerif Regular"/>
          <w:sz w:val="22"/>
          <w:szCs w:val="22"/>
        </w:rPr>
        <w:t>Член 38</w:t>
      </w:r>
    </w:p>
    <w:p w:rsidR="00F1530A" w:rsidRPr="00F1530A" w:rsidRDefault="00F1530A" w:rsidP="00F1530A">
      <w:pPr>
        <w:pStyle w:val="NormalWeb"/>
        <w:rPr>
          <w:rFonts w:ascii="StobiSerif Regular" w:hAnsi="StobiSerif Regular"/>
          <w:sz w:val="22"/>
          <w:szCs w:val="22"/>
        </w:rPr>
      </w:pPr>
      <w:proofErr w:type="gramStart"/>
      <w:r w:rsidRPr="00F1530A">
        <w:rPr>
          <w:rFonts w:ascii="StobiSerif Regular" w:hAnsi="StobiSerif Regular"/>
          <w:sz w:val="22"/>
          <w:szCs w:val="22"/>
        </w:rPr>
        <w:t>Изборот на кандидатите во научни звања се врши по пат на јавен конкурс што го објавува субјектот на научно-истражувачката дејност.</w:t>
      </w:r>
      <w:proofErr w:type="gramEnd"/>
    </w:p>
    <w:p w:rsidR="00F1530A" w:rsidRPr="00F1530A" w:rsidRDefault="00F1530A" w:rsidP="00F1530A">
      <w:pPr>
        <w:pStyle w:val="NormalWeb"/>
        <w:rPr>
          <w:rFonts w:ascii="StobiSerif Regular" w:hAnsi="StobiSerif Regular"/>
          <w:sz w:val="22"/>
          <w:szCs w:val="22"/>
        </w:rPr>
      </w:pPr>
      <w:proofErr w:type="gramStart"/>
      <w:r w:rsidRPr="00F1530A">
        <w:rPr>
          <w:rFonts w:ascii="StobiSerif Regular" w:hAnsi="StobiSerif Regular"/>
          <w:sz w:val="22"/>
          <w:szCs w:val="22"/>
        </w:rPr>
        <w:t>Конкурс се распишува за сите научни звања.</w:t>
      </w:r>
      <w:proofErr w:type="gramEnd"/>
    </w:p>
    <w:p w:rsidR="00F1530A" w:rsidRPr="00F1530A" w:rsidRDefault="00F1530A" w:rsidP="00F1530A">
      <w:pPr>
        <w:pStyle w:val="NormalWeb"/>
        <w:rPr>
          <w:rFonts w:ascii="StobiSerif Regular" w:hAnsi="StobiSerif Regular"/>
          <w:sz w:val="22"/>
          <w:szCs w:val="22"/>
        </w:rPr>
      </w:pPr>
      <w:r w:rsidRPr="00F1530A">
        <w:rPr>
          <w:rStyle w:val="Emphasis"/>
          <w:rFonts w:ascii="StobiSerif Regular" w:hAnsi="StobiSerif Regular"/>
          <w:sz w:val="22"/>
          <w:szCs w:val="22"/>
        </w:rPr>
        <w:t>Избришан</w:t>
      </w:r>
      <w:r w:rsidRPr="00F1530A">
        <w:rPr>
          <w:rFonts w:ascii="StobiSerif Regular" w:hAnsi="StobiSerif Regular"/>
          <w:sz w:val="22"/>
          <w:szCs w:val="22"/>
        </w:rPr>
        <w:t xml:space="preserve">  </w:t>
      </w:r>
    </w:p>
    <w:p w:rsidR="00F1530A" w:rsidRPr="00F1530A" w:rsidRDefault="00F1530A" w:rsidP="00F1530A">
      <w:pPr>
        <w:pStyle w:val="NormalWeb"/>
        <w:rPr>
          <w:rFonts w:ascii="StobiSerif Regular" w:hAnsi="StobiSerif Regular"/>
          <w:sz w:val="22"/>
          <w:szCs w:val="22"/>
        </w:rPr>
      </w:pPr>
      <w:proofErr w:type="gramStart"/>
      <w:r w:rsidRPr="00F1530A">
        <w:rPr>
          <w:rFonts w:ascii="StobiSerif Regular" w:hAnsi="StobiSerif Regular"/>
          <w:sz w:val="22"/>
          <w:szCs w:val="22"/>
        </w:rPr>
        <w:t>Стекнувањето на научното звање на избраните истражувачи е постапно.</w:t>
      </w:r>
      <w:proofErr w:type="gramEnd"/>
    </w:p>
    <w:p w:rsidR="00F1530A" w:rsidRPr="00F1530A" w:rsidRDefault="00F1530A" w:rsidP="00F1530A">
      <w:pPr>
        <w:pStyle w:val="NormalWeb"/>
        <w:rPr>
          <w:rFonts w:ascii="StobiSerif Regular" w:hAnsi="StobiSerif Regular"/>
          <w:sz w:val="22"/>
          <w:szCs w:val="22"/>
        </w:rPr>
      </w:pPr>
      <w:proofErr w:type="gramStart"/>
      <w:r w:rsidRPr="00F1530A">
        <w:rPr>
          <w:rFonts w:ascii="StobiSerif Regular" w:hAnsi="StobiSerif Regular"/>
          <w:sz w:val="22"/>
          <w:szCs w:val="22"/>
        </w:rPr>
        <w:t>При изборот на кандидатите од ставот 1 на овој член се применуваат одредбите од членовите 36 и 37 на овој закон.</w:t>
      </w:r>
      <w:proofErr w:type="gramEnd"/>
    </w:p>
    <w:p w:rsidR="00F1530A" w:rsidRPr="00F1530A" w:rsidRDefault="00F1530A" w:rsidP="00F1530A">
      <w:pPr>
        <w:pStyle w:val="NormalWeb"/>
        <w:rPr>
          <w:rFonts w:ascii="StobiSerif Regular" w:hAnsi="StobiSerif Regular"/>
          <w:sz w:val="22"/>
          <w:szCs w:val="22"/>
        </w:rPr>
      </w:pPr>
      <w:proofErr w:type="gramStart"/>
      <w:r w:rsidRPr="00F1530A">
        <w:rPr>
          <w:rFonts w:ascii="StobiSerif Regular" w:hAnsi="StobiSerif Regular"/>
          <w:sz w:val="22"/>
          <w:szCs w:val="22"/>
        </w:rPr>
        <w:t>Постапката за изборот може да трае најмногу шест месеца.</w:t>
      </w:r>
      <w:proofErr w:type="gramEnd"/>
      <w:r w:rsidRPr="00F1530A">
        <w:rPr>
          <w:rFonts w:ascii="StobiSerif Regular" w:hAnsi="StobiSerif Regular"/>
          <w:sz w:val="22"/>
          <w:szCs w:val="22"/>
        </w:rPr>
        <w:t xml:space="preserve"> </w:t>
      </w:r>
      <w:proofErr w:type="gramStart"/>
      <w:r w:rsidRPr="00F1530A">
        <w:rPr>
          <w:rFonts w:ascii="StobiSerif Regular" w:hAnsi="StobiSerif Regular"/>
          <w:sz w:val="22"/>
          <w:szCs w:val="22"/>
        </w:rPr>
        <w:t>Ако таа не заврши во овој рок, постапката се запира и се распишува нов конкурс.</w:t>
      </w:r>
      <w:proofErr w:type="gramEnd"/>
    </w:p>
    <w:p w:rsidR="00F1530A" w:rsidRPr="00F1530A" w:rsidRDefault="00F1530A" w:rsidP="00F1530A">
      <w:pPr>
        <w:pStyle w:val="Heading5"/>
        <w:rPr>
          <w:rFonts w:ascii="StobiSerif Regular" w:hAnsi="StobiSerif Regular"/>
          <w:sz w:val="22"/>
          <w:szCs w:val="22"/>
        </w:rPr>
      </w:pPr>
      <w:r w:rsidRPr="00F1530A">
        <w:rPr>
          <w:rFonts w:ascii="StobiSerif Regular" w:hAnsi="StobiSerif Regular"/>
          <w:sz w:val="22"/>
          <w:szCs w:val="22"/>
        </w:rPr>
        <w:t>Член 39</w:t>
      </w:r>
    </w:p>
    <w:p w:rsidR="00F1530A" w:rsidRPr="00F1530A" w:rsidRDefault="00F1530A" w:rsidP="00F1530A">
      <w:pPr>
        <w:pStyle w:val="NormalWeb"/>
        <w:rPr>
          <w:rFonts w:ascii="StobiSerif Regular" w:hAnsi="StobiSerif Regular"/>
          <w:sz w:val="22"/>
          <w:szCs w:val="22"/>
        </w:rPr>
      </w:pPr>
      <w:proofErr w:type="gramStart"/>
      <w:r w:rsidRPr="00F1530A">
        <w:rPr>
          <w:rFonts w:ascii="StobiSerif Regular" w:hAnsi="StobiSerif Regular"/>
          <w:sz w:val="22"/>
          <w:szCs w:val="22"/>
        </w:rPr>
        <w:t>Изборот на кандидатите во научни звања го врши советот, врз основа на оцена на рецензиона комисија која тој ја формира по завршувањето на рокот за пријавување на кандидатите.</w:t>
      </w:r>
      <w:proofErr w:type="gramEnd"/>
    </w:p>
    <w:p w:rsidR="00F1530A" w:rsidRPr="00F1530A" w:rsidRDefault="00F1530A" w:rsidP="00F1530A">
      <w:pPr>
        <w:pStyle w:val="NormalWeb"/>
        <w:rPr>
          <w:rFonts w:ascii="StobiSerif Regular" w:hAnsi="StobiSerif Regular"/>
          <w:sz w:val="22"/>
          <w:szCs w:val="22"/>
        </w:rPr>
      </w:pPr>
      <w:proofErr w:type="gramStart"/>
      <w:r w:rsidRPr="00F1530A">
        <w:rPr>
          <w:rFonts w:ascii="StobiSerif Regular" w:hAnsi="StobiSerif Regular"/>
          <w:sz w:val="22"/>
          <w:szCs w:val="22"/>
        </w:rPr>
        <w:lastRenderedPageBreak/>
        <w:t>Членовите на рецензионата комисија се избираат од редот на лица со истражувачки и наставно-научни звања од истата или од друга високообразовна, односно научна установа.</w:t>
      </w:r>
      <w:proofErr w:type="gramEnd"/>
    </w:p>
    <w:p w:rsidR="00F1530A" w:rsidRPr="00F1530A" w:rsidRDefault="00F1530A" w:rsidP="00F1530A">
      <w:pPr>
        <w:pStyle w:val="NormalWeb"/>
        <w:rPr>
          <w:rFonts w:ascii="StobiSerif Regular" w:hAnsi="StobiSerif Regular"/>
          <w:sz w:val="22"/>
          <w:szCs w:val="22"/>
        </w:rPr>
      </w:pPr>
      <w:proofErr w:type="gramStart"/>
      <w:r w:rsidRPr="00F1530A">
        <w:rPr>
          <w:rFonts w:ascii="StobiSerif Regular" w:hAnsi="StobiSerif Regular"/>
          <w:sz w:val="22"/>
          <w:szCs w:val="22"/>
        </w:rPr>
        <w:t>Рецензионата комисија се состои од најмалку три члена од кои повеќе од половината се лица со истражувачки и наставно-научни звања од истото научно подрачје во научната област во која се избира кандидатот, а другите членови се од соодветната научна област.</w:t>
      </w:r>
      <w:proofErr w:type="gramEnd"/>
    </w:p>
    <w:p w:rsidR="00F1530A" w:rsidRPr="00F1530A" w:rsidRDefault="00F1530A" w:rsidP="00F1530A">
      <w:pPr>
        <w:pStyle w:val="NormalWeb"/>
        <w:rPr>
          <w:rFonts w:ascii="StobiSerif Regular" w:hAnsi="StobiSerif Regular"/>
          <w:sz w:val="22"/>
          <w:szCs w:val="22"/>
        </w:rPr>
      </w:pPr>
      <w:proofErr w:type="gramStart"/>
      <w:r w:rsidRPr="00F1530A">
        <w:rPr>
          <w:rFonts w:ascii="StobiSerif Regular" w:hAnsi="StobiSerif Regular"/>
          <w:sz w:val="22"/>
          <w:szCs w:val="22"/>
        </w:rPr>
        <w:t>Членовите на рецензионата комисија не можат да бидат во пониско звање од звањето во кое се избира кандидатот.</w:t>
      </w:r>
      <w:proofErr w:type="gramEnd"/>
    </w:p>
    <w:p w:rsidR="00F1530A" w:rsidRPr="00F1530A" w:rsidRDefault="00F1530A" w:rsidP="00F1530A">
      <w:pPr>
        <w:pStyle w:val="NormalWeb"/>
        <w:rPr>
          <w:rFonts w:ascii="StobiSerif Regular" w:hAnsi="StobiSerif Regular"/>
          <w:sz w:val="22"/>
          <w:szCs w:val="22"/>
        </w:rPr>
      </w:pPr>
      <w:r w:rsidRPr="00F1530A">
        <w:rPr>
          <w:rFonts w:ascii="StobiSerif Regular" w:hAnsi="StobiSerif Regular"/>
          <w:sz w:val="22"/>
          <w:szCs w:val="22"/>
        </w:rPr>
        <w:t>Врз принципот на реципроцитет, член на рецензиона комисија, под истите услови определни во овој закон, може да биде и лице со научно звање од акредитирана високообразовна, односно научна установа во странство со која субјектот на научно- истражувачката дејност има склучено спогодба за меѓусебна соработка.</w:t>
      </w:r>
    </w:p>
    <w:p w:rsidR="00F1530A" w:rsidRPr="00F1530A" w:rsidRDefault="00F1530A" w:rsidP="00F1530A">
      <w:pPr>
        <w:pStyle w:val="NormalWeb"/>
        <w:rPr>
          <w:rFonts w:ascii="StobiSerif Regular" w:hAnsi="StobiSerif Regular"/>
          <w:sz w:val="22"/>
          <w:szCs w:val="22"/>
        </w:rPr>
      </w:pPr>
      <w:proofErr w:type="gramStart"/>
      <w:r w:rsidRPr="00F1530A">
        <w:rPr>
          <w:rFonts w:ascii="StobiSerif Regular" w:hAnsi="StobiSerif Regular"/>
          <w:sz w:val="22"/>
          <w:szCs w:val="22"/>
        </w:rPr>
        <w:t>За сите пријавени кандидати рецензионата комисија поднесува писмен извештај во рок определен со актот за нејзиното формирање.</w:t>
      </w:r>
      <w:proofErr w:type="gramEnd"/>
    </w:p>
    <w:p w:rsidR="00F1530A" w:rsidRPr="00F1530A" w:rsidRDefault="00F1530A" w:rsidP="00F1530A">
      <w:pPr>
        <w:pStyle w:val="NormalWeb"/>
        <w:rPr>
          <w:rFonts w:ascii="StobiSerif Regular" w:hAnsi="StobiSerif Regular"/>
          <w:sz w:val="22"/>
          <w:szCs w:val="22"/>
        </w:rPr>
      </w:pPr>
      <w:r w:rsidRPr="00F1530A">
        <w:rPr>
          <w:rFonts w:ascii="StobiSerif Regular" w:hAnsi="StobiSerif Regular"/>
          <w:sz w:val="22"/>
          <w:szCs w:val="22"/>
        </w:rPr>
        <w:t>Извештајот од</w:t>
      </w:r>
      <w:proofErr w:type="gramStart"/>
      <w:r w:rsidRPr="00F1530A">
        <w:rPr>
          <w:rFonts w:ascii="StobiSerif Regular" w:hAnsi="StobiSerif Regular"/>
          <w:sz w:val="22"/>
          <w:szCs w:val="22"/>
        </w:rPr>
        <w:t>  ставот</w:t>
      </w:r>
      <w:proofErr w:type="gramEnd"/>
      <w:r w:rsidRPr="00F1530A">
        <w:rPr>
          <w:rFonts w:ascii="StobiSerif Regular" w:hAnsi="StobiSerif Regular"/>
          <w:sz w:val="22"/>
          <w:szCs w:val="22"/>
        </w:rPr>
        <w:t xml:space="preserve"> 6 на овој член содржи биографски податоци за кандидатот, преглед и оцена на неговата научна работа и оцена на исполнетоста на условите за избор во научно, односно соработничко звање.</w:t>
      </w:r>
    </w:p>
    <w:p w:rsidR="00F1530A" w:rsidRPr="00F1530A" w:rsidRDefault="00F1530A" w:rsidP="00F1530A">
      <w:pPr>
        <w:pStyle w:val="NormalWeb"/>
        <w:rPr>
          <w:rFonts w:ascii="StobiSerif Regular" w:hAnsi="StobiSerif Regular"/>
          <w:sz w:val="22"/>
          <w:szCs w:val="22"/>
        </w:rPr>
      </w:pPr>
      <w:proofErr w:type="gramStart"/>
      <w:r w:rsidRPr="00F1530A">
        <w:rPr>
          <w:rFonts w:ascii="StobiSerif Regular" w:hAnsi="StobiSerif Regular"/>
          <w:sz w:val="22"/>
          <w:szCs w:val="22"/>
        </w:rPr>
        <w:t>Субјектот на научно-истражувачката дејност што врши избор, односно преизбор, е должен да го објави извештајот на рецензионата комисија во соодветен билтен и на веб страницата на субјектот најдоцна 15 дена пред денот на изборот.</w:t>
      </w:r>
      <w:proofErr w:type="gramEnd"/>
    </w:p>
    <w:p w:rsidR="00F1530A" w:rsidRPr="00F1530A" w:rsidRDefault="00F1530A" w:rsidP="00F1530A">
      <w:pPr>
        <w:pStyle w:val="NormalWeb"/>
        <w:rPr>
          <w:rFonts w:ascii="StobiSerif Regular" w:hAnsi="StobiSerif Regular"/>
          <w:sz w:val="22"/>
          <w:szCs w:val="22"/>
        </w:rPr>
      </w:pPr>
      <w:proofErr w:type="gramStart"/>
      <w:r w:rsidRPr="00F1530A">
        <w:rPr>
          <w:rFonts w:ascii="StobiSerif Regular" w:hAnsi="StobiSerif Regular"/>
          <w:sz w:val="22"/>
          <w:szCs w:val="22"/>
        </w:rPr>
        <w:t>Постапката за избор во научни звања поблиску се уредува со статутот на субјектот на научно-истражувачката дејност согласно со правилникот за критериумите и постапката за избор во наставно-научни, научни, наставни звања донесен од субјектот на научно-истражувачката дејност.</w:t>
      </w:r>
      <w:proofErr w:type="gramEnd"/>
    </w:p>
    <w:p w:rsidR="00F1530A" w:rsidRPr="00F1530A" w:rsidRDefault="00F1530A" w:rsidP="00F1530A">
      <w:pPr>
        <w:pStyle w:val="Heading4"/>
        <w:rPr>
          <w:rFonts w:ascii="StobiSerif Regular" w:hAnsi="StobiSerif Regular"/>
          <w:sz w:val="22"/>
          <w:szCs w:val="22"/>
        </w:rPr>
      </w:pPr>
      <w:r w:rsidRPr="00F1530A">
        <w:rPr>
          <w:rFonts w:ascii="StobiSerif Regular" w:hAnsi="StobiSerif Regular"/>
          <w:sz w:val="22"/>
          <w:szCs w:val="22"/>
        </w:rPr>
        <w:t>Засновање на работен однос</w:t>
      </w:r>
    </w:p>
    <w:p w:rsidR="00F1530A" w:rsidRPr="00F1530A" w:rsidRDefault="00F1530A" w:rsidP="00F1530A">
      <w:pPr>
        <w:pStyle w:val="Heading5"/>
        <w:rPr>
          <w:rFonts w:ascii="StobiSerif Regular" w:hAnsi="StobiSerif Regular"/>
          <w:sz w:val="22"/>
          <w:szCs w:val="22"/>
        </w:rPr>
      </w:pPr>
      <w:r w:rsidRPr="00F1530A">
        <w:rPr>
          <w:rFonts w:ascii="StobiSerif Regular" w:hAnsi="StobiSerif Regular"/>
          <w:sz w:val="22"/>
          <w:szCs w:val="22"/>
        </w:rPr>
        <w:t>Член 40</w:t>
      </w:r>
    </w:p>
    <w:p w:rsidR="00F1530A" w:rsidRPr="00F1530A" w:rsidRDefault="00F1530A" w:rsidP="00F1530A">
      <w:pPr>
        <w:pStyle w:val="NormalWeb"/>
        <w:rPr>
          <w:rFonts w:ascii="StobiSerif Regular" w:hAnsi="StobiSerif Regular"/>
          <w:sz w:val="22"/>
          <w:szCs w:val="22"/>
        </w:rPr>
      </w:pPr>
      <w:proofErr w:type="gramStart"/>
      <w:r w:rsidRPr="00F1530A">
        <w:rPr>
          <w:rFonts w:ascii="StobiSerif Regular" w:hAnsi="StobiSerif Regular"/>
          <w:sz w:val="22"/>
          <w:szCs w:val="22"/>
        </w:rPr>
        <w:t>Лицата избрани во научно звање засноваат работен однос и остваруваат права и обврски од работен однос во согласност со овој и друг закон.</w:t>
      </w:r>
      <w:proofErr w:type="gramEnd"/>
    </w:p>
    <w:p w:rsidR="00F1530A" w:rsidRPr="00F1530A" w:rsidRDefault="00F1530A" w:rsidP="00F1530A">
      <w:pPr>
        <w:pStyle w:val="NormalWeb"/>
        <w:rPr>
          <w:rFonts w:ascii="StobiSerif Regular" w:hAnsi="StobiSerif Regular"/>
          <w:sz w:val="22"/>
          <w:szCs w:val="22"/>
        </w:rPr>
      </w:pPr>
      <w:proofErr w:type="gramStart"/>
      <w:r w:rsidRPr="00F1530A">
        <w:rPr>
          <w:rFonts w:ascii="StobiSerif Regular" w:hAnsi="StobiSerif Regular"/>
          <w:sz w:val="22"/>
          <w:szCs w:val="22"/>
        </w:rPr>
        <w:t>Со извршениот избор во научно звање, избраното лице засновува работен однос за времето на кое е избрано.</w:t>
      </w:r>
      <w:proofErr w:type="gramEnd"/>
    </w:p>
    <w:p w:rsidR="00F1530A" w:rsidRPr="00F1530A" w:rsidRDefault="00F1530A" w:rsidP="00F1530A">
      <w:pPr>
        <w:pStyle w:val="NormalWeb"/>
        <w:rPr>
          <w:rFonts w:ascii="StobiSerif Regular" w:hAnsi="StobiSerif Regular"/>
          <w:sz w:val="22"/>
          <w:szCs w:val="22"/>
        </w:rPr>
      </w:pPr>
      <w:proofErr w:type="gramStart"/>
      <w:r w:rsidRPr="00F1530A">
        <w:rPr>
          <w:rFonts w:ascii="StobiSerif Regular" w:hAnsi="StobiSerif Regular"/>
          <w:sz w:val="22"/>
          <w:szCs w:val="22"/>
        </w:rPr>
        <w:lastRenderedPageBreak/>
        <w:t>Во приватна научна установа, со согласност на избраното лице од ставот 1 на овој член, засновањето на работен однос може да биде и на пократко време од времето за кое е избрано.</w:t>
      </w:r>
      <w:proofErr w:type="gramEnd"/>
    </w:p>
    <w:p w:rsidR="00F1530A" w:rsidRPr="00F1530A" w:rsidRDefault="00F1530A" w:rsidP="00F1530A">
      <w:pPr>
        <w:pStyle w:val="Heading4"/>
        <w:rPr>
          <w:rFonts w:ascii="StobiSerif Regular" w:hAnsi="StobiSerif Regular"/>
          <w:sz w:val="22"/>
          <w:szCs w:val="22"/>
        </w:rPr>
      </w:pPr>
      <w:r w:rsidRPr="00F1530A">
        <w:rPr>
          <w:rFonts w:ascii="StobiSerif Regular" w:hAnsi="StobiSerif Regular"/>
          <w:sz w:val="22"/>
          <w:szCs w:val="22"/>
        </w:rPr>
        <w:t>Рокови за кои се вршат изборите</w:t>
      </w:r>
    </w:p>
    <w:p w:rsidR="00F1530A" w:rsidRPr="00F1530A" w:rsidRDefault="00F1530A" w:rsidP="00F1530A">
      <w:pPr>
        <w:pStyle w:val="Heading5"/>
        <w:rPr>
          <w:rFonts w:ascii="StobiSerif Regular" w:hAnsi="StobiSerif Regular"/>
          <w:sz w:val="22"/>
          <w:szCs w:val="22"/>
        </w:rPr>
      </w:pPr>
      <w:r w:rsidRPr="00F1530A">
        <w:rPr>
          <w:rFonts w:ascii="StobiSerif Regular" w:hAnsi="StobiSerif Regular"/>
          <w:sz w:val="22"/>
          <w:szCs w:val="22"/>
        </w:rPr>
        <w:t>Член 41</w:t>
      </w:r>
    </w:p>
    <w:p w:rsidR="00F1530A" w:rsidRPr="00F1530A" w:rsidRDefault="00F1530A" w:rsidP="00F1530A">
      <w:pPr>
        <w:pStyle w:val="NormalWeb"/>
        <w:rPr>
          <w:rFonts w:ascii="StobiSerif Regular" w:hAnsi="StobiSerif Regular"/>
          <w:sz w:val="22"/>
          <w:szCs w:val="22"/>
        </w:rPr>
      </w:pPr>
      <w:proofErr w:type="gramStart"/>
      <w:r w:rsidRPr="00F1530A">
        <w:rPr>
          <w:rFonts w:ascii="StobiSerif Regular" w:hAnsi="StobiSerif Regular"/>
          <w:sz w:val="22"/>
          <w:szCs w:val="22"/>
        </w:rPr>
        <w:t>Научен соработник, виш научен соработник и научен советник се избираат за време од пет години.</w:t>
      </w:r>
      <w:proofErr w:type="gramEnd"/>
    </w:p>
    <w:p w:rsidR="00F1530A" w:rsidRPr="00F1530A" w:rsidRDefault="00F1530A" w:rsidP="00F1530A">
      <w:pPr>
        <w:pStyle w:val="Heading4"/>
        <w:rPr>
          <w:rFonts w:ascii="StobiSerif Regular" w:hAnsi="StobiSerif Regular"/>
          <w:sz w:val="22"/>
          <w:szCs w:val="22"/>
        </w:rPr>
      </w:pPr>
      <w:r w:rsidRPr="00F1530A">
        <w:rPr>
          <w:rFonts w:ascii="StobiSerif Regular" w:hAnsi="StobiSerif Regular"/>
          <w:sz w:val="22"/>
          <w:szCs w:val="22"/>
        </w:rPr>
        <w:t>Избор во звање по истекот на времето за кое е извршен изборот</w:t>
      </w:r>
    </w:p>
    <w:p w:rsidR="00F1530A" w:rsidRPr="00F1530A" w:rsidRDefault="00F1530A" w:rsidP="00F1530A">
      <w:pPr>
        <w:pStyle w:val="Heading5"/>
        <w:rPr>
          <w:rFonts w:ascii="StobiSerif Regular" w:hAnsi="StobiSerif Regular"/>
          <w:sz w:val="22"/>
          <w:szCs w:val="22"/>
        </w:rPr>
      </w:pPr>
      <w:r w:rsidRPr="00F1530A">
        <w:rPr>
          <w:rFonts w:ascii="StobiSerif Regular" w:hAnsi="StobiSerif Regular"/>
          <w:sz w:val="22"/>
          <w:szCs w:val="22"/>
        </w:rPr>
        <w:t>Член 42</w:t>
      </w:r>
    </w:p>
    <w:p w:rsidR="00F1530A" w:rsidRPr="00F1530A" w:rsidRDefault="00F1530A" w:rsidP="00F1530A">
      <w:pPr>
        <w:pStyle w:val="NormalWeb"/>
        <w:rPr>
          <w:rFonts w:ascii="StobiSerif Regular" w:hAnsi="StobiSerif Regular"/>
          <w:sz w:val="22"/>
          <w:szCs w:val="22"/>
        </w:rPr>
      </w:pPr>
      <w:proofErr w:type="gramStart"/>
      <w:r w:rsidRPr="00F1530A">
        <w:rPr>
          <w:rFonts w:ascii="StobiSerif Regular" w:hAnsi="StobiSerif Regular"/>
          <w:sz w:val="22"/>
          <w:szCs w:val="22"/>
        </w:rPr>
        <w:t>Најдоцна шест месеца пред истекот на времето за кое е извршен изборот во научно звање, ректорот, односно директорот распишува конкурс за избор во сите научни односно соработнички звања.</w:t>
      </w:r>
      <w:proofErr w:type="gramEnd"/>
    </w:p>
    <w:p w:rsidR="00F1530A" w:rsidRPr="00F1530A" w:rsidRDefault="00F1530A" w:rsidP="00F1530A">
      <w:pPr>
        <w:pStyle w:val="NormalWeb"/>
        <w:rPr>
          <w:rFonts w:ascii="StobiSerif Regular" w:hAnsi="StobiSerif Regular"/>
          <w:sz w:val="22"/>
          <w:szCs w:val="22"/>
        </w:rPr>
      </w:pPr>
      <w:proofErr w:type="gramStart"/>
      <w:r w:rsidRPr="00F1530A">
        <w:rPr>
          <w:rFonts w:ascii="StobiSerif Regular" w:hAnsi="StobiSerif Regular"/>
          <w:sz w:val="22"/>
          <w:szCs w:val="22"/>
        </w:rPr>
        <w:t>При изборот од ставот 1 на овој член се применуваат оредбите од овој закон за избор во научни и соработнички звања.</w:t>
      </w:r>
      <w:proofErr w:type="gramEnd"/>
    </w:p>
    <w:p w:rsidR="00F1530A" w:rsidRPr="00F1530A" w:rsidRDefault="00F1530A" w:rsidP="00F1530A">
      <w:pPr>
        <w:pStyle w:val="NormalWeb"/>
        <w:rPr>
          <w:rFonts w:ascii="StobiSerif Regular" w:hAnsi="StobiSerif Regular"/>
          <w:sz w:val="22"/>
          <w:szCs w:val="22"/>
        </w:rPr>
      </w:pPr>
      <w:r w:rsidRPr="00F1530A">
        <w:rPr>
          <w:rFonts w:ascii="StobiSerif Regular" w:hAnsi="StobiSerif Regular"/>
          <w:sz w:val="22"/>
          <w:szCs w:val="22"/>
        </w:rPr>
        <w:t>Времето за распишување на конкурсот од ставот 1 на овој член се продолжува за времето кое е поминато на породилно отсуство, боледување подолго од шест месеца, како и мирување на работниот однос во случаи определени со закон.</w:t>
      </w:r>
    </w:p>
    <w:p w:rsidR="00F1530A" w:rsidRPr="00F1530A" w:rsidRDefault="00F1530A" w:rsidP="00F1530A">
      <w:pPr>
        <w:pStyle w:val="Heading4"/>
        <w:rPr>
          <w:rFonts w:ascii="StobiSerif Regular" w:hAnsi="StobiSerif Regular"/>
          <w:sz w:val="22"/>
          <w:szCs w:val="22"/>
        </w:rPr>
      </w:pPr>
      <w:r w:rsidRPr="00F1530A">
        <w:rPr>
          <w:rFonts w:ascii="StobiSerif Regular" w:hAnsi="StobiSerif Regular"/>
          <w:sz w:val="22"/>
          <w:szCs w:val="22"/>
        </w:rPr>
        <w:t>Предвремен избор во повисоко звање</w:t>
      </w:r>
    </w:p>
    <w:p w:rsidR="00F1530A" w:rsidRPr="00F1530A" w:rsidRDefault="00F1530A" w:rsidP="00F1530A">
      <w:pPr>
        <w:pStyle w:val="Heading5"/>
        <w:rPr>
          <w:rFonts w:ascii="StobiSerif Regular" w:hAnsi="StobiSerif Regular"/>
          <w:sz w:val="22"/>
          <w:szCs w:val="22"/>
        </w:rPr>
      </w:pPr>
      <w:r w:rsidRPr="00F1530A">
        <w:rPr>
          <w:rFonts w:ascii="StobiSerif Regular" w:hAnsi="StobiSerif Regular"/>
          <w:sz w:val="22"/>
          <w:szCs w:val="22"/>
        </w:rPr>
        <w:t>Член 43</w:t>
      </w:r>
    </w:p>
    <w:p w:rsidR="00F1530A" w:rsidRPr="00F1530A" w:rsidRDefault="00F1530A" w:rsidP="00F1530A">
      <w:pPr>
        <w:pStyle w:val="NormalWeb"/>
        <w:rPr>
          <w:rFonts w:ascii="StobiSerif Regular" w:hAnsi="StobiSerif Regular"/>
          <w:sz w:val="22"/>
          <w:szCs w:val="22"/>
        </w:rPr>
      </w:pPr>
      <w:r w:rsidRPr="00F1530A">
        <w:rPr>
          <w:rFonts w:ascii="StobiSerif Regular" w:hAnsi="StobiSerif Regular"/>
          <w:sz w:val="22"/>
          <w:szCs w:val="22"/>
        </w:rPr>
        <w:t>Избор во повисоко научно звање може да се врши пред истекот на периодот за кој е извршен изборот, доколку лицето со научно звање ги исполнило условите за избор во повисоко звање и со својата научна работа особено придонело за развојот, односно примената на научната дејност за која е избрано, по истекот на најмалку половина од времето за кое е извршен изборот во постојното звање.</w:t>
      </w:r>
    </w:p>
    <w:p w:rsidR="00F1530A" w:rsidRPr="00F1530A" w:rsidRDefault="00F1530A" w:rsidP="00F1530A">
      <w:pPr>
        <w:pStyle w:val="NormalWeb"/>
        <w:rPr>
          <w:rFonts w:ascii="StobiSerif Regular" w:hAnsi="StobiSerif Regular"/>
          <w:sz w:val="22"/>
          <w:szCs w:val="22"/>
        </w:rPr>
      </w:pPr>
      <w:proofErr w:type="gramStart"/>
      <w:r w:rsidRPr="00F1530A">
        <w:rPr>
          <w:rFonts w:ascii="StobiSerif Regular" w:hAnsi="StobiSerif Regular"/>
          <w:sz w:val="22"/>
          <w:szCs w:val="22"/>
        </w:rPr>
        <w:t>По исклучок од ставот 1 на овој член лице може да биде избрано во повисоко научно звање, доколку има објавено најмалку два научни труда или се цитирани во најпрестижни меѓународни списанија со импакт фактор.</w:t>
      </w:r>
      <w:proofErr w:type="gramEnd"/>
    </w:p>
    <w:p w:rsidR="00F1530A" w:rsidRPr="00F1530A" w:rsidRDefault="00F1530A" w:rsidP="00F1530A">
      <w:pPr>
        <w:pStyle w:val="NormalWeb"/>
        <w:rPr>
          <w:rFonts w:ascii="StobiSerif Regular" w:hAnsi="StobiSerif Regular"/>
          <w:sz w:val="22"/>
          <w:szCs w:val="22"/>
        </w:rPr>
      </w:pPr>
      <w:proofErr w:type="gramStart"/>
      <w:r w:rsidRPr="00F1530A">
        <w:rPr>
          <w:rFonts w:ascii="StobiSerif Regular" w:hAnsi="StobiSerif Regular"/>
          <w:sz w:val="22"/>
          <w:szCs w:val="22"/>
        </w:rPr>
        <w:t>Министерот со подзаконски акт поблиску ќе ги пропише начинот и постапката за избор во повисоко научно звање.</w:t>
      </w:r>
      <w:proofErr w:type="gramEnd"/>
    </w:p>
    <w:p w:rsidR="00F1530A" w:rsidRPr="00F1530A" w:rsidRDefault="00F1530A" w:rsidP="00F1530A">
      <w:pPr>
        <w:pStyle w:val="NormalWeb"/>
        <w:rPr>
          <w:rFonts w:ascii="StobiSerif Regular" w:hAnsi="StobiSerif Regular"/>
          <w:sz w:val="22"/>
          <w:szCs w:val="22"/>
        </w:rPr>
      </w:pPr>
      <w:proofErr w:type="gramStart"/>
      <w:r w:rsidRPr="00F1530A">
        <w:rPr>
          <w:rFonts w:ascii="StobiSerif Regular" w:hAnsi="StobiSerif Regular"/>
          <w:sz w:val="22"/>
          <w:szCs w:val="22"/>
        </w:rPr>
        <w:lastRenderedPageBreak/>
        <w:t>Иницијатива за избор во повисоко звање пред истекот на рокот, може да покрене советот или директорот.</w:t>
      </w:r>
      <w:proofErr w:type="gramEnd"/>
    </w:p>
    <w:p w:rsidR="00F1530A" w:rsidRPr="00F1530A" w:rsidRDefault="00F1530A" w:rsidP="00F1530A">
      <w:pPr>
        <w:pStyle w:val="NormalWeb"/>
        <w:rPr>
          <w:rFonts w:ascii="StobiSerif Regular" w:hAnsi="StobiSerif Regular"/>
          <w:sz w:val="22"/>
          <w:szCs w:val="22"/>
        </w:rPr>
      </w:pPr>
      <w:proofErr w:type="gramStart"/>
      <w:r w:rsidRPr="00F1530A">
        <w:rPr>
          <w:rFonts w:ascii="StobiSerif Regular" w:hAnsi="StobiSerif Regular"/>
          <w:sz w:val="22"/>
          <w:szCs w:val="22"/>
        </w:rPr>
        <w:t>Постапката за предвремен избор во повисоко звање се спроведува согласно со членовите 38 до 41 од овој закон.</w:t>
      </w:r>
      <w:proofErr w:type="gramEnd"/>
    </w:p>
    <w:p w:rsidR="00F1530A" w:rsidRPr="00F1530A" w:rsidRDefault="00F1530A" w:rsidP="00F1530A">
      <w:pPr>
        <w:pStyle w:val="Heading4"/>
        <w:rPr>
          <w:rFonts w:ascii="StobiSerif Regular" w:hAnsi="StobiSerif Regular"/>
          <w:sz w:val="22"/>
          <w:szCs w:val="22"/>
        </w:rPr>
      </w:pPr>
      <w:r w:rsidRPr="00F1530A">
        <w:rPr>
          <w:rFonts w:ascii="StobiSerif Regular" w:hAnsi="StobiSerif Regular"/>
          <w:sz w:val="22"/>
          <w:szCs w:val="22"/>
        </w:rPr>
        <w:t>Лица кои не се избрани</w:t>
      </w:r>
    </w:p>
    <w:p w:rsidR="00F1530A" w:rsidRPr="00F1530A" w:rsidRDefault="00F1530A" w:rsidP="00F1530A">
      <w:pPr>
        <w:pStyle w:val="Heading5"/>
        <w:rPr>
          <w:rFonts w:ascii="StobiSerif Regular" w:hAnsi="StobiSerif Regular"/>
          <w:sz w:val="22"/>
          <w:szCs w:val="22"/>
        </w:rPr>
      </w:pPr>
      <w:r w:rsidRPr="00F1530A">
        <w:rPr>
          <w:rFonts w:ascii="StobiSerif Regular" w:hAnsi="StobiSerif Regular"/>
          <w:sz w:val="22"/>
          <w:szCs w:val="22"/>
        </w:rPr>
        <w:t>Член 44</w:t>
      </w:r>
    </w:p>
    <w:p w:rsidR="00F1530A" w:rsidRPr="00F1530A" w:rsidRDefault="00F1530A" w:rsidP="00F1530A">
      <w:pPr>
        <w:pStyle w:val="NormalWeb"/>
        <w:rPr>
          <w:rFonts w:ascii="StobiSerif Regular" w:hAnsi="StobiSerif Regular"/>
          <w:sz w:val="22"/>
          <w:szCs w:val="22"/>
        </w:rPr>
      </w:pPr>
      <w:proofErr w:type="gramStart"/>
      <w:r w:rsidRPr="00F1530A">
        <w:rPr>
          <w:rFonts w:ascii="StobiSerif Regular" w:hAnsi="StobiSerif Regular"/>
          <w:sz w:val="22"/>
          <w:szCs w:val="22"/>
        </w:rPr>
        <w:t>Ако при избор лицето кое претходно било избрано во научно звање биде предложено за избор во повисоко звање и не биде избрано во предложеното повисоко звање, повторно се гласа за избор во постојното звање во кое било претходно избрано.</w:t>
      </w:r>
      <w:proofErr w:type="gramEnd"/>
    </w:p>
    <w:p w:rsidR="00F1530A" w:rsidRPr="00F1530A" w:rsidRDefault="00F1530A" w:rsidP="00F1530A">
      <w:pPr>
        <w:pStyle w:val="NormalWeb"/>
        <w:rPr>
          <w:rFonts w:ascii="StobiSerif Regular" w:hAnsi="StobiSerif Regular"/>
          <w:sz w:val="22"/>
          <w:szCs w:val="22"/>
        </w:rPr>
      </w:pPr>
      <w:proofErr w:type="gramStart"/>
      <w:r w:rsidRPr="00F1530A">
        <w:rPr>
          <w:rFonts w:ascii="StobiSerif Regular" w:hAnsi="StobiSerif Regular"/>
          <w:sz w:val="22"/>
          <w:szCs w:val="22"/>
        </w:rPr>
        <w:t>На лицето кое не е избрано во звање, му престанува работниот однос.</w:t>
      </w:r>
      <w:proofErr w:type="gramEnd"/>
    </w:p>
    <w:p w:rsidR="00F1530A" w:rsidRPr="00F1530A" w:rsidRDefault="00F1530A" w:rsidP="00F1530A">
      <w:pPr>
        <w:pStyle w:val="NormalWeb"/>
        <w:rPr>
          <w:rFonts w:ascii="StobiSerif Regular" w:hAnsi="StobiSerif Regular"/>
          <w:sz w:val="22"/>
          <w:szCs w:val="22"/>
        </w:rPr>
      </w:pPr>
      <w:proofErr w:type="gramStart"/>
      <w:r w:rsidRPr="00F1530A">
        <w:rPr>
          <w:rFonts w:ascii="StobiSerif Regular" w:hAnsi="StobiSerif Regular"/>
          <w:sz w:val="22"/>
          <w:szCs w:val="22"/>
        </w:rPr>
        <w:t>Лицето од ставот 2 на овој член има право на приговор до органот кој одлучува за изборот.</w:t>
      </w:r>
      <w:proofErr w:type="gramEnd"/>
      <w:r w:rsidRPr="00F1530A">
        <w:rPr>
          <w:rFonts w:ascii="StobiSerif Regular" w:hAnsi="StobiSerif Regular"/>
          <w:sz w:val="22"/>
          <w:szCs w:val="22"/>
        </w:rPr>
        <w:t xml:space="preserve"> Ако приговорот биде одбиен лицето има право на жалба до Универзитетскиот сенат, кој формира комисија од три члена, составена од редовни професори односно научни советници од иста или сродна научна област од која е подносителот на жалбата, од кои најмалку два члена се од друга високообразовна установа. </w:t>
      </w:r>
      <w:proofErr w:type="gramStart"/>
      <w:r w:rsidRPr="00F1530A">
        <w:rPr>
          <w:rFonts w:ascii="StobiSerif Regular" w:hAnsi="StobiSerif Regular"/>
          <w:sz w:val="22"/>
          <w:szCs w:val="22"/>
        </w:rPr>
        <w:t>Комисијата поднесува извештај во кој дава оцена за изборот.</w:t>
      </w:r>
      <w:proofErr w:type="gramEnd"/>
      <w:r w:rsidRPr="00F1530A">
        <w:rPr>
          <w:rFonts w:ascii="StobiSerif Regular" w:hAnsi="StobiSerif Regular"/>
          <w:sz w:val="22"/>
          <w:szCs w:val="22"/>
        </w:rPr>
        <w:t xml:space="preserve"> </w:t>
      </w:r>
      <w:proofErr w:type="gramStart"/>
      <w:r w:rsidRPr="00F1530A">
        <w:rPr>
          <w:rFonts w:ascii="StobiSerif Regular" w:hAnsi="StobiSerif Regular"/>
          <w:sz w:val="22"/>
          <w:szCs w:val="22"/>
        </w:rPr>
        <w:t>Одлуката на Универзитетскиот сенат е конечна.</w:t>
      </w:r>
      <w:proofErr w:type="gramEnd"/>
    </w:p>
    <w:p w:rsidR="00F1530A" w:rsidRPr="00F1530A" w:rsidRDefault="00F1530A" w:rsidP="00F1530A">
      <w:pPr>
        <w:pStyle w:val="NormalWeb"/>
        <w:rPr>
          <w:rFonts w:ascii="StobiSerif Regular" w:hAnsi="StobiSerif Regular"/>
          <w:sz w:val="22"/>
          <w:szCs w:val="22"/>
        </w:rPr>
      </w:pPr>
      <w:proofErr w:type="gramStart"/>
      <w:r w:rsidRPr="00F1530A">
        <w:rPr>
          <w:rFonts w:ascii="StobiSerif Regular" w:hAnsi="StobiSerif Regular"/>
          <w:sz w:val="22"/>
          <w:szCs w:val="22"/>
        </w:rPr>
        <w:t>За субјектите на научно-истражувачката дејност кои не се членки на универзитет одлуката на органот кој одлучува за избор е конечна.</w:t>
      </w:r>
      <w:proofErr w:type="gramEnd"/>
    </w:p>
    <w:p w:rsidR="00F1530A" w:rsidRPr="00F1530A" w:rsidRDefault="00F1530A" w:rsidP="00F1530A">
      <w:pPr>
        <w:pStyle w:val="NormalWeb"/>
        <w:rPr>
          <w:rFonts w:ascii="StobiSerif Regular" w:hAnsi="StobiSerif Regular"/>
          <w:sz w:val="22"/>
          <w:szCs w:val="22"/>
        </w:rPr>
      </w:pPr>
      <w:proofErr w:type="gramStart"/>
      <w:r w:rsidRPr="00F1530A">
        <w:rPr>
          <w:rFonts w:ascii="StobiSerif Regular" w:hAnsi="StobiSerif Regular"/>
          <w:sz w:val="22"/>
          <w:szCs w:val="22"/>
        </w:rPr>
        <w:t>Против конечната одлука може да се поднесе тужба до надлежниот суд.</w:t>
      </w:r>
      <w:proofErr w:type="gramEnd"/>
    </w:p>
    <w:p w:rsidR="00F1530A" w:rsidRPr="00F1530A" w:rsidRDefault="00F1530A" w:rsidP="00F1530A">
      <w:pPr>
        <w:pStyle w:val="Heading4"/>
        <w:rPr>
          <w:rFonts w:ascii="StobiSerif Regular" w:hAnsi="StobiSerif Regular"/>
          <w:sz w:val="22"/>
          <w:szCs w:val="22"/>
        </w:rPr>
      </w:pPr>
      <w:r w:rsidRPr="00F1530A">
        <w:rPr>
          <w:rFonts w:ascii="StobiSerif Regular" w:hAnsi="StobiSerif Regular"/>
          <w:sz w:val="22"/>
          <w:szCs w:val="22"/>
        </w:rPr>
        <w:t>Предвремен престанок на изборот</w:t>
      </w:r>
    </w:p>
    <w:p w:rsidR="00F1530A" w:rsidRPr="00F1530A" w:rsidRDefault="00F1530A" w:rsidP="00F1530A">
      <w:pPr>
        <w:pStyle w:val="Heading5"/>
        <w:rPr>
          <w:rFonts w:ascii="StobiSerif Regular" w:hAnsi="StobiSerif Regular"/>
          <w:sz w:val="22"/>
          <w:szCs w:val="22"/>
        </w:rPr>
      </w:pPr>
      <w:r w:rsidRPr="00F1530A">
        <w:rPr>
          <w:rFonts w:ascii="StobiSerif Regular" w:hAnsi="StobiSerif Regular"/>
          <w:sz w:val="22"/>
          <w:szCs w:val="22"/>
        </w:rPr>
        <w:t>Член 45</w:t>
      </w:r>
    </w:p>
    <w:p w:rsidR="00F1530A" w:rsidRPr="00F1530A" w:rsidRDefault="00F1530A" w:rsidP="00F1530A">
      <w:pPr>
        <w:pStyle w:val="NormalWeb"/>
        <w:rPr>
          <w:rFonts w:ascii="StobiSerif Regular" w:hAnsi="StobiSerif Regular"/>
          <w:sz w:val="22"/>
          <w:szCs w:val="22"/>
        </w:rPr>
      </w:pPr>
      <w:proofErr w:type="gramStart"/>
      <w:r w:rsidRPr="00F1530A">
        <w:rPr>
          <w:rFonts w:ascii="StobiSerif Regular" w:hAnsi="StobiSerif Regular"/>
          <w:sz w:val="22"/>
          <w:szCs w:val="22"/>
        </w:rPr>
        <w:t>Лицето избрано во научно звање е должно постојано научно и стручно да се усовршува и докажува, успешно да ја остварува научната дејност, да придонесува за создавање научен подмладок и да придонесува за развојот, односно примената на научната дејност за која е избрано.</w:t>
      </w:r>
      <w:proofErr w:type="gramEnd"/>
    </w:p>
    <w:p w:rsidR="00F1530A" w:rsidRPr="00F1530A" w:rsidRDefault="00F1530A" w:rsidP="00F1530A">
      <w:pPr>
        <w:pStyle w:val="NormalWeb"/>
        <w:rPr>
          <w:rFonts w:ascii="StobiSerif Regular" w:hAnsi="StobiSerif Regular"/>
          <w:sz w:val="22"/>
          <w:szCs w:val="22"/>
        </w:rPr>
      </w:pPr>
      <w:r w:rsidRPr="00F1530A">
        <w:rPr>
          <w:rFonts w:ascii="StobiSerif Regular" w:hAnsi="StobiSerif Regular"/>
          <w:sz w:val="22"/>
          <w:szCs w:val="22"/>
        </w:rPr>
        <w:t xml:space="preserve">На лицето избрано во научно звање може да му престане работниот однос и пред истекот на времето за кое е избрано, под условите и по постапката уредени со статутот, ако се утврди дека подолго време не ги исполнува обврските од ставот 1 на овој член, ако ги попречува законските и статутарните активности на субјектот на научно- истражувачката дејност или ги попречува другите членови во остварувањето </w:t>
      </w:r>
      <w:r w:rsidRPr="00F1530A">
        <w:rPr>
          <w:rFonts w:ascii="StobiSerif Regular" w:hAnsi="StobiSerif Regular"/>
          <w:sz w:val="22"/>
          <w:szCs w:val="22"/>
        </w:rPr>
        <w:lastRenderedPageBreak/>
        <w:t>на нивните права и извршувањето на должностите во субјектите, ако престанале да постојат основните услови врз основа на кои е извршен изборот и ако сторило кривично дело во врска со вршењето на научно-истражувачката дејност.</w:t>
      </w:r>
    </w:p>
    <w:p w:rsidR="00F1530A" w:rsidRPr="00F1530A" w:rsidRDefault="00F1530A" w:rsidP="00F1530A">
      <w:pPr>
        <w:pStyle w:val="NormalWeb"/>
        <w:rPr>
          <w:rFonts w:ascii="StobiSerif Regular" w:hAnsi="StobiSerif Regular"/>
          <w:sz w:val="22"/>
          <w:szCs w:val="22"/>
        </w:rPr>
      </w:pPr>
      <w:proofErr w:type="gramStart"/>
      <w:r w:rsidRPr="00F1530A">
        <w:rPr>
          <w:rFonts w:ascii="StobiSerif Regular" w:hAnsi="StobiSerif Regular"/>
          <w:sz w:val="22"/>
          <w:szCs w:val="22"/>
        </w:rPr>
        <w:t>Одлука за престанок на изборот и работниот однос пред истекот на времето за кое е избрано лицето во научно звање донесува органот кој го избрал, врз основа на извештај составен од тројца научни советници, односно редовни професори.</w:t>
      </w:r>
      <w:proofErr w:type="gramEnd"/>
    </w:p>
    <w:p w:rsidR="00F1530A" w:rsidRPr="00F1530A" w:rsidRDefault="00F1530A" w:rsidP="00F1530A">
      <w:pPr>
        <w:pStyle w:val="NormalWeb"/>
        <w:rPr>
          <w:rFonts w:ascii="StobiSerif Regular" w:hAnsi="StobiSerif Regular"/>
          <w:sz w:val="22"/>
          <w:szCs w:val="22"/>
        </w:rPr>
      </w:pPr>
      <w:proofErr w:type="gramStart"/>
      <w:r w:rsidRPr="00F1530A">
        <w:rPr>
          <w:rFonts w:ascii="StobiSerif Regular" w:hAnsi="StobiSerif Regular"/>
          <w:sz w:val="22"/>
          <w:szCs w:val="22"/>
        </w:rPr>
        <w:t>Лицето од ставот 1 на овој член има право на приговор до органот кој одлучувал за престанок на изборот.</w:t>
      </w:r>
      <w:proofErr w:type="gramEnd"/>
      <w:r w:rsidRPr="00F1530A">
        <w:rPr>
          <w:rFonts w:ascii="StobiSerif Regular" w:hAnsi="StobiSerif Regular"/>
          <w:sz w:val="22"/>
          <w:szCs w:val="22"/>
        </w:rPr>
        <w:t xml:space="preserve"> </w:t>
      </w:r>
      <w:proofErr w:type="gramStart"/>
      <w:r w:rsidRPr="00F1530A">
        <w:rPr>
          <w:rFonts w:ascii="StobiSerif Regular" w:hAnsi="StobiSerif Regular"/>
          <w:sz w:val="22"/>
          <w:szCs w:val="22"/>
        </w:rPr>
        <w:t>Одлуката на органот кој одлучува е конечна.</w:t>
      </w:r>
      <w:proofErr w:type="gramEnd"/>
    </w:p>
    <w:p w:rsidR="00F1530A" w:rsidRPr="00F1530A" w:rsidRDefault="00F1530A" w:rsidP="00F1530A">
      <w:pPr>
        <w:pStyle w:val="NormalWeb"/>
        <w:rPr>
          <w:rFonts w:ascii="StobiSerif Regular" w:hAnsi="StobiSerif Regular"/>
          <w:sz w:val="22"/>
          <w:szCs w:val="22"/>
        </w:rPr>
      </w:pPr>
      <w:proofErr w:type="gramStart"/>
      <w:r w:rsidRPr="00F1530A">
        <w:rPr>
          <w:rFonts w:ascii="StobiSerif Regular" w:hAnsi="StobiSerif Regular"/>
          <w:sz w:val="22"/>
          <w:szCs w:val="22"/>
        </w:rPr>
        <w:t>Против конечната одлука може да се поднесе тужба до надлежниот суд.</w:t>
      </w:r>
      <w:proofErr w:type="gramEnd"/>
    </w:p>
    <w:p w:rsidR="00F1530A" w:rsidRPr="00F1530A" w:rsidRDefault="00F1530A" w:rsidP="00F1530A">
      <w:pPr>
        <w:pStyle w:val="Heading4"/>
        <w:rPr>
          <w:rFonts w:ascii="StobiSerif Regular" w:hAnsi="StobiSerif Regular"/>
          <w:sz w:val="22"/>
          <w:szCs w:val="22"/>
        </w:rPr>
      </w:pPr>
      <w:r w:rsidRPr="00F1530A">
        <w:rPr>
          <w:rFonts w:ascii="StobiSerif Regular" w:hAnsi="StobiSerif Regular"/>
          <w:sz w:val="22"/>
          <w:szCs w:val="22"/>
        </w:rPr>
        <w:t>Соработници - истражувачи</w:t>
      </w:r>
    </w:p>
    <w:p w:rsidR="00F1530A" w:rsidRPr="00F1530A" w:rsidRDefault="00F1530A" w:rsidP="00F1530A">
      <w:pPr>
        <w:pStyle w:val="Heading5"/>
        <w:rPr>
          <w:rFonts w:ascii="StobiSerif Regular" w:hAnsi="StobiSerif Regular"/>
          <w:sz w:val="22"/>
          <w:szCs w:val="22"/>
        </w:rPr>
      </w:pPr>
      <w:r w:rsidRPr="00F1530A">
        <w:rPr>
          <w:rFonts w:ascii="StobiSerif Regular" w:hAnsi="StobiSerif Regular"/>
          <w:sz w:val="22"/>
          <w:szCs w:val="22"/>
        </w:rPr>
        <w:t>Член 45-а</w:t>
      </w:r>
    </w:p>
    <w:p w:rsidR="00F1530A" w:rsidRPr="00F1530A" w:rsidRDefault="00F1530A" w:rsidP="00F1530A">
      <w:pPr>
        <w:pStyle w:val="NormalWeb"/>
        <w:rPr>
          <w:rFonts w:ascii="StobiSerif Regular" w:hAnsi="StobiSerif Regular"/>
          <w:sz w:val="22"/>
          <w:szCs w:val="22"/>
        </w:rPr>
      </w:pPr>
      <w:proofErr w:type="gramStart"/>
      <w:r w:rsidRPr="00F1530A">
        <w:rPr>
          <w:rFonts w:ascii="StobiSerif Regular" w:hAnsi="StobiSerif Regular"/>
          <w:sz w:val="22"/>
          <w:szCs w:val="22"/>
        </w:rPr>
        <w:t>На факултетите, односно научните установи од редот на студентите на студии од трет циклус преку јавен конкурс можат да се избираат соработници - истражувачи за потребите на научно-истражувачката дејност и наставно-образовниот процес.</w:t>
      </w:r>
      <w:proofErr w:type="gramEnd"/>
    </w:p>
    <w:p w:rsidR="00F1530A" w:rsidRPr="00F1530A" w:rsidRDefault="00F1530A" w:rsidP="00F1530A">
      <w:pPr>
        <w:pStyle w:val="NormalWeb"/>
        <w:rPr>
          <w:rFonts w:ascii="StobiSerif Regular" w:hAnsi="StobiSerif Regular"/>
          <w:sz w:val="22"/>
          <w:szCs w:val="22"/>
        </w:rPr>
      </w:pPr>
      <w:proofErr w:type="gramStart"/>
      <w:r w:rsidRPr="00F1530A">
        <w:rPr>
          <w:rFonts w:ascii="StobiSerif Regular" w:hAnsi="StobiSerif Regular"/>
          <w:sz w:val="22"/>
          <w:szCs w:val="22"/>
        </w:rPr>
        <w:t>Условите и начинот на изборот на соработниците - истражувачи и нивните права и обврски се уредуваат со статутот на универзитетот, односно научната установа и правилникот на единицата.</w:t>
      </w:r>
      <w:proofErr w:type="gramEnd"/>
    </w:p>
    <w:p w:rsidR="00F1530A" w:rsidRPr="00F1530A" w:rsidRDefault="00F1530A" w:rsidP="00F1530A">
      <w:pPr>
        <w:pStyle w:val="NormalWeb"/>
        <w:rPr>
          <w:rFonts w:ascii="StobiSerif Regular" w:hAnsi="StobiSerif Regular"/>
          <w:sz w:val="22"/>
          <w:szCs w:val="22"/>
        </w:rPr>
      </w:pPr>
      <w:proofErr w:type="gramStart"/>
      <w:r w:rsidRPr="00F1530A">
        <w:rPr>
          <w:rFonts w:ascii="StobiSerif Regular" w:hAnsi="StobiSerif Regular"/>
          <w:sz w:val="22"/>
          <w:szCs w:val="22"/>
        </w:rPr>
        <w:t>Соработниците - истражувачи учествуваат во научно-истражувачката дејност и наставно-образовниот процес во обем определен со студиската програма.</w:t>
      </w:r>
      <w:proofErr w:type="gramEnd"/>
    </w:p>
    <w:p w:rsidR="00F1530A" w:rsidRPr="00F1530A" w:rsidRDefault="00F1530A" w:rsidP="00F1530A">
      <w:pPr>
        <w:pStyle w:val="NormalWeb"/>
        <w:rPr>
          <w:rFonts w:ascii="StobiSerif Regular" w:hAnsi="StobiSerif Regular"/>
          <w:sz w:val="22"/>
          <w:szCs w:val="22"/>
        </w:rPr>
      </w:pPr>
      <w:proofErr w:type="gramStart"/>
      <w:r w:rsidRPr="00F1530A">
        <w:rPr>
          <w:rFonts w:ascii="StobiSerif Regular" w:hAnsi="StobiSerif Regular"/>
          <w:sz w:val="22"/>
          <w:szCs w:val="22"/>
        </w:rPr>
        <w:t>Високообразовната установа и соработникот - истражувач склучуваат договор со кој ги уредуваат меѓусебните права и обврски.</w:t>
      </w:r>
      <w:proofErr w:type="gramEnd"/>
    </w:p>
    <w:p w:rsidR="00F1530A" w:rsidRPr="00F1530A" w:rsidRDefault="00F1530A" w:rsidP="00F1530A">
      <w:pPr>
        <w:pStyle w:val="Heading5"/>
        <w:rPr>
          <w:rFonts w:ascii="StobiSerif Regular" w:hAnsi="StobiSerif Regular"/>
          <w:sz w:val="22"/>
          <w:szCs w:val="22"/>
        </w:rPr>
      </w:pPr>
      <w:r w:rsidRPr="00F1530A">
        <w:rPr>
          <w:rFonts w:ascii="StobiSerif Regular" w:hAnsi="StobiSerif Regular"/>
          <w:sz w:val="22"/>
          <w:szCs w:val="22"/>
        </w:rPr>
        <w:t xml:space="preserve">Член 45-б </w:t>
      </w:r>
    </w:p>
    <w:p w:rsidR="00F1530A" w:rsidRPr="00F1530A" w:rsidRDefault="00F1530A" w:rsidP="00F1530A">
      <w:pPr>
        <w:pStyle w:val="NormalWeb"/>
        <w:rPr>
          <w:rFonts w:ascii="StobiSerif Regular" w:hAnsi="StobiSerif Regular"/>
          <w:sz w:val="22"/>
          <w:szCs w:val="22"/>
        </w:rPr>
      </w:pPr>
      <w:r w:rsidRPr="00F1530A">
        <w:rPr>
          <w:rFonts w:ascii="StobiSerif Regular" w:hAnsi="StobiSerif Regular"/>
          <w:sz w:val="22"/>
          <w:szCs w:val="22"/>
        </w:rPr>
        <w:t xml:space="preserve">Во јавните научните установи работните места на вработените се делат на: </w:t>
      </w:r>
      <w:r w:rsidRPr="00F1530A">
        <w:rPr>
          <w:rFonts w:ascii="StobiSerif Regular" w:hAnsi="StobiSerif Regular"/>
          <w:sz w:val="22"/>
          <w:szCs w:val="22"/>
        </w:rPr>
        <w:br/>
        <w:t xml:space="preserve">- работни места на aдминистративни службеници, </w:t>
      </w:r>
      <w:r w:rsidRPr="00F1530A">
        <w:rPr>
          <w:rFonts w:ascii="StobiSerif Regular" w:hAnsi="StobiSerif Regular"/>
          <w:sz w:val="22"/>
          <w:szCs w:val="22"/>
        </w:rPr>
        <w:br/>
        <w:t xml:space="preserve">- работни места на даватели на услуги во јавните научните установи и </w:t>
      </w:r>
      <w:r w:rsidRPr="00F1530A">
        <w:rPr>
          <w:rFonts w:ascii="StobiSerif Regular" w:hAnsi="StobiSerif Regular"/>
          <w:sz w:val="22"/>
          <w:szCs w:val="22"/>
        </w:rPr>
        <w:br/>
        <w:t xml:space="preserve">- работни места на помошно-технички лица. </w:t>
      </w:r>
    </w:p>
    <w:p w:rsidR="00F1530A" w:rsidRPr="00F1530A" w:rsidRDefault="00F1530A" w:rsidP="00F1530A">
      <w:pPr>
        <w:pStyle w:val="Heading5"/>
        <w:rPr>
          <w:rFonts w:ascii="StobiSerif Regular" w:hAnsi="StobiSerif Regular"/>
          <w:sz w:val="22"/>
          <w:szCs w:val="22"/>
        </w:rPr>
      </w:pPr>
      <w:r w:rsidRPr="00F1530A">
        <w:rPr>
          <w:rFonts w:ascii="StobiSerif Regular" w:hAnsi="StobiSerif Regular"/>
          <w:sz w:val="22"/>
          <w:szCs w:val="22"/>
        </w:rPr>
        <w:t xml:space="preserve">Член 45-в </w:t>
      </w:r>
    </w:p>
    <w:p w:rsidR="00F1530A" w:rsidRPr="00F1530A" w:rsidRDefault="00F1530A" w:rsidP="00F1530A">
      <w:pPr>
        <w:pStyle w:val="NormalWeb"/>
        <w:rPr>
          <w:rFonts w:ascii="StobiSerif Regular" w:hAnsi="StobiSerif Regular"/>
          <w:sz w:val="22"/>
          <w:szCs w:val="22"/>
        </w:rPr>
      </w:pPr>
      <w:proofErr w:type="gramStart"/>
      <w:r w:rsidRPr="00F1530A">
        <w:rPr>
          <w:rFonts w:ascii="StobiSerif Regular" w:hAnsi="StobiSerif Regular"/>
          <w:sz w:val="22"/>
          <w:szCs w:val="22"/>
        </w:rPr>
        <w:t>Вработените во јавните научни установи кои вршат работи од административна природа имаат статус на административни службеници.</w:t>
      </w:r>
      <w:proofErr w:type="gramEnd"/>
    </w:p>
    <w:p w:rsidR="00F1530A" w:rsidRPr="00F1530A" w:rsidRDefault="00F1530A" w:rsidP="00F1530A">
      <w:pPr>
        <w:pStyle w:val="NormalWeb"/>
        <w:rPr>
          <w:rFonts w:ascii="StobiSerif Regular" w:hAnsi="StobiSerif Regular"/>
          <w:sz w:val="22"/>
          <w:szCs w:val="22"/>
        </w:rPr>
      </w:pPr>
      <w:r w:rsidRPr="00F1530A">
        <w:rPr>
          <w:rFonts w:ascii="StobiSerif Regular" w:hAnsi="StobiSerif Regular"/>
          <w:sz w:val="22"/>
          <w:szCs w:val="22"/>
        </w:rPr>
        <w:lastRenderedPageBreak/>
        <w:t xml:space="preserve">За вработените од ставот 1 на овој член се утврдуваат следниве категории и нивоа на работни места: </w:t>
      </w:r>
      <w:r w:rsidRPr="00F1530A">
        <w:rPr>
          <w:rFonts w:ascii="StobiSerif Regular" w:hAnsi="StobiSerif Regular"/>
          <w:sz w:val="22"/>
          <w:szCs w:val="22"/>
        </w:rPr>
        <w:br/>
        <w:t xml:space="preserve">- категорија В - стручни </w:t>
      </w:r>
      <w:r w:rsidRPr="00F1530A">
        <w:rPr>
          <w:rFonts w:ascii="StobiSerif Regular" w:hAnsi="StobiSerif Regular"/>
          <w:sz w:val="22"/>
          <w:szCs w:val="22"/>
        </w:rPr>
        <w:br/>
        <w:t xml:space="preserve">- ниво В1 советник (секретар и други), </w:t>
      </w:r>
      <w:r w:rsidRPr="00F1530A">
        <w:rPr>
          <w:rFonts w:ascii="StobiSerif Regular" w:hAnsi="StobiSerif Regular"/>
          <w:sz w:val="22"/>
          <w:szCs w:val="22"/>
        </w:rPr>
        <w:br/>
        <w:t xml:space="preserve">- ниво В2 виш соработник (сметководител, лаборант и други), </w:t>
      </w:r>
      <w:r w:rsidRPr="00F1530A">
        <w:rPr>
          <w:rFonts w:ascii="StobiSerif Regular" w:hAnsi="StobiSerif Regular"/>
          <w:sz w:val="22"/>
          <w:szCs w:val="22"/>
        </w:rPr>
        <w:br/>
        <w:t xml:space="preserve">- ниво В3 соработник (лектор, документарист-архивист, библиотекар и други) и </w:t>
      </w:r>
      <w:r w:rsidRPr="00F1530A">
        <w:rPr>
          <w:rFonts w:ascii="StobiSerif Regular" w:hAnsi="StobiSerif Regular"/>
          <w:sz w:val="22"/>
          <w:szCs w:val="22"/>
        </w:rPr>
        <w:br/>
        <w:t xml:space="preserve">- ниво В4 помлад соработник (информатичар и други) и </w:t>
      </w:r>
      <w:r w:rsidRPr="00F1530A">
        <w:rPr>
          <w:rFonts w:ascii="StobiSerif Regular" w:hAnsi="StobiSerif Regular"/>
          <w:sz w:val="22"/>
          <w:szCs w:val="22"/>
        </w:rPr>
        <w:br/>
        <w:t xml:space="preserve">- категорија Г- помошно - стручни </w:t>
      </w:r>
      <w:r w:rsidRPr="00F1530A">
        <w:rPr>
          <w:rFonts w:ascii="StobiSerif Regular" w:hAnsi="StobiSerif Regular"/>
          <w:sz w:val="22"/>
          <w:szCs w:val="22"/>
        </w:rPr>
        <w:br/>
        <w:t xml:space="preserve">- ниво Г1 самостоен референт (самостоен референт за деловно работење и други), </w:t>
      </w:r>
      <w:r w:rsidRPr="00F1530A">
        <w:rPr>
          <w:rFonts w:ascii="StobiSerif Regular" w:hAnsi="StobiSerif Regular"/>
          <w:sz w:val="22"/>
          <w:szCs w:val="22"/>
        </w:rPr>
        <w:br/>
        <w:t xml:space="preserve">- ниво Г2 виш референт (архивар и други), </w:t>
      </w:r>
      <w:r w:rsidRPr="00F1530A">
        <w:rPr>
          <w:rFonts w:ascii="StobiSerif Regular" w:hAnsi="StobiSerif Regular"/>
          <w:sz w:val="22"/>
          <w:szCs w:val="22"/>
        </w:rPr>
        <w:br/>
        <w:t xml:space="preserve">- ниво Г3 референт (благајник, лаборант, референт за водење на евиденција на студии од втор и трет циклус и други) и </w:t>
      </w:r>
      <w:r w:rsidRPr="00F1530A">
        <w:rPr>
          <w:rFonts w:ascii="StobiSerif Regular" w:hAnsi="StobiSerif Regular"/>
          <w:sz w:val="22"/>
          <w:szCs w:val="22"/>
        </w:rPr>
        <w:br/>
        <w:t xml:space="preserve">- ниво Г3 помлад референт (телефонист-оператор, технички уредник и други). </w:t>
      </w:r>
    </w:p>
    <w:p w:rsidR="00F1530A" w:rsidRPr="00F1530A" w:rsidRDefault="00F1530A" w:rsidP="00F1530A">
      <w:pPr>
        <w:pStyle w:val="Heading5"/>
        <w:rPr>
          <w:rFonts w:ascii="StobiSerif Regular" w:hAnsi="StobiSerif Regular"/>
          <w:sz w:val="22"/>
          <w:szCs w:val="22"/>
        </w:rPr>
      </w:pPr>
      <w:r w:rsidRPr="00F1530A">
        <w:rPr>
          <w:rFonts w:ascii="StobiSerif Regular" w:hAnsi="StobiSerif Regular"/>
          <w:sz w:val="22"/>
          <w:szCs w:val="22"/>
        </w:rPr>
        <w:t xml:space="preserve">Член 45-г </w:t>
      </w:r>
    </w:p>
    <w:p w:rsidR="00F1530A" w:rsidRPr="00F1530A" w:rsidRDefault="00F1530A" w:rsidP="00F1530A">
      <w:pPr>
        <w:pStyle w:val="NormalWeb"/>
        <w:rPr>
          <w:rFonts w:ascii="StobiSerif Regular" w:hAnsi="StobiSerif Regular"/>
          <w:sz w:val="22"/>
          <w:szCs w:val="22"/>
        </w:rPr>
      </w:pPr>
      <w:proofErr w:type="gramStart"/>
      <w:r w:rsidRPr="00F1530A">
        <w:rPr>
          <w:rFonts w:ascii="StobiSerif Regular" w:hAnsi="StobiSerif Regular"/>
          <w:sz w:val="22"/>
          <w:szCs w:val="22"/>
        </w:rPr>
        <w:t>Вработените во јавните научни установи кои вршат научноистражувачка дејност, имаат статус на даватели на јавни услуги во јавните научни установи и за нив се применуваат одредбите од овој закон, одредбите од Законот за вработени во јавниот сектор и општите прописи за работни односи.</w:t>
      </w:r>
      <w:proofErr w:type="gramEnd"/>
    </w:p>
    <w:p w:rsidR="00F1530A" w:rsidRPr="00F1530A" w:rsidRDefault="00F1530A" w:rsidP="00F1530A">
      <w:pPr>
        <w:pStyle w:val="NormalWeb"/>
        <w:rPr>
          <w:rFonts w:ascii="StobiSerif Regular" w:hAnsi="StobiSerif Regular"/>
          <w:sz w:val="22"/>
          <w:szCs w:val="22"/>
        </w:rPr>
      </w:pPr>
      <w:r w:rsidRPr="00F1530A">
        <w:rPr>
          <w:rFonts w:ascii="StobiSerif Regular" w:hAnsi="StobiSerif Regular"/>
          <w:sz w:val="22"/>
          <w:szCs w:val="22"/>
        </w:rPr>
        <w:t xml:space="preserve">За вработените од ставот 1 на овој член се утврдуваат следните категории и нивоа на работни места: </w:t>
      </w:r>
      <w:r w:rsidRPr="00F1530A">
        <w:rPr>
          <w:rFonts w:ascii="StobiSerif Regular" w:hAnsi="StobiSerif Regular"/>
          <w:sz w:val="22"/>
          <w:szCs w:val="22"/>
        </w:rPr>
        <w:br/>
        <w:t xml:space="preserve">- категорија Д - истражувачи со соработнички звања </w:t>
      </w:r>
      <w:r w:rsidRPr="00F1530A">
        <w:rPr>
          <w:rFonts w:ascii="StobiSerif Regular" w:hAnsi="StobiSerif Regular"/>
          <w:sz w:val="22"/>
          <w:szCs w:val="22"/>
        </w:rPr>
        <w:br/>
        <w:t xml:space="preserve">- ниво Д1 - помлад асистент истражувач и </w:t>
      </w:r>
      <w:r w:rsidRPr="00F1530A">
        <w:rPr>
          <w:rFonts w:ascii="StobiSerif Regular" w:hAnsi="StobiSerif Regular"/>
          <w:sz w:val="22"/>
          <w:szCs w:val="22"/>
        </w:rPr>
        <w:br/>
        <w:t xml:space="preserve">- ниво Д2- асистент истражувач и </w:t>
      </w:r>
      <w:r w:rsidRPr="00F1530A">
        <w:rPr>
          <w:rFonts w:ascii="StobiSerif Regular" w:hAnsi="StobiSerif Regular"/>
          <w:sz w:val="22"/>
          <w:szCs w:val="22"/>
        </w:rPr>
        <w:br/>
        <w:t xml:space="preserve">- категорија Е- истражувачи со научни звања </w:t>
      </w:r>
      <w:r w:rsidRPr="00F1530A">
        <w:rPr>
          <w:rFonts w:ascii="StobiSerif Regular" w:hAnsi="StobiSerif Regular"/>
          <w:sz w:val="22"/>
          <w:szCs w:val="22"/>
        </w:rPr>
        <w:br/>
        <w:t xml:space="preserve">- ниво Е1 - научен соработник, </w:t>
      </w:r>
      <w:r w:rsidRPr="00F1530A">
        <w:rPr>
          <w:rFonts w:ascii="StobiSerif Regular" w:hAnsi="StobiSerif Regular"/>
          <w:sz w:val="22"/>
          <w:szCs w:val="22"/>
        </w:rPr>
        <w:br/>
        <w:t xml:space="preserve">- ниво Е2- виш научен соработник и </w:t>
      </w:r>
      <w:r w:rsidRPr="00F1530A">
        <w:rPr>
          <w:rFonts w:ascii="StobiSerif Regular" w:hAnsi="StobiSerif Regular"/>
          <w:sz w:val="22"/>
          <w:szCs w:val="22"/>
        </w:rPr>
        <w:br/>
        <w:t xml:space="preserve">- ниво Е3 - научен советник. </w:t>
      </w:r>
    </w:p>
    <w:p w:rsidR="00F1530A" w:rsidRPr="00F1530A" w:rsidRDefault="00F1530A" w:rsidP="00F1530A">
      <w:pPr>
        <w:pStyle w:val="Heading5"/>
        <w:rPr>
          <w:rFonts w:ascii="StobiSerif Regular" w:hAnsi="StobiSerif Regular"/>
          <w:sz w:val="22"/>
          <w:szCs w:val="22"/>
        </w:rPr>
      </w:pPr>
      <w:r w:rsidRPr="00F1530A">
        <w:rPr>
          <w:rFonts w:ascii="StobiSerif Regular" w:hAnsi="StobiSerif Regular"/>
          <w:sz w:val="22"/>
          <w:szCs w:val="22"/>
        </w:rPr>
        <w:t xml:space="preserve">Член 45-д </w:t>
      </w:r>
    </w:p>
    <w:p w:rsidR="00F1530A" w:rsidRPr="00F1530A" w:rsidRDefault="00F1530A" w:rsidP="00F1530A">
      <w:pPr>
        <w:pStyle w:val="NormalWeb"/>
        <w:rPr>
          <w:rFonts w:ascii="StobiSerif Regular" w:hAnsi="StobiSerif Regular"/>
          <w:sz w:val="22"/>
          <w:szCs w:val="22"/>
        </w:rPr>
      </w:pPr>
      <w:proofErr w:type="gramStart"/>
      <w:r w:rsidRPr="00F1530A">
        <w:rPr>
          <w:rFonts w:ascii="StobiSerif Regular" w:hAnsi="StobiSerif Regular"/>
          <w:sz w:val="22"/>
          <w:szCs w:val="22"/>
        </w:rPr>
        <w:t>Вработените јавните научни установи кои вршат помошно-технички работи, имаат статус на помошно-технички лица и за нив се применуваат одредбите од овој закон, Законот за вработените во јавниот сектор и општите прописи за работни односи.</w:t>
      </w:r>
      <w:proofErr w:type="gramEnd"/>
    </w:p>
    <w:p w:rsidR="00F1530A" w:rsidRPr="00F1530A" w:rsidRDefault="00F1530A" w:rsidP="00F1530A">
      <w:pPr>
        <w:pStyle w:val="NormalWeb"/>
        <w:rPr>
          <w:rFonts w:ascii="StobiSerif Regular" w:hAnsi="StobiSerif Regular"/>
          <w:sz w:val="22"/>
          <w:szCs w:val="22"/>
        </w:rPr>
      </w:pPr>
      <w:r w:rsidRPr="00F1530A">
        <w:rPr>
          <w:rFonts w:ascii="StobiSerif Regular" w:hAnsi="StobiSerif Regular"/>
          <w:sz w:val="22"/>
          <w:szCs w:val="22"/>
        </w:rPr>
        <w:t xml:space="preserve">За вработените од ставот (1) на овој член се утврдуваат следниве подгрупи, категории и нивоа на работни места: </w:t>
      </w:r>
      <w:r w:rsidRPr="00F1530A">
        <w:rPr>
          <w:rFonts w:ascii="StobiSerif Regular" w:hAnsi="StobiSerif Regular"/>
          <w:sz w:val="22"/>
          <w:szCs w:val="22"/>
        </w:rPr>
        <w:br/>
        <w:t xml:space="preserve">- подгрупа 1 категорија А ниво А1 хигиеничар и други, </w:t>
      </w:r>
      <w:r w:rsidRPr="00F1530A">
        <w:rPr>
          <w:rFonts w:ascii="StobiSerif Regular" w:hAnsi="StobiSerif Regular"/>
          <w:sz w:val="22"/>
          <w:szCs w:val="22"/>
        </w:rPr>
        <w:br/>
        <w:t xml:space="preserve">- подгрупа 2 категорија А ниво А1 чувар и други, </w:t>
      </w:r>
      <w:r w:rsidRPr="00F1530A">
        <w:rPr>
          <w:rFonts w:ascii="StobiSerif Regular" w:hAnsi="StobiSerif Regular"/>
          <w:sz w:val="22"/>
          <w:szCs w:val="22"/>
        </w:rPr>
        <w:br/>
        <w:t xml:space="preserve">- подгрупа 3 категорија А ниво А1 возач и други и </w:t>
      </w:r>
      <w:r w:rsidRPr="00F1530A">
        <w:rPr>
          <w:rFonts w:ascii="StobiSerif Regular" w:hAnsi="StobiSerif Regular"/>
          <w:sz w:val="22"/>
          <w:szCs w:val="22"/>
        </w:rPr>
        <w:br/>
      </w:r>
      <w:r w:rsidRPr="00F1530A">
        <w:rPr>
          <w:rFonts w:ascii="StobiSerif Regular" w:hAnsi="StobiSerif Regular"/>
          <w:sz w:val="22"/>
          <w:szCs w:val="22"/>
        </w:rPr>
        <w:lastRenderedPageBreak/>
        <w:t xml:space="preserve">- подгрупа 5 категорија А ниво А1 курир (доставувач), портир, економ, магационер и други. </w:t>
      </w:r>
    </w:p>
    <w:p w:rsidR="00F1530A" w:rsidRPr="00F1530A" w:rsidRDefault="00F1530A" w:rsidP="00F1530A">
      <w:pPr>
        <w:pStyle w:val="Heading5"/>
        <w:rPr>
          <w:rFonts w:ascii="StobiSerif Regular" w:hAnsi="StobiSerif Regular"/>
          <w:sz w:val="22"/>
          <w:szCs w:val="22"/>
        </w:rPr>
      </w:pPr>
      <w:r w:rsidRPr="00F1530A">
        <w:rPr>
          <w:rFonts w:ascii="StobiSerif Regular" w:hAnsi="StobiSerif Regular"/>
          <w:sz w:val="22"/>
          <w:szCs w:val="22"/>
        </w:rPr>
        <w:t xml:space="preserve">Член 45-ѓ </w:t>
      </w:r>
    </w:p>
    <w:p w:rsidR="00F1530A" w:rsidRPr="00F1530A" w:rsidRDefault="00F1530A" w:rsidP="00F1530A">
      <w:pPr>
        <w:pStyle w:val="NormalWeb"/>
        <w:rPr>
          <w:rFonts w:ascii="StobiSerif Regular" w:hAnsi="StobiSerif Regular"/>
          <w:sz w:val="22"/>
          <w:szCs w:val="22"/>
        </w:rPr>
      </w:pPr>
      <w:proofErr w:type="gramStart"/>
      <w:r w:rsidRPr="00F1530A">
        <w:rPr>
          <w:rFonts w:ascii="StobiSerif Regular" w:hAnsi="StobiSerif Regular"/>
          <w:sz w:val="22"/>
          <w:szCs w:val="22"/>
        </w:rPr>
        <w:t>Директорот на јавната научна установа, по претходно мислење на Министерството за информатичко општество и администрација, како и по претходна согласност од Министерството за образование и наука донесува годишен план за вработување во јавните научни установи за следната година, согласно со Законот за вработените во јавниот сектор.</w:t>
      </w:r>
      <w:proofErr w:type="gramEnd"/>
    </w:p>
    <w:p w:rsidR="00F1530A" w:rsidRPr="00F1530A" w:rsidRDefault="00F1530A" w:rsidP="00F1530A">
      <w:pPr>
        <w:pStyle w:val="Heading2"/>
        <w:rPr>
          <w:rFonts w:ascii="StobiSerif Regular" w:hAnsi="StobiSerif Regular"/>
          <w:sz w:val="22"/>
          <w:szCs w:val="22"/>
        </w:rPr>
      </w:pPr>
      <w:r w:rsidRPr="00F1530A">
        <w:rPr>
          <w:rFonts w:ascii="StobiSerif Regular" w:hAnsi="StobiSerif Regular"/>
          <w:sz w:val="22"/>
          <w:szCs w:val="22"/>
        </w:rPr>
        <w:t>X. ОБЕЗБЕДУВАЊЕ КВАЛИТЕТ ВО НАУЧНО -ИСТРАЖУВАЧКАТА ДЕЈНОСТ</w:t>
      </w:r>
    </w:p>
    <w:p w:rsidR="00F1530A" w:rsidRPr="00F1530A" w:rsidRDefault="00F1530A" w:rsidP="00F1530A">
      <w:pPr>
        <w:pStyle w:val="Heading5"/>
        <w:rPr>
          <w:rFonts w:ascii="StobiSerif Regular" w:hAnsi="StobiSerif Regular"/>
          <w:sz w:val="22"/>
          <w:szCs w:val="22"/>
        </w:rPr>
      </w:pPr>
      <w:r w:rsidRPr="00F1530A">
        <w:rPr>
          <w:rFonts w:ascii="StobiSerif Regular" w:hAnsi="StobiSerif Regular"/>
          <w:sz w:val="22"/>
          <w:szCs w:val="22"/>
        </w:rPr>
        <w:t>Член 46</w:t>
      </w:r>
    </w:p>
    <w:p w:rsidR="00F1530A" w:rsidRPr="00F1530A" w:rsidRDefault="00F1530A" w:rsidP="00F1530A">
      <w:pPr>
        <w:pStyle w:val="NormalWeb"/>
        <w:rPr>
          <w:rFonts w:ascii="StobiSerif Regular" w:hAnsi="StobiSerif Regular"/>
          <w:sz w:val="22"/>
          <w:szCs w:val="22"/>
        </w:rPr>
      </w:pPr>
      <w:proofErr w:type="gramStart"/>
      <w:r w:rsidRPr="00F1530A">
        <w:rPr>
          <w:rFonts w:ascii="StobiSerif Regular" w:hAnsi="StobiSerif Regular"/>
          <w:sz w:val="22"/>
          <w:szCs w:val="22"/>
        </w:rPr>
        <w:t>Министерството ја следи реализацијата на Националната програма и обезбедува услови за подобрување на квалитетот на научно-истражувачката дејност.</w:t>
      </w:r>
      <w:proofErr w:type="gramEnd"/>
    </w:p>
    <w:p w:rsidR="00F1530A" w:rsidRPr="00F1530A" w:rsidRDefault="00F1530A" w:rsidP="00F1530A">
      <w:pPr>
        <w:pStyle w:val="NormalWeb"/>
        <w:rPr>
          <w:rFonts w:ascii="StobiSerif Regular" w:hAnsi="StobiSerif Regular"/>
          <w:sz w:val="22"/>
          <w:szCs w:val="22"/>
        </w:rPr>
      </w:pPr>
      <w:r w:rsidRPr="00F1530A">
        <w:rPr>
          <w:rFonts w:ascii="StobiSerif Regular" w:hAnsi="StobiSerif Regular"/>
          <w:sz w:val="22"/>
          <w:szCs w:val="22"/>
        </w:rPr>
        <w:t xml:space="preserve">За реализирање на активностите од ставот 1 на овој член Министерството ги врши следниве работи: </w:t>
      </w:r>
      <w:r w:rsidRPr="00F1530A">
        <w:rPr>
          <w:rFonts w:ascii="StobiSerif Regular" w:hAnsi="StobiSerif Regular"/>
          <w:sz w:val="22"/>
          <w:szCs w:val="22"/>
        </w:rPr>
        <w:br/>
        <w:t xml:space="preserve">- го следи квалитетот на спроведувањето на годишните програми за научно-истражувачката дејност на државните универзитети, јавните научни установи и научните центри на извонредност, </w:t>
      </w:r>
      <w:r w:rsidRPr="00F1530A">
        <w:rPr>
          <w:rFonts w:ascii="StobiSerif Regular" w:hAnsi="StobiSerif Regular"/>
          <w:sz w:val="22"/>
          <w:szCs w:val="22"/>
        </w:rPr>
        <w:br/>
        <w:t xml:space="preserve">- го следи квалитетот на приватните научни установи, мешовитите научни установи и самостојните истражувачи доколку софинансира нивни програми и проекти или им обезбедува друг вид поддршка, </w:t>
      </w:r>
      <w:r w:rsidRPr="00F1530A">
        <w:rPr>
          <w:rFonts w:ascii="StobiSerif Regular" w:hAnsi="StobiSerif Regular"/>
          <w:sz w:val="22"/>
          <w:szCs w:val="22"/>
        </w:rPr>
        <w:br/>
        <w:t xml:space="preserve">- остварува контрола на наменското користење на одобрените средства од Буџетот на Република Македонија и по други основи, </w:t>
      </w:r>
      <w:r w:rsidRPr="00F1530A">
        <w:rPr>
          <w:rFonts w:ascii="StobiSerif Regular" w:hAnsi="StobiSerif Regular"/>
          <w:sz w:val="22"/>
          <w:szCs w:val="22"/>
        </w:rPr>
        <w:br/>
        <w:t xml:space="preserve">- спроведува програма за создавање и оспособување на млади научно-истражувачки кадри, </w:t>
      </w:r>
      <w:r w:rsidRPr="00F1530A">
        <w:rPr>
          <w:rFonts w:ascii="StobiSerif Regular" w:hAnsi="StobiSerif Regular"/>
          <w:sz w:val="22"/>
          <w:szCs w:val="22"/>
        </w:rPr>
        <w:br/>
        <w:t xml:space="preserve">- обезбедува бесплатно користење на научна литература во посебни читални кои ги формира за таа намена, </w:t>
      </w:r>
      <w:r w:rsidRPr="00F1530A">
        <w:rPr>
          <w:rFonts w:ascii="StobiSerif Regular" w:hAnsi="StobiSerif Regular"/>
          <w:sz w:val="22"/>
          <w:szCs w:val="22"/>
        </w:rPr>
        <w:br/>
        <w:t xml:space="preserve">- планира, насочува и финансира активност за промоција на научно-истражувачката дејност и пренос на знаења, </w:t>
      </w:r>
      <w:r w:rsidRPr="00F1530A">
        <w:rPr>
          <w:rFonts w:ascii="StobiSerif Regular" w:hAnsi="StobiSerif Regular"/>
          <w:sz w:val="22"/>
          <w:szCs w:val="22"/>
        </w:rPr>
        <w:br/>
        <w:t xml:space="preserve">- набавка и осовременување на истражувачка опрема, </w:t>
      </w:r>
      <w:r w:rsidRPr="00F1530A">
        <w:rPr>
          <w:rFonts w:ascii="StobiSerif Regular" w:hAnsi="StobiSerif Regular"/>
          <w:sz w:val="22"/>
          <w:szCs w:val="22"/>
        </w:rPr>
        <w:br/>
        <w:t xml:space="preserve">- обезбедува советување и стручна поддршка на носителите на научно-истражувачките проекти, </w:t>
      </w:r>
      <w:r w:rsidRPr="00F1530A">
        <w:rPr>
          <w:rFonts w:ascii="StobiSerif Regular" w:hAnsi="StobiSerif Regular"/>
          <w:sz w:val="22"/>
          <w:szCs w:val="22"/>
        </w:rPr>
        <w:br/>
        <w:t xml:space="preserve">- поттикнува и поддржува меѓународна соработка и пренос на меѓународно знаење, </w:t>
      </w:r>
      <w:r w:rsidRPr="00F1530A">
        <w:rPr>
          <w:rFonts w:ascii="StobiSerif Regular" w:hAnsi="StobiSerif Regular"/>
          <w:sz w:val="22"/>
          <w:szCs w:val="22"/>
        </w:rPr>
        <w:br/>
        <w:t xml:space="preserve">- поттикнува поврзување и пренос на знаење меѓу субјектите за вршење на научно - истражувачката дејност и стопанството, </w:t>
      </w:r>
      <w:r w:rsidRPr="00F1530A">
        <w:rPr>
          <w:rFonts w:ascii="StobiSerif Regular" w:hAnsi="StobiSerif Regular"/>
          <w:sz w:val="22"/>
          <w:szCs w:val="22"/>
        </w:rPr>
        <w:br/>
        <w:t xml:space="preserve">- се грижи за обезбедување дополнителни средства за спроведување на Националната програма, во соработка со други министерства и од донатори, </w:t>
      </w:r>
      <w:r w:rsidRPr="00F1530A">
        <w:rPr>
          <w:rFonts w:ascii="StobiSerif Regular" w:hAnsi="StobiSerif Regular"/>
          <w:sz w:val="22"/>
          <w:szCs w:val="22"/>
        </w:rPr>
        <w:br/>
      </w:r>
      <w:r w:rsidRPr="00F1530A">
        <w:rPr>
          <w:rFonts w:ascii="StobiSerif Regular" w:hAnsi="StobiSerif Regular"/>
          <w:sz w:val="22"/>
          <w:szCs w:val="22"/>
        </w:rPr>
        <w:lastRenderedPageBreak/>
        <w:t xml:space="preserve">- обезбедува транспарентност во работата, </w:t>
      </w:r>
      <w:r w:rsidRPr="00F1530A">
        <w:rPr>
          <w:rFonts w:ascii="StobiSerif Regular" w:hAnsi="StobiSerif Regular"/>
          <w:sz w:val="22"/>
          <w:szCs w:val="22"/>
        </w:rPr>
        <w:br/>
        <w:t xml:space="preserve">- обезбедува достап до научни иформации и </w:t>
      </w:r>
      <w:r w:rsidRPr="00F1530A">
        <w:rPr>
          <w:rFonts w:ascii="StobiSerif Regular" w:hAnsi="StobiSerif Regular"/>
          <w:sz w:val="22"/>
          <w:szCs w:val="22"/>
        </w:rPr>
        <w:br/>
        <w:t xml:space="preserve">- ја информира јавноста за остварувањето на научно-истражувачката дејност. </w:t>
      </w:r>
    </w:p>
    <w:p w:rsidR="00F1530A" w:rsidRPr="00F1530A" w:rsidRDefault="00F1530A" w:rsidP="00F1530A">
      <w:pPr>
        <w:pStyle w:val="Heading5"/>
        <w:rPr>
          <w:rFonts w:ascii="StobiSerif Regular" w:hAnsi="StobiSerif Regular"/>
          <w:sz w:val="22"/>
          <w:szCs w:val="22"/>
        </w:rPr>
      </w:pPr>
      <w:r w:rsidRPr="00F1530A">
        <w:rPr>
          <w:rFonts w:ascii="StobiSerif Regular" w:hAnsi="StobiSerif Regular"/>
          <w:sz w:val="22"/>
          <w:szCs w:val="22"/>
        </w:rPr>
        <w:t>Член 47</w:t>
      </w:r>
    </w:p>
    <w:p w:rsidR="00F1530A" w:rsidRPr="00F1530A" w:rsidRDefault="00F1530A" w:rsidP="00F1530A">
      <w:pPr>
        <w:pStyle w:val="NormalWeb"/>
        <w:rPr>
          <w:rFonts w:ascii="StobiSerif Regular" w:hAnsi="StobiSerif Regular"/>
          <w:sz w:val="22"/>
          <w:szCs w:val="22"/>
        </w:rPr>
      </w:pPr>
      <w:proofErr w:type="gramStart"/>
      <w:r w:rsidRPr="00F1530A">
        <w:rPr>
          <w:rFonts w:ascii="StobiSerif Regular" w:hAnsi="StobiSerif Regular"/>
          <w:sz w:val="22"/>
          <w:szCs w:val="22"/>
        </w:rPr>
        <w:t>Субјектите за вршење на научно-истражувачка дејност се должни да вршат самоевалуација за квалитетот на нивната научно-истражувачка дејност преку свој сопствен систем за управување со квалитетот на дејноста.</w:t>
      </w:r>
      <w:proofErr w:type="gramEnd"/>
    </w:p>
    <w:p w:rsidR="00F1530A" w:rsidRPr="00F1530A" w:rsidRDefault="00F1530A" w:rsidP="00F1530A">
      <w:pPr>
        <w:pStyle w:val="NormalWeb"/>
        <w:rPr>
          <w:rFonts w:ascii="StobiSerif Regular" w:hAnsi="StobiSerif Regular"/>
          <w:sz w:val="22"/>
          <w:szCs w:val="22"/>
        </w:rPr>
      </w:pPr>
      <w:proofErr w:type="gramStart"/>
      <w:r w:rsidRPr="00F1530A">
        <w:rPr>
          <w:rFonts w:ascii="StobiSerif Regular" w:hAnsi="StobiSerif Regular"/>
          <w:sz w:val="22"/>
          <w:szCs w:val="22"/>
        </w:rPr>
        <w:t>Предмет на евалуацијата е целокупната активност на субјектите за вршење на научно-истражувачката дејност.</w:t>
      </w:r>
      <w:proofErr w:type="gramEnd"/>
    </w:p>
    <w:p w:rsidR="00F1530A" w:rsidRPr="00F1530A" w:rsidRDefault="00F1530A" w:rsidP="00F1530A">
      <w:pPr>
        <w:pStyle w:val="NormalWeb"/>
        <w:rPr>
          <w:rFonts w:ascii="StobiSerif Regular" w:hAnsi="StobiSerif Regular"/>
          <w:sz w:val="22"/>
          <w:szCs w:val="22"/>
        </w:rPr>
      </w:pPr>
      <w:r w:rsidRPr="00F1530A">
        <w:rPr>
          <w:rFonts w:ascii="StobiSerif Regular" w:hAnsi="StobiSerif Regular"/>
          <w:sz w:val="22"/>
          <w:szCs w:val="22"/>
        </w:rPr>
        <w:t>Внатрешната евалуација (самоевалуацијата) субјектите за вршење на научно- истражувачката дејност ја</w:t>
      </w:r>
      <w:proofErr w:type="gramStart"/>
      <w:r w:rsidRPr="00F1530A">
        <w:rPr>
          <w:rFonts w:ascii="StobiSerif Regular" w:hAnsi="StobiSerif Regular"/>
          <w:sz w:val="22"/>
          <w:szCs w:val="22"/>
        </w:rPr>
        <w:t>  вршат</w:t>
      </w:r>
      <w:proofErr w:type="gramEnd"/>
      <w:r w:rsidRPr="00F1530A">
        <w:rPr>
          <w:rFonts w:ascii="StobiSerif Regular" w:hAnsi="StobiSerif Regular"/>
          <w:sz w:val="22"/>
          <w:szCs w:val="22"/>
        </w:rPr>
        <w:t xml:space="preserve"> во согласност со својот статут и врз основа на меѓународни стандарди за евалуација.</w:t>
      </w:r>
    </w:p>
    <w:p w:rsidR="00F1530A" w:rsidRPr="00F1530A" w:rsidRDefault="00F1530A" w:rsidP="00F1530A">
      <w:pPr>
        <w:pStyle w:val="NormalWeb"/>
        <w:rPr>
          <w:rFonts w:ascii="StobiSerif Regular" w:hAnsi="StobiSerif Regular"/>
          <w:sz w:val="22"/>
          <w:szCs w:val="22"/>
        </w:rPr>
      </w:pPr>
      <w:proofErr w:type="gramStart"/>
      <w:r w:rsidRPr="00F1530A">
        <w:rPr>
          <w:rFonts w:ascii="StobiSerif Regular" w:hAnsi="StobiSerif Regular"/>
          <w:sz w:val="22"/>
          <w:szCs w:val="22"/>
        </w:rPr>
        <w:t>Надворешната евалуација се врши исклучиво врз основа на меѓународни стандарди од страна на Агенцијата за евалуација согласно со Законот за високото образование.</w:t>
      </w:r>
      <w:proofErr w:type="gramEnd"/>
    </w:p>
    <w:p w:rsidR="00F1530A" w:rsidRPr="00F1530A" w:rsidRDefault="00F1530A" w:rsidP="00F1530A">
      <w:pPr>
        <w:pStyle w:val="NormalWeb"/>
        <w:rPr>
          <w:rFonts w:ascii="StobiSerif Regular" w:hAnsi="StobiSerif Regular"/>
          <w:sz w:val="22"/>
          <w:szCs w:val="22"/>
        </w:rPr>
      </w:pPr>
      <w:proofErr w:type="gramStart"/>
      <w:r w:rsidRPr="00F1530A">
        <w:rPr>
          <w:rFonts w:ascii="StobiSerif Regular" w:hAnsi="StobiSerif Regular"/>
          <w:sz w:val="22"/>
          <w:szCs w:val="22"/>
        </w:rPr>
        <w:t>Субјектите за вршење на научно-истражувачката дејност се должни да ги обезбедат потребните податоци и информации за евалуацијата и да соработуваат особено кога се реализира надворешната евалуација.</w:t>
      </w:r>
      <w:proofErr w:type="gramEnd"/>
    </w:p>
    <w:p w:rsidR="00F1530A" w:rsidRPr="00F1530A" w:rsidRDefault="00F1530A" w:rsidP="00F1530A">
      <w:pPr>
        <w:pStyle w:val="NormalWeb"/>
        <w:rPr>
          <w:rFonts w:ascii="StobiSerif Regular" w:hAnsi="StobiSerif Regular"/>
          <w:sz w:val="22"/>
          <w:szCs w:val="22"/>
        </w:rPr>
      </w:pPr>
      <w:proofErr w:type="gramStart"/>
      <w:r w:rsidRPr="00F1530A">
        <w:rPr>
          <w:rFonts w:ascii="StobiSerif Regular" w:hAnsi="StobiSerif Regular"/>
          <w:sz w:val="22"/>
          <w:szCs w:val="22"/>
        </w:rPr>
        <w:t>Резултатите од надворешната евалуација се презентираат јавно најмалку еднаш годишно на барање на Министерството.</w:t>
      </w:r>
      <w:proofErr w:type="gramEnd"/>
    </w:p>
    <w:p w:rsidR="00F1530A" w:rsidRPr="00F1530A" w:rsidRDefault="00F1530A" w:rsidP="00F1530A">
      <w:pPr>
        <w:pStyle w:val="Heading5"/>
        <w:rPr>
          <w:rFonts w:ascii="StobiSerif Regular" w:hAnsi="StobiSerif Regular"/>
          <w:sz w:val="22"/>
          <w:szCs w:val="22"/>
        </w:rPr>
      </w:pPr>
      <w:r w:rsidRPr="00F1530A">
        <w:rPr>
          <w:rFonts w:ascii="StobiSerif Regular" w:hAnsi="StobiSerif Regular"/>
          <w:sz w:val="22"/>
          <w:szCs w:val="22"/>
        </w:rPr>
        <w:t>Член 48</w:t>
      </w:r>
    </w:p>
    <w:p w:rsidR="00F1530A" w:rsidRPr="00F1530A" w:rsidRDefault="00F1530A" w:rsidP="00F1530A">
      <w:pPr>
        <w:pStyle w:val="NormalWeb"/>
        <w:rPr>
          <w:rFonts w:ascii="StobiSerif Regular" w:hAnsi="StobiSerif Regular"/>
          <w:sz w:val="22"/>
          <w:szCs w:val="22"/>
        </w:rPr>
      </w:pPr>
      <w:proofErr w:type="gramStart"/>
      <w:r w:rsidRPr="00F1530A">
        <w:rPr>
          <w:rFonts w:ascii="StobiSerif Regular" w:hAnsi="StobiSerif Regular"/>
          <w:sz w:val="22"/>
          <w:szCs w:val="22"/>
        </w:rPr>
        <w:t>Доколку Министерството утврди дека субјектите за вршење на научно- истражувачката дејност не ги исполнуваат условите предвидени со овој закон, ќе определи рок за нивно исполнување кој не може да биде подолг од шест месеца.</w:t>
      </w:r>
      <w:proofErr w:type="gramEnd"/>
    </w:p>
    <w:p w:rsidR="00F1530A" w:rsidRPr="00F1530A" w:rsidRDefault="00F1530A" w:rsidP="00F1530A">
      <w:pPr>
        <w:pStyle w:val="NormalWeb"/>
        <w:rPr>
          <w:rFonts w:ascii="StobiSerif Regular" w:hAnsi="StobiSerif Regular"/>
          <w:sz w:val="22"/>
          <w:szCs w:val="22"/>
        </w:rPr>
      </w:pPr>
      <w:r w:rsidRPr="00F1530A">
        <w:rPr>
          <w:rFonts w:ascii="StobiSerif Regular" w:hAnsi="StobiSerif Regular"/>
          <w:sz w:val="22"/>
          <w:szCs w:val="22"/>
        </w:rPr>
        <w:t>Доколку субјектите за вршење на научно-истражувачката дејност во предвидениот рок од ставот 1 на овој член, не ги исполнат условите предвидени со овој закон, министерот донесува решение за бришење од  Регистарот на субјектите за вршење на научно- истражувачката дејност, за што го известува основачот.</w:t>
      </w:r>
    </w:p>
    <w:p w:rsidR="00F1530A" w:rsidRPr="00F1530A" w:rsidRDefault="00F1530A" w:rsidP="00F1530A">
      <w:pPr>
        <w:pStyle w:val="NormalWeb"/>
        <w:rPr>
          <w:rFonts w:ascii="StobiSerif Regular" w:hAnsi="StobiSerif Regular"/>
          <w:sz w:val="22"/>
          <w:szCs w:val="22"/>
        </w:rPr>
      </w:pPr>
      <w:proofErr w:type="gramStart"/>
      <w:r w:rsidRPr="00F1530A">
        <w:rPr>
          <w:rFonts w:ascii="StobiSerif Regular" w:hAnsi="StobiSerif Regular"/>
          <w:sz w:val="22"/>
          <w:szCs w:val="22"/>
        </w:rPr>
        <w:t>Против конечното решение на министерот од ставот 2 на овој член може да се поднесе тужба до Управниот суд.</w:t>
      </w:r>
      <w:proofErr w:type="gramEnd"/>
    </w:p>
    <w:p w:rsidR="00F1530A" w:rsidRPr="00F1530A" w:rsidRDefault="00F1530A" w:rsidP="00F1530A">
      <w:pPr>
        <w:pStyle w:val="Heading2"/>
        <w:rPr>
          <w:rFonts w:ascii="StobiSerif Regular" w:hAnsi="StobiSerif Regular"/>
          <w:sz w:val="22"/>
          <w:szCs w:val="22"/>
        </w:rPr>
      </w:pPr>
      <w:r w:rsidRPr="00F1530A">
        <w:rPr>
          <w:rFonts w:ascii="StobiSerif Regular" w:hAnsi="StobiSerif Regular"/>
          <w:sz w:val="22"/>
          <w:szCs w:val="22"/>
        </w:rPr>
        <w:t>XI. ФИНАНСИРАЊЕ НА НАУЧНО - ИСТРАЖУВАЧКАТА ДЕЈНОСТ</w:t>
      </w:r>
    </w:p>
    <w:p w:rsidR="00F1530A" w:rsidRPr="00F1530A" w:rsidRDefault="00F1530A" w:rsidP="00F1530A">
      <w:pPr>
        <w:pStyle w:val="Heading5"/>
        <w:rPr>
          <w:rFonts w:ascii="StobiSerif Regular" w:hAnsi="StobiSerif Regular"/>
          <w:sz w:val="22"/>
          <w:szCs w:val="22"/>
        </w:rPr>
      </w:pPr>
      <w:r w:rsidRPr="00F1530A">
        <w:rPr>
          <w:rFonts w:ascii="StobiSerif Regular" w:hAnsi="StobiSerif Regular"/>
          <w:sz w:val="22"/>
          <w:szCs w:val="22"/>
        </w:rPr>
        <w:lastRenderedPageBreak/>
        <w:t>Член 49</w:t>
      </w:r>
    </w:p>
    <w:p w:rsidR="00F1530A" w:rsidRPr="00F1530A" w:rsidRDefault="00F1530A" w:rsidP="00F1530A">
      <w:pPr>
        <w:pStyle w:val="NormalWeb"/>
        <w:rPr>
          <w:rFonts w:ascii="StobiSerif Regular" w:hAnsi="StobiSerif Regular"/>
          <w:sz w:val="22"/>
          <w:szCs w:val="22"/>
        </w:rPr>
      </w:pPr>
      <w:r w:rsidRPr="00F1530A">
        <w:rPr>
          <w:rFonts w:ascii="StobiSerif Regular" w:hAnsi="StobiSerif Regular"/>
          <w:sz w:val="22"/>
          <w:szCs w:val="22"/>
        </w:rPr>
        <w:t>Средствата за финансирање на научно-истражувачката дејност се обезбедуваат од Буџетот на Република Македонија согласно со целите и приоритетите утврдени во Националната програма, како и со развојните програми од јавен интерес за Република Македонија и од други извори: меѓународни програми и фондови, единиците на локалната самоуправа, правни лица, сопствени приходи, легати, подароци, завештанија, прилози и други извори.</w:t>
      </w:r>
    </w:p>
    <w:p w:rsidR="00F1530A" w:rsidRPr="00F1530A" w:rsidRDefault="00F1530A" w:rsidP="00F1530A">
      <w:pPr>
        <w:pStyle w:val="NormalWeb"/>
        <w:rPr>
          <w:rFonts w:ascii="StobiSerif Regular" w:hAnsi="StobiSerif Regular"/>
          <w:sz w:val="22"/>
          <w:szCs w:val="22"/>
        </w:rPr>
      </w:pPr>
      <w:r w:rsidRPr="00F1530A">
        <w:rPr>
          <w:rFonts w:ascii="StobiSerif Regular" w:hAnsi="StobiSerif Regular"/>
          <w:sz w:val="22"/>
          <w:szCs w:val="22"/>
        </w:rPr>
        <w:t>Со средствата стекнати од легати, подароци,</w:t>
      </w:r>
      <w:proofErr w:type="gramStart"/>
      <w:r w:rsidRPr="00F1530A">
        <w:rPr>
          <w:rFonts w:ascii="StobiSerif Regular" w:hAnsi="StobiSerif Regular"/>
          <w:sz w:val="22"/>
          <w:szCs w:val="22"/>
        </w:rPr>
        <w:t>  завештанија</w:t>
      </w:r>
      <w:proofErr w:type="gramEnd"/>
      <w:r w:rsidRPr="00F1530A">
        <w:rPr>
          <w:rFonts w:ascii="StobiSerif Regular" w:hAnsi="StobiSerif Regular"/>
          <w:sz w:val="22"/>
          <w:szCs w:val="22"/>
        </w:rPr>
        <w:t xml:space="preserve"> и прилози, субјектите на научно-истражувачката дејност располагаат според намената на давателот.</w:t>
      </w:r>
    </w:p>
    <w:p w:rsidR="00F1530A" w:rsidRPr="00F1530A" w:rsidRDefault="00F1530A" w:rsidP="00F1530A">
      <w:pPr>
        <w:pStyle w:val="Heading5"/>
        <w:rPr>
          <w:rFonts w:ascii="StobiSerif Regular" w:hAnsi="StobiSerif Regular"/>
          <w:sz w:val="22"/>
          <w:szCs w:val="22"/>
        </w:rPr>
      </w:pPr>
      <w:r w:rsidRPr="00F1530A">
        <w:rPr>
          <w:rFonts w:ascii="StobiSerif Regular" w:hAnsi="StobiSerif Regular"/>
          <w:sz w:val="22"/>
          <w:szCs w:val="22"/>
        </w:rPr>
        <w:t>Член 50</w:t>
      </w:r>
    </w:p>
    <w:p w:rsidR="00F1530A" w:rsidRPr="00F1530A" w:rsidRDefault="00F1530A" w:rsidP="00F1530A">
      <w:pPr>
        <w:pStyle w:val="NormalWeb"/>
        <w:rPr>
          <w:rFonts w:ascii="StobiSerif Regular" w:hAnsi="StobiSerif Regular"/>
          <w:sz w:val="22"/>
          <w:szCs w:val="22"/>
        </w:rPr>
      </w:pPr>
      <w:r w:rsidRPr="00F1530A">
        <w:rPr>
          <w:rFonts w:ascii="StobiSerif Regular" w:hAnsi="StobiSerif Regular"/>
          <w:sz w:val="22"/>
          <w:szCs w:val="22"/>
        </w:rPr>
        <w:t xml:space="preserve">Министерството по пат на јавен конкурс ги финансира годишните програми за научно-истражувачка дејност на субјектите за вршење на научно-истражувачката дејност и тоа: </w:t>
      </w:r>
      <w:r w:rsidRPr="00F1530A">
        <w:rPr>
          <w:rFonts w:ascii="StobiSerif Regular" w:hAnsi="StobiSerif Regular"/>
          <w:sz w:val="22"/>
          <w:szCs w:val="22"/>
        </w:rPr>
        <w:br/>
        <w:t xml:space="preserve">- научно-истражувачки програми и проекти, </w:t>
      </w:r>
      <w:r w:rsidRPr="00F1530A">
        <w:rPr>
          <w:rFonts w:ascii="StobiSerif Regular" w:hAnsi="StobiSerif Regular"/>
          <w:sz w:val="22"/>
          <w:szCs w:val="22"/>
        </w:rPr>
        <w:br/>
        <w:t xml:space="preserve">- научно-истражувачка инфраструктура, </w:t>
      </w:r>
      <w:r w:rsidRPr="00F1530A">
        <w:rPr>
          <w:rFonts w:ascii="StobiSerif Regular" w:hAnsi="StobiSerif Regular"/>
          <w:sz w:val="22"/>
          <w:szCs w:val="22"/>
        </w:rPr>
        <w:br/>
        <w:t xml:space="preserve">- оспособување, развој и создавање на научно-истражувачки кадри, </w:t>
      </w:r>
      <w:r w:rsidRPr="00F1530A">
        <w:rPr>
          <w:rFonts w:ascii="StobiSerif Regular" w:hAnsi="StobiSerif Regular"/>
          <w:sz w:val="22"/>
          <w:szCs w:val="22"/>
        </w:rPr>
        <w:br/>
        <w:t xml:space="preserve">- меѓународна научна соработка и трансфер на знаења и вештини, </w:t>
      </w:r>
      <w:r w:rsidRPr="00F1530A">
        <w:rPr>
          <w:rFonts w:ascii="StobiSerif Regular" w:hAnsi="StobiSerif Regular"/>
          <w:sz w:val="22"/>
          <w:szCs w:val="22"/>
        </w:rPr>
        <w:br/>
        <w:t xml:space="preserve">- промовирање на научно-истражувачката дејност, </w:t>
      </w:r>
      <w:r w:rsidRPr="00F1530A">
        <w:rPr>
          <w:rFonts w:ascii="StobiSerif Regular" w:hAnsi="StobiSerif Regular"/>
          <w:sz w:val="22"/>
          <w:szCs w:val="22"/>
        </w:rPr>
        <w:br/>
        <w:t xml:space="preserve">- издавање на научни книги, годишни зборници и научни списанија, објавување на домашни научни трудови во странски научни списанија и објавување на странски научни трудови на македонски јазик и јазиците на заедниците, </w:t>
      </w:r>
      <w:r w:rsidRPr="00F1530A">
        <w:rPr>
          <w:rFonts w:ascii="StobiSerif Regular" w:hAnsi="StobiSerif Regular"/>
          <w:sz w:val="22"/>
          <w:szCs w:val="22"/>
        </w:rPr>
        <w:br/>
        <w:t xml:space="preserve">- организација на научни собири, </w:t>
      </w:r>
      <w:r w:rsidRPr="00F1530A">
        <w:rPr>
          <w:rFonts w:ascii="StobiSerif Regular" w:hAnsi="StobiSerif Regular"/>
          <w:sz w:val="22"/>
          <w:szCs w:val="22"/>
        </w:rPr>
        <w:br/>
        <w:t xml:space="preserve">- учество на домашни научни истражувачи на меѓународни научни собири и студиски престои во странство, </w:t>
      </w:r>
      <w:r w:rsidRPr="00F1530A">
        <w:rPr>
          <w:rFonts w:ascii="StobiSerif Regular" w:hAnsi="StobiSerif Regular"/>
          <w:sz w:val="22"/>
          <w:szCs w:val="22"/>
        </w:rPr>
        <w:br/>
        <w:t xml:space="preserve">- престои на странски научни истражувачи во Република Македонија и </w:t>
      </w:r>
      <w:r w:rsidRPr="00F1530A">
        <w:rPr>
          <w:rFonts w:ascii="StobiSerif Regular" w:hAnsi="StobiSerif Regular"/>
          <w:sz w:val="22"/>
          <w:szCs w:val="22"/>
        </w:rPr>
        <w:br/>
        <w:t xml:space="preserve">- други намени утврдени со овој закон. </w:t>
      </w:r>
    </w:p>
    <w:p w:rsidR="00F1530A" w:rsidRPr="00F1530A" w:rsidRDefault="00F1530A" w:rsidP="00F1530A">
      <w:pPr>
        <w:pStyle w:val="NormalWeb"/>
        <w:rPr>
          <w:rFonts w:ascii="StobiSerif Regular" w:hAnsi="StobiSerif Regular"/>
          <w:sz w:val="22"/>
          <w:szCs w:val="22"/>
        </w:rPr>
      </w:pPr>
      <w:proofErr w:type="gramStart"/>
      <w:r w:rsidRPr="00F1530A">
        <w:rPr>
          <w:rFonts w:ascii="StobiSerif Regular" w:hAnsi="StobiSerif Regular"/>
          <w:sz w:val="22"/>
          <w:szCs w:val="22"/>
        </w:rPr>
        <w:t>На предлог на Владата на Република Македонија и врз основа на мислење од Националниот совет, Министерството по пат на јавен конкурс може да финансира и научно-истражувачки проекти од посебен научен и јавен интерес.</w:t>
      </w:r>
      <w:proofErr w:type="gramEnd"/>
    </w:p>
    <w:p w:rsidR="00F1530A" w:rsidRPr="00F1530A" w:rsidRDefault="00F1530A" w:rsidP="00F1530A">
      <w:pPr>
        <w:pStyle w:val="NormalWeb"/>
        <w:rPr>
          <w:rFonts w:ascii="StobiSerif Regular" w:hAnsi="StobiSerif Regular"/>
          <w:sz w:val="22"/>
          <w:szCs w:val="22"/>
        </w:rPr>
      </w:pPr>
      <w:proofErr w:type="gramStart"/>
      <w:r w:rsidRPr="00F1530A">
        <w:rPr>
          <w:rFonts w:ascii="StobiSerif Regular" w:hAnsi="StobiSerif Regular"/>
          <w:sz w:val="22"/>
          <w:szCs w:val="22"/>
        </w:rPr>
        <w:t>Министерството по пат на јавен конкурс може да финансира и творечки дејности на високообразовните и научните установи со кои се поттикнува постојаната грижа за надоградување и поширока презентација на творечките дејности кои имаат значително влијание во развивањето на компетенциите на наставниот кадар, а со тоа и на компетенциите и на студентите.</w:t>
      </w:r>
      <w:proofErr w:type="gramEnd"/>
    </w:p>
    <w:p w:rsidR="00F1530A" w:rsidRPr="00F1530A" w:rsidRDefault="00F1530A" w:rsidP="00F1530A">
      <w:pPr>
        <w:pStyle w:val="NormalWeb"/>
        <w:rPr>
          <w:rFonts w:ascii="StobiSerif Regular" w:hAnsi="StobiSerif Regular"/>
          <w:sz w:val="22"/>
          <w:szCs w:val="22"/>
        </w:rPr>
      </w:pPr>
      <w:proofErr w:type="gramStart"/>
      <w:r w:rsidRPr="00F1530A">
        <w:rPr>
          <w:rFonts w:ascii="StobiSerif Regular" w:hAnsi="StobiSerif Regular"/>
          <w:sz w:val="22"/>
          <w:szCs w:val="22"/>
        </w:rPr>
        <w:lastRenderedPageBreak/>
        <w:t>Посебните критериуми за финансирање на творечките дејности од ставот 3 на овој член ги пропишува министерот.</w:t>
      </w:r>
      <w:proofErr w:type="gramEnd"/>
    </w:p>
    <w:p w:rsidR="00F1530A" w:rsidRPr="00F1530A" w:rsidRDefault="00F1530A" w:rsidP="00F1530A">
      <w:pPr>
        <w:pStyle w:val="NormalWeb"/>
        <w:rPr>
          <w:rFonts w:ascii="StobiSerif Regular" w:hAnsi="StobiSerif Regular"/>
          <w:sz w:val="22"/>
          <w:szCs w:val="22"/>
        </w:rPr>
      </w:pPr>
      <w:proofErr w:type="gramStart"/>
      <w:r w:rsidRPr="00F1530A">
        <w:rPr>
          <w:rFonts w:ascii="StobiSerif Regular" w:hAnsi="StobiSerif Regular"/>
          <w:sz w:val="22"/>
          <w:szCs w:val="22"/>
        </w:rPr>
        <w:t>Начинот на финансирањето на организација на научни собири и учество на домашни научни истражувачи на меѓународни научни собири и студиски престои во странство го пропишува министерот.</w:t>
      </w:r>
      <w:proofErr w:type="gramEnd"/>
    </w:p>
    <w:p w:rsidR="00F1530A" w:rsidRPr="00F1530A" w:rsidRDefault="00F1530A" w:rsidP="00F1530A">
      <w:pPr>
        <w:pStyle w:val="NormalWeb"/>
        <w:rPr>
          <w:rFonts w:ascii="StobiSerif Regular" w:hAnsi="StobiSerif Regular"/>
          <w:sz w:val="22"/>
          <w:szCs w:val="22"/>
        </w:rPr>
      </w:pPr>
      <w:proofErr w:type="gramStart"/>
      <w:r w:rsidRPr="00F1530A">
        <w:rPr>
          <w:rFonts w:ascii="StobiSerif Regular" w:hAnsi="StobiSerif Regular"/>
          <w:sz w:val="22"/>
          <w:szCs w:val="22"/>
        </w:rPr>
        <w:t>За финансирањето на годишните програми за научно-истражувачката дејност, Министерството склучува договор со субјектите за вршење на научно-истражувачката дејност во кој се уредуваат нивните меѓусебни права и обврски.</w:t>
      </w:r>
      <w:proofErr w:type="gramEnd"/>
      <w:r w:rsidRPr="00F1530A">
        <w:rPr>
          <w:rFonts w:ascii="StobiSerif Regular" w:hAnsi="StobiSerif Regular"/>
          <w:sz w:val="22"/>
          <w:szCs w:val="22"/>
        </w:rPr>
        <w:t xml:space="preserve"> </w:t>
      </w:r>
      <w:proofErr w:type="gramStart"/>
      <w:r w:rsidRPr="00F1530A">
        <w:rPr>
          <w:rFonts w:ascii="StobiSerif Regular" w:hAnsi="StobiSerif Regular"/>
          <w:sz w:val="22"/>
          <w:szCs w:val="22"/>
        </w:rPr>
        <w:t>Доколку од истражувачкиот проект произлезе патент или иновации во кои Република Македонија сoфинансирала, согласно со закон, е сосопственик на истите сразмерно на делот на софинансирањето.</w:t>
      </w:r>
      <w:proofErr w:type="gramEnd"/>
    </w:p>
    <w:p w:rsidR="00F1530A" w:rsidRPr="00F1530A" w:rsidRDefault="00F1530A" w:rsidP="00F1530A">
      <w:pPr>
        <w:pStyle w:val="Heading5"/>
        <w:rPr>
          <w:rFonts w:ascii="StobiSerif Regular" w:hAnsi="StobiSerif Regular"/>
          <w:sz w:val="22"/>
          <w:szCs w:val="22"/>
        </w:rPr>
      </w:pPr>
      <w:r w:rsidRPr="00F1530A">
        <w:rPr>
          <w:rFonts w:ascii="StobiSerif Regular" w:hAnsi="StobiSerif Regular"/>
          <w:sz w:val="22"/>
          <w:szCs w:val="22"/>
        </w:rPr>
        <w:t>Член 51</w:t>
      </w:r>
    </w:p>
    <w:p w:rsidR="00F1530A" w:rsidRPr="00F1530A" w:rsidRDefault="00F1530A" w:rsidP="00F1530A">
      <w:pPr>
        <w:pStyle w:val="NormalWeb"/>
        <w:rPr>
          <w:rFonts w:ascii="StobiSerif Regular" w:hAnsi="StobiSerif Regular"/>
          <w:sz w:val="22"/>
          <w:szCs w:val="22"/>
        </w:rPr>
      </w:pPr>
      <w:r w:rsidRPr="00F1530A">
        <w:rPr>
          <w:rFonts w:ascii="StobiSerif Regular" w:hAnsi="StobiSerif Regular"/>
          <w:sz w:val="22"/>
          <w:szCs w:val="22"/>
        </w:rPr>
        <w:t xml:space="preserve">Финансирањето на годишните програми за научно-истражувачката дејност се врши врз основа на следниве критериуми: </w:t>
      </w:r>
      <w:r w:rsidRPr="00F1530A">
        <w:rPr>
          <w:rFonts w:ascii="StobiSerif Regular" w:hAnsi="StobiSerif Regular"/>
          <w:sz w:val="22"/>
          <w:szCs w:val="22"/>
        </w:rPr>
        <w:br/>
        <w:t xml:space="preserve">- поттикнување и помагање на субјектите на научно-истражувачката дејност во остварувањето на научно-истражувачката дејност, </w:t>
      </w:r>
      <w:r w:rsidRPr="00F1530A">
        <w:rPr>
          <w:rFonts w:ascii="StobiSerif Regular" w:hAnsi="StobiSerif Regular"/>
          <w:sz w:val="22"/>
          <w:szCs w:val="22"/>
        </w:rPr>
        <w:br/>
        <w:t xml:space="preserve">- остварување на јавниот интерес определен со овој закон, </w:t>
      </w:r>
      <w:r w:rsidRPr="00F1530A">
        <w:rPr>
          <w:rFonts w:ascii="StobiSerif Regular" w:hAnsi="StobiSerif Regular"/>
          <w:sz w:val="22"/>
          <w:szCs w:val="22"/>
        </w:rPr>
        <w:br/>
        <w:t xml:space="preserve">- развој на научно-истражувачката дејност во Република Македонија, </w:t>
      </w:r>
      <w:r w:rsidRPr="00F1530A">
        <w:rPr>
          <w:rFonts w:ascii="StobiSerif Regular" w:hAnsi="StobiSerif Regular"/>
          <w:sz w:val="22"/>
          <w:szCs w:val="22"/>
        </w:rPr>
        <w:br/>
        <w:t xml:space="preserve">- продлабочување и проширување на обемот и квалитетот на научните знаења, </w:t>
      </w:r>
      <w:r w:rsidRPr="00F1530A">
        <w:rPr>
          <w:rFonts w:ascii="StobiSerif Regular" w:hAnsi="StobiSerif Regular"/>
          <w:sz w:val="22"/>
          <w:szCs w:val="22"/>
        </w:rPr>
        <w:br/>
        <w:t xml:space="preserve">- ефикасна примена на научно-истражувачките резултати во решавањето на стопанските, социјалните, културните, образовните, здравствените, еколошките и други проблеми и </w:t>
      </w:r>
      <w:r w:rsidRPr="00F1530A">
        <w:rPr>
          <w:rFonts w:ascii="StobiSerif Regular" w:hAnsi="StobiSerif Regular"/>
          <w:sz w:val="22"/>
          <w:szCs w:val="22"/>
        </w:rPr>
        <w:br/>
        <w:t xml:space="preserve">- меѓународна вклученост и афирмација на науката. </w:t>
      </w:r>
    </w:p>
    <w:p w:rsidR="00F1530A" w:rsidRPr="00F1530A" w:rsidRDefault="00F1530A" w:rsidP="00F1530A">
      <w:pPr>
        <w:pStyle w:val="NormalWeb"/>
        <w:rPr>
          <w:rFonts w:ascii="StobiSerif Regular" w:hAnsi="StobiSerif Regular"/>
          <w:sz w:val="22"/>
          <w:szCs w:val="22"/>
        </w:rPr>
      </w:pPr>
      <w:r w:rsidRPr="00F1530A">
        <w:rPr>
          <w:rFonts w:ascii="StobiSerif Regular" w:hAnsi="StobiSerif Regular"/>
          <w:sz w:val="22"/>
          <w:szCs w:val="22"/>
        </w:rPr>
        <w:t xml:space="preserve">Со финансирањето на издавачката дејност се врши врз основа на следниве критериуми: </w:t>
      </w:r>
      <w:r w:rsidRPr="00F1530A">
        <w:rPr>
          <w:rFonts w:ascii="StobiSerif Regular" w:hAnsi="StobiSerif Regular"/>
          <w:sz w:val="22"/>
          <w:szCs w:val="22"/>
        </w:rPr>
        <w:br/>
        <w:t xml:space="preserve">- придонес во продлабочувањето и проширувањето на научните знаења, </w:t>
      </w:r>
      <w:r w:rsidRPr="00F1530A">
        <w:rPr>
          <w:rFonts w:ascii="StobiSerif Regular" w:hAnsi="StobiSerif Regular"/>
          <w:sz w:val="22"/>
          <w:szCs w:val="22"/>
        </w:rPr>
        <w:br/>
        <w:t xml:space="preserve">- оригиналност на целите и содржините на истражувањето и </w:t>
      </w:r>
      <w:r w:rsidRPr="00F1530A">
        <w:rPr>
          <w:rFonts w:ascii="StobiSerif Regular" w:hAnsi="StobiSerif Regular"/>
          <w:sz w:val="22"/>
          <w:szCs w:val="22"/>
        </w:rPr>
        <w:br/>
        <w:t xml:space="preserve">- конкурентност во меѓународната соработка. </w:t>
      </w:r>
    </w:p>
    <w:p w:rsidR="00F1530A" w:rsidRPr="00F1530A" w:rsidRDefault="00F1530A" w:rsidP="00F1530A">
      <w:pPr>
        <w:pStyle w:val="NormalWeb"/>
        <w:rPr>
          <w:rFonts w:ascii="StobiSerif Regular" w:hAnsi="StobiSerif Regular"/>
          <w:sz w:val="22"/>
          <w:szCs w:val="22"/>
        </w:rPr>
      </w:pPr>
      <w:r w:rsidRPr="00F1530A">
        <w:rPr>
          <w:rFonts w:ascii="StobiSerif Regular" w:hAnsi="StobiSerif Regular"/>
          <w:sz w:val="22"/>
          <w:szCs w:val="22"/>
        </w:rPr>
        <w:t>На јавните конкурси за распределба на средствата за финансирање на научно-истражувачките програми и проекти, при распределбата на средства, најпрвин ќе се распределат на оние што имаат објавено трудови во списанија со импакт фактори во последните три години, најмалку два труда во последните три години, а другите средства ќе се распределуваат на оние кои немаат објавено такви трудови и проекти.</w:t>
      </w:r>
    </w:p>
    <w:p w:rsidR="00F1530A" w:rsidRPr="00F1530A" w:rsidRDefault="00F1530A" w:rsidP="00F1530A">
      <w:pPr>
        <w:pStyle w:val="Heading5"/>
        <w:rPr>
          <w:rFonts w:ascii="StobiSerif Regular" w:hAnsi="StobiSerif Regular"/>
          <w:sz w:val="22"/>
          <w:szCs w:val="22"/>
        </w:rPr>
      </w:pPr>
      <w:r w:rsidRPr="00F1530A">
        <w:rPr>
          <w:rFonts w:ascii="StobiSerif Regular" w:hAnsi="StobiSerif Regular"/>
          <w:sz w:val="22"/>
          <w:szCs w:val="22"/>
        </w:rPr>
        <w:t>Член 52</w:t>
      </w:r>
    </w:p>
    <w:p w:rsidR="00F1530A" w:rsidRPr="00F1530A" w:rsidRDefault="00F1530A" w:rsidP="00F1530A">
      <w:pPr>
        <w:pStyle w:val="NormalWeb"/>
        <w:rPr>
          <w:rFonts w:ascii="StobiSerif Regular" w:hAnsi="StobiSerif Regular"/>
          <w:sz w:val="22"/>
          <w:szCs w:val="22"/>
        </w:rPr>
      </w:pPr>
      <w:proofErr w:type="gramStart"/>
      <w:r w:rsidRPr="00F1530A">
        <w:rPr>
          <w:rFonts w:ascii="StobiSerif Regular" w:hAnsi="StobiSerif Regular"/>
          <w:sz w:val="22"/>
          <w:szCs w:val="22"/>
        </w:rPr>
        <w:lastRenderedPageBreak/>
        <w:t>На приватните научни установи, мешовитите научни установи, приватните високообразовни установи и на самостојните истражувачи од Буџетот на Република Македонија се обезбедуваат средства за финансирање на научно-истражувачки проекти и програми.</w:t>
      </w:r>
      <w:proofErr w:type="gramEnd"/>
    </w:p>
    <w:p w:rsidR="00F1530A" w:rsidRPr="00F1530A" w:rsidRDefault="00F1530A" w:rsidP="00F1530A">
      <w:pPr>
        <w:pStyle w:val="NormalWeb"/>
        <w:rPr>
          <w:rFonts w:ascii="StobiSerif Regular" w:hAnsi="StobiSerif Regular"/>
          <w:sz w:val="22"/>
          <w:szCs w:val="22"/>
        </w:rPr>
      </w:pPr>
      <w:proofErr w:type="gramStart"/>
      <w:r w:rsidRPr="00F1530A">
        <w:rPr>
          <w:rFonts w:ascii="StobiSerif Regular" w:hAnsi="StobiSerif Regular"/>
          <w:sz w:val="22"/>
          <w:szCs w:val="22"/>
        </w:rPr>
        <w:t>За презентирање на резултатите од научно-истражувачката дејност, истражувачите можат преку претпријатијата чија основна дејност е издаваштво, да објавуваат научни книги, за што се обезбедуваат средства од Буџетот на Република Македонија.</w:t>
      </w:r>
      <w:proofErr w:type="gramEnd"/>
    </w:p>
    <w:p w:rsidR="00F1530A" w:rsidRPr="00F1530A" w:rsidRDefault="00F1530A" w:rsidP="00F1530A">
      <w:pPr>
        <w:pStyle w:val="NormalWeb"/>
        <w:rPr>
          <w:rFonts w:ascii="StobiSerif Regular" w:hAnsi="StobiSerif Regular"/>
          <w:sz w:val="22"/>
          <w:szCs w:val="22"/>
        </w:rPr>
      </w:pPr>
      <w:r w:rsidRPr="00F1530A">
        <w:rPr>
          <w:rFonts w:ascii="StobiSerif Regular" w:hAnsi="StobiSerif Regular"/>
          <w:sz w:val="22"/>
          <w:szCs w:val="22"/>
        </w:rPr>
        <w:t>За финансирање, создавање и усовршување на научно-истражувачки кадри од Буџетот на Република Македонија се обезбедуваат средства за стипендии за: постдипломски студии, докторски студии, постдокторски студии и за еднократни надоместоци за изработка на магистерски и докторски трудови.</w:t>
      </w:r>
    </w:p>
    <w:p w:rsidR="00F1530A" w:rsidRPr="00F1530A" w:rsidRDefault="00F1530A" w:rsidP="00F1530A">
      <w:pPr>
        <w:pStyle w:val="NormalWeb"/>
        <w:rPr>
          <w:rFonts w:ascii="StobiSerif Regular" w:hAnsi="StobiSerif Regular"/>
          <w:sz w:val="22"/>
          <w:szCs w:val="22"/>
        </w:rPr>
      </w:pPr>
      <w:r w:rsidRPr="00F1530A">
        <w:rPr>
          <w:rFonts w:ascii="StobiSerif Regular" w:hAnsi="StobiSerif Regular"/>
          <w:sz w:val="22"/>
          <w:szCs w:val="22"/>
        </w:rPr>
        <w:t xml:space="preserve">Средства за финансирање, создавање и усовршување на научно-истражувачки кадри се доделуваат за: </w:t>
      </w:r>
      <w:r w:rsidRPr="00F1530A">
        <w:rPr>
          <w:rFonts w:ascii="StobiSerif Regular" w:hAnsi="StobiSerif Regular"/>
          <w:sz w:val="22"/>
          <w:szCs w:val="22"/>
        </w:rPr>
        <w:br/>
        <w:t xml:space="preserve">- создавање на млади научно-истражувачки кадри кои ќе придонесуваат во продлабочувањето и квалитетот на научните знаења и ефикасната примена на научно- истражувачките резултати, </w:t>
      </w:r>
      <w:r w:rsidRPr="00F1530A">
        <w:rPr>
          <w:rFonts w:ascii="StobiSerif Regular" w:hAnsi="StobiSerif Regular"/>
          <w:sz w:val="22"/>
          <w:szCs w:val="22"/>
        </w:rPr>
        <w:br/>
        <w:t xml:space="preserve">- стекнување на степен магистер и доктор на науки и </w:t>
      </w:r>
      <w:r w:rsidRPr="00F1530A">
        <w:rPr>
          <w:rFonts w:ascii="StobiSerif Regular" w:hAnsi="StobiSerif Regular"/>
          <w:sz w:val="22"/>
          <w:szCs w:val="22"/>
        </w:rPr>
        <w:br/>
        <w:t xml:space="preserve">- обезбедување на млади научно-истражувачки кадри во согласност со потребите на научните истражувања. </w:t>
      </w:r>
    </w:p>
    <w:p w:rsidR="00F1530A" w:rsidRPr="00F1530A" w:rsidRDefault="00F1530A" w:rsidP="00F1530A">
      <w:pPr>
        <w:pStyle w:val="NormalWeb"/>
        <w:rPr>
          <w:rFonts w:ascii="StobiSerif Regular" w:hAnsi="StobiSerif Regular"/>
          <w:sz w:val="22"/>
          <w:szCs w:val="22"/>
        </w:rPr>
      </w:pPr>
      <w:proofErr w:type="gramStart"/>
      <w:r w:rsidRPr="00F1530A">
        <w:rPr>
          <w:rFonts w:ascii="StobiSerif Regular" w:hAnsi="StobiSerif Regular"/>
          <w:sz w:val="22"/>
          <w:szCs w:val="22"/>
        </w:rPr>
        <w:t>Средствата од ставовите 1, 2, 3 и 4 на овој член се обезбедуваат преку јавен конкурс што го распишува Министерството.</w:t>
      </w:r>
      <w:proofErr w:type="gramEnd"/>
    </w:p>
    <w:p w:rsidR="00F1530A" w:rsidRPr="00F1530A" w:rsidRDefault="00F1530A" w:rsidP="00F1530A">
      <w:pPr>
        <w:pStyle w:val="Heading2"/>
        <w:rPr>
          <w:rFonts w:ascii="StobiSerif Regular" w:hAnsi="StobiSerif Regular"/>
          <w:sz w:val="22"/>
          <w:szCs w:val="22"/>
        </w:rPr>
      </w:pPr>
      <w:r w:rsidRPr="00F1530A">
        <w:rPr>
          <w:rFonts w:ascii="StobiSerif Regular" w:hAnsi="StobiSerif Regular"/>
          <w:sz w:val="22"/>
          <w:szCs w:val="22"/>
        </w:rPr>
        <w:t>XII. ЕВИДЕНИЦИЈА НА СУБЈЕКТИТЕ И РЕЗУЛТАТИТЕ НА НАУЧНО - ИСТРАЖУВАЧКАТА ДЕЈНОСТ</w:t>
      </w:r>
    </w:p>
    <w:p w:rsidR="00F1530A" w:rsidRPr="00F1530A" w:rsidRDefault="00F1530A" w:rsidP="00F1530A">
      <w:pPr>
        <w:pStyle w:val="Heading4"/>
        <w:rPr>
          <w:rFonts w:ascii="StobiSerif Regular" w:hAnsi="StobiSerif Regular"/>
          <w:sz w:val="22"/>
          <w:szCs w:val="22"/>
        </w:rPr>
      </w:pPr>
      <w:r w:rsidRPr="00F1530A">
        <w:rPr>
          <w:rFonts w:ascii="StobiSerif Regular" w:hAnsi="StobiSerif Regular"/>
          <w:sz w:val="22"/>
          <w:szCs w:val="22"/>
        </w:rPr>
        <w:t>Регистар на субјектите за вршење на научно-истражувачката дејност</w:t>
      </w:r>
    </w:p>
    <w:p w:rsidR="00F1530A" w:rsidRPr="00F1530A" w:rsidRDefault="00F1530A" w:rsidP="00F1530A">
      <w:pPr>
        <w:pStyle w:val="Heading5"/>
        <w:rPr>
          <w:rFonts w:ascii="StobiSerif Regular" w:hAnsi="StobiSerif Regular"/>
          <w:sz w:val="22"/>
          <w:szCs w:val="22"/>
        </w:rPr>
      </w:pPr>
      <w:r w:rsidRPr="00F1530A">
        <w:rPr>
          <w:rFonts w:ascii="StobiSerif Regular" w:hAnsi="StobiSerif Regular"/>
          <w:sz w:val="22"/>
          <w:szCs w:val="22"/>
        </w:rPr>
        <w:t>Член 53</w:t>
      </w:r>
    </w:p>
    <w:p w:rsidR="00F1530A" w:rsidRPr="00F1530A" w:rsidRDefault="00F1530A" w:rsidP="00F1530A">
      <w:pPr>
        <w:pStyle w:val="NormalWeb"/>
        <w:rPr>
          <w:rFonts w:ascii="StobiSerif Regular" w:hAnsi="StobiSerif Regular"/>
          <w:sz w:val="22"/>
          <w:szCs w:val="22"/>
        </w:rPr>
      </w:pPr>
      <w:proofErr w:type="gramStart"/>
      <w:r w:rsidRPr="00F1530A">
        <w:rPr>
          <w:rFonts w:ascii="StobiSerif Regular" w:hAnsi="StobiSerif Regular"/>
          <w:sz w:val="22"/>
          <w:szCs w:val="22"/>
        </w:rPr>
        <w:t>Министерството води Регистар на субјектите за вршење на научно-истражувачката дејност.</w:t>
      </w:r>
      <w:proofErr w:type="gramEnd"/>
    </w:p>
    <w:p w:rsidR="00F1530A" w:rsidRPr="00F1530A" w:rsidRDefault="00F1530A" w:rsidP="00F1530A">
      <w:pPr>
        <w:pStyle w:val="NormalWeb"/>
        <w:rPr>
          <w:rFonts w:ascii="StobiSerif Regular" w:hAnsi="StobiSerif Regular"/>
          <w:sz w:val="22"/>
          <w:szCs w:val="22"/>
        </w:rPr>
      </w:pPr>
      <w:proofErr w:type="gramStart"/>
      <w:r w:rsidRPr="00F1530A">
        <w:rPr>
          <w:rFonts w:ascii="StobiSerif Regular" w:hAnsi="StobiSerif Regular"/>
          <w:sz w:val="22"/>
          <w:szCs w:val="22"/>
        </w:rPr>
        <w:t>Министерот ја пропишува формата, содржината и начинот на водењето на Регистарот на субјектите кои вршат научно-истражувачка дејност.</w:t>
      </w:r>
      <w:proofErr w:type="gramEnd"/>
    </w:p>
    <w:p w:rsidR="00F1530A" w:rsidRPr="00F1530A" w:rsidRDefault="00F1530A" w:rsidP="00F1530A">
      <w:pPr>
        <w:pStyle w:val="NormalWeb"/>
        <w:rPr>
          <w:rFonts w:ascii="StobiSerif Regular" w:hAnsi="StobiSerif Regular"/>
          <w:sz w:val="22"/>
          <w:szCs w:val="22"/>
        </w:rPr>
      </w:pPr>
      <w:proofErr w:type="gramStart"/>
      <w:r w:rsidRPr="00F1530A">
        <w:rPr>
          <w:rFonts w:ascii="StobiSerif Regular" w:hAnsi="StobiSerif Regular"/>
          <w:sz w:val="22"/>
          <w:szCs w:val="22"/>
        </w:rPr>
        <w:t>Решение за запишување во Регистарот на субјектите кои вршат научно-истражувачка дејност донесува министерот доколку се исполнети условите предвидени со овој закон.</w:t>
      </w:r>
      <w:proofErr w:type="gramEnd"/>
    </w:p>
    <w:p w:rsidR="00F1530A" w:rsidRPr="00F1530A" w:rsidRDefault="00F1530A" w:rsidP="00F1530A">
      <w:pPr>
        <w:pStyle w:val="Heading4"/>
        <w:rPr>
          <w:rFonts w:ascii="StobiSerif Regular" w:hAnsi="StobiSerif Regular"/>
          <w:sz w:val="22"/>
          <w:szCs w:val="22"/>
        </w:rPr>
      </w:pPr>
      <w:r w:rsidRPr="00F1530A">
        <w:rPr>
          <w:rFonts w:ascii="StobiSerif Regular" w:hAnsi="StobiSerif Regular"/>
          <w:sz w:val="22"/>
          <w:szCs w:val="22"/>
        </w:rPr>
        <w:lastRenderedPageBreak/>
        <w:t>Бази на податоци за научно-истражувачката дејност</w:t>
      </w:r>
    </w:p>
    <w:p w:rsidR="00F1530A" w:rsidRPr="00F1530A" w:rsidRDefault="00F1530A" w:rsidP="00F1530A">
      <w:pPr>
        <w:pStyle w:val="Heading5"/>
        <w:rPr>
          <w:rFonts w:ascii="StobiSerif Regular" w:hAnsi="StobiSerif Regular"/>
          <w:sz w:val="22"/>
          <w:szCs w:val="22"/>
        </w:rPr>
      </w:pPr>
      <w:r w:rsidRPr="00F1530A">
        <w:rPr>
          <w:rFonts w:ascii="StobiSerif Regular" w:hAnsi="StobiSerif Regular"/>
          <w:sz w:val="22"/>
          <w:szCs w:val="22"/>
        </w:rPr>
        <w:t>Член 54</w:t>
      </w:r>
    </w:p>
    <w:p w:rsidR="00F1530A" w:rsidRPr="00F1530A" w:rsidRDefault="00F1530A" w:rsidP="00F1530A">
      <w:pPr>
        <w:pStyle w:val="NormalWeb"/>
        <w:rPr>
          <w:rFonts w:ascii="StobiSerif Regular" w:hAnsi="StobiSerif Regular"/>
          <w:sz w:val="22"/>
          <w:szCs w:val="22"/>
        </w:rPr>
      </w:pPr>
      <w:r w:rsidRPr="00F1530A">
        <w:rPr>
          <w:rFonts w:ascii="StobiSerif Regular" w:hAnsi="StobiSerif Regular"/>
          <w:sz w:val="22"/>
          <w:szCs w:val="22"/>
        </w:rPr>
        <w:t xml:space="preserve">За следење на научно-истражувачката дејност во Република Македонија, Министерството обезбедува услови за формирање и обезбедување на: </w:t>
      </w:r>
      <w:r w:rsidRPr="00F1530A">
        <w:rPr>
          <w:rFonts w:ascii="StobiSerif Regular" w:hAnsi="StobiSerif Regular"/>
          <w:sz w:val="22"/>
          <w:szCs w:val="22"/>
        </w:rPr>
        <w:br/>
        <w:t xml:space="preserve">- бази на податоци за научно-истражувачките установи, </w:t>
      </w:r>
      <w:r w:rsidRPr="00F1530A">
        <w:rPr>
          <w:rFonts w:ascii="StobiSerif Regular" w:hAnsi="StobiSerif Regular"/>
          <w:sz w:val="22"/>
          <w:szCs w:val="22"/>
        </w:rPr>
        <w:br/>
        <w:t xml:space="preserve">- бази на податоци за научните истражувачи, </w:t>
      </w:r>
      <w:r w:rsidRPr="00F1530A">
        <w:rPr>
          <w:rFonts w:ascii="StobiSerif Regular" w:hAnsi="StobiSerif Regular"/>
          <w:sz w:val="22"/>
          <w:szCs w:val="22"/>
        </w:rPr>
        <w:br/>
        <w:t xml:space="preserve">- база за докторски трудови, </w:t>
      </w:r>
      <w:r w:rsidRPr="00F1530A">
        <w:rPr>
          <w:rFonts w:ascii="StobiSerif Regular" w:hAnsi="StobiSerif Regular"/>
          <w:sz w:val="22"/>
          <w:szCs w:val="22"/>
        </w:rPr>
        <w:br/>
        <w:t xml:space="preserve">- база за проверка на плагијати на магистерски трудови, специјалистички стручни трудови и семинарски работи, </w:t>
      </w:r>
      <w:r w:rsidRPr="00F1530A">
        <w:rPr>
          <w:rFonts w:ascii="StobiSerif Regular" w:hAnsi="StobiSerif Regular"/>
          <w:sz w:val="22"/>
          <w:szCs w:val="22"/>
        </w:rPr>
        <w:br/>
        <w:t xml:space="preserve">- база на податоци за истражувачи во земјата и странство (наука.мк). </w:t>
      </w:r>
      <w:r w:rsidRPr="00F1530A">
        <w:rPr>
          <w:rFonts w:ascii="StobiSerif Regular" w:hAnsi="StobiSerif Regular"/>
          <w:sz w:val="22"/>
          <w:szCs w:val="22"/>
        </w:rPr>
        <w:br/>
        <w:t xml:space="preserve">- </w:t>
      </w:r>
      <w:proofErr w:type="gramStart"/>
      <w:r w:rsidRPr="00F1530A">
        <w:rPr>
          <w:rFonts w:ascii="StobiSerif Regular" w:hAnsi="StobiSerif Regular"/>
          <w:sz w:val="22"/>
          <w:szCs w:val="22"/>
        </w:rPr>
        <w:t>бази</w:t>
      </w:r>
      <w:proofErr w:type="gramEnd"/>
      <w:r w:rsidRPr="00F1530A">
        <w:rPr>
          <w:rFonts w:ascii="StobiSerif Regular" w:hAnsi="StobiSerif Regular"/>
          <w:sz w:val="22"/>
          <w:szCs w:val="22"/>
        </w:rPr>
        <w:t xml:space="preserve"> на податоци за научно-истражувачките програми и проекти (домашни и меѓународни) и </w:t>
      </w:r>
      <w:r w:rsidRPr="00F1530A">
        <w:rPr>
          <w:rFonts w:ascii="StobiSerif Regular" w:hAnsi="StobiSerif Regular"/>
          <w:sz w:val="22"/>
          <w:szCs w:val="22"/>
        </w:rPr>
        <w:br/>
        <w:t xml:space="preserve">- бази на податоци за библиографиите на научните истражувачи. </w:t>
      </w:r>
    </w:p>
    <w:p w:rsidR="00F1530A" w:rsidRPr="00F1530A" w:rsidRDefault="00F1530A" w:rsidP="00F1530A">
      <w:pPr>
        <w:pStyle w:val="NormalWeb"/>
        <w:rPr>
          <w:rFonts w:ascii="StobiSerif Regular" w:hAnsi="StobiSerif Regular"/>
          <w:sz w:val="22"/>
          <w:szCs w:val="22"/>
        </w:rPr>
      </w:pPr>
      <w:proofErr w:type="gramStart"/>
      <w:r w:rsidRPr="00F1530A">
        <w:rPr>
          <w:rFonts w:ascii="StobiSerif Regular" w:hAnsi="StobiSerif Regular"/>
          <w:sz w:val="22"/>
          <w:szCs w:val="22"/>
        </w:rPr>
        <w:t>Базите на податоци се формираат и одржуваат во рамките на националниот информационен систем за научно-истражувачката дејност и националниот библиотечно-информационен систем, освен базите од алинеите 3, 4 и 5 кои се формираат и одржуваат во Министерството.</w:t>
      </w:r>
      <w:proofErr w:type="gramEnd"/>
    </w:p>
    <w:p w:rsidR="00F1530A" w:rsidRPr="00F1530A" w:rsidRDefault="00F1530A" w:rsidP="00F1530A">
      <w:pPr>
        <w:pStyle w:val="NormalWeb"/>
        <w:rPr>
          <w:rFonts w:ascii="StobiSerif Regular" w:hAnsi="StobiSerif Regular"/>
          <w:sz w:val="22"/>
          <w:szCs w:val="22"/>
        </w:rPr>
      </w:pPr>
      <w:proofErr w:type="gramStart"/>
      <w:r w:rsidRPr="00F1530A">
        <w:rPr>
          <w:rFonts w:ascii="StobiSerif Regular" w:hAnsi="StobiSerif Regular"/>
          <w:sz w:val="22"/>
          <w:szCs w:val="22"/>
        </w:rPr>
        <w:t>Докторскиот труд задолжително го внесува во базата за докторски трудови менторот на докторскиот труд, најмалку 30 дена пред одбраната на докторскиот труд.</w:t>
      </w:r>
      <w:proofErr w:type="gramEnd"/>
    </w:p>
    <w:p w:rsidR="00F1530A" w:rsidRPr="00F1530A" w:rsidRDefault="00F1530A" w:rsidP="00F1530A">
      <w:pPr>
        <w:pStyle w:val="NormalWeb"/>
        <w:rPr>
          <w:rFonts w:ascii="StobiSerif Regular" w:hAnsi="StobiSerif Regular"/>
          <w:sz w:val="22"/>
          <w:szCs w:val="22"/>
        </w:rPr>
      </w:pPr>
      <w:r w:rsidRPr="00F1530A">
        <w:rPr>
          <w:rFonts w:ascii="StobiSerif Regular" w:hAnsi="StobiSerif Regular"/>
          <w:sz w:val="22"/>
          <w:szCs w:val="22"/>
        </w:rPr>
        <w:t>Магистерскиот труд, односно специјалистичкиот стручен труд задолжително го внесува во базата за проверка на плагијати менторот на магистерскиот, односно специјалистичкиот стручен труд, најмалку 30 дена пред одбраната на магистерскиот, односно специјалистичкиот стручен труд.</w:t>
      </w:r>
    </w:p>
    <w:p w:rsidR="00F1530A" w:rsidRPr="00F1530A" w:rsidRDefault="00F1530A" w:rsidP="00F1530A">
      <w:pPr>
        <w:pStyle w:val="NormalWeb"/>
        <w:rPr>
          <w:rFonts w:ascii="StobiSerif Regular" w:hAnsi="StobiSerif Regular"/>
          <w:sz w:val="22"/>
          <w:szCs w:val="22"/>
        </w:rPr>
      </w:pPr>
      <w:proofErr w:type="gramStart"/>
      <w:r w:rsidRPr="00F1530A">
        <w:rPr>
          <w:rFonts w:ascii="StobiSerif Regular" w:hAnsi="StobiSerif Regular"/>
          <w:sz w:val="22"/>
          <w:szCs w:val="22"/>
        </w:rPr>
        <w:t>Семинарската работа на студентот задолжително ја внесува во базата за проверка на плагијати наставникот по соодветниот наставен предмет, најмалку десет дена пред оценувањето на семинарската работа.</w:t>
      </w:r>
      <w:proofErr w:type="gramEnd"/>
    </w:p>
    <w:p w:rsidR="00F1530A" w:rsidRPr="00F1530A" w:rsidRDefault="00F1530A" w:rsidP="00F1530A">
      <w:pPr>
        <w:pStyle w:val="NormalWeb"/>
        <w:rPr>
          <w:rFonts w:ascii="StobiSerif Regular" w:hAnsi="StobiSerif Regular"/>
          <w:sz w:val="22"/>
          <w:szCs w:val="22"/>
        </w:rPr>
      </w:pPr>
      <w:proofErr w:type="gramStart"/>
      <w:r w:rsidRPr="00F1530A">
        <w:rPr>
          <w:rFonts w:ascii="StobiSerif Regular" w:hAnsi="StobiSerif Regular"/>
          <w:sz w:val="22"/>
          <w:szCs w:val="22"/>
        </w:rPr>
        <w:t>Истражувачите задолжително се регистрираат во базата на податоци за истражувачи во земјата и странство (наука.мк).</w:t>
      </w:r>
      <w:proofErr w:type="gramEnd"/>
    </w:p>
    <w:p w:rsidR="00F1530A" w:rsidRPr="00F1530A" w:rsidRDefault="00F1530A" w:rsidP="00F1530A">
      <w:pPr>
        <w:pStyle w:val="NormalWeb"/>
        <w:rPr>
          <w:rFonts w:ascii="StobiSerif Regular" w:hAnsi="StobiSerif Regular"/>
          <w:sz w:val="22"/>
          <w:szCs w:val="22"/>
        </w:rPr>
      </w:pPr>
      <w:proofErr w:type="gramStart"/>
      <w:r w:rsidRPr="00F1530A">
        <w:rPr>
          <w:rFonts w:ascii="StobiSerif Regular" w:hAnsi="StobiSerif Regular"/>
          <w:sz w:val="22"/>
          <w:szCs w:val="22"/>
        </w:rPr>
        <w:t>Истражувачите се должни да ги внесат сите промени на податоците во базата на податоци за истражувачи во земјата и странство (наука.мк) во рок од 60 дена од денот на настанатата промена.</w:t>
      </w:r>
      <w:proofErr w:type="gramEnd"/>
    </w:p>
    <w:p w:rsidR="00F1530A" w:rsidRPr="00F1530A" w:rsidRDefault="00F1530A" w:rsidP="00F1530A">
      <w:pPr>
        <w:pStyle w:val="NormalWeb"/>
        <w:rPr>
          <w:rFonts w:ascii="StobiSerif Regular" w:hAnsi="StobiSerif Regular"/>
          <w:sz w:val="22"/>
          <w:szCs w:val="22"/>
        </w:rPr>
      </w:pPr>
      <w:proofErr w:type="gramStart"/>
      <w:r w:rsidRPr="00F1530A">
        <w:rPr>
          <w:rFonts w:ascii="StobiSerif Regular" w:hAnsi="StobiSerif Regular"/>
          <w:sz w:val="22"/>
          <w:szCs w:val="22"/>
        </w:rPr>
        <w:t>Министерот го пропишува начинот и постапката за водење на базите на податоци.</w:t>
      </w:r>
      <w:proofErr w:type="gramEnd"/>
    </w:p>
    <w:p w:rsidR="00F1530A" w:rsidRPr="00F1530A" w:rsidRDefault="00F1530A" w:rsidP="00F1530A">
      <w:pPr>
        <w:pStyle w:val="NormalWeb"/>
        <w:rPr>
          <w:rFonts w:ascii="StobiSerif Regular" w:hAnsi="StobiSerif Regular"/>
          <w:sz w:val="22"/>
          <w:szCs w:val="22"/>
        </w:rPr>
      </w:pPr>
      <w:proofErr w:type="gramStart"/>
      <w:r w:rsidRPr="00F1530A">
        <w:rPr>
          <w:rFonts w:ascii="StobiSerif Regular" w:hAnsi="StobiSerif Regular"/>
          <w:sz w:val="22"/>
          <w:szCs w:val="22"/>
        </w:rPr>
        <w:lastRenderedPageBreak/>
        <w:t>Научно-истражувачките и високообразовните установи се должни да доставуваат податоци за базата на податоци што ја води Министерството.</w:t>
      </w:r>
      <w:proofErr w:type="gramEnd"/>
    </w:p>
    <w:p w:rsidR="00F1530A" w:rsidRPr="00F1530A" w:rsidRDefault="00F1530A" w:rsidP="00F1530A">
      <w:pPr>
        <w:pStyle w:val="Heading4"/>
        <w:rPr>
          <w:rFonts w:ascii="StobiSerif Regular" w:hAnsi="StobiSerif Regular"/>
          <w:sz w:val="22"/>
          <w:szCs w:val="22"/>
        </w:rPr>
      </w:pPr>
      <w:r w:rsidRPr="00F1530A">
        <w:rPr>
          <w:rFonts w:ascii="StobiSerif Regular" w:hAnsi="StobiSerif Regular"/>
          <w:sz w:val="22"/>
          <w:szCs w:val="22"/>
        </w:rPr>
        <w:t>Запишување во Централниот регистар на Република Македонија</w:t>
      </w:r>
    </w:p>
    <w:p w:rsidR="00F1530A" w:rsidRPr="00F1530A" w:rsidRDefault="00F1530A" w:rsidP="00F1530A">
      <w:pPr>
        <w:pStyle w:val="Heading5"/>
        <w:rPr>
          <w:rFonts w:ascii="StobiSerif Regular" w:hAnsi="StobiSerif Regular"/>
          <w:sz w:val="22"/>
          <w:szCs w:val="22"/>
        </w:rPr>
      </w:pPr>
      <w:r w:rsidRPr="00F1530A">
        <w:rPr>
          <w:rFonts w:ascii="StobiSerif Regular" w:hAnsi="StobiSerif Regular"/>
          <w:sz w:val="22"/>
          <w:szCs w:val="22"/>
        </w:rPr>
        <w:t>Член 55</w:t>
      </w:r>
    </w:p>
    <w:p w:rsidR="00F1530A" w:rsidRPr="00F1530A" w:rsidRDefault="00F1530A" w:rsidP="00F1530A">
      <w:pPr>
        <w:pStyle w:val="NormalWeb"/>
        <w:rPr>
          <w:rFonts w:ascii="StobiSerif Regular" w:hAnsi="StobiSerif Regular"/>
          <w:sz w:val="22"/>
          <w:szCs w:val="22"/>
        </w:rPr>
      </w:pPr>
      <w:r w:rsidRPr="00F1530A">
        <w:rPr>
          <w:rFonts w:ascii="StobiSerif Regular" w:hAnsi="StobiSerif Regular"/>
          <w:sz w:val="22"/>
          <w:szCs w:val="22"/>
        </w:rPr>
        <w:t>По конституирањето и изборот на органите на јавната научна установа, мешовитата научна установа и приватната научна установа се врши запишување на јавната научна установа, мешовитата научна установа, приватната научна установа и самостојниот истражувач во Централниот регистар, со што се стекнува својство на правно лице.</w:t>
      </w:r>
    </w:p>
    <w:p w:rsidR="00F1530A" w:rsidRPr="00F1530A" w:rsidRDefault="00F1530A" w:rsidP="00F1530A">
      <w:pPr>
        <w:pStyle w:val="Heading4"/>
        <w:rPr>
          <w:rFonts w:ascii="StobiSerif Regular" w:hAnsi="StobiSerif Regular"/>
          <w:sz w:val="22"/>
          <w:szCs w:val="22"/>
        </w:rPr>
      </w:pPr>
      <w:r w:rsidRPr="00F1530A">
        <w:rPr>
          <w:rFonts w:ascii="StobiSerif Regular" w:hAnsi="StobiSerif Regular"/>
          <w:sz w:val="22"/>
          <w:szCs w:val="22"/>
        </w:rPr>
        <w:t>Статусни промени</w:t>
      </w:r>
    </w:p>
    <w:p w:rsidR="00F1530A" w:rsidRPr="00F1530A" w:rsidRDefault="00F1530A" w:rsidP="00F1530A">
      <w:pPr>
        <w:pStyle w:val="Heading5"/>
        <w:rPr>
          <w:rFonts w:ascii="StobiSerif Regular" w:hAnsi="StobiSerif Regular"/>
          <w:sz w:val="22"/>
          <w:szCs w:val="22"/>
        </w:rPr>
      </w:pPr>
      <w:r w:rsidRPr="00F1530A">
        <w:rPr>
          <w:rFonts w:ascii="StobiSerif Regular" w:hAnsi="StobiSerif Regular"/>
          <w:sz w:val="22"/>
          <w:szCs w:val="22"/>
        </w:rPr>
        <w:t>Член 56</w:t>
      </w:r>
    </w:p>
    <w:p w:rsidR="00F1530A" w:rsidRPr="00F1530A" w:rsidRDefault="00F1530A" w:rsidP="00F1530A">
      <w:pPr>
        <w:pStyle w:val="NormalWeb"/>
        <w:rPr>
          <w:rFonts w:ascii="StobiSerif Regular" w:hAnsi="StobiSerif Regular"/>
          <w:sz w:val="22"/>
          <w:szCs w:val="22"/>
        </w:rPr>
      </w:pPr>
      <w:proofErr w:type="gramStart"/>
      <w:r w:rsidRPr="00F1530A">
        <w:rPr>
          <w:rFonts w:ascii="StobiSerif Regular" w:hAnsi="StobiSerif Regular"/>
          <w:sz w:val="22"/>
          <w:szCs w:val="22"/>
        </w:rPr>
        <w:t>Јавната научна установа, по претходна согласност на основачот, може да се спои, подели или припои, под услови и на начин утврден со закон и статутот на установата.</w:t>
      </w:r>
      <w:proofErr w:type="gramEnd"/>
    </w:p>
    <w:p w:rsidR="00F1530A" w:rsidRPr="00F1530A" w:rsidRDefault="00F1530A" w:rsidP="00F1530A">
      <w:pPr>
        <w:pStyle w:val="NormalWeb"/>
        <w:rPr>
          <w:rFonts w:ascii="StobiSerif Regular" w:hAnsi="StobiSerif Regular"/>
          <w:sz w:val="22"/>
          <w:szCs w:val="22"/>
        </w:rPr>
      </w:pPr>
      <w:proofErr w:type="gramStart"/>
      <w:r w:rsidRPr="00F1530A">
        <w:rPr>
          <w:rFonts w:ascii="StobiSerif Regular" w:hAnsi="StobiSerif Regular"/>
          <w:sz w:val="22"/>
          <w:szCs w:val="22"/>
        </w:rPr>
        <w:t>Основачот може да одлучи дел од јавната установа (организациона единица) да се припои кон друга установа или да се организира како јавна научна установа.</w:t>
      </w:r>
      <w:proofErr w:type="gramEnd"/>
    </w:p>
    <w:p w:rsidR="00F1530A" w:rsidRPr="00F1530A" w:rsidRDefault="00F1530A" w:rsidP="00F1530A">
      <w:pPr>
        <w:pStyle w:val="NormalWeb"/>
        <w:rPr>
          <w:rFonts w:ascii="StobiSerif Regular" w:hAnsi="StobiSerif Regular"/>
          <w:sz w:val="22"/>
          <w:szCs w:val="22"/>
        </w:rPr>
      </w:pPr>
      <w:proofErr w:type="gramStart"/>
      <w:r w:rsidRPr="00F1530A">
        <w:rPr>
          <w:rFonts w:ascii="StobiSerif Regular" w:hAnsi="StobiSerif Regular"/>
          <w:sz w:val="22"/>
          <w:szCs w:val="22"/>
        </w:rPr>
        <w:t>Мешовитата установа, по претходна согласност на соосновачите, може да се спои, подели или припои, под услови и на начин утврден со закон и статутот на установата.</w:t>
      </w:r>
      <w:proofErr w:type="gramEnd"/>
    </w:p>
    <w:p w:rsidR="00F1530A" w:rsidRPr="00F1530A" w:rsidRDefault="00F1530A" w:rsidP="00F1530A">
      <w:pPr>
        <w:pStyle w:val="Heading2"/>
        <w:rPr>
          <w:rFonts w:ascii="StobiSerif Regular" w:hAnsi="StobiSerif Regular"/>
          <w:sz w:val="22"/>
          <w:szCs w:val="22"/>
        </w:rPr>
      </w:pPr>
      <w:r w:rsidRPr="00F1530A">
        <w:rPr>
          <w:rFonts w:ascii="StobiSerif Regular" w:hAnsi="StobiSerif Regular"/>
          <w:sz w:val="22"/>
          <w:szCs w:val="22"/>
        </w:rPr>
        <w:t>XIII. ОВЛАСТУВАЊА ЗА ПОДЗАКОНСКИ ПРОПИСИ</w:t>
      </w:r>
    </w:p>
    <w:p w:rsidR="00F1530A" w:rsidRPr="00F1530A" w:rsidRDefault="00F1530A" w:rsidP="00F1530A">
      <w:pPr>
        <w:pStyle w:val="Heading5"/>
        <w:rPr>
          <w:rFonts w:ascii="StobiSerif Regular" w:hAnsi="StobiSerif Regular"/>
          <w:sz w:val="22"/>
          <w:szCs w:val="22"/>
        </w:rPr>
      </w:pPr>
      <w:r w:rsidRPr="00F1530A">
        <w:rPr>
          <w:rFonts w:ascii="StobiSerif Regular" w:hAnsi="StobiSerif Regular"/>
          <w:sz w:val="22"/>
          <w:szCs w:val="22"/>
        </w:rPr>
        <w:t>Член 57</w:t>
      </w:r>
    </w:p>
    <w:p w:rsidR="00F1530A" w:rsidRPr="00F1530A" w:rsidRDefault="00F1530A" w:rsidP="00F1530A">
      <w:pPr>
        <w:pStyle w:val="NormalWeb"/>
        <w:rPr>
          <w:rFonts w:ascii="StobiSerif Regular" w:hAnsi="StobiSerif Regular"/>
          <w:sz w:val="22"/>
          <w:szCs w:val="22"/>
        </w:rPr>
      </w:pPr>
      <w:r w:rsidRPr="00F1530A">
        <w:rPr>
          <w:rFonts w:ascii="StobiSerif Regular" w:hAnsi="StobiSerif Regular"/>
          <w:sz w:val="22"/>
          <w:szCs w:val="22"/>
        </w:rPr>
        <w:t xml:space="preserve">Се овластува министерот да донесе подзаконски прописи за: </w:t>
      </w:r>
      <w:r w:rsidRPr="00F1530A">
        <w:rPr>
          <w:rFonts w:ascii="StobiSerif Regular" w:hAnsi="StobiSerif Regular"/>
          <w:sz w:val="22"/>
          <w:szCs w:val="22"/>
        </w:rPr>
        <w:br/>
        <w:t xml:space="preserve">- постапка и поблиски критериуми за финансирање и надзор на годишните програми за научно-истражувачка дејност на субјектите на научно-истражувачката дејност, </w:t>
      </w:r>
      <w:r w:rsidRPr="00F1530A">
        <w:rPr>
          <w:rFonts w:ascii="StobiSerif Regular" w:hAnsi="StobiSerif Regular"/>
          <w:sz w:val="22"/>
          <w:szCs w:val="22"/>
        </w:rPr>
        <w:br/>
        <w:t xml:space="preserve">- начинот и постапката за финансирање на научно-истражувачки проекти односно програми, </w:t>
      </w:r>
      <w:r w:rsidRPr="00F1530A">
        <w:rPr>
          <w:rFonts w:ascii="StobiSerif Regular" w:hAnsi="StobiSerif Regular"/>
          <w:sz w:val="22"/>
          <w:szCs w:val="22"/>
        </w:rPr>
        <w:br/>
        <w:t xml:space="preserve">- постапката и поблиските критериуми за софинансирање на издавачката дејност, </w:t>
      </w:r>
      <w:r w:rsidRPr="00F1530A">
        <w:rPr>
          <w:rFonts w:ascii="StobiSerif Regular" w:hAnsi="StobiSerif Regular"/>
          <w:sz w:val="22"/>
          <w:szCs w:val="22"/>
        </w:rPr>
        <w:br/>
        <w:t xml:space="preserve">- начинот и постапката за финансирање, создавање и усовршување на научно - истражувачки кадри, </w:t>
      </w:r>
      <w:r w:rsidRPr="00F1530A">
        <w:rPr>
          <w:rFonts w:ascii="StobiSerif Regular" w:hAnsi="StobiSerif Regular"/>
          <w:sz w:val="22"/>
          <w:szCs w:val="22"/>
        </w:rPr>
        <w:br/>
        <w:t xml:space="preserve">- начинот и постапката за избор во повисоко научно звање, </w:t>
      </w:r>
      <w:r w:rsidRPr="00F1530A">
        <w:rPr>
          <w:rFonts w:ascii="StobiSerif Regular" w:hAnsi="StobiSerif Regular"/>
          <w:sz w:val="22"/>
          <w:szCs w:val="22"/>
        </w:rPr>
        <w:br/>
        <w:t xml:space="preserve">- постапката и поблиските критериуми за предвремен избор во научни звања и </w:t>
      </w:r>
      <w:r w:rsidRPr="00F1530A">
        <w:rPr>
          <w:rFonts w:ascii="StobiSerif Regular" w:hAnsi="StobiSerif Regular"/>
          <w:sz w:val="22"/>
          <w:szCs w:val="22"/>
        </w:rPr>
        <w:br/>
        <w:t xml:space="preserve">- начинот и постапката на водење бази на податоци. </w:t>
      </w:r>
    </w:p>
    <w:p w:rsidR="00F1530A" w:rsidRPr="00F1530A" w:rsidRDefault="00F1530A" w:rsidP="00F1530A">
      <w:pPr>
        <w:pStyle w:val="Heading2"/>
        <w:rPr>
          <w:rFonts w:ascii="StobiSerif Regular" w:hAnsi="StobiSerif Regular"/>
          <w:sz w:val="22"/>
          <w:szCs w:val="22"/>
        </w:rPr>
      </w:pPr>
      <w:r w:rsidRPr="00F1530A">
        <w:rPr>
          <w:rFonts w:ascii="StobiSerif Regular" w:hAnsi="StobiSerif Regular"/>
          <w:sz w:val="22"/>
          <w:szCs w:val="22"/>
        </w:rPr>
        <w:t>XIV. НАДЗОР</w:t>
      </w:r>
    </w:p>
    <w:p w:rsidR="00F1530A" w:rsidRPr="00F1530A" w:rsidRDefault="00F1530A" w:rsidP="00F1530A">
      <w:pPr>
        <w:pStyle w:val="Heading5"/>
        <w:rPr>
          <w:rFonts w:ascii="StobiSerif Regular" w:hAnsi="StobiSerif Regular"/>
          <w:sz w:val="22"/>
          <w:szCs w:val="22"/>
        </w:rPr>
      </w:pPr>
      <w:r w:rsidRPr="00F1530A">
        <w:rPr>
          <w:rFonts w:ascii="StobiSerif Regular" w:hAnsi="StobiSerif Regular"/>
          <w:sz w:val="22"/>
          <w:szCs w:val="22"/>
        </w:rPr>
        <w:lastRenderedPageBreak/>
        <w:t>Член 58</w:t>
      </w:r>
    </w:p>
    <w:p w:rsidR="00F1530A" w:rsidRPr="00F1530A" w:rsidRDefault="00F1530A" w:rsidP="00F1530A">
      <w:pPr>
        <w:pStyle w:val="NormalWeb"/>
        <w:rPr>
          <w:rFonts w:ascii="StobiSerif Regular" w:hAnsi="StobiSerif Regular"/>
          <w:sz w:val="22"/>
          <w:szCs w:val="22"/>
        </w:rPr>
      </w:pPr>
      <w:proofErr w:type="gramStart"/>
      <w:r w:rsidRPr="00F1530A">
        <w:rPr>
          <w:rFonts w:ascii="StobiSerif Regular" w:hAnsi="StobiSerif Regular"/>
          <w:sz w:val="22"/>
          <w:szCs w:val="22"/>
        </w:rPr>
        <w:t>Надзор над спроведувањето на одредбите од овој закон врши Министерството.</w:t>
      </w:r>
      <w:proofErr w:type="gramEnd"/>
    </w:p>
    <w:p w:rsidR="00F1530A" w:rsidRPr="00F1530A" w:rsidRDefault="00F1530A" w:rsidP="00F1530A">
      <w:pPr>
        <w:pStyle w:val="Heading2"/>
        <w:rPr>
          <w:rFonts w:ascii="StobiSerif Regular" w:hAnsi="StobiSerif Regular"/>
          <w:sz w:val="22"/>
          <w:szCs w:val="22"/>
        </w:rPr>
      </w:pPr>
      <w:r w:rsidRPr="00F1530A">
        <w:rPr>
          <w:rFonts w:ascii="StobiSerif Regular" w:hAnsi="StobiSerif Regular"/>
          <w:sz w:val="22"/>
          <w:szCs w:val="22"/>
        </w:rPr>
        <w:t>XV. ПРЕКРШОЧНИ ОДРЕДБИ</w:t>
      </w:r>
    </w:p>
    <w:p w:rsidR="00F1530A" w:rsidRPr="00F1530A" w:rsidRDefault="00F1530A" w:rsidP="00F1530A">
      <w:pPr>
        <w:pStyle w:val="Heading5"/>
        <w:rPr>
          <w:rFonts w:ascii="StobiSerif Regular" w:hAnsi="StobiSerif Regular"/>
          <w:sz w:val="22"/>
          <w:szCs w:val="22"/>
        </w:rPr>
      </w:pPr>
      <w:r w:rsidRPr="00F1530A">
        <w:rPr>
          <w:rFonts w:ascii="StobiSerif Regular" w:hAnsi="StobiSerif Regular"/>
          <w:sz w:val="22"/>
          <w:szCs w:val="22"/>
        </w:rPr>
        <w:t>Член 59</w:t>
      </w:r>
    </w:p>
    <w:p w:rsidR="00F1530A" w:rsidRPr="00F1530A" w:rsidRDefault="00F1530A" w:rsidP="00F1530A">
      <w:pPr>
        <w:pStyle w:val="NormalWeb"/>
        <w:rPr>
          <w:rFonts w:ascii="StobiSerif Regular" w:hAnsi="StobiSerif Regular"/>
          <w:sz w:val="22"/>
          <w:szCs w:val="22"/>
        </w:rPr>
      </w:pPr>
      <w:r w:rsidRPr="00F1530A">
        <w:rPr>
          <w:rFonts w:ascii="StobiSerif Regular" w:hAnsi="StobiSerif Regular"/>
          <w:sz w:val="22"/>
          <w:szCs w:val="22"/>
        </w:rPr>
        <w:t xml:space="preserve">Глоба во износ од 1.000 до 2.500 евра во денарска противвредност ќе му се изрече за прекршок на правното лице, ако: </w:t>
      </w:r>
      <w:r w:rsidRPr="00F1530A">
        <w:rPr>
          <w:rFonts w:ascii="StobiSerif Regular" w:hAnsi="StobiSerif Regular"/>
          <w:sz w:val="22"/>
          <w:szCs w:val="22"/>
        </w:rPr>
        <w:br/>
        <w:t xml:space="preserve">- користи назив на субјект на научно-истражувачка дејност, а не ги исполнува условите на субјект за вршење на научноистражувачка дејност во согласност со овој закон (членови 15, 16, 17, 18 и 19), </w:t>
      </w:r>
      <w:r w:rsidRPr="00F1530A">
        <w:rPr>
          <w:rFonts w:ascii="StobiSerif Regular" w:hAnsi="StobiSerif Regular"/>
          <w:sz w:val="22"/>
          <w:szCs w:val="22"/>
        </w:rPr>
        <w:br/>
        <w:t xml:space="preserve">- применува статут за кој не е добиена согласност од надлежен орган (член 21), </w:t>
      </w:r>
      <w:r w:rsidRPr="00F1530A">
        <w:rPr>
          <w:rFonts w:ascii="StobiSerif Regular" w:hAnsi="StobiSerif Regular"/>
          <w:sz w:val="22"/>
          <w:szCs w:val="22"/>
        </w:rPr>
        <w:br/>
        <w:t xml:space="preserve">- изврши избор на лица во научни звања спротивно на одредбите на овој закон (членови од 35 до 44); </w:t>
      </w:r>
      <w:r w:rsidRPr="00F1530A">
        <w:rPr>
          <w:rFonts w:ascii="StobiSerif Regular" w:hAnsi="StobiSerif Regular"/>
          <w:sz w:val="22"/>
          <w:szCs w:val="22"/>
        </w:rPr>
        <w:br/>
        <w:t xml:space="preserve">„ </w:t>
      </w:r>
      <w:r w:rsidRPr="00F1530A">
        <w:rPr>
          <w:rFonts w:ascii="StobiSerif Regular" w:hAnsi="StobiSerif Regular"/>
          <w:sz w:val="22"/>
          <w:szCs w:val="22"/>
        </w:rPr>
        <w:br/>
        <w:t xml:space="preserve">- не доставува податоци за базата на податоци што ја води Министерството (член 54 став 9) и </w:t>
      </w:r>
      <w:r w:rsidRPr="00F1530A">
        <w:rPr>
          <w:rFonts w:ascii="StobiSerif Regular" w:hAnsi="StobiSerif Regular"/>
          <w:sz w:val="22"/>
          <w:szCs w:val="22"/>
        </w:rPr>
        <w:br/>
        <w:t xml:space="preserve">- изврши статусни промени без согласност на основачот (член 56). </w:t>
      </w:r>
    </w:p>
    <w:p w:rsidR="00F1530A" w:rsidRPr="00F1530A" w:rsidRDefault="00F1530A" w:rsidP="00F1530A">
      <w:pPr>
        <w:pStyle w:val="NormalWeb"/>
        <w:rPr>
          <w:rFonts w:ascii="StobiSerif Regular" w:hAnsi="StobiSerif Regular"/>
          <w:sz w:val="22"/>
          <w:szCs w:val="22"/>
        </w:rPr>
      </w:pPr>
      <w:r w:rsidRPr="00F1530A">
        <w:rPr>
          <w:rFonts w:ascii="StobiSerif Regular" w:hAnsi="StobiSerif Regular"/>
          <w:sz w:val="22"/>
          <w:szCs w:val="22"/>
        </w:rPr>
        <w:t>Глоба во износ од 500 до 1.000 евра во денарска противвредност ќе се изрече на одговорното лице, во правното лице за прекршоците од ставот 1 на овој член.</w:t>
      </w:r>
    </w:p>
    <w:p w:rsidR="00F1530A" w:rsidRPr="00F1530A" w:rsidRDefault="00F1530A" w:rsidP="00F1530A">
      <w:pPr>
        <w:pStyle w:val="NormalWeb"/>
        <w:rPr>
          <w:rFonts w:ascii="StobiSerif Regular" w:hAnsi="StobiSerif Regular"/>
          <w:sz w:val="22"/>
          <w:szCs w:val="22"/>
        </w:rPr>
      </w:pPr>
      <w:proofErr w:type="gramStart"/>
      <w:r w:rsidRPr="00F1530A">
        <w:rPr>
          <w:rFonts w:ascii="StobiSerif Regular" w:hAnsi="StobiSerif Regular"/>
          <w:sz w:val="22"/>
          <w:szCs w:val="22"/>
        </w:rPr>
        <w:t>Глоба во износ од 1.000 до 2.000 евра во денарска противвредност ќе му се изрече на истражувачот за прекршокот од ставот 1 алинеја 4 на овој член.</w:t>
      </w:r>
      <w:proofErr w:type="gramEnd"/>
    </w:p>
    <w:p w:rsidR="00F1530A" w:rsidRPr="00F1530A" w:rsidRDefault="00F1530A" w:rsidP="00F1530A">
      <w:pPr>
        <w:pStyle w:val="Heading5"/>
        <w:rPr>
          <w:rFonts w:ascii="StobiSerif Regular" w:hAnsi="StobiSerif Regular"/>
          <w:sz w:val="22"/>
          <w:szCs w:val="22"/>
        </w:rPr>
      </w:pPr>
      <w:r w:rsidRPr="00F1530A">
        <w:rPr>
          <w:rFonts w:ascii="StobiSerif Regular" w:hAnsi="StobiSerif Regular"/>
          <w:sz w:val="22"/>
          <w:szCs w:val="22"/>
        </w:rPr>
        <w:t>Член 60</w:t>
      </w:r>
    </w:p>
    <w:p w:rsidR="00F1530A" w:rsidRPr="00F1530A" w:rsidRDefault="00F1530A" w:rsidP="00F1530A">
      <w:pPr>
        <w:pStyle w:val="NormalWeb"/>
        <w:rPr>
          <w:rFonts w:ascii="StobiSerif Regular" w:hAnsi="StobiSerif Regular"/>
          <w:sz w:val="22"/>
          <w:szCs w:val="22"/>
        </w:rPr>
      </w:pPr>
      <w:proofErr w:type="gramStart"/>
      <w:r w:rsidRPr="00F1530A">
        <w:rPr>
          <w:rFonts w:ascii="StobiSerif Regular" w:hAnsi="StobiSerif Regular"/>
          <w:sz w:val="22"/>
          <w:szCs w:val="22"/>
        </w:rPr>
        <w:t>Прекршочната постапка за прекршоците предвидени во овој закон ја води надлежниот суд.</w:t>
      </w:r>
      <w:proofErr w:type="gramEnd"/>
    </w:p>
    <w:p w:rsidR="00F1530A" w:rsidRPr="00F1530A" w:rsidRDefault="00F1530A" w:rsidP="00F1530A">
      <w:pPr>
        <w:pStyle w:val="NormalWeb"/>
        <w:rPr>
          <w:rFonts w:ascii="StobiSerif Regular" w:hAnsi="StobiSerif Regular"/>
          <w:sz w:val="22"/>
          <w:szCs w:val="22"/>
        </w:rPr>
      </w:pPr>
      <w:proofErr w:type="gramStart"/>
      <w:r w:rsidRPr="00F1530A">
        <w:rPr>
          <w:rFonts w:ascii="StobiSerif Regular" w:hAnsi="StobiSerif Regular"/>
          <w:sz w:val="22"/>
          <w:szCs w:val="22"/>
        </w:rPr>
        <w:t>Пред поднесување на барање за поведување прекршочна постапка за прекршоците предвидени со овој закон, Министерството води постапка за порамнување согласно со Законот за прекршоците.</w:t>
      </w:r>
      <w:proofErr w:type="gramEnd"/>
    </w:p>
    <w:p w:rsidR="00F1530A" w:rsidRPr="00F1530A" w:rsidRDefault="00F1530A" w:rsidP="00F1530A">
      <w:pPr>
        <w:pStyle w:val="Heading2"/>
        <w:rPr>
          <w:rFonts w:ascii="StobiSerif Regular" w:hAnsi="StobiSerif Regular"/>
          <w:sz w:val="22"/>
          <w:szCs w:val="22"/>
        </w:rPr>
      </w:pPr>
      <w:r w:rsidRPr="00F1530A">
        <w:rPr>
          <w:rFonts w:ascii="StobiSerif Regular" w:hAnsi="StobiSerif Regular"/>
          <w:sz w:val="22"/>
          <w:szCs w:val="22"/>
        </w:rPr>
        <w:t>XVI. ПРЕОДНИ И ЗАВРШНИ ОДРЕДБИ</w:t>
      </w:r>
    </w:p>
    <w:p w:rsidR="00F1530A" w:rsidRPr="00F1530A" w:rsidRDefault="00F1530A" w:rsidP="00F1530A">
      <w:pPr>
        <w:pStyle w:val="Heading5"/>
        <w:rPr>
          <w:rFonts w:ascii="StobiSerif Regular" w:hAnsi="StobiSerif Regular"/>
          <w:sz w:val="22"/>
          <w:szCs w:val="22"/>
        </w:rPr>
      </w:pPr>
      <w:r w:rsidRPr="00F1530A">
        <w:rPr>
          <w:rFonts w:ascii="StobiSerif Regular" w:hAnsi="StobiSerif Regular"/>
          <w:sz w:val="22"/>
          <w:szCs w:val="22"/>
        </w:rPr>
        <w:t>Член 61</w:t>
      </w:r>
    </w:p>
    <w:p w:rsidR="00F1530A" w:rsidRPr="00F1530A" w:rsidRDefault="00F1530A" w:rsidP="00F1530A">
      <w:pPr>
        <w:pStyle w:val="NormalWeb"/>
        <w:rPr>
          <w:rFonts w:ascii="StobiSerif Regular" w:hAnsi="StobiSerif Regular"/>
          <w:sz w:val="22"/>
          <w:szCs w:val="22"/>
        </w:rPr>
      </w:pPr>
      <w:r w:rsidRPr="00F1530A">
        <w:rPr>
          <w:rFonts w:ascii="StobiSerif Regular" w:hAnsi="StobiSerif Regular"/>
          <w:sz w:val="22"/>
          <w:szCs w:val="22"/>
        </w:rPr>
        <w:t xml:space="preserve">Институтот за национална историја - Скопје, Институтот за македонски јазик “Крсте Мисирков”- Скопје, Институтот за фолклор “Марко Цепенков” - Скопје, Институтот за македонска литература - Скопје, Институтот за старословенска култура - Прилеп, </w:t>
      </w:r>
      <w:r w:rsidRPr="00F1530A">
        <w:rPr>
          <w:rFonts w:ascii="StobiSerif Regular" w:hAnsi="StobiSerif Regular"/>
          <w:sz w:val="22"/>
          <w:szCs w:val="22"/>
        </w:rPr>
        <w:lastRenderedPageBreak/>
        <w:t>Институтот за духовно културно наследство на Албанците - Скопје и Хидробиолошкиот завод - Охрид со влегувањето во сила на овој закон продолжуваат да работат како јавни научни установи.</w:t>
      </w:r>
    </w:p>
    <w:p w:rsidR="00F1530A" w:rsidRPr="00F1530A" w:rsidRDefault="00F1530A" w:rsidP="00F1530A">
      <w:pPr>
        <w:pStyle w:val="NormalWeb"/>
        <w:rPr>
          <w:rFonts w:ascii="StobiSerif Regular" w:hAnsi="StobiSerif Regular"/>
          <w:sz w:val="22"/>
          <w:szCs w:val="22"/>
        </w:rPr>
      </w:pPr>
      <w:r w:rsidRPr="00F1530A">
        <w:rPr>
          <w:rFonts w:ascii="StobiSerif Regular" w:hAnsi="StobiSerif Regular"/>
          <w:sz w:val="22"/>
          <w:szCs w:val="22"/>
        </w:rPr>
        <w:t>Институтот за социолошки и политичко-правни истражувања - Скопје, Институтот за сточарство - Скопје, Земјоделскиот институт - Скопје, Институтот за земјотресно инженерство и инженерска сеизмологија - Скопје, Економскиот институт - Скопје, Институтот за тутун - Прилеп и Институтот за јужни земјоделски култури - Струмица, со влегувањето во сила на овој закон продолжуваат да работат како единици насочени кон наука (научни институти) на јавните универзитети.</w:t>
      </w:r>
    </w:p>
    <w:p w:rsidR="00F1530A" w:rsidRPr="00F1530A" w:rsidRDefault="00F1530A" w:rsidP="00F1530A">
      <w:pPr>
        <w:pStyle w:val="NormalWeb"/>
        <w:rPr>
          <w:rFonts w:ascii="StobiSerif Regular" w:hAnsi="StobiSerif Regular"/>
          <w:sz w:val="22"/>
          <w:szCs w:val="22"/>
        </w:rPr>
      </w:pPr>
      <w:r w:rsidRPr="00F1530A">
        <w:rPr>
          <w:rFonts w:ascii="StobiSerif Regular" w:hAnsi="StobiSerif Regular"/>
          <w:sz w:val="22"/>
          <w:szCs w:val="22"/>
        </w:rPr>
        <w:t>Јавните научни установи од ставот 2 на овој член, согласно со одредбите од овој закон и Законот за високото образование, а со претходна согласност на основачот и статутот, најдоцна до 31 декември 2008 година, можат да се спојат, поделат, припојат во јавните универзитети или да пристапат кон трансформација согласно со Законот за установите.</w:t>
      </w:r>
    </w:p>
    <w:p w:rsidR="00F1530A" w:rsidRPr="00F1530A" w:rsidRDefault="00F1530A" w:rsidP="00F1530A">
      <w:pPr>
        <w:pStyle w:val="Heading5"/>
        <w:rPr>
          <w:rFonts w:ascii="StobiSerif Regular" w:hAnsi="StobiSerif Regular"/>
          <w:sz w:val="22"/>
          <w:szCs w:val="22"/>
        </w:rPr>
      </w:pPr>
      <w:r w:rsidRPr="00F1530A">
        <w:rPr>
          <w:rFonts w:ascii="StobiSerif Regular" w:hAnsi="StobiSerif Regular"/>
          <w:sz w:val="22"/>
          <w:szCs w:val="22"/>
        </w:rPr>
        <w:t>Член 62</w:t>
      </w:r>
    </w:p>
    <w:p w:rsidR="00F1530A" w:rsidRPr="00F1530A" w:rsidRDefault="00F1530A" w:rsidP="00F1530A">
      <w:pPr>
        <w:pStyle w:val="NormalWeb"/>
        <w:rPr>
          <w:rFonts w:ascii="StobiSerif Regular" w:hAnsi="StobiSerif Regular"/>
          <w:sz w:val="22"/>
          <w:szCs w:val="22"/>
        </w:rPr>
      </w:pPr>
      <w:r w:rsidRPr="00F1530A">
        <w:rPr>
          <w:rFonts w:ascii="StobiSerif Regular" w:hAnsi="StobiSerif Regular"/>
          <w:sz w:val="22"/>
          <w:szCs w:val="22"/>
        </w:rPr>
        <w:t>Другите научни установи и самостојните истражувачи основани според Законот за научно-истражувачката дејност (“Службен весник на Република Македонија” број 13/96 и 29/2002), се должни во рок од шест месеца од денот на влегувањето во сила на овој закон да ги усогласат своите акти, организацијата и работата со одредбите на овој закон.</w:t>
      </w:r>
    </w:p>
    <w:p w:rsidR="00F1530A" w:rsidRPr="00F1530A" w:rsidRDefault="00F1530A" w:rsidP="00F1530A">
      <w:pPr>
        <w:pStyle w:val="NormalWeb"/>
        <w:rPr>
          <w:rFonts w:ascii="StobiSerif Regular" w:hAnsi="StobiSerif Regular"/>
          <w:sz w:val="22"/>
          <w:szCs w:val="22"/>
        </w:rPr>
      </w:pPr>
      <w:proofErr w:type="gramStart"/>
      <w:r w:rsidRPr="00F1530A">
        <w:rPr>
          <w:rFonts w:ascii="StobiSerif Regular" w:hAnsi="StobiSerif Regular"/>
          <w:sz w:val="22"/>
          <w:szCs w:val="22"/>
        </w:rPr>
        <w:t>За исполнетоста на условите од ставот 1 на овој член, министерот донесува решение, со што се врши запишување во Регистарот на субјектите на научно-истражувачката дејност.</w:t>
      </w:r>
      <w:proofErr w:type="gramEnd"/>
    </w:p>
    <w:p w:rsidR="00F1530A" w:rsidRPr="00F1530A" w:rsidRDefault="00F1530A" w:rsidP="00F1530A">
      <w:pPr>
        <w:pStyle w:val="NormalWeb"/>
        <w:rPr>
          <w:rFonts w:ascii="StobiSerif Regular" w:hAnsi="StobiSerif Regular"/>
          <w:sz w:val="22"/>
          <w:szCs w:val="22"/>
        </w:rPr>
      </w:pPr>
      <w:r w:rsidRPr="00F1530A">
        <w:rPr>
          <w:rFonts w:ascii="StobiSerif Regular" w:hAnsi="StobiSerif Regular"/>
          <w:sz w:val="22"/>
          <w:szCs w:val="22"/>
        </w:rPr>
        <w:t>Субјектите на научно-истражувачката дејност кои во рокот предвиден во ставот 1 од овој член нема да ги исполнат потребните услови, не се запишуваат во Регистарот, односно го губат статусот на субјект на научно-истражувачка дејност.</w:t>
      </w:r>
    </w:p>
    <w:p w:rsidR="00F1530A" w:rsidRPr="00F1530A" w:rsidRDefault="00F1530A" w:rsidP="00F1530A">
      <w:pPr>
        <w:pStyle w:val="Heading5"/>
        <w:rPr>
          <w:rFonts w:ascii="StobiSerif Regular" w:hAnsi="StobiSerif Regular"/>
          <w:sz w:val="22"/>
          <w:szCs w:val="22"/>
        </w:rPr>
      </w:pPr>
      <w:r w:rsidRPr="00F1530A">
        <w:rPr>
          <w:rFonts w:ascii="StobiSerif Regular" w:hAnsi="StobiSerif Regular"/>
          <w:sz w:val="22"/>
          <w:szCs w:val="22"/>
        </w:rPr>
        <w:t>Член 63</w:t>
      </w:r>
    </w:p>
    <w:p w:rsidR="00F1530A" w:rsidRPr="00F1530A" w:rsidRDefault="00F1530A" w:rsidP="00F1530A">
      <w:pPr>
        <w:pStyle w:val="NormalWeb"/>
        <w:rPr>
          <w:rFonts w:ascii="StobiSerif Regular" w:hAnsi="StobiSerif Regular"/>
          <w:sz w:val="22"/>
          <w:szCs w:val="22"/>
        </w:rPr>
      </w:pPr>
      <w:proofErr w:type="gramStart"/>
      <w:r w:rsidRPr="00F1530A">
        <w:rPr>
          <w:rFonts w:ascii="StobiSerif Regular" w:hAnsi="StobiSerif Regular"/>
          <w:sz w:val="22"/>
          <w:szCs w:val="22"/>
        </w:rPr>
        <w:t>Изборите во научни и соработнички звања започнати пред денот на влегувањето во сила на овој закон, ќе завршат согласно со утврдената постапка со Законот за научно- истражувачката дејност (“Службен весник на Република Македонија” број 13/96 и 29/2002).</w:t>
      </w:r>
      <w:proofErr w:type="gramEnd"/>
    </w:p>
    <w:p w:rsidR="00F1530A" w:rsidRPr="00F1530A" w:rsidRDefault="00F1530A" w:rsidP="00F1530A">
      <w:pPr>
        <w:pStyle w:val="Heading5"/>
        <w:rPr>
          <w:rFonts w:ascii="StobiSerif Regular" w:hAnsi="StobiSerif Regular"/>
          <w:sz w:val="22"/>
          <w:szCs w:val="22"/>
        </w:rPr>
      </w:pPr>
      <w:r w:rsidRPr="00F1530A">
        <w:rPr>
          <w:rFonts w:ascii="StobiSerif Regular" w:hAnsi="StobiSerif Regular"/>
          <w:sz w:val="22"/>
          <w:szCs w:val="22"/>
        </w:rPr>
        <w:t>Член 64</w:t>
      </w:r>
    </w:p>
    <w:p w:rsidR="00F1530A" w:rsidRPr="00F1530A" w:rsidRDefault="00F1530A" w:rsidP="00F1530A">
      <w:pPr>
        <w:pStyle w:val="NormalWeb"/>
        <w:rPr>
          <w:rFonts w:ascii="StobiSerif Regular" w:hAnsi="StobiSerif Regular"/>
          <w:sz w:val="22"/>
          <w:szCs w:val="22"/>
        </w:rPr>
      </w:pPr>
      <w:proofErr w:type="gramStart"/>
      <w:r w:rsidRPr="00F1530A">
        <w:rPr>
          <w:rFonts w:ascii="StobiSerif Regular" w:hAnsi="StobiSerif Regular"/>
          <w:sz w:val="22"/>
          <w:szCs w:val="22"/>
        </w:rPr>
        <w:lastRenderedPageBreak/>
        <w:t>Владата во рок од три месеца од денот на влегувањето во сила на овој закон ќе именува претседател и членови на Одборот.</w:t>
      </w:r>
      <w:proofErr w:type="gramEnd"/>
    </w:p>
    <w:p w:rsidR="00F1530A" w:rsidRPr="00F1530A" w:rsidRDefault="00F1530A" w:rsidP="00F1530A">
      <w:pPr>
        <w:pStyle w:val="Heading5"/>
        <w:rPr>
          <w:rFonts w:ascii="StobiSerif Regular" w:hAnsi="StobiSerif Regular"/>
          <w:sz w:val="22"/>
          <w:szCs w:val="22"/>
        </w:rPr>
      </w:pPr>
      <w:r w:rsidRPr="00F1530A">
        <w:rPr>
          <w:rFonts w:ascii="StobiSerif Regular" w:hAnsi="StobiSerif Regular"/>
          <w:sz w:val="22"/>
          <w:szCs w:val="22"/>
        </w:rPr>
        <w:t>Член 65</w:t>
      </w:r>
    </w:p>
    <w:p w:rsidR="00F1530A" w:rsidRPr="00F1530A" w:rsidRDefault="00F1530A" w:rsidP="00F1530A">
      <w:pPr>
        <w:pStyle w:val="NormalWeb"/>
        <w:rPr>
          <w:rFonts w:ascii="StobiSerif Regular" w:hAnsi="StobiSerif Regular"/>
          <w:sz w:val="22"/>
          <w:szCs w:val="22"/>
        </w:rPr>
      </w:pPr>
      <w:proofErr w:type="gramStart"/>
      <w:r w:rsidRPr="00F1530A">
        <w:rPr>
          <w:rFonts w:ascii="StobiSerif Regular" w:hAnsi="StobiSerif Regular"/>
          <w:sz w:val="22"/>
          <w:szCs w:val="22"/>
        </w:rPr>
        <w:t>Министерот во рок од три месеца од денот на влегувањето во сила на овој закон ќе именува претседател и членови на Советот.</w:t>
      </w:r>
      <w:proofErr w:type="gramEnd"/>
    </w:p>
    <w:p w:rsidR="00F1530A" w:rsidRPr="00F1530A" w:rsidRDefault="00F1530A" w:rsidP="00F1530A">
      <w:pPr>
        <w:pStyle w:val="Heading5"/>
        <w:rPr>
          <w:rFonts w:ascii="StobiSerif Regular" w:hAnsi="StobiSerif Regular"/>
          <w:sz w:val="22"/>
          <w:szCs w:val="22"/>
        </w:rPr>
      </w:pPr>
      <w:r w:rsidRPr="00F1530A">
        <w:rPr>
          <w:rFonts w:ascii="StobiSerif Regular" w:hAnsi="StobiSerif Regular"/>
          <w:sz w:val="22"/>
          <w:szCs w:val="22"/>
        </w:rPr>
        <w:t>Член 66</w:t>
      </w:r>
    </w:p>
    <w:p w:rsidR="00F1530A" w:rsidRPr="00F1530A" w:rsidRDefault="00F1530A" w:rsidP="00F1530A">
      <w:pPr>
        <w:pStyle w:val="NormalWeb"/>
        <w:rPr>
          <w:rFonts w:ascii="StobiSerif Regular" w:hAnsi="StobiSerif Regular"/>
          <w:sz w:val="22"/>
          <w:szCs w:val="22"/>
        </w:rPr>
      </w:pPr>
      <w:proofErr w:type="gramStart"/>
      <w:r w:rsidRPr="00F1530A">
        <w:rPr>
          <w:rFonts w:ascii="StobiSerif Regular" w:hAnsi="StobiSerif Regular"/>
          <w:sz w:val="22"/>
          <w:szCs w:val="22"/>
        </w:rPr>
        <w:t>Собранието на Република Македонија во рок од една година од денот на влегувањето во сила на овој закон ќе ја донесе Националната програма за научно-истражувачка дејност на Република Македонија.</w:t>
      </w:r>
      <w:proofErr w:type="gramEnd"/>
    </w:p>
    <w:p w:rsidR="00F1530A" w:rsidRPr="00F1530A" w:rsidRDefault="00F1530A" w:rsidP="00F1530A">
      <w:pPr>
        <w:pStyle w:val="Heading5"/>
        <w:rPr>
          <w:rFonts w:ascii="StobiSerif Regular" w:hAnsi="StobiSerif Regular"/>
          <w:sz w:val="22"/>
          <w:szCs w:val="22"/>
        </w:rPr>
      </w:pPr>
      <w:r w:rsidRPr="00F1530A">
        <w:rPr>
          <w:rFonts w:ascii="StobiSerif Regular" w:hAnsi="StobiSerif Regular"/>
          <w:sz w:val="22"/>
          <w:szCs w:val="22"/>
        </w:rPr>
        <w:t>Член 67</w:t>
      </w:r>
    </w:p>
    <w:p w:rsidR="00F1530A" w:rsidRPr="00F1530A" w:rsidRDefault="00F1530A" w:rsidP="00F1530A">
      <w:pPr>
        <w:pStyle w:val="NormalWeb"/>
        <w:rPr>
          <w:rFonts w:ascii="StobiSerif Regular" w:hAnsi="StobiSerif Regular"/>
          <w:sz w:val="22"/>
          <w:szCs w:val="22"/>
        </w:rPr>
      </w:pPr>
      <w:proofErr w:type="gramStart"/>
      <w:r w:rsidRPr="00F1530A">
        <w:rPr>
          <w:rFonts w:ascii="StobiSerif Regular" w:hAnsi="StobiSerif Regular"/>
          <w:sz w:val="22"/>
          <w:szCs w:val="22"/>
        </w:rPr>
        <w:t>Научните и соработничките звања утврдени во Законот за научно-истражувачката дејност (“Службен весник на Република Македонија” број 13/96 и 29/2002) се еквивалентни со наставно-научните звања регулирани со Законот за високото образование.</w:t>
      </w:r>
      <w:proofErr w:type="gramEnd"/>
    </w:p>
    <w:p w:rsidR="00F1530A" w:rsidRPr="00F1530A" w:rsidRDefault="00F1530A" w:rsidP="00F1530A">
      <w:pPr>
        <w:pStyle w:val="NormalWeb"/>
        <w:rPr>
          <w:rFonts w:ascii="StobiSerif Regular" w:hAnsi="StobiSerif Regular"/>
          <w:sz w:val="22"/>
          <w:szCs w:val="22"/>
        </w:rPr>
      </w:pPr>
      <w:r w:rsidRPr="00F1530A">
        <w:rPr>
          <w:rFonts w:ascii="StobiSerif Regular" w:hAnsi="StobiSerif Regular"/>
          <w:sz w:val="22"/>
          <w:szCs w:val="22"/>
        </w:rPr>
        <w:t>Научните звања стекнати според Законот од ставот 1 на овој член, одговараат на следните звања утврдени со законот кој се однесува на високото образование: научен советник - редовен професор; виш научен соработник - вонреден професор; научен соработник - доцент во високото образование.</w:t>
      </w:r>
    </w:p>
    <w:p w:rsidR="00F1530A" w:rsidRPr="00F1530A" w:rsidRDefault="00F1530A" w:rsidP="00F1530A">
      <w:pPr>
        <w:pStyle w:val="Heading5"/>
        <w:rPr>
          <w:rFonts w:ascii="StobiSerif Regular" w:hAnsi="StobiSerif Regular"/>
          <w:sz w:val="22"/>
          <w:szCs w:val="22"/>
        </w:rPr>
      </w:pPr>
      <w:r w:rsidRPr="00F1530A">
        <w:rPr>
          <w:rFonts w:ascii="StobiSerif Regular" w:hAnsi="StobiSerif Regular"/>
          <w:sz w:val="22"/>
          <w:szCs w:val="22"/>
        </w:rPr>
        <w:t>Член 68</w:t>
      </w:r>
    </w:p>
    <w:p w:rsidR="00F1530A" w:rsidRPr="00F1530A" w:rsidRDefault="00F1530A" w:rsidP="00F1530A">
      <w:pPr>
        <w:pStyle w:val="NormalWeb"/>
        <w:rPr>
          <w:rFonts w:ascii="StobiSerif Regular" w:hAnsi="StobiSerif Regular"/>
          <w:sz w:val="22"/>
          <w:szCs w:val="22"/>
        </w:rPr>
      </w:pPr>
      <w:proofErr w:type="gramStart"/>
      <w:r w:rsidRPr="00F1530A">
        <w:rPr>
          <w:rFonts w:ascii="StobiSerif Regular" w:hAnsi="StobiSerif Regular"/>
          <w:sz w:val="22"/>
          <w:szCs w:val="22"/>
        </w:rPr>
        <w:t>Министерот ќе ги донесе подзаконските прописи предвидени со овој закон во рок од три месеца од денот на влегувањето во сила на овој закон.</w:t>
      </w:r>
      <w:proofErr w:type="gramEnd"/>
    </w:p>
    <w:p w:rsidR="00F1530A" w:rsidRPr="00F1530A" w:rsidRDefault="00F1530A" w:rsidP="00F1530A">
      <w:pPr>
        <w:pStyle w:val="NormalWeb"/>
        <w:rPr>
          <w:rFonts w:ascii="StobiSerif Regular" w:hAnsi="StobiSerif Regular"/>
          <w:sz w:val="22"/>
          <w:szCs w:val="22"/>
        </w:rPr>
      </w:pPr>
      <w:proofErr w:type="gramStart"/>
      <w:r w:rsidRPr="00F1530A">
        <w:rPr>
          <w:rFonts w:ascii="StobiSerif Regular" w:hAnsi="StobiSerif Regular"/>
          <w:sz w:val="22"/>
          <w:szCs w:val="22"/>
        </w:rPr>
        <w:t>До влегувањето во сила на подзаконските прописи од ставот 1 на овој член ќе се применуваат постојните прописи ако не се во спротивност со одредбите на овој закон.</w:t>
      </w:r>
      <w:proofErr w:type="gramEnd"/>
    </w:p>
    <w:p w:rsidR="00F1530A" w:rsidRPr="00F1530A" w:rsidRDefault="00F1530A" w:rsidP="00F1530A">
      <w:pPr>
        <w:pStyle w:val="Heading5"/>
        <w:rPr>
          <w:rFonts w:ascii="StobiSerif Regular" w:hAnsi="StobiSerif Regular"/>
          <w:sz w:val="22"/>
          <w:szCs w:val="22"/>
        </w:rPr>
      </w:pPr>
      <w:r w:rsidRPr="00F1530A">
        <w:rPr>
          <w:rFonts w:ascii="StobiSerif Regular" w:hAnsi="StobiSerif Regular"/>
          <w:sz w:val="22"/>
          <w:szCs w:val="22"/>
        </w:rPr>
        <w:t>Член 69</w:t>
      </w:r>
    </w:p>
    <w:p w:rsidR="00F1530A" w:rsidRPr="00F1530A" w:rsidRDefault="00F1530A" w:rsidP="00F1530A">
      <w:pPr>
        <w:pStyle w:val="NormalWeb"/>
        <w:rPr>
          <w:rFonts w:ascii="StobiSerif Regular" w:hAnsi="StobiSerif Regular"/>
          <w:sz w:val="22"/>
          <w:szCs w:val="22"/>
        </w:rPr>
      </w:pPr>
      <w:proofErr w:type="gramStart"/>
      <w:r w:rsidRPr="00F1530A">
        <w:rPr>
          <w:rFonts w:ascii="StobiSerif Regular" w:hAnsi="StobiSerif Regular"/>
          <w:sz w:val="22"/>
          <w:szCs w:val="22"/>
        </w:rPr>
        <w:t>Со денот на влегувањето во сила на овој закон престанува да се применува Законот за водење на евиенција во областа на научната, културно-просветната и техничката работа во странство (“Службен лист на СФРЈ” број 4/78) и престанува да важи Законот за научно- истражувачката дејност (“Службен весник на Република Македонија” број 13/96 и 29/2002).</w:t>
      </w:r>
      <w:proofErr w:type="gramEnd"/>
    </w:p>
    <w:p w:rsidR="00F1530A" w:rsidRPr="00F1530A" w:rsidRDefault="00F1530A" w:rsidP="00F1530A">
      <w:pPr>
        <w:pStyle w:val="Heading5"/>
        <w:rPr>
          <w:rFonts w:ascii="StobiSerif Regular" w:hAnsi="StobiSerif Regular"/>
          <w:sz w:val="22"/>
          <w:szCs w:val="22"/>
        </w:rPr>
      </w:pPr>
      <w:r w:rsidRPr="00F1530A">
        <w:rPr>
          <w:rFonts w:ascii="StobiSerif Regular" w:hAnsi="StobiSerif Regular"/>
          <w:sz w:val="22"/>
          <w:szCs w:val="22"/>
        </w:rPr>
        <w:t>Член 70</w:t>
      </w:r>
    </w:p>
    <w:p w:rsidR="00F1530A" w:rsidRPr="00F1530A" w:rsidRDefault="00F1530A" w:rsidP="00F1530A">
      <w:pPr>
        <w:pStyle w:val="NormalWeb"/>
        <w:rPr>
          <w:rFonts w:ascii="StobiSerif Regular" w:hAnsi="StobiSerif Regular"/>
          <w:sz w:val="22"/>
          <w:szCs w:val="22"/>
        </w:rPr>
      </w:pPr>
      <w:proofErr w:type="gramStart"/>
      <w:r w:rsidRPr="00F1530A">
        <w:rPr>
          <w:rFonts w:ascii="StobiSerif Regular" w:hAnsi="StobiSerif Regular"/>
          <w:sz w:val="22"/>
          <w:szCs w:val="22"/>
        </w:rPr>
        <w:lastRenderedPageBreak/>
        <w:t>Овој закон влегува во сила осмиот ден од денот на објавувањето во “Службен весник на Република Македонија”.</w:t>
      </w:r>
      <w:proofErr w:type="gramEnd"/>
    </w:p>
    <w:p w:rsidR="00F1530A" w:rsidRPr="00F1530A" w:rsidRDefault="00F1530A" w:rsidP="00F1530A">
      <w:pPr>
        <w:pStyle w:val="note"/>
        <w:rPr>
          <w:rFonts w:ascii="StobiSerif Regular" w:hAnsi="StobiSerif Regular"/>
          <w:sz w:val="22"/>
          <w:szCs w:val="22"/>
        </w:rPr>
      </w:pPr>
      <w:r w:rsidRPr="00F1530A">
        <w:rPr>
          <w:rStyle w:val="Strong"/>
          <w:rFonts w:ascii="StobiSerif Regular" w:hAnsi="StobiSerif Regular"/>
          <w:sz w:val="22"/>
          <w:szCs w:val="22"/>
        </w:rPr>
        <w:t xml:space="preserve">ОДРЕДБИ ОД ДРУГИ ЗАКОНИ </w:t>
      </w:r>
      <w:r w:rsidRPr="00F1530A">
        <w:rPr>
          <w:rFonts w:ascii="StobiSerif Regular" w:hAnsi="StobiSerif Regular"/>
          <w:b/>
          <w:bCs/>
          <w:sz w:val="22"/>
          <w:szCs w:val="22"/>
        </w:rPr>
        <w:br/>
      </w:r>
      <w:r w:rsidRPr="00F1530A">
        <w:rPr>
          <w:rFonts w:ascii="StobiSerif Regular" w:hAnsi="StobiSerif Regular"/>
          <w:sz w:val="22"/>
          <w:szCs w:val="22"/>
        </w:rPr>
        <w:t xml:space="preserve">Закон за изменување и дополнување на Законот за нaучно-истражувачката дејност („Службен весник на Република Македонија“ бр. 103/2008): </w:t>
      </w:r>
      <w:r w:rsidRPr="00F1530A">
        <w:rPr>
          <w:rFonts w:ascii="StobiSerif Regular" w:hAnsi="StobiSerif Regular"/>
          <w:sz w:val="22"/>
          <w:szCs w:val="22"/>
        </w:rPr>
        <w:br/>
      </w:r>
      <w:r w:rsidRPr="00F1530A">
        <w:rPr>
          <w:rStyle w:val="Strong"/>
          <w:rFonts w:ascii="StobiSerif Regular" w:hAnsi="StobiSerif Regular"/>
          <w:sz w:val="22"/>
          <w:szCs w:val="22"/>
        </w:rPr>
        <w:t xml:space="preserve">Член 19 </w:t>
      </w:r>
      <w:r w:rsidRPr="00F1530A">
        <w:rPr>
          <w:rFonts w:ascii="StobiSerif Regular" w:hAnsi="StobiSerif Regular"/>
          <w:b/>
          <w:bCs/>
          <w:sz w:val="22"/>
          <w:szCs w:val="22"/>
        </w:rPr>
        <w:br/>
      </w:r>
      <w:r w:rsidRPr="00F1530A">
        <w:rPr>
          <w:rFonts w:ascii="StobiSerif Regular" w:hAnsi="StobiSerif Regular"/>
          <w:sz w:val="22"/>
          <w:szCs w:val="22"/>
        </w:rPr>
        <w:t xml:space="preserve">Соработниците вработени во научните установи кои до денот на влегувањето во сила на овој закон имаат стекнато научен степен магистер, доколку до 15 септември 2013 година не бидат избрани во научно звање, им престанува работниот однос. </w:t>
      </w:r>
      <w:r w:rsidRPr="00F1530A">
        <w:rPr>
          <w:rFonts w:ascii="StobiSerif Regular" w:hAnsi="StobiSerif Regular"/>
          <w:sz w:val="22"/>
          <w:szCs w:val="22"/>
        </w:rPr>
        <w:br/>
        <w:t xml:space="preserve">Соработниците вработени во научните установи кои до денот на влегувањето во сила на овој закон немаат стекнато научен степен магистер, доколку до 15 септември 2015 година не бидат избрани во научно звање, им престанува работниот однос. </w:t>
      </w:r>
    </w:p>
    <w:p w:rsidR="00F1530A" w:rsidRPr="00F1530A" w:rsidRDefault="00F1530A" w:rsidP="00F1530A">
      <w:pPr>
        <w:pStyle w:val="warn"/>
        <w:rPr>
          <w:rFonts w:ascii="StobiSerif Regular" w:hAnsi="StobiSerif Regular"/>
          <w:sz w:val="22"/>
          <w:szCs w:val="22"/>
        </w:rPr>
      </w:pPr>
      <w:r w:rsidRPr="00F1530A">
        <w:rPr>
          <w:rFonts w:ascii="StobiSerif Regular" w:hAnsi="StobiSerif Regular"/>
          <w:sz w:val="22"/>
          <w:szCs w:val="22"/>
        </w:rPr>
        <w:t xml:space="preserve">Закон за изменување и дополнување на Законот за научно-истражувачката дејност („Службен весник на Република Македонија“ бр. 103/2008): </w:t>
      </w:r>
      <w:r w:rsidRPr="00F1530A">
        <w:rPr>
          <w:rFonts w:ascii="StobiSerif Regular" w:hAnsi="StobiSerif Regular"/>
          <w:sz w:val="22"/>
          <w:szCs w:val="22"/>
        </w:rPr>
        <w:br/>
      </w:r>
      <w:r w:rsidRPr="00F1530A">
        <w:rPr>
          <w:rStyle w:val="Strong"/>
          <w:rFonts w:ascii="StobiSerif Regular" w:hAnsi="StobiSerif Regular"/>
          <w:sz w:val="22"/>
          <w:szCs w:val="22"/>
        </w:rPr>
        <w:t>Член 18</w:t>
      </w:r>
      <w:r w:rsidRPr="00F1530A">
        <w:rPr>
          <w:rFonts w:ascii="StobiSerif Regular" w:hAnsi="StobiSerif Regular"/>
          <w:sz w:val="22"/>
          <w:szCs w:val="22"/>
        </w:rPr>
        <w:t xml:space="preserve"> </w:t>
      </w:r>
      <w:r w:rsidRPr="00F1530A">
        <w:rPr>
          <w:rFonts w:ascii="StobiSerif Regular" w:hAnsi="StobiSerif Regular"/>
          <w:sz w:val="22"/>
          <w:szCs w:val="22"/>
        </w:rPr>
        <w:br/>
        <w:t xml:space="preserve">Одредбата од членот 13 на овој закон ќе се применува од 15 септември 2015 година. </w:t>
      </w:r>
      <w:r w:rsidRPr="00F1530A">
        <w:rPr>
          <w:rFonts w:ascii="StobiSerif Regular" w:hAnsi="StobiSerif Regular"/>
          <w:sz w:val="22"/>
          <w:szCs w:val="22"/>
        </w:rPr>
        <w:br/>
      </w:r>
      <w:r w:rsidRPr="00F1530A">
        <w:rPr>
          <w:rStyle w:val="Strong"/>
          <w:rFonts w:ascii="StobiSerif Regular" w:hAnsi="StobiSerif Regular"/>
          <w:sz w:val="22"/>
          <w:szCs w:val="22"/>
        </w:rPr>
        <w:t>Член 20</w:t>
      </w:r>
      <w:r w:rsidRPr="00F1530A">
        <w:rPr>
          <w:rFonts w:ascii="StobiSerif Regular" w:hAnsi="StobiSerif Regular"/>
          <w:sz w:val="22"/>
          <w:szCs w:val="22"/>
        </w:rPr>
        <w:t xml:space="preserve"> </w:t>
      </w:r>
      <w:r w:rsidRPr="00F1530A">
        <w:rPr>
          <w:rFonts w:ascii="StobiSerif Regular" w:hAnsi="StobiSerif Regular"/>
          <w:sz w:val="22"/>
          <w:szCs w:val="22"/>
        </w:rPr>
        <w:br/>
        <w:t xml:space="preserve">Овој закон влегува во сила осмиот ден од денот на објавувањето во “Службен весник на Република Македонија”, а ќе се применува од 15 септември 2015 година. </w:t>
      </w:r>
    </w:p>
    <w:p w:rsidR="00F1530A" w:rsidRPr="00F1530A" w:rsidRDefault="00F1530A" w:rsidP="00F1530A">
      <w:pPr>
        <w:pStyle w:val="note"/>
        <w:rPr>
          <w:rFonts w:ascii="StobiSerif Regular" w:hAnsi="StobiSerif Regular"/>
          <w:sz w:val="22"/>
          <w:szCs w:val="22"/>
        </w:rPr>
      </w:pPr>
      <w:r w:rsidRPr="00F1530A">
        <w:rPr>
          <w:rFonts w:ascii="StobiSerif Regular" w:hAnsi="StobiSerif Regular"/>
          <w:sz w:val="22"/>
          <w:szCs w:val="22"/>
        </w:rPr>
        <w:t xml:space="preserve">Закон за изменување и дополнување на Законот за научно-истражувачката дејност („Службен весник на Република Македонија“ бр. 24/2013): </w:t>
      </w:r>
      <w:r w:rsidRPr="00F1530A">
        <w:rPr>
          <w:rFonts w:ascii="StobiSerif Regular" w:hAnsi="StobiSerif Regular"/>
          <w:sz w:val="22"/>
          <w:szCs w:val="22"/>
        </w:rPr>
        <w:br/>
      </w:r>
      <w:r w:rsidRPr="00F1530A">
        <w:rPr>
          <w:rStyle w:val="Strong"/>
          <w:rFonts w:ascii="StobiSerif Regular" w:hAnsi="StobiSerif Regular"/>
          <w:sz w:val="22"/>
          <w:szCs w:val="22"/>
        </w:rPr>
        <w:t>Член 7</w:t>
      </w:r>
      <w:r w:rsidRPr="00F1530A">
        <w:rPr>
          <w:rFonts w:ascii="StobiSerif Regular" w:hAnsi="StobiSerif Regular"/>
          <w:sz w:val="22"/>
          <w:szCs w:val="22"/>
        </w:rPr>
        <w:t xml:space="preserve"> </w:t>
      </w:r>
      <w:r w:rsidRPr="00F1530A">
        <w:rPr>
          <w:rFonts w:ascii="StobiSerif Regular" w:hAnsi="StobiSerif Regular"/>
          <w:sz w:val="22"/>
          <w:szCs w:val="22"/>
        </w:rPr>
        <w:br/>
        <w:t xml:space="preserve">Министерството без објавување на јавен конкурс ќе исплати средства за еднократни надоместоци за изработка на магистерски и докторски трудови по барања поднесени во периодот од 15 април 2008 до 8 февруари 2012 година за кандидатите кои ги исполнуваат следниве услови: магистерскиот, односно докторскиот труд да му е прифатен за изработка од Наставно-научниот, односно Научниот совет на установата каде што е пријавен, на денот на поднесувањето на барањето кандидатот да не бил постар од 30 години за изготвување на магистерскиот, односно 38 години за докторскиот труд и на денот на поднесувањето на барањето да не е одбранет магистерскиот, односно докторскиот труд. </w:t>
      </w:r>
    </w:p>
    <w:p w:rsidR="00F1530A" w:rsidRPr="00F1530A" w:rsidRDefault="00F1530A" w:rsidP="00F1530A">
      <w:pPr>
        <w:pStyle w:val="note"/>
        <w:rPr>
          <w:rFonts w:ascii="StobiSerif Regular" w:hAnsi="StobiSerif Regular"/>
          <w:sz w:val="22"/>
          <w:szCs w:val="22"/>
        </w:rPr>
      </w:pPr>
      <w:r w:rsidRPr="00F1530A">
        <w:rPr>
          <w:rFonts w:ascii="StobiSerif Regular" w:hAnsi="StobiSerif Regular"/>
          <w:sz w:val="22"/>
          <w:szCs w:val="22"/>
        </w:rPr>
        <w:t>Закон за изменување и дополнување на Законот за научно-истражувачката дејност („Службен весник на Република Македонија</w:t>
      </w:r>
      <w:proofErr w:type="gramStart"/>
      <w:r w:rsidRPr="00F1530A">
        <w:rPr>
          <w:rFonts w:ascii="StobiSerif Regular" w:hAnsi="StobiSerif Regular"/>
          <w:sz w:val="22"/>
          <w:szCs w:val="22"/>
        </w:rPr>
        <w:t>“ бр</w:t>
      </w:r>
      <w:proofErr w:type="gramEnd"/>
      <w:r w:rsidRPr="00F1530A">
        <w:rPr>
          <w:rFonts w:ascii="StobiSerif Regular" w:hAnsi="StobiSerif Regular"/>
          <w:sz w:val="22"/>
          <w:szCs w:val="22"/>
        </w:rPr>
        <w:t xml:space="preserve">. 147/2013): </w:t>
      </w:r>
      <w:r w:rsidRPr="00F1530A">
        <w:rPr>
          <w:rFonts w:ascii="StobiSerif Regular" w:hAnsi="StobiSerif Regular"/>
          <w:sz w:val="22"/>
          <w:szCs w:val="22"/>
        </w:rPr>
        <w:br/>
      </w:r>
      <w:r w:rsidRPr="00F1530A">
        <w:rPr>
          <w:rStyle w:val="Strong"/>
          <w:rFonts w:ascii="StobiSerif Regular" w:hAnsi="StobiSerif Regular"/>
          <w:sz w:val="22"/>
          <w:szCs w:val="22"/>
        </w:rPr>
        <w:t>Член 3</w:t>
      </w:r>
      <w:r w:rsidRPr="00F1530A">
        <w:rPr>
          <w:rFonts w:ascii="StobiSerif Regular" w:hAnsi="StobiSerif Regular"/>
          <w:sz w:val="22"/>
          <w:szCs w:val="22"/>
        </w:rPr>
        <w:t xml:space="preserve"> </w:t>
      </w:r>
      <w:r w:rsidRPr="00F1530A">
        <w:rPr>
          <w:rFonts w:ascii="StobiSerif Regular" w:hAnsi="StobiSerif Regular"/>
          <w:sz w:val="22"/>
          <w:szCs w:val="22"/>
        </w:rPr>
        <w:br/>
        <w:t xml:space="preserve">Постојните истражувачи се должни да се регистрираат во базата на податоци за истражувачи во земјата и странство (наука.мк) во рок од 90 дена од денот на влегувањето во сила на овој закон. </w:t>
      </w:r>
    </w:p>
    <w:p w:rsidR="00F1530A" w:rsidRPr="00F1530A" w:rsidRDefault="00F1530A" w:rsidP="00F1530A">
      <w:pPr>
        <w:pStyle w:val="warn"/>
        <w:rPr>
          <w:rFonts w:ascii="StobiSerif Regular" w:hAnsi="StobiSerif Regular"/>
          <w:sz w:val="22"/>
          <w:szCs w:val="22"/>
        </w:rPr>
      </w:pPr>
      <w:r w:rsidRPr="00F1530A">
        <w:rPr>
          <w:rFonts w:ascii="StobiSerif Regular" w:hAnsi="StobiSerif Regular"/>
          <w:sz w:val="22"/>
          <w:szCs w:val="22"/>
        </w:rPr>
        <w:lastRenderedPageBreak/>
        <w:t>Закон за дополнување на Законот за научно-истражувачката дејност („Службен весник на Република Македонија</w:t>
      </w:r>
      <w:proofErr w:type="gramStart"/>
      <w:r w:rsidRPr="00F1530A">
        <w:rPr>
          <w:rFonts w:ascii="StobiSerif Regular" w:hAnsi="StobiSerif Regular"/>
          <w:sz w:val="22"/>
          <w:szCs w:val="22"/>
        </w:rPr>
        <w:t>“ бр</w:t>
      </w:r>
      <w:proofErr w:type="gramEnd"/>
      <w:r w:rsidRPr="00F1530A">
        <w:rPr>
          <w:rFonts w:ascii="StobiSerif Regular" w:hAnsi="StobiSerif Regular"/>
          <w:sz w:val="22"/>
          <w:szCs w:val="22"/>
        </w:rPr>
        <w:t xml:space="preserve">. 41/2014): </w:t>
      </w:r>
      <w:r w:rsidRPr="00F1530A">
        <w:rPr>
          <w:rFonts w:ascii="StobiSerif Regular" w:hAnsi="StobiSerif Regular"/>
          <w:sz w:val="22"/>
          <w:szCs w:val="22"/>
        </w:rPr>
        <w:br/>
      </w:r>
      <w:r w:rsidRPr="00F1530A">
        <w:rPr>
          <w:rStyle w:val="Strong"/>
          <w:rFonts w:ascii="StobiSerif Regular" w:hAnsi="StobiSerif Regular"/>
          <w:sz w:val="22"/>
          <w:szCs w:val="22"/>
        </w:rPr>
        <w:t>Член 4</w:t>
      </w:r>
      <w:r w:rsidRPr="00F1530A">
        <w:rPr>
          <w:rFonts w:ascii="StobiSerif Regular" w:hAnsi="StobiSerif Regular"/>
          <w:sz w:val="22"/>
          <w:szCs w:val="22"/>
        </w:rPr>
        <w:t xml:space="preserve"> </w:t>
      </w:r>
      <w:r w:rsidRPr="00F1530A">
        <w:rPr>
          <w:rFonts w:ascii="StobiSerif Regular" w:hAnsi="StobiSerif Regular"/>
          <w:sz w:val="22"/>
          <w:szCs w:val="22"/>
        </w:rPr>
        <w:br/>
        <w:t xml:space="preserve">Одредбите на членот 1 од овој закон ќе започнат да се применуваат со денот на започнувањето со примената на Законот за вработените во јавниот сектор („Службен весник на Република Македониjа“ број 27/14) и Законот за административните службеници (“Службен весник на Република Македонија“ број 27/14). </w:t>
      </w:r>
    </w:p>
    <w:p w:rsidR="00A54311" w:rsidRPr="00F1530A" w:rsidRDefault="00A54311" w:rsidP="00F1530A">
      <w:pPr>
        <w:pStyle w:val="Heading2"/>
        <w:rPr>
          <w:rFonts w:ascii="StobiSerif Regular" w:hAnsi="StobiSerif Regular"/>
          <w:sz w:val="22"/>
          <w:szCs w:val="22"/>
        </w:rPr>
      </w:pPr>
    </w:p>
    <w:sectPr w:rsidR="00A54311" w:rsidRPr="00F1530A" w:rsidSect="001310A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tobiSerif Regular">
    <w:panose1 w:val="00000000000000000000"/>
    <w:charset w:val="00"/>
    <w:family w:val="modern"/>
    <w:notTrueType/>
    <w:pitch w:val="variable"/>
    <w:sig w:usb0="A00002AF" w:usb1="5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A54311"/>
    <w:rsid w:val="0008129B"/>
    <w:rsid w:val="00102C89"/>
    <w:rsid w:val="001310A4"/>
    <w:rsid w:val="001972BB"/>
    <w:rsid w:val="002021F6"/>
    <w:rsid w:val="002B1948"/>
    <w:rsid w:val="00314507"/>
    <w:rsid w:val="003F70A9"/>
    <w:rsid w:val="0044441F"/>
    <w:rsid w:val="004B61BF"/>
    <w:rsid w:val="005808E2"/>
    <w:rsid w:val="006672A4"/>
    <w:rsid w:val="00717730"/>
    <w:rsid w:val="0079093F"/>
    <w:rsid w:val="007957E8"/>
    <w:rsid w:val="007F3669"/>
    <w:rsid w:val="00850D32"/>
    <w:rsid w:val="008522F4"/>
    <w:rsid w:val="00880A81"/>
    <w:rsid w:val="009E788D"/>
    <w:rsid w:val="009F7197"/>
    <w:rsid w:val="00A54311"/>
    <w:rsid w:val="00A9666B"/>
    <w:rsid w:val="00AA5EEA"/>
    <w:rsid w:val="00C0164F"/>
    <w:rsid w:val="00C05314"/>
    <w:rsid w:val="00C91422"/>
    <w:rsid w:val="00CF0E4A"/>
    <w:rsid w:val="00CF5007"/>
    <w:rsid w:val="00DC36EA"/>
    <w:rsid w:val="00DF1342"/>
    <w:rsid w:val="00E418A1"/>
    <w:rsid w:val="00E50E39"/>
    <w:rsid w:val="00E9238C"/>
    <w:rsid w:val="00F1530A"/>
    <w:rsid w:val="00F63659"/>
    <w:rsid w:val="00FB60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0A4"/>
  </w:style>
  <w:style w:type="paragraph" w:styleId="Heading1">
    <w:name w:val="heading 1"/>
    <w:basedOn w:val="Normal"/>
    <w:link w:val="Heading1Char"/>
    <w:uiPriority w:val="9"/>
    <w:qFormat/>
    <w:rsid w:val="00A5431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5431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5431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A54311"/>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A54311"/>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431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5431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54311"/>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A54311"/>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A54311"/>
    <w:rPr>
      <w:rFonts w:ascii="Times New Roman" w:eastAsia="Times New Roman" w:hAnsi="Times New Roman" w:cs="Times New Roman"/>
      <w:b/>
      <w:bCs/>
      <w:sz w:val="20"/>
      <w:szCs w:val="20"/>
    </w:rPr>
  </w:style>
  <w:style w:type="paragraph" w:customStyle="1" w:styleId="fixme">
    <w:name w:val="fixme"/>
    <w:basedOn w:val="Normal"/>
    <w:rsid w:val="00A5431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54311"/>
    <w:rPr>
      <w:color w:val="0000FF"/>
      <w:u w:val="single"/>
    </w:rPr>
  </w:style>
  <w:style w:type="character" w:customStyle="1" w:styleId="footnote">
    <w:name w:val="footnote"/>
    <w:basedOn w:val="DefaultParagraphFont"/>
    <w:rsid w:val="00A54311"/>
  </w:style>
  <w:style w:type="paragraph" w:styleId="NormalWeb">
    <w:name w:val="Normal (Web)"/>
    <w:basedOn w:val="Normal"/>
    <w:uiPriority w:val="99"/>
    <w:unhideWhenUsed/>
    <w:rsid w:val="00A5431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54311"/>
    <w:rPr>
      <w:b/>
      <w:bCs/>
    </w:rPr>
  </w:style>
  <w:style w:type="character" w:styleId="Emphasis">
    <w:name w:val="Emphasis"/>
    <w:basedOn w:val="DefaultParagraphFont"/>
    <w:uiPriority w:val="20"/>
    <w:qFormat/>
    <w:rsid w:val="00A54311"/>
    <w:rPr>
      <w:i/>
      <w:iCs/>
    </w:rPr>
  </w:style>
  <w:style w:type="paragraph" w:customStyle="1" w:styleId="note">
    <w:name w:val="note"/>
    <w:basedOn w:val="Normal"/>
    <w:rsid w:val="00A5431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rn">
    <w:name w:val="warn"/>
    <w:basedOn w:val="Normal"/>
    <w:rsid w:val="00A54311"/>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A5431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A54311"/>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A54311"/>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A54311"/>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A543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431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8259003">
      <w:bodyDiv w:val="1"/>
      <w:marLeft w:val="0"/>
      <w:marRight w:val="0"/>
      <w:marTop w:val="0"/>
      <w:marBottom w:val="0"/>
      <w:divBdr>
        <w:top w:val="none" w:sz="0" w:space="0" w:color="auto"/>
        <w:left w:val="none" w:sz="0" w:space="0" w:color="auto"/>
        <w:bottom w:val="none" w:sz="0" w:space="0" w:color="auto"/>
        <w:right w:val="none" w:sz="0" w:space="0" w:color="auto"/>
      </w:divBdr>
    </w:div>
    <w:div w:id="668288035">
      <w:bodyDiv w:val="1"/>
      <w:marLeft w:val="0"/>
      <w:marRight w:val="0"/>
      <w:marTop w:val="0"/>
      <w:marBottom w:val="0"/>
      <w:divBdr>
        <w:top w:val="none" w:sz="0" w:space="0" w:color="auto"/>
        <w:left w:val="none" w:sz="0" w:space="0" w:color="auto"/>
        <w:bottom w:val="none" w:sz="0" w:space="0" w:color="auto"/>
        <w:right w:val="none" w:sz="0" w:space="0" w:color="auto"/>
      </w:divBdr>
      <w:divsChild>
        <w:div w:id="133067970">
          <w:marLeft w:val="0"/>
          <w:marRight w:val="0"/>
          <w:marTop w:val="0"/>
          <w:marBottom w:val="0"/>
          <w:divBdr>
            <w:top w:val="none" w:sz="0" w:space="0" w:color="auto"/>
            <w:left w:val="none" w:sz="0" w:space="0" w:color="auto"/>
            <w:bottom w:val="none" w:sz="0" w:space="0" w:color="auto"/>
            <w:right w:val="none" w:sz="0" w:space="0" w:color="auto"/>
          </w:divBdr>
          <w:divsChild>
            <w:div w:id="1256745625">
              <w:marLeft w:val="0"/>
              <w:marRight w:val="0"/>
              <w:marTop w:val="0"/>
              <w:marBottom w:val="0"/>
              <w:divBdr>
                <w:top w:val="none" w:sz="0" w:space="0" w:color="auto"/>
                <w:left w:val="none" w:sz="0" w:space="0" w:color="auto"/>
                <w:bottom w:val="none" w:sz="0" w:space="0" w:color="auto"/>
                <w:right w:val="none" w:sz="0" w:space="0" w:color="auto"/>
              </w:divBdr>
            </w:div>
          </w:divsChild>
        </w:div>
        <w:div w:id="2052462856">
          <w:marLeft w:val="0"/>
          <w:marRight w:val="0"/>
          <w:marTop w:val="0"/>
          <w:marBottom w:val="0"/>
          <w:divBdr>
            <w:top w:val="none" w:sz="0" w:space="0" w:color="auto"/>
            <w:left w:val="none" w:sz="0" w:space="0" w:color="auto"/>
            <w:bottom w:val="none" w:sz="0" w:space="0" w:color="auto"/>
            <w:right w:val="none" w:sz="0" w:space="0" w:color="auto"/>
          </w:divBdr>
          <w:divsChild>
            <w:div w:id="1445539486">
              <w:marLeft w:val="0"/>
              <w:marRight w:val="0"/>
              <w:marTop w:val="0"/>
              <w:marBottom w:val="0"/>
              <w:divBdr>
                <w:top w:val="none" w:sz="0" w:space="0" w:color="auto"/>
                <w:left w:val="none" w:sz="0" w:space="0" w:color="auto"/>
                <w:bottom w:val="none" w:sz="0" w:space="0" w:color="auto"/>
                <w:right w:val="none" w:sz="0" w:space="0" w:color="auto"/>
              </w:divBdr>
            </w:div>
          </w:divsChild>
        </w:div>
        <w:div w:id="1532649616">
          <w:marLeft w:val="0"/>
          <w:marRight w:val="0"/>
          <w:marTop w:val="0"/>
          <w:marBottom w:val="0"/>
          <w:divBdr>
            <w:top w:val="none" w:sz="0" w:space="0" w:color="auto"/>
            <w:left w:val="none" w:sz="0" w:space="0" w:color="auto"/>
            <w:bottom w:val="none" w:sz="0" w:space="0" w:color="auto"/>
            <w:right w:val="none" w:sz="0" w:space="0" w:color="auto"/>
          </w:divBdr>
          <w:divsChild>
            <w:div w:id="949818045">
              <w:marLeft w:val="0"/>
              <w:marRight w:val="0"/>
              <w:marTop w:val="0"/>
              <w:marBottom w:val="0"/>
              <w:divBdr>
                <w:top w:val="none" w:sz="0" w:space="0" w:color="auto"/>
                <w:left w:val="none" w:sz="0" w:space="0" w:color="auto"/>
                <w:bottom w:val="none" w:sz="0" w:space="0" w:color="auto"/>
                <w:right w:val="none" w:sz="0" w:space="0" w:color="auto"/>
              </w:divBdr>
              <w:divsChild>
                <w:div w:id="1151600675">
                  <w:marLeft w:val="0"/>
                  <w:marRight w:val="0"/>
                  <w:marTop w:val="0"/>
                  <w:marBottom w:val="0"/>
                  <w:divBdr>
                    <w:top w:val="none" w:sz="0" w:space="0" w:color="auto"/>
                    <w:left w:val="none" w:sz="0" w:space="0" w:color="auto"/>
                    <w:bottom w:val="none" w:sz="0" w:space="0" w:color="auto"/>
                    <w:right w:val="none" w:sz="0" w:space="0" w:color="auto"/>
                  </w:divBdr>
                  <w:divsChild>
                    <w:div w:id="362173191">
                      <w:marLeft w:val="0"/>
                      <w:marRight w:val="0"/>
                      <w:marTop w:val="0"/>
                      <w:marBottom w:val="0"/>
                      <w:divBdr>
                        <w:top w:val="none" w:sz="0" w:space="0" w:color="auto"/>
                        <w:left w:val="none" w:sz="0" w:space="0" w:color="auto"/>
                        <w:bottom w:val="none" w:sz="0" w:space="0" w:color="auto"/>
                        <w:right w:val="none" w:sz="0" w:space="0" w:color="auto"/>
                      </w:divBdr>
                      <w:divsChild>
                        <w:div w:id="41752561">
                          <w:marLeft w:val="0"/>
                          <w:marRight w:val="0"/>
                          <w:marTop w:val="0"/>
                          <w:marBottom w:val="0"/>
                          <w:divBdr>
                            <w:top w:val="none" w:sz="0" w:space="0" w:color="auto"/>
                            <w:left w:val="none" w:sz="0" w:space="0" w:color="auto"/>
                            <w:bottom w:val="none" w:sz="0" w:space="0" w:color="auto"/>
                            <w:right w:val="none" w:sz="0" w:space="0" w:color="auto"/>
                          </w:divBdr>
                          <w:divsChild>
                            <w:div w:id="1678997686">
                              <w:marLeft w:val="0"/>
                              <w:marRight w:val="0"/>
                              <w:marTop w:val="0"/>
                              <w:marBottom w:val="0"/>
                              <w:divBdr>
                                <w:top w:val="none" w:sz="0" w:space="0" w:color="auto"/>
                                <w:left w:val="none" w:sz="0" w:space="0" w:color="auto"/>
                                <w:bottom w:val="none" w:sz="0" w:space="0" w:color="auto"/>
                                <w:right w:val="none" w:sz="0" w:space="0" w:color="auto"/>
                              </w:divBdr>
                              <w:divsChild>
                                <w:div w:id="1123697738">
                                  <w:marLeft w:val="0"/>
                                  <w:marRight w:val="0"/>
                                  <w:marTop w:val="0"/>
                                  <w:marBottom w:val="0"/>
                                  <w:divBdr>
                                    <w:top w:val="none" w:sz="0" w:space="0" w:color="auto"/>
                                    <w:left w:val="none" w:sz="0" w:space="0" w:color="auto"/>
                                    <w:bottom w:val="none" w:sz="0" w:space="0" w:color="auto"/>
                                    <w:right w:val="none" w:sz="0" w:space="0" w:color="auto"/>
                                  </w:divBdr>
                                  <w:divsChild>
                                    <w:div w:id="21441427">
                                      <w:marLeft w:val="0"/>
                                      <w:marRight w:val="0"/>
                                      <w:marTop w:val="0"/>
                                      <w:marBottom w:val="0"/>
                                      <w:divBdr>
                                        <w:top w:val="none" w:sz="0" w:space="0" w:color="auto"/>
                                        <w:left w:val="none" w:sz="0" w:space="0" w:color="auto"/>
                                        <w:bottom w:val="none" w:sz="0" w:space="0" w:color="auto"/>
                                        <w:right w:val="none" w:sz="0" w:space="0" w:color="auto"/>
                                      </w:divBdr>
                                      <w:divsChild>
                                        <w:div w:id="1298730128">
                                          <w:marLeft w:val="0"/>
                                          <w:marRight w:val="0"/>
                                          <w:marTop w:val="0"/>
                                          <w:marBottom w:val="0"/>
                                          <w:divBdr>
                                            <w:top w:val="none" w:sz="0" w:space="0" w:color="auto"/>
                                            <w:left w:val="none" w:sz="0" w:space="0" w:color="auto"/>
                                            <w:bottom w:val="none" w:sz="0" w:space="0" w:color="auto"/>
                                            <w:right w:val="none" w:sz="0" w:space="0" w:color="auto"/>
                                          </w:divBdr>
                                        </w:div>
                                      </w:divsChild>
                                    </w:div>
                                    <w:div w:id="617641369">
                                      <w:marLeft w:val="0"/>
                                      <w:marRight w:val="0"/>
                                      <w:marTop w:val="0"/>
                                      <w:marBottom w:val="0"/>
                                      <w:divBdr>
                                        <w:top w:val="none" w:sz="0" w:space="0" w:color="auto"/>
                                        <w:left w:val="none" w:sz="0" w:space="0" w:color="auto"/>
                                        <w:bottom w:val="none" w:sz="0" w:space="0" w:color="auto"/>
                                        <w:right w:val="none" w:sz="0" w:space="0" w:color="auto"/>
                                      </w:divBdr>
                                      <w:divsChild>
                                        <w:div w:id="728112109">
                                          <w:marLeft w:val="0"/>
                                          <w:marRight w:val="0"/>
                                          <w:marTop w:val="0"/>
                                          <w:marBottom w:val="0"/>
                                          <w:divBdr>
                                            <w:top w:val="none" w:sz="0" w:space="0" w:color="auto"/>
                                            <w:left w:val="none" w:sz="0" w:space="0" w:color="auto"/>
                                            <w:bottom w:val="none" w:sz="0" w:space="0" w:color="auto"/>
                                            <w:right w:val="none" w:sz="0" w:space="0" w:color="auto"/>
                                          </w:divBdr>
                                        </w:div>
                                        <w:div w:id="1372152967">
                                          <w:marLeft w:val="0"/>
                                          <w:marRight w:val="0"/>
                                          <w:marTop w:val="0"/>
                                          <w:marBottom w:val="0"/>
                                          <w:divBdr>
                                            <w:top w:val="none" w:sz="0" w:space="0" w:color="auto"/>
                                            <w:left w:val="none" w:sz="0" w:space="0" w:color="auto"/>
                                            <w:bottom w:val="none" w:sz="0" w:space="0" w:color="auto"/>
                                            <w:right w:val="none" w:sz="0" w:space="0" w:color="auto"/>
                                          </w:divBdr>
                                        </w:div>
                                      </w:divsChild>
                                    </w:div>
                                    <w:div w:id="1028336664">
                                      <w:marLeft w:val="0"/>
                                      <w:marRight w:val="0"/>
                                      <w:marTop w:val="0"/>
                                      <w:marBottom w:val="0"/>
                                      <w:divBdr>
                                        <w:top w:val="none" w:sz="0" w:space="0" w:color="auto"/>
                                        <w:left w:val="none" w:sz="0" w:space="0" w:color="auto"/>
                                        <w:bottom w:val="none" w:sz="0" w:space="0" w:color="auto"/>
                                        <w:right w:val="none" w:sz="0" w:space="0" w:color="auto"/>
                                      </w:divBdr>
                                      <w:divsChild>
                                        <w:div w:id="367218514">
                                          <w:marLeft w:val="0"/>
                                          <w:marRight w:val="0"/>
                                          <w:marTop w:val="0"/>
                                          <w:marBottom w:val="0"/>
                                          <w:divBdr>
                                            <w:top w:val="none" w:sz="0" w:space="0" w:color="auto"/>
                                            <w:left w:val="none" w:sz="0" w:space="0" w:color="auto"/>
                                            <w:bottom w:val="none" w:sz="0" w:space="0" w:color="auto"/>
                                            <w:right w:val="none" w:sz="0" w:space="0" w:color="auto"/>
                                          </w:divBdr>
                                        </w:div>
                                        <w:div w:id="158663899">
                                          <w:marLeft w:val="0"/>
                                          <w:marRight w:val="0"/>
                                          <w:marTop w:val="0"/>
                                          <w:marBottom w:val="0"/>
                                          <w:divBdr>
                                            <w:top w:val="none" w:sz="0" w:space="0" w:color="auto"/>
                                            <w:left w:val="none" w:sz="0" w:space="0" w:color="auto"/>
                                            <w:bottom w:val="none" w:sz="0" w:space="0" w:color="auto"/>
                                            <w:right w:val="none" w:sz="0" w:space="0" w:color="auto"/>
                                          </w:divBdr>
                                        </w:div>
                                      </w:divsChild>
                                    </w:div>
                                    <w:div w:id="1874148717">
                                      <w:marLeft w:val="0"/>
                                      <w:marRight w:val="0"/>
                                      <w:marTop w:val="0"/>
                                      <w:marBottom w:val="0"/>
                                      <w:divBdr>
                                        <w:top w:val="none" w:sz="0" w:space="0" w:color="auto"/>
                                        <w:left w:val="none" w:sz="0" w:space="0" w:color="auto"/>
                                        <w:bottom w:val="none" w:sz="0" w:space="0" w:color="auto"/>
                                        <w:right w:val="none" w:sz="0" w:space="0" w:color="auto"/>
                                      </w:divBdr>
                                      <w:divsChild>
                                        <w:div w:id="663776429">
                                          <w:marLeft w:val="0"/>
                                          <w:marRight w:val="0"/>
                                          <w:marTop w:val="0"/>
                                          <w:marBottom w:val="0"/>
                                          <w:divBdr>
                                            <w:top w:val="none" w:sz="0" w:space="0" w:color="auto"/>
                                            <w:left w:val="none" w:sz="0" w:space="0" w:color="auto"/>
                                            <w:bottom w:val="none" w:sz="0" w:space="0" w:color="auto"/>
                                            <w:right w:val="none" w:sz="0" w:space="0" w:color="auto"/>
                                          </w:divBdr>
                                        </w:div>
                                        <w:div w:id="1287198364">
                                          <w:marLeft w:val="0"/>
                                          <w:marRight w:val="0"/>
                                          <w:marTop w:val="0"/>
                                          <w:marBottom w:val="0"/>
                                          <w:divBdr>
                                            <w:top w:val="none" w:sz="0" w:space="0" w:color="auto"/>
                                            <w:left w:val="none" w:sz="0" w:space="0" w:color="auto"/>
                                            <w:bottom w:val="none" w:sz="0" w:space="0" w:color="auto"/>
                                            <w:right w:val="none" w:sz="0" w:space="0" w:color="auto"/>
                                          </w:divBdr>
                                        </w:div>
                                      </w:divsChild>
                                    </w:div>
                                    <w:div w:id="1754081833">
                                      <w:marLeft w:val="0"/>
                                      <w:marRight w:val="0"/>
                                      <w:marTop w:val="0"/>
                                      <w:marBottom w:val="0"/>
                                      <w:divBdr>
                                        <w:top w:val="none" w:sz="0" w:space="0" w:color="auto"/>
                                        <w:left w:val="none" w:sz="0" w:space="0" w:color="auto"/>
                                        <w:bottom w:val="none" w:sz="0" w:space="0" w:color="auto"/>
                                        <w:right w:val="none" w:sz="0" w:space="0" w:color="auto"/>
                                      </w:divBdr>
                                      <w:divsChild>
                                        <w:div w:id="948774667">
                                          <w:marLeft w:val="0"/>
                                          <w:marRight w:val="0"/>
                                          <w:marTop w:val="0"/>
                                          <w:marBottom w:val="0"/>
                                          <w:divBdr>
                                            <w:top w:val="none" w:sz="0" w:space="0" w:color="auto"/>
                                            <w:left w:val="none" w:sz="0" w:space="0" w:color="auto"/>
                                            <w:bottom w:val="none" w:sz="0" w:space="0" w:color="auto"/>
                                            <w:right w:val="none" w:sz="0" w:space="0" w:color="auto"/>
                                          </w:divBdr>
                                          <w:divsChild>
                                            <w:div w:id="139003932">
                                              <w:marLeft w:val="0"/>
                                              <w:marRight w:val="0"/>
                                              <w:marTop w:val="0"/>
                                              <w:marBottom w:val="0"/>
                                              <w:divBdr>
                                                <w:top w:val="none" w:sz="0" w:space="0" w:color="auto"/>
                                                <w:left w:val="none" w:sz="0" w:space="0" w:color="auto"/>
                                                <w:bottom w:val="none" w:sz="0" w:space="0" w:color="auto"/>
                                                <w:right w:val="none" w:sz="0" w:space="0" w:color="auto"/>
                                              </w:divBdr>
                                            </w:div>
                                            <w:div w:id="1645425601">
                                              <w:marLeft w:val="0"/>
                                              <w:marRight w:val="0"/>
                                              <w:marTop w:val="0"/>
                                              <w:marBottom w:val="0"/>
                                              <w:divBdr>
                                                <w:top w:val="none" w:sz="0" w:space="0" w:color="auto"/>
                                                <w:left w:val="none" w:sz="0" w:space="0" w:color="auto"/>
                                                <w:bottom w:val="none" w:sz="0" w:space="0" w:color="auto"/>
                                                <w:right w:val="none" w:sz="0" w:space="0" w:color="auto"/>
                                              </w:divBdr>
                                              <w:divsChild>
                                                <w:div w:id="944532156">
                                                  <w:marLeft w:val="0"/>
                                                  <w:marRight w:val="0"/>
                                                  <w:marTop w:val="0"/>
                                                  <w:marBottom w:val="0"/>
                                                  <w:divBdr>
                                                    <w:top w:val="none" w:sz="0" w:space="0" w:color="auto"/>
                                                    <w:left w:val="none" w:sz="0" w:space="0" w:color="auto"/>
                                                    <w:bottom w:val="none" w:sz="0" w:space="0" w:color="auto"/>
                                                    <w:right w:val="none" w:sz="0" w:space="0" w:color="auto"/>
                                                  </w:divBdr>
                                                  <w:divsChild>
                                                    <w:div w:id="88514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1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533720">
                                      <w:marLeft w:val="0"/>
                                      <w:marRight w:val="0"/>
                                      <w:marTop w:val="0"/>
                                      <w:marBottom w:val="0"/>
                                      <w:divBdr>
                                        <w:top w:val="none" w:sz="0" w:space="0" w:color="auto"/>
                                        <w:left w:val="none" w:sz="0" w:space="0" w:color="auto"/>
                                        <w:bottom w:val="none" w:sz="0" w:space="0" w:color="auto"/>
                                        <w:right w:val="none" w:sz="0" w:space="0" w:color="auto"/>
                                      </w:divBdr>
                                      <w:divsChild>
                                        <w:div w:id="1215120375">
                                          <w:marLeft w:val="0"/>
                                          <w:marRight w:val="0"/>
                                          <w:marTop w:val="0"/>
                                          <w:marBottom w:val="0"/>
                                          <w:divBdr>
                                            <w:top w:val="none" w:sz="0" w:space="0" w:color="auto"/>
                                            <w:left w:val="none" w:sz="0" w:space="0" w:color="auto"/>
                                            <w:bottom w:val="none" w:sz="0" w:space="0" w:color="auto"/>
                                            <w:right w:val="none" w:sz="0" w:space="0" w:color="auto"/>
                                          </w:divBdr>
                                          <w:divsChild>
                                            <w:div w:id="1809473747">
                                              <w:marLeft w:val="0"/>
                                              <w:marRight w:val="0"/>
                                              <w:marTop w:val="0"/>
                                              <w:marBottom w:val="0"/>
                                              <w:divBdr>
                                                <w:top w:val="none" w:sz="0" w:space="0" w:color="auto"/>
                                                <w:left w:val="none" w:sz="0" w:space="0" w:color="auto"/>
                                                <w:bottom w:val="none" w:sz="0" w:space="0" w:color="auto"/>
                                                <w:right w:val="none" w:sz="0" w:space="0" w:color="auto"/>
                                              </w:divBdr>
                                            </w:div>
                                            <w:div w:id="483592364">
                                              <w:marLeft w:val="0"/>
                                              <w:marRight w:val="0"/>
                                              <w:marTop w:val="0"/>
                                              <w:marBottom w:val="0"/>
                                              <w:divBdr>
                                                <w:top w:val="none" w:sz="0" w:space="0" w:color="auto"/>
                                                <w:left w:val="none" w:sz="0" w:space="0" w:color="auto"/>
                                                <w:bottom w:val="none" w:sz="0" w:space="0" w:color="auto"/>
                                                <w:right w:val="none" w:sz="0" w:space="0" w:color="auto"/>
                                              </w:divBdr>
                                              <w:divsChild>
                                                <w:div w:id="723407932">
                                                  <w:marLeft w:val="0"/>
                                                  <w:marRight w:val="0"/>
                                                  <w:marTop w:val="0"/>
                                                  <w:marBottom w:val="0"/>
                                                  <w:divBdr>
                                                    <w:top w:val="none" w:sz="0" w:space="0" w:color="auto"/>
                                                    <w:left w:val="none" w:sz="0" w:space="0" w:color="auto"/>
                                                    <w:bottom w:val="none" w:sz="0" w:space="0" w:color="auto"/>
                                                    <w:right w:val="none" w:sz="0" w:space="0" w:color="auto"/>
                                                  </w:divBdr>
                                                  <w:divsChild>
                                                    <w:div w:id="85715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47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1984616">
          <w:marLeft w:val="0"/>
          <w:marRight w:val="0"/>
          <w:marTop w:val="0"/>
          <w:marBottom w:val="0"/>
          <w:divBdr>
            <w:top w:val="none" w:sz="0" w:space="0" w:color="auto"/>
            <w:left w:val="none" w:sz="0" w:space="0" w:color="auto"/>
            <w:bottom w:val="none" w:sz="0" w:space="0" w:color="auto"/>
            <w:right w:val="none" w:sz="0" w:space="0" w:color="auto"/>
          </w:divBdr>
          <w:divsChild>
            <w:div w:id="669257651">
              <w:marLeft w:val="0"/>
              <w:marRight w:val="0"/>
              <w:marTop w:val="0"/>
              <w:marBottom w:val="0"/>
              <w:divBdr>
                <w:top w:val="none" w:sz="0" w:space="0" w:color="auto"/>
                <w:left w:val="none" w:sz="0" w:space="0" w:color="auto"/>
                <w:bottom w:val="none" w:sz="0" w:space="0" w:color="auto"/>
                <w:right w:val="none" w:sz="0" w:space="0" w:color="auto"/>
              </w:divBdr>
              <w:divsChild>
                <w:div w:id="231089082">
                  <w:marLeft w:val="0"/>
                  <w:marRight w:val="0"/>
                  <w:marTop w:val="0"/>
                  <w:marBottom w:val="0"/>
                  <w:divBdr>
                    <w:top w:val="none" w:sz="0" w:space="0" w:color="auto"/>
                    <w:left w:val="none" w:sz="0" w:space="0" w:color="auto"/>
                    <w:bottom w:val="none" w:sz="0" w:space="0" w:color="auto"/>
                    <w:right w:val="none" w:sz="0" w:space="0" w:color="auto"/>
                  </w:divBdr>
                  <w:divsChild>
                    <w:div w:id="3409210">
                      <w:marLeft w:val="0"/>
                      <w:marRight w:val="0"/>
                      <w:marTop w:val="0"/>
                      <w:marBottom w:val="0"/>
                      <w:divBdr>
                        <w:top w:val="none" w:sz="0" w:space="0" w:color="auto"/>
                        <w:left w:val="none" w:sz="0" w:space="0" w:color="auto"/>
                        <w:bottom w:val="none" w:sz="0" w:space="0" w:color="auto"/>
                        <w:right w:val="none" w:sz="0" w:space="0" w:color="auto"/>
                      </w:divBdr>
                      <w:divsChild>
                        <w:div w:id="1566257886">
                          <w:marLeft w:val="0"/>
                          <w:marRight w:val="0"/>
                          <w:marTop w:val="0"/>
                          <w:marBottom w:val="0"/>
                          <w:divBdr>
                            <w:top w:val="none" w:sz="0" w:space="0" w:color="auto"/>
                            <w:left w:val="none" w:sz="0" w:space="0" w:color="auto"/>
                            <w:bottom w:val="none" w:sz="0" w:space="0" w:color="auto"/>
                            <w:right w:val="none" w:sz="0" w:space="0" w:color="auto"/>
                          </w:divBdr>
                          <w:divsChild>
                            <w:div w:id="1984235266">
                              <w:marLeft w:val="0"/>
                              <w:marRight w:val="0"/>
                              <w:marTop w:val="0"/>
                              <w:marBottom w:val="0"/>
                              <w:divBdr>
                                <w:top w:val="none" w:sz="0" w:space="0" w:color="auto"/>
                                <w:left w:val="none" w:sz="0" w:space="0" w:color="auto"/>
                                <w:bottom w:val="none" w:sz="0" w:space="0" w:color="auto"/>
                                <w:right w:val="none" w:sz="0" w:space="0" w:color="auto"/>
                              </w:divBdr>
                              <w:divsChild>
                                <w:div w:id="901673935">
                                  <w:marLeft w:val="0"/>
                                  <w:marRight w:val="0"/>
                                  <w:marTop w:val="0"/>
                                  <w:marBottom w:val="0"/>
                                  <w:divBdr>
                                    <w:top w:val="none" w:sz="0" w:space="0" w:color="auto"/>
                                    <w:left w:val="none" w:sz="0" w:space="0" w:color="auto"/>
                                    <w:bottom w:val="none" w:sz="0" w:space="0" w:color="auto"/>
                                    <w:right w:val="none" w:sz="0" w:space="0" w:color="auto"/>
                                  </w:divBdr>
                                  <w:divsChild>
                                    <w:div w:id="495993499">
                                      <w:marLeft w:val="0"/>
                                      <w:marRight w:val="0"/>
                                      <w:marTop w:val="0"/>
                                      <w:marBottom w:val="0"/>
                                      <w:divBdr>
                                        <w:top w:val="none" w:sz="0" w:space="0" w:color="auto"/>
                                        <w:left w:val="none" w:sz="0" w:space="0" w:color="auto"/>
                                        <w:bottom w:val="none" w:sz="0" w:space="0" w:color="auto"/>
                                        <w:right w:val="none" w:sz="0" w:space="0" w:color="auto"/>
                                      </w:divBdr>
                                      <w:divsChild>
                                        <w:div w:id="410664138">
                                          <w:marLeft w:val="0"/>
                                          <w:marRight w:val="0"/>
                                          <w:marTop w:val="0"/>
                                          <w:marBottom w:val="0"/>
                                          <w:divBdr>
                                            <w:top w:val="none" w:sz="0" w:space="0" w:color="auto"/>
                                            <w:left w:val="none" w:sz="0" w:space="0" w:color="auto"/>
                                            <w:bottom w:val="none" w:sz="0" w:space="0" w:color="auto"/>
                                            <w:right w:val="none" w:sz="0" w:space="0" w:color="auto"/>
                                          </w:divBdr>
                                        </w:div>
                                      </w:divsChild>
                                    </w:div>
                                    <w:div w:id="1341850669">
                                      <w:marLeft w:val="0"/>
                                      <w:marRight w:val="0"/>
                                      <w:marTop w:val="0"/>
                                      <w:marBottom w:val="0"/>
                                      <w:divBdr>
                                        <w:top w:val="none" w:sz="0" w:space="0" w:color="auto"/>
                                        <w:left w:val="none" w:sz="0" w:space="0" w:color="auto"/>
                                        <w:bottom w:val="none" w:sz="0" w:space="0" w:color="auto"/>
                                        <w:right w:val="none" w:sz="0" w:space="0" w:color="auto"/>
                                      </w:divBdr>
                                    </w:div>
                                    <w:div w:id="1174608990">
                                      <w:marLeft w:val="0"/>
                                      <w:marRight w:val="0"/>
                                      <w:marTop w:val="0"/>
                                      <w:marBottom w:val="0"/>
                                      <w:divBdr>
                                        <w:top w:val="none" w:sz="0" w:space="0" w:color="auto"/>
                                        <w:left w:val="none" w:sz="0" w:space="0" w:color="auto"/>
                                        <w:bottom w:val="none" w:sz="0" w:space="0" w:color="auto"/>
                                        <w:right w:val="none" w:sz="0" w:space="0" w:color="auto"/>
                                      </w:divBdr>
                                    </w:div>
                                    <w:div w:id="1254780111">
                                      <w:marLeft w:val="0"/>
                                      <w:marRight w:val="0"/>
                                      <w:marTop w:val="0"/>
                                      <w:marBottom w:val="0"/>
                                      <w:divBdr>
                                        <w:top w:val="none" w:sz="0" w:space="0" w:color="auto"/>
                                        <w:left w:val="none" w:sz="0" w:space="0" w:color="auto"/>
                                        <w:bottom w:val="none" w:sz="0" w:space="0" w:color="auto"/>
                                        <w:right w:val="none" w:sz="0" w:space="0" w:color="auto"/>
                                      </w:divBdr>
                                    </w:div>
                                    <w:div w:id="191596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7153653">
          <w:marLeft w:val="0"/>
          <w:marRight w:val="0"/>
          <w:marTop w:val="0"/>
          <w:marBottom w:val="0"/>
          <w:divBdr>
            <w:top w:val="none" w:sz="0" w:space="0" w:color="auto"/>
            <w:left w:val="none" w:sz="0" w:space="0" w:color="auto"/>
            <w:bottom w:val="none" w:sz="0" w:space="0" w:color="auto"/>
            <w:right w:val="none" w:sz="0" w:space="0" w:color="auto"/>
          </w:divBdr>
          <w:divsChild>
            <w:div w:id="2027559962">
              <w:marLeft w:val="0"/>
              <w:marRight w:val="0"/>
              <w:marTop w:val="0"/>
              <w:marBottom w:val="0"/>
              <w:divBdr>
                <w:top w:val="none" w:sz="0" w:space="0" w:color="auto"/>
                <w:left w:val="none" w:sz="0" w:space="0" w:color="auto"/>
                <w:bottom w:val="none" w:sz="0" w:space="0" w:color="auto"/>
                <w:right w:val="none" w:sz="0" w:space="0" w:color="auto"/>
              </w:divBdr>
              <w:divsChild>
                <w:div w:id="1239248570">
                  <w:marLeft w:val="0"/>
                  <w:marRight w:val="0"/>
                  <w:marTop w:val="0"/>
                  <w:marBottom w:val="0"/>
                  <w:divBdr>
                    <w:top w:val="none" w:sz="0" w:space="0" w:color="auto"/>
                    <w:left w:val="none" w:sz="0" w:space="0" w:color="auto"/>
                    <w:bottom w:val="none" w:sz="0" w:space="0" w:color="auto"/>
                    <w:right w:val="none" w:sz="0" w:space="0" w:color="auto"/>
                  </w:divBdr>
                  <w:divsChild>
                    <w:div w:id="629438995">
                      <w:marLeft w:val="0"/>
                      <w:marRight w:val="0"/>
                      <w:marTop w:val="0"/>
                      <w:marBottom w:val="0"/>
                      <w:divBdr>
                        <w:top w:val="none" w:sz="0" w:space="0" w:color="auto"/>
                        <w:left w:val="none" w:sz="0" w:space="0" w:color="auto"/>
                        <w:bottom w:val="none" w:sz="0" w:space="0" w:color="auto"/>
                        <w:right w:val="none" w:sz="0" w:space="0" w:color="auto"/>
                      </w:divBdr>
                      <w:divsChild>
                        <w:div w:id="802843163">
                          <w:marLeft w:val="0"/>
                          <w:marRight w:val="0"/>
                          <w:marTop w:val="0"/>
                          <w:marBottom w:val="0"/>
                          <w:divBdr>
                            <w:top w:val="none" w:sz="0" w:space="0" w:color="auto"/>
                            <w:left w:val="none" w:sz="0" w:space="0" w:color="auto"/>
                            <w:bottom w:val="none" w:sz="0" w:space="0" w:color="auto"/>
                            <w:right w:val="none" w:sz="0" w:space="0" w:color="auto"/>
                          </w:divBdr>
                          <w:divsChild>
                            <w:div w:id="90904365">
                              <w:marLeft w:val="0"/>
                              <w:marRight w:val="0"/>
                              <w:marTop w:val="0"/>
                              <w:marBottom w:val="0"/>
                              <w:divBdr>
                                <w:top w:val="none" w:sz="0" w:space="0" w:color="auto"/>
                                <w:left w:val="none" w:sz="0" w:space="0" w:color="auto"/>
                                <w:bottom w:val="none" w:sz="0" w:space="0" w:color="auto"/>
                                <w:right w:val="none" w:sz="0" w:space="0" w:color="auto"/>
                              </w:divBdr>
                              <w:divsChild>
                                <w:div w:id="167525133">
                                  <w:marLeft w:val="0"/>
                                  <w:marRight w:val="0"/>
                                  <w:marTop w:val="0"/>
                                  <w:marBottom w:val="0"/>
                                  <w:divBdr>
                                    <w:top w:val="none" w:sz="0" w:space="0" w:color="auto"/>
                                    <w:left w:val="none" w:sz="0" w:space="0" w:color="auto"/>
                                    <w:bottom w:val="none" w:sz="0" w:space="0" w:color="auto"/>
                                    <w:right w:val="none" w:sz="0" w:space="0" w:color="auto"/>
                                  </w:divBdr>
                                  <w:divsChild>
                                    <w:div w:id="1678770310">
                                      <w:marLeft w:val="0"/>
                                      <w:marRight w:val="0"/>
                                      <w:marTop w:val="0"/>
                                      <w:marBottom w:val="0"/>
                                      <w:divBdr>
                                        <w:top w:val="none" w:sz="0" w:space="0" w:color="auto"/>
                                        <w:left w:val="none" w:sz="0" w:space="0" w:color="auto"/>
                                        <w:bottom w:val="none" w:sz="0" w:space="0" w:color="auto"/>
                                        <w:right w:val="none" w:sz="0" w:space="0" w:color="auto"/>
                                      </w:divBdr>
                                      <w:divsChild>
                                        <w:div w:id="178110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6744416">
          <w:marLeft w:val="0"/>
          <w:marRight w:val="0"/>
          <w:marTop w:val="0"/>
          <w:marBottom w:val="0"/>
          <w:divBdr>
            <w:top w:val="none" w:sz="0" w:space="0" w:color="auto"/>
            <w:left w:val="none" w:sz="0" w:space="0" w:color="auto"/>
            <w:bottom w:val="none" w:sz="0" w:space="0" w:color="auto"/>
            <w:right w:val="none" w:sz="0" w:space="0" w:color="auto"/>
          </w:divBdr>
          <w:divsChild>
            <w:div w:id="653874918">
              <w:marLeft w:val="0"/>
              <w:marRight w:val="0"/>
              <w:marTop w:val="0"/>
              <w:marBottom w:val="0"/>
              <w:divBdr>
                <w:top w:val="none" w:sz="0" w:space="0" w:color="auto"/>
                <w:left w:val="none" w:sz="0" w:space="0" w:color="auto"/>
                <w:bottom w:val="none" w:sz="0" w:space="0" w:color="auto"/>
                <w:right w:val="none" w:sz="0" w:space="0" w:color="auto"/>
              </w:divBdr>
              <w:divsChild>
                <w:div w:id="1371034497">
                  <w:marLeft w:val="0"/>
                  <w:marRight w:val="0"/>
                  <w:marTop w:val="0"/>
                  <w:marBottom w:val="0"/>
                  <w:divBdr>
                    <w:top w:val="none" w:sz="0" w:space="0" w:color="auto"/>
                    <w:left w:val="none" w:sz="0" w:space="0" w:color="auto"/>
                    <w:bottom w:val="none" w:sz="0" w:space="0" w:color="auto"/>
                    <w:right w:val="none" w:sz="0" w:space="0" w:color="auto"/>
                  </w:divBdr>
                  <w:divsChild>
                    <w:div w:id="1716932125">
                      <w:marLeft w:val="0"/>
                      <w:marRight w:val="0"/>
                      <w:marTop w:val="0"/>
                      <w:marBottom w:val="0"/>
                      <w:divBdr>
                        <w:top w:val="none" w:sz="0" w:space="0" w:color="auto"/>
                        <w:left w:val="none" w:sz="0" w:space="0" w:color="auto"/>
                        <w:bottom w:val="none" w:sz="0" w:space="0" w:color="auto"/>
                        <w:right w:val="none" w:sz="0" w:space="0" w:color="auto"/>
                      </w:divBdr>
                      <w:divsChild>
                        <w:div w:id="860319311">
                          <w:marLeft w:val="0"/>
                          <w:marRight w:val="0"/>
                          <w:marTop w:val="0"/>
                          <w:marBottom w:val="0"/>
                          <w:divBdr>
                            <w:top w:val="none" w:sz="0" w:space="0" w:color="auto"/>
                            <w:left w:val="none" w:sz="0" w:space="0" w:color="auto"/>
                            <w:bottom w:val="none" w:sz="0" w:space="0" w:color="auto"/>
                            <w:right w:val="none" w:sz="0" w:space="0" w:color="auto"/>
                          </w:divBdr>
                          <w:divsChild>
                            <w:div w:id="66265125">
                              <w:marLeft w:val="0"/>
                              <w:marRight w:val="0"/>
                              <w:marTop w:val="0"/>
                              <w:marBottom w:val="0"/>
                              <w:divBdr>
                                <w:top w:val="none" w:sz="0" w:space="0" w:color="auto"/>
                                <w:left w:val="none" w:sz="0" w:space="0" w:color="auto"/>
                                <w:bottom w:val="none" w:sz="0" w:space="0" w:color="auto"/>
                                <w:right w:val="none" w:sz="0" w:space="0" w:color="auto"/>
                              </w:divBdr>
                              <w:divsChild>
                                <w:div w:id="1966689155">
                                  <w:marLeft w:val="0"/>
                                  <w:marRight w:val="0"/>
                                  <w:marTop w:val="0"/>
                                  <w:marBottom w:val="0"/>
                                  <w:divBdr>
                                    <w:top w:val="none" w:sz="0" w:space="0" w:color="auto"/>
                                    <w:left w:val="none" w:sz="0" w:space="0" w:color="auto"/>
                                    <w:bottom w:val="none" w:sz="0" w:space="0" w:color="auto"/>
                                    <w:right w:val="none" w:sz="0" w:space="0" w:color="auto"/>
                                  </w:divBdr>
                                  <w:divsChild>
                                    <w:div w:id="1826241293">
                                      <w:marLeft w:val="0"/>
                                      <w:marRight w:val="0"/>
                                      <w:marTop w:val="0"/>
                                      <w:marBottom w:val="0"/>
                                      <w:divBdr>
                                        <w:top w:val="none" w:sz="0" w:space="0" w:color="auto"/>
                                        <w:left w:val="none" w:sz="0" w:space="0" w:color="auto"/>
                                        <w:bottom w:val="none" w:sz="0" w:space="0" w:color="auto"/>
                                        <w:right w:val="none" w:sz="0" w:space="0" w:color="auto"/>
                                      </w:divBdr>
                                      <w:divsChild>
                                        <w:div w:id="1924028428">
                                          <w:marLeft w:val="0"/>
                                          <w:marRight w:val="0"/>
                                          <w:marTop w:val="0"/>
                                          <w:marBottom w:val="0"/>
                                          <w:divBdr>
                                            <w:top w:val="none" w:sz="0" w:space="0" w:color="auto"/>
                                            <w:left w:val="none" w:sz="0" w:space="0" w:color="auto"/>
                                            <w:bottom w:val="none" w:sz="0" w:space="0" w:color="auto"/>
                                            <w:right w:val="none" w:sz="0" w:space="0" w:color="auto"/>
                                          </w:divBdr>
                                        </w:div>
                                      </w:divsChild>
                                    </w:div>
                                    <w:div w:id="1872761984">
                                      <w:marLeft w:val="0"/>
                                      <w:marRight w:val="0"/>
                                      <w:marTop w:val="0"/>
                                      <w:marBottom w:val="0"/>
                                      <w:divBdr>
                                        <w:top w:val="none" w:sz="0" w:space="0" w:color="auto"/>
                                        <w:left w:val="none" w:sz="0" w:space="0" w:color="auto"/>
                                        <w:bottom w:val="none" w:sz="0" w:space="0" w:color="auto"/>
                                        <w:right w:val="none" w:sz="0" w:space="0" w:color="auto"/>
                                      </w:divBdr>
                                    </w:div>
                                    <w:div w:id="110824025">
                                      <w:marLeft w:val="0"/>
                                      <w:marRight w:val="0"/>
                                      <w:marTop w:val="0"/>
                                      <w:marBottom w:val="0"/>
                                      <w:divBdr>
                                        <w:top w:val="none" w:sz="0" w:space="0" w:color="auto"/>
                                        <w:left w:val="none" w:sz="0" w:space="0" w:color="auto"/>
                                        <w:bottom w:val="none" w:sz="0" w:space="0" w:color="auto"/>
                                        <w:right w:val="none" w:sz="0" w:space="0" w:color="auto"/>
                                      </w:divBdr>
                                    </w:div>
                                    <w:div w:id="1905136701">
                                      <w:marLeft w:val="0"/>
                                      <w:marRight w:val="0"/>
                                      <w:marTop w:val="0"/>
                                      <w:marBottom w:val="0"/>
                                      <w:divBdr>
                                        <w:top w:val="none" w:sz="0" w:space="0" w:color="auto"/>
                                        <w:left w:val="none" w:sz="0" w:space="0" w:color="auto"/>
                                        <w:bottom w:val="none" w:sz="0" w:space="0" w:color="auto"/>
                                        <w:right w:val="none" w:sz="0" w:space="0" w:color="auto"/>
                                      </w:divBdr>
                                    </w:div>
                                    <w:div w:id="2095472550">
                                      <w:marLeft w:val="0"/>
                                      <w:marRight w:val="0"/>
                                      <w:marTop w:val="0"/>
                                      <w:marBottom w:val="0"/>
                                      <w:divBdr>
                                        <w:top w:val="none" w:sz="0" w:space="0" w:color="auto"/>
                                        <w:left w:val="none" w:sz="0" w:space="0" w:color="auto"/>
                                        <w:bottom w:val="none" w:sz="0" w:space="0" w:color="auto"/>
                                        <w:right w:val="none" w:sz="0" w:space="0" w:color="auto"/>
                                      </w:divBdr>
                                    </w:div>
                                    <w:div w:id="226573423">
                                      <w:marLeft w:val="0"/>
                                      <w:marRight w:val="0"/>
                                      <w:marTop w:val="0"/>
                                      <w:marBottom w:val="0"/>
                                      <w:divBdr>
                                        <w:top w:val="none" w:sz="0" w:space="0" w:color="auto"/>
                                        <w:left w:val="none" w:sz="0" w:space="0" w:color="auto"/>
                                        <w:bottom w:val="none" w:sz="0" w:space="0" w:color="auto"/>
                                        <w:right w:val="none" w:sz="0" w:space="0" w:color="auto"/>
                                      </w:divBdr>
                                    </w:div>
                                    <w:div w:id="366299428">
                                      <w:marLeft w:val="0"/>
                                      <w:marRight w:val="0"/>
                                      <w:marTop w:val="0"/>
                                      <w:marBottom w:val="0"/>
                                      <w:divBdr>
                                        <w:top w:val="none" w:sz="0" w:space="0" w:color="auto"/>
                                        <w:left w:val="none" w:sz="0" w:space="0" w:color="auto"/>
                                        <w:bottom w:val="none" w:sz="0" w:space="0" w:color="auto"/>
                                        <w:right w:val="none" w:sz="0" w:space="0" w:color="auto"/>
                                      </w:divBdr>
                                    </w:div>
                                    <w:div w:id="2006394659">
                                      <w:marLeft w:val="0"/>
                                      <w:marRight w:val="0"/>
                                      <w:marTop w:val="0"/>
                                      <w:marBottom w:val="0"/>
                                      <w:divBdr>
                                        <w:top w:val="none" w:sz="0" w:space="0" w:color="auto"/>
                                        <w:left w:val="none" w:sz="0" w:space="0" w:color="auto"/>
                                        <w:bottom w:val="none" w:sz="0" w:space="0" w:color="auto"/>
                                        <w:right w:val="none" w:sz="0" w:space="0" w:color="auto"/>
                                      </w:divBdr>
                                    </w:div>
                                    <w:div w:id="236133229">
                                      <w:marLeft w:val="0"/>
                                      <w:marRight w:val="0"/>
                                      <w:marTop w:val="0"/>
                                      <w:marBottom w:val="0"/>
                                      <w:divBdr>
                                        <w:top w:val="none" w:sz="0" w:space="0" w:color="auto"/>
                                        <w:left w:val="none" w:sz="0" w:space="0" w:color="auto"/>
                                        <w:bottom w:val="none" w:sz="0" w:space="0" w:color="auto"/>
                                        <w:right w:val="none" w:sz="0" w:space="0" w:color="auto"/>
                                      </w:divBdr>
                                    </w:div>
                                    <w:div w:id="926158985">
                                      <w:marLeft w:val="0"/>
                                      <w:marRight w:val="0"/>
                                      <w:marTop w:val="0"/>
                                      <w:marBottom w:val="0"/>
                                      <w:divBdr>
                                        <w:top w:val="none" w:sz="0" w:space="0" w:color="auto"/>
                                        <w:left w:val="none" w:sz="0" w:space="0" w:color="auto"/>
                                        <w:bottom w:val="none" w:sz="0" w:space="0" w:color="auto"/>
                                        <w:right w:val="none" w:sz="0" w:space="0" w:color="auto"/>
                                      </w:divBdr>
                                    </w:div>
                                    <w:div w:id="1812676808">
                                      <w:marLeft w:val="0"/>
                                      <w:marRight w:val="0"/>
                                      <w:marTop w:val="0"/>
                                      <w:marBottom w:val="0"/>
                                      <w:divBdr>
                                        <w:top w:val="none" w:sz="0" w:space="0" w:color="auto"/>
                                        <w:left w:val="none" w:sz="0" w:space="0" w:color="auto"/>
                                        <w:bottom w:val="none" w:sz="0" w:space="0" w:color="auto"/>
                                        <w:right w:val="none" w:sz="0" w:space="0" w:color="auto"/>
                                      </w:divBdr>
                                    </w:div>
                                    <w:div w:id="1190224437">
                                      <w:marLeft w:val="0"/>
                                      <w:marRight w:val="0"/>
                                      <w:marTop w:val="0"/>
                                      <w:marBottom w:val="0"/>
                                      <w:divBdr>
                                        <w:top w:val="none" w:sz="0" w:space="0" w:color="auto"/>
                                        <w:left w:val="none" w:sz="0" w:space="0" w:color="auto"/>
                                        <w:bottom w:val="none" w:sz="0" w:space="0" w:color="auto"/>
                                        <w:right w:val="none" w:sz="0" w:space="0" w:color="auto"/>
                                      </w:divBdr>
                                    </w:div>
                                    <w:div w:id="953950779">
                                      <w:marLeft w:val="0"/>
                                      <w:marRight w:val="0"/>
                                      <w:marTop w:val="0"/>
                                      <w:marBottom w:val="0"/>
                                      <w:divBdr>
                                        <w:top w:val="none" w:sz="0" w:space="0" w:color="auto"/>
                                        <w:left w:val="none" w:sz="0" w:space="0" w:color="auto"/>
                                        <w:bottom w:val="none" w:sz="0" w:space="0" w:color="auto"/>
                                        <w:right w:val="none" w:sz="0" w:space="0" w:color="auto"/>
                                      </w:divBdr>
                                    </w:div>
                                    <w:div w:id="896401928">
                                      <w:marLeft w:val="0"/>
                                      <w:marRight w:val="0"/>
                                      <w:marTop w:val="0"/>
                                      <w:marBottom w:val="0"/>
                                      <w:divBdr>
                                        <w:top w:val="none" w:sz="0" w:space="0" w:color="auto"/>
                                        <w:left w:val="none" w:sz="0" w:space="0" w:color="auto"/>
                                        <w:bottom w:val="none" w:sz="0" w:space="0" w:color="auto"/>
                                        <w:right w:val="none" w:sz="0" w:space="0" w:color="auto"/>
                                      </w:divBdr>
                                    </w:div>
                                    <w:div w:id="1667510026">
                                      <w:marLeft w:val="0"/>
                                      <w:marRight w:val="0"/>
                                      <w:marTop w:val="0"/>
                                      <w:marBottom w:val="0"/>
                                      <w:divBdr>
                                        <w:top w:val="none" w:sz="0" w:space="0" w:color="auto"/>
                                        <w:left w:val="none" w:sz="0" w:space="0" w:color="auto"/>
                                        <w:bottom w:val="none" w:sz="0" w:space="0" w:color="auto"/>
                                        <w:right w:val="none" w:sz="0" w:space="0" w:color="auto"/>
                                      </w:divBdr>
                                    </w:div>
                                    <w:div w:id="403259312">
                                      <w:marLeft w:val="0"/>
                                      <w:marRight w:val="0"/>
                                      <w:marTop w:val="0"/>
                                      <w:marBottom w:val="0"/>
                                      <w:divBdr>
                                        <w:top w:val="none" w:sz="0" w:space="0" w:color="auto"/>
                                        <w:left w:val="none" w:sz="0" w:space="0" w:color="auto"/>
                                        <w:bottom w:val="none" w:sz="0" w:space="0" w:color="auto"/>
                                        <w:right w:val="none" w:sz="0" w:space="0" w:color="auto"/>
                                      </w:divBdr>
                                    </w:div>
                                    <w:div w:id="1469085474">
                                      <w:marLeft w:val="0"/>
                                      <w:marRight w:val="0"/>
                                      <w:marTop w:val="0"/>
                                      <w:marBottom w:val="0"/>
                                      <w:divBdr>
                                        <w:top w:val="none" w:sz="0" w:space="0" w:color="auto"/>
                                        <w:left w:val="none" w:sz="0" w:space="0" w:color="auto"/>
                                        <w:bottom w:val="none" w:sz="0" w:space="0" w:color="auto"/>
                                        <w:right w:val="none" w:sz="0" w:space="0" w:color="auto"/>
                                      </w:divBdr>
                                    </w:div>
                                    <w:div w:id="2004040450">
                                      <w:marLeft w:val="0"/>
                                      <w:marRight w:val="0"/>
                                      <w:marTop w:val="0"/>
                                      <w:marBottom w:val="0"/>
                                      <w:divBdr>
                                        <w:top w:val="none" w:sz="0" w:space="0" w:color="auto"/>
                                        <w:left w:val="none" w:sz="0" w:space="0" w:color="auto"/>
                                        <w:bottom w:val="none" w:sz="0" w:space="0" w:color="auto"/>
                                        <w:right w:val="none" w:sz="0" w:space="0" w:color="auto"/>
                                      </w:divBdr>
                                    </w:div>
                                    <w:div w:id="1121610028">
                                      <w:marLeft w:val="0"/>
                                      <w:marRight w:val="0"/>
                                      <w:marTop w:val="0"/>
                                      <w:marBottom w:val="0"/>
                                      <w:divBdr>
                                        <w:top w:val="none" w:sz="0" w:space="0" w:color="auto"/>
                                        <w:left w:val="none" w:sz="0" w:space="0" w:color="auto"/>
                                        <w:bottom w:val="none" w:sz="0" w:space="0" w:color="auto"/>
                                        <w:right w:val="none" w:sz="0" w:space="0" w:color="auto"/>
                                      </w:divBdr>
                                    </w:div>
                                    <w:div w:id="1846092716">
                                      <w:marLeft w:val="0"/>
                                      <w:marRight w:val="0"/>
                                      <w:marTop w:val="0"/>
                                      <w:marBottom w:val="0"/>
                                      <w:divBdr>
                                        <w:top w:val="none" w:sz="0" w:space="0" w:color="auto"/>
                                        <w:left w:val="none" w:sz="0" w:space="0" w:color="auto"/>
                                        <w:bottom w:val="none" w:sz="0" w:space="0" w:color="auto"/>
                                        <w:right w:val="none" w:sz="0" w:space="0" w:color="auto"/>
                                      </w:divBdr>
                                    </w:div>
                                    <w:div w:id="75054480">
                                      <w:marLeft w:val="0"/>
                                      <w:marRight w:val="0"/>
                                      <w:marTop w:val="0"/>
                                      <w:marBottom w:val="0"/>
                                      <w:divBdr>
                                        <w:top w:val="none" w:sz="0" w:space="0" w:color="auto"/>
                                        <w:left w:val="none" w:sz="0" w:space="0" w:color="auto"/>
                                        <w:bottom w:val="none" w:sz="0" w:space="0" w:color="auto"/>
                                        <w:right w:val="none" w:sz="0" w:space="0" w:color="auto"/>
                                      </w:divBdr>
                                    </w:div>
                                    <w:div w:id="1327978550">
                                      <w:marLeft w:val="0"/>
                                      <w:marRight w:val="0"/>
                                      <w:marTop w:val="0"/>
                                      <w:marBottom w:val="0"/>
                                      <w:divBdr>
                                        <w:top w:val="none" w:sz="0" w:space="0" w:color="auto"/>
                                        <w:left w:val="none" w:sz="0" w:space="0" w:color="auto"/>
                                        <w:bottom w:val="none" w:sz="0" w:space="0" w:color="auto"/>
                                        <w:right w:val="none" w:sz="0" w:space="0" w:color="auto"/>
                                      </w:divBdr>
                                    </w:div>
                                    <w:div w:id="722677017">
                                      <w:marLeft w:val="0"/>
                                      <w:marRight w:val="0"/>
                                      <w:marTop w:val="0"/>
                                      <w:marBottom w:val="0"/>
                                      <w:divBdr>
                                        <w:top w:val="none" w:sz="0" w:space="0" w:color="auto"/>
                                        <w:left w:val="none" w:sz="0" w:space="0" w:color="auto"/>
                                        <w:bottom w:val="none" w:sz="0" w:space="0" w:color="auto"/>
                                        <w:right w:val="none" w:sz="0" w:space="0" w:color="auto"/>
                                      </w:divBdr>
                                    </w:div>
                                    <w:div w:id="493031979">
                                      <w:marLeft w:val="0"/>
                                      <w:marRight w:val="0"/>
                                      <w:marTop w:val="0"/>
                                      <w:marBottom w:val="0"/>
                                      <w:divBdr>
                                        <w:top w:val="none" w:sz="0" w:space="0" w:color="auto"/>
                                        <w:left w:val="none" w:sz="0" w:space="0" w:color="auto"/>
                                        <w:bottom w:val="none" w:sz="0" w:space="0" w:color="auto"/>
                                        <w:right w:val="none" w:sz="0" w:space="0" w:color="auto"/>
                                      </w:divBdr>
                                    </w:div>
                                    <w:div w:id="2136636482">
                                      <w:marLeft w:val="0"/>
                                      <w:marRight w:val="0"/>
                                      <w:marTop w:val="0"/>
                                      <w:marBottom w:val="0"/>
                                      <w:divBdr>
                                        <w:top w:val="none" w:sz="0" w:space="0" w:color="auto"/>
                                        <w:left w:val="none" w:sz="0" w:space="0" w:color="auto"/>
                                        <w:bottom w:val="none" w:sz="0" w:space="0" w:color="auto"/>
                                        <w:right w:val="none" w:sz="0" w:space="0" w:color="auto"/>
                                      </w:divBdr>
                                    </w:div>
                                    <w:div w:id="736785644">
                                      <w:marLeft w:val="0"/>
                                      <w:marRight w:val="0"/>
                                      <w:marTop w:val="0"/>
                                      <w:marBottom w:val="0"/>
                                      <w:divBdr>
                                        <w:top w:val="none" w:sz="0" w:space="0" w:color="auto"/>
                                        <w:left w:val="none" w:sz="0" w:space="0" w:color="auto"/>
                                        <w:bottom w:val="none" w:sz="0" w:space="0" w:color="auto"/>
                                        <w:right w:val="none" w:sz="0" w:space="0" w:color="auto"/>
                                      </w:divBdr>
                                    </w:div>
                                    <w:div w:id="531267031">
                                      <w:marLeft w:val="0"/>
                                      <w:marRight w:val="0"/>
                                      <w:marTop w:val="0"/>
                                      <w:marBottom w:val="0"/>
                                      <w:divBdr>
                                        <w:top w:val="none" w:sz="0" w:space="0" w:color="auto"/>
                                        <w:left w:val="none" w:sz="0" w:space="0" w:color="auto"/>
                                        <w:bottom w:val="none" w:sz="0" w:space="0" w:color="auto"/>
                                        <w:right w:val="none" w:sz="0" w:space="0" w:color="auto"/>
                                      </w:divBdr>
                                    </w:div>
                                    <w:div w:id="1310938788">
                                      <w:marLeft w:val="0"/>
                                      <w:marRight w:val="0"/>
                                      <w:marTop w:val="0"/>
                                      <w:marBottom w:val="0"/>
                                      <w:divBdr>
                                        <w:top w:val="none" w:sz="0" w:space="0" w:color="auto"/>
                                        <w:left w:val="none" w:sz="0" w:space="0" w:color="auto"/>
                                        <w:bottom w:val="none" w:sz="0" w:space="0" w:color="auto"/>
                                        <w:right w:val="none" w:sz="0" w:space="0" w:color="auto"/>
                                      </w:divBdr>
                                    </w:div>
                                    <w:div w:id="1972394693">
                                      <w:marLeft w:val="0"/>
                                      <w:marRight w:val="0"/>
                                      <w:marTop w:val="0"/>
                                      <w:marBottom w:val="0"/>
                                      <w:divBdr>
                                        <w:top w:val="none" w:sz="0" w:space="0" w:color="auto"/>
                                        <w:left w:val="none" w:sz="0" w:space="0" w:color="auto"/>
                                        <w:bottom w:val="none" w:sz="0" w:space="0" w:color="auto"/>
                                        <w:right w:val="none" w:sz="0" w:space="0" w:color="auto"/>
                                      </w:divBdr>
                                    </w:div>
                                    <w:div w:id="1372340307">
                                      <w:marLeft w:val="0"/>
                                      <w:marRight w:val="0"/>
                                      <w:marTop w:val="0"/>
                                      <w:marBottom w:val="0"/>
                                      <w:divBdr>
                                        <w:top w:val="none" w:sz="0" w:space="0" w:color="auto"/>
                                        <w:left w:val="none" w:sz="0" w:space="0" w:color="auto"/>
                                        <w:bottom w:val="none" w:sz="0" w:space="0" w:color="auto"/>
                                        <w:right w:val="none" w:sz="0" w:space="0" w:color="auto"/>
                                      </w:divBdr>
                                    </w:div>
                                    <w:div w:id="1007368937">
                                      <w:marLeft w:val="0"/>
                                      <w:marRight w:val="0"/>
                                      <w:marTop w:val="0"/>
                                      <w:marBottom w:val="0"/>
                                      <w:divBdr>
                                        <w:top w:val="none" w:sz="0" w:space="0" w:color="auto"/>
                                        <w:left w:val="none" w:sz="0" w:space="0" w:color="auto"/>
                                        <w:bottom w:val="none" w:sz="0" w:space="0" w:color="auto"/>
                                        <w:right w:val="none" w:sz="0" w:space="0" w:color="auto"/>
                                      </w:divBdr>
                                    </w:div>
                                    <w:div w:id="485828575">
                                      <w:marLeft w:val="0"/>
                                      <w:marRight w:val="0"/>
                                      <w:marTop w:val="0"/>
                                      <w:marBottom w:val="0"/>
                                      <w:divBdr>
                                        <w:top w:val="none" w:sz="0" w:space="0" w:color="auto"/>
                                        <w:left w:val="none" w:sz="0" w:space="0" w:color="auto"/>
                                        <w:bottom w:val="none" w:sz="0" w:space="0" w:color="auto"/>
                                        <w:right w:val="none" w:sz="0" w:space="0" w:color="auto"/>
                                      </w:divBdr>
                                    </w:div>
                                    <w:div w:id="543716750">
                                      <w:marLeft w:val="0"/>
                                      <w:marRight w:val="0"/>
                                      <w:marTop w:val="0"/>
                                      <w:marBottom w:val="0"/>
                                      <w:divBdr>
                                        <w:top w:val="none" w:sz="0" w:space="0" w:color="auto"/>
                                        <w:left w:val="none" w:sz="0" w:space="0" w:color="auto"/>
                                        <w:bottom w:val="none" w:sz="0" w:space="0" w:color="auto"/>
                                        <w:right w:val="none" w:sz="0" w:space="0" w:color="auto"/>
                                      </w:divBdr>
                                    </w:div>
                                    <w:div w:id="1738940147">
                                      <w:marLeft w:val="0"/>
                                      <w:marRight w:val="0"/>
                                      <w:marTop w:val="0"/>
                                      <w:marBottom w:val="0"/>
                                      <w:divBdr>
                                        <w:top w:val="none" w:sz="0" w:space="0" w:color="auto"/>
                                        <w:left w:val="none" w:sz="0" w:space="0" w:color="auto"/>
                                        <w:bottom w:val="none" w:sz="0" w:space="0" w:color="auto"/>
                                        <w:right w:val="none" w:sz="0" w:space="0" w:color="auto"/>
                                      </w:divBdr>
                                    </w:div>
                                    <w:div w:id="1620263128">
                                      <w:marLeft w:val="0"/>
                                      <w:marRight w:val="0"/>
                                      <w:marTop w:val="0"/>
                                      <w:marBottom w:val="0"/>
                                      <w:divBdr>
                                        <w:top w:val="none" w:sz="0" w:space="0" w:color="auto"/>
                                        <w:left w:val="none" w:sz="0" w:space="0" w:color="auto"/>
                                        <w:bottom w:val="none" w:sz="0" w:space="0" w:color="auto"/>
                                        <w:right w:val="none" w:sz="0" w:space="0" w:color="auto"/>
                                      </w:divBdr>
                                    </w:div>
                                    <w:div w:id="865870004">
                                      <w:marLeft w:val="0"/>
                                      <w:marRight w:val="0"/>
                                      <w:marTop w:val="0"/>
                                      <w:marBottom w:val="0"/>
                                      <w:divBdr>
                                        <w:top w:val="none" w:sz="0" w:space="0" w:color="auto"/>
                                        <w:left w:val="none" w:sz="0" w:space="0" w:color="auto"/>
                                        <w:bottom w:val="none" w:sz="0" w:space="0" w:color="auto"/>
                                        <w:right w:val="none" w:sz="0" w:space="0" w:color="auto"/>
                                      </w:divBdr>
                                    </w:div>
                                    <w:div w:id="763888113">
                                      <w:marLeft w:val="0"/>
                                      <w:marRight w:val="0"/>
                                      <w:marTop w:val="0"/>
                                      <w:marBottom w:val="0"/>
                                      <w:divBdr>
                                        <w:top w:val="none" w:sz="0" w:space="0" w:color="auto"/>
                                        <w:left w:val="none" w:sz="0" w:space="0" w:color="auto"/>
                                        <w:bottom w:val="none" w:sz="0" w:space="0" w:color="auto"/>
                                        <w:right w:val="none" w:sz="0" w:space="0" w:color="auto"/>
                                      </w:divBdr>
                                    </w:div>
                                    <w:div w:id="215819157">
                                      <w:marLeft w:val="0"/>
                                      <w:marRight w:val="0"/>
                                      <w:marTop w:val="0"/>
                                      <w:marBottom w:val="0"/>
                                      <w:divBdr>
                                        <w:top w:val="none" w:sz="0" w:space="0" w:color="auto"/>
                                        <w:left w:val="none" w:sz="0" w:space="0" w:color="auto"/>
                                        <w:bottom w:val="none" w:sz="0" w:space="0" w:color="auto"/>
                                        <w:right w:val="none" w:sz="0" w:space="0" w:color="auto"/>
                                      </w:divBdr>
                                    </w:div>
                                    <w:div w:id="414322000">
                                      <w:marLeft w:val="0"/>
                                      <w:marRight w:val="0"/>
                                      <w:marTop w:val="0"/>
                                      <w:marBottom w:val="0"/>
                                      <w:divBdr>
                                        <w:top w:val="none" w:sz="0" w:space="0" w:color="auto"/>
                                        <w:left w:val="none" w:sz="0" w:space="0" w:color="auto"/>
                                        <w:bottom w:val="none" w:sz="0" w:space="0" w:color="auto"/>
                                        <w:right w:val="none" w:sz="0" w:space="0" w:color="auto"/>
                                      </w:divBdr>
                                    </w:div>
                                    <w:div w:id="1217668443">
                                      <w:marLeft w:val="0"/>
                                      <w:marRight w:val="0"/>
                                      <w:marTop w:val="0"/>
                                      <w:marBottom w:val="0"/>
                                      <w:divBdr>
                                        <w:top w:val="none" w:sz="0" w:space="0" w:color="auto"/>
                                        <w:left w:val="none" w:sz="0" w:space="0" w:color="auto"/>
                                        <w:bottom w:val="none" w:sz="0" w:space="0" w:color="auto"/>
                                        <w:right w:val="none" w:sz="0" w:space="0" w:color="auto"/>
                                      </w:divBdr>
                                    </w:div>
                                    <w:div w:id="459807161">
                                      <w:marLeft w:val="0"/>
                                      <w:marRight w:val="0"/>
                                      <w:marTop w:val="0"/>
                                      <w:marBottom w:val="0"/>
                                      <w:divBdr>
                                        <w:top w:val="none" w:sz="0" w:space="0" w:color="auto"/>
                                        <w:left w:val="none" w:sz="0" w:space="0" w:color="auto"/>
                                        <w:bottom w:val="none" w:sz="0" w:space="0" w:color="auto"/>
                                        <w:right w:val="none" w:sz="0" w:space="0" w:color="auto"/>
                                      </w:divBdr>
                                    </w:div>
                                    <w:div w:id="1761638585">
                                      <w:marLeft w:val="0"/>
                                      <w:marRight w:val="0"/>
                                      <w:marTop w:val="0"/>
                                      <w:marBottom w:val="0"/>
                                      <w:divBdr>
                                        <w:top w:val="none" w:sz="0" w:space="0" w:color="auto"/>
                                        <w:left w:val="none" w:sz="0" w:space="0" w:color="auto"/>
                                        <w:bottom w:val="none" w:sz="0" w:space="0" w:color="auto"/>
                                        <w:right w:val="none" w:sz="0" w:space="0" w:color="auto"/>
                                      </w:divBdr>
                                    </w:div>
                                    <w:div w:id="2043900494">
                                      <w:marLeft w:val="0"/>
                                      <w:marRight w:val="0"/>
                                      <w:marTop w:val="0"/>
                                      <w:marBottom w:val="0"/>
                                      <w:divBdr>
                                        <w:top w:val="none" w:sz="0" w:space="0" w:color="auto"/>
                                        <w:left w:val="none" w:sz="0" w:space="0" w:color="auto"/>
                                        <w:bottom w:val="none" w:sz="0" w:space="0" w:color="auto"/>
                                        <w:right w:val="none" w:sz="0" w:space="0" w:color="auto"/>
                                      </w:divBdr>
                                    </w:div>
                                    <w:div w:id="109852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9099277">
          <w:marLeft w:val="0"/>
          <w:marRight w:val="0"/>
          <w:marTop w:val="0"/>
          <w:marBottom w:val="0"/>
          <w:divBdr>
            <w:top w:val="none" w:sz="0" w:space="0" w:color="auto"/>
            <w:left w:val="none" w:sz="0" w:space="0" w:color="auto"/>
            <w:bottom w:val="none" w:sz="0" w:space="0" w:color="auto"/>
            <w:right w:val="none" w:sz="0" w:space="0" w:color="auto"/>
          </w:divBdr>
          <w:divsChild>
            <w:div w:id="75708294">
              <w:marLeft w:val="0"/>
              <w:marRight w:val="0"/>
              <w:marTop w:val="0"/>
              <w:marBottom w:val="0"/>
              <w:divBdr>
                <w:top w:val="none" w:sz="0" w:space="0" w:color="auto"/>
                <w:left w:val="none" w:sz="0" w:space="0" w:color="auto"/>
                <w:bottom w:val="none" w:sz="0" w:space="0" w:color="auto"/>
                <w:right w:val="none" w:sz="0" w:space="0" w:color="auto"/>
              </w:divBdr>
              <w:divsChild>
                <w:div w:id="1921409384">
                  <w:marLeft w:val="0"/>
                  <w:marRight w:val="0"/>
                  <w:marTop w:val="0"/>
                  <w:marBottom w:val="0"/>
                  <w:divBdr>
                    <w:top w:val="none" w:sz="0" w:space="0" w:color="auto"/>
                    <w:left w:val="none" w:sz="0" w:space="0" w:color="auto"/>
                    <w:bottom w:val="none" w:sz="0" w:space="0" w:color="auto"/>
                    <w:right w:val="none" w:sz="0" w:space="0" w:color="auto"/>
                  </w:divBdr>
                  <w:divsChild>
                    <w:div w:id="2006321826">
                      <w:marLeft w:val="0"/>
                      <w:marRight w:val="0"/>
                      <w:marTop w:val="0"/>
                      <w:marBottom w:val="0"/>
                      <w:divBdr>
                        <w:top w:val="none" w:sz="0" w:space="0" w:color="auto"/>
                        <w:left w:val="none" w:sz="0" w:space="0" w:color="auto"/>
                        <w:bottom w:val="none" w:sz="0" w:space="0" w:color="auto"/>
                        <w:right w:val="none" w:sz="0" w:space="0" w:color="auto"/>
                      </w:divBdr>
                      <w:divsChild>
                        <w:div w:id="1615288629">
                          <w:marLeft w:val="0"/>
                          <w:marRight w:val="0"/>
                          <w:marTop w:val="0"/>
                          <w:marBottom w:val="0"/>
                          <w:divBdr>
                            <w:top w:val="none" w:sz="0" w:space="0" w:color="auto"/>
                            <w:left w:val="none" w:sz="0" w:space="0" w:color="auto"/>
                            <w:bottom w:val="none" w:sz="0" w:space="0" w:color="auto"/>
                            <w:right w:val="none" w:sz="0" w:space="0" w:color="auto"/>
                          </w:divBdr>
                          <w:divsChild>
                            <w:div w:id="1109424843">
                              <w:marLeft w:val="0"/>
                              <w:marRight w:val="0"/>
                              <w:marTop w:val="0"/>
                              <w:marBottom w:val="0"/>
                              <w:divBdr>
                                <w:top w:val="none" w:sz="0" w:space="0" w:color="auto"/>
                                <w:left w:val="none" w:sz="0" w:space="0" w:color="auto"/>
                                <w:bottom w:val="none" w:sz="0" w:space="0" w:color="auto"/>
                                <w:right w:val="none" w:sz="0" w:space="0" w:color="auto"/>
                              </w:divBdr>
                              <w:divsChild>
                                <w:div w:id="2090497721">
                                  <w:marLeft w:val="0"/>
                                  <w:marRight w:val="0"/>
                                  <w:marTop w:val="0"/>
                                  <w:marBottom w:val="0"/>
                                  <w:divBdr>
                                    <w:top w:val="none" w:sz="0" w:space="0" w:color="auto"/>
                                    <w:left w:val="none" w:sz="0" w:space="0" w:color="auto"/>
                                    <w:bottom w:val="none" w:sz="0" w:space="0" w:color="auto"/>
                                    <w:right w:val="none" w:sz="0" w:space="0" w:color="auto"/>
                                  </w:divBdr>
                                  <w:divsChild>
                                    <w:div w:id="456486929">
                                      <w:marLeft w:val="0"/>
                                      <w:marRight w:val="0"/>
                                      <w:marTop w:val="0"/>
                                      <w:marBottom w:val="0"/>
                                      <w:divBdr>
                                        <w:top w:val="none" w:sz="0" w:space="0" w:color="auto"/>
                                        <w:left w:val="none" w:sz="0" w:space="0" w:color="auto"/>
                                        <w:bottom w:val="none" w:sz="0" w:space="0" w:color="auto"/>
                                        <w:right w:val="none" w:sz="0" w:space="0" w:color="auto"/>
                                      </w:divBdr>
                                      <w:divsChild>
                                        <w:div w:id="1714571957">
                                          <w:marLeft w:val="0"/>
                                          <w:marRight w:val="0"/>
                                          <w:marTop w:val="0"/>
                                          <w:marBottom w:val="0"/>
                                          <w:divBdr>
                                            <w:top w:val="none" w:sz="0" w:space="0" w:color="auto"/>
                                            <w:left w:val="none" w:sz="0" w:space="0" w:color="auto"/>
                                            <w:bottom w:val="none" w:sz="0" w:space="0" w:color="auto"/>
                                            <w:right w:val="none" w:sz="0" w:space="0" w:color="auto"/>
                                          </w:divBdr>
                                        </w:div>
                                      </w:divsChild>
                                    </w:div>
                                    <w:div w:id="177605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5419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77875E-B3CB-4F23-B0A8-C9CDC6125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32</Pages>
  <Words>8510</Words>
  <Characters>48508</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Milka Masnikosa</dc:creator>
  <cp:keywords/>
  <dc:description/>
  <cp:lastModifiedBy>Milka Masnikosa</cp:lastModifiedBy>
  <cp:revision>26</cp:revision>
  <dcterms:created xsi:type="dcterms:W3CDTF">2012-11-01T12:25:00Z</dcterms:created>
  <dcterms:modified xsi:type="dcterms:W3CDTF">2014-12-18T12:26:00Z</dcterms:modified>
</cp:coreProperties>
</file>