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B7" w:rsidRDefault="00A411B7" w:rsidP="00326A7F">
      <w:pPr>
        <w:spacing w:before="360"/>
        <w:jc w:val="both"/>
        <w:rPr>
          <w:rFonts w:ascii="StobiSerif Regular" w:hAnsi="StobiSerif Regular"/>
          <w:bCs/>
          <w:szCs w:val="22"/>
        </w:rPr>
      </w:pPr>
    </w:p>
    <w:p w:rsidR="00A411B7" w:rsidRDefault="00A411B7" w:rsidP="00326A7F">
      <w:pPr>
        <w:spacing w:before="360"/>
        <w:jc w:val="both"/>
        <w:rPr>
          <w:rFonts w:ascii="StobiSerif Regular" w:hAnsi="StobiSerif Regular"/>
          <w:bCs/>
          <w:szCs w:val="22"/>
          <w:lang w:val="mk-MK"/>
        </w:rPr>
      </w:pPr>
      <w:r w:rsidRPr="00012CB3">
        <w:rPr>
          <w:rFonts w:ascii="StobiSerif Regular" w:hAnsi="StobiSerif Regular"/>
          <w:bCs/>
          <w:szCs w:val="22"/>
          <w:lang w:val="mk-MK"/>
        </w:rPr>
        <w:t>Врз</w:t>
      </w:r>
      <w:r>
        <w:rPr>
          <w:rFonts w:ascii="StobiSerif Regular" w:hAnsi="StobiSerif Regular"/>
          <w:bCs/>
          <w:szCs w:val="22"/>
          <w:lang w:val="mk-MK"/>
        </w:rPr>
        <w:t xml:space="preserve"> основа на член 9 од Законот за угостителска дејност (Службен весник на Република Македонија бр.62/04), министерот за економија донесе </w:t>
      </w:r>
    </w:p>
    <w:p w:rsidR="00A411B7" w:rsidRPr="00326A7F" w:rsidRDefault="00A411B7" w:rsidP="00326A7F">
      <w:pPr>
        <w:spacing w:before="360"/>
        <w:jc w:val="center"/>
        <w:rPr>
          <w:rFonts w:ascii="StobiSerif Regular" w:hAnsi="StobiSerif Regular"/>
          <w:b/>
          <w:bCs/>
          <w:i/>
          <w:szCs w:val="22"/>
          <w:lang w:val="mk-MK"/>
        </w:rPr>
      </w:pPr>
      <w:r w:rsidRPr="00326A7F">
        <w:rPr>
          <w:rFonts w:ascii="StobiSerif Regular" w:hAnsi="StobiSerif Regular"/>
          <w:b/>
          <w:bCs/>
          <w:szCs w:val="22"/>
          <w:lang w:val="mk-MK"/>
        </w:rPr>
        <w:t>ПРАВИЛНИК</w:t>
      </w:r>
      <w:r w:rsidRPr="00326A7F">
        <w:rPr>
          <w:rFonts w:ascii="StobiSerif Regular" w:hAnsi="StobiSerif Regular"/>
          <w:b/>
          <w:bCs/>
          <w:szCs w:val="22"/>
          <w:lang w:val="mk-MK"/>
        </w:rPr>
        <w:br/>
      </w:r>
      <w:r w:rsidRPr="00326A7F">
        <w:rPr>
          <w:rFonts w:ascii="StobiSerif Regular" w:hAnsi="StobiSerif Regular"/>
          <w:b/>
          <w:bCs/>
          <w:i/>
          <w:szCs w:val="22"/>
          <w:lang w:val="mk-MK"/>
        </w:rPr>
        <w:t xml:space="preserve">за измена и дополна на Правилникот за минимално техничките услови за </w:t>
      </w:r>
      <w:r w:rsidRPr="00326A7F">
        <w:rPr>
          <w:rFonts w:ascii="StobiSerif Regular" w:hAnsi="StobiSerif Regular"/>
          <w:b/>
          <w:bCs/>
          <w:i/>
          <w:szCs w:val="22"/>
          <w:lang w:val="mk-MK"/>
        </w:rPr>
        <w:br/>
        <w:t>вршење на угостителската дејност</w:t>
      </w:r>
    </w:p>
    <w:p w:rsidR="00A411B7" w:rsidRPr="00326A7F" w:rsidRDefault="00A411B7" w:rsidP="00326A7F">
      <w:pPr>
        <w:spacing w:before="360"/>
        <w:jc w:val="center"/>
        <w:rPr>
          <w:rFonts w:ascii="StobiSerif Regular" w:hAnsi="StobiSerif Regular"/>
          <w:b/>
          <w:bCs/>
          <w:szCs w:val="22"/>
          <w:lang w:val="mk-MK"/>
        </w:rPr>
      </w:pPr>
      <w:r w:rsidRPr="00326A7F">
        <w:rPr>
          <w:rFonts w:ascii="StobiSerif Regular" w:hAnsi="StobiSerif Regular"/>
          <w:b/>
          <w:bCs/>
          <w:szCs w:val="22"/>
          <w:lang w:val="mk-MK"/>
        </w:rPr>
        <w:t>Член 1</w:t>
      </w:r>
    </w:p>
    <w:p w:rsidR="00A411B7" w:rsidRDefault="00A411B7" w:rsidP="00F955B4">
      <w:pPr>
        <w:spacing w:before="360"/>
        <w:jc w:val="both"/>
        <w:rPr>
          <w:rFonts w:ascii="StobiSerif Regular" w:hAnsi="StobiSerif Regular"/>
          <w:bCs/>
          <w:szCs w:val="22"/>
          <w:lang w:val="mk-MK"/>
        </w:rPr>
      </w:pPr>
      <w:r>
        <w:rPr>
          <w:rFonts w:ascii="StobiSerif Regular" w:hAnsi="StobiSerif Regular"/>
          <w:bCs/>
          <w:szCs w:val="22"/>
          <w:lang w:val="mk-MK"/>
        </w:rPr>
        <w:t>Во Правилникот за минимално техничките услови за вршење на угостителската дејност(Службен весник на Република Македонија бр.16/2006), во членот 1 се додава нов став кој гласи: Угостителскиот објект треба да претставува одвоен простор како целина со потребна деловна и градежна функционалност.</w:t>
      </w:r>
    </w:p>
    <w:p w:rsidR="00A411B7" w:rsidRDefault="00A411B7" w:rsidP="00326A7F">
      <w:pPr>
        <w:spacing w:before="360"/>
        <w:rPr>
          <w:rFonts w:ascii="StobiSerif Regular" w:hAnsi="StobiSerif Regular"/>
          <w:bCs/>
          <w:szCs w:val="22"/>
          <w:lang w:val="mk-MK"/>
        </w:rPr>
      </w:pP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  <w:t>Член 2</w:t>
      </w:r>
    </w:p>
    <w:p w:rsidR="00A411B7" w:rsidRDefault="00A411B7" w:rsidP="00326A7F">
      <w:pPr>
        <w:spacing w:before="360"/>
        <w:rPr>
          <w:rFonts w:ascii="StobiSerif Regular" w:hAnsi="StobiSerif Regular"/>
          <w:bCs/>
          <w:szCs w:val="22"/>
          <w:lang w:val="mk-MK"/>
        </w:rPr>
      </w:pPr>
      <w:r>
        <w:rPr>
          <w:rFonts w:ascii="StobiSerif Regular" w:hAnsi="StobiSerif Regular"/>
          <w:bCs/>
          <w:szCs w:val="22"/>
          <w:lang w:val="mk-MK"/>
        </w:rPr>
        <w:t>По</w:t>
      </w:r>
      <w:r w:rsidR="002835D5">
        <w:rPr>
          <w:rFonts w:ascii="StobiSerif Regular" w:hAnsi="StobiSerif Regular"/>
          <w:bCs/>
          <w:szCs w:val="22"/>
          <w:lang w:val="mk-MK"/>
        </w:rPr>
        <w:t xml:space="preserve"> членот 1 се додава нов член 1 </w:t>
      </w:r>
      <w:r w:rsidR="002835D5">
        <w:rPr>
          <w:rFonts w:ascii="StobiSerif Regular" w:hAnsi="StobiSerif Regular"/>
          <w:bCs/>
          <w:szCs w:val="22"/>
        </w:rPr>
        <w:t>a</w:t>
      </w:r>
      <w:r>
        <w:rPr>
          <w:rFonts w:ascii="StobiSerif Regular" w:hAnsi="StobiSerif Regular"/>
          <w:bCs/>
          <w:szCs w:val="22"/>
          <w:lang w:val="mk-MK"/>
        </w:rPr>
        <w:t xml:space="preserve"> кој гласи:</w:t>
      </w:r>
    </w:p>
    <w:p w:rsidR="00A411B7" w:rsidRPr="002835D5" w:rsidRDefault="002835D5" w:rsidP="00326A7F">
      <w:pPr>
        <w:spacing w:before="360"/>
        <w:rPr>
          <w:rFonts w:ascii="StobiSerif Regular" w:hAnsi="StobiSerif Regular"/>
          <w:bCs/>
          <w:szCs w:val="22"/>
        </w:rPr>
      </w:pP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  <w:t xml:space="preserve">1 </w:t>
      </w:r>
      <w:r>
        <w:rPr>
          <w:rFonts w:ascii="StobiSerif Regular" w:hAnsi="StobiSerif Regular"/>
          <w:bCs/>
          <w:szCs w:val="22"/>
        </w:rPr>
        <w:t>a</w:t>
      </w:r>
    </w:p>
    <w:p w:rsidR="00A411B7" w:rsidRPr="00EA548E" w:rsidRDefault="002835D5" w:rsidP="00880F0C">
      <w:pPr>
        <w:spacing w:before="360"/>
        <w:jc w:val="center"/>
        <w:rPr>
          <w:rFonts w:ascii="StobiSerif Regular" w:hAnsi="StobiSerif Regular"/>
          <w:b/>
          <w:bCs/>
          <w:szCs w:val="22"/>
          <w:lang w:val="ru-RU"/>
        </w:rPr>
      </w:pPr>
      <w:proofErr w:type="gramStart"/>
      <w:r>
        <w:rPr>
          <w:rFonts w:ascii="StobiSerif Regular" w:hAnsi="StobiSerif Regular"/>
          <w:bCs/>
          <w:szCs w:val="22"/>
        </w:rPr>
        <w:t>“</w:t>
      </w:r>
      <w:r w:rsidR="00A411B7" w:rsidRPr="00012CB3">
        <w:rPr>
          <w:rFonts w:ascii="StobiSerif Regular" w:hAnsi="StobiSerif Regular"/>
          <w:bCs/>
          <w:szCs w:val="22"/>
          <w:lang w:val="mk-MK"/>
        </w:rPr>
        <w:t xml:space="preserve"> </w:t>
      </w:r>
      <w:r w:rsidR="00A411B7" w:rsidRPr="00EA548E">
        <w:rPr>
          <w:rFonts w:ascii="StobiSerif Regular" w:hAnsi="StobiSerif Regular"/>
          <w:b/>
          <w:bCs/>
          <w:szCs w:val="22"/>
          <w:lang w:val="ru-RU"/>
        </w:rPr>
        <w:t>1</w:t>
      </w:r>
      <w:proofErr w:type="gramEnd"/>
      <w:r w:rsidR="00A411B7" w:rsidRPr="00EA548E">
        <w:rPr>
          <w:rFonts w:ascii="StobiSerif Regular" w:hAnsi="StobiSerif Regular"/>
          <w:b/>
          <w:bCs/>
          <w:szCs w:val="22"/>
          <w:lang w:val="ru-RU"/>
        </w:rPr>
        <w:t>. Угостителски објекти за сместување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Угостителските објекти за сместување се делат на основни и комплементарни , согласно член 18 од Законот за угостителство.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Одредбите во согласност со правилникот се применуваат за сите угостителски објекти за сместување,  со исклучок на отстапувањата од член 5 од овој закон.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 xml:space="preserve">Угостителските објекти за сместување треба да ги исполнуваат условите за давање  на услуги на сместување. Кога има можност за служење на храна  исто така треба да бидат исполнети и условите во поглед на условите за безбедност на храната    </w:t>
      </w:r>
    </w:p>
    <w:p w:rsidR="00A411B7" w:rsidRPr="00EA548E" w:rsidRDefault="00A411B7" w:rsidP="00880F0C">
      <w:pPr>
        <w:spacing w:before="120"/>
        <w:ind w:left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b/>
          <w:szCs w:val="22"/>
          <w:lang w:val="ru-RU"/>
        </w:rPr>
        <w:t>а</w:t>
      </w:r>
      <w:r w:rsidRPr="00EA548E">
        <w:rPr>
          <w:rFonts w:ascii="StobiSerif Regular" w:hAnsi="StobiSerif Regular"/>
          <w:bCs/>
          <w:szCs w:val="22"/>
          <w:lang w:val="ru-RU"/>
        </w:rPr>
        <w:t>.</w:t>
      </w:r>
      <w:r w:rsidRPr="00EA548E">
        <w:rPr>
          <w:rFonts w:ascii="StobiSerif Regular" w:hAnsi="StobiSerif Regular"/>
          <w:b/>
          <w:szCs w:val="22"/>
          <w:lang w:val="ru-RU"/>
        </w:rPr>
        <w:t>основни угостителски објекти за сместување</w:t>
      </w:r>
      <w:r w:rsidRPr="00EA548E">
        <w:rPr>
          <w:rFonts w:ascii="StobiSerif Regular" w:hAnsi="StobiSerif Regular"/>
          <w:szCs w:val="22"/>
          <w:lang w:val="ru-RU"/>
        </w:rPr>
        <w:t>,</w:t>
      </w:r>
      <w:r w:rsidRPr="00EA548E">
        <w:rPr>
          <w:rFonts w:ascii="StobiSerif Regular" w:hAnsi="StobiSerif Regular"/>
          <w:szCs w:val="22"/>
          <w:lang w:val="ru-RU"/>
        </w:rPr>
        <w:tab/>
      </w:r>
    </w:p>
    <w:p w:rsidR="00A411B7" w:rsidRPr="00EA548E" w:rsidRDefault="00A411B7" w:rsidP="00880F0C">
      <w:pPr>
        <w:pStyle w:val="BodyTextIndent"/>
        <w:rPr>
          <w:rFonts w:ascii="StobiSerif Regular" w:hAnsi="StobiSerif Regular"/>
          <w:sz w:val="22"/>
          <w:szCs w:val="22"/>
          <w:lang w:val="ru-RU"/>
        </w:rPr>
      </w:pPr>
      <w:r w:rsidRPr="00EA548E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Хотел </w:t>
      </w:r>
      <w:r w:rsidRPr="00EA548E">
        <w:rPr>
          <w:rFonts w:ascii="StobiSerif Regular" w:hAnsi="StobiSerif Regular"/>
          <w:sz w:val="22"/>
          <w:szCs w:val="22"/>
          <w:lang w:val="ru-RU"/>
        </w:rPr>
        <w:t>е угостителски објект кој дава услуги на сместување и појадок. Хотелот може исто така да дава услуги за исхрана, пијалаци и други услуги. Во хотелот се издаваат соби, а не кревети.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  <w:t>Хотелот треба да биде сместен во посебна зграда или во потполно одвоен дел на зградата, кој претставува хомогена целина.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  <w:t>Хотелот може да има депанданс, кој треба да биде лоциран во неговата непосредна близина.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  <w:t>Во хотел кој е специјализиран за определен вид на услуги (хотел во бања и лекувалиште, на планина, за конгресен туризам, за младинци и др.), треба да има простории, простори, опрема и уреди кои овозможуваат давање на тие специјализирани услуги.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</w:r>
      <w:r w:rsidRPr="00EA548E">
        <w:rPr>
          <w:rFonts w:ascii="StobiSerif Regular" w:hAnsi="StobiSerif Regular"/>
          <w:b/>
          <w:bCs/>
          <w:szCs w:val="22"/>
          <w:lang w:val="ru-RU"/>
        </w:rPr>
        <w:t>Мотелот</w:t>
      </w:r>
      <w:r w:rsidRPr="00EA548E">
        <w:rPr>
          <w:rFonts w:ascii="StobiSerif Regular" w:hAnsi="StobiSerif Regular"/>
          <w:szCs w:val="22"/>
          <w:lang w:val="ru-RU"/>
        </w:rPr>
        <w:t xml:space="preserve"> е угостителски објект наменет за пократок престој на гостите во кој на гостите им се даваат услуги на сместување и доручек, а може да се дават и други угостителски услуги вообичаени за тој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 xml:space="preserve"> тип на угостителски објекти.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lastRenderedPageBreak/>
        <w:tab/>
        <w:t xml:space="preserve"> Мотелот трба да обезбеди паркинг простор за сите гости, а можат да нудат и друг тип на услуги поврзани со возилата (перење на возилата, подмачкување, поправка на мали дефекти, промена на масло и сл.)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</w:r>
      <w:r w:rsidRPr="00EA548E">
        <w:rPr>
          <w:rFonts w:ascii="StobiSerif Regular" w:hAnsi="StobiSerif Regular"/>
          <w:b/>
          <w:bCs/>
          <w:szCs w:val="22"/>
          <w:lang w:val="ru-RU"/>
        </w:rPr>
        <w:t>Пансионот</w:t>
      </w:r>
      <w:r w:rsidRPr="00EA548E">
        <w:rPr>
          <w:rFonts w:ascii="StobiSerif Regular" w:hAnsi="StobiSerif Regular"/>
          <w:szCs w:val="22"/>
          <w:lang w:val="ru-RU"/>
        </w:rPr>
        <w:t xml:space="preserve"> е угостителски објект во кој гостите престојуваат по правило подолго време, а на кои им се даваат услуги на сместување и исхрана (пансион или полупансион), односно може да се даваат и други угостителски услуги вообичаени за тој вид на угостителски објекти.</w:t>
      </w:r>
      <w:r w:rsidRPr="00EA548E">
        <w:rPr>
          <w:rFonts w:ascii="StobiSerif Regular" w:hAnsi="StobiSerif Regular"/>
          <w:szCs w:val="22"/>
          <w:lang w:val="ru-RU"/>
        </w:rPr>
        <w:tab/>
      </w:r>
    </w:p>
    <w:p w:rsidR="00A411B7" w:rsidRPr="00EA548E" w:rsidRDefault="00A411B7" w:rsidP="00880F0C">
      <w:pPr>
        <w:spacing w:before="10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b/>
          <w:bCs/>
          <w:szCs w:val="22"/>
          <w:lang w:val="ru-RU"/>
        </w:rPr>
        <w:t>Хотелска населба</w:t>
      </w:r>
      <w:r w:rsidRPr="00EA548E">
        <w:rPr>
          <w:rFonts w:ascii="StobiSerif Regular" w:hAnsi="StobiSerif Regular"/>
          <w:szCs w:val="22"/>
          <w:lang w:val="ru-RU"/>
        </w:rPr>
        <w:t xml:space="preserve"> е издвоена функционална целина која ја чинат поголем број, обично помали градежни самостојни објекти со разни намени. Објектите за сместување во хотелската населба вообичаено е да носат комерцијални имиња како : вила, бунгалов, павиљон и слично.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  <w:t xml:space="preserve">Во </w:t>
      </w:r>
      <w:r w:rsidRPr="00EA548E">
        <w:rPr>
          <w:rFonts w:ascii="StobiSerif Regular" w:hAnsi="StobiSerif Regular"/>
          <w:b/>
          <w:bCs/>
          <w:szCs w:val="22"/>
          <w:lang w:val="ru-RU"/>
        </w:rPr>
        <w:t>туристички апартман</w:t>
      </w:r>
      <w:r w:rsidRPr="00EA548E">
        <w:rPr>
          <w:rFonts w:ascii="StobiSerif Regular" w:hAnsi="StobiSerif Regular"/>
          <w:szCs w:val="22"/>
          <w:lang w:val="ru-RU"/>
        </w:rPr>
        <w:t xml:space="preserve">, кој може да биде посебен градежен објект или група од повеќе објекти, односно повеќе апартмани во една зграда. </w:t>
      </w:r>
    </w:p>
    <w:p w:rsidR="00A411B7" w:rsidRPr="00EA548E" w:rsidRDefault="00A411B7" w:rsidP="00880F0C">
      <w:pPr>
        <w:spacing w:before="10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 xml:space="preserve">Одредбите од претходниот став се однесуваат и на </w:t>
      </w:r>
      <w:r w:rsidRPr="00EA548E">
        <w:rPr>
          <w:rFonts w:ascii="StobiSerif Regular" w:hAnsi="StobiSerif Regular"/>
          <w:b/>
          <w:bCs/>
          <w:szCs w:val="22"/>
          <w:lang w:val="ru-RU"/>
        </w:rPr>
        <w:t>резиденцијата</w:t>
      </w:r>
      <w:r w:rsidRPr="00EA548E">
        <w:rPr>
          <w:rFonts w:ascii="StobiSerif Regular" w:hAnsi="StobiSerif Regular"/>
          <w:szCs w:val="22"/>
          <w:lang w:val="ru-RU"/>
        </w:rPr>
        <w:t xml:space="preserve"> како туристички апартман од највисока категорија.</w:t>
      </w:r>
    </w:p>
    <w:p w:rsidR="00A411B7" w:rsidRPr="00EA548E" w:rsidRDefault="00A411B7" w:rsidP="00880F0C">
      <w:pPr>
        <w:pStyle w:val="BodyText3"/>
        <w:spacing w:before="160"/>
        <w:rPr>
          <w:rFonts w:ascii="StobiSerif Regular" w:hAnsi="StobiSerif Regular"/>
          <w:sz w:val="22"/>
          <w:szCs w:val="22"/>
          <w:lang w:val="ru-RU"/>
        </w:rPr>
      </w:pPr>
      <w:r w:rsidRPr="00EA548E">
        <w:rPr>
          <w:rFonts w:ascii="StobiSerif Regular" w:hAnsi="StobiSerif Regular"/>
          <w:sz w:val="22"/>
          <w:szCs w:val="22"/>
          <w:lang w:val="ru-RU"/>
        </w:rPr>
        <w:tab/>
      </w:r>
      <w:r w:rsidRPr="00EA548E">
        <w:rPr>
          <w:rFonts w:ascii="StobiSerif Regular" w:hAnsi="StobiSerif Regular"/>
          <w:b/>
          <w:sz w:val="22"/>
          <w:szCs w:val="22"/>
          <w:lang w:val="ru-RU"/>
        </w:rPr>
        <w:t>б. комплементарни сместувачки објекти</w:t>
      </w:r>
      <w:r w:rsidRPr="00EA548E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A411B7" w:rsidRPr="00EA548E" w:rsidRDefault="00A411B7" w:rsidP="00880F0C">
      <w:pPr>
        <w:spacing w:before="16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b/>
          <w:bCs/>
          <w:szCs w:val="22"/>
          <w:lang w:val="ru-RU"/>
        </w:rPr>
        <w:t>Камп</w:t>
      </w:r>
      <w:r w:rsidRPr="00EA548E">
        <w:rPr>
          <w:rFonts w:ascii="StobiSerif Regular" w:hAnsi="StobiSerif Regular"/>
          <w:szCs w:val="22"/>
          <w:lang w:val="ru-RU"/>
        </w:rPr>
        <w:t xml:space="preserve"> е угостителски објект  во кој на гостинот му се даваат услуги на сместување на отворен простор, а може да му се даваат и други услуги вообичаени за тој тип на угостителски објекти. Услугите на кампирање во оваа смисла се: давање под наем на означен и неозначен уреден простор наменет за поставување и користење на опремата за сместување (шатор, камп-приколка, вреќа за спиење и слично) и останатата опрема за кампирање (маса, столици и слично), давање на услуги на користење на заедничките уреди, опрема и соодветни објекти потребни за престој на гостите на отворен простор). </w:t>
      </w:r>
    </w:p>
    <w:p w:rsidR="00A411B7" w:rsidRPr="00EA548E" w:rsidRDefault="00A411B7" w:rsidP="00880F0C">
      <w:pPr>
        <w:spacing w:before="16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</w:r>
      <w:r w:rsidRPr="00EA548E">
        <w:rPr>
          <w:rFonts w:ascii="StobiSerif Regular" w:hAnsi="StobiSerif Regular"/>
          <w:b/>
          <w:bCs/>
          <w:szCs w:val="22"/>
          <w:lang w:val="ru-RU"/>
        </w:rPr>
        <w:t>Одморалиштето</w:t>
      </w:r>
      <w:r w:rsidRPr="00EA548E">
        <w:rPr>
          <w:rFonts w:ascii="StobiSerif Regular" w:hAnsi="StobiSerif Regular"/>
          <w:szCs w:val="22"/>
          <w:lang w:val="ru-RU"/>
        </w:rPr>
        <w:t xml:space="preserve"> е угостителски објект од затворен тип. Услугите за сместување можат да се даваат во самостоен градежен објект или на отворен простор кој е издвоена градежна и функционална целина.</w:t>
      </w:r>
      <w:r w:rsidRPr="00EA548E">
        <w:rPr>
          <w:rFonts w:ascii="StobiSerif Regular" w:hAnsi="StobiSerif Regular"/>
          <w:szCs w:val="22"/>
          <w:lang w:val="ru-RU"/>
        </w:rPr>
        <w:tab/>
        <w:t xml:space="preserve"> </w:t>
      </w:r>
    </w:p>
    <w:p w:rsidR="00A411B7" w:rsidRPr="002835D5" w:rsidRDefault="00A411B7" w:rsidP="00AB5540">
      <w:pPr>
        <w:spacing w:before="16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b/>
          <w:bCs/>
          <w:szCs w:val="22"/>
          <w:lang w:val="ru-RU"/>
        </w:rPr>
        <w:t xml:space="preserve">Куќата, станот за одмор или собите за издавање </w:t>
      </w:r>
      <w:r w:rsidRPr="00EA548E">
        <w:rPr>
          <w:rFonts w:ascii="StobiSerif Regular" w:hAnsi="StobiSerif Regular"/>
          <w:szCs w:val="22"/>
          <w:lang w:val="ru-RU"/>
        </w:rPr>
        <w:t>претставуваат угостителски објекти во сопственост на граѓани кои се издаваат на туристи. Во нив треба да бидат испонети условите за давање услуги</w:t>
      </w:r>
      <w:r w:rsidRPr="00C80D39"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за сместување, а доколку се даваат услуги на исхрана треба да бидат исполнети и условите за давање исхрана.</w:t>
      </w:r>
      <w:r w:rsidR="002835D5" w:rsidRPr="002835D5">
        <w:rPr>
          <w:rFonts w:ascii="StobiSerif Regular" w:hAnsi="StobiSerif Regular"/>
          <w:szCs w:val="22"/>
          <w:lang w:val="ru-RU"/>
        </w:rPr>
        <w:t>”</w:t>
      </w:r>
    </w:p>
    <w:p w:rsidR="00A411B7" w:rsidRDefault="00A411B7" w:rsidP="00AB5540">
      <w:pPr>
        <w:spacing w:before="160"/>
        <w:ind w:firstLine="720"/>
        <w:jc w:val="both"/>
        <w:rPr>
          <w:rFonts w:ascii="StobiSerif Regular" w:hAnsi="StobiSerif Regular"/>
          <w:szCs w:val="22"/>
          <w:lang w:val="mk-MK"/>
        </w:rPr>
      </w:pPr>
    </w:p>
    <w:p w:rsidR="00A411B7" w:rsidRDefault="00A411B7" w:rsidP="00AB5540">
      <w:pPr>
        <w:spacing w:before="160"/>
        <w:ind w:firstLine="720"/>
        <w:jc w:val="both"/>
        <w:rPr>
          <w:rFonts w:ascii="StobiSerif Regular" w:hAnsi="StobiSerif Regular"/>
          <w:szCs w:val="22"/>
          <w:lang w:val="mk-MK"/>
        </w:rPr>
      </w:pPr>
    </w:p>
    <w:p w:rsidR="00A411B7" w:rsidRDefault="002835D5" w:rsidP="00403593">
      <w:pPr>
        <w:spacing w:before="360"/>
        <w:rPr>
          <w:rFonts w:ascii="StobiSerif Regular" w:hAnsi="StobiSerif Regular"/>
          <w:bCs/>
          <w:szCs w:val="22"/>
          <w:lang w:val="mk-MK"/>
        </w:rPr>
      </w:pPr>
      <w:r>
        <w:rPr>
          <w:rFonts w:ascii="StobiSerif Regular" w:hAnsi="StobiSerif Regular"/>
          <w:bCs/>
          <w:szCs w:val="22"/>
          <w:lang w:val="mk-MK"/>
        </w:rPr>
        <w:t xml:space="preserve">По членот  1 </w:t>
      </w:r>
      <w:r>
        <w:rPr>
          <w:rFonts w:ascii="StobiSerif Regular" w:hAnsi="StobiSerif Regular"/>
          <w:bCs/>
          <w:szCs w:val="22"/>
        </w:rPr>
        <w:t>a</w:t>
      </w:r>
      <w:r>
        <w:rPr>
          <w:rFonts w:ascii="StobiSerif Regular" w:hAnsi="StobiSerif Regular"/>
          <w:bCs/>
          <w:szCs w:val="22"/>
          <w:lang w:val="mk-MK"/>
        </w:rPr>
        <w:t xml:space="preserve"> се додава нов член  1б</w:t>
      </w:r>
      <w:r w:rsidR="00A411B7">
        <w:rPr>
          <w:rFonts w:ascii="StobiSerif Regular" w:hAnsi="StobiSerif Regular"/>
          <w:bCs/>
          <w:szCs w:val="22"/>
          <w:lang w:val="mk-MK"/>
        </w:rPr>
        <w:t xml:space="preserve"> кој гласи:</w:t>
      </w:r>
    </w:p>
    <w:p w:rsidR="00A411B7" w:rsidRDefault="002835D5" w:rsidP="00403593">
      <w:pPr>
        <w:spacing w:before="360"/>
        <w:rPr>
          <w:rFonts w:ascii="StobiSerif Regular" w:hAnsi="StobiSerif Regular"/>
          <w:bCs/>
          <w:szCs w:val="22"/>
          <w:lang w:val="mk-MK"/>
        </w:rPr>
      </w:pP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</w:r>
      <w:r>
        <w:rPr>
          <w:rFonts w:ascii="StobiSerif Regular" w:hAnsi="StobiSerif Regular"/>
          <w:bCs/>
          <w:szCs w:val="22"/>
          <w:lang w:val="mk-MK"/>
        </w:rPr>
        <w:tab/>
        <w:t>1 б</w:t>
      </w:r>
    </w:p>
    <w:p w:rsidR="00A411B7" w:rsidRPr="00EA548E" w:rsidRDefault="002835D5" w:rsidP="000C779C">
      <w:pPr>
        <w:spacing w:before="360"/>
        <w:ind w:left="1440" w:firstLine="720"/>
        <w:rPr>
          <w:rFonts w:ascii="StobiSerif Regular" w:hAnsi="StobiSerif Regular"/>
          <w:b/>
          <w:bCs/>
          <w:szCs w:val="22"/>
          <w:lang w:val="ru-RU"/>
        </w:rPr>
      </w:pPr>
      <w:r>
        <w:rPr>
          <w:rFonts w:ascii="StobiSerif Regular" w:hAnsi="StobiSerif Regular"/>
          <w:b/>
          <w:bCs/>
          <w:szCs w:val="22"/>
        </w:rPr>
        <w:t>“</w:t>
      </w:r>
      <w:r w:rsidR="00A411B7" w:rsidRPr="00EA548E">
        <w:rPr>
          <w:rFonts w:ascii="StobiSerif Regular" w:hAnsi="StobiSerif Regular"/>
          <w:b/>
          <w:bCs/>
          <w:szCs w:val="22"/>
          <w:lang w:val="ru-RU"/>
        </w:rPr>
        <w:t xml:space="preserve">2. Угостителски објекти за исхрана </w:t>
      </w:r>
    </w:p>
    <w:p w:rsidR="00A411B7" w:rsidRPr="00EA548E" w:rsidRDefault="00A411B7" w:rsidP="00880F0C">
      <w:pPr>
        <w:spacing w:before="1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  <w:t>Угостителските објекти за исхрана вклучувајќи подготовка и/или служење на пијалоци можат да бидат:</w:t>
      </w:r>
    </w:p>
    <w:p w:rsidR="00A411B7" w:rsidRPr="00EA548E" w:rsidRDefault="00A411B7" w:rsidP="00880F0C">
      <w:pPr>
        <w:spacing w:before="1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  <w:t>а.) ресторани (ресторани, гостилници, ресторани за самопослужување, експрес ресторани, млечни ресторани, ресторан-бавчи, летни бавчи, бистро, пицерии, слаткарници, објекти за брза храна, ќебапчилници, и слично).</w:t>
      </w:r>
    </w:p>
    <w:p w:rsidR="00EA548E" w:rsidRPr="002835D5" w:rsidRDefault="0089223F" w:rsidP="0089223F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2835D5">
        <w:rPr>
          <w:rFonts w:ascii="StobiSerif Regular" w:hAnsi="StobiSerif Regular"/>
          <w:szCs w:val="22"/>
          <w:lang w:val="mk-MK"/>
        </w:rPr>
        <w:t xml:space="preserve">б) </w:t>
      </w:r>
      <w:r w:rsidR="00EA548E" w:rsidRPr="002835D5">
        <w:rPr>
          <w:rFonts w:ascii="StobiSerif Regular" w:hAnsi="StobiSerif Regular"/>
          <w:szCs w:val="22"/>
          <w:lang w:val="mk-MK"/>
        </w:rPr>
        <w:t xml:space="preserve">Национален ресторан – меана </w:t>
      </w:r>
    </w:p>
    <w:p w:rsidR="00A411B7" w:rsidRPr="00EA548E" w:rsidRDefault="0089223F" w:rsidP="00880F0C">
      <w:pPr>
        <w:spacing w:before="120"/>
        <w:jc w:val="both"/>
        <w:rPr>
          <w:rFonts w:ascii="StobiSerif Regular" w:hAnsi="StobiSerif Regular"/>
          <w:szCs w:val="22"/>
          <w:lang w:val="ru-RU"/>
        </w:rPr>
      </w:pPr>
      <w:r>
        <w:rPr>
          <w:rFonts w:ascii="StobiSerif Regular" w:hAnsi="StobiSerif Regular"/>
          <w:szCs w:val="22"/>
          <w:lang w:val="ru-RU"/>
        </w:rPr>
        <w:tab/>
        <w:t>в</w:t>
      </w:r>
      <w:r w:rsidR="00A411B7" w:rsidRPr="00EA548E">
        <w:rPr>
          <w:rFonts w:ascii="StobiSerif Regular" w:hAnsi="StobiSerif Regular"/>
          <w:szCs w:val="22"/>
          <w:lang w:val="ru-RU"/>
        </w:rPr>
        <w:t>.) барови (кафеана, кафетерија, ноќен бар, ноќен клуб, кафе бар, кабаре, диско бар, диско клуб, диско клуб на отворено, пивница, бифе, крчма и слично),</w:t>
      </w:r>
    </w:p>
    <w:p w:rsidR="00A411B7" w:rsidRPr="00EA548E" w:rsidRDefault="0089223F" w:rsidP="00880F0C">
      <w:pPr>
        <w:spacing w:before="120"/>
        <w:jc w:val="both"/>
        <w:rPr>
          <w:rFonts w:ascii="StobiSerif Regular" w:hAnsi="StobiSerif Regular"/>
          <w:szCs w:val="22"/>
          <w:lang w:val="ru-RU"/>
        </w:rPr>
      </w:pPr>
      <w:r>
        <w:rPr>
          <w:rFonts w:ascii="StobiSerif Regular" w:hAnsi="StobiSerif Regular"/>
          <w:szCs w:val="22"/>
          <w:lang w:val="ru-RU"/>
        </w:rPr>
        <w:tab/>
        <w:t>г</w:t>
      </w:r>
      <w:r w:rsidR="00A411B7" w:rsidRPr="00EA548E">
        <w:rPr>
          <w:rFonts w:ascii="StobiSerif Regular" w:hAnsi="StobiSerif Regular"/>
          <w:szCs w:val="22"/>
          <w:lang w:val="ru-RU"/>
        </w:rPr>
        <w:t>.) кантини и подготовка на храна (</w:t>
      </w:r>
      <w:r w:rsidR="00A411B7">
        <w:rPr>
          <w:rFonts w:ascii="StobiSerif Regular" w:hAnsi="StobiSerif Regular"/>
          <w:szCs w:val="22"/>
          <w:lang w:val="mk-MK"/>
        </w:rPr>
        <w:t>ке</w:t>
      </w:r>
      <w:r w:rsidR="00A411B7" w:rsidRPr="00EA548E">
        <w:rPr>
          <w:rFonts w:ascii="StobiSerif Regular" w:hAnsi="StobiSerif Regular"/>
          <w:szCs w:val="22"/>
          <w:lang w:val="ru-RU"/>
        </w:rPr>
        <w:t>теринг),</w:t>
      </w:r>
    </w:p>
    <w:p w:rsidR="00A411B7" w:rsidRPr="002835D5" w:rsidRDefault="0089223F" w:rsidP="00880F0C">
      <w:pPr>
        <w:spacing w:before="120"/>
        <w:jc w:val="both"/>
        <w:rPr>
          <w:rFonts w:ascii="StobiSerif Regular" w:hAnsi="StobiSerif Regular"/>
          <w:szCs w:val="22"/>
          <w:lang w:val="ru-RU"/>
        </w:rPr>
      </w:pPr>
      <w:r>
        <w:rPr>
          <w:rFonts w:ascii="StobiSerif Regular" w:hAnsi="StobiSerif Regular"/>
          <w:szCs w:val="22"/>
          <w:lang w:val="ru-RU"/>
        </w:rPr>
        <w:lastRenderedPageBreak/>
        <w:tab/>
      </w:r>
      <w:r w:rsidRPr="002835D5">
        <w:rPr>
          <w:rFonts w:ascii="StobiSerif Regular" w:hAnsi="StobiSerif Regular"/>
          <w:szCs w:val="22"/>
          <w:lang w:val="ru-RU"/>
        </w:rPr>
        <w:t>д</w:t>
      </w:r>
      <w:r w:rsidR="00A411B7" w:rsidRPr="002835D5">
        <w:rPr>
          <w:rFonts w:ascii="StobiSerif Regular" w:hAnsi="StobiSerif Regular"/>
          <w:szCs w:val="22"/>
          <w:lang w:val="ru-RU"/>
        </w:rPr>
        <w:t>.) други угостите</w:t>
      </w:r>
      <w:r w:rsidRPr="002835D5">
        <w:rPr>
          <w:rFonts w:ascii="StobiSerif Regular" w:hAnsi="StobiSerif Regular"/>
          <w:szCs w:val="22"/>
          <w:lang w:val="ru-RU"/>
        </w:rPr>
        <w:t xml:space="preserve">лски објекти за исхрана </w:t>
      </w:r>
      <w:r w:rsidR="00A411B7" w:rsidRPr="002835D5">
        <w:rPr>
          <w:rFonts w:ascii="StobiSerif Regular" w:hAnsi="StobiSerif Regular"/>
          <w:szCs w:val="22"/>
          <w:lang w:val="ru-RU"/>
        </w:rPr>
        <w:t>.</w:t>
      </w:r>
    </w:p>
    <w:p w:rsidR="00A411B7" w:rsidRPr="00EA548E" w:rsidRDefault="00A411B7" w:rsidP="00880F0C">
      <w:pPr>
        <w:spacing w:before="120"/>
        <w:jc w:val="both"/>
        <w:rPr>
          <w:rFonts w:ascii="StobiSerif Regular" w:hAnsi="StobiSerif Regular"/>
          <w:b/>
          <w:bCs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ab/>
      </w:r>
      <w:r w:rsidRPr="0055511D">
        <w:rPr>
          <w:rFonts w:ascii="StobiSerif Regular" w:hAnsi="StobiSerif Regular"/>
          <w:b/>
          <w:szCs w:val="22"/>
          <w:lang w:val="mk-MK"/>
        </w:rPr>
        <w:t>А</w:t>
      </w:r>
      <w:r w:rsidRPr="00EA548E">
        <w:rPr>
          <w:rFonts w:ascii="StobiSerif Regular" w:hAnsi="StobiSerif Regular"/>
          <w:b/>
          <w:bCs/>
          <w:i/>
          <w:iCs/>
          <w:szCs w:val="22"/>
          <w:lang w:val="ru-RU"/>
        </w:rPr>
        <w:t>. Ресторани: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EA548E">
        <w:rPr>
          <w:rFonts w:ascii="StobiSerif Regular" w:hAnsi="StobiSerif Regular"/>
          <w:szCs w:val="22"/>
          <w:lang w:val="ru-RU"/>
        </w:rPr>
        <w:t>Секој вид на ресторан мора да ги исполнува условите за подготвување и послужување на</w:t>
      </w:r>
      <w:r>
        <w:rPr>
          <w:rFonts w:ascii="StobiSerif Regular" w:hAnsi="StobiSerif Regular"/>
          <w:szCs w:val="22"/>
          <w:lang w:val="mk-MK"/>
        </w:rPr>
        <w:t xml:space="preserve"> топли и ладни јадења кои бараат посложена подготовка</w:t>
      </w:r>
      <w:r w:rsidRPr="00EA548E">
        <w:rPr>
          <w:rFonts w:ascii="StobiSerif Regular" w:hAnsi="StobiSerif Regular"/>
          <w:szCs w:val="22"/>
          <w:lang w:val="ru-RU"/>
        </w:rPr>
        <w:t>,</w:t>
      </w:r>
      <w:r>
        <w:rPr>
          <w:rFonts w:ascii="StobiSerif Regular" w:hAnsi="StobiSerif Regular"/>
          <w:szCs w:val="22"/>
          <w:lang w:val="mk-MK"/>
        </w:rPr>
        <w:t xml:space="preserve"> како и послужување и подготовка на</w:t>
      </w:r>
      <w:r w:rsidRPr="00EA548E">
        <w:rPr>
          <w:rFonts w:ascii="StobiSerif Regular" w:hAnsi="StobiSerif Regular"/>
          <w:szCs w:val="22"/>
          <w:lang w:val="ru-RU"/>
        </w:rPr>
        <w:t xml:space="preserve"> пијалоци и напивки. П</w:t>
      </w:r>
      <w:r>
        <w:rPr>
          <w:rFonts w:ascii="StobiSerif Regular" w:hAnsi="StobiSerif Regular"/>
          <w:szCs w:val="22"/>
          <w:lang w:val="mk-MK"/>
        </w:rPr>
        <w:t>о</w:t>
      </w:r>
      <w:r w:rsidRPr="00EA548E">
        <w:rPr>
          <w:rFonts w:ascii="StobiSerif Regular" w:hAnsi="StobiSerif Regular"/>
          <w:szCs w:val="22"/>
          <w:lang w:val="ru-RU"/>
        </w:rPr>
        <w:t xml:space="preserve">служувањето на пијалоците и напивките во рестораните може да биде обезбедено само како додаток на храната која се послужува. Во дополнение, во секој специфичен вид на ресторан, треба да постои простор, опрема и помагала за обезбедување на нивните посебни услуги. </w:t>
      </w:r>
      <w:r w:rsidRPr="00C80D39">
        <w:rPr>
          <w:rFonts w:ascii="StobiSerif Regular" w:hAnsi="StobiSerif Regular"/>
          <w:szCs w:val="22"/>
          <w:lang w:val="mk-MK"/>
        </w:rPr>
        <w:t>Постојат различни видови на ресторани</w:t>
      </w:r>
      <w:r w:rsidRPr="00EA548E">
        <w:rPr>
          <w:rFonts w:ascii="StobiSerif Regular" w:hAnsi="StobiSerif Regular"/>
          <w:szCs w:val="22"/>
          <w:lang w:val="ru-RU"/>
        </w:rPr>
        <w:t xml:space="preserve"> (</w:t>
      </w:r>
      <w:r>
        <w:rPr>
          <w:rFonts w:ascii="StobiSerif Regular" w:hAnsi="StobiSerif Regular"/>
          <w:szCs w:val="22"/>
          <w:lang w:val="mk-MK"/>
        </w:rPr>
        <w:t>класични и специјализирани)</w:t>
      </w:r>
      <w:r w:rsidRPr="00C80D39">
        <w:rPr>
          <w:rFonts w:ascii="StobiSerif Regular" w:hAnsi="StobiSerif Regular"/>
          <w:szCs w:val="22"/>
          <w:lang w:val="mk-MK"/>
        </w:rPr>
        <w:t>:</w:t>
      </w:r>
    </w:p>
    <w:p w:rsidR="00EA548E" w:rsidRPr="00C80D39" w:rsidRDefault="00A411B7" w:rsidP="0089223F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 xml:space="preserve">-Целодневни ресторани </w:t>
      </w:r>
      <w:r>
        <w:rPr>
          <w:rFonts w:ascii="StobiSerif Regular" w:hAnsi="StobiSerif Regular"/>
          <w:szCs w:val="22"/>
          <w:lang w:val="mk-MK"/>
        </w:rPr>
        <w:t xml:space="preserve">- </w:t>
      </w:r>
      <w:r w:rsidRPr="00C80D39">
        <w:rPr>
          <w:rFonts w:ascii="StobiSerif Regular" w:hAnsi="StobiSerif Regular"/>
          <w:szCs w:val="22"/>
          <w:lang w:val="mk-MK"/>
        </w:rPr>
        <w:t>се нарекуваат целодневни поради нивното работно време, тие се отворени за доручек во утринските часови,</w:t>
      </w:r>
      <w:r w:rsidRPr="00EA548E">
        <w:rPr>
          <w:rFonts w:ascii="StobiSerif Regular" w:hAnsi="StobiSerif Regular"/>
          <w:szCs w:val="22"/>
          <w:lang w:val="ru-RU"/>
        </w:rPr>
        <w:t xml:space="preserve">  </w:t>
      </w:r>
      <w:r w:rsidRPr="00C80D39">
        <w:rPr>
          <w:rFonts w:ascii="StobiSerif Regular" w:hAnsi="StobiSerif Regular"/>
          <w:szCs w:val="22"/>
          <w:lang w:val="mk-MK"/>
        </w:rPr>
        <w:t>ручек во попладневните часови и за вечера во вечерните часови.</w:t>
      </w:r>
      <w:r w:rsidRPr="00EA548E">
        <w:rPr>
          <w:rFonts w:ascii="StobiSerif Regular" w:hAnsi="StobiSerif Regular"/>
          <w:szCs w:val="22"/>
          <w:lang w:val="ru-RU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Во периодот помегу доручек,</w:t>
      </w:r>
      <w:r w:rsidRPr="00EA548E">
        <w:rPr>
          <w:rFonts w:ascii="StobiSerif Regular" w:hAnsi="StobiSerif Regular"/>
          <w:szCs w:val="22"/>
          <w:lang w:val="ru-RU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ручек и вечера се служат одредени закуски,</w:t>
      </w:r>
      <w:r w:rsidRPr="00EA548E">
        <w:rPr>
          <w:rFonts w:ascii="StobiSerif Regular" w:hAnsi="StobiSerif Regular"/>
          <w:szCs w:val="22"/>
          <w:lang w:val="ru-RU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а некогаш вечера и полнокно мени.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>-Фај</w:t>
      </w:r>
      <w:r w:rsidR="00EA3C65">
        <w:rPr>
          <w:rFonts w:ascii="StobiSerif Regular" w:hAnsi="StobiSerif Regular"/>
          <w:szCs w:val="22"/>
          <w:lang w:val="mk-MK"/>
        </w:rPr>
        <w:t>н</w:t>
      </w:r>
      <w:r w:rsidRPr="00C80D39">
        <w:rPr>
          <w:rFonts w:ascii="StobiSerif Regular" w:hAnsi="StobiSerif Regular"/>
          <w:szCs w:val="22"/>
          <w:lang w:val="mk-MK"/>
        </w:rPr>
        <w:t xml:space="preserve"> Дајнинг ( ексклузивни) ресторани</w:t>
      </w:r>
      <w:r w:rsidRPr="00EA548E">
        <w:rPr>
          <w:rFonts w:ascii="StobiSerif Regular" w:hAnsi="StobiSerif Regular"/>
          <w:szCs w:val="22"/>
          <w:lang w:val="ru-RU"/>
        </w:rPr>
        <w:t xml:space="preserve"> -</w:t>
      </w:r>
      <w:r w:rsidRPr="00C80D39">
        <w:rPr>
          <w:rFonts w:ascii="StobiSerif Regular" w:hAnsi="StobiSerif Regular"/>
          <w:szCs w:val="22"/>
          <w:lang w:val="mk-MK"/>
        </w:rPr>
        <w:t xml:space="preserve"> се карактеризираат со своето опширно и ексклузивно мени со посебен акцент на високо квалитетната храна која ја служат.Акцентот е на свежи сосотојки и природни вкусови, на типот на храна која се служи или пак и на двете.Обично работењето на овој вид на ресторан се врти околу главниот готвач.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Имаат богата винска карта, висок квалитет на приборот за јадење, чаршави, со посебно внимание на дизајнот и ентеријерот кој е многу софистициран , сјаен и на високо ниво.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Овие ресторани најчесто се отворени за ручек и вечера,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а во некои случаи само за вечера.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Услугата е лична и бавна и на гостинот треба да му пружи чуство на релаксирана и софистицирана атмосфера.</w:t>
      </w:r>
    </w:p>
    <w:p w:rsidR="00A411B7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>-Специјализирани ресторани – ова се ресторани кои имаат еден вид на национален или регионален карактер или кујна поврзана со нив како на пример:италјански ресторан, кинески ресторани т.н.или мултинационални специјализирани ресторани во кои се служи храна од повеке земји,или на менито во тој ресторан има специјалитети од многу различни земји.</w:t>
      </w:r>
    </w:p>
    <w:p w:rsidR="00A411B7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>Специјализирани ресторани се и рестораните во кои се подготвуваат и послужуваат посебен вид на јадења и кои во своето мени мора да имаат најмалку 70% јадења од специјализацијата која им е доделена (национални, рибни, ловечки, вегетарјански, диетални, ресторани со здрава храна и сл.)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 xml:space="preserve">Униформите на персоналот , декорот и ентериерпт на ресторанот се одраз на темата и видот на храната која се служи. Музиката и забавата исто така зависат од видот на храната која се служи. 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>Специјализираниот ресторан може да биде ФАЈН ДИНИНГ РЕСТОРАН или ЦЕЛОДНЕВЕН РЕСТОРАН во зависност од начинот на кој менаџерите сакаат да го водат ресторанот.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>-САЛОН ЛАУНЏ- Салоните можат да се најдат во различни хотели Нивната главна цел е да понудат послужување на храна и пијалоци во мирна околина,со удобни и пријатни столови во релаксирана околина.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Постојат многу видови на салони и тоа салони во лоби, коктел салони, пушачки салони, до извршни и клубски салони на специјални спратови.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>Видот на храната која се сервира е закуска и лесна храна, коктели, пијалоци, вечерни пијалаци како и послужување со кафе и чај.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Во некои хотели салоните дејствуваат како резервна опција на рестораните.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 xml:space="preserve">- Банкет ресторани- тоа се големи приемни сали кои првенствено се користат за приеми , свадби и друг вид на помасовни забави.Овие ресторани се најдинамични во одделот за храна и пијалоци,имаат голенми физички барања и се креативно орјентирани.Делот на персоналот вработени на полно работно време е многу мал и обично се надоплонува со вработување на персонал на одредено време (на повик). 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lastRenderedPageBreak/>
        <w:t>-Во ресторан бав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а треба да бидат исполнети условите за приготвување и послужување на топли и ладни јадења ,пијалаци и напивки и да има уреден простор со маси.Дел од просторот за послужување треба да биде под кров или настре</w:t>
      </w:r>
      <w:r>
        <w:rPr>
          <w:rFonts w:ascii="StobiSerif Regular" w:hAnsi="StobiSerif Regular"/>
          <w:szCs w:val="22"/>
          <w:lang w:val="mk-MK"/>
        </w:rPr>
        <w:t>ш</w:t>
      </w:r>
      <w:r w:rsidRPr="00EA548E">
        <w:rPr>
          <w:rFonts w:ascii="StobiSerif Regular" w:hAnsi="StobiSerif Regular"/>
          <w:szCs w:val="22"/>
          <w:lang w:val="ru-RU"/>
        </w:rPr>
        <w:t>ница.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летна бав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а треба да има уреден простор и маси и да бидат  исполнети условите за приготвување и послужување на топли и ладни јадења и пијалоци.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експрес ресторан и ресторан за самопослужување , треба однапред да се приготват и изложат топли и ладни јадења , пијалаци и напивки, со кои гостите сами се послужуваат по принципот на самоизбор.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мле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ен ресторан и сли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ни објекти (бурекџилница и др.)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треба да бидат исполнети условите за приготвување и послужување на млеко и мле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ни производи, сите видови на пецива, бурек, пити, слатки, безалкохолни пијалоции напивки и да има маси или пултови за послужување.</w:t>
      </w:r>
    </w:p>
    <w:p w:rsidR="00A411B7" w:rsidRPr="00495F7D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EA548E">
        <w:rPr>
          <w:rFonts w:ascii="StobiSerif Regular" w:hAnsi="StobiSerif Regular"/>
          <w:szCs w:val="22"/>
          <w:lang w:val="ru-RU"/>
        </w:rPr>
        <w:t>-Во народна кујна и гостилница треба да бидат исполнети условите за приготвување и послужување на топли јадења, месо подготвено на скара, пијалоци и напивки.</w:t>
      </w:r>
      <w:r>
        <w:rPr>
          <w:rFonts w:ascii="StobiSerif Regular" w:hAnsi="StobiSerif Regular"/>
          <w:szCs w:val="22"/>
          <w:lang w:val="mk-MK"/>
        </w:rPr>
        <w:t xml:space="preserve"> Во гостилница на гостите може да им се дава и услуга на сместување во собите. Гостилницата може да има најмногу 10 соби. 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кафеана треба да бидат исполнети условите за приготвување и послужување пијалаци, напивки, поедноставни јадења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(сите видови појадок,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сувомеснатипроизводи,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мали готови јадења и сл.) и слатки.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кебап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илница,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грил и други сли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ни објекти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треба да бидат исполнети условите за послужување на месо приготвено на скара,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пијалаци и напивки.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пицерија и сли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ни угостителски објекти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(шпагетерија,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лазањерија и др.)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треба да бидат исполнети условите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за приготвување и послужување на јадења од тестенини, пијалаци и напивки.</w:t>
      </w:r>
    </w:p>
    <w:p w:rsidR="00A411B7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бифе треба да бидат исполнети условите за послужување пијалаци, напивки,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ладни јадења (сувомеснати производи,сирење,ка</w:t>
      </w:r>
      <w:r>
        <w:rPr>
          <w:rFonts w:ascii="StobiSerif Regular" w:hAnsi="StobiSerif Regular"/>
          <w:szCs w:val="22"/>
          <w:lang w:val="mk-MK"/>
        </w:rPr>
        <w:t>ш</w:t>
      </w:r>
      <w:r w:rsidRPr="00EA548E">
        <w:rPr>
          <w:rFonts w:ascii="StobiSerif Regular" w:hAnsi="StobiSerif Regular"/>
          <w:szCs w:val="22"/>
          <w:lang w:val="ru-RU"/>
        </w:rPr>
        <w:t>кавал,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риба во конзерва и сл.) и месо приготвено на скара.</w:t>
      </w:r>
    </w:p>
    <w:p w:rsidR="009672E4" w:rsidRPr="002835D5" w:rsidRDefault="009672E4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2835D5">
        <w:rPr>
          <w:rFonts w:ascii="StobiSerif Regular" w:hAnsi="StobiSerif Regular"/>
          <w:szCs w:val="22"/>
          <w:lang w:val="ru-RU"/>
        </w:rPr>
        <w:t xml:space="preserve">- </w:t>
      </w:r>
      <w:r w:rsidR="00221CD4" w:rsidRPr="002835D5">
        <w:rPr>
          <w:rFonts w:ascii="StobiSerif Regular" w:hAnsi="StobiSerif Regular"/>
          <w:szCs w:val="22"/>
          <w:lang w:val="ru-RU"/>
        </w:rPr>
        <w:t>Киоск и други слични подвижни објекти треба да бидат исполнети условите за приготвување и послужување преку шалтер.</w:t>
      </w:r>
    </w:p>
    <w:p w:rsidR="00A411B7" w:rsidRPr="002835D5" w:rsidRDefault="00A411B7" w:rsidP="00880F0C">
      <w:pPr>
        <w:spacing w:before="120"/>
        <w:ind w:firstLine="720"/>
        <w:jc w:val="both"/>
        <w:rPr>
          <w:rFonts w:ascii="StobiSerif Regular" w:hAnsi="StobiSerif Regular"/>
          <w:b/>
          <w:szCs w:val="22"/>
          <w:lang w:val="mk-MK"/>
        </w:rPr>
      </w:pPr>
      <w:r w:rsidRPr="002835D5">
        <w:rPr>
          <w:rFonts w:ascii="StobiSerif Regular" w:hAnsi="StobiSerif Regular"/>
          <w:b/>
          <w:szCs w:val="22"/>
          <w:lang w:val="mk-MK"/>
        </w:rPr>
        <w:t>Б</w:t>
      </w:r>
      <w:r w:rsidR="0089223F" w:rsidRPr="002835D5">
        <w:rPr>
          <w:rFonts w:ascii="StobiSerif Regular" w:hAnsi="StobiSerif Regular"/>
          <w:b/>
          <w:szCs w:val="22"/>
          <w:lang w:val="mk-MK"/>
        </w:rPr>
        <w:t>. Национален ресторан - меана</w:t>
      </w:r>
    </w:p>
    <w:p w:rsidR="0089223F" w:rsidRPr="002835D5" w:rsidRDefault="0089223F" w:rsidP="0089223F">
      <w:pPr>
        <w:pStyle w:val="ListParagraph"/>
        <w:ind w:left="0" w:firstLine="720"/>
        <w:jc w:val="both"/>
        <w:rPr>
          <w:rFonts w:ascii="StobiSerif Regular" w:hAnsi="StobiSerif Regular"/>
          <w:lang w:val="mk-MK"/>
        </w:rPr>
      </w:pPr>
      <w:r w:rsidRPr="002835D5">
        <w:rPr>
          <w:rFonts w:ascii="StobiSerif Regular" w:hAnsi="StobiSerif Regular"/>
          <w:lang w:val="mk-MK"/>
        </w:rPr>
        <w:t xml:space="preserve">- Национален ресторан – меана, </w:t>
      </w:r>
      <w:r w:rsidR="00F17C98" w:rsidRPr="002835D5">
        <w:rPr>
          <w:rFonts w:ascii="StobiSerif Regular" w:hAnsi="StobiSerif Regular"/>
          <w:lang w:val="ru-RU"/>
        </w:rPr>
        <w:t>мора да ги исполнува условите за подготвување и послужување на</w:t>
      </w:r>
      <w:r w:rsidR="00F17C98" w:rsidRPr="002835D5">
        <w:rPr>
          <w:rFonts w:ascii="StobiSerif Regular" w:hAnsi="StobiSerif Regular"/>
          <w:lang w:val="mk-MK"/>
        </w:rPr>
        <w:t xml:space="preserve"> топли и ладни јадења кои бараат посложена подготовка</w:t>
      </w:r>
      <w:r w:rsidR="00F17C98" w:rsidRPr="002835D5">
        <w:rPr>
          <w:rFonts w:ascii="StobiSerif Regular" w:hAnsi="StobiSerif Regular"/>
          <w:lang w:val="ru-RU"/>
        </w:rPr>
        <w:t>,</w:t>
      </w:r>
      <w:r w:rsidR="00F17C98" w:rsidRPr="002835D5">
        <w:rPr>
          <w:rFonts w:ascii="StobiSerif Regular" w:hAnsi="StobiSerif Regular"/>
          <w:lang w:val="mk-MK"/>
        </w:rPr>
        <w:t xml:space="preserve"> како и послужување и подготовка на</w:t>
      </w:r>
      <w:r w:rsidR="00F17C98" w:rsidRPr="002835D5">
        <w:rPr>
          <w:rFonts w:ascii="StobiSerif Regular" w:hAnsi="StobiSerif Regular"/>
          <w:lang w:val="ru-RU"/>
        </w:rPr>
        <w:t xml:space="preserve"> пијалоци и напивки. П</w:t>
      </w:r>
      <w:r w:rsidR="00F17C98" w:rsidRPr="002835D5">
        <w:rPr>
          <w:rFonts w:ascii="StobiSerif Regular" w:hAnsi="StobiSerif Regular"/>
          <w:lang w:val="mk-MK"/>
        </w:rPr>
        <w:t>о</w:t>
      </w:r>
      <w:r w:rsidR="00F17C98" w:rsidRPr="002835D5">
        <w:rPr>
          <w:rFonts w:ascii="StobiSerif Regular" w:hAnsi="StobiSerif Regular"/>
          <w:lang w:val="ru-RU"/>
        </w:rPr>
        <w:t xml:space="preserve">служувањето на пијалоците и напивките во рестораните може да биде обезбедено само како додаток на храната која се послужува. Во дополнение, </w:t>
      </w:r>
      <w:r w:rsidR="00F17C98" w:rsidRPr="002835D5">
        <w:rPr>
          <w:rFonts w:ascii="StobiSerif Regular" w:hAnsi="StobiSerif Regular"/>
          <w:lang w:val="mk-MK"/>
        </w:rPr>
        <w:t>овој тип на ресторан треба  да исполнува и одредени критериуми согласно законските одредби.</w:t>
      </w:r>
    </w:p>
    <w:p w:rsidR="0089223F" w:rsidRPr="0055511D" w:rsidRDefault="0089223F" w:rsidP="00880F0C">
      <w:pPr>
        <w:spacing w:before="120"/>
        <w:ind w:firstLine="720"/>
        <w:jc w:val="both"/>
        <w:rPr>
          <w:rFonts w:ascii="StobiSerif Regular" w:hAnsi="StobiSerif Regular"/>
          <w:b/>
          <w:szCs w:val="22"/>
          <w:lang w:val="mk-MK"/>
        </w:rPr>
      </w:pPr>
    </w:p>
    <w:p w:rsidR="0089223F" w:rsidRPr="0089223F" w:rsidRDefault="0089223F" w:rsidP="00880F0C">
      <w:pPr>
        <w:spacing w:before="120"/>
        <w:ind w:firstLine="720"/>
        <w:jc w:val="both"/>
        <w:rPr>
          <w:rFonts w:ascii="StobiSerif Regular" w:hAnsi="StobiSerif Regular"/>
          <w:b/>
          <w:szCs w:val="22"/>
          <w:lang w:val="mk-MK"/>
        </w:rPr>
      </w:pPr>
      <w:r w:rsidRPr="0089223F">
        <w:rPr>
          <w:rFonts w:ascii="StobiSerif Regular" w:hAnsi="StobiSerif Regular"/>
          <w:b/>
          <w:szCs w:val="22"/>
          <w:lang w:val="mk-MK"/>
        </w:rPr>
        <w:t>В. Барови</w:t>
      </w:r>
    </w:p>
    <w:p w:rsidR="00A411B7" w:rsidRPr="00C80D39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>Бар е место каде што се служат пијалаци.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Обично има и мало мени со закуски.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Услугата  е брза.</w:t>
      </w:r>
    </w:p>
    <w:p w:rsidR="00A411B7" w:rsidRPr="00EA548E" w:rsidRDefault="00A411B7" w:rsidP="00880F0C">
      <w:pPr>
        <w:spacing w:before="12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Сите видови на барови терба да ги исполнуваат условите за подготовка и служење на пијал</w:t>
      </w:r>
      <w:r w:rsidRPr="00C80D39">
        <w:rPr>
          <w:rFonts w:ascii="StobiSerif Regular" w:hAnsi="StobiSerif Regular"/>
          <w:szCs w:val="22"/>
          <w:lang w:val="mk-MK"/>
        </w:rPr>
        <w:t>а</w:t>
      </w:r>
      <w:r w:rsidRPr="00EA548E">
        <w:rPr>
          <w:rFonts w:ascii="StobiSerif Regular" w:hAnsi="StobiSerif Regular"/>
          <w:szCs w:val="22"/>
          <w:lang w:val="ru-RU"/>
        </w:rPr>
        <w:t>ци, напивки и храна.</w:t>
      </w:r>
    </w:p>
    <w:p w:rsidR="00A411B7" w:rsidRPr="00C80D39" w:rsidRDefault="00A411B7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EA548E">
        <w:rPr>
          <w:rFonts w:ascii="StobiSerif Regular" w:hAnsi="StobiSerif Regular"/>
          <w:szCs w:val="22"/>
          <w:lang w:val="ru-RU"/>
        </w:rPr>
        <w:t xml:space="preserve"> Во секој специфичен вид на бар треба да постои простор, опрема и помагала за обезбедување на нивните посебни услуги. </w:t>
      </w:r>
    </w:p>
    <w:p w:rsidR="00A411B7" w:rsidRPr="00C80D39" w:rsidRDefault="00A411B7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C80D39">
        <w:rPr>
          <w:rFonts w:ascii="StobiSerif Regular" w:hAnsi="StobiSerif Regular"/>
          <w:szCs w:val="22"/>
          <w:lang w:val="mk-MK"/>
        </w:rPr>
        <w:t>Постојат различни видови на барови кои се движат од формални барови до клуб барови,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пабови, барови покрај базен,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вински барови,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коктел барови,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бар на плажа, барови за сокови и многу други.</w:t>
      </w:r>
    </w:p>
    <w:p w:rsidR="00A411B7" w:rsidRPr="00EA548E" w:rsidRDefault="00A411B7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lastRenderedPageBreak/>
        <w:t>-Во кафе бар, снек бар,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аперитив бар и други сли</w:t>
      </w:r>
      <w:r w:rsidRPr="00C80D39"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ни барови треба да бидат исполнети условите</w:t>
      </w:r>
      <w:r w:rsidRPr="00C80D39"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за приготвување и послужување на пијалаци и напивки , како и поедноставни топли и ладни јадења, кои по правило се подготвуваат пред гостите</w:t>
      </w:r>
      <w:r w:rsidRPr="00C80D39"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>и се послужуваат на пулт.</w:t>
      </w:r>
      <w:r w:rsidRPr="00B947BB">
        <w:rPr>
          <w:rFonts w:ascii="StobiSerif Regular" w:hAnsi="StobiSerif Regular"/>
          <w:szCs w:val="22"/>
          <w:lang w:val="mk-MK"/>
        </w:rPr>
        <w:t xml:space="preserve"> </w:t>
      </w:r>
      <w:r>
        <w:rPr>
          <w:rFonts w:ascii="StobiSerif Regular" w:hAnsi="StobiSerif Regular"/>
          <w:szCs w:val="22"/>
          <w:lang w:val="mk-MK"/>
        </w:rPr>
        <w:t>Баровите можат да бидат и од клубски тип.</w:t>
      </w:r>
    </w:p>
    <w:p w:rsidR="00A411B7" w:rsidRDefault="00A411B7" w:rsidP="0088024D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EA548E">
        <w:rPr>
          <w:rFonts w:ascii="StobiSerif Regular" w:hAnsi="StobiSerif Regular"/>
          <w:szCs w:val="22"/>
          <w:lang w:val="ru-RU"/>
        </w:rPr>
        <w:t>-</w:t>
      </w:r>
      <w:r>
        <w:rPr>
          <w:rFonts w:ascii="StobiSerif Regular" w:hAnsi="StobiSerif Regular"/>
          <w:szCs w:val="22"/>
          <w:lang w:val="mk-MK"/>
        </w:rPr>
        <w:t>Дискотека, нокен клуб и слични објекти се објек</w:t>
      </w:r>
      <w:r w:rsidR="00152E4B">
        <w:rPr>
          <w:rFonts w:ascii="StobiSerif Regular" w:hAnsi="StobiSerif Regular"/>
          <w:szCs w:val="22"/>
          <w:lang w:val="mk-MK"/>
        </w:rPr>
        <w:t>ти во кои се даваат услуги ноке</w:t>
      </w:r>
      <w:r>
        <w:rPr>
          <w:rFonts w:ascii="StobiSerif Regular" w:hAnsi="StobiSerif Regular"/>
          <w:szCs w:val="22"/>
          <w:lang w:val="mk-MK"/>
        </w:rPr>
        <w:t xml:space="preserve">, односно тоа се </w:t>
      </w:r>
      <w:r w:rsidRPr="00C80D39">
        <w:rPr>
          <w:rFonts w:ascii="StobiSerif Regular" w:hAnsi="StobiSerif Regular"/>
          <w:szCs w:val="22"/>
          <w:lang w:val="mk-MK"/>
        </w:rPr>
        <w:t>места каде што музиката и забавата имаат приоритет во однос на послужувањето со храна и пијалоци.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>Начинот на работа и послужување е многу брз и бројот на гости многу голем.</w:t>
      </w:r>
      <w:r>
        <w:rPr>
          <w:rFonts w:ascii="StobiSerif Regular" w:hAnsi="StobiSerif Regular"/>
          <w:szCs w:val="22"/>
          <w:lang w:val="mk-MK"/>
        </w:rPr>
        <w:t xml:space="preserve"> Т</w:t>
      </w:r>
      <w:r w:rsidRPr="00C80D39">
        <w:rPr>
          <w:rFonts w:ascii="StobiSerif Regular" w:hAnsi="StobiSerif Regular"/>
          <w:szCs w:val="22"/>
          <w:lang w:val="mk-MK"/>
        </w:rPr>
        <w:t>ипот на храна која се послужува воглавно е храна која се јаде со прсти,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C80D39">
        <w:rPr>
          <w:rFonts w:ascii="StobiSerif Regular" w:hAnsi="StobiSerif Regular"/>
          <w:szCs w:val="22"/>
          <w:lang w:val="mk-MK"/>
        </w:rPr>
        <w:t xml:space="preserve">а </w:t>
      </w:r>
      <w:r w:rsidRPr="00EA548E">
        <w:rPr>
          <w:rFonts w:ascii="StobiSerif Regular" w:hAnsi="StobiSerif Regular"/>
          <w:szCs w:val="22"/>
          <w:lang w:val="ru-RU"/>
        </w:rPr>
        <w:t xml:space="preserve">треба да бидат исполнети условите за приготвување и послужување на пијалаци </w:t>
      </w:r>
      <w:r>
        <w:rPr>
          <w:rFonts w:ascii="StobiSerif Regular" w:hAnsi="StobiSerif Regular"/>
          <w:szCs w:val="22"/>
          <w:lang w:val="mk-MK"/>
        </w:rPr>
        <w:t>(кратки жестоки пијалоци )</w:t>
      </w:r>
      <w:r w:rsidRPr="00EA548E">
        <w:rPr>
          <w:rFonts w:ascii="StobiSerif Regular" w:hAnsi="StobiSerif Regular"/>
          <w:szCs w:val="22"/>
          <w:lang w:val="ru-RU"/>
        </w:rPr>
        <w:t>и напивки и давање услуги за забава</w:t>
      </w:r>
      <w:r w:rsidR="00152E4B">
        <w:rPr>
          <w:rFonts w:ascii="StobiSerif Regular" w:hAnsi="StobiSerif Regular"/>
          <w:szCs w:val="22"/>
          <w:lang w:val="ru-RU"/>
        </w:rPr>
        <w:t xml:space="preserve"> </w:t>
      </w:r>
      <w:r w:rsidR="00152E4B">
        <w:rPr>
          <w:rFonts w:ascii="StobiSerif Regular" w:hAnsi="StobiSerif Regular"/>
          <w:szCs w:val="22"/>
          <w:lang w:val="mk-MK"/>
        </w:rPr>
        <w:t>(</w:t>
      </w:r>
      <w:r>
        <w:rPr>
          <w:rFonts w:ascii="StobiSerif Regular" w:hAnsi="StobiSerif Regular"/>
          <w:szCs w:val="22"/>
          <w:lang w:val="mk-MK"/>
        </w:rPr>
        <w:t>танчерски, музички).</w:t>
      </w:r>
      <w:r w:rsidRPr="0088024D">
        <w:rPr>
          <w:rFonts w:ascii="StobiSerif Regular" w:hAnsi="StobiSerif Regular"/>
          <w:szCs w:val="22"/>
          <w:lang w:val="mk-MK"/>
        </w:rPr>
        <w:t xml:space="preserve"> </w:t>
      </w:r>
      <w:r>
        <w:rPr>
          <w:rFonts w:ascii="StobiSerif Regular" w:hAnsi="StobiSerif Regular"/>
          <w:szCs w:val="22"/>
          <w:lang w:val="mk-MK"/>
        </w:rPr>
        <w:t>Музиката и забавата може да се движат од диџеи до бендови ко</w:t>
      </w:r>
      <w:r w:rsidR="00152E4B">
        <w:rPr>
          <w:rFonts w:ascii="StobiSerif Regular" w:hAnsi="StobiSerif Regular"/>
          <w:szCs w:val="22"/>
          <w:lang w:val="mk-MK"/>
        </w:rPr>
        <w:t>и свират во живо. Тематските ноќ</w:t>
      </w:r>
      <w:r>
        <w:rPr>
          <w:rFonts w:ascii="StobiSerif Regular" w:hAnsi="StobiSerif Regular"/>
          <w:szCs w:val="22"/>
          <w:lang w:val="mk-MK"/>
        </w:rPr>
        <w:t>и се додатна  атракција на овие локали.</w:t>
      </w:r>
    </w:p>
    <w:p w:rsidR="00A411B7" w:rsidRDefault="00A411B7" w:rsidP="0088024D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>Безбедноста е важен аспект во овој тип на објекти. Времето на затварање и безбедноста на посетителите се приоритет во овие објекти.</w:t>
      </w:r>
    </w:p>
    <w:p w:rsidR="00A411B7" w:rsidRPr="0088024D" w:rsidRDefault="00A411B7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 xml:space="preserve">Кабарето  исто така е </w:t>
      </w:r>
      <w:r w:rsidRPr="00C80D39">
        <w:rPr>
          <w:rFonts w:ascii="StobiSerif Regular" w:hAnsi="StobiSerif Regular"/>
          <w:szCs w:val="22"/>
          <w:lang w:val="mk-MK"/>
        </w:rPr>
        <w:t>мест</w:t>
      </w:r>
      <w:r w:rsidR="00152E4B">
        <w:rPr>
          <w:rFonts w:ascii="StobiSerif Regular" w:hAnsi="StobiSerif Regular"/>
          <w:szCs w:val="22"/>
          <w:lang w:val="mk-MK"/>
        </w:rPr>
        <w:t>о во кое се даваат услуги ноќ</w:t>
      </w:r>
      <w:r>
        <w:rPr>
          <w:rFonts w:ascii="StobiSerif Regular" w:hAnsi="StobiSerif Regular"/>
          <w:szCs w:val="22"/>
          <w:lang w:val="mk-MK"/>
        </w:rPr>
        <w:t xml:space="preserve">е, </w:t>
      </w:r>
      <w:r w:rsidRPr="00C80D39">
        <w:rPr>
          <w:rFonts w:ascii="StobiSerif Regular" w:hAnsi="StobiSerif Regular"/>
          <w:szCs w:val="22"/>
          <w:lang w:val="mk-MK"/>
        </w:rPr>
        <w:t xml:space="preserve"> каде што музиката и забавата имаат приоритет во однос на послужувањето со храна и пијалоци.</w:t>
      </w:r>
      <w:r>
        <w:rPr>
          <w:rFonts w:ascii="StobiSerif Regular" w:hAnsi="StobiSerif Regular"/>
          <w:szCs w:val="22"/>
          <w:lang w:val="mk-MK"/>
        </w:rPr>
        <w:t xml:space="preserve"> Во просторот за гости разместени се седечки гарнитури и маси со столови каде гостите додека ја следат забавната програма можат да консумираат храна и пијалоци. Во основа се изведува кабаретска програма со танчерски, музички  и слични содржини. </w:t>
      </w:r>
    </w:p>
    <w:p w:rsidR="00A411B7" w:rsidRPr="00EA548E" w:rsidRDefault="00A411B7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EA548E">
        <w:rPr>
          <w:rFonts w:ascii="StobiSerif Regular" w:hAnsi="StobiSerif Regular"/>
          <w:szCs w:val="22"/>
          <w:lang w:val="ru-RU"/>
        </w:rPr>
        <w:t>-Во пивница треба да бидат исполнети условите за послужување на разли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ни видови на пиво и приготвување и послужување топли и ладни јадења и месо на скара.</w:t>
      </w:r>
    </w:p>
    <w:p w:rsidR="00A411B7" w:rsidRDefault="00A411B7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EA548E">
        <w:rPr>
          <w:rFonts w:ascii="StobiSerif Regular" w:hAnsi="StobiSerif Regular"/>
          <w:szCs w:val="22"/>
          <w:lang w:val="ru-RU"/>
        </w:rPr>
        <w:t xml:space="preserve">-Во 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ајџилница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 xml:space="preserve">треба да бидат исполнети условите за приготвување и послужување разни видови на </w:t>
      </w:r>
      <w:r>
        <w:rPr>
          <w:rFonts w:ascii="StobiSerif Regular" w:hAnsi="StobiSerif Regular"/>
          <w:szCs w:val="22"/>
          <w:lang w:val="mk-MK"/>
        </w:rPr>
        <w:t>ч</w:t>
      </w:r>
      <w:r w:rsidRPr="00EA548E">
        <w:rPr>
          <w:rFonts w:ascii="StobiSerif Regular" w:hAnsi="StobiSerif Regular"/>
          <w:szCs w:val="22"/>
          <w:lang w:val="ru-RU"/>
        </w:rPr>
        <w:t>ај, напивки и безалкохолни пијалоци.</w:t>
      </w:r>
    </w:p>
    <w:p w:rsidR="00A411B7" w:rsidRDefault="00A411B7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>- Подрум – угостителски објект во кој претежно се служи вино и ракија од крајот каде што се наога угостителскиот објект како и претежна подготовка и послужување на храна карактеристична за тој крај.</w:t>
      </w:r>
    </w:p>
    <w:p w:rsidR="0089223F" w:rsidRPr="00B947BB" w:rsidRDefault="0089223F" w:rsidP="00880F0C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</w:p>
    <w:p w:rsidR="00A411B7" w:rsidRDefault="00A411B7" w:rsidP="00880F0C">
      <w:pPr>
        <w:spacing w:before="80"/>
        <w:ind w:firstLine="720"/>
        <w:jc w:val="both"/>
        <w:rPr>
          <w:rFonts w:ascii="StobiSerif Regular" w:hAnsi="StobiSerif Regular"/>
          <w:b/>
          <w:i/>
          <w:szCs w:val="22"/>
          <w:lang w:val="mk-MK"/>
        </w:rPr>
      </w:pPr>
      <w:r w:rsidRPr="00695BE7">
        <w:rPr>
          <w:rFonts w:ascii="StobiSerif Regular" w:hAnsi="StobiSerif Regular"/>
          <w:b/>
          <w:i/>
          <w:szCs w:val="22"/>
          <w:lang w:val="mk-MK"/>
        </w:rPr>
        <w:t>В.</w:t>
      </w:r>
      <w:r w:rsidR="0089223F">
        <w:rPr>
          <w:rFonts w:ascii="StobiSerif Regular" w:hAnsi="StobiSerif Regular"/>
          <w:b/>
          <w:i/>
          <w:szCs w:val="22"/>
          <w:lang w:val="mk-MK"/>
        </w:rPr>
        <w:t>Кантини и п</w:t>
      </w:r>
      <w:r w:rsidRPr="00695BE7">
        <w:rPr>
          <w:rFonts w:ascii="StobiSerif Regular" w:hAnsi="StobiSerif Regular"/>
          <w:b/>
          <w:i/>
          <w:szCs w:val="22"/>
          <w:lang w:val="mk-MK"/>
        </w:rPr>
        <w:t xml:space="preserve">одготовка на </w:t>
      </w:r>
      <w:r w:rsidRPr="0089223F">
        <w:rPr>
          <w:rFonts w:ascii="StobiSerif Regular" w:hAnsi="StobiSerif Regular"/>
          <w:b/>
          <w:i/>
          <w:szCs w:val="22"/>
          <w:lang w:val="mk-MK"/>
        </w:rPr>
        <w:t>храна</w:t>
      </w:r>
      <w:r w:rsidR="0089223F" w:rsidRPr="0089223F">
        <w:rPr>
          <w:rFonts w:ascii="StobiSerif Regular" w:hAnsi="StobiSerif Regular"/>
          <w:b/>
          <w:i/>
          <w:szCs w:val="22"/>
          <w:lang w:val="mk-MK"/>
        </w:rPr>
        <w:t xml:space="preserve"> </w:t>
      </w:r>
      <w:r w:rsidR="0089223F" w:rsidRPr="0089223F">
        <w:rPr>
          <w:rFonts w:ascii="StobiSerif Regular" w:hAnsi="StobiSerif Regular"/>
          <w:b/>
          <w:i/>
          <w:szCs w:val="22"/>
          <w:lang w:val="ru-RU"/>
        </w:rPr>
        <w:t>(</w:t>
      </w:r>
      <w:r w:rsidR="0089223F" w:rsidRPr="0089223F">
        <w:rPr>
          <w:rFonts w:ascii="StobiSerif Regular" w:hAnsi="StobiSerif Regular"/>
          <w:b/>
          <w:i/>
          <w:szCs w:val="22"/>
          <w:lang w:val="mk-MK"/>
        </w:rPr>
        <w:t>ке</w:t>
      </w:r>
      <w:r w:rsidR="0089223F" w:rsidRPr="0089223F">
        <w:rPr>
          <w:rFonts w:ascii="StobiSerif Regular" w:hAnsi="StobiSerif Regular"/>
          <w:b/>
          <w:i/>
          <w:szCs w:val="22"/>
          <w:lang w:val="ru-RU"/>
        </w:rPr>
        <w:t>тери</w:t>
      </w:r>
      <w:r w:rsidR="0089223F">
        <w:rPr>
          <w:rFonts w:ascii="StobiSerif Regular" w:hAnsi="StobiSerif Regular"/>
          <w:b/>
          <w:i/>
          <w:szCs w:val="22"/>
          <w:lang w:val="ru-RU"/>
        </w:rPr>
        <w:t>нг)</w:t>
      </w:r>
    </w:p>
    <w:p w:rsidR="0089223F" w:rsidRPr="0089223F" w:rsidRDefault="0089223F" w:rsidP="0089223F">
      <w:pPr>
        <w:spacing w:before="8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89223F">
        <w:rPr>
          <w:rFonts w:ascii="StobiSerif Regular" w:hAnsi="StobiSerif Regular"/>
          <w:b/>
          <w:szCs w:val="22"/>
          <w:lang w:val="ru-RU"/>
        </w:rPr>
        <w:t>Кантина</w:t>
      </w:r>
      <w:r w:rsidRPr="00EA548E">
        <w:rPr>
          <w:rFonts w:ascii="StobiSerif Regular" w:hAnsi="StobiSerif Regular"/>
          <w:szCs w:val="22"/>
          <w:lang w:val="ru-RU"/>
        </w:rPr>
        <w:t xml:space="preserve"> е угостителски објект од затворен тип во кој на работниците, на членовите, на пензионерите, членовите на потесното семејство на работниците им се даваат услуги на исхрана.</w:t>
      </w:r>
    </w:p>
    <w:p w:rsidR="00A411B7" w:rsidRPr="00EA548E" w:rsidRDefault="00A411B7" w:rsidP="00DE1932">
      <w:pPr>
        <w:spacing w:before="80"/>
        <w:ind w:firstLine="720"/>
        <w:jc w:val="both"/>
        <w:rPr>
          <w:rFonts w:ascii="StobiSerif Regular" w:hAnsi="StobiSerif Regular"/>
          <w:szCs w:val="22"/>
          <w:lang w:val="ru-RU"/>
        </w:rPr>
      </w:pPr>
      <w:r w:rsidRPr="00DE1932">
        <w:rPr>
          <w:rFonts w:ascii="StobiSerif Regular" w:hAnsi="StobiSerif Regular"/>
          <w:b/>
          <w:szCs w:val="22"/>
          <w:lang w:val="mk-MK"/>
        </w:rPr>
        <w:t xml:space="preserve">Кетринг </w:t>
      </w:r>
      <w:r w:rsidRPr="00EA548E">
        <w:rPr>
          <w:rFonts w:ascii="StobiSerif Regular" w:hAnsi="StobiSerif Regular"/>
          <w:b/>
          <w:szCs w:val="22"/>
          <w:lang w:val="ru-RU"/>
        </w:rPr>
        <w:t>-</w:t>
      </w:r>
      <w:r>
        <w:rPr>
          <w:rFonts w:ascii="StobiSerif Regular" w:hAnsi="StobiSerif Regular"/>
          <w:szCs w:val="22"/>
          <w:lang w:val="mk-MK"/>
        </w:rPr>
        <w:t xml:space="preserve"> </w:t>
      </w:r>
      <w:r w:rsidRPr="00EA548E">
        <w:rPr>
          <w:rFonts w:ascii="StobiSerif Regular" w:hAnsi="StobiSerif Regular"/>
          <w:szCs w:val="22"/>
          <w:lang w:val="ru-RU"/>
        </w:rPr>
        <w:t xml:space="preserve"> угостителски објект во кој се подготвува храна, ко</w:t>
      </w:r>
      <w:r>
        <w:rPr>
          <w:rFonts w:ascii="StobiSerif Regular" w:hAnsi="StobiSerif Regular"/>
          <w:szCs w:val="22"/>
          <w:lang w:val="mk-MK"/>
        </w:rPr>
        <w:t xml:space="preserve">ја </w:t>
      </w:r>
      <w:r w:rsidRPr="00EA548E">
        <w:rPr>
          <w:rFonts w:ascii="StobiSerif Regular" w:hAnsi="StobiSerif Regular"/>
          <w:szCs w:val="22"/>
          <w:lang w:val="ru-RU"/>
        </w:rPr>
        <w:t xml:space="preserve"> се служ</w:t>
      </w:r>
      <w:r>
        <w:rPr>
          <w:rFonts w:ascii="StobiSerif Regular" w:hAnsi="StobiSerif Regular"/>
          <w:szCs w:val="22"/>
          <w:lang w:val="mk-MK"/>
        </w:rPr>
        <w:t>и</w:t>
      </w:r>
      <w:r w:rsidRPr="00EA548E">
        <w:rPr>
          <w:rFonts w:ascii="StobiSerif Regular" w:hAnsi="StobiSerif Regular"/>
          <w:szCs w:val="22"/>
          <w:lang w:val="ru-RU"/>
        </w:rPr>
        <w:t xml:space="preserve"> на други места и пригоди, како што се: превозни средства, соодветни простории за исхрана на работници на правни и физички лица, свадби, приеми, банкети и слично.</w:t>
      </w:r>
    </w:p>
    <w:p w:rsidR="00A411B7" w:rsidRPr="002835D5" w:rsidRDefault="00A411B7" w:rsidP="008105AA">
      <w:pPr>
        <w:spacing w:before="80"/>
        <w:ind w:left="720"/>
        <w:jc w:val="both"/>
        <w:rPr>
          <w:rFonts w:ascii="StobiSerif Regular" w:hAnsi="StobiSerif Regular"/>
          <w:b/>
          <w:i/>
          <w:szCs w:val="22"/>
          <w:lang w:val="mk-MK"/>
        </w:rPr>
      </w:pPr>
      <w:r w:rsidRPr="002835D5">
        <w:rPr>
          <w:rFonts w:ascii="StobiSerif Regular" w:hAnsi="StobiSerif Regular"/>
          <w:b/>
          <w:i/>
          <w:szCs w:val="22"/>
          <w:lang w:val="mk-MK"/>
        </w:rPr>
        <w:t>Г. Други угостителски објекти за исхрана</w:t>
      </w:r>
    </w:p>
    <w:p w:rsidR="00A411B7" w:rsidRPr="002835D5" w:rsidRDefault="009672E4" w:rsidP="00880F0C">
      <w:pPr>
        <w:pStyle w:val="BodyTextIndent"/>
        <w:spacing w:before="80"/>
        <w:rPr>
          <w:rFonts w:ascii="StobiSerif Regular" w:hAnsi="StobiSerif Regular"/>
          <w:sz w:val="22"/>
          <w:szCs w:val="22"/>
          <w:lang w:val="ru-RU"/>
        </w:rPr>
      </w:pPr>
      <w:r w:rsidRPr="002835D5">
        <w:rPr>
          <w:rFonts w:ascii="StobiSerif Regular" w:hAnsi="StobiSerif Regular"/>
          <w:sz w:val="22"/>
          <w:szCs w:val="22"/>
          <w:lang w:val="ru-RU"/>
        </w:rPr>
        <w:t>-  Д</w:t>
      </w:r>
      <w:r w:rsidR="00A411B7" w:rsidRPr="002835D5">
        <w:rPr>
          <w:rFonts w:ascii="StobiSerif Regular" w:hAnsi="StobiSerif Regular"/>
          <w:sz w:val="22"/>
          <w:szCs w:val="22"/>
          <w:lang w:val="ru-RU"/>
        </w:rPr>
        <w:t xml:space="preserve">руги </w:t>
      </w:r>
      <w:r w:rsidRPr="002835D5">
        <w:rPr>
          <w:rFonts w:ascii="StobiSerif Regular" w:hAnsi="StobiSerif Regular"/>
          <w:sz w:val="22"/>
          <w:szCs w:val="22"/>
          <w:lang w:val="ru-RU"/>
        </w:rPr>
        <w:t xml:space="preserve"> угостителски </w:t>
      </w:r>
      <w:r w:rsidR="00A411B7" w:rsidRPr="002835D5">
        <w:rPr>
          <w:rFonts w:ascii="StobiSerif Regular" w:hAnsi="StobiSerif Regular"/>
          <w:sz w:val="22"/>
          <w:szCs w:val="22"/>
          <w:lang w:val="ru-RU"/>
        </w:rPr>
        <w:t>слични објекти</w:t>
      </w:r>
      <w:r w:rsidRPr="002835D5">
        <w:rPr>
          <w:rFonts w:ascii="StobiSerif Regular" w:hAnsi="StobiSerif Regular"/>
          <w:sz w:val="22"/>
          <w:szCs w:val="22"/>
          <w:lang w:val="ru-RU"/>
        </w:rPr>
        <w:t>,</w:t>
      </w:r>
      <w:r w:rsidR="00A411B7" w:rsidRPr="002835D5">
        <w:rPr>
          <w:rFonts w:ascii="StobiSerif Regular" w:hAnsi="StobiSerif Regular"/>
          <w:sz w:val="22"/>
          <w:szCs w:val="22"/>
          <w:lang w:val="ru-RU"/>
        </w:rPr>
        <w:t xml:space="preserve"> треба да бидат исполнети условите за приготв</w:t>
      </w:r>
      <w:r w:rsidRPr="002835D5">
        <w:rPr>
          <w:rFonts w:ascii="StobiSerif Regular" w:hAnsi="StobiSerif Regular"/>
          <w:sz w:val="22"/>
          <w:szCs w:val="22"/>
          <w:lang w:val="ru-RU"/>
        </w:rPr>
        <w:t>ување и послужување на храна</w:t>
      </w:r>
      <w:r w:rsidR="00A411B7" w:rsidRPr="002835D5">
        <w:rPr>
          <w:rFonts w:ascii="StobiSerif Regular" w:hAnsi="StobiSerif Regular"/>
          <w:sz w:val="22"/>
          <w:szCs w:val="22"/>
          <w:lang w:val="ru-RU"/>
        </w:rPr>
        <w:t>, месо на скара, виршли, колбаси, сендвичи, ладни јадењ</w:t>
      </w:r>
      <w:r w:rsidRPr="002835D5">
        <w:rPr>
          <w:rFonts w:ascii="StobiSerif Regular" w:hAnsi="StobiSerif Regular"/>
          <w:sz w:val="22"/>
          <w:szCs w:val="22"/>
          <w:lang w:val="ru-RU"/>
        </w:rPr>
        <w:t>а, безалкохолни пијалоци и др.</w:t>
      </w:r>
      <w:r w:rsidR="00A411B7" w:rsidRPr="002835D5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A411B7" w:rsidRPr="00EA548E" w:rsidRDefault="00A411B7" w:rsidP="00880F0C">
      <w:pPr>
        <w:pStyle w:val="BodyTextIndent"/>
        <w:spacing w:before="80"/>
        <w:rPr>
          <w:rFonts w:ascii="StobiSerif Regular" w:hAnsi="StobiSerif Regular"/>
          <w:sz w:val="22"/>
          <w:szCs w:val="22"/>
          <w:lang w:val="ru-RU"/>
        </w:rPr>
      </w:pPr>
      <w:r w:rsidRPr="00EA548E">
        <w:rPr>
          <w:rFonts w:ascii="StobiSerif Regular" w:hAnsi="StobiSerif Regular"/>
          <w:sz w:val="22"/>
          <w:szCs w:val="22"/>
          <w:lang w:val="ru-RU"/>
        </w:rPr>
        <w:t>Одредбите од овој правилник, кои се однесуваат на објектите за исхрана и пијалаци, се применуваат и на објектите за сместување во кои се даваат услуги за исхрана и пијалаци, освен во случаи кога е тоа поинаку определено.</w:t>
      </w:r>
    </w:p>
    <w:p w:rsidR="00A411B7" w:rsidRDefault="00A411B7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</w:p>
    <w:p w:rsidR="00A411B7" w:rsidRDefault="00A411B7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ab/>
      </w:r>
      <w:r>
        <w:rPr>
          <w:rFonts w:ascii="StobiSerif Regular" w:hAnsi="StobiSerif Regular"/>
          <w:szCs w:val="22"/>
          <w:lang w:val="mk-MK"/>
        </w:rPr>
        <w:tab/>
      </w:r>
      <w:r>
        <w:rPr>
          <w:rFonts w:ascii="StobiSerif Regular" w:hAnsi="StobiSerif Regular"/>
          <w:szCs w:val="22"/>
          <w:lang w:val="mk-MK"/>
        </w:rPr>
        <w:tab/>
      </w:r>
      <w:r>
        <w:rPr>
          <w:rFonts w:ascii="StobiSerif Regular" w:hAnsi="StobiSerif Regular"/>
          <w:szCs w:val="22"/>
          <w:lang w:val="mk-MK"/>
        </w:rPr>
        <w:tab/>
      </w:r>
      <w:r>
        <w:rPr>
          <w:rFonts w:ascii="StobiSerif Regular" w:hAnsi="StobiSerif Regular"/>
          <w:szCs w:val="22"/>
          <w:lang w:val="mk-MK"/>
        </w:rPr>
        <w:tab/>
        <w:t>Член 3</w:t>
      </w:r>
    </w:p>
    <w:p w:rsidR="00A411B7" w:rsidRPr="00223CC6" w:rsidRDefault="00A411B7" w:rsidP="00223CC6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>Членот 31 се менува и гласи:</w:t>
      </w:r>
    </w:p>
    <w:p w:rsidR="00A411B7" w:rsidRDefault="00223CC6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tab/>
        <w:t>Кабарињата, ноќ</w:t>
      </w:r>
      <w:r w:rsidR="00A411B7">
        <w:rPr>
          <w:rFonts w:ascii="StobiSerif Regular" w:hAnsi="StobiSerif Regular"/>
          <w:szCs w:val="22"/>
          <w:lang w:val="mk-MK"/>
        </w:rPr>
        <w:t>ните  барови, дискоклубовите и другите слични објекти, треба да бидат лоцирани во затворени простории и во нив треба да биде обезбеден простор за играње и простор за изведување музички и слични програми.</w:t>
      </w:r>
    </w:p>
    <w:p w:rsidR="00A411B7" w:rsidRPr="002835D5" w:rsidRDefault="00A411B7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  <w:r>
        <w:rPr>
          <w:rFonts w:ascii="StobiSerif Regular" w:hAnsi="StobiSerif Regular"/>
          <w:szCs w:val="22"/>
          <w:lang w:val="mk-MK"/>
        </w:rPr>
        <w:lastRenderedPageBreak/>
        <w:tab/>
      </w:r>
      <w:r w:rsidRPr="002835D5">
        <w:rPr>
          <w:rFonts w:ascii="StobiSerif Regular" w:hAnsi="StobiSerif Regular"/>
          <w:szCs w:val="22"/>
          <w:lang w:val="mk-MK"/>
        </w:rPr>
        <w:t>Кабарето  треба да</w:t>
      </w:r>
      <w:r w:rsidR="00152E4B" w:rsidRPr="002835D5">
        <w:rPr>
          <w:rFonts w:ascii="StobiSerif Regular" w:hAnsi="StobiSerif Regular"/>
          <w:szCs w:val="22"/>
          <w:lang w:val="mk-MK"/>
        </w:rPr>
        <w:t xml:space="preserve"> биде со површина од најмалку 10</w:t>
      </w:r>
      <w:r w:rsidRPr="002835D5">
        <w:rPr>
          <w:rFonts w:ascii="StobiSerif Regular" w:hAnsi="StobiSerif Regular"/>
          <w:szCs w:val="22"/>
          <w:lang w:val="mk-MK"/>
        </w:rPr>
        <w:t>0м2</w:t>
      </w:r>
      <w:r w:rsidR="00152E4B" w:rsidRPr="002835D5">
        <w:rPr>
          <w:rFonts w:ascii="StobiSerif Regular" w:hAnsi="StobiSerif Regular"/>
          <w:szCs w:val="22"/>
          <w:lang w:val="mk-MK"/>
        </w:rPr>
        <w:t xml:space="preserve"> до најмногу 300м2</w:t>
      </w:r>
      <w:r w:rsidRPr="002835D5">
        <w:rPr>
          <w:rFonts w:ascii="StobiSerif Regular" w:hAnsi="StobiSerif Regular"/>
          <w:szCs w:val="22"/>
          <w:lang w:val="mk-MK"/>
        </w:rPr>
        <w:t xml:space="preserve">. Опремата се состои од седечки гарнитури или маси со столови, пулт, шанк со дозери за точење на алкохолни  и безакохолни пијалоци. </w:t>
      </w:r>
      <w:r w:rsidR="00152E4B" w:rsidRPr="002835D5">
        <w:rPr>
          <w:rFonts w:ascii="StobiSerif Regular" w:hAnsi="StobiSerif Regular"/>
          <w:szCs w:val="22"/>
          <w:lang w:val="mk-MK"/>
        </w:rPr>
        <w:t xml:space="preserve">Кабарето може да има простор за стоење само 20% од севкупната </w:t>
      </w:r>
      <w:r w:rsidR="00891247" w:rsidRPr="002835D5">
        <w:rPr>
          <w:rFonts w:ascii="StobiSerif Regular" w:hAnsi="StobiSerif Regular"/>
          <w:szCs w:val="22"/>
          <w:lang w:val="mk-MK"/>
        </w:rPr>
        <w:t xml:space="preserve">површина на </w:t>
      </w:r>
      <w:r w:rsidR="00152E4B" w:rsidRPr="002835D5">
        <w:rPr>
          <w:rFonts w:ascii="StobiSerif Regular" w:hAnsi="StobiSerif Regular"/>
          <w:szCs w:val="22"/>
          <w:lang w:val="mk-MK"/>
        </w:rPr>
        <w:t>просторија</w:t>
      </w:r>
      <w:r w:rsidR="00891247" w:rsidRPr="002835D5">
        <w:rPr>
          <w:rFonts w:ascii="StobiSerif Regular" w:hAnsi="StobiSerif Regular"/>
          <w:szCs w:val="22"/>
          <w:lang w:val="mk-MK"/>
        </w:rPr>
        <w:t>та</w:t>
      </w:r>
      <w:r w:rsidR="00152E4B" w:rsidRPr="002835D5">
        <w:rPr>
          <w:rFonts w:ascii="StobiSerif Regular" w:hAnsi="StobiSerif Regular"/>
          <w:szCs w:val="22"/>
          <w:lang w:val="mk-MK"/>
        </w:rPr>
        <w:t xml:space="preserve"> каде се наоѓа кабарето. </w:t>
      </w:r>
      <w:r w:rsidRPr="002835D5">
        <w:rPr>
          <w:rFonts w:ascii="StobiSerif Regular" w:hAnsi="StobiSerif Regular"/>
          <w:szCs w:val="22"/>
          <w:lang w:val="mk-MK"/>
        </w:rPr>
        <w:t>Во кабарето тр</w:t>
      </w:r>
      <w:r w:rsidR="00152E4B" w:rsidRPr="002835D5">
        <w:rPr>
          <w:rFonts w:ascii="StobiSerif Regular" w:hAnsi="StobiSerif Regular"/>
          <w:szCs w:val="22"/>
          <w:lang w:val="mk-MK"/>
        </w:rPr>
        <w:t>еба да има подиум – сцена каде ќ</w:t>
      </w:r>
      <w:r w:rsidRPr="002835D5">
        <w:rPr>
          <w:rFonts w:ascii="StobiSerif Regular" w:hAnsi="StobiSerif Regular"/>
          <w:szCs w:val="22"/>
          <w:lang w:val="mk-MK"/>
        </w:rPr>
        <w:t>е се изведува кабаретска програма</w:t>
      </w:r>
      <w:r w:rsidR="00223CC6" w:rsidRPr="002835D5">
        <w:rPr>
          <w:rFonts w:ascii="StobiSerif Regular" w:hAnsi="StobiSerif Regular"/>
          <w:szCs w:val="22"/>
          <w:lang w:val="mk-MK"/>
        </w:rPr>
        <w:t>, комедија, сценска уметничка престава и слични</w:t>
      </w:r>
      <w:r w:rsidRPr="002835D5">
        <w:rPr>
          <w:rFonts w:ascii="StobiSerif Regular" w:hAnsi="StobiSerif Regular"/>
          <w:szCs w:val="22"/>
          <w:lang w:val="mk-MK"/>
        </w:rPr>
        <w:t>. За уметничките групи треб</w:t>
      </w:r>
      <w:r w:rsidR="00152E4B" w:rsidRPr="002835D5">
        <w:rPr>
          <w:rFonts w:ascii="StobiSerif Regular" w:hAnsi="StobiSerif Regular"/>
          <w:szCs w:val="22"/>
          <w:lang w:val="mk-MK"/>
        </w:rPr>
        <w:t>а да има посебни простории кои ќ</w:t>
      </w:r>
      <w:r w:rsidRPr="002835D5">
        <w:rPr>
          <w:rFonts w:ascii="StobiSerif Regular" w:hAnsi="StobiSerif Regular"/>
          <w:szCs w:val="22"/>
          <w:lang w:val="mk-MK"/>
        </w:rPr>
        <w:t>е бидат означени  како гардероби за уметничките групи.</w:t>
      </w:r>
    </w:p>
    <w:p w:rsidR="00A411B7" w:rsidRPr="002835D5" w:rsidRDefault="00152E4B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  <w:r w:rsidRPr="002835D5">
        <w:rPr>
          <w:rFonts w:ascii="StobiSerif Regular" w:hAnsi="StobiSerif Regular"/>
          <w:szCs w:val="22"/>
          <w:lang w:val="mk-MK"/>
        </w:rPr>
        <w:tab/>
        <w:t>Ноќ</w:t>
      </w:r>
      <w:r w:rsidR="00A411B7" w:rsidRPr="002835D5">
        <w:rPr>
          <w:rFonts w:ascii="StobiSerif Regular" w:hAnsi="StobiSerif Regular"/>
          <w:szCs w:val="22"/>
          <w:lang w:val="mk-MK"/>
        </w:rPr>
        <w:t>ните барови треба д</w:t>
      </w:r>
      <w:r w:rsidR="00891247" w:rsidRPr="002835D5">
        <w:rPr>
          <w:rFonts w:ascii="StobiSerif Regular" w:hAnsi="StobiSerif Regular"/>
          <w:szCs w:val="22"/>
          <w:lang w:val="mk-MK"/>
        </w:rPr>
        <w:t>а се со минимална површина од најмалку 5</w:t>
      </w:r>
      <w:r w:rsidR="00A411B7" w:rsidRPr="002835D5">
        <w:rPr>
          <w:rFonts w:ascii="StobiSerif Regular" w:hAnsi="StobiSerif Regular"/>
          <w:szCs w:val="22"/>
          <w:lang w:val="mk-MK"/>
        </w:rPr>
        <w:t>0м2</w:t>
      </w:r>
      <w:r w:rsidR="00891247" w:rsidRPr="002835D5">
        <w:rPr>
          <w:rFonts w:ascii="StobiSerif Regular" w:hAnsi="StobiSerif Regular"/>
          <w:szCs w:val="22"/>
          <w:lang w:val="mk-MK"/>
        </w:rPr>
        <w:t xml:space="preserve"> до најмногу 200м2</w:t>
      </w:r>
      <w:r w:rsidR="00A411B7" w:rsidRPr="002835D5">
        <w:rPr>
          <w:rFonts w:ascii="StobiSerif Regular" w:hAnsi="StobiSerif Regular"/>
          <w:szCs w:val="22"/>
          <w:lang w:val="mk-MK"/>
        </w:rPr>
        <w:t>. Опремата се состои од седечки гарнитури или маси со столови, пулт, шанк со дозери за точење на алкохолни  и безакохолни пијалоци. Доколку има изведување на танчерски или музички програми  трба да се обезбеди простор за уметни</w:t>
      </w:r>
      <w:r w:rsidR="00891247" w:rsidRPr="002835D5">
        <w:rPr>
          <w:rFonts w:ascii="StobiSerif Regular" w:hAnsi="StobiSerif Regular"/>
          <w:szCs w:val="22"/>
          <w:lang w:val="mk-MK"/>
        </w:rPr>
        <w:t>ците и соодветни простории кои ќ</w:t>
      </w:r>
      <w:r w:rsidR="00A411B7" w:rsidRPr="002835D5">
        <w:rPr>
          <w:rFonts w:ascii="StobiSerif Regular" w:hAnsi="StobiSerif Regular"/>
          <w:szCs w:val="22"/>
          <w:lang w:val="mk-MK"/>
        </w:rPr>
        <w:t xml:space="preserve">е се користат како гардероби. </w:t>
      </w:r>
      <w:r w:rsidR="00891247" w:rsidRPr="002835D5">
        <w:rPr>
          <w:rFonts w:ascii="StobiSerif Regular" w:hAnsi="StobiSerif Regular"/>
          <w:szCs w:val="22"/>
          <w:lang w:val="mk-MK"/>
        </w:rPr>
        <w:t>Музиката и забавата може да се движат од диџеи до бендови кои свират во живо.</w:t>
      </w:r>
    </w:p>
    <w:p w:rsidR="00A411B7" w:rsidRPr="002835D5" w:rsidRDefault="00891247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  <w:r w:rsidRPr="002835D5">
        <w:rPr>
          <w:rFonts w:ascii="StobiSerif Regular" w:hAnsi="StobiSerif Regular"/>
          <w:szCs w:val="22"/>
          <w:lang w:val="mk-MK"/>
        </w:rPr>
        <w:tab/>
        <w:t>Во објектите од типот на ноќен бар</w:t>
      </w:r>
      <w:r w:rsidR="00A411B7" w:rsidRPr="002835D5">
        <w:rPr>
          <w:rFonts w:ascii="StobiSerif Regular" w:hAnsi="StobiSerif Regular"/>
          <w:szCs w:val="22"/>
          <w:lang w:val="mk-MK"/>
        </w:rPr>
        <w:t>, кабаре и слични треба да има најмалку еден излез за капацитет од 100 гости, а за поголем број на лица сооодветен број на помошни излези.</w:t>
      </w:r>
    </w:p>
    <w:p w:rsidR="00A411B7" w:rsidRPr="002835D5" w:rsidRDefault="00A411B7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  <w:r w:rsidRPr="002835D5">
        <w:rPr>
          <w:rFonts w:ascii="StobiSerif Regular" w:hAnsi="StobiSerif Regular"/>
          <w:szCs w:val="22"/>
          <w:lang w:val="mk-MK"/>
        </w:rPr>
        <w:tab/>
        <w:t>Дискоклубот тр</w:t>
      </w:r>
      <w:r w:rsidR="00891247" w:rsidRPr="002835D5">
        <w:rPr>
          <w:rFonts w:ascii="StobiSerif Regular" w:hAnsi="StobiSerif Regular"/>
          <w:szCs w:val="22"/>
          <w:lang w:val="mk-MK"/>
        </w:rPr>
        <w:t>еба да има простор од најмалку 3</w:t>
      </w:r>
      <w:r w:rsidRPr="002835D5">
        <w:rPr>
          <w:rFonts w:ascii="StobiSerif Regular" w:hAnsi="StobiSerif Regular"/>
          <w:szCs w:val="22"/>
          <w:lang w:val="mk-MK"/>
        </w:rPr>
        <w:t>00м2. Опремата се состои од пулт, шанк со дозери за точење на алкохолни  и безакохолни пијалоци, по страните може да има седечки гарнитури, а н</w:t>
      </w:r>
      <w:r w:rsidR="00321CFC" w:rsidRPr="002835D5">
        <w:rPr>
          <w:rFonts w:ascii="StobiSerif Regular" w:hAnsi="StobiSerif Regular"/>
          <w:szCs w:val="22"/>
          <w:lang w:val="mk-MK"/>
        </w:rPr>
        <w:t>ајголемиот дел од просторот е подиум за</w:t>
      </w:r>
      <w:r w:rsidRPr="002835D5">
        <w:rPr>
          <w:rFonts w:ascii="StobiSerif Regular" w:hAnsi="StobiSerif Regular"/>
          <w:szCs w:val="22"/>
          <w:lang w:val="mk-MK"/>
        </w:rPr>
        <w:t xml:space="preserve"> играње. Доколку се изведуваат музички програми во живо, </w:t>
      </w:r>
      <w:r w:rsidR="00321CFC" w:rsidRPr="002835D5">
        <w:rPr>
          <w:rFonts w:ascii="StobiSerif Regular" w:hAnsi="StobiSerif Regular"/>
          <w:szCs w:val="22"/>
          <w:lang w:val="mk-MK"/>
        </w:rPr>
        <w:t>или се организираат тематски ноќ</w:t>
      </w:r>
      <w:r w:rsidRPr="002835D5">
        <w:rPr>
          <w:rFonts w:ascii="StobiSerif Regular" w:hAnsi="StobiSerif Regular"/>
          <w:szCs w:val="22"/>
          <w:lang w:val="mk-MK"/>
        </w:rPr>
        <w:t>и, потребно е да се обезбедат гардероби за уметничките групи.</w:t>
      </w:r>
    </w:p>
    <w:p w:rsidR="00A411B7" w:rsidRPr="002835D5" w:rsidRDefault="00A411B7" w:rsidP="00880F0C">
      <w:pPr>
        <w:spacing w:before="120"/>
        <w:jc w:val="both"/>
        <w:rPr>
          <w:rFonts w:ascii="StobiSerif Regular" w:hAnsi="StobiSerif Regular"/>
          <w:szCs w:val="22"/>
          <w:lang w:val="mk-MK"/>
        </w:rPr>
      </w:pPr>
      <w:r w:rsidRPr="002835D5">
        <w:rPr>
          <w:rFonts w:ascii="StobiSerif Regular" w:hAnsi="StobiSerif Regular"/>
          <w:szCs w:val="22"/>
          <w:lang w:val="mk-MK"/>
        </w:rPr>
        <w:tab/>
        <w:t>Диско клубот на отворен простор треба да биде оддалечен од стамбените објекти во радиус од најмалку 300м воздушна линија. Овој вид на објект после 01:оо часот може да користи музика  со максимално дозволено ниво на бучава до 35 децибели. Опремата во диско клуб на отворен простор е во согласност со став 4 од овој член.</w:t>
      </w:r>
    </w:p>
    <w:p w:rsidR="00A411B7" w:rsidRPr="002835D5" w:rsidRDefault="00A411B7" w:rsidP="00321CFC">
      <w:pPr>
        <w:spacing w:before="120"/>
        <w:ind w:firstLine="720"/>
        <w:jc w:val="both"/>
        <w:rPr>
          <w:rFonts w:ascii="StobiSerif Regular" w:hAnsi="StobiSerif Regular"/>
          <w:szCs w:val="22"/>
          <w:lang w:val="mk-MK"/>
        </w:rPr>
      </w:pPr>
      <w:r w:rsidRPr="002835D5">
        <w:rPr>
          <w:rFonts w:ascii="StobiSerif Regular" w:hAnsi="StobiSerif Regular"/>
          <w:szCs w:val="22"/>
          <w:lang w:val="mk-MK"/>
        </w:rPr>
        <w:t xml:space="preserve">Диско клубовите треба да имаат обезбедено и помошни излези и тоа најмалку по еден </w:t>
      </w:r>
      <w:r w:rsidR="00321CFC" w:rsidRPr="002835D5">
        <w:rPr>
          <w:rFonts w:ascii="StobiSerif Regular" w:hAnsi="StobiSerif Regular"/>
          <w:szCs w:val="22"/>
          <w:lang w:val="mk-MK"/>
        </w:rPr>
        <w:t>за капацитет од 200 посетители.</w:t>
      </w:r>
    </w:p>
    <w:p w:rsidR="00A411B7" w:rsidRPr="002835D5" w:rsidRDefault="00321CFC" w:rsidP="00880F0C">
      <w:pPr>
        <w:spacing w:before="120"/>
        <w:jc w:val="both"/>
        <w:rPr>
          <w:rFonts w:ascii="StobiSerif Regular" w:hAnsi="StobiSerif Regular"/>
          <w:szCs w:val="22"/>
          <w:lang w:val="ru-RU"/>
        </w:rPr>
      </w:pPr>
      <w:r w:rsidRPr="002835D5">
        <w:rPr>
          <w:rFonts w:ascii="StobiSerif Regular" w:hAnsi="StobiSerif Regular"/>
          <w:szCs w:val="22"/>
          <w:lang w:val="mk-MK"/>
        </w:rPr>
        <w:tab/>
        <w:t>Кабарињата, ноќ</w:t>
      </w:r>
      <w:r w:rsidR="00A411B7" w:rsidRPr="002835D5">
        <w:rPr>
          <w:rFonts w:ascii="StobiSerif Regular" w:hAnsi="StobiSerif Regular"/>
          <w:szCs w:val="22"/>
          <w:lang w:val="mk-MK"/>
        </w:rPr>
        <w:t xml:space="preserve">ните барови и дискотеките треба да имаат клима уред и сооодветна вентилација која обезбедува промена на воздухот 20 пати во еден час. Објектите треба да имаат соодветна звучна изолација во согласност со прописите за заштита од бучава.   </w:t>
      </w:r>
      <w:r w:rsidR="00A411B7" w:rsidRPr="002835D5">
        <w:rPr>
          <w:rFonts w:ascii="StobiSerif Regular" w:hAnsi="StobiSerif Regular"/>
          <w:szCs w:val="22"/>
          <w:lang w:val="mk-MK"/>
        </w:rPr>
        <w:tab/>
      </w:r>
      <w:r w:rsidR="00A411B7" w:rsidRPr="002835D5">
        <w:rPr>
          <w:rFonts w:ascii="StobiSerif Regular" w:hAnsi="StobiSerif Regular"/>
          <w:szCs w:val="22"/>
          <w:lang w:val="ru-RU"/>
        </w:rPr>
        <w:t xml:space="preserve">    </w:t>
      </w:r>
    </w:p>
    <w:p w:rsidR="00A411B7" w:rsidRPr="002835D5" w:rsidRDefault="00A411B7">
      <w:pPr>
        <w:rPr>
          <w:rFonts w:ascii="StobiSerif Regular" w:hAnsi="StobiSerif Regular"/>
          <w:szCs w:val="22"/>
          <w:lang w:val="ru-RU"/>
        </w:rPr>
      </w:pPr>
    </w:p>
    <w:sectPr w:rsidR="00A411B7" w:rsidRPr="002835D5" w:rsidSect="00D7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852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03523"/>
    <w:multiLevelType w:val="hybridMultilevel"/>
    <w:tmpl w:val="E7ECEF7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880F0C"/>
    <w:rsid w:val="00012CB3"/>
    <w:rsid w:val="0001501A"/>
    <w:rsid w:val="000224B3"/>
    <w:rsid w:val="000420C0"/>
    <w:rsid w:val="00047335"/>
    <w:rsid w:val="000B1FFD"/>
    <w:rsid w:val="000C7598"/>
    <w:rsid w:val="000C779C"/>
    <w:rsid w:val="000F20C8"/>
    <w:rsid w:val="000F299B"/>
    <w:rsid w:val="00152E4B"/>
    <w:rsid w:val="001B1347"/>
    <w:rsid w:val="001E79C8"/>
    <w:rsid w:val="00221CD4"/>
    <w:rsid w:val="002223C7"/>
    <w:rsid w:val="00223CC6"/>
    <w:rsid w:val="0023487B"/>
    <w:rsid w:val="002554BF"/>
    <w:rsid w:val="002835D5"/>
    <w:rsid w:val="002A5B27"/>
    <w:rsid w:val="00321CFC"/>
    <w:rsid w:val="00326A7F"/>
    <w:rsid w:val="00355385"/>
    <w:rsid w:val="00376597"/>
    <w:rsid w:val="00396250"/>
    <w:rsid w:val="003B255E"/>
    <w:rsid w:val="003B3F5F"/>
    <w:rsid w:val="003B5823"/>
    <w:rsid w:val="00403593"/>
    <w:rsid w:val="00405160"/>
    <w:rsid w:val="004157B8"/>
    <w:rsid w:val="0043108D"/>
    <w:rsid w:val="00466BBE"/>
    <w:rsid w:val="00495F7D"/>
    <w:rsid w:val="0055195F"/>
    <w:rsid w:val="0055511D"/>
    <w:rsid w:val="00695BE7"/>
    <w:rsid w:val="006E149C"/>
    <w:rsid w:val="007214D5"/>
    <w:rsid w:val="00787342"/>
    <w:rsid w:val="007E7A08"/>
    <w:rsid w:val="007E7F6B"/>
    <w:rsid w:val="008105AA"/>
    <w:rsid w:val="00833C10"/>
    <w:rsid w:val="0084382E"/>
    <w:rsid w:val="0088024D"/>
    <w:rsid w:val="00880F0C"/>
    <w:rsid w:val="00891247"/>
    <w:rsid w:val="0089223F"/>
    <w:rsid w:val="008F05C0"/>
    <w:rsid w:val="00936D66"/>
    <w:rsid w:val="00956F3A"/>
    <w:rsid w:val="0096179C"/>
    <w:rsid w:val="00966167"/>
    <w:rsid w:val="009672E4"/>
    <w:rsid w:val="00A203D8"/>
    <w:rsid w:val="00A411B7"/>
    <w:rsid w:val="00A82117"/>
    <w:rsid w:val="00A91C75"/>
    <w:rsid w:val="00AB5540"/>
    <w:rsid w:val="00AC3AED"/>
    <w:rsid w:val="00AD66E5"/>
    <w:rsid w:val="00AE1FF9"/>
    <w:rsid w:val="00B947BB"/>
    <w:rsid w:val="00BC10FC"/>
    <w:rsid w:val="00BD2797"/>
    <w:rsid w:val="00BF0858"/>
    <w:rsid w:val="00C07FF2"/>
    <w:rsid w:val="00C30B6B"/>
    <w:rsid w:val="00C43EF6"/>
    <w:rsid w:val="00C54498"/>
    <w:rsid w:val="00C549C3"/>
    <w:rsid w:val="00C80D39"/>
    <w:rsid w:val="00D76C86"/>
    <w:rsid w:val="00D930EA"/>
    <w:rsid w:val="00DA1813"/>
    <w:rsid w:val="00DD032A"/>
    <w:rsid w:val="00DE1932"/>
    <w:rsid w:val="00E51570"/>
    <w:rsid w:val="00E763E9"/>
    <w:rsid w:val="00E851D8"/>
    <w:rsid w:val="00EA3C65"/>
    <w:rsid w:val="00EA548E"/>
    <w:rsid w:val="00ED28C7"/>
    <w:rsid w:val="00EF3C00"/>
    <w:rsid w:val="00F17C98"/>
    <w:rsid w:val="00F35E4F"/>
    <w:rsid w:val="00F420DF"/>
    <w:rsid w:val="00F74DA8"/>
    <w:rsid w:val="00F955B4"/>
    <w:rsid w:val="00FA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F0C"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semiHidden/>
    <w:rsid w:val="00880F0C"/>
    <w:pPr>
      <w:spacing w:before="120"/>
      <w:ind w:firstLine="720"/>
      <w:jc w:val="both"/>
    </w:pPr>
    <w:rPr>
      <w:rFonts w:ascii="Macedonian Tms" w:hAnsi="Macedonian Tms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880F0C"/>
    <w:rPr>
      <w:rFonts w:ascii="Macedonian Tms" w:hAnsi="Macedonian Tms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880F0C"/>
    <w:pPr>
      <w:spacing w:before="100"/>
      <w:jc w:val="both"/>
    </w:pPr>
    <w:rPr>
      <w:rFonts w:ascii="Macedonian Tms" w:hAnsi="Macedonian Tms"/>
      <w:sz w:val="24"/>
    </w:rPr>
  </w:style>
  <w:style w:type="character" w:customStyle="1" w:styleId="BodyText3Char">
    <w:name w:val="Body Text 3 Char"/>
    <w:basedOn w:val="DefaultParagraphFont"/>
    <w:link w:val="BodyText3"/>
    <w:semiHidden/>
    <w:locked/>
    <w:rsid w:val="00880F0C"/>
    <w:rPr>
      <w:rFonts w:ascii="Macedonian Tms" w:hAnsi="Macedonian Tms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EA548E"/>
    <w:pPr>
      <w:spacing w:after="120" w:line="480" w:lineRule="auto"/>
      <w:ind w:left="283"/>
    </w:pPr>
    <w:rPr>
      <w:rFonts w:ascii="Calibri" w:hAnsi="Calibri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A548E"/>
    <w:rPr>
      <w:rFonts w:ascii="Calibri" w:eastAsia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EA548E"/>
    <w:pPr>
      <w:ind w:left="720"/>
    </w:pPr>
    <w:rPr>
      <w:rFonts w:ascii="Times New Roman 852" w:eastAsia="Times New Roman" w:hAnsi="Times New Roman 852" w:cs="Times New Roman 852"/>
      <w:szCs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9 од Законот за угостителска дејност (Службен весник на Република Македонија бр</vt:lpstr>
    </vt:vector>
  </TitlesOfParts>
  <Company>ME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9 од Законот за угостителска дејност (Службен весник на Република Македонија бр</dc:title>
  <dc:subject/>
  <dc:creator>Ljiljana.Ilievska</dc:creator>
  <cp:keywords/>
  <dc:description/>
  <cp:lastModifiedBy>Samir</cp:lastModifiedBy>
  <cp:revision>2</cp:revision>
  <dcterms:created xsi:type="dcterms:W3CDTF">2012-10-15T15:40:00Z</dcterms:created>
  <dcterms:modified xsi:type="dcterms:W3CDTF">2012-10-15T15:40:00Z</dcterms:modified>
</cp:coreProperties>
</file>