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A8" w:rsidRPr="00687F36" w:rsidRDefault="00316CA8" w:rsidP="00316CA8">
      <w:pPr>
        <w:spacing w:after="0" w:line="240" w:lineRule="auto"/>
        <w:jc w:val="center"/>
        <w:outlineLvl w:val="0"/>
        <w:rPr>
          <w:rFonts w:ascii="StobiSans Regular" w:eastAsia="Times New Roman" w:hAnsi="StobiSans Regular" w:cs="Times New Roman"/>
          <w:b/>
          <w:bCs/>
          <w:kern w:val="36"/>
        </w:rPr>
      </w:pPr>
      <w:r w:rsidRPr="00687F36">
        <w:rPr>
          <w:rFonts w:ascii="StobiSans Regular" w:eastAsia="Times New Roman" w:hAnsi="StobiSans Regular" w:cs="Times New Roman"/>
          <w:b/>
          <w:bCs/>
          <w:kern w:val="36"/>
        </w:rPr>
        <w:t>Закон за просветната инспекција</w:t>
      </w:r>
    </w:p>
    <w:p w:rsidR="00316CA8" w:rsidRPr="00687F36" w:rsidRDefault="00316CA8" w:rsidP="00316CA8">
      <w:pPr>
        <w:spacing w:after="0" w:line="240" w:lineRule="auto"/>
        <w:jc w:val="center"/>
        <w:rPr>
          <w:rFonts w:ascii="StobiSans Regular" w:eastAsia="Times New Roman" w:hAnsi="StobiSans Regular" w:cs="Times New Roman"/>
        </w:rPr>
      </w:pPr>
      <w:r w:rsidRPr="00687F36">
        <w:rPr>
          <w:rFonts w:ascii="StobiSans Regular" w:eastAsia="Times New Roman" w:hAnsi="StobiSans Regular" w:cs="Times New Roman"/>
        </w:rPr>
        <w:t>КОНСОЛИДИРАН ТЕКСТ</w:t>
      </w:r>
    </w:p>
    <w:p w:rsidR="00316CA8" w:rsidRPr="00687F36" w:rsidRDefault="00316CA8" w:rsidP="00316CA8">
      <w:pPr>
        <w:spacing w:after="0" w:line="240" w:lineRule="auto"/>
        <w:jc w:val="center"/>
        <w:rPr>
          <w:rFonts w:ascii="StobiSans Regular" w:eastAsia="Times New Roman" w:hAnsi="StobiSans Regular" w:cs="Times New Roman"/>
        </w:rPr>
      </w:pPr>
      <w:r w:rsidRPr="00687F36">
        <w:rPr>
          <w:rFonts w:ascii="StobiSans Regular" w:eastAsia="Times New Roman" w:hAnsi="StobiSans Regular" w:cs="Times New Roman"/>
        </w:rPr>
        <w:t>(„Службен весник на Република Македонија</w:t>
      </w:r>
      <w:proofErr w:type="gramStart"/>
      <w:r w:rsidRPr="00687F36">
        <w:rPr>
          <w:rFonts w:ascii="StobiSans Regular" w:eastAsia="Times New Roman" w:hAnsi="StobiSans Regular" w:cs="Times New Roman"/>
        </w:rPr>
        <w:t>“ бр.52</w:t>
      </w:r>
      <w:proofErr w:type="gramEnd"/>
      <w:r w:rsidRPr="00687F36">
        <w:rPr>
          <w:rFonts w:ascii="StobiSans Regular" w:eastAsia="Times New Roman" w:hAnsi="StobiSans Regular" w:cs="Times New Roman"/>
        </w:rPr>
        <w:t>/2005; 81/2008; 148/2009; 57/2010 и 51/2011</w:t>
      </w:r>
      <w:r w:rsidR="00687F36">
        <w:rPr>
          <w:rFonts w:ascii="StobiSans Regular" w:eastAsia="Times New Roman" w:hAnsi="StobiSans Regular" w:cs="Times New Roman"/>
        </w:rPr>
        <w:t>,</w:t>
      </w:r>
      <w:r w:rsidR="006C2A80" w:rsidRPr="00687F36">
        <w:rPr>
          <w:rFonts w:ascii="StobiSans Regular" w:eastAsia="Times New Roman" w:hAnsi="StobiSans Regular" w:cs="Times New Roman"/>
        </w:rPr>
        <w:t xml:space="preserve"> </w:t>
      </w:r>
      <w:r w:rsidR="006C2A80" w:rsidRPr="00687F36">
        <w:rPr>
          <w:rFonts w:ascii="StobiSans Regular" w:eastAsia="Times New Roman" w:hAnsi="StobiSans Regular" w:cs="Times New Roman"/>
          <w:lang w:val="mk-MK"/>
        </w:rPr>
        <w:t xml:space="preserve"> 24/2013</w:t>
      </w:r>
      <w:r w:rsidR="00687F36">
        <w:rPr>
          <w:rFonts w:ascii="StobiSans Regular" w:eastAsia="Times New Roman" w:hAnsi="StobiSans Regular" w:cs="Times New Roman"/>
        </w:rPr>
        <w:t xml:space="preserve"> </w:t>
      </w:r>
      <w:r w:rsidR="00687F36">
        <w:rPr>
          <w:rFonts w:ascii="StobiSans Regular" w:eastAsia="Times New Roman" w:hAnsi="StobiSans Regular" w:cs="Times New Roman"/>
          <w:lang w:val="mk-MK"/>
        </w:rPr>
        <w:t>и 137/2014</w:t>
      </w:r>
      <w:r w:rsidRPr="00687F36">
        <w:rPr>
          <w:rFonts w:ascii="StobiSans Regular" w:eastAsia="Times New Roman" w:hAnsi="StobiSans Regular" w:cs="Times New Roman"/>
        </w:rPr>
        <w:t>).</w:t>
      </w:r>
    </w:p>
    <w:p w:rsidR="00316CA8" w:rsidRPr="00687F36" w:rsidRDefault="00316CA8" w:rsidP="00316CA8">
      <w:pPr>
        <w:spacing w:after="0" w:line="240" w:lineRule="auto"/>
        <w:outlineLvl w:val="1"/>
        <w:rPr>
          <w:rFonts w:ascii="StobiSans Regular" w:eastAsia="Times New Roman" w:hAnsi="StobiSans Regular" w:cs="Times New Roman"/>
          <w:b/>
          <w:bCs/>
        </w:rPr>
      </w:pPr>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t>1. ОПШТИ ОДРЕДБИ</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Со овој закон се уредуваат организацијата, надлежностите и овластувањата на просветната инспекција, што ја врши Државниот просветен инспекторат и овластените инспектори на општината и на градот Скопје (во натамошниот текст: просветни инспектори).</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Вршењето просветен инспекциски надзор опфаќа надзор на квалитетот на образовниот процес и ефективноста преку евалуација на работата на воспитно-образовните установи во основното и средното образование и вршење надзор над</w:t>
      </w:r>
      <w:proofErr w:type="gramStart"/>
      <w:r w:rsidRPr="00687F36">
        <w:rPr>
          <w:rFonts w:ascii="StobiSans Regular" w:eastAsia="Times New Roman" w:hAnsi="StobiSans Regular" w:cs="Times New Roman"/>
        </w:rPr>
        <w:t>  примената</w:t>
      </w:r>
      <w:proofErr w:type="gramEnd"/>
      <w:r w:rsidRPr="00687F36">
        <w:rPr>
          <w:rFonts w:ascii="StobiSans Regular" w:eastAsia="Times New Roman" w:hAnsi="StobiSans Regular" w:cs="Times New Roman"/>
        </w:rPr>
        <w:t xml:space="preserve"> на законите, другите прописи и општи акти од областа на воспитанието и образованието.</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Просветен инспекциски надзор се врши во: основните училишта, средните училишта, детските градинки, установите за образование на возрасните, установите за образование и оспособување на ученици со посебни образовни потреби (во натамошниот текст: воспитно-образовни установи). </w:t>
      </w:r>
      <w:proofErr w:type="gramStart"/>
      <w:r w:rsidRPr="00687F36">
        <w:rPr>
          <w:rFonts w:ascii="StobiSans Regular" w:eastAsia="Times New Roman" w:hAnsi="StobiSans Regular" w:cs="Times New Roman"/>
        </w:rPr>
        <w:t>Во високообразовните и во научните установи инспекциски надзор се врши над примената на законите со кои се уредува високо-образовната и научната дејност, за прашања утврдени со овој закон.</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Инспекциски надзор се врши и над извршувањето на законите, другите прописи и акти со кои се уредуваат ученичките и студентските домови.</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Во постапката при вршење на инспекцискиот надзор се применуваат одредбите од Законот за инспекцискиот надзор и Законот за општата управна постапка доколку со овој закон поинаку не е уредено.</w:t>
      </w:r>
      <w:proofErr w:type="gramEnd"/>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t>2. ОРГАНИЗАЦИОНА ПОСТАВЕНОСТ НА ДРЖАВНИОТ ПРОСВЕТЕН ИНСПЕКТОРАТ</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Државниот</w:t>
      </w:r>
      <w:proofErr w:type="gramStart"/>
      <w:r w:rsidRPr="00687F36">
        <w:rPr>
          <w:rFonts w:ascii="StobiSans Regular" w:eastAsia="Times New Roman" w:hAnsi="StobiSans Regular" w:cs="Times New Roman"/>
        </w:rPr>
        <w:t>  просветен</w:t>
      </w:r>
      <w:proofErr w:type="gramEnd"/>
      <w:r w:rsidRPr="00687F36">
        <w:rPr>
          <w:rFonts w:ascii="StobiSans Regular" w:eastAsia="Times New Roman" w:hAnsi="StobiSans Regular" w:cs="Times New Roman"/>
        </w:rPr>
        <w:t xml:space="preserve"> инспекторат е орган на државната управа во состав на Министерството за образование и наука (во натамошниот текст: Министерството).</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4</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lastRenderedPageBreak/>
        <w:t>Државниот просветен инспекторат се организира согласно со неговите надлежности и согласно со законот и другите прописи со подрачни организациони облици, според мрежата на училиштата и јазикот на кои се изведува наставата.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Поблиску организационата поставеност на Државниот просветен инспекторат ќе се уреди со посебен акт за организација на Министерството.</w:t>
      </w:r>
      <w:proofErr w:type="gramEnd"/>
      <w:r w:rsidRPr="00687F36">
        <w:rPr>
          <w:rFonts w:ascii="StobiSans Regular" w:eastAsia="Times New Roman" w:hAnsi="StobiSans Regular" w:cs="Times New Roman"/>
        </w:rPr>
        <w:t>  </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Во актот за систематизација на работните места на Министерството, за работни места кои се однесуваат на Државниот просветен инспекторат, се применува начелото на соодветна и правична застапеност на граѓани кои припаѓаат на сите заедници согласно со условите пропишани со овој закон.</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Државниот просветен инспекторат непосредно соработува со Бирото за развој на образованието, со органите на општината, односно на градот Скопје, училишните одбори, советите на родители, како и со други надлежни органи и институции.</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5</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Државниот просветен инспекторат го раководи директор кој на предлог на министерот за образование и наука (во натамошниот текст: министерот), го именува Владата на Република Македонија. Во отсуство на директорот го заменува раководен државен службеник кој врши инспекциски надзор, што тој ќе го определи.</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За директор на Државниот просветен инспекторат може да биде именувано лице кое има високо образование и најмалку пет години педагошко работно искуство во воспитанието и образованието.</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6</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Инспекциски надзор во рамките на надлежноста на Државниот просветен инспекторат го вршат државни просветни инспектори.</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7</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Државен просветен инспектор може да биде лице кое ги исполнува и општите услови утврдени со Законот за државните службеници, има високо образование, ги исполнува условите за наставник и кое има најмалку пет години работно искуство во воспитно-образовните установи верифицирани од Министерството за образование и наука.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Државните просветни инспектори ги назначува министерот по предлог од директорот на Државниот просветен инспекторат во согласност со одредбите од Законот за државните службеници.</w:t>
      </w:r>
      <w:proofErr w:type="gramEnd"/>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lastRenderedPageBreak/>
        <w:t>3. НАДЛЕЖНОСТИ НА ДРЖАВНИОТ ПРОСВЕТЕН ИНСПЕКТОРАТ</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8</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Државниот просветен инспекторат врши надзор над исполнетоста на образовните стандарди, обезбедувањето на квалитетот на образованието, ефективноста преку евалуацијата на работата на воспитно-образовните установи, како и примената на законите, другите прописи и општи акти од областа на воспитанието и </w:t>
      </w:r>
      <w:proofErr w:type="gramStart"/>
      <w:r w:rsidRPr="00687F36">
        <w:rPr>
          <w:rFonts w:ascii="StobiSans Regular" w:eastAsia="Times New Roman" w:hAnsi="StobiSans Regular" w:cs="Times New Roman"/>
        </w:rPr>
        <w:t>образованието .</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Државниот просветен инспекторат врши надзор во воспитно-образовните установи.</w:t>
      </w:r>
      <w:proofErr w:type="gramEnd"/>
      <w:r w:rsidRPr="00687F36">
        <w:rPr>
          <w:rFonts w:ascii="StobiSans Regular" w:eastAsia="Times New Roman" w:hAnsi="StobiSans Regular" w:cs="Times New Roman"/>
        </w:rPr>
        <w:t xml:space="preserve"> Во високообразовните установи и во</w:t>
      </w:r>
      <w:proofErr w:type="gramStart"/>
      <w:r w:rsidRPr="00687F36">
        <w:rPr>
          <w:rFonts w:ascii="StobiSans Regular" w:eastAsia="Times New Roman" w:hAnsi="StobiSans Regular" w:cs="Times New Roman"/>
        </w:rPr>
        <w:t>  научните</w:t>
      </w:r>
      <w:proofErr w:type="gramEnd"/>
      <w:r w:rsidRPr="00687F36">
        <w:rPr>
          <w:rFonts w:ascii="StobiSans Regular" w:eastAsia="Times New Roman" w:hAnsi="StobiSans Regular" w:cs="Times New Roman"/>
        </w:rPr>
        <w:t xml:space="preserve"> установи Државниот просветен инспекторат врши надзор над примената на законите со кои се уредува високообразовната дејност, за прашања утврдени со овој закон.</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Државниот просветен инспекторат врши надзор и над извршувањето на законите, другите прописи и општи акти со кои се уредуваат ученичките и студентските домови.</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9</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Државниот просветен инспекторат врши надзор над: </w:t>
      </w:r>
      <w:r w:rsidRPr="00687F36">
        <w:rPr>
          <w:rFonts w:ascii="StobiSans Regular" w:eastAsia="Times New Roman" w:hAnsi="StobiSans Regular" w:cs="Times New Roman"/>
        </w:rPr>
        <w:br/>
        <w:t xml:space="preserve">1) постоење услови за вршење на дејноста во воспитно-образовните, високообразовните и научните установи, ученичките и студентските домови; </w:t>
      </w:r>
      <w:r w:rsidRPr="00687F36">
        <w:rPr>
          <w:rFonts w:ascii="StobiSans Regular" w:eastAsia="Times New Roman" w:hAnsi="StobiSans Regular" w:cs="Times New Roman"/>
        </w:rPr>
        <w:br/>
        <w:t xml:space="preserve">2) остварување на воспитно-образовниот процес во предучилишното, основното и средното образование; </w:t>
      </w:r>
      <w:r w:rsidRPr="00687F36">
        <w:rPr>
          <w:rFonts w:ascii="StobiSans Regular" w:eastAsia="Times New Roman" w:hAnsi="StobiSans Regular" w:cs="Times New Roman"/>
        </w:rPr>
        <w:br/>
        <w:t xml:space="preserve">3) посебните услови за избор на наставници, стручни соработници и воспитувачи; </w:t>
      </w:r>
      <w:r w:rsidRPr="00687F36">
        <w:rPr>
          <w:rFonts w:ascii="StobiSans Regular" w:eastAsia="Times New Roman" w:hAnsi="StobiSans Regular" w:cs="Times New Roman"/>
        </w:rPr>
        <w:br/>
        <w:t xml:space="preserve">4) стручното и педагошкото усовршување на наставници, стручни соработници и воспитувачи и полагањето на стручен испит; </w:t>
      </w:r>
      <w:r w:rsidRPr="00687F36">
        <w:rPr>
          <w:rFonts w:ascii="StobiSans Regular" w:eastAsia="Times New Roman" w:hAnsi="StobiSans Regular" w:cs="Times New Roman"/>
        </w:rPr>
        <w:br/>
        <w:t xml:space="preserve">5) употребата од учебници во основните и средните училишта; </w:t>
      </w:r>
      <w:r w:rsidRPr="00687F36">
        <w:rPr>
          <w:rFonts w:ascii="StobiSans Regular" w:eastAsia="Times New Roman" w:hAnsi="StobiSans Regular" w:cs="Times New Roman"/>
        </w:rPr>
        <w:br/>
        <w:t xml:space="preserve">6) постапката за избор во наставни, наставно-научни, научни и соработнички звања; </w:t>
      </w:r>
      <w:r w:rsidRPr="00687F36">
        <w:rPr>
          <w:rFonts w:ascii="StobiSans Regular" w:eastAsia="Times New Roman" w:hAnsi="StobiSans Regular" w:cs="Times New Roman"/>
        </w:rPr>
        <w:br/>
        <w:t xml:space="preserve">7) управување и раководење со воспитно-образовните установи за средно образование основани од државата и приватните средни училишта; </w:t>
      </w:r>
      <w:r w:rsidRPr="00687F36">
        <w:rPr>
          <w:rFonts w:ascii="StobiSans Regular" w:eastAsia="Times New Roman" w:hAnsi="StobiSans Regular" w:cs="Times New Roman"/>
        </w:rPr>
        <w:br/>
        <w:t xml:space="preserve">8) реализацијата на наставните планови и програми, и другите пропишани стандарди и нормативи со кои се уредува воспитно- образовната дејност; </w:t>
      </w:r>
      <w:r w:rsidRPr="00687F36">
        <w:rPr>
          <w:rFonts w:ascii="StobiSans Regular" w:eastAsia="Times New Roman" w:hAnsi="StobiSans Regular" w:cs="Times New Roman"/>
        </w:rPr>
        <w:br/>
        <w:t xml:space="preserve">9) реализација на воннаставните активности; </w:t>
      </w:r>
      <w:r w:rsidRPr="00687F36">
        <w:rPr>
          <w:rFonts w:ascii="StobiSans Regular" w:eastAsia="Times New Roman" w:hAnsi="StobiSans Regular" w:cs="Times New Roman"/>
        </w:rPr>
        <w:br/>
        <w:t xml:space="preserve">10) реализацијата на експерименталните програми во воспитно-образовните установи; </w:t>
      </w:r>
      <w:r w:rsidRPr="00687F36">
        <w:rPr>
          <w:rFonts w:ascii="StobiSans Regular" w:eastAsia="Times New Roman" w:hAnsi="StobiSans Regular" w:cs="Times New Roman"/>
        </w:rPr>
        <w:br/>
        <w:t xml:space="preserve">11) спроведувањето на конкурсот за запишување на учениците и на студентите и на конкурсот за сместување на ученици и студентите во ученичките и студентските домови; </w:t>
      </w:r>
      <w:r w:rsidRPr="00687F36">
        <w:rPr>
          <w:rFonts w:ascii="StobiSans Regular" w:eastAsia="Times New Roman" w:hAnsi="StobiSans Regular" w:cs="Times New Roman"/>
        </w:rPr>
        <w:br/>
        <w:t xml:space="preserve">12) водењето на педагошката евиденција и документација, како и нивно издавање и употреба во предучилишното, основното, средното и високото образование и ученичките и студентските домови; </w:t>
      </w:r>
      <w:r w:rsidRPr="00687F36">
        <w:rPr>
          <w:rFonts w:ascii="StobiSans Regular" w:eastAsia="Times New Roman" w:hAnsi="StobiSans Regular" w:cs="Times New Roman"/>
        </w:rPr>
        <w:br/>
        <w:t xml:space="preserve">13) водењето на педагошката евиденција и документација во електронска форма и водење на е-дневник врз неделна основа во основното и средното образование; </w:t>
      </w:r>
      <w:r w:rsidRPr="00687F36">
        <w:rPr>
          <w:rFonts w:ascii="StobiSans Regular" w:eastAsia="Times New Roman" w:hAnsi="StobiSans Regular" w:cs="Times New Roman"/>
        </w:rPr>
        <w:br/>
      </w:r>
      <w:r w:rsidRPr="00687F36">
        <w:rPr>
          <w:rFonts w:ascii="StobiSans Regular" w:eastAsia="Times New Roman" w:hAnsi="StobiSans Regular" w:cs="Times New Roman"/>
        </w:rPr>
        <w:lastRenderedPageBreak/>
        <w:t xml:space="preserve">14) примена на нормативите за бројот на потребните наставници и соработници и за големината на групата на редовни студенти во високообразовните установи; </w:t>
      </w:r>
      <w:r w:rsidRPr="00687F36">
        <w:rPr>
          <w:rFonts w:ascii="StobiSans Regular" w:eastAsia="Times New Roman" w:hAnsi="StobiSans Regular" w:cs="Times New Roman"/>
        </w:rPr>
        <w:br/>
        <w:t xml:space="preserve">15) постапката за донесување на студиските програми во високото образование; </w:t>
      </w:r>
      <w:r w:rsidRPr="00687F36">
        <w:rPr>
          <w:rFonts w:ascii="StobiSans Regular" w:eastAsia="Times New Roman" w:hAnsi="StobiSans Regular" w:cs="Times New Roman"/>
        </w:rPr>
        <w:br/>
        <w:t xml:space="preserve">16) следење на  воспитно-образовниот процес за време на штрајк во предучилишното, основното и средното образование; </w:t>
      </w:r>
      <w:r w:rsidRPr="00687F36">
        <w:rPr>
          <w:rFonts w:ascii="StobiSans Regular" w:eastAsia="Times New Roman" w:hAnsi="StobiSans Regular" w:cs="Times New Roman"/>
        </w:rPr>
        <w:br/>
        <w:t xml:space="preserve">17) контрола на средствата стекнати од сопствени извори во установите за средно образование основани од државата и </w:t>
      </w:r>
      <w:r w:rsidRPr="00687F36">
        <w:rPr>
          <w:rFonts w:ascii="StobiSans Regular" w:eastAsia="Times New Roman" w:hAnsi="StobiSans Regular" w:cs="Times New Roman"/>
        </w:rPr>
        <w:br/>
        <w:t xml:space="preserve">18) примена на законската регулатива во високото образовните и научните установи. </w:t>
      </w:r>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t>4. ОВЛАСТЕНИ ПРОСВЕТНИ ИНСПЕКТОРИ НА ОПШТИНАТА И НА ГРАДОТ СКОПЈЕ</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10</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Градоначалникот на општината, односно на градот Скопје може да овласти лице од општинската, односно администрацијата на градот Скопје за вршење на просветна инспекција (во натамошниот текст: овластен просветен инспектор).</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Условите од членот 7 на овој закон се однесуваат и на овластен инспектор на општината и на градот Скопје.</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Овластениот просветен инспектор врши надзор над законитоста на вршењето на работите од областа на образованието од надлежност на општината, односно на градот Скопје, согласно со закон.</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Овластениот просветен инспектор врши надзор над: </w:t>
      </w:r>
      <w:r w:rsidRPr="00687F36">
        <w:rPr>
          <w:rFonts w:ascii="StobiSans Regular" w:eastAsia="Times New Roman" w:hAnsi="StobiSans Regular" w:cs="Times New Roman"/>
        </w:rPr>
        <w:br/>
        <w:t xml:space="preserve">1) условите и постапката за  основање и престанок со работа на воспитно-образовните установи основани од општината, односно градот Скопје; </w:t>
      </w:r>
      <w:r w:rsidRPr="00687F36">
        <w:rPr>
          <w:rFonts w:ascii="StobiSans Regular" w:eastAsia="Times New Roman" w:hAnsi="StobiSans Regular" w:cs="Times New Roman"/>
        </w:rPr>
        <w:br/>
        <w:t xml:space="preserve">2) условите за работа на воспитно-образовните установи основани од општината, односно градот Скопје; </w:t>
      </w:r>
      <w:r w:rsidRPr="00687F36">
        <w:rPr>
          <w:rFonts w:ascii="StobiSans Regular" w:eastAsia="Times New Roman" w:hAnsi="StobiSans Regular" w:cs="Times New Roman"/>
        </w:rPr>
        <w:br/>
        <w:t xml:space="preserve">3) запишувањето на учениците во воспитно-образовните установи основани од општината, односно градот Скопје; </w:t>
      </w:r>
      <w:r w:rsidRPr="00687F36">
        <w:rPr>
          <w:rFonts w:ascii="StobiSans Regular" w:eastAsia="Times New Roman" w:hAnsi="StobiSans Regular" w:cs="Times New Roman"/>
        </w:rPr>
        <w:br/>
        <w:t xml:space="preserve">4) опфатот на учениците согласно со реонизацијата на основните училишта; </w:t>
      </w:r>
      <w:r w:rsidRPr="00687F36">
        <w:rPr>
          <w:rFonts w:ascii="StobiSans Regular" w:eastAsia="Times New Roman" w:hAnsi="StobiSans Regular" w:cs="Times New Roman"/>
        </w:rPr>
        <w:br/>
        <w:t xml:space="preserve">5) превозот, исхраната и сместувањето на учениците во воспитно-образовните установи основани од општината, односно градот Скопје; </w:t>
      </w:r>
      <w:r w:rsidRPr="00687F36">
        <w:rPr>
          <w:rFonts w:ascii="StobiSans Regular" w:eastAsia="Times New Roman" w:hAnsi="StobiSans Regular" w:cs="Times New Roman"/>
        </w:rPr>
        <w:br/>
        <w:t xml:space="preserve">6) условите за избор на наставници и стручни соработници во воспитно-образовните установи основани од општината, односно градот Скопје; </w:t>
      </w:r>
      <w:r w:rsidRPr="00687F36">
        <w:rPr>
          <w:rFonts w:ascii="StobiSans Regular" w:eastAsia="Times New Roman" w:hAnsi="StobiSans Regular" w:cs="Times New Roman"/>
        </w:rPr>
        <w:br/>
        <w:t xml:space="preserve">7) постапката за формирање на училишните органи во воспитно-образовните установи основани од општината, односно градот Скопје и </w:t>
      </w:r>
      <w:r w:rsidRPr="00687F36">
        <w:rPr>
          <w:rFonts w:ascii="StobiSans Regular" w:eastAsia="Times New Roman" w:hAnsi="StobiSans Regular" w:cs="Times New Roman"/>
        </w:rPr>
        <w:br/>
        <w:t xml:space="preserve">8) контрола на средствата стекнати од сопствени извори во воспитно-образовните установи основани од општината, односно градот Скопје. </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11</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lastRenderedPageBreak/>
        <w:t>Доколку градоначалникот на општината, односно на градот Скопје не овластил просветен инспектор за вршење на работи утврдени со овој закон, истите ќе ги врши државниот просветен инспектор на сметка на општината, односно на градот Скопје, до овластувањето на просветен инспектор.</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Доколку градоначалникот на општината, односно на градот Скопје овластил просветен инспектор за вршење на работите утврдени со овој закон, а истиот не ги врши, во тој случај работите ќе ги врши државен просветен инспектор на сметка на општината, односно на градот Скопје.</w:t>
      </w:r>
      <w:proofErr w:type="gramEnd"/>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t>5. ЛЕГИТИМАЦИЈА НА ПРОСВЕТНИОТ ИНСПЕКТОР</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12</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Овластувањето за вршење надзор, државниот просветен инспектор и овластениот просветен инспектор го потврдува со легитимација.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Формата и содржината на образецот на легитимацијата од ставот 1 на овој член и начинот на нејзиното издавање и одземање го пропишува министерот.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Легитимацијата на државниот просветен инспектор ја издава министерот, а на овластениот просветен инспектор ја издава градоначалникот на општината, односно на градот Скопје.</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13</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Просветните инспектори во текот на својот работен век се должни перманентно стручно да се усовршуваат, согласно со закон.</w:t>
      </w:r>
      <w:proofErr w:type="gramEnd"/>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t>6. ВРШЕЊЕ НА ИНСПЕКЦИСКИ НАДЗОР</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14</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Воспитно-образовните установи, високообразовните и научните установи, ученичките и студентските домови се должни да овозможат вршење на надзор и на барање од инспекторот да му ги достават потребните податоци за вршење надзор, во рок од 15 дена од денот на доставување на барањето.</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15</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Директорот на Државниот просветен инспекторат донесува годишна програма за работа на Државниот просветен инспекторат и го организира нејзиното спроведување.</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lastRenderedPageBreak/>
        <w:t>Градоначалникот на општината, односно на градот Скопје донесува годишна програма за работа на овластениот просветен инспектор и го организира нејзиното спроведување.</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Директорот на крајот на календарската година изготвува годишен извештај за работата на Инспекторатот и го доставува до министерот и Владата на Република Македонија. Извештајот за работа е достапен за јавноста.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Градоначалникот на општината, односно на градот Скопје изготвува годишен извештај за работата на овластениот просветен инспектор.</w:t>
      </w:r>
      <w:proofErr w:type="gramEnd"/>
      <w:r w:rsidRPr="00687F36">
        <w:rPr>
          <w:rFonts w:ascii="StobiSans Regular" w:eastAsia="Times New Roman" w:hAnsi="StobiSans Regular" w:cs="Times New Roman"/>
        </w:rPr>
        <w:t xml:space="preserve"> </w:t>
      </w:r>
      <w:proofErr w:type="gramStart"/>
      <w:r w:rsidRPr="00687F36">
        <w:rPr>
          <w:rFonts w:ascii="StobiSans Regular" w:eastAsia="Times New Roman" w:hAnsi="StobiSans Regular" w:cs="Times New Roman"/>
        </w:rPr>
        <w:t>Извештајот за работа е достапен за јавноста.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Извештаите од ставовите 3 и 4 на овој член содржат: </w:t>
      </w:r>
      <w:r w:rsidRPr="00687F36">
        <w:rPr>
          <w:rFonts w:ascii="StobiSans Regular" w:eastAsia="Times New Roman" w:hAnsi="StobiSans Regular" w:cs="Times New Roman"/>
        </w:rPr>
        <w:br/>
        <w:t xml:space="preserve">1) оцена за квалитетот на образовниот процес и ефективноста преку евалуацијата на работата на воспитно-образовните установи; </w:t>
      </w:r>
      <w:r w:rsidRPr="00687F36">
        <w:rPr>
          <w:rFonts w:ascii="StobiSans Regular" w:eastAsia="Times New Roman" w:hAnsi="StobiSans Regular" w:cs="Times New Roman"/>
        </w:rPr>
        <w:br/>
        <w:t xml:space="preserve">2) општа оцена на состојбите од аспект на почитување на законитоста од страна на воспитно-образовните, високообразовните и научни установи; </w:t>
      </w:r>
      <w:r w:rsidRPr="00687F36">
        <w:rPr>
          <w:rFonts w:ascii="StobiSans Regular" w:eastAsia="Times New Roman" w:hAnsi="StobiSans Regular" w:cs="Times New Roman"/>
        </w:rPr>
        <w:br/>
        <w:t xml:space="preserve">3) податоци за бројот на извршените надзори во одделни воспитно-образовни, високообразовни и научни установи; </w:t>
      </w:r>
      <w:r w:rsidRPr="00687F36">
        <w:rPr>
          <w:rFonts w:ascii="StobiSans Regular" w:eastAsia="Times New Roman" w:hAnsi="StobiSans Regular" w:cs="Times New Roman"/>
        </w:rPr>
        <w:br/>
        <w:t xml:space="preserve">4) податоци за утврдените повреди и изречените мерки, како и за спроведување на изречените мерки; </w:t>
      </w:r>
      <w:r w:rsidRPr="00687F36">
        <w:rPr>
          <w:rFonts w:ascii="StobiSans Regular" w:eastAsia="Times New Roman" w:hAnsi="StobiSans Regular" w:cs="Times New Roman"/>
        </w:rPr>
        <w:br/>
        <w:t xml:space="preserve">5) препораки за подобрување на утврдените состојби и </w:t>
      </w:r>
      <w:r w:rsidRPr="00687F36">
        <w:rPr>
          <w:rFonts w:ascii="StobiSans Regular" w:eastAsia="Times New Roman" w:hAnsi="StobiSans Regular" w:cs="Times New Roman"/>
        </w:rPr>
        <w:br/>
        <w:t xml:space="preserve">6) други податоци од значење за работата на Државниот просветен инспекторат, односно за овластениот просветен инспектор. </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16</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Директорот на Државниот просветен инспекторат, односно раководниот државен службеник за инспекциски надзор од членот 5 на овој закон е должен да: </w:t>
      </w:r>
      <w:r w:rsidRPr="00687F36">
        <w:rPr>
          <w:rFonts w:ascii="StobiSans Regular" w:eastAsia="Times New Roman" w:hAnsi="StobiSans Regular" w:cs="Times New Roman"/>
        </w:rPr>
        <w:br/>
        <w:t xml:space="preserve">- врши увид над работата на државните просветни инспектори, </w:t>
      </w:r>
      <w:r w:rsidRPr="00687F36">
        <w:rPr>
          <w:rFonts w:ascii="StobiSans Regular" w:eastAsia="Times New Roman" w:hAnsi="StobiSans Regular" w:cs="Times New Roman"/>
        </w:rPr>
        <w:br/>
        <w:t xml:space="preserve">- ја усогласува работата на државните просветни инспектори, </w:t>
      </w:r>
      <w:r w:rsidRPr="00687F36">
        <w:rPr>
          <w:rFonts w:ascii="StobiSans Regular" w:eastAsia="Times New Roman" w:hAnsi="StobiSans Regular" w:cs="Times New Roman"/>
        </w:rPr>
        <w:br/>
        <w:t xml:space="preserve">- дава задолжителни инструкции за работа на државните просветни инспектори, стручна помош и друго и </w:t>
      </w:r>
      <w:r w:rsidRPr="00687F36">
        <w:rPr>
          <w:rFonts w:ascii="StobiSans Regular" w:eastAsia="Times New Roman" w:hAnsi="StobiSans Regular" w:cs="Times New Roman"/>
        </w:rPr>
        <w:br/>
        <w:t xml:space="preserve">- директорот донесува годишна програма за работа на Инспекторатот најдоцна до 31 декември во тековната година за наредната година. </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17</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Ако за утврдување или оцена на некој факт, што е од значење за решавање на предметот е потребно дополнително стручно знаење, доказот може да се изведе и со помош на стручно лице од соодветната област.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Под стручно лице, во смисла на овој закон, се подразбира лице кое има продлабочени стручни знаења.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lastRenderedPageBreak/>
        <w:t>Списокот на стручни лица го утврдува министерот.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Стручното лице ќе го определи директорот на Државниот просветен инспекторат, односно овластениот просветен инспектор од списокот на стручни лица.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Стручното лице подготвува писмено мислење и го доставува до надлежниот инспектор.</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Стручното лице треба да го познава и јазикот на учесниците во постапката на надзорот.</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18</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Инспекторот е должен во текот и по престанокот на неговото работење, да ги чува сите податоци што ги дознал при вршењето на надзорот, а кои претставуваат класифицирани информации со соодветен степен на тајност определен со закон.</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Одредбите од ставот 1 на овој член важат и за стручните лица.</w:t>
      </w:r>
      <w:proofErr w:type="gramEnd"/>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t>7. НАЧИН И ПОСТАПКА ЗА ВРШЕЊЕ НА ИНСПЕКЦИСКИ НАДЗОР</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19</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Државниот просветен инспектор надзорот го врши преку: </w:t>
      </w:r>
      <w:r w:rsidRPr="00687F36">
        <w:rPr>
          <w:rFonts w:ascii="StobiSans Regular" w:eastAsia="Times New Roman" w:hAnsi="StobiSans Regular" w:cs="Times New Roman"/>
        </w:rPr>
        <w:br/>
        <w:t xml:space="preserve">- интегрална евалуација на воспитно-образовните установи, </w:t>
      </w:r>
      <w:r w:rsidRPr="00687F36">
        <w:rPr>
          <w:rFonts w:ascii="StobiSans Regular" w:eastAsia="Times New Roman" w:hAnsi="StobiSans Regular" w:cs="Times New Roman"/>
        </w:rPr>
        <w:br/>
        <w:t xml:space="preserve">- редовен инспекциски надзор, </w:t>
      </w:r>
      <w:r w:rsidRPr="00687F36">
        <w:rPr>
          <w:rFonts w:ascii="StobiSans Regular" w:eastAsia="Times New Roman" w:hAnsi="StobiSans Regular" w:cs="Times New Roman"/>
        </w:rPr>
        <w:br/>
        <w:t xml:space="preserve">- вонреден надзор и </w:t>
      </w:r>
      <w:r w:rsidRPr="00687F36">
        <w:rPr>
          <w:rFonts w:ascii="StobiSans Regular" w:eastAsia="Times New Roman" w:hAnsi="StobiSans Regular" w:cs="Times New Roman"/>
        </w:rPr>
        <w:br/>
        <w:t xml:space="preserve">- контролен надзор. </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20</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Интегралната евалуација на воспитно-образовната установа опфаќа: организација и реализација на наставата, условите и културата во воспитно-образовните установи, менаџмент, исполнување на работните задачи на наставниците и стручните соработници, професионален развој на воспитно-образовните и раководните кадри, комуникации и односи со јавноста, соработка со родителите и средината и слично.</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При спроведување на интегрална евалуација во основните и средните училишта, во делот на вреднување на наставникот, а по претходно барање на Државниот просветен инспекторат, присуствува и претставник од Бирото за развој на образованието.</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Интегралната евалуација од ставот 1 на овој член се врши на секоја трета учебна година.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 xml:space="preserve">За спроведената интегрална евалуација од ставот 1 на овој член Државниот просветен инспекторат изработува писмен извештај за работата на наставниците и стручните </w:t>
      </w:r>
      <w:r w:rsidRPr="00687F36">
        <w:rPr>
          <w:rFonts w:ascii="StobiSans Regular" w:eastAsia="Times New Roman" w:hAnsi="StobiSans Regular" w:cs="Times New Roman"/>
        </w:rPr>
        <w:lastRenderedPageBreak/>
        <w:t>соработници од основните и средните училишта и го доставува до училиштето и до Државниот испитен центар.</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21</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Вонредниот надзор се врши врз основа на иницијатива од страна на ученици, студенти, родители, совет на родители, вработени во воспитно- образовната установа и од други граѓани.</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22</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Контролниот надзор се изведува по истекот на рокот определен од инспекцијата за отстранување на недостатоците.</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23</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Вонредниот и контролниот надзор може да ги врши и овластениот просветен инспектор во воспитно-образовните установи основани од општината, односно градот Скопје.</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24</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 xml:space="preserve">Постапката на интегралната евалуација се одвива во три фази: </w:t>
      </w:r>
      <w:r w:rsidRPr="00687F36">
        <w:rPr>
          <w:rFonts w:ascii="StobiSans Regular" w:eastAsia="Times New Roman" w:hAnsi="StobiSans Regular" w:cs="Times New Roman"/>
        </w:rPr>
        <w:br/>
        <w:t xml:space="preserve">а) подготвителна фаза, </w:t>
      </w:r>
      <w:r w:rsidRPr="00687F36">
        <w:rPr>
          <w:rFonts w:ascii="StobiSans Regular" w:eastAsia="Times New Roman" w:hAnsi="StobiSans Regular" w:cs="Times New Roman"/>
        </w:rPr>
        <w:br/>
        <w:t xml:space="preserve">б) фаза на имплементација (спроведување) и </w:t>
      </w:r>
      <w:r w:rsidRPr="00687F36">
        <w:rPr>
          <w:rFonts w:ascii="StobiSans Regular" w:eastAsia="Times New Roman" w:hAnsi="StobiSans Regular" w:cs="Times New Roman"/>
        </w:rPr>
        <w:br/>
        <w:t>в) фаза на известување.</w:t>
      </w:r>
      <w:proofErr w:type="gramEnd"/>
      <w:r w:rsidRPr="00687F36">
        <w:rPr>
          <w:rFonts w:ascii="StobiSans Regular" w:eastAsia="Times New Roman" w:hAnsi="StobiSans Regular" w:cs="Times New Roman"/>
        </w:rPr>
        <w:t xml:space="preserve"> </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25</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Пред да се изврши посетата на воспитно-образовната установа државниот просветен инспектор писмено го информира директорот на воспитно-образовната установа, училишниот одбор и советот на родители за својата намера.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Државниот просветен инспектор претходно се договара со директорот на воспитно-образовната установа за целите на неговата посета, како и за програмата на неговите посети на поединечни часови на наставниците.</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Државниот просветен инспектор до воспитно-образовната установа испраќа стандардизиран прашалник, кој содржи информации значајни за Инспекторатот.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Прашалникот треба да биде пополнет од страна на директорот на воспитно-образовната установа и се доставува до инспекторот во рок од осум дена од денот на добивањето на прашалникот.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lastRenderedPageBreak/>
        <w:t>Инспекцискиот надзор треба да биде реализиран во рок од 22 дена по добивањето на одговорот на прашалникот од страна на воспитно- образовната установа.</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26</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По извршениот надзор, инспекторот одржува состанок со одговорните лица на воспитно-образовната установа при што го информира за првичните наоди и заклучоци.</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Државниот просветен инспектор изработува извештај и го доставува до воспитно-образовната установа.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Писмениот извештај содржи: вовед, основни податоци за училиштето, податоци за работата на училиштето, добрите и слабите страни, препораки и резиме.</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Писмениот извештај во форма на нацрт се доставува до воспитно-образовната установа, која во рок од 15 дена треба да се произнесе по извештајот.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Училишниот одбор подготвува акционен план за активности што тој ги предлага како одговор на инспекцискиот надзор.</w:t>
      </w:r>
      <w:proofErr w:type="gramEnd"/>
      <w:r w:rsidRPr="00687F36">
        <w:rPr>
          <w:rFonts w:ascii="StobiSans Regular" w:eastAsia="Times New Roman" w:hAnsi="StobiSans Regular" w:cs="Times New Roman"/>
        </w:rPr>
        <w:t xml:space="preserve"> </w:t>
      </w:r>
      <w:proofErr w:type="gramStart"/>
      <w:r w:rsidRPr="00687F36">
        <w:rPr>
          <w:rFonts w:ascii="StobiSans Regular" w:eastAsia="Times New Roman" w:hAnsi="StobiSans Regular" w:cs="Times New Roman"/>
        </w:rPr>
        <w:t>Планот содржи активности кои училиштето ќе ги преземе за да постигне подобрување, како одговор на наведената проблематика во инспекцискиот извештај.</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По добивањето на одговорот од воспитно-образовната установа и по разјаснувањето на соодветни спорни моменти во извештајот, извештајот се усвојува од Државниот просветен инспекторат.</w:t>
      </w:r>
      <w:proofErr w:type="gramEnd"/>
      <w:r w:rsidRPr="00687F36">
        <w:rPr>
          <w:rFonts w:ascii="StobiSans Regular" w:eastAsia="Times New Roman" w:hAnsi="StobiSans Regular" w:cs="Times New Roman"/>
        </w:rPr>
        <w:t xml:space="preserve"> </w:t>
      </w:r>
      <w:proofErr w:type="gramStart"/>
      <w:r w:rsidRPr="00687F36">
        <w:rPr>
          <w:rFonts w:ascii="StobiSans Regular" w:eastAsia="Times New Roman" w:hAnsi="StobiSans Regular" w:cs="Times New Roman"/>
        </w:rPr>
        <w:t>Истиот се доставува до воспитно-образовната установа, училишниот одбор, советот на родители, градоначалникот на општината, односно градот Скопје, до Министерство и до Бирото за развој на образованието.</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Извештајот е достапен за јавноста, а резиме од извештајот се објавува на официјалната Интернет страница на Министерството.</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26-а</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Доколку при вршењето на инспекцискиот надзор Државниот просветен инспектор или овластениот просветен инспектор на општината, односно на градот Скопје утврди дека за прв пат е сторена неправилност од членот 36 ставови 1, 2 и 3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правното лице каде што е утврдена неправилноста при вршењето на инспекцискиот надзор.</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Формата и содржината на поканата за едукација, како и начинот на спроведување на едукацијата ги пропишува министерот.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lastRenderedPageBreak/>
        <w:t>Едукацијата ја организира и спроведува Државниот просветен инспекторат, односно овластениот просветен инспектор на општината/градот Скопје, во рок не подолг од осум дена од денот на спроведувањето на инспекцискиот надзор.</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Едукацијата може да се спроведе за повеќе утврдени исти или истородни неправилности за едно или повеќе лица, односно за едно или повеќе правни лица.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Доколку во закажаниот термин лицето или правното лице над кое се спроведува едукација не се јави на едукацијата, ќе се смета дека едукацијата е спроведена.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Доколку лицето или правното лице над кое се спроведува едукација се јави на закажаната едукација и истата ја заврши, ќе се смета дека е едуциран по однос на утврдената неправилност.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Државниот просветен инспекторат, односно овластениот просветен инспектор на општината/градот Скопје кој го извршил инспекцискиот надзор, води евиденција за спроведената едукација на начин пропишан од министерот.</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26-б</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Државниот просветен инспекторат, односно овластениот просветен инспектор на општината/градот Скопје за извршените контроли изготвува квартални извештаи и ги објавува на веб страницата на Државниот просветен инспекторат, на унифициран квартален преглед.</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27</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Начинот и постапката за вршењето на инспекцискиот надзор, поблиску ќе ги пропишува министерот.</w:t>
      </w:r>
      <w:proofErr w:type="gramEnd"/>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t>8. ОВЛАСТУВАЊА И ОДГОВОРНОСТИ НА ПРОСВЕТНИОТ ИНСПЕКТОР</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28</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lastRenderedPageBreak/>
        <w:t xml:space="preserve">Државниот просветен инспектор при вршењето на надзор е овластен да: </w:t>
      </w:r>
      <w:r w:rsidRPr="00687F36">
        <w:rPr>
          <w:rFonts w:ascii="StobiSans Regular" w:eastAsia="Times New Roman" w:hAnsi="StobiSans Regular" w:cs="Times New Roman"/>
        </w:rPr>
        <w:br/>
        <w:t xml:space="preserve">1) врши надзор на квалитетот на воспитно-образовната работа преку евалуација; </w:t>
      </w:r>
      <w:r w:rsidRPr="00687F36">
        <w:rPr>
          <w:rFonts w:ascii="StobiSans Regular" w:eastAsia="Times New Roman" w:hAnsi="StobiSans Regular" w:cs="Times New Roman"/>
        </w:rPr>
        <w:br/>
        <w:t xml:space="preserve">2) остварува увид во извршувањето на законите, другите прописи и општи акти во државните и приватните воспитно-образовни установи, ученичките и студентските домови, високообразовните и научните установи и да бараат потребни податоци за тоа; </w:t>
      </w:r>
      <w:r w:rsidRPr="00687F36">
        <w:rPr>
          <w:rFonts w:ascii="StobiSans Regular" w:eastAsia="Times New Roman" w:hAnsi="StobiSans Regular" w:cs="Times New Roman"/>
        </w:rPr>
        <w:br/>
        <w:t xml:space="preserve">3) укажува на извршување на законите и другите прописи, односно отстранување на констатираните недостатоци произлезени  од примената на незаконски мерки или од повредата на законот и другите прописи во државните и приватните воспитно-образовни установи, ученичките и студентските домови, високообразовните и научните установи; </w:t>
      </w:r>
      <w:r w:rsidRPr="00687F36">
        <w:rPr>
          <w:rFonts w:ascii="StobiSans Regular" w:eastAsia="Times New Roman" w:hAnsi="StobiSans Regular" w:cs="Times New Roman"/>
        </w:rPr>
        <w:br/>
        <w:t xml:space="preserve">4) спречи спроведување на незаконски мерки, дејствија, работи и постапки во државните и приватните воспитно-образовни установи, ученичките и студентските домови, високообразовните и научните установи; </w:t>
      </w:r>
      <w:r w:rsidRPr="00687F36">
        <w:rPr>
          <w:rFonts w:ascii="StobiSans Regular" w:eastAsia="Times New Roman" w:hAnsi="StobiSans Regular" w:cs="Times New Roman"/>
        </w:rPr>
        <w:br/>
        <w:t xml:space="preserve">5) предлага поведување постапка за поништување на испити при чие спроведување се повредени прописите и поништување на свидетелства, дипломи и други јавни исправи добиени од тие испити; </w:t>
      </w:r>
      <w:r w:rsidRPr="00687F36">
        <w:rPr>
          <w:rFonts w:ascii="StobiSans Regular" w:eastAsia="Times New Roman" w:hAnsi="StobiSans Regular" w:cs="Times New Roman"/>
        </w:rPr>
        <w:br/>
        <w:t xml:space="preserve">6) предлага поведување постапка за поништување на свидетелства, уверенија и дипломи издадени од воспитно-образовните установи кои немаат дозвола за работа; </w:t>
      </w:r>
      <w:r w:rsidRPr="00687F36">
        <w:rPr>
          <w:rFonts w:ascii="StobiSans Regular" w:eastAsia="Times New Roman" w:hAnsi="StobiSans Regular" w:cs="Times New Roman"/>
        </w:rPr>
        <w:br/>
        <w:t xml:space="preserve">7) издава привремена забрана за користење (односно) употреба на оспоруваните свидетелства, уверенија и дипломи сe до донесувањето на конечна одлука за нивна валидност; </w:t>
      </w:r>
      <w:r w:rsidRPr="00687F36">
        <w:rPr>
          <w:rFonts w:ascii="StobiSans Regular" w:eastAsia="Times New Roman" w:hAnsi="StobiSans Regular" w:cs="Times New Roman"/>
        </w:rPr>
        <w:br/>
        <w:t xml:space="preserve">8) предлага поведување на дисциплинска постапка против вработените во државните и приватните воспитнообразовни установи, ученичките и студентските домови, високообразовните и научните установи; </w:t>
      </w:r>
      <w:r w:rsidRPr="00687F36">
        <w:rPr>
          <w:rFonts w:ascii="StobiSans Regular" w:eastAsia="Times New Roman" w:hAnsi="StobiSans Regular" w:cs="Times New Roman"/>
        </w:rPr>
        <w:br/>
        <w:t xml:space="preserve">9) предлага отстранување од работното место во случаите утврдени со овој закон; </w:t>
      </w:r>
      <w:r w:rsidRPr="00687F36">
        <w:rPr>
          <w:rFonts w:ascii="StobiSans Regular" w:eastAsia="Times New Roman" w:hAnsi="StobiSans Regular" w:cs="Times New Roman"/>
        </w:rPr>
        <w:br/>
        <w:t xml:space="preserve">10) предлага поништување на оценка и определување на повторна проверка на знаењето и оценувањето на учениците и </w:t>
      </w:r>
      <w:r w:rsidRPr="00687F36">
        <w:rPr>
          <w:rFonts w:ascii="StobiSans Regular" w:eastAsia="Times New Roman" w:hAnsi="StobiSans Regular" w:cs="Times New Roman"/>
        </w:rPr>
        <w:br/>
        <w:t xml:space="preserve">11) го известува основачот на воспитно-образовната институција за наодите од извршениот инспекциски надзор за случаите кога е потребно отстранување на повреди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 </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29</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Овластениот просветен инспектор при вршењето на надзор е овластен да: </w:t>
      </w:r>
      <w:r w:rsidRPr="00687F36">
        <w:rPr>
          <w:rFonts w:ascii="StobiSans Regular" w:eastAsia="Times New Roman" w:hAnsi="StobiSans Regular" w:cs="Times New Roman"/>
        </w:rPr>
        <w:br/>
        <w:t xml:space="preserve">1) остварува увид во извршувањето на законите, другите прописи и општи акти во воспитно-образовните установи основани од општината, односно градот Скопје и да бара потребни податоци за тоа; </w:t>
      </w:r>
      <w:r w:rsidRPr="00687F36">
        <w:rPr>
          <w:rFonts w:ascii="StobiSans Regular" w:eastAsia="Times New Roman" w:hAnsi="StobiSans Regular" w:cs="Times New Roman"/>
        </w:rPr>
        <w:br/>
        <w:t xml:space="preserve">2) укажува на извршување на законите и другите прописи, односно отстранување на констатираните недостатоци произлезени од примената на незаконски мерки или од повредата на законот и другите прописи во воспитно-образовните установи основани од општината, односно градот Скопје; </w:t>
      </w:r>
      <w:r w:rsidRPr="00687F36">
        <w:rPr>
          <w:rFonts w:ascii="StobiSans Regular" w:eastAsia="Times New Roman" w:hAnsi="StobiSans Regular" w:cs="Times New Roman"/>
        </w:rPr>
        <w:br/>
        <w:t xml:space="preserve">3) спречи спроведување на незаконски мерки, дејствија, работи и постапки во воспитно-образовните установи основани од општината, односно градот Скопје; </w:t>
      </w:r>
      <w:r w:rsidRPr="00687F36">
        <w:rPr>
          <w:rFonts w:ascii="StobiSans Regular" w:eastAsia="Times New Roman" w:hAnsi="StobiSans Regular" w:cs="Times New Roman"/>
        </w:rPr>
        <w:br/>
      </w:r>
      <w:r w:rsidRPr="00687F36">
        <w:rPr>
          <w:rFonts w:ascii="StobiSans Regular" w:eastAsia="Times New Roman" w:hAnsi="StobiSans Regular" w:cs="Times New Roman"/>
        </w:rPr>
        <w:lastRenderedPageBreak/>
        <w:t xml:space="preserve">4) предлага поведување на дисциплинска постапка против вработените во воспитно-образовните установи основани од општината, односно градот Скопје; </w:t>
      </w:r>
      <w:r w:rsidRPr="00687F36">
        <w:rPr>
          <w:rFonts w:ascii="StobiSans Regular" w:eastAsia="Times New Roman" w:hAnsi="StobiSans Regular" w:cs="Times New Roman"/>
        </w:rPr>
        <w:br/>
        <w:t xml:space="preserve">5) предлага отстранување од работното место во случаите утврдени со овој закон и </w:t>
      </w:r>
      <w:r w:rsidRPr="00687F36">
        <w:rPr>
          <w:rFonts w:ascii="StobiSans Regular" w:eastAsia="Times New Roman" w:hAnsi="StobiSans Regular" w:cs="Times New Roman"/>
        </w:rPr>
        <w:br/>
        <w:t xml:space="preserve">6) го известува советот на општината, односно Советот на градот Скопје за наодите од извршениот инспекциски надзор за случаите кога е потребно отстранување на повреди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 </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30</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Просветниот инспектор предлага до раководниот орган  на воспитно-образовната установа, ученичкиот и студентскиот дом, високообразовната и научната установа, мерка отстранување на вработен од работно место ако врз основа на факти при вршење на надзорот утврдил дека постои основано сомнение дека наставник и други вработени во воспитно-образовниот процес сториле повреда со тоа што: </w:t>
      </w:r>
      <w:r w:rsidRPr="00687F36">
        <w:rPr>
          <w:rFonts w:ascii="StobiSans Regular" w:eastAsia="Times New Roman" w:hAnsi="StobiSans Regular" w:cs="Times New Roman"/>
        </w:rPr>
        <w:br/>
        <w:t xml:space="preserve">- се зависници од дрога, односно алкохол, </w:t>
      </w:r>
      <w:r w:rsidRPr="00687F36">
        <w:rPr>
          <w:rFonts w:ascii="StobiSans Regular" w:eastAsia="Times New Roman" w:hAnsi="StobiSans Regular" w:cs="Times New Roman"/>
        </w:rPr>
        <w:br/>
        <w:t xml:space="preserve">- наведуваат ученици, студенти за уживање на дрога или на конзумирање алкохол или на истите им продавале дрога или алкохол, </w:t>
      </w:r>
      <w:r w:rsidRPr="00687F36">
        <w:rPr>
          <w:rFonts w:ascii="StobiSans Regular" w:eastAsia="Times New Roman" w:hAnsi="StobiSans Regular" w:cs="Times New Roman"/>
        </w:rPr>
        <w:br/>
        <w:t xml:space="preserve">- не презема мерки за спречување на учениците и студентите од уживање на дрога, односно конзумирање алкохол, доколку знаеле за ваква појава во воспитно-образовните установи, </w:t>
      </w:r>
      <w:r w:rsidRPr="00687F36">
        <w:rPr>
          <w:rFonts w:ascii="StobiSans Regular" w:eastAsia="Times New Roman" w:hAnsi="StobiSans Regular" w:cs="Times New Roman"/>
        </w:rPr>
        <w:br/>
        <w:t xml:space="preserve">- вршат физичко и психичко малтретирање врз деца, ученици и студенти, </w:t>
      </w:r>
      <w:r w:rsidRPr="00687F36">
        <w:rPr>
          <w:rFonts w:ascii="StobiSans Regular" w:eastAsia="Times New Roman" w:hAnsi="StobiSans Regular" w:cs="Times New Roman"/>
        </w:rPr>
        <w:br/>
        <w:t xml:space="preserve">- наведуваат кон сексуална злоупотреба или сексуално злоупотребуваат ученик, студент или вработен и </w:t>
      </w:r>
      <w:r w:rsidRPr="00687F36">
        <w:rPr>
          <w:rFonts w:ascii="StobiSans Regular" w:eastAsia="Times New Roman" w:hAnsi="StobiSans Regular" w:cs="Times New Roman"/>
        </w:rPr>
        <w:br/>
        <w:t xml:space="preserve">- прават повреда при наплатување и распределба на финансиските средства. </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Просветниот инспектор до органот кој го избира директорот на воспитно-образовната установа, високообразовната и научната установа, ученичкиот и студентскиот дом предлага мерка отстранување од работното место, ако врз основа на факти при вршењето на надзорот утврдил дека постои основано сомневање дека директорот сторил повреда од ставот 1 на овој член.</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31</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За извршениот надзор, утврдените состојби, преземените дејства и преземените мерки, просветниот инспектор составува записник.</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Доколку просветниот инспектор утврди дека не се применуваат законите, прописите и другите акти, донесува решение со кое се наредува извршување на определени мерки во одреден рок кој го определува инспекторот, а кој рок не може да биде подолг од осум дена од денот на донесувањето на решението.</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lastRenderedPageBreak/>
        <w:t>Записникот и решението државниот просветен инспектор ги доставува до воспитно-образовната установа, ученичкиот и студентскиот дом, високообразовната и научната установа каде што е извршен инспекцискиот надзор, до Министерството за образование и наука и до директорот на Државниот просветен инспекторат, во рок од осум дена од денот на извршениот инспекциски надзор.</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Записникот и решението овластениот просветен инспектор ги доставува до воспитно- образовната установа, ученичкиот дом каде што е извршен инспекцискиот надзор, до советот на општината, односно Советот на градот Скопје, во рок од осум дена од денот на извршениот инспекциски надзор.</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Установата од ставовите 1 и 2 на овој член во којашто е извршен надзорот е должна за преземените мерки за отстранување на недостатоците во работата наредени со решението да го извести надлежниот инспектор во дадениот рок од денот на приемот на решението.</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32</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Против решението на инспекторот може да се изјави жалба во рок од осум дена од денот на приемот на решението.</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Жалбата од ставот 1 на овој член не го одлага извршувањето на решението.</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По жалба против одлуките на државниот просветен инспектор, односно овластениот просветен инспектор одлучува посебна комисија составена од претседател и два члена кои ги именува министерот, односно градоначалникот на општината.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Членови на комисијата од ставот 3 на овој член се овластени службени лица со висока стручна подготовка и најмалку три години работно искуство од кои најмалку еден од членовите е дипломиран правник со положен правосуден испит, при што претседателот на комисијата задолжително е од редот на раководните државни службеници кои не биле вклучени во вршењето на инспекцискиот надзор.</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Комисијата од ставот 3 на овој член одлуката по жалба ќе ја донесе во рок од 30 дена од денот на приемот на жалбата.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Доколку Комисијата не одлучи по жалбата во рокот од ставот 5 на овој член, подносителот на жалбата има право во рок од три работни дена да поднесе барање до писарницата на министерот, односно градоначалникот за да донесе решение.</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Формата и содржината на барањата од ставот 6 на овој член ги пропишува министерот.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Кон барањето од ставот 6 на овој член подносителот на барањето поднесува и копија од жалбата од ставот 1 на овој член.</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lastRenderedPageBreak/>
        <w:t>Министерот, односно градоначалникот е должен во рок од пет работни дена од денот на поднесувањето на барањето од ставот 6 на овој член до писарницата да одлучи по жалбата.</w:t>
      </w:r>
      <w:proofErr w:type="gramEnd"/>
      <w:r w:rsidRPr="00687F36">
        <w:rPr>
          <w:rFonts w:ascii="StobiSans Regular" w:eastAsia="Times New Roman" w:hAnsi="StobiSans Regular" w:cs="Times New Roman"/>
        </w:rPr>
        <w:t xml:space="preserve"> </w:t>
      </w:r>
      <w:proofErr w:type="gramStart"/>
      <w:r w:rsidRPr="00687F36">
        <w:rPr>
          <w:rFonts w:ascii="StobiSans Regular" w:eastAsia="Times New Roman" w:hAnsi="StobiSans Regular" w:cs="Times New Roman"/>
        </w:rPr>
        <w:t>Доколку министерот, односно градоначалникот нема писарница, барањето се поднесува во писарницата на седиштето на министерството, односно општината.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Доколку министерот, односно градоначалникот не одлучи по жалбата во рокот од ставот 9 на овој член, подносителот на жалбата може да го извести Државниот управен инспекторат во рок од пет работни дена.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Државниот управен инспекторат е должен во рок од десет дена од денот на приемот на известувањето од ставот 10 на овој член да изврши надзор во Министерството, односно општината дали е спроведена постапката согласно со закон и во рок од три работни дена од денот на извршениот надзор да го информира граѓанинот.</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Инспекторот по извршениот надзор согласно со закон донесува решение со кое го задолжува министерот, односно градоначалникот во рок од десет дена да одлучи по поднесената жалба и да го извести инспекторот за донесениот акт.</w:t>
      </w:r>
      <w:proofErr w:type="gramEnd"/>
      <w:r w:rsidRPr="00687F36">
        <w:rPr>
          <w:rFonts w:ascii="StobiSans Regular" w:eastAsia="Times New Roman" w:hAnsi="StobiSans Regular" w:cs="Times New Roman"/>
        </w:rPr>
        <w:t xml:space="preserve"> </w:t>
      </w:r>
      <w:proofErr w:type="gramStart"/>
      <w:r w:rsidRPr="00687F36">
        <w:rPr>
          <w:rFonts w:ascii="StobiSans Regular" w:eastAsia="Times New Roman" w:hAnsi="StobiSans Regular" w:cs="Times New Roman"/>
        </w:rPr>
        <w:t>Кон известувањето се доставува копија од актот со кој одлучил по поднесената жалба.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Доколку министерот, односно градоначалникот не одлучи во рокот од ставот 12 на овој член, инспекторот ќе поднесе барање за поведување на прекршочна постапка и ќе определи дополнителен рок од пет работни дена, во кој министерот, односно градоначалникот ќе одлучи по поднесената жалба за што во истиот рок ќе го извести инспекторот за донесениот акт. </w:t>
      </w:r>
      <w:proofErr w:type="gramStart"/>
      <w:r w:rsidRPr="00687F36">
        <w:rPr>
          <w:rFonts w:ascii="StobiSans Regular" w:eastAsia="Times New Roman" w:hAnsi="StobiSans Regular" w:cs="Times New Roman"/>
        </w:rPr>
        <w:t>Кон известувањето се доставува копија од актот со кој одлучил по поднесената жалба.</w:t>
      </w:r>
      <w:proofErr w:type="gramEnd"/>
      <w:r w:rsidRPr="00687F36">
        <w:rPr>
          <w:rFonts w:ascii="StobiSans Regular" w:eastAsia="Times New Roman" w:hAnsi="StobiSans Regular" w:cs="Times New Roman"/>
        </w:rPr>
        <w:t xml:space="preserve"> </w:t>
      </w:r>
      <w:proofErr w:type="gramStart"/>
      <w:r w:rsidRPr="00687F36">
        <w:rPr>
          <w:rFonts w:ascii="StobiSans Regular" w:eastAsia="Times New Roman" w:hAnsi="StobiSans Regular" w:cs="Times New Roman"/>
        </w:rPr>
        <w:t>Инспекторот во рок од три работни дена да го информира подносителот на барањето.</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Доколку министерот, односно градоначалникот не одлучи и во дополнителниот рок од ставот 13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Доколку инспекторот не постапи по известувањето од ставот 10 на овој член, подносителот на известувањето во рок од пет работни дена има право да поднесе приговор до писарницата на директорот на Државниот управен инспекторат.</w:t>
      </w:r>
      <w:proofErr w:type="gramEnd"/>
      <w:r w:rsidRPr="00687F36">
        <w:rPr>
          <w:rFonts w:ascii="StobiSans Regular" w:eastAsia="Times New Roman" w:hAnsi="StobiSans Regular" w:cs="Times New Roman"/>
        </w:rPr>
        <w:t xml:space="preserve"> </w:t>
      </w:r>
      <w:proofErr w:type="gramStart"/>
      <w:r w:rsidRPr="00687F36">
        <w:rPr>
          <w:rFonts w:ascii="StobiSans Regular" w:eastAsia="Times New Roman" w:hAnsi="StobiSans Regular" w:cs="Times New Roman"/>
        </w:rPr>
        <w:t>Доколку директорот нема писарница, приговорот се поднесува во писарницата на седиштето на Државниот управен инспекторат.</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Директорот на Државниот управен инспекторат е должен во рок од три работни дена од денот на приемот да го разгледа приговорот од ставот 15 на овој член и доколку утврди дека инспекторот не постапил по известувањето од подносителот на барањето од ставот 10 на овој член и/или не поднесе пријава согласно со ставот 14 на овој член, директорот на Државниот управен инспекторат ќе поднесе барање за поведување прекршочна постапка за инспекторот и ќе определи дополнителен рок од пет работни дена во кој инспекторот ќе изврши надзор во Министерството, односно општината дали е спроведена постапката согласно со закон, </w:t>
      </w:r>
      <w:r w:rsidRPr="00687F36">
        <w:rPr>
          <w:rFonts w:ascii="StobiSans Regular" w:eastAsia="Times New Roman" w:hAnsi="StobiSans Regular" w:cs="Times New Roman"/>
        </w:rPr>
        <w:lastRenderedPageBreak/>
        <w:t>односно ќе ја поднесе пријавата согласно со ставот 14 од овој член и во рок од три работни дена да го информира подносителот на приговорот.</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Доколку инспекторот не постапи и во дополнителниот рок од ставот 16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приговорот.</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Во случајот од ставот 17 на овој член, директорот на Државниот управен инспекторат веднаш, а најдоцна во рок од еден ден работен ден, ќе овласти друг инспектор да го спроведе надзорот веднаш.</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Во случаите од ставот 18 на овој член, директорот на Државниот управен инспекторат во рок од три работни дена ќе го информира подносителот на барањето.</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Доколку Директорот на државниот управен инспекторат не постапи согласно со ставот 18 на овој член, граѓанинот може да поднесе пријава до надлежниот јавен обвинител во рок од осум работни дена.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Доколку министерот, односно градоначалникот не одлучи во рок од ставот 13 на овој член, подносителот на жалбата може да поведе управен спор пред надлежниот суд.</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По објавувањето на подзаконските акти од ставот 7 на овој член во „Службен весник на Република Македонија“ истите се објавуваат на веб страницата на Министерството.</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33</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Ако просветниот инспектор во вршењето на инспекцискиот надзор утврди дека со повреда на закон или друг пропис е сторен прекршок ќе изрече глоба во мандатна постапка.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Ако глобата од ставот 1 на овој член не се плати во утврдениот рок, просветниот инспектор ќе поднесе барање за поведување на прекршочна постапка.</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Ако просветниот инспектор во вршењето на инспекцискиот надзор утврди дека со повреда на закон или друг пропис е сторено кривично дело ќе поднесе пријава за сторено кривично дело.</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Органот на кого му е поднесено барањето, односно пријавата од ставовите 1 и 3 на овој член е должен својата одлука да ја достави до просветниот инспектор.</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34</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lastRenderedPageBreak/>
        <w:t xml:space="preserve">Просветниот инспектор кога во вршењето на инспекцискиот надзор ќе утврди повреда на закон или друг пропис над чија примена врши надзор друг орган на државната управа, е должен за тоа да го извести надлежниот орган на државната </w:t>
      </w:r>
      <w:proofErr w:type="gramStart"/>
      <w:r w:rsidRPr="00687F36">
        <w:rPr>
          <w:rFonts w:ascii="StobiSans Regular" w:eastAsia="Times New Roman" w:hAnsi="StobiSans Regular" w:cs="Times New Roman"/>
        </w:rPr>
        <w:t>управа .</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35</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Просветниот инспектор е одговорен, ако: </w:t>
      </w:r>
      <w:r w:rsidRPr="00687F36">
        <w:rPr>
          <w:rFonts w:ascii="StobiSans Regular" w:eastAsia="Times New Roman" w:hAnsi="StobiSans Regular" w:cs="Times New Roman"/>
        </w:rPr>
        <w:br/>
        <w:t xml:space="preserve">1) при вршењето на надзорот со решение не нареди преземање на мерки и дејства кои по законот бил должен да ги преземе; </w:t>
      </w:r>
      <w:r w:rsidRPr="00687F36">
        <w:rPr>
          <w:rFonts w:ascii="StobiSans Regular" w:eastAsia="Times New Roman" w:hAnsi="StobiSans Regular" w:cs="Times New Roman"/>
        </w:rPr>
        <w:br/>
        <w:t xml:space="preserve">2) ги пречекори своите законски овластувања; </w:t>
      </w:r>
      <w:r w:rsidRPr="00687F36">
        <w:rPr>
          <w:rFonts w:ascii="StobiSans Regular" w:eastAsia="Times New Roman" w:hAnsi="StobiSans Regular" w:cs="Times New Roman"/>
        </w:rPr>
        <w:br/>
        <w:t xml:space="preserve">3) ја злоупотреби службената должност; </w:t>
      </w:r>
      <w:r w:rsidRPr="00687F36">
        <w:rPr>
          <w:rFonts w:ascii="StobiSans Regular" w:eastAsia="Times New Roman" w:hAnsi="StobiSans Regular" w:cs="Times New Roman"/>
        </w:rPr>
        <w:br/>
        <w:t xml:space="preserve">4) не поднесе пријава, односно не ги извести надлежните органи за утврдените неправилности и недостатоци и </w:t>
      </w:r>
      <w:r w:rsidRPr="00687F36">
        <w:rPr>
          <w:rFonts w:ascii="StobiSans Regular" w:eastAsia="Times New Roman" w:hAnsi="StobiSans Regular" w:cs="Times New Roman"/>
        </w:rPr>
        <w:br/>
        <w:t xml:space="preserve">5) не се легитимира пред почнувањето на вршењето на инспекцискиот надзор. </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Постапката за утврдување на дисциплинска одговорност на инспектор се води согласно со Законот за државните службеници.</w:t>
      </w:r>
      <w:proofErr w:type="gramEnd"/>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t>9. ПРЕКРШОЧНИ ОДРЕДБИ</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36</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Глоба во износ од 800 до 1.000 евра во денарска противвредност во мандатна постапка ќе му се изрече за прекршок на правното лице, ако: </w:t>
      </w:r>
      <w:r w:rsidRPr="00687F36">
        <w:rPr>
          <w:rFonts w:ascii="StobiSans Regular" w:eastAsia="Times New Roman" w:hAnsi="StobiSans Regular" w:cs="Times New Roman"/>
        </w:rPr>
        <w:br/>
        <w:t xml:space="preserve">- на инспекторот не му овозможи непречено вршење на надзорот (член 19) и </w:t>
      </w:r>
      <w:r w:rsidRPr="00687F36">
        <w:rPr>
          <w:rFonts w:ascii="StobiSans Regular" w:eastAsia="Times New Roman" w:hAnsi="StobiSans Regular" w:cs="Times New Roman"/>
        </w:rPr>
        <w:br/>
        <w:t xml:space="preserve">- на инспекторот во определениот рок не му достави или подготви точни и целосни податоци, извештаи, материјали или други документи кои се неопходни за извршување на инспекцискиот надзор (член 25). </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Глоба во износ од 500 до 700 евра во денарска противвредност во мандатна постапка ќе му се изрече за прекршок на одговорното лице во правното лице за дејствијата од ставот 1 на овој член.</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Глоба во износ од 250 до 300 евра во денарска противвредност во мандатна постапка ќе му се изрече за прекршок на физичкото лице вработено во правното лице за дејствијата од ставот 1 на овој член.</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(4) Глоба во износ од 300 евра во денарска противвредност во мандатна постапка ќе му се изрече за прекршок на наставникот ако не води е-дневник врз неделна основа во основните и </w:t>
      </w:r>
      <w:proofErr w:type="gramStart"/>
      <w:r w:rsidRPr="00687F36">
        <w:rPr>
          <w:rFonts w:ascii="StobiSans Regular" w:eastAsia="Times New Roman" w:hAnsi="StobiSans Regular" w:cs="Times New Roman"/>
        </w:rPr>
        <w:t>средните</w:t>
      </w:r>
      <w:proofErr w:type="gramEnd"/>
      <w:r w:rsidRPr="00687F36">
        <w:rPr>
          <w:rFonts w:ascii="StobiSans Regular" w:eastAsia="Times New Roman" w:hAnsi="StobiSans Regular" w:cs="Times New Roman"/>
        </w:rPr>
        <w:t xml:space="preserve"> училишта.</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 xml:space="preserve">Глоба во износ од 1.500 до 2.500 евра во денарска противвредност ќе му се изрече за прекршок на правното лице, ако: </w:t>
      </w:r>
      <w:r w:rsidRPr="00687F36">
        <w:rPr>
          <w:rFonts w:ascii="StobiSans Regular" w:eastAsia="Times New Roman" w:hAnsi="StobiSans Regular" w:cs="Times New Roman"/>
        </w:rPr>
        <w:br/>
      </w:r>
      <w:r w:rsidRPr="00687F36">
        <w:rPr>
          <w:rFonts w:ascii="StobiSans Regular" w:eastAsia="Times New Roman" w:hAnsi="StobiSans Regular" w:cs="Times New Roman"/>
        </w:rPr>
        <w:lastRenderedPageBreak/>
        <w:t xml:space="preserve">- на инспекторот не му овозможи во определениот рок пристап до просториите, документите и потребните податоци кои се предмет на инспекцискиот надзор (член 29) и </w:t>
      </w:r>
      <w:r w:rsidRPr="00687F36">
        <w:rPr>
          <w:rFonts w:ascii="StobiSans Regular" w:eastAsia="Times New Roman" w:hAnsi="StobiSans Regular" w:cs="Times New Roman"/>
        </w:rPr>
        <w:br/>
        <w:t xml:space="preserve">- не постапи по барањето, односно наредбата на инспекторот (член 31). </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Глоба во износ од 1.000 до 1.300 евра во денарска противвредност ќе му се изрече за прекршок на одговорното лице во правното лице за дејствијата од ставот 4 на овој член.</w:t>
      </w:r>
      <w:proofErr w:type="gramEnd"/>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Глоба во износ од 500 до 700 евра во денарска противвредност ќе му се изрече за прекршок на физичкото лице вработено во правното лице за дејствијата од ставот 4 на овој член.</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36-а</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Средствата од глобите изречени во мандатна постапка од страна на државните просветни инспектори се приход на Буџетот на Република Македонија, а средствата од глобите изречени во мандатна постапка од страна на овластените инспектори на општините и на градот Скопје се приход на општините и градот Скопје.</w:t>
      </w:r>
      <w:proofErr w:type="gramEnd"/>
    </w:p>
    <w:p w:rsidR="00687F36" w:rsidRPr="00687F36" w:rsidRDefault="00687F36" w:rsidP="00687F36">
      <w:pPr>
        <w:spacing w:before="100" w:beforeAutospacing="1" w:after="100" w:afterAutospacing="1" w:line="240" w:lineRule="auto"/>
        <w:outlineLvl w:val="1"/>
        <w:rPr>
          <w:rFonts w:ascii="StobiSans Regular" w:eastAsia="Times New Roman" w:hAnsi="StobiSans Regular" w:cs="Times New Roman"/>
          <w:b/>
          <w:bCs/>
        </w:rPr>
      </w:pPr>
      <w:r w:rsidRPr="00687F36">
        <w:rPr>
          <w:rFonts w:ascii="StobiSans Regular" w:eastAsia="Times New Roman" w:hAnsi="StobiSans Regular" w:cs="Times New Roman"/>
          <w:b/>
          <w:bCs/>
        </w:rPr>
        <w:t>10. ПРЕОДНИ И ЗАВРШНИ ОДРЕДБИ</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37</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r w:rsidRPr="00687F36">
        <w:rPr>
          <w:rFonts w:ascii="StobiSans Regular" w:eastAsia="Times New Roman" w:hAnsi="StobiSans Regular" w:cs="Times New Roman"/>
        </w:rPr>
        <w:t>Министерот најдоцна во рок од шест</w:t>
      </w:r>
      <w:proofErr w:type="gramStart"/>
      <w:r w:rsidRPr="00687F36">
        <w:rPr>
          <w:rFonts w:ascii="StobiSans Regular" w:eastAsia="Times New Roman" w:hAnsi="StobiSans Regular" w:cs="Times New Roman"/>
        </w:rPr>
        <w:t>  месеца</w:t>
      </w:r>
      <w:proofErr w:type="gramEnd"/>
      <w:r w:rsidRPr="00687F36">
        <w:rPr>
          <w:rFonts w:ascii="StobiSans Regular" w:eastAsia="Times New Roman" w:hAnsi="StobiSans Regular" w:cs="Times New Roman"/>
        </w:rPr>
        <w:t xml:space="preserve"> од денот на влегувањето во сила на овој закон, ќе ги донесе прописите чие донесување е утврдено со овој закон.</w:t>
      </w:r>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38</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Со денот на влегувањето во сила на овој закон престанува да важи Законот за просветната инспекција (“Службен весник на Република Македонија” број 33/95).</w:t>
      </w:r>
      <w:proofErr w:type="gramEnd"/>
    </w:p>
    <w:p w:rsidR="00687F36" w:rsidRPr="00687F36" w:rsidRDefault="00687F36" w:rsidP="00687F36">
      <w:pPr>
        <w:spacing w:before="100" w:beforeAutospacing="1" w:after="100" w:afterAutospacing="1" w:line="240" w:lineRule="auto"/>
        <w:outlineLvl w:val="4"/>
        <w:rPr>
          <w:rFonts w:ascii="StobiSans Regular" w:eastAsia="Times New Roman" w:hAnsi="StobiSans Regular" w:cs="Times New Roman"/>
          <w:b/>
          <w:bCs/>
        </w:rPr>
      </w:pPr>
      <w:r w:rsidRPr="00687F36">
        <w:rPr>
          <w:rFonts w:ascii="StobiSans Regular" w:eastAsia="Times New Roman" w:hAnsi="StobiSans Regular" w:cs="Times New Roman"/>
          <w:b/>
          <w:bCs/>
        </w:rPr>
        <w:t>Член 39</w:t>
      </w:r>
    </w:p>
    <w:p w:rsidR="00687F36" w:rsidRPr="00687F36" w:rsidRDefault="00687F36" w:rsidP="00687F36">
      <w:pPr>
        <w:spacing w:before="100" w:beforeAutospacing="1" w:after="100" w:afterAutospacing="1" w:line="240" w:lineRule="auto"/>
        <w:rPr>
          <w:rFonts w:ascii="StobiSans Regular" w:eastAsia="Times New Roman" w:hAnsi="StobiSans Regular" w:cs="Times New Roman"/>
        </w:rPr>
      </w:pPr>
      <w:proofErr w:type="gramStart"/>
      <w:r w:rsidRPr="00687F36">
        <w:rPr>
          <w:rFonts w:ascii="StobiSans Regular" w:eastAsia="Times New Roman" w:hAnsi="StobiSans Regular" w:cs="Times New Roman"/>
        </w:rPr>
        <w:t>Овој закон влегува во сила осмиот ден од денот на објавувањето во “Службен весник на Република Македонија”.</w:t>
      </w:r>
      <w:proofErr w:type="gramEnd"/>
    </w:p>
    <w:p w:rsidR="001310A4" w:rsidRPr="00687F36" w:rsidRDefault="001310A4" w:rsidP="00316CA8">
      <w:pPr>
        <w:rPr>
          <w:rFonts w:ascii="StobiSans Regular" w:hAnsi="StobiSans Regular"/>
        </w:rPr>
      </w:pPr>
    </w:p>
    <w:sectPr w:rsidR="001310A4" w:rsidRPr="00687F36"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16CA8"/>
    <w:rsid w:val="0008129B"/>
    <w:rsid w:val="000B5AAB"/>
    <w:rsid w:val="001310A4"/>
    <w:rsid w:val="0018110E"/>
    <w:rsid w:val="00316CA8"/>
    <w:rsid w:val="00687F36"/>
    <w:rsid w:val="006C2A80"/>
    <w:rsid w:val="0095322B"/>
    <w:rsid w:val="00A74207"/>
    <w:rsid w:val="00FC4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316C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6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16C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6CA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16CA8"/>
    <w:rPr>
      <w:rFonts w:ascii="Times New Roman" w:eastAsia="Times New Roman" w:hAnsi="Times New Roman" w:cs="Times New Roman"/>
      <w:b/>
      <w:bCs/>
      <w:sz w:val="20"/>
      <w:szCs w:val="20"/>
    </w:rPr>
  </w:style>
  <w:style w:type="paragraph" w:customStyle="1" w:styleId="fixme">
    <w:name w:val="fixme"/>
    <w:basedOn w:val="Normal"/>
    <w:rsid w:val="00316C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CA8"/>
    <w:rPr>
      <w:color w:val="0000FF"/>
      <w:u w:val="single"/>
    </w:rPr>
  </w:style>
  <w:style w:type="character" w:customStyle="1" w:styleId="footnote">
    <w:name w:val="footnote"/>
    <w:basedOn w:val="DefaultParagraphFont"/>
    <w:rsid w:val="00316CA8"/>
  </w:style>
  <w:style w:type="paragraph" w:styleId="NormalWeb">
    <w:name w:val="Normal (Web)"/>
    <w:basedOn w:val="Normal"/>
    <w:uiPriority w:val="99"/>
    <w:semiHidden/>
    <w:unhideWhenUsed/>
    <w:rsid w:val="00316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16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CA8"/>
    <w:rPr>
      <w:b/>
      <w:bCs/>
    </w:rPr>
  </w:style>
</w:styles>
</file>

<file path=word/webSettings.xml><?xml version="1.0" encoding="utf-8"?>
<w:webSettings xmlns:r="http://schemas.openxmlformats.org/officeDocument/2006/relationships" xmlns:w="http://schemas.openxmlformats.org/wordprocessingml/2006/main">
  <w:divs>
    <w:div w:id="270548345">
      <w:bodyDiv w:val="1"/>
      <w:marLeft w:val="0"/>
      <w:marRight w:val="0"/>
      <w:marTop w:val="0"/>
      <w:marBottom w:val="0"/>
      <w:divBdr>
        <w:top w:val="none" w:sz="0" w:space="0" w:color="auto"/>
        <w:left w:val="none" w:sz="0" w:space="0" w:color="auto"/>
        <w:bottom w:val="none" w:sz="0" w:space="0" w:color="auto"/>
        <w:right w:val="none" w:sz="0" w:space="0" w:color="auto"/>
      </w:divBdr>
      <w:divsChild>
        <w:div w:id="1513640150">
          <w:marLeft w:val="0"/>
          <w:marRight w:val="0"/>
          <w:marTop w:val="0"/>
          <w:marBottom w:val="0"/>
          <w:divBdr>
            <w:top w:val="none" w:sz="0" w:space="0" w:color="auto"/>
            <w:left w:val="none" w:sz="0" w:space="0" w:color="auto"/>
            <w:bottom w:val="none" w:sz="0" w:space="0" w:color="auto"/>
            <w:right w:val="none" w:sz="0" w:space="0" w:color="auto"/>
          </w:divBdr>
          <w:divsChild>
            <w:div w:id="522326717">
              <w:marLeft w:val="0"/>
              <w:marRight w:val="0"/>
              <w:marTop w:val="0"/>
              <w:marBottom w:val="0"/>
              <w:divBdr>
                <w:top w:val="none" w:sz="0" w:space="0" w:color="auto"/>
                <w:left w:val="none" w:sz="0" w:space="0" w:color="auto"/>
                <w:bottom w:val="none" w:sz="0" w:space="0" w:color="auto"/>
                <w:right w:val="none" w:sz="0" w:space="0" w:color="auto"/>
              </w:divBdr>
            </w:div>
          </w:divsChild>
        </w:div>
        <w:div w:id="1692562250">
          <w:marLeft w:val="0"/>
          <w:marRight w:val="0"/>
          <w:marTop w:val="0"/>
          <w:marBottom w:val="0"/>
          <w:divBdr>
            <w:top w:val="none" w:sz="0" w:space="0" w:color="auto"/>
            <w:left w:val="none" w:sz="0" w:space="0" w:color="auto"/>
            <w:bottom w:val="none" w:sz="0" w:space="0" w:color="auto"/>
            <w:right w:val="none" w:sz="0" w:space="0" w:color="auto"/>
          </w:divBdr>
          <w:divsChild>
            <w:div w:id="1237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760">
      <w:bodyDiv w:val="1"/>
      <w:marLeft w:val="0"/>
      <w:marRight w:val="0"/>
      <w:marTop w:val="0"/>
      <w:marBottom w:val="0"/>
      <w:divBdr>
        <w:top w:val="none" w:sz="0" w:space="0" w:color="auto"/>
        <w:left w:val="none" w:sz="0" w:space="0" w:color="auto"/>
        <w:bottom w:val="none" w:sz="0" w:space="0" w:color="auto"/>
        <w:right w:val="none" w:sz="0" w:space="0" w:color="auto"/>
      </w:divBdr>
    </w:div>
    <w:div w:id="6804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5211</Words>
  <Characters>29707</Characters>
  <Application>Microsoft Office Word</Application>
  <DocSecurity>0</DocSecurity>
  <Lines>247</Lines>
  <Paragraphs>69</Paragraphs>
  <ScaleCrop>false</ScaleCrop>
  <Company/>
  <LinksUpToDate>false</LinksUpToDate>
  <CharactersWithSpaces>34849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6</cp:revision>
  <dcterms:created xsi:type="dcterms:W3CDTF">2012-11-01T11:11:00Z</dcterms:created>
  <dcterms:modified xsi:type="dcterms:W3CDTF">2013-10-31T11:51:00Z</dcterms:modified>
</cp:coreProperties>
</file>