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61D" w:rsidRPr="00DC6C94" w:rsidRDefault="000B561D" w:rsidP="00C70162">
      <w:pPr>
        <w:spacing w:before="120" w:after="0" w:line="240" w:lineRule="auto"/>
        <w:rPr>
          <w:lang w:val="mk-MK"/>
        </w:rPr>
      </w:pPr>
    </w:p>
    <w:p w:rsidR="00C70162" w:rsidRPr="00DC6C94" w:rsidRDefault="00C70162" w:rsidP="00C70162">
      <w:pPr>
        <w:spacing w:before="120" w:after="0" w:line="240" w:lineRule="auto"/>
        <w:rPr>
          <w:lang w:val="mk-MK"/>
        </w:rPr>
      </w:pPr>
    </w:p>
    <w:p w:rsidR="00C70162" w:rsidRPr="00DC6C94" w:rsidRDefault="00C70162" w:rsidP="00C70162">
      <w:pPr>
        <w:spacing w:before="120" w:after="0" w:line="240" w:lineRule="auto"/>
        <w:rPr>
          <w:lang w:val="mk-MK"/>
        </w:rPr>
      </w:pPr>
    </w:p>
    <w:p w:rsidR="00AE039F" w:rsidRPr="00DC6C94" w:rsidRDefault="00AE039F" w:rsidP="00C70162">
      <w:pPr>
        <w:spacing w:before="120" w:after="0" w:line="240" w:lineRule="auto"/>
        <w:rPr>
          <w:lang w:val="mk-MK"/>
        </w:rPr>
      </w:pPr>
    </w:p>
    <w:p w:rsidR="00C70162" w:rsidRPr="00DC6C94" w:rsidRDefault="00C70162" w:rsidP="00C70162">
      <w:pPr>
        <w:spacing w:before="120" w:after="0" w:line="240" w:lineRule="auto"/>
        <w:rPr>
          <w:b/>
          <w:lang w:val="mk-MK"/>
        </w:rPr>
      </w:pPr>
      <w:r w:rsidRPr="00DC6C94">
        <w:rPr>
          <w:b/>
          <w:lang w:val="mk-MK"/>
        </w:rPr>
        <w:t>До</w:t>
      </w:r>
    </w:p>
    <w:p w:rsidR="00C70162" w:rsidRPr="00DC6C94" w:rsidRDefault="00C70162" w:rsidP="00AE039F">
      <w:pPr>
        <w:spacing w:before="120" w:after="0" w:line="240" w:lineRule="auto"/>
        <w:ind w:left="284"/>
        <w:rPr>
          <w:b/>
          <w:lang w:val="mk-MK"/>
        </w:rPr>
      </w:pPr>
      <w:r w:rsidRPr="00DC6C94">
        <w:rPr>
          <w:b/>
          <w:lang w:val="mk-MK"/>
        </w:rPr>
        <w:t>Министерство за информатичко општество и администрација</w:t>
      </w:r>
    </w:p>
    <w:p w:rsidR="00C70162" w:rsidRPr="00DC6C94" w:rsidRDefault="00C70162" w:rsidP="00AE039F">
      <w:pPr>
        <w:spacing w:before="120" w:after="0" w:line="240" w:lineRule="auto"/>
        <w:ind w:left="284"/>
        <w:rPr>
          <w:b/>
          <w:lang w:val="mk-MK"/>
        </w:rPr>
      </w:pPr>
      <w:r w:rsidRPr="00DC6C94">
        <w:rPr>
          <w:b/>
          <w:lang w:val="mk-MK"/>
        </w:rPr>
        <w:t>бул. „Св.Кирил и Методиј“ бр.54</w:t>
      </w:r>
    </w:p>
    <w:p w:rsidR="00C70162" w:rsidRPr="00DC6C94" w:rsidRDefault="00C70162" w:rsidP="00AE039F">
      <w:pPr>
        <w:spacing w:before="120" w:after="0" w:line="240" w:lineRule="auto"/>
        <w:ind w:left="284"/>
        <w:rPr>
          <w:b/>
          <w:lang w:val="mk-MK"/>
        </w:rPr>
      </w:pPr>
      <w:r w:rsidRPr="00DC6C94">
        <w:rPr>
          <w:b/>
          <w:lang w:val="mk-MK"/>
        </w:rPr>
        <w:t>1000 Скопје, Република Македонија</w:t>
      </w:r>
    </w:p>
    <w:p w:rsidR="00C70162" w:rsidRPr="00DC6C94" w:rsidRDefault="00C70162" w:rsidP="00C70162">
      <w:pPr>
        <w:spacing w:before="120" w:after="0" w:line="240" w:lineRule="auto"/>
        <w:rPr>
          <w:b/>
          <w:lang w:val="mk-MK"/>
        </w:rPr>
      </w:pPr>
    </w:p>
    <w:p w:rsidR="00AE039F" w:rsidRPr="00DC6C94" w:rsidRDefault="00AE039F" w:rsidP="00C70162">
      <w:pPr>
        <w:spacing w:before="120" w:after="0" w:line="240" w:lineRule="auto"/>
        <w:rPr>
          <w:b/>
          <w:lang w:val="mk-MK"/>
        </w:rPr>
      </w:pPr>
    </w:p>
    <w:p w:rsidR="00AE039F" w:rsidRPr="00DC6C94" w:rsidRDefault="00AE039F" w:rsidP="00AE039F">
      <w:pPr>
        <w:spacing w:before="120" w:after="0" w:line="240" w:lineRule="auto"/>
        <w:ind w:left="1134" w:hanging="1134"/>
        <w:rPr>
          <w:b/>
          <w:lang w:val="mk-MK"/>
        </w:rPr>
      </w:pPr>
    </w:p>
    <w:p w:rsidR="00C70162" w:rsidRPr="00DC6C94" w:rsidRDefault="00C70162" w:rsidP="00AE039F">
      <w:pPr>
        <w:spacing w:before="120" w:after="0" w:line="240" w:lineRule="auto"/>
        <w:ind w:left="1134" w:hanging="1134"/>
        <w:rPr>
          <w:b/>
          <w:lang w:val="mk-MK"/>
        </w:rPr>
      </w:pPr>
      <w:r w:rsidRPr="00DC6C94">
        <w:rPr>
          <w:b/>
          <w:lang w:val="mk-MK"/>
        </w:rPr>
        <w:t xml:space="preserve">Предмет: </w:t>
      </w:r>
      <w:r w:rsidR="00AE039F" w:rsidRPr="00DC6C94">
        <w:rPr>
          <w:b/>
          <w:lang w:val="mk-MK"/>
        </w:rPr>
        <w:tab/>
      </w:r>
      <w:r w:rsidR="00860CD8" w:rsidRPr="00DC6C94">
        <w:rPr>
          <w:b/>
          <w:lang w:val="mk-MK"/>
        </w:rPr>
        <w:t>К</w:t>
      </w:r>
      <w:r w:rsidRPr="00DC6C94">
        <w:rPr>
          <w:b/>
          <w:lang w:val="mk-MK"/>
        </w:rPr>
        <w:t>оментари во однос предлог-текст</w:t>
      </w:r>
      <w:r w:rsidR="00860CD8" w:rsidRPr="00DC6C94">
        <w:rPr>
          <w:b/>
          <w:lang w:val="mk-MK"/>
        </w:rPr>
        <w:t>от</w:t>
      </w:r>
      <w:r w:rsidRPr="00DC6C94">
        <w:rPr>
          <w:b/>
          <w:lang w:val="mk-MK"/>
        </w:rPr>
        <w:t xml:space="preserve"> на </w:t>
      </w:r>
      <w:r w:rsidR="00860CD8" w:rsidRPr="00DC6C94">
        <w:rPr>
          <w:b/>
          <w:lang w:val="mk-MK"/>
        </w:rPr>
        <w:t>Законот за медиуми и аудиовизуелни медиумски услуги</w:t>
      </w:r>
    </w:p>
    <w:p w:rsidR="00C70162" w:rsidRPr="00DC6C94" w:rsidRDefault="00C70162" w:rsidP="00C70162">
      <w:pPr>
        <w:spacing w:before="120" w:after="0" w:line="240" w:lineRule="auto"/>
        <w:rPr>
          <w:lang w:val="mk-MK"/>
        </w:rPr>
      </w:pPr>
    </w:p>
    <w:p w:rsidR="00AE039F" w:rsidRPr="00DC6C94" w:rsidRDefault="00AE039F" w:rsidP="00C70162">
      <w:pPr>
        <w:spacing w:before="120" w:after="0" w:line="240" w:lineRule="auto"/>
        <w:rPr>
          <w:lang w:val="mk-MK"/>
        </w:rPr>
      </w:pPr>
    </w:p>
    <w:p w:rsidR="00C70162" w:rsidRPr="00DC6C94" w:rsidRDefault="00C70162" w:rsidP="00C70162">
      <w:pPr>
        <w:spacing w:before="120" w:after="0" w:line="240" w:lineRule="auto"/>
        <w:rPr>
          <w:lang w:val="mk-MK"/>
        </w:rPr>
      </w:pPr>
    </w:p>
    <w:p w:rsidR="00860CD8" w:rsidRPr="00DC6C94" w:rsidRDefault="00860CD8" w:rsidP="00860CD8">
      <w:pPr>
        <w:spacing w:before="120" w:after="0" w:line="240" w:lineRule="auto"/>
        <w:jc w:val="both"/>
        <w:rPr>
          <w:lang w:val="mk-MK"/>
        </w:rPr>
      </w:pPr>
      <w:r w:rsidRPr="00DC6C94">
        <w:rPr>
          <w:lang w:val="mk-MK"/>
        </w:rPr>
        <w:t>Почитувани,</w:t>
      </w:r>
    </w:p>
    <w:p w:rsidR="00860CD8" w:rsidRPr="00DC6C94" w:rsidRDefault="00860CD8" w:rsidP="00860CD8">
      <w:pPr>
        <w:spacing w:before="120" w:after="0" w:line="240" w:lineRule="auto"/>
        <w:jc w:val="both"/>
        <w:rPr>
          <w:lang w:val="mk-MK"/>
        </w:rPr>
      </w:pPr>
      <w:r w:rsidRPr="00DC6C94">
        <w:rPr>
          <w:lang w:val="mk-MK"/>
        </w:rPr>
        <w:t xml:space="preserve">ОНЕ Телекомуникациски услуги ДООЕЛ Скопје ја поздравува транспарентноста на Министерство за информатичко општество и администрација во процесот на усогласување на постоечката регулатива од областа на радиодифузната дејност со Европската Директива за Аудиовизуелни Медиумски Услуги, со препораките и стандардите на Советот на Европа како и со препораките на Европската Комисија нотирани во извештајот </w:t>
      </w:r>
      <w:r w:rsidRPr="00DC6C94">
        <w:rPr>
          <w:b/>
          <w:lang w:val="mk-MK"/>
        </w:rPr>
        <w:t>за</w:t>
      </w:r>
      <w:r w:rsidRPr="00DC6C94">
        <w:rPr>
          <w:lang w:val="mk-MK"/>
        </w:rPr>
        <w:t xml:space="preserve"> напредокот на Република Македонија.</w:t>
      </w:r>
      <w:r w:rsidR="00DC6C94">
        <w:rPr>
          <w:lang w:val="mk-MK"/>
        </w:rPr>
        <w:t xml:space="preserve"> </w:t>
      </w:r>
      <w:r w:rsidRPr="00DC6C94">
        <w:rPr>
          <w:lang w:val="mk-MK"/>
        </w:rPr>
        <w:t xml:space="preserve">Функционално конципирана законска регулатива од областа на радиодифузијата која обезбедува корисни и функционални решенија како и прецизно регулирање на прашањата од оваа област е од суштинско значење за ОНЕ Телекомуникациски услуги ДООЕЛ Скопје како активен партиципиент на пазарот на пренос </w:t>
      </w:r>
      <w:r w:rsidR="00DC6C94">
        <w:rPr>
          <w:lang w:val="mk-MK"/>
        </w:rPr>
        <w:t xml:space="preserve">и емитување </w:t>
      </w:r>
      <w:r w:rsidRPr="00DC6C94">
        <w:rPr>
          <w:lang w:val="mk-MK"/>
        </w:rPr>
        <w:t>на програмски сервиси преку јавни комуникациски мрежи.</w:t>
      </w:r>
    </w:p>
    <w:p w:rsidR="00860CD8" w:rsidRPr="00DC6C94" w:rsidRDefault="00860CD8" w:rsidP="00860CD8">
      <w:pPr>
        <w:spacing w:before="120" w:after="0" w:line="240" w:lineRule="auto"/>
        <w:jc w:val="both"/>
        <w:rPr>
          <w:lang w:val="mk-MK"/>
        </w:rPr>
      </w:pPr>
      <w:r w:rsidRPr="00DC6C94">
        <w:rPr>
          <w:lang w:val="mk-MK"/>
        </w:rPr>
        <w:t>Постојниот Закон за Радиодифузна Дејност ја регулира радиодифузијата во Република Македонија односно т.н линеарни медиумски услуги.</w:t>
      </w:r>
      <w:r w:rsidR="00DC6C94">
        <w:rPr>
          <w:lang w:val="mk-MK"/>
        </w:rPr>
        <w:t xml:space="preserve"> </w:t>
      </w:r>
      <w:r w:rsidRPr="00DC6C94">
        <w:rPr>
          <w:lang w:val="mk-MK"/>
        </w:rPr>
        <w:t>Во изминатите години сме сведоци на значителен технолошки развој во сферата на медуимите и медиумските услуги кој резултираше со создавање на медиуми и сервиси кои не се предмет на постоечкото законско решение.</w:t>
      </w:r>
      <w:r w:rsidR="00DC6C94">
        <w:rPr>
          <w:lang w:val="mk-MK"/>
        </w:rPr>
        <w:t xml:space="preserve"> </w:t>
      </w:r>
      <w:r w:rsidRPr="00DC6C94">
        <w:rPr>
          <w:lang w:val="mk-MK"/>
        </w:rPr>
        <w:t xml:space="preserve">Во оваа насока </w:t>
      </w:r>
      <w:r w:rsidR="005E1889" w:rsidRPr="00DC6C94">
        <w:rPr>
          <w:lang w:val="mk-MK"/>
        </w:rPr>
        <w:t>ја поздравуваме заложбата на</w:t>
      </w:r>
      <w:r w:rsidRPr="00DC6C94">
        <w:rPr>
          <w:lang w:val="mk-MK"/>
        </w:rPr>
        <w:t xml:space="preserve"> законодавецот да изврши промени во насока на соодветно законско третирање и усогласување на регулатива</w:t>
      </w:r>
      <w:r w:rsidR="00F704A5" w:rsidRPr="00DC6C94">
        <w:rPr>
          <w:lang w:val="mk-MK"/>
        </w:rPr>
        <w:t>та</w:t>
      </w:r>
      <w:r w:rsidRPr="00DC6C94">
        <w:rPr>
          <w:lang w:val="mk-MK"/>
        </w:rPr>
        <w:t xml:space="preserve"> од областа на радиодифузната дејност со Европската Директива за Аудиовизуелни Медиумски Услуги.</w:t>
      </w:r>
    </w:p>
    <w:p w:rsidR="00860CD8" w:rsidRPr="00DC6C94" w:rsidRDefault="00860CD8" w:rsidP="00860CD8">
      <w:pPr>
        <w:spacing w:before="120" w:after="0" w:line="240" w:lineRule="auto"/>
        <w:jc w:val="both"/>
        <w:rPr>
          <w:lang w:val="mk-MK"/>
        </w:rPr>
      </w:pPr>
      <w:r w:rsidRPr="00DC6C94">
        <w:rPr>
          <w:lang w:val="mk-MK"/>
        </w:rPr>
        <w:t>Нашето мислење по однос постоечкиот Закон за Радиодифузна Дејност е дека истиот содржи сериозни недостатоци како во делот на обезбедување на механизми за унапредување и поттикнување на конкуренцијата, развојот на радиодифузната дејност така и во делот на обезбедување транспарентност, независност и  недискриминација на регулаторните процеси.</w:t>
      </w:r>
      <w:r w:rsidR="00DC6C94">
        <w:rPr>
          <w:lang w:val="mk-MK"/>
        </w:rPr>
        <w:t xml:space="preserve"> </w:t>
      </w:r>
      <w:r w:rsidRPr="00DC6C94">
        <w:rPr>
          <w:lang w:val="mk-MK"/>
        </w:rPr>
        <w:t>Сметаме дека</w:t>
      </w:r>
      <w:r w:rsidR="00DF52AF" w:rsidRPr="00DC6C94">
        <w:rPr>
          <w:lang w:val="mk-MK"/>
        </w:rPr>
        <w:t xml:space="preserve"> </w:t>
      </w:r>
      <w:r w:rsidR="003E0C0C" w:rsidRPr="00DC6C94">
        <w:rPr>
          <w:lang w:val="mk-MK"/>
        </w:rPr>
        <w:t xml:space="preserve">со новото </w:t>
      </w:r>
      <w:r w:rsidR="00DF52AF" w:rsidRPr="00DC6C94">
        <w:rPr>
          <w:lang w:val="mk-MK"/>
        </w:rPr>
        <w:t xml:space="preserve">законско решение </w:t>
      </w:r>
      <w:r w:rsidRPr="00DC6C94">
        <w:rPr>
          <w:lang w:val="mk-MK"/>
        </w:rPr>
        <w:t>треба да се дополнат и допрецизираат одредбите кои се однесуваат на надлежното регулаторно тело особено во однос на надлежностите, одговорноста на членовите и вработените во стручната служба, обезбедување на влијание на јавноста во работата на регулаторот и надлежностите на стручната служба.</w:t>
      </w:r>
    </w:p>
    <w:p w:rsidR="00860CD8" w:rsidRPr="00DC6C94" w:rsidRDefault="00860CD8" w:rsidP="00860CD8">
      <w:pPr>
        <w:spacing w:before="120" w:after="0" w:line="240" w:lineRule="auto"/>
        <w:jc w:val="both"/>
        <w:rPr>
          <w:lang w:val="mk-MK"/>
        </w:rPr>
      </w:pPr>
      <w:r w:rsidRPr="00DC6C94">
        <w:rPr>
          <w:lang w:val="mk-MK"/>
        </w:rPr>
        <w:t xml:space="preserve">Треба да се утврдат одредби со кои ќе се обезбеди регулаторното тело </w:t>
      </w:r>
      <w:r w:rsidR="00DC6C94">
        <w:rPr>
          <w:lang w:val="mk-MK"/>
        </w:rPr>
        <w:t xml:space="preserve">ефикасно </w:t>
      </w:r>
      <w:r w:rsidRPr="00DC6C94">
        <w:rPr>
          <w:lang w:val="mk-MK"/>
        </w:rPr>
        <w:t>да врши програмски и стручен надзор</w:t>
      </w:r>
      <w:r w:rsidR="00DC6C94">
        <w:rPr>
          <w:lang w:val="mk-MK"/>
        </w:rPr>
        <w:t xml:space="preserve"> </w:t>
      </w:r>
      <w:r w:rsidRPr="00DC6C94">
        <w:rPr>
          <w:lang w:val="mk-MK"/>
        </w:rPr>
        <w:t>(редовен и ad-hoc) како над обезбедувачите на медиумски услуги</w:t>
      </w:r>
      <w:r w:rsidR="003E0C0C" w:rsidRPr="00DC6C94">
        <w:rPr>
          <w:lang w:val="mk-MK"/>
        </w:rPr>
        <w:t xml:space="preserve">, </w:t>
      </w:r>
      <w:r w:rsidR="00DC6C94">
        <w:rPr>
          <w:lang w:val="mk-MK"/>
        </w:rPr>
        <w:t xml:space="preserve">така и над </w:t>
      </w:r>
      <w:r w:rsidR="003E0C0C" w:rsidRPr="00DC6C94">
        <w:rPr>
          <w:lang w:val="mk-MK"/>
        </w:rPr>
        <w:t>реемитувачите на програмски содржини</w:t>
      </w:r>
      <w:r w:rsidRPr="00DC6C94">
        <w:rPr>
          <w:lang w:val="mk-MK"/>
        </w:rPr>
        <w:t xml:space="preserve"> и обезбедувачите на програмски </w:t>
      </w:r>
      <w:r w:rsidRPr="00DC6C94">
        <w:rPr>
          <w:lang w:val="mk-MK"/>
        </w:rPr>
        <w:lastRenderedPageBreak/>
        <w:t>пакети од аспект на почитување на одредбите на Законот, дозволите, издадените потврди за регистрација, подзаконските акти и другите донесени акти од страна на регулаторното тело.</w:t>
      </w:r>
    </w:p>
    <w:p w:rsidR="00860CD8" w:rsidRPr="00DC6C94" w:rsidRDefault="00860CD8" w:rsidP="00860CD8">
      <w:pPr>
        <w:spacing w:before="120" w:after="0" w:line="240" w:lineRule="auto"/>
        <w:jc w:val="both"/>
        <w:rPr>
          <w:lang w:val="mk-MK"/>
        </w:rPr>
      </w:pPr>
      <w:r w:rsidRPr="00DC6C94">
        <w:rPr>
          <w:lang w:val="mk-MK"/>
        </w:rPr>
        <w:t xml:space="preserve">Законското решение треба да ги утврди мерките кои регулаторното тело може да презема во случај на повреда на прописите со цел да се елиминира можноста за субјективно одлучување. Притоа во насока на обезбедување транспарентност и заштита од субјективизам преземените мерки треба да бидат јавно објавени.  </w:t>
      </w:r>
    </w:p>
    <w:p w:rsidR="00860CD8" w:rsidRPr="00DC6C94" w:rsidRDefault="003E0C0C" w:rsidP="00860CD8">
      <w:pPr>
        <w:spacing w:before="120" w:after="0" w:line="240" w:lineRule="auto"/>
        <w:jc w:val="both"/>
        <w:rPr>
          <w:lang w:val="mk-MK"/>
        </w:rPr>
      </w:pPr>
      <w:r w:rsidRPr="00DC6C94">
        <w:rPr>
          <w:lang w:val="mk-MK"/>
        </w:rPr>
        <w:t>Сметаме дека з</w:t>
      </w:r>
      <w:r w:rsidR="00860CD8" w:rsidRPr="00DC6C94">
        <w:rPr>
          <w:lang w:val="mk-MK"/>
        </w:rPr>
        <w:t xml:space="preserve">аконодавецот </w:t>
      </w:r>
      <w:r w:rsidRPr="00DC6C94">
        <w:rPr>
          <w:lang w:val="mk-MK"/>
        </w:rPr>
        <w:t xml:space="preserve">во предлог Законот за медиуми и аудиовизуелни услуги </w:t>
      </w:r>
      <w:r w:rsidR="00860CD8" w:rsidRPr="00DC6C94">
        <w:rPr>
          <w:lang w:val="mk-MK"/>
        </w:rPr>
        <w:t>треба да пропише постапка за вршење на програмски и стручен надзор и истата треба да е усогласена со Законот за инспекциски надзор.</w:t>
      </w:r>
    </w:p>
    <w:p w:rsidR="00860CD8" w:rsidRPr="00DC6C94" w:rsidRDefault="00860CD8" w:rsidP="00860CD8">
      <w:pPr>
        <w:spacing w:before="120" w:after="0" w:line="240" w:lineRule="auto"/>
        <w:jc w:val="both"/>
        <w:rPr>
          <w:lang w:val="mk-MK"/>
        </w:rPr>
      </w:pPr>
      <w:r w:rsidRPr="00DC6C94">
        <w:rPr>
          <w:lang w:val="mk-MK"/>
        </w:rPr>
        <w:t>Законското решение треба да содржи одредби со кои ќе се утврдат забрани за недозволени направи кои обезбедуваат условен пристап до заштитени услуги од типот на хакирани сет-топ-боксови, хакирани ПЦ картици за гледање на платена ТВ програма и сл.</w:t>
      </w:r>
    </w:p>
    <w:p w:rsidR="00860CD8" w:rsidRPr="00DC6C94" w:rsidRDefault="00860CD8" w:rsidP="00860CD8">
      <w:pPr>
        <w:spacing w:before="120" w:after="0" w:line="240" w:lineRule="auto"/>
        <w:jc w:val="both"/>
        <w:rPr>
          <w:lang w:val="mk-MK"/>
        </w:rPr>
      </w:pPr>
      <w:r w:rsidRPr="00DC6C94">
        <w:rPr>
          <w:lang w:val="mk-MK"/>
        </w:rPr>
        <w:t xml:space="preserve">Во делот на Казнените одредби </w:t>
      </w:r>
      <w:r w:rsidR="0057744C" w:rsidRPr="00DC6C94">
        <w:rPr>
          <w:lang w:val="mk-MK"/>
        </w:rPr>
        <w:t>го поздравуваме</w:t>
      </w:r>
      <w:r w:rsidRPr="00DC6C94">
        <w:rPr>
          <w:lang w:val="mk-MK"/>
        </w:rPr>
        <w:t xml:space="preserve"> нивно заострување и конципирање на истите како процент од вкупниот годишен приход на правното лице </w:t>
      </w:r>
      <w:r w:rsidR="003E0C0C" w:rsidRPr="00DC6C94">
        <w:rPr>
          <w:lang w:val="mk-MK"/>
        </w:rPr>
        <w:t xml:space="preserve">од соодветната дејност </w:t>
      </w:r>
      <w:r w:rsidRPr="00DC6C94">
        <w:rPr>
          <w:lang w:val="mk-MK"/>
        </w:rPr>
        <w:t>изразени во апсолутен износ остваре</w:t>
      </w:r>
      <w:r w:rsidR="0057744C" w:rsidRPr="00DC6C94">
        <w:rPr>
          <w:lang w:val="mk-MK"/>
        </w:rPr>
        <w:t>н во деловната година што и прет</w:t>
      </w:r>
      <w:r w:rsidRPr="00DC6C94">
        <w:rPr>
          <w:lang w:val="mk-MK"/>
        </w:rPr>
        <w:t>ходи на годината кога е сторен прекршокот или од вкупниот приход остварен за пократок период од годината што му претходи на прекршокот доколку во таа година правното лице започнало да работи.</w:t>
      </w:r>
      <w:r w:rsidR="008F73AE">
        <w:rPr>
          <w:lang w:val="mk-MK"/>
        </w:rPr>
        <w:t xml:space="preserve"> </w:t>
      </w:r>
    </w:p>
    <w:p w:rsidR="00937477" w:rsidRPr="00DC6C94" w:rsidRDefault="00860CD8" w:rsidP="00860CD8">
      <w:pPr>
        <w:spacing w:before="120" w:after="0" w:line="240" w:lineRule="auto"/>
        <w:jc w:val="both"/>
        <w:rPr>
          <w:lang w:val="mk-MK"/>
        </w:rPr>
      </w:pPr>
      <w:r w:rsidRPr="00DC6C94">
        <w:rPr>
          <w:lang w:val="mk-MK"/>
        </w:rPr>
        <w:t xml:space="preserve">ОНЕ Телекомуникациски услуги ДООЕЛ Скопје </w:t>
      </w:r>
      <w:r w:rsidR="008F73AE">
        <w:rPr>
          <w:lang w:val="mk-MK"/>
        </w:rPr>
        <w:t xml:space="preserve">активно ја следи јавната дискусија за донесувањето на Законот за </w:t>
      </w:r>
      <w:r w:rsidR="008F73AE" w:rsidRPr="008F73AE">
        <w:rPr>
          <w:lang w:val="mk-MK"/>
        </w:rPr>
        <w:t>медиуми и аудиовизуелни медиумски услуги</w:t>
      </w:r>
      <w:r w:rsidRPr="00DC6C94">
        <w:rPr>
          <w:lang w:val="mk-MK"/>
        </w:rPr>
        <w:t xml:space="preserve"> и со задоволство ќе присуствува на сите состаноци и јавни дискусии во иднина се со цел носење на функционална законска рамка која ќе биде во полза како на државата така и на сите ученици на пазарот на радиодифузни услуги во Република Македонија. </w:t>
      </w:r>
    </w:p>
    <w:p w:rsidR="00937477" w:rsidRPr="00DC6C94" w:rsidRDefault="00937477" w:rsidP="00860CD8">
      <w:pPr>
        <w:spacing w:before="120" w:after="0" w:line="240" w:lineRule="auto"/>
        <w:jc w:val="both"/>
        <w:rPr>
          <w:lang w:val="mk-MK"/>
        </w:rPr>
      </w:pPr>
    </w:p>
    <w:p w:rsidR="006916BA" w:rsidRPr="00DC6C94" w:rsidRDefault="006916BA" w:rsidP="00860CD8">
      <w:pPr>
        <w:spacing w:before="120" w:after="0" w:line="240" w:lineRule="auto"/>
        <w:jc w:val="both"/>
        <w:rPr>
          <w:lang w:val="mk-MK"/>
        </w:rPr>
      </w:pPr>
    </w:p>
    <w:p w:rsidR="00C70162" w:rsidRPr="00DC6C94" w:rsidRDefault="00C70162" w:rsidP="00C70162">
      <w:pPr>
        <w:spacing w:before="120" w:after="0" w:line="240" w:lineRule="auto"/>
        <w:jc w:val="both"/>
        <w:rPr>
          <w:lang w:val="mk-MK"/>
        </w:rPr>
      </w:pPr>
      <w:r w:rsidRPr="00DC6C94">
        <w:rPr>
          <w:lang w:val="mk-MK"/>
        </w:rPr>
        <w:t>Со почит,</w:t>
      </w:r>
    </w:p>
    <w:p w:rsidR="00C70162" w:rsidRPr="00DC6C94" w:rsidRDefault="00C70162" w:rsidP="00C70162">
      <w:pPr>
        <w:spacing w:before="120" w:after="0" w:line="240" w:lineRule="auto"/>
        <w:jc w:val="both"/>
        <w:rPr>
          <w:lang w:val="mk-MK"/>
        </w:rPr>
      </w:pPr>
    </w:p>
    <w:p w:rsidR="00C70162" w:rsidRPr="00DC6C94" w:rsidRDefault="00C70162" w:rsidP="00C70162">
      <w:pPr>
        <w:spacing w:before="120" w:after="0" w:line="240" w:lineRule="auto"/>
        <w:jc w:val="both"/>
        <w:rPr>
          <w:lang w:val="mk-MK"/>
        </w:rPr>
      </w:pPr>
      <w:r w:rsidRPr="00DC6C94">
        <w:rPr>
          <w:lang w:val="mk-MK"/>
        </w:rPr>
        <w:t>Цирил Кафол</w:t>
      </w:r>
    </w:p>
    <w:p w:rsidR="00DC6C94" w:rsidRPr="00DC6C94" w:rsidRDefault="00C70162" w:rsidP="00DC6C94">
      <w:pPr>
        <w:spacing w:before="120" w:after="0" w:line="240" w:lineRule="auto"/>
        <w:jc w:val="both"/>
        <w:rPr>
          <w:lang w:val="mk-MK"/>
        </w:rPr>
      </w:pPr>
      <w:r w:rsidRPr="00DC6C94">
        <w:rPr>
          <w:lang w:val="mk-MK"/>
        </w:rPr>
        <w:t>ОНЕ</w:t>
      </w:r>
      <w:r w:rsidR="00860CD8" w:rsidRPr="00DC6C94">
        <w:rPr>
          <w:lang w:val="mk-MK"/>
        </w:rPr>
        <w:t xml:space="preserve"> ДООЕЛ Скопје</w:t>
      </w:r>
      <w:r w:rsidR="00DC6C94" w:rsidRPr="00DC6C94">
        <w:rPr>
          <w:lang w:val="mk-MK"/>
        </w:rPr>
        <w:t xml:space="preserve"> </w:t>
      </w:r>
    </w:p>
    <w:p w:rsidR="00DC6C94" w:rsidRPr="00DC6C94" w:rsidRDefault="00DC6C94" w:rsidP="00DC6C94">
      <w:pPr>
        <w:spacing w:before="120" w:after="0" w:line="240" w:lineRule="auto"/>
        <w:jc w:val="both"/>
        <w:rPr>
          <w:lang w:val="mk-MK"/>
        </w:rPr>
      </w:pPr>
    </w:p>
    <w:p w:rsidR="008F73AE" w:rsidRDefault="008F73AE" w:rsidP="00DC6C94">
      <w:pPr>
        <w:spacing w:before="120" w:after="0" w:line="240" w:lineRule="auto"/>
        <w:jc w:val="both"/>
        <w:rPr>
          <w:lang w:val="mk-MK"/>
        </w:rPr>
      </w:pPr>
    </w:p>
    <w:p w:rsidR="008F73AE" w:rsidRDefault="008F73AE" w:rsidP="00DC6C94">
      <w:pPr>
        <w:spacing w:before="120" w:after="0" w:line="240" w:lineRule="auto"/>
        <w:jc w:val="both"/>
        <w:rPr>
          <w:lang w:val="mk-MK"/>
        </w:rPr>
      </w:pPr>
    </w:p>
    <w:p w:rsidR="00DC6C94" w:rsidRPr="00DC6C94" w:rsidRDefault="00DC6C94" w:rsidP="00DC6C94">
      <w:pPr>
        <w:spacing w:before="120" w:after="0" w:line="240" w:lineRule="auto"/>
        <w:jc w:val="both"/>
        <w:rPr>
          <w:lang w:val="mk-MK"/>
        </w:rPr>
      </w:pPr>
      <w:bookmarkStart w:id="0" w:name="_GoBack"/>
      <w:bookmarkEnd w:id="0"/>
      <w:r w:rsidRPr="00DC6C94">
        <w:rPr>
          <w:lang w:val="mk-MK"/>
        </w:rPr>
        <w:t>ПРИЛОГ</w:t>
      </w:r>
      <w:r w:rsidRPr="00DC6C94">
        <w:rPr>
          <w:lang w:val="en-US"/>
        </w:rPr>
        <w:t xml:space="preserve">: </w:t>
      </w:r>
      <w:r w:rsidRPr="00DC6C94">
        <w:rPr>
          <w:lang w:val="mk-MK"/>
        </w:rPr>
        <w:t xml:space="preserve"> Конкретни коментари и забелешки во однос предлог-текстот на Законот за медиуми и аудиовизуелни медиумски услуги</w:t>
      </w:r>
    </w:p>
    <w:p w:rsidR="00DC6C94" w:rsidRPr="00DC6C94" w:rsidRDefault="00DC6C94" w:rsidP="00DC6C94">
      <w:pPr>
        <w:spacing w:before="120" w:after="0" w:line="240" w:lineRule="auto"/>
        <w:jc w:val="both"/>
        <w:rPr>
          <w:lang w:val="mk-MK"/>
        </w:rPr>
      </w:pPr>
    </w:p>
    <w:p w:rsidR="00AE039F" w:rsidRPr="00DC6C94" w:rsidRDefault="00AE039F" w:rsidP="006916BA">
      <w:pPr>
        <w:spacing w:before="120" w:after="0" w:line="240" w:lineRule="auto"/>
        <w:jc w:val="both"/>
        <w:rPr>
          <w:lang w:val="mk-MK"/>
        </w:rPr>
      </w:pPr>
    </w:p>
    <w:sectPr w:rsidR="00AE039F" w:rsidRPr="00DC6C94" w:rsidSect="006916BA">
      <w:pgSz w:w="11906" w:h="16838"/>
      <w:pgMar w:top="1440"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0162"/>
    <w:rsid w:val="000B490F"/>
    <w:rsid w:val="000B561D"/>
    <w:rsid w:val="00212C78"/>
    <w:rsid w:val="003E0C0C"/>
    <w:rsid w:val="0057744C"/>
    <w:rsid w:val="005E1889"/>
    <w:rsid w:val="006916BA"/>
    <w:rsid w:val="007455A0"/>
    <w:rsid w:val="008107B7"/>
    <w:rsid w:val="00860CD8"/>
    <w:rsid w:val="008F73AE"/>
    <w:rsid w:val="00937477"/>
    <w:rsid w:val="00AE039F"/>
    <w:rsid w:val="00C70162"/>
    <w:rsid w:val="00DC6C94"/>
    <w:rsid w:val="00DF52AF"/>
    <w:rsid w:val="00E66DD0"/>
    <w:rsid w:val="00F704A5"/>
    <w:rsid w:val="00FC5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8107B7"/>
    <w:pPr>
      <w:spacing w:after="0" w:line="240" w:lineRule="auto"/>
    </w:pPr>
  </w:style>
  <w:style w:type="character" w:customStyle="1" w:styleId="CommentTextChar">
    <w:name w:val="Comment Text Char"/>
    <w:link w:val="CommentText"/>
    <w:semiHidden/>
    <w:rsid w:val="008107B7"/>
  </w:style>
  <w:style w:type="paragraph" w:styleId="NormalWeb">
    <w:name w:val="Normal (Web)"/>
    <w:basedOn w:val="Normal"/>
    <w:uiPriority w:val="99"/>
    <w:semiHidden/>
    <w:unhideWhenUsed/>
    <w:rsid w:val="00C70162"/>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8107B7"/>
    <w:pPr>
      <w:spacing w:after="0" w:line="240" w:lineRule="auto"/>
    </w:pPr>
  </w:style>
  <w:style w:type="character" w:customStyle="1" w:styleId="CommentTextChar">
    <w:name w:val="Comment Text Char"/>
    <w:link w:val="CommentText"/>
    <w:semiHidden/>
    <w:rsid w:val="008107B7"/>
  </w:style>
  <w:style w:type="paragraph" w:styleId="NormalWeb">
    <w:name w:val="Normal (Web)"/>
    <w:basedOn w:val="Normal"/>
    <w:uiPriority w:val="99"/>
    <w:semiHidden/>
    <w:unhideWhenUsed/>
    <w:rsid w:val="00C7016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user</cp:lastModifiedBy>
  <cp:revision>2</cp:revision>
  <cp:lastPrinted>2013-02-22T14:24:00Z</cp:lastPrinted>
  <dcterms:created xsi:type="dcterms:W3CDTF">2013-05-16T11:17:00Z</dcterms:created>
  <dcterms:modified xsi:type="dcterms:W3CDTF">2013-05-16T11:17:00Z</dcterms:modified>
</cp:coreProperties>
</file>