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4E" w:rsidRPr="00D46883" w:rsidRDefault="00AC094E" w:rsidP="00AC094E">
      <w:pPr>
        <w:pStyle w:val="Naslov-Glaven"/>
        <w:ind w:right="32"/>
        <w:rPr>
          <w:rFonts w:ascii="StobiSerif Regular" w:hAnsi="StobiSerif Regular" w:cs="StobiSerif Regular"/>
          <w:sz w:val="22"/>
          <w:szCs w:val="22"/>
          <w:lang w:val="mk-MK"/>
        </w:rPr>
      </w:pPr>
      <w:r w:rsidRPr="00D46883">
        <w:rPr>
          <w:rFonts w:ascii="StobiSerif Regular" w:hAnsi="StobiSerif Regular" w:cs="StobiSerif Regular"/>
          <w:sz w:val="22"/>
          <w:szCs w:val="22"/>
          <w:lang w:val="mk-MK"/>
        </w:rPr>
        <w:t>ОБРАЗЛОЖЕНИЕ НА ПРЕДЛОГ ЗАКОНОТ ЗА ИЗМЕНУВАЊЕ И ДОПОЛНУВАЊЕ НА ЗАКОНОТ  ЗА ТЕХНИЧКА</w:t>
      </w:r>
      <w:r>
        <w:rPr>
          <w:rFonts w:ascii="StobiSerif Regular" w:hAnsi="StobiSerif Regular" w:cs="StobiSerif Regular"/>
          <w:sz w:val="22"/>
          <w:szCs w:val="22"/>
          <w:lang w:val="mk-MK"/>
        </w:rPr>
        <w:t>ТА</w:t>
      </w:r>
      <w:r w:rsidRPr="00D46883">
        <w:rPr>
          <w:rFonts w:ascii="StobiSerif Regular" w:hAnsi="StobiSerif Regular" w:cs="StobiSerif Regular"/>
          <w:sz w:val="22"/>
          <w:szCs w:val="22"/>
          <w:lang w:val="mk-MK"/>
        </w:rPr>
        <w:t xml:space="preserve"> ИНСПЕКЦИЈА</w:t>
      </w:r>
    </w:p>
    <w:p w:rsidR="00AC094E" w:rsidRPr="007F0794" w:rsidRDefault="00AC094E" w:rsidP="00AC094E">
      <w:pPr>
        <w:pStyle w:val="Naslov-Glaven"/>
        <w:ind w:right="32"/>
        <w:jc w:val="both"/>
        <w:rPr>
          <w:rFonts w:ascii="StobiSerif Regular" w:hAnsi="StobiSerif Regular" w:cs="StobiSerif Regular"/>
          <w:b w:val="0"/>
          <w:bCs w:val="0"/>
          <w:sz w:val="22"/>
          <w:szCs w:val="22"/>
          <w:lang w:val="mk-MK"/>
        </w:rPr>
      </w:pPr>
    </w:p>
    <w:p w:rsidR="00AC094E" w:rsidRPr="009618A1" w:rsidRDefault="00AC094E" w:rsidP="00AC094E">
      <w:pPr>
        <w:pStyle w:val="Naslov-Glaven"/>
        <w:ind w:right="32"/>
        <w:rPr>
          <w:rFonts w:ascii="StobiSerif Regular" w:hAnsi="StobiSerif Regular" w:cs="StobiSerif Regular"/>
          <w:sz w:val="22"/>
          <w:szCs w:val="22"/>
          <w:lang w:val="mk-MK"/>
        </w:rPr>
      </w:pPr>
      <w:smartTag w:uri="urn:schemas-microsoft-com:office:smarttags" w:element="place">
        <w:r w:rsidRPr="009618A1">
          <w:rPr>
            <w:rFonts w:ascii="StobiSerif Regular" w:hAnsi="StobiSerif Regular" w:cs="StobiSerif Regular"/>
            <w:sz w:val="22"/>
            <w:szCs w:val="22"/>
          </w:rPr>
          <w:t>I</w:t>
        </w:r>
        <w:r w:rsidRPr="009618A1">
          <w:rPr>
            <w:rFonts w:ascii="StobiSerif Regular" w:hAnsi="StobiSerif Regular" w:cs="StobiSerif Regular"/>
            <w:sz w:val="22"/>
            <w:szCs w:val="22"/>
            <w:lang w:val="mk-MK"/>
          </w:rPr>
          <w:t>.</w:t>
        </w:r>
      </w:smartTag>
      <w:r w:rsidRPr="009618A1">
        <w:rPr>
          <w:rFonts w:ascii="StobiSerif Regular" w:hAnsi="StobiSerif Regular" w:cs="StobiSerif Regular"/>
          <w:sz w:val="22"/>
          <w:szCs w:val="22"/>
          <w:lang w:val="mk-MK"/>
        </w:rPr>
        <w:t xml:space="preserve"> објаснување на содрЖината на одредбите на предлог законот</w:t>
      </w:r>
    </w:p>
    <w:p w:rsidR="00AC094E" w:rsidRPr="009618A1" w:rsidRDefault="00AC094E" w:rsidP="00AC094E">
      <w:pPr>
        <w:ind w:firstLine="540"/>
        <w:jc w:val="both"/>
        <w:rPr>
          <w:rFonts w:ascii="StobiSerif Regular" w:hAnsi="StobiSerif Regular" w:cs="StobiSerif Regular"/>
          <w:sz w:val="2"/>
          <w:szCs w:val="2"/>
        </w:rPr>
      </w:pP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 xml:space="preserve">Измените </w:t>
      </w:r>
      <w:r w:rsidRPr="007F0794">
        <w:rPr>
          <w:rFonts w:ascii="StobiSerif Regular" w:hAnsi="StobiSerif Regular" w:cs="StobiSerif Regular"/>
        </w:rPr>
        <w:t xml:space="preserve"> и дополнувањето на Законот за техничката инспекција  се наметнаа од практиките  на Државниот инспекторат за техничка инспекција во однос на дополнување  на Законот и тоа:</w:t>
      </w:r>
    </w:p>
    <w:p w:rsidR="00AC094E" w:rsidRPr="007F0794" w:rsidRDefault="00AC094E" w:rsidP="00AC094E">
      <w:pPr>
        <w:spacing w:after="80"/>
        <w:jc w:val="both"/>
        <w:rPr>
          <w:rFonts w:ascii="StobiSerif Regular" w:hAnsi="StobiSerif Regular" w:cs="StobiSerif Regular"/>
        </w:rPr>
      </w:pPr>
      <w:r w:rsidRPr="007F0794">
        <w:rPr>
          <w:rFonts w:ascii="StobiSerif Regular" w:hAnsi="StobiSerif Regular" w:cs="StobiSerif Regular"/>
        </w:rPr>
        <w:t>- се дополнуваат одредби  со кои на вршителите на електроенергетски дејности по добиено решение од министерот за економија за вршење на периодичн</w:t>
      </w:r>
      <w:r>
        <w:rPr>
          <w:rFonts w:ascii="StobiSerif Regular" w:hAnsi="StobiSerif Regular" w:cs="StobiSerif Regular"/>
        </w:rPr>
        <w:t>и</w:t>
      </w:r>
      <w:r w:rsidRPr="007F0794">
        <w:rPr>
          <w:rFonts w:ascii="StobiSerif Regular" w:hAnsi="StobiSerif Regular" w:cs="StobiSerif Regular"/>
        </w:rPr>
        <w:t xml:space="preserve"> испитувањ</w:t>
      </w:r>
      <w:r>
        <w:rPr>
          <w:rFonts w:ascii="StobiSerif Regular" w:hAnsi="StobiSerif Regular" w:cs="StobiSerif Regular"/>
        </w:rPr>
        <w:t>а, за</w:t>
      </w:r>
      <w:r w:rsidRPr="007F0794">
        <w:rPr>
          <w:rFonts w:ascii="StobiSerif Regular" w:hAnsi="StobiSerif Regular" w:cs="StobiSerif Regular"/>
        </w:rPr>
        <w:t xml:space="preserve"> да ги вршат овие испитувања</w:t>
      </w:r>
      <w:r>
        <w:rPr>
          <w:rFonts w:ascii="StobiSerif Regular" w:hAnsi="StobiSerif Regular" w:cs="StobiSerif Regular"/>
        </w:rPr>
        <w:t xml:space="preserve"> согласно прописите, при што првиот технички преглед на опремата што ја користат може да се врши исклучиво од страна на инспекциско тело кое што не е правно лице основано од корисникот или негова внатрешна организациона единица.</w:t>
      </w:r>
    </w:p>
    <w:p w:rsidR="00AC094E" w:rsidRPr="007F0794" w:rsidRDefault="00AC094E" w:rsidP="00AC094E">
      <w:pPr>
        <w:spacing w:after="80"/>
        <w:jc w:val="both"/>
        <w:rPr>
          <w:rFonts w:ascii="StobiSerif Regular" w:hAnsi="StobiSerif Regular" w:cs="StobiSerif Regular"/>
        </w:rPr>
      </w:pPr>
      <w:r w:rsidRPr="007F0794">
        <w:rPr>
          <w:rFonts w:ascii="StobiSerif Regular" w:hAnsi="StobiSerif Regular" w:cs="StobiSerif Regular"/>
        </w:rPr>
        <w:t>- с</w:t>
      </w:r>
      <w:r w:rsidRPr="007F0794">
        <w:rPr>
          <w:rFonts w:ascii="StobiSerif Regular" w:hAnsi="StobiSerif Regular" w:cs="StobiSerif Regular"/>
          <w:lang w:val="ru-RU"/>
        </w:rPr>
        <w:t xml:space="preserve">е </w:t>
      </w:r>
      <w:r w:rsidRPr="007F0794">
        <w:rPr>
          <w:rFonts w:ascii="StobiSerif Regular" w:hAnsi="StobiSerif Regular" w:cs="StobiSerif Regular"/>
        </w:rPr>
        <w:t xml:space="preserve">овозможува  поефикасно работење на Државниот технички  инспекторат.                       </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w:t>
      </w:r>
      <w:r w:rsidRPr="007F0794">
        <w:rPr>
          <w:rFonts w:ascii="StobiSerif Regular" w:hAnsi="StobiSerif Regular" w:cs="StobiSerif Regular"/>
        </w:rPr>
        <w:t xml:space="preserve">лен 1 </w:t>
      </w:r>
      <w:r>
        <w:rPr>
          <w:rFonts w:ascii="StobiSerif Regular" w:hAnsi="StobiSerif Regular" w:cs="StobiSerif Regular"/>
        </w:rPr>
        <w:t xml:space="preserve">од Законот за изменување и дополнување на </w:t>
      </w:r>
      <w:r w:rsidRPr="007F0794">
        <w:rPr>
          <w:rFonts w:ascii="StobiSerif Regular" w:hAnsi="StobiSerif Regular" w:cs="StobiSerif Regular"/>
        </w:rPr>
        <w:t>Законот за техничка инспекција</w:t>
      </w:r>
      <w:r>
        <w:rPr>
          <w:rFonts w:ascii="StobiSerif Regular" w:hAnsi="StobiSerif Regular" w:cs="StobiSerif Regular"/>
        </w:rPr>
        <w:t xml:space="preserve"> се менува членот 1 од </w:t>
      </w:r>
      <w:r w:rsidRPr="007F0794">
        <w:rPr>
          <w:rFonts w:ascii="StobiSerif Regular" w:hAnsi="StobiSerif Regular" w:cs="StobiSerif Regular"/>
        </w:rPr>
        <w:t>Законот за техничката инспекција („Службен весник н</w:t>
      </w:r>
      <w:r>
        <w:rPr>
          <w:rFonts w:ascii="StobiSerif Regular" w:hAnsi="StobiSerif Regular" w:cs="StobiSerif Regular"/>
        </w:rPr>
        <w:t>а Република Македонија“ бр.88/08; 119/10; 36/11 и 136/11), со што</w:t>
      </w:r>
      <w:r w:rsidRPr="007F0794">
        <w:rPr>
          <w:rFonts w:ascii="StobiSerif Regular" w:hAnsi="StobiSerif Regular" w:cs="StobiSerif Regular"/>
        </w:rPr>
        <w:t xml:space="preserve"> се уредуваат надлежноста и организацијата на Државниот инспекторат за техничка инспекција и начинот на вршењето на инспекцискиот надзор, правата и должностите на државните технички инспектори, начинот на пропишување на техничките прописи за техничка опрема, како и начинот на вршењето на техничките прегледи и периодичните испитувања при ставањето во употреба и користењето на техничката опрема и условите што треба да ги исполнуваат инспекциските тела кои што можат да ги вршат техничките прегледи и периодичните испитувања.</w:t>
      </w:r>
    </w:p>
    <w:p w:rsidR="00AC094E" w:rsidRPr="008A4D79"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w:t>
      </w:r>
      <w:r w:rsidRPr="007F0794">
        <w:rPr>
          <w:rFonts w:ascii="StobiSerif Regular" w:hAnsi="StobiSerif Regular" w:cs="StobiSerif Regular"/>
        </w:rPr>
        <w:t>лен 2</w:t>
      </w:r>
      <w:r>
        <w:rPr>
          <w:rFonts w:ascii="StobiSerif Regular" w:hAnsi="StobiSerif Regular" w:cs="StobiSerif Regular"/>
        </w:rPr>
        <w:t xml:space="preserve"> од Законот за изменување и дополнување на </w:t>
      </w:r>
      <w:r w:rsidRPr="007F0794">
        <w:rPr>
          <w:rFonts w:ascii="StobiSerif Regular" w:hAnsi="StobiSerif Regular" w:cs="StobiSerif Regular"/>
        </w:rPr>
        <w:t>Законот за техничката инспекција</w:t>
      </w:r>
      <w:r>
        <w:rPr>
          <w:rFonts w:ascii="StobiSerif Regular" w:hAnsi="StobiSerif Regular" w:cs="StobiSerif Regular"/>
        </w:rPr>
        <w:t xml:space="preserve"> (во понатамошниот текст: „ЗИДЗТИ“) се менува членот 4 од </w:t>
      </w:r>
      <w:r w:rsidRPr="007F0794">
        <w:rPr>
          <w:rFonts w:ascii="StobiSerif Regular" w:hAnsi="StobiSerif Regular" w:cs="StobiSerif Regular"/>
        </w:rPr>
        <w:t>Законот за техничката инспекција</w:t>
      </w:r>
      <w:r>
        <w:rPr>
          <w:rFonts w:ascii="StobiSerif Regular" w:hAnsi="StobiSerif Regular" w:cs="StobiSerif Regular"/>
        </w:rPr>
        <w:t xml:space="preserve"> (во понатамошниот текст: „ЗТИ“), со кој </w:t>
      </w:r>
      <w:r w:rsidRPr="007F0794">
        <w:rPr>
          <w:rFonts w:ascii="StobiSerif Regular" w:hAnsi="StobiSerif Regular" w:cs="StobiSerif Regular"/>
        </w:rPr>
        <w:t xml:space="preserve">се уредува </w:t>
      </w:r>
      <w:r>
        <w:rPr>
          <w:rFonts w:ascii="StobiSerif Regular" w:hAnsi="StobiSerif Regular" w:cs="StobiSerif Regular"/>
        </w:rPr>
        <w:t xml:space="preserve">дека работата на техничката инспекција што се однесуваат на вршење на </w:t>
      </w:r>
      <w:r w:rsidRPr="007F0794">
        <w:rPr>
          <w:rFonts w:ascii="StobiSerif Regular" w:hAnsi="StobiSerif Regular" w:cs="StobiSerif Regular"/>
        </w:rPr>
        <w:t xml:space="preserve">технички прегледи и периодични испитувања </w:t>
      </w:r>
      <w:r>
        <w:rPr>
          <w:rFonts w:ascii="StobiSerif Regular" w:hAnsi="StobiSerif Regular" w:cs="StobiSerif Regular"/>
        </w:rPr>
        <w:t xml:space="preserve">на техничка опрема  ги </w:t>
      </w:r>
      <w:r w:rsidRPr="007F0794">
        <w:rPr>
          <w:rFonts w:ascii="StobiSerif Regular" w:hAnsi="StobiSerif Regular" w:cs="StobiSerif Regular"/>
        </w:rPr>
        <w:t>вршат</w:t>
      </w:r>
      <w:r>
        <w:rPr>
          <w:rFonts w:ascii="StobiSerif Regular" w:hAnsi="StobiSerif Regular" w:cs="StobiSerif Regular"/>
        </w:rPr>
        <w:t xml:space="preserve"> </w:t>
      </w:r>
      <w:r w:rsidRPr="007F0794">
        <w:rPr>
          <w:rFonts w:ascii="StobiSerif Regular" w:hAnsi="StobiSerif Regular" w:cs="StobiSerif Regular"/>
        </w:rPr>
        <w:t>инспекциски тела</w:t>
      </w:r>
      <w:r>
        <w:rPr>
          <w:rFonts w:ascii="StobiSerif Regular" w:hAnsi="StobiSerif Regular" w:cs="StobiSerif Regular"/>
        </w:rPr>
        <w:t xml:space="preserve"> </w:t>
      </w:r>
      <w:r w:rsidRPr="00103A6C">
        <w:rPr>
          <w:rFonts w:ascii="StobiSerif Regular" w:hAnsi="StobiSerif Regular" w:cs="StobiSerif Regular"/>
          <w:lang w:val="ru-RU"/>
        </w:rPr>
        <w:t>кои што се стекнале со акредитација за вршење н</w:t>
      </w:r>
      <w:r>
        <w:rPr>
          <w:rFonts w:ascii="StobiSerif Regular" w:hAnsi="StobiSerif Regular" w:cs="StobiSerif Regular"/>
          <w:lang w:val="ru-RU"/>
        </w:rPr>
        <w:t>а</w:t>
      </w:r>
      <w:r w:rsidRPr="00103A6C">
        <w:rPr>
          <w:rFonts w:ascii="StobiSerif Regular" w:hAnsi="StobiSerif Regular" w:cs="StobiSerif Regular"/>
          <w:lang w:val="ru-RU"/>
        </w:rPr>
        <w:t xml:space="preserve"> техничка инспекција и ги исполнуваат условите пропишани со овој закон</w:t>
      </w:r>
      <w:r>
        <w:rPr>
          <w:rFonts w:ascii="StobiSerif Regular" w:hAnsi="StobiSerif Regular" w:cs="StobiSerif Regular"/>
          <w:lang w:val="ru-RU"/>
        </w:rPr>
        <w:t>, а по исклучок р</w:t>
      </w:r>
      <w:r w:rsidRPr="00103A6C">
        <w:rPr>
          <w:rFonts w:ascii="StobiSerif Regular" w:hAnsi="StobiSerif Regular" w:cs="StobiSerif Regular"/>
          <w:lang w:val="ru-RU"/>
        </w:rPr>
        <w:t xml:space="preserve">аботите на вршење на прв технички преглед на техничка опрема што се користи за вршење на електроенергетска дејност ги вршат инспекциски тела кои што се стекнале со акредитација во постапка определена со закон и ги исполнуваат условите определени со овој закон и прописите донесени врз основа на овој закон, додека вршењето на периодичните испитувања на таа опрема може да ги вршат и корисниците на опремата доколку ги исполнуваат условите определени со овој закон и прописи донесени врз основа на овој закон.“  </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член 3 од ЗИДЗТИ се менува членот 6 од ЗТИ во делот на  термините наместо ,,независните правни лица</w:t>
      </w:r>
      <w:r>
        <w:rPr>
          <w:rFonts w:ascii="StobiSerif Regular" w:hAnsi="StobiSerif Regular" w:cs="StobiSerif Regular"/>
          <w:lang w:val="tr-TR"/>
        </w:rPr>
        <w:t>“</w:t>
      </w:r>
      <w:r>
        <w:rPr>
          <w:rFonts w:ascii="StobiSerif Regular" w:hAnsi="StobiSerif Regular" w:cs="StobiSerif Regular"/>
        </w:rPr>
        <w:t xml:space="preserve"> во ,,инспекциските тела“ во овој член е пропишано водењето на евиденција од страна на </w:t>
      </w:r>
      <w:r w:rsidRPr="007F0794">
        <w:rPr>
          <w:rFonts w:ascii="StobiSerif Regular" w:hAnsi="StobiSerif Regular" w:cs="StobiSerif Regular"/>
        </w:rPr>
        <w:t xml:space="preserve"> Државниот инспекторат</w:t>
      </w:r>
      <w:r>
        <w:rPr>
          <w:rFonts w:ascii="StobiSerif Regular" w:hAnsi="StobiSerif Regular" w:cs="StobiSerif Regular"/>
        </w:rPr>
        <w:t xml:space="preserve"> на овластените инспекциски  тела.</w:t>
      </w:r>
      <w:r w:rsidRPr="007F0794">
        <w:rPr>
          <w:rFonts w:ascii="StobiSerif Regular" w:hAnsi="StobiSerif Regular" w:cs="StobiSerif Regular"/>
        </w:rPr>
        <w:t>.</w:t>
      </w:r>
    </w:p>
    <w:p w:rsidR="00AC094E"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lastRenderedPageBreak/>
        <w:t xml:space="preserve">Со член 4 од ЗИДЗТИ се менува членот 7 од ЗТИ, во кој  се пропишува донесувањето на решение од Инспекторатот за ставање во употреба на техничката опрема и истото дека треба да го евидентира и издава идентификациски број кој корисникот на опремата треба да го постави на техничката опрема. </w:t>
      </w:r>
    </w:p>
    <w:p w:rsidR="00AC094E" w:rsidRPr="007F0794" w:rsidRDefault="00AC094E" w:rsidP="00AC094E">
      <w:pPr>
        <w:spacing w:after="60"/>
        <w:ind w:firstLine="540"/>
        <w:jc w:val="both"/>
        <w:rPr>
          <w:rFonts w:ascii="StobiSerif Regular" w:hAnsi="StobiSerif Regular" w:cs="StobiSerif Regular"/>
        </w:rPr>
      </w:pPr>
      <w:r>
        <w:rPr>
          <w:rFonts w:ascii="StobiSerif Regular" w:hAnsi="StobiSerif Regular" w:cs="StobiSerif Regular"/>
        </w:rPr>
        <w:t>Со член 5 од ЗИДЗТИ се менува членот 8 од ЗТИ, се дава основ за донесување на подзаконски акт од страна на министерот за економија во однос на пропишување на формата и содржината на евиденцијата и на чинот на поставување на евиденцискиот број.</w:t>
      </w:r>
    </w:p>
    <w:p w:rsidR="00AC094E" w:rsidRPr="007F0794" w:rsidRDefault="00AC094E" w:rsidP="00AC094E">
      <w:pPr>
        <w:spacing w:after="60"/>
        <w:ind w:firstLine="540"/>
        <w:jc w:val="both"/>
        <w:rPr>
          <w:rFonts w:ascii="StobiSerif Regular" w:hAnsi="StobiSerif Regular" w:cs="StobiSerif Regular"/>
          <w:lang w:val="tr-TR"/>
        </w:rPr>
      </w:pPr>
      <w:r>
        <w:rPr>
          <w:rFonts w:ascii="StobiSerif Regular" w:hAnsi="StobiSerif Regular" w:cs="StobiSerif Regular"/>
        </w:rPr>
        <w:t xml:space="preserve">Со ова се </w:t>
      </w:r>
      <w:r w:rsidRPr="007F0794">
        <w:rPr>
          <w:rFonts w:ascii="StobiSerif Regular" w:hAnsi="StobiSerif Regular" w:cs="StobiSerif Regular"/>
        </w:rPr>
        <w:t xml:space="preserve">дава основ за носење на Правилник за </w:t>
      </w:r>
      <w:r>
        <w:rPr>
          <w:rFonts w:ascii="StobiSerif Regular" w:hAnsi="StobiSerif Regular" w:cs="StobiSerif Regular"/>
        </w:rPr>
        <w:t xml:space="preserve"> евиденција и </w:t>
      </w:r>
      <w:r w:rsidRPr="007F0794">
        <w:rPr>
          <w:rFonts w:ascii="StobiSerif Regular" w:hAnsi="StobiSerif Regular" w:cs="StobiSerif Regular"/>
        </w:rPr>
        <w:t>евиденцискиот број</w:t>
      </w:r>
      <w:r>
        <w:rPr>
          <w:rFonts w:ascii="StobiSerif Regular" w:hAnsi="StobiSerif Regular" w:cs="StobiSerif Regular"/>
        </w:rPr>
        <w:t>. Ова</w:t>
      </w:r>
      <w:r w:rsidRPr="007F0794">
        <w:rPr>
          <w:rFonts w:ascii="StobiSerif Regular" w:hAnsi="StobiSerif Regular" w:cs="StobiSerif Regular"/>
        </w:rPr>
        <w:t xml:space="preserve">  произлезе од неможноста да се додели евиденциски број за</w:t>
      </w:r>
      <w:r>
        <w:rPr>
          <w:rFonts w:ascii="StobiSerif Regular" w:hAnsi="StobiSerif Regular" w:cs="StobiSerif Regular"/>
        </w:rPr>
        <w:t>тоа што немаше правен основ во З</w:t>
      </w:r>
      <w:r w:rsidRPr="007F0794">
        <w:rPr>
          <w:rFonts w:ascii="StobiSerif Regular" w:hAnsi="StobiSerif Regular" w:cs="StobiSerif Regular"/>
        </w:rPr>
        <w:t>аконот за донесување на правилник во кој ќе се пропише формата и содржината на евиденцискиот број.</w:t>
      </w:r>
    </w:p>
    <w:p w:rsidR="00AC094E"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член 6 од ЗИДЗТИ с</w:t>
      </w:r>
      <w:r w:rsidRPr="00F814F4">
        <w:rPr>
          <w:rFonts w:ascii="StobiSerif Regular" w:hAnsi="StobiSerif Regular" w:cs="StobiSerif Regular"/>
        </w:rPr>
        <w:t>е менува точката 4) на членот 19 од ЗТИ с</w:t>
      </w:r>
      <w:r w:rsidRPr="007F0794">
        <w:rPr>
          <w:rFonts w:ascii="StobiSerif Regular" w:hAnsi="StobiSerif Regular" w:cs="StobiSerif Regular"/>
        </w:rPr>
        <w:t xml:space="preserve">о цел да се пропишат поблиските услови </w:t>
      </w:r>
      <w:r>
        <w:rPr>
          <w:rFonts w:ascii="StobiSerif Regular" w:hAnsi="StobiSerif Regular" w:cs="StobiSerif Regular"/>
        </w:rPr>
        <w:t>за вршење на технички прегледи и периодични испитувања што  треба да ги исполнуваат</w:t>
      </w:r>
      <w:r w:rsidRPr="007F0794">
        <w:rPr>
          <w:rFonts w:ascii="StobiSerif Regular" w:hAnsi="StobiSerif Regular" w:cs="StobiSerif Regular"/>
        </w:rPr>
        <w:t xml:space="preserve"> инспекциските тела</w:t>
      </w:r>
      <w:r>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w:t>
      </w:r>
      <w:r w:rsidRPr="007F0794">
        <w:rPr>
          <w:rFonts w:ascii="StobiSerif Regular" w:hAnsi="StobiSerif Regular" w:cs="StobiSerif Regular"/>
        </w:rPr>
        <w:t>лен</w:t>
      </w:r>
      <w:r>
        <w:rPr>
          <w:rFonts w:ascii="StobiSerif Regular" w:hAnsi="StobiSerif Regular" w:cs="StobiSerif Regular"/>
        </w:rPr>
        <w:t xml:space="preserve"> 7 од ЗИДЗТИ с</w:t>
      </w:r>
      <w:r w:rsidRPr="006542A4">
        <w:rPr>
          <w:rFonts w:ascii="StobiSerif Regular" w:hAnsi="StobiSerif Regular" w:cs="StobiSerif Regular"/>
        </w:rPr>
        <w:t xml:space="preserve">е менува </w:t>
      </w:r>
      <w:r>
        <w:rPr>
          <w:rFonts w:ascii="StobiSerif Regular" w:hAnsi="StobiSerif Regular" w:cs="StobiSerif Regular"/>
        </w:rPr>
        <w:t>н</w:t>
      </w:r>
      <w:r w:rsidRPr="007F0794">
        <w:rPr>
          <w:rFonts w:ascii="StobiSerif Regular" w:hAnsi="StobiSerif Regular" w:cs="StobiSerif Regular"/>
        </w:rPr>
        <w:t xml:space="preserve">азивот на глава </w:t>
      </w:r>
      <w:r>
        <w:rPr>
          <w:rFonts w:ascii="StobiSerif Regular" w:hAnsi="StobiSerif Regular" w:cs="StobiSerif Regular"/>
        </w:rPr>
        <w:t>„</w:t>
      </w:r>
      <w:r w:rsidRPr="007F0794">
        <w:rPr>
          <w:rFonts w:ascii="StobiSerif Regular" w:hAnsi="StobiSerif Regular" w:cs="StobiSerif Regular"/>
        </w:rPr>
        <w:t>V</w:t>
      </w:r>
      <w:r>
        <w:rPr>
          <w:rFonts w:ascii="StobiSerif Regular" w:hAnsi="StobiSerif Regular" w:cs="StobiSerif Regular"/>
        </w:rPr>
        <w:t>“ од</w:t>
      </w:r>
      <w:r w:rsidRPr="006542A4">
        <w:rPr>
          <w:rFonts w:ascii="StobiSerif Regular" w:hAnsi="StobiSerif Regular" w:cs="StobiSerif Regular"/>
        </w:rPr>
        <w:t xml:space="preserve"> ЗТИ</w:t>
      </w:r>
      <w:r>
        <w:rPr>
          <w:rFonts w:ascii="StobiSerif Regular" w:hAnsi="StobiSerif Regular" w:cs="StobiSerif Regular"/>
        </w:rPr>
        <w:t xml:space="preserve"> која</w:t>
      </w:r>
      <w:r w:rsidRPr="007F0794">
        <w:rPr>
          <w:rFonts w:ascii="StobiSerif Regular" w:hAnsi="StobiSerif Regular" w:cs="StobiSerif Regular"/>
        </w:rPr>
        <w:t xml:space="preserve"> гласи: „V. Услови што треба да ги </w:t>
      </w:r>
      <w:r>
        <w:rPr>
          <w:rFonts w:ascii="StobiSerif Regular" w:hAnsi="StobiSerif Regular" w:cs="StobiSerif Regular"/>
        </w:rPr>
        <w:t>исполнуваат инспекциските тела“, со што се усогласува со новиот термин „инспекциски тела“.</w:t>
      </w:r>
    </w:p>
    <w:p w:rsidR="00AC094E"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 xml:space="preserve">Со член 8 од ЗИДЗТИ </w:t>
      </w:r>
      <w:r w:rsidRPr="004508A9">
        <w:rPr>
          <w:rFonts w:ascii="StobiSerif Regular" w:hAnsi="StobiSerif Regular" w:cs="StobiSerif Regular"/>
        </w:rPr>
        <w:t>се менува членот 20 од ЗТИ</w:t>
      </w:r>
      <w:r>
        <w:rPr>
          <w:rFonts w:ascii="StobiSerif Regular" w:hAnsi="StobiSerif Regular" w:cs="StobiSerif Regular"/>
        </w:rPr>
        <w:t xml:space="preserve"> со што се укажува дека инспекциските тела треба да бидат регистрирани во Централниот региста</w:t>
      </w:r>
      <w:r w:rsidRPr="00797C4D">
        <w:rPr>
          <w:rFonts w:ascii="StobiSerif Regular" w:hAnsi="StobiSerif Regular" w:cs="StobiSerif Regular"/>
        </w:rPr>
        <w:t>р</w:t>
      </w:r>
      <w:r>
        <w:rPr>
          <w:rFonts w:ascii="StobiSerif Regular" w:hAnsi="StobiSerif Regular" w:cs="StobiSerif Regular"/>
        </w:rPr>
        <w:t xml:space="preserve"> дали, или да се акредитирани на Република Македонија и да имаат добиено решение за исполнетост на условите согласно член 21 од Законот. Во овој член се додава нов став со кој се дава можност на </w:t>
      </w:r>
      <w:r w:rsidRPr="00F67BBB">
        <w:rPr>
          <w:rFonts w:ascii="StobiSerif Regular" w:hAnsi="StobiSerif Regular" w:cs="StobiSerif Regular"/>
        </w:rPr>
        <w:t>инспекциско</w:t>
      </w:r>
      <w:r>
        <w:rPr>
          <w:rFonts w:ascii="StobiSerif Regular" w:hAnsi="StobiSerif Regular" w:cs="StobiSerif Regular"/>
        </w:rPr>
        <w:t>то</w:t>
      </w:r>
      <w:r w:rsidRPr="00F67BBB">
        <w:rPr>
          <w:rFonts w:ascii="StobiSerif Regular" w:hAnsi="StobiSerif Regular" w:cs="StobiSerif Regular"/>
        </w:rPr>
        <w:t xml:space="preserve"> тело кое што е основано како посебно правно лице или како внатрешна организациона единица на вршителот на таа дејност </w:t>
      </w:r>
      <w:r>
        <w:rPr>
          <w:rFonts w:ascii="StobiSerif Regular" w:hAnsi="StobiSerif Regular" w:cs="StobiSerif Regular"/>
        </w:rPr>
        <w:t>да врши т</w:t>
      </w:r>
      <w:r w:rsidRPr="00F67BBB">
        <w:rPr>
          <w:rFonts w:ascii="StobiSerif Regular" w:hAnsi="StobiSerif Regular" w:cs="StobiSerif Regular"/>
        </w:rPr>
        <w:t>ехнички прегледи и периодични испитувања на техничката опрема која служи за вршење на електроенергетска дејност</w:t>
      </w:r>
      <w:r>
        <w:rPr>
          <w:rFonts w:ascii="StobiSerif Regular" w:hAnsi="StobiSerif Regular" w:cs="StobiSerif Regular"/>
        </w:rPr>
        <w:t xml:space="preserve">, со претходно </w:t>
      </w:r>
      <w:r w:rsidRPr="00F67BBB">
        <w:rPr>
          <w:rFonts w:ascii="StobiSerif Regular" w:hAnsi="StobiSerif Regular" w:cs="StobiSerif Regular"/>
        </w:rPr>
        <w:t>добиено решение за исполнетост на условите за вршење на технички прегледи и периодични испитувања согласно член 21 од овој закон</w:t>
      </w:r>
      <w:r>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 xml:space="preserve">Со член 9 од ЗИДЗТИ </w:t>
      </w:r>
      <w:r w:rsidRPr="00422731">
        <w:rPr>
          <w:rFonts w:ascii="StobiSerif Regular" w:hAnsi="StobiSerif Regular" w:cs="StobiSerif Regular"/>
        </w:rPr>
        <w:t>се  усогласува членот 21 од ЗТИ</w:t>
      </w:r>
      <w:r>
        <w:rPr>
          <w:rFonts w:ascii="StobiSerif Regular" w:hAnsi="StobiSerif Regular" w:cs="StobiSerif Regular"/>
        </w:rPr>
        <w:t xml:space="preserve"> </w:t>
      </w:r>
      <w:r w:rsidRPr="007F0794">
        <w:rPr>
          <w:rFonts w:ascii="StobiSerif Regular" w:hAnsi="StobiSerif Regular" w:cs="StobiSerif Regular"/>
        </w:rPr>
        <w:t>со новата дефиниција за инспекциско тело и тоа во следните ставови: ставот 1 се брише, ставот 2, кој што станува став 1, во првата и во втората реченица зборовите „правното лице“ се заменуваат со зборовите „инспекциското тело“.  Во ставот 3 кој што станува став 2 во воведната реченица</w:t>
      </w:r>
      <w:r>
        <w:rPr>
          <w:rFonts w:ascii="StobiSerif Regular" w:hAnsi="StobiSerif Regular" w:cs="StobiSerif Regular"/>
        </w:rPr>
        <w:t>, зборот „2“ се заменува со зборот „3“ и</w:t>
      </w:r>
      <w:r w:rsidRPr="007F0794">
        <w:rPr>
          <w:rFonts w:ascii="StobiSerif Regular" w:hAnsi="StobiSerif Regular" w:cs="StobiSerif Regular"/>
        </w:rPr>
        <w:t xml:space="preserve"> зборовите „правното лице“ се заменуваат со зборовите „инспекциското тело“</w:t>
      </w:r>
      <w:r>
        <w:rPr>
          <w:rFonts w:ascii="StobiSerif Regular" w:hAnsi="StobiSerif Regular" w:cs="StobiSerif Regular"/>
        </w:rPr>
        <w:t>. Во</w:t>
      </w:r>
      <w:r w:rsidRPr="007F0794">
        <w:rPr>
          <w:rFonts w:ascii="StobiSerif Regular" w:hAnsi="StobiSerif Regular" w:cs="StobiSerif Regular"/>
        </w:rPr>
        <w:t xml:space="preserve"> точката 2)  </w:t>
      </w:r>
      <w:r>
        <w:rPr>
          <w:rFonts w:ascii="StobiSerif Regular" w:hAnsi="StobiSerif Regular" w:cs="StobiSerif Regular"/>
        </w:rPr>
        <w:t xml:space="preserve">од овој став </w:t>
      </w:r>
      <w:r w:rsidRPr="007F0794">
        <w:rPr>
          <w:rFonts w:ascii="StobiSerif Regular" w:hAnsi="StobiSerif Regular" w:cs="StobiSerif Regular"/>
        </w:rPr>
        <w:t xml:space="preserve">се доуредува потребата за задолжително осигурување  </w:t>
      </w:r>
      <w:r>
        <w:rPr>
          <w:rFonts w:ascii="StobiSerif Regular" w:hAnsi="StobiSerif Regular" w:cs="StobiSerif Regular"/>
        </w:rPr>
        <w:t>н</w:t>
      </w:r>
      <w:r w:rsidRPr="007F0794">
        <w:rPr>
          <w:rFonts w:ascii="StobiSerif Regular" w:hAnsi="StobiSerif Regular" w:cs="StobiSerif Regular"/>
        </w:rPr>
        <w:t xml:space="preserve">а инспекциските тела формирани во рамките кај корисникот  и тоа </w:t>
      </w:r>
      <w:r>
        <w:rPr>
          <w:rFonts w:ascii="StobiSerif Regular" w:hAnsi="StobiSerif Regular" w:cs="StobiSerif Regular"/>
        </w:rPr>
        <w:t>„</w:t>
      </w:r>
      <w:r w:rsidRPr="007F0794">
        <w:rPr>
          <w:rFonts w:ascii="StobiSerif Regular" w:hAnsi="StobiSerif Regular" w:cs="StobiSerif Regular"/>
        </w:rPr>
        <w:t>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 а на крајот од точката 5) точката се заменува со точка и запирка и се додава нова точка 6) која гласи:</w:t>
      </w:r>
    </w:p>
    <w:p w:rsidR="00AC094E" w:rsidRPr="007F0794" w:rsidRDefault="00AC094E" w:rsidP="00AC094E">
      <w:pPr>
        <w:spacing w:after="80"/>
        <w:jc w:val="both"/>
        <w:rPr>
          <w:rFonts w:ascii="StobiSerif Regular" w:hAnsi="StobiSerif Regular" w:cs="StobiSerif Regular"/>
        </w:rPr>
      </w:pPr>
      <w:r w:rsidRPr="007F0794">
        <w:rPr>
          <w:rFonts w:ascii="StobiSerif Regular" w:hAnsi="StobiSerif Regular" w:cs="StobiSerif Regular"/>
        </w:rPr>
        <w:lastRenderedPageBreak/>
        <w:t>„6) организациона структура на инспекциското тело, а ако инспекциското тело е организациона единица во рамки на корисникот на техничка</w:t>
      </w:r>
      <w:r>
        <w:rPr>
          <w:rFonts w:ascii="StobiSerif Regular" w:hAnsi="StobiSerif Regular" w:cs="StobiSerif Regular"/>
        </w:rPr>
        <w:t>т</w:t>
      </w:r>
      <w:r w:rsidRPr="007F0794">
        <w:rPr>
          <w:rFonts w:ascii="StobiSerif Regular" w:hAnsi="StobiSerif Regular" w:cs="StobiSerif Regular"/>
        </w:rPr>
        <w:t>а опрема, организационата шема на корисникот со јасно идентификување на организационата единица и нејзината структура“.</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4 кој што станува став 3 бројот </w:t>
      </w:r>
      <w:r>
        <w:rPr>
          <w:rFonts w:ascii="StobiSerif Regular" w:hAnsi="StobiSerif Regular" w:cs="StobiSerif Regular"/>
        </w:rPr>
        <w:t>„</w:t>
      </w:r>
      <w:r w:rsidRPr="007F0794">
        <w:rPr>
          <w:rFonts w:ascii="StobiSerif Regular" w:hAnsi="StobiSerif Regular" w:cs="StobiSerif Regular"/>
        </w:rPr>
        <w:t>3</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2</w:t>
      </w:r>
      <w:r>
        <w:rPr>
          <w:rFonts w:ascii="StobiSerif Regular" w:hAnsi="StobiSerif Regular" w:cs="StobiSerif Regular"/>
        </w:rPr>
        <w:t>“</w:t>
      </w:r>
      <w:r w:rsidRPr="007F0794">
        <w:rPr>
          <w:rFonts w:ascii="StobiSerif Regular" w:hAnsi="StobiSerif Regular" w:cs="StobiSerif Regular"/>
        </w:rPr>
        <w:t>, а  зборовите „правното лице“ се заменуваат со зборовите „инспекциското тело“.</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5 кој што станува став 4 бројот </w:t>
      </w:r>
      <w:r>
        <w:rPr>
          <w:rFonts w:ascii="StobiSerif Regular" w:hAnsi="StobiSerif Regular" w:cs="StobiSerif Regular"/>
        </w:rPr>
        <w:t>„</w:t>
      </w:r>
      <w:r w:rsidRPr="007F0794">
        <w:rPr>
          <w:rFonts w:ascii="StobiSerif Regular" w:hAnsi="StobiSerif Regular" w:cs="StobiSerif Regular"/>
        </w:rPr>
        <w:t>3</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2</w:t>
      </w:r>
      <w:r>
        <w:rPr>
          <w:rFonts w:ascii="StobiSerif Regular" w:hAnsi="StobiSerif Regular" w:cs="StobiSerif Regular"/>
        </w:rPr>
        <w:t>“</w:t>
      </w:r>
      <w:r w:rsidRPr="007F0794">
        <w:rPr>
          <w:rFonts w:ascii="StobiSerif Regular" w:hAnsi="StobiSerif Regular" w:cs="StobiSerif Regular"/>
        </w:rPr>
        <w:t>, а  зборовите „правното лице“ се заменуваат со зборовите „инспекциското тело“.</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6 кој што станува став 5 зборовите „правното лице“ се заменуваат со зборовите „инспекциското тело“, бројот </w:t>
      </w:r>
      <w:r>
        <w:rPr>
          <w:rFonts w:ascii="StobiSerif Regular" w:hAnsi="StobiSerif Regular" w:cs="StobiSerif Regular"/>
        </w:rPr>
        <w:t>„</w:t>
      </w:r>
      <w:r w:rsidRPr="007F0794">
        <w:rPr>
          <w:rFonts w:ascii="StobiSerif Regular" w:hAnsi="StobiSerif Regular" w:cs="StobiSerif Regular"/>
        </w:rPr>
        <w:t>3</w:t>
      </w:r>
      <w:r>
        <w:rPr>
          <w:rFonts w:ascii="StobiSerif Regular" w:hAnsi="StobiSerif Regular" w:cs="StobiSerif Regular"/>
        </w:rPr>
        <w:t>“</w:t>
      </w:r>
      <w:r w:rsidRPr="007F0794">
        <w:rPr>
          <w:rFonts w:ascii="StobiSerif Regular" w:hAnsi="StobiSerif Regular" w:cs="StobiSerif Regular"/>
        </w:rPr>
        <w:t xml:space="preserve"> се заменува со број </w:t>
      </w:r>
      <w:r>
        <w:rPr>
          <w:rFonts w:ascii="StobiSerif Regular" w:hAnsi="StobiSerif Regular" w:cs="StobiSerif Regular"/>
        </w:rPr>
        <w:t>„</w:t>
      </w:r>
      <w:r w:rsidRPr="007F0794">
        <w:rPr>
          <w:rFonts w:ascii="StobiSerif Regular" w:hAnsi="StobiSerif Regular" w:cs="StobiSerif Regular"/>
        </w:rPr>
        <w:t>2</w:t>
      </w:r>
      <w:r>
        <w:rPr>
          <w:rFonts w:ascii="StobiSerif Regular" w:hAnsi="StobiSerif Regular" w:cs="StobiSerif Regular"/>
        </w:rPr>
        <w:t>“</w:t>
      </w:r>
      <w:r w:rsidRPr="007F0794">
        <w:rPr>
          <w:rFonts w:ascii="StobiSerif Regular" w:hAnsi="StobiSerif Regular" w:cs="StobiSerif Regular"/>
        </w:rPr>
        <w:t xml:space="preserve">, а бројот </w:t>
      </w:r>
      <w:r>
        <w:rPr>
          <w:rFonts w:ascii="StobiSerif Regular" w:hAnsi="StobiSerif Regular" w:cs="StobiSerif Regular"/>
        </w:rPr>
        <w:t>„</w:t>
      </w:r>
      <w:r w:rsidRPr="007F0794">
        <w:rPr>
          <w:rFonts w:ascii="StobiSerif Regular" w:hAnsi="StobiSerif Regular" w:cs="StobiSerif Regular"/>
        </w:rPr>
        <w:t>4</w:t>
      </w:r>
      <w:r>
        <w:rPr>
          <w:rFonts w:ascii="StobiSerif Regular" w:hAnsi="StobiSerif Regular" w:cs="StobiSerif Regular"/>
        </w:rPr>
        <w:t>“</w:t>
      </w:r>
      <w:r w:rsidRPr="007F0794">
        <w:rPr>
          <w:rFonts w:ascii="StobiSerif Regular" w:hAnsi="StobiSerif Regular" w:cs="StobiSerif Regular"/>
        </w:rPr>
        <w:t xml:space="preserve"> со бројот </w:t>
      </w:r>
      <w:r>
        <w:rPr>
          <w:rFonts w:ascii="StobiSerif Regular" w:hAnsi="StobiSerif Regular" w:cs="StobiSerif Regular"/>
        </w:rPr>
        <w:t>„</w:t>
      </w:r>
      <w:r w:rsidRPr="007F0794">
        <w:rPr>
          <w:rFonts w:ascii="StobiSerif Regular" w:hAnsi="StobiSerif Regular" w:cs="StobiSerif Regular"/>
        </w:rPr>
        <w:t>3</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7 кој што станува став 6 бројот </w:t>
      </w:r>
      <w:r>
        <w:rPr>
          <w:rFonts w:ascii="StobiSerif Regular" w:hAnsi="StobiSerif Regular" w:cs="StobiSerif Regular"/>
        </w:rPr>
        <w:t>„</w:t>
      </w:r>
      <w:r w:rsidRPr="007F0794">
        <w:rPr>
          <w:rFonts w:ascii="StobiSerif Regular" w:hAnsi="StobiSerif Regular" w:cs="StobiSerif Regular"/>
        </w:rPr>
        <w:t>4</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3</w:t>
      </w:r>
      <w:r>
        <w:rPr>
          <w:rFonts w:ascii="StobiSerif Regular" w:hAnsi="StobiSerif Regular" w:cs="StobiSerif Regular"/>
        </w:rPr>
        <w:t>“</w:t>
      </w:r>
      <w:r w:rsidRPr="007F0794">
        <w:rPr>
          <w:rFonts w:ascii="StobiSerif Regular" w:hAnsi="StobiSerif Regular" w:cs="StobiSerif Regular"/>
        </w:rPr>
        <w:t>, а зборовите „правното лице“ се заменуваат со зборовите „инспекциското тело“.</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8 кој што станува став 7, бројот </w:t>
      </w:r>
      <w:r>
        <w:rPr>
          <w:rFonts w:ascii="StobiSerif Regular" w:hAnsi="StobiSerif Regular" w:cs="StobiSerif Regular"/>
        </w:rPr>
        <w:t>„</w:t>
      </w:r>
      <w:r w:rsidRPr="007F0794">
        <w:rPr>
          <w:rFonts w:ascii="StobiSerif Regular" w:hAnsi="StobiSerif Regular" w:cs="StobiSerif Regular"/>
        </w:rPr>
        <w:t>7</w:t>
      </w:r>
      <w:r>
        <w:rPr>
          <w:rFonts w:ascii="StobiSerif Regular" w:hAnsi="StobiSerif Regular" w:cs="StobiSerif Regular"/>
        </w:rPr>
        <w:t>“</w:t>
      </w:r>
      <w:r w:rsidRPr="007F0794">
        <w:rPr>
          <w:rFonts w:ascii="StobiSerif Regular" w:hAnsi="StobiSerif Regular" w:cs="StobiSerif Regular"/>
        </w:rPr>
        <w:t xml:space="preserve"> се заменува со бројот 6, а зборовите „правното лице“ се заменуваат со зборовите „инспекциското тело“.</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9 кој што станува став 8 бројот </w:t>
      </w:r>
      <w:r>
        <w:rPr>
          <w:rFonts w:ascii="StobiSerif Regular" w:hAnsi="StobiSerif Regular" w:cs="StobiSerif Regular"/>
        </w:rPr>
        <w:t>„7“</w:t>
      </w:r>
      <w:r w:rsidRPr="007F0794">
        <w:rPr>
          <w:rFonts w:ascii="StobiSerif Regular" w:hAnsi="StobiSerif Regular" w:cs="StobiSerif Regular"/>
        </w:rPr>
        <w:t xml:space="preserve"> се заменува со бројот </w:t>
      </w:r>
      <w:r>
        <w:rPr>
          <w:rFonts w:ascii="StobiSerif Regular" w:hAnsi="StobiSerif Regular" w:cs="StobiSerif Regular"/>
        </w:rPr>
        <w:t>„6“</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Ставот 10 станува став 9, Во ставот 11 кој станува став 10, бројот </w:t>
      </w:r>
      <w:r>
        <w:rPr>
          <w:rFonts w:ascii="StobiSerif Regular" w:hAnsi="StobiSerif Regular" w:cs="StobiSerif Regular"/>
        </w:rPr>
        <w:t>„</w:t>
      </w:r>
      <w:r w:rsidRPr="007F0794">
        <w:rPr>
          <w:rFonts w:ascii="StobiSerif Regular" w:hAnsi="StobiSerif Regular" w:cs="StobiSerif Regular"/>
        </w:rPr>
        <w:t>10</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9</w:t>
      </w:r>
      <w:r>
        <w:rPr>
          <w:rFonts w:ascii="StobiSerif Regular" w:hAnsi="StobiSerif Regular" w:cs="StobiSerif Regular"/>
        </w:rPr>
        <w:t>“</w:t>
      </w:r>
      <w:r w:rsidRPr="007F0794">
        <w:rPr>
          <w:rFonts w:ascii="StobiSerif Regular" w:hAnsi="StobiSerif Regular" w:cs="StobiSerif Regular"/>
        </w:rPr>
        <w:t xml:space="preserve">.Во ставот 12 кој станува став 11 бројот </w:t>
      </w:r>
      <w:r>
        <w:rPr>
          <w:rFonts w:ascii="StobiSerif Regular" w:hAnsi="StobiSerif Regular" w:cs="StobiSerif Regular"/>
        </w:rPr>
        <w:t>„</w:t>
      </w:r>
      <w:r w:rsidRPr="007F0794">
        <w:rPr>
          <w:rFonts w:ascii="StobiSerif Regular" w:hAnsi="StobiSerif Regular" w:cs="StobiSerif Regular"/>
        </w:rPr>
        <w:t>11</w:t>
      </w:r>
      <w:r>
        <w:rPr>
          <w:rFonts w:ascii="StobiSerif Regular" w:hAnsi="StobiSerif Regular" w:cs="StobiSerif Regular"/>
        </w:rPr>
        <w:t>“</w:t>
      </w:r>
      <w:r w:rsidRPr="007F0794">
        <w:rPr>
          <w:rFonts w:ascii="StobiSerif Regular" w:hAnsi="StobiSerif Regular" w:cs="StobiSerif Regular"/>
        </w:rPr>
        <w:t xml:space="preserve"> се замнеува со бројот </w:t>
      </w:r>
      <w:r>
        <w:rPr>
          <w:rFonts w:ascii="StobiSerif Regular" w:hAnsi="StobiSerif Regular" w:cs="StobiSerif Regular"/>
        </w:rPr>
        <w:t>„</w:t>
      </w:r>
      <w:r w:rsidRPr="007F0794">
        <w:rPr>
          <w:rFonts w:ascii="StobiSerif Regular" w:hAnsi="StobiSerif Regular" w:cs="StobiSerif Regular"/>
        </w:rPr>
        <w:t>10</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Ставот 13 станува став 12.</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14 кој станува став 13, бројот </w:t>
      </w:r>
      <w:r>
        <w:rPr>
          <w:rFonts w:ascii="StobiSerif Regular" w:hAnsi="StobiSerif Regular" w:cs="StobiSerif Regular"/>
        </w:rPr>
        <w:t>„</w:t>
      </w:r>
      <w:r w:rsidRPr="007F0794">
        <w:rPr>
          <w:rFonts w:ascii="StobiSerif Regular" w:hAnsi="StobiSerif Regular" w:cs="StobiSerif Regular"/>
        </w:rPr>
        <w:t>13</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12</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15 кој станува став 14, бројот </w:t>
      </w:r>
      <w:r>
        <w:rPr>
          <w:rFonts w:ascii="StobiSerif Regular" w:hAnsi="StobiSerif Regular" w:cs="StobiSerif Regular"/>
        </w:rPr>
        <w:t>„</w:t>
      </w:r>
      <w:r w:rsidRPr="007F0794">
        <w:rPr>
          <w:rFonts w:ascii="StobiSerif Regular" w:hAnsi="StobiSerif Regular" w:cs="StobiSerif Regular"/>
        </w:rPr>
        <w:t>14</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13</w:t>
      </w:r>
      <w:r>
        <w:rPr>
          <w:rFonts w:ascii="StobiSerif Regular" w:hAnsi="StobiSerif Regular" w:cs="StobiSerif Regular"/>
        </w:rPr>
        <w:t>“</w:t>
      </w:r>
      <w:r w:rsidRPr="007F0794">
        <w:rPr>
          <w:rFonts w:ascii="StobiSerif Regular" w:hAnsi="StobiSerif Regular" w:cs="StobiSerif Regular"/>
        </w:rPr>
        <w:t xml:space="preserve">. </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16 кој станува став 15, бројот </w:t>
      </w:r>
      <w:r>
        <w:rPr>
          <w:rFonts w:ascii="StobiSerif Regular" w:hAnsi="StobiSerif Regular" w:cs="StobiSerif Regular"/>
        </w:rPr>
        <w:t>„</w:t>
      </w:r>
      <w:r w:rsidRPr="007F0794">
        <w:rPr>
          <w:rFonts w:ascii="StobiSerif Regular" w:hAnsi="StobiSerif Regular" w:cs="StobiSerif Regular"/>
        </w:rPr>
        <w:t>11</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10</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17 кој станува став 16, бројот </w:t>
      </w:r>
      <w:r>
        <w:rPr>
          <w:rFonts w:ascii="StobiSerif Regular" w:hAnsi="StobiSerif Regular" w:cs="StobiSerif Regular"/>
        </w:rPr>
        <w:t>„</w:t>
      </w:r>
      <w:r w:rsidRPr="007F0794">
        <w:rPr>
          <w:rFonts w:ascii="StobiSerif Regular" w:hAnsi="StobiSerif Regular" w:cs="StobiSerif Regular"/>
        </w:rPr>
        <w:t>16</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15</w:t>
      </w:r>
      <w:r>
        <w:rPr>
          <w:rFonts w:ascii="StobiSerif Regular" w:hAnsi="StobiSerif Regular" w:cs="StobiSerif Regular"/>
        </w:rPr>
        <w:t>“</w:t>
      </w:r>
      <w:r w:rsidRPr="007F0794">
        <w:rPr>
          <w:rFonts w:ascii="StobiSerif Regular" w:hAnsi="StobiSerif Regular" w:cs="StobiSerif Regular"/>
        </w:rPr>
        <w:t xml:space="preserve">, бројот </w:t>
      </w:r>
      <w:r>
        <w:rPr>
          <w:rFonts w:ascii="StobiSerif Regular" w:hAnsi="StobiSerif Regular" w:cs="StobiSerif Regular"/>
        </w:rPr>
        <w:t>„</w:t>
      </w:r>
      <w:r w:rsidRPr="007F0794">
        <w:rPr>
          <w:rFonts w:ascii="StobiSerif Regular" w:hAnsi="StobiSerif Regular" w:cs="StobiSerif Regular"/>
        </w:rPr>
        <w:t>12</w:t>
      </w:r>
      <w:r>
        <w:rPr>
          <w:rFonts w:ascii="StobiSerif Regular" w:hAnsi="StobiSerif Regular" w:cs="StobiSerif Regular"/>
        </w:rPr>
        <w:t>“</w:t>
      </w:r>
      <w:r w:rsidRPr="007F0794">
        <w:rPr>
          <w:rFonts w:ascii="StobiSerif Regular" w:hAnsi="StobiSerif Regular" w:cs="StobiSerif Regular"/>
        </w:rPr>
        <w:t xml:space="preserve">се заменува со </w:t>
      </w:r>
      <w:r>
        <w:rPr>
          <w:rFonts w:ascii="StobiSerif Regular" w:hAnsi="StobiSerif Regular" w:cs="StobiSerif Regular"/>
        </w:rPr>
        <w:t>бројот „</w:t>
      </w:r>
      <w:r w:rsidRPr="007F0794">
        <w:rPr>
          <w:rFonts w:ascii="StobiSerif Regular" w:hAnsi="StobiSerif Regular" w:cs="StobiSerif Regular"/>
        </w:rPr>
        <w:t>11</w:t>
      </w:r>
      <w:r>
        <w:rPr>
          <w:rFonts w:ascii="StobiSerif Regular" w:hAnsi="StobiSerif Regular" w:cs="StobiSerif Regular"/>
        </w:rPr>
        <w:t>“</w:t>
      </w:r>
      <w:r w:rsidRPr="007F0794">
        <w:rPr>
          <w:rFonts w:ascii="StobiSerif Regular" w:hAnsi="StobiSerif Regular" w:cs="StobiSerif Regular"/>
        </w:rPr>
        <w:t xml:space="preserve">, бројот </w:t>
      </w:r>
      <w:r>
        <w:rPr>
          <w:rFonts w:ascii="StobiSerif Regular" w:hAnsi="StobiSerif Regular" w:cs="StobiSerif Regular"/>
        </w:rPr>
        <w:t>„</w:t>
      </w:r>
      <w:r w:rsidRPr="007F0794">
        <w:rPr>
          <w:rFonts w:ascii="StobiSerif Regular" w:hAnsi="StobiSerif Regular" w:cs="StobiSerif Regular"/>
        </w:rPr>
        <w:t>13</w:t>
      </w:r>
      <w:r>
        <w:rPr>
          <w:rFonts w:ascii="StobiSerif Regular" w:hAnsi="StobiSerif Regular" w:cs="StobiSerif Regular"/>
        </w:rPr>
        <w:t>“</w:t>
      </w:r>
      <w:r w:rsidRPr="007F0794">
        <w:rPr>
          <w:rFonts w:ascii="StobiSerif Regular" w:hAnsi="StobiSerif Regular" w:cs="StobiSerif Regular"/>
        </w:rPr>
        <w:t xml:space="preserve">се заменува со </w:t>
      </w:r>
      <w:r>
        <w:rPr>
          <w:rFonts w:ascii="StobiSerif Regular" w:hAnsi="StobiSerif Regular" w:cs="StobiSerif Regular"/>
        </w:rPr>
        <w:t>бројот „</w:t>
      </w:r>
      <w:r w:rsidRPr="007F0794">
        <w:rPr>
          <w:rFonts w:ascii="StobiSerif Regular" w:hAnsi="StobiSerif Regular" w:cs="StobiSerif Regular"/>
        </w:rPr>
        <w:t>12</w:t>
      </w:r>
      <w:r>
        <w:rPr>
          <w:rFonts w:ascii="StobiSerif Regular" w:hAnsi="StobiSerif Regular" w:cs="StobiSerif Regular"/>
        </w:rPr>
        <w:t>“</w:t>
      </w:r>
      <w:r w:rsidRPr="007F0794">
        <w:rPr>
          <w:rFonts w:ascii="StobiSerif Regular" w:hAnsi="StobiSerif Regular" w:cs="StobiSerif Regular"/>
        </w:rPr>
        <w:t xml:space="preserve">, бројот </w:t>
      </w:r>
      <w:r>
        <w:rPr>
          <w:rFonts w:ascii="StobiSerif Regular" w:hAnsi="StobiSerif Regular" w:cs="StobiSerif Regular"/>
        </w:rPr>
        <w:t>„</w:t>
      </w:r>
      <w:r w:rsidRPr="007F0794">
        <w:rPr>
          <w:rFonts w:ascii="StobiSerif Regular" w:hAnsi="StobiSerif Regular" w:cs="StobiSerif Regular"/>
        </w:rPr>
        <w:t>14</w:t>
      </w:r>
      <w:r>
        <w:rPr>
          <w:rFonts w:ascii="StobiSerif Regular" w:hAnsi="StobiSerif Regular" w:cs="StobiSerif Regular"/>
        </w:rPr>
        <w:t xml:space="preserve">“ </w:t>
      </w:r>
      <w:r w:rsidRPr="007F0794">
        <w:rPr>
          <w:rFonts w:ascii="StobiSerif Regular" w:hAnsi="StobiSerif Regular" w:cs="StobiSerif Regular"/>
        </w:rPr>
        <w:t xml:space="preserve"> се заменува со </w:t>
      </w:r>
      <w:r>
        <w:rPr>
          <w:rFonts w:ascii="StobiSerif Regular" w:hAnsi="StobiSerif Regular" w:cs="StobiSerif Regular"/>
        </w:rPr>
        <w:t>бројот „</w:t>
      </w:r>
      <w:r w:rsidRPr="007F0794">
        <w:rPr>
          <w:rFonts w:ascii="StobiSerif Regular" w:hAnsi="StobiSerif Regular" w:cs="StobiSerif Regular"/>
        </w:rPr>
        <w:t>13</w:t>
      </w:r>
      <w:r>
        <w:rPr>
          <w:rFonts w:ascii="StobiSerif Regular" w:hAnsi="StobiSerif Regular" w:cs="StobiSerif Regular"/>
        </w:rPr>
        <w:t>“</w:t>
      </w:r>
      <w:r w:rsidRPr="007F0794">
        <w:rPr>
          <w:rFonts w:ascii="StobiSerif Regular" w:hAnsi="StobiSerif Regular" w:cs="StobiSerif Regular"/>
        </w:rPr>
        <w:t xml:space="preserve"> а бројот 15 се заменува со </w:t>
      </w:r>
      <w:r>
        <w:rPr>
          <w:rFonts w:ascii="StobiSerif Regular" w:hAnsi="StobiSerif Regular" w:cs="StobiSerif Regular"/>
        </w:rPr>
        <w:t xml:space="preserve"> бројот „</w:t>
      </w:r>
      <w:r w:rsidRPr="007F0794">
        <w:rPr>
          <w:rFonts w:ascii="StobiSerif Regular" w:hAnsi="StobiSerif Regular" w:cs="StobiSerif Regular"/>
        </w:rPr>
        <w:t>1</w:t>
      </w:r>
      <w:r>
        <w:rPr>
          <w:rFonts w:ascii="StobiSerif Regular" w:hAnsi="StobiSerif Regular" w:cs="StobiSerif Regular"/>
        </w:rPr>
        <w:t>4“</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18 кој станува став 17, бројот </w:t>
      </w:r>
      <w:r>
        <w:rPr>
          <w:rFonts w:ascii="StobiSerif Regular" w:hAnsi="StobiSerif Regular" w:cs="StobiSerif Regular"/>
        </w:rPr>
        <w:t>„</w:t>
      </w:r>
      <w:r w:rsidRPr="007F0794">
        <w:rPr>
          <w:rFonts w:ascii="StobiSerif Regular" w:hAnsi="StobiSerif Regular" w:cs="StobiSerif Regular"/>
        </w:rPr>
        <w:t>17</w:t>
      </w:r>
      <w:r>
        <w:rPr>
          <w:rFonts w:ascii="StobiSerif Regular" w:hAnsi="StobiSerif Regular" w:cs="StobiSerif Regular"/>
        </w:rPr>
        <w:t>“</w:t>
      </w:r>
      <w:r w:rsidRPr="007F0794">
        <w:rPr>
          <w:rFonts w:ascii="StobiSerif Regular" w:hAnsi="StobiSerif Regular" w:cs="StobiSerif Regular"/>
        </w:rPr>
        <w:t xml:space="preserve"> се зам</w:t>
      </w:r>
      <w:r>
        <w:rPr>
          <w:rFonts w:ascii="StobiSerif Regular" w:hAnsi="StobiSerif Regular" w:cs="StobiSerif Regular"/>
        </w:rPr>
        <w:t>е</w:t>
      </w:r>
      <w:r w:rsidRPr="007F0794">
        <w:rPr>
          <w:rFonts w:ascii="StobiSerif Regular" w:hAnsi="StobiSerif Regular" w:cs="StobiSerif Regular"/>
        </w:rPr>
        <w:t xml:space="preserve">нува со бројот </w:t>
      </w:r>
      <w:r>
        <w:rPr>
          <w:rFonts w:ascii="StobiSerif Regular" w:hAnsi="StobiSerif Regular" w:cs="StobiSerif Regular"/>
        </w:rPr>
        <w:t>„</w:t>
      </w:r>
      <w:r w:rsidRPr="007F0794">
        <w:rPr>
          <w:rFonts w:ascii="StobiSerif Regular" w:hAnsi="StobiSerif Regular" w:cs="StobiSerif Regular"/>
        </w:rPr>
        <w:t>16</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19 кој станува став 18, бројот </w:t>
      </w:r>
      <w:r>
        <w:rPr>
          <w:rFonts w:ascii="StobiSerif Regular" w:hAnsi="StobiSerif Regular" w:cs="StobiSerif Regular"/>
        </w:rPr>
        <w:t>„</w:t>
      </w:r>
      <w:r w:rsidRPr="007F0794">
        <w:rPr>
          <w:rFonts w:ascii="StobiSerif Regular" w:hAnsi="StobiSerif Regular" w:cs="StobiSerif Regular"/>
        </w:rPr>
        <w:t>18</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17</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20 кој станува став 19, бројот </w:t>
      </w:r>
      <w:r>
        <w:rPr>
          <w:rFonts w:ascii="StobiSerif Regular" w:hAnsi="StobiSerif Regular" w:cs="StobiSerif Regular"/>
        </w:rPr>
        <w:t>„</w:t>
      </w:r>
      <w:r w:rsidRPr="007F0794">
        <w:rPr>
          <w:rFonts w:ascii="StobiSerif Regular" w:hAnsi="StobiSerif Regular" w:cs="StobiSerif Regular"/>
        </w:rPr>
        <w:t>19</w:t>
      </w:r>
      <w:r>
        <w:rPr>
          <w:rFonts w:ascii="StobiSerif Regular" w:hAnsi="StobiSerif Regular" w:cs="StobiSerif Regular"/>
        </w:rPr>
        <w:t>“</w:t>
      </w:r>
      <w:r w:rsidRPr="007F0794">
        <w:rPr>
          <w:rFonts w:ascii="StobiSerif Regular" w:hAnsi="StobiSerif Regular" w:cs="StobiSerif Regular"/>
        </w:rPr>
        <w:t xml:space="preserve"> се зам</w:t>
      </w:r>
      <w:r>
        <w:rPr>
          <w:rFonts w:ascii="StobiSerif Regular" w:hAnsi="StobiSerif Regular" w:cs="StobiSerif Regular"/>
        </w:rPr>
        <w:t>е</w:t>
      </w:r>
      <w:r w:rsidRPr="007F0794">
        <w:rPr>
          <w:rFonts w:ascii="StobiSerif Regular" w:hAnsi="StobiSerif Regular" w:cs="StobiSerif Regular"/>
        </w:rPr>
        <w:t xml:space="preserve">нува со бројот </w:t>
      </w:r>
      <w:r>
        <w:rPr>
          <w:rFonts w:ascii="StobiSerif Regular" w:hAnsi="StobiSerif Regular" w:cs="StobiSerif Regular"/>
        </w:rPr>
        <w:t>„</w:t>
      </w:r>
      <w:r w:rsidRPr="007F0794">
        <w:rPr>
          <w:rFonts w:ascii="StobiSerif Regular" w:hAnsi="StobiSerif Regular" w:cs="StobiSerif Regular"/>
        </w:rPr>
        <w:t>18</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21 кој станува став 29, бројот </w:t>
      </w:r>
      <w:r>
        <w:rPr>
          <w:rFonts w:ascii="StobiSerif Regular" w:hAnsi="StobiSerif Regular" w:cs="StobiSerif Regular"/>
        </w:rPr>
        <w:t>„</w:t>
      </w:r>
      <w:r w:rsidRPr="007F0794">
        <w:rPr>
          <w:rFonts w:ascii="StobiSerif Regular" w:hAnsi="StobiSerif Regular" w:cs="StobiSerif Regular"/>
        </w:rPr>
        <w:t>17</w:t>
      </w:r>
      <w:r>
        <w:rPr>
          <w:rFonts w:ascii="StobiSerif Regular" w:hAnsi="StobiSerif Regular" w:cs="StobiSerif Regular"/>
        </w:rPr>
        <w:t>“</w:t>
      </w:r>
      <w:r w:rsidRPr="007F0794">
        <w:rPr>
          <w:rFonts w:ascii="StobiSerif Regular" w:hAnsi="StobiSerif Regular" w:cs="StobiSerif Regular"/>
        </w:rPr>
        <w:t xml:space="preserve"> се заменува со бројот </w:t>
      </w:r>
      <w:r>
        <w:rPr>
          <w:rFonts w:ascii="StobiSerif Regular" w:hAnsi="StobiSerif Regular" w:cs="StobiSerif Regular"/>
        </w:rPr>
        <w:t>„</w:t>
      </w:r>
      <w:r w:rsidRPr="007F0794">
        <w:rPr>
          <w:rFonts w:ascii="StobiSerif Regular" w:hAnsi="StobiSerif Regular" w:cs="StobiSerif Regular"/>
        </w:rPr>
        <w:t>16</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22 кој станува став 21, бројот </w:t>
      </w:r>
      <w:r>
        <w:rPr>
          <w:rFonts w:ascii="StobiSerif Regular" w:hAnsi="StobiSerif Regular" w:cs="StobiSerif Regular"/>
        </w:rPr>
        <w:t>„</w:t>
      </w:r>
      <w:r w:rsidRPr="007F0794">
        <w:rPr>
          <w:rFonts w:ascii="StobiSerif Regular" w:hAnsi="StobiSerif Regular" w:cs="StobiSerif Regular"/>
        </w:rPr>
        <w:t>15</w:t>
      </w:r>
      <w:r>
        <w:rPr>
          <w:rFonts w:ascii="StobiSerif Regular" w:hAnsi="StobiSerif Regular" w:cs="StobiSerif Regular"/>
        </w:rPr>
        <w:t>“</w:t>
      </w:r>
      <w:r w:rsidRPr="007F0794">
        <w:rPr>
          <w:rFonts w:ascii="StobiSerif Regular" w:hAnsi="StobiSerif Regular" w:cs="StobiSerif Regular"/>
        </w:rPr>
        <w:t xml:space="preserve"> се заменува с</w:t>
      </w:r>
      <w:r>
        <w:rPr>
          <w:rFonts w:ascii="StobiSerif Regular" w:hAnsi="StobiSerif Regular" w:cs="StobiSerif Regular"/>
        </w:rPr>
        <w:t>о</w:t>
      </w:r>
      <w:r w:rsidRPr="007F0794">
        <w:rPr>
          <w:rFonts w:ascii="StobiSerif Regular" w:hAnsi="StobiSerif Regular" w:cs="StobiSerif Regular"/>
        </w:rPr>
        <w:t xml:space="preserve"> бројот </w:t>
      </w:r>
      <w:r>
        <w:rPr>
          <w:rFonts w:ascii="StobiSerif Regular" w:hAnsi="StobiSerif Regular" w:cs="StobiSerif Regular"/>
        </w:rPr>
        <w:t>„</w:t>
      </w:r>
      <w:r w:rsidRPr="007F0794">
        <w:rPr>
          <w:rFonts w:ascii="StobiSerif Regular" w:hAnsi="StobiSerif Regular" w:cs="StobiSerif Regular"/>
        </w:rPr>
        <w:t>14</w:t>
      </w:r>
      <w:r>
        <w:rPr>
          <w:rFonts w:ascii="StobiSerif Regular" w:hAnsi="StobiSerif Regular" w:cs="StobiSerif Regular"/>
        </w:rPr>
        <w:t>“</w:t>
      </w:r>
      <w:r w:rsidRPr="007F0794">
        <w:rPr>
          <w:rFonts w:ascii="StobiSerif Regular" w:hAnsi="StobiSerif Regular" w:cs="StobiSerif Regular"/>
        </w:rPr>
        <w:t xml:space="preserve">. </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Ставот 23 станува став 22.</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 xml:space="preserve">Во ставот 24 кој станува став 23, бројот </w:t>
      </w:r>
      <w:r>
        <w:rPr>
          <w:rFonts w:ascii="StobiSerif Regular" w:hAnsi="StobiSerif Regular" w:cs="StobiSerif Regular"/>
        </w:rPr>
        <w:t>„</w:t>
      </w:r>
      <w:r w:rsidRPr="007F0794">
        <w:rPr>
          <w:rFonts w:ascii="StobiSerif Regular" w:hAnsi="StobiSerif Regular" w:cs="StobiSerif Regular"/>
        </w:rPr>
        <w:t>9</w:t>
      </w:r>
      <w:r>
        <w:rPr>
          <w:rFonts w:ascii="StobiSerif Regular" w:hAnsi="StobiSerif Regular" w:cs="StobiSerif Regular"/>
        </w:rPr>
        <w:t>“</w:t>
      </w:r>
      <w:r w:rsidRPr="007F0794">
        <w:rPr>
          <w:rFonts w:ascii="StobiSerif Regular" w:hAnsi="StobiSerif Regular" w:cs="StobiSerif Regular"/>
        </w:rPr>
        <w:t xml:space="preserve"> се заменува си бројот </w:t>
      </w:r>
      <w:r>
        <w:rPr>
          <w:rFonts w:ascii="StobiSerif Regular" w:hAnsi="StobiSerif Regular" w:cs="StobiSerif Regular"/>
        </w:rPr>
        <w:t>„</w:t>
      </w:r>
      <w:r w:rsidRPr="007F0794">
        <w:rPr>
          <w:rFonts w:ascii="StobiSerif Regular" w:hAnsi="StobiSerif Regular" w:cs="StobiSerif Regular"/>
        </w:rPr>
        <w:t>8</w:t>
      </w:r>
      <w:r>
        <w:rPr>
          <w:rFonts w:ascii="StobiSerif Regular" w:hAnsi="StobiSerif Regular" w:cs="StobiSerif Regular"/>
        </w:rPr>
        <w:t>“</w:t>
      </w:r>
      <w:r w:rsidRPr="007F0794">
        <w:rPr>
          <w:rFonts w:ascii="StobiSerif Regular" w:hAnsi="StobiSerif Regular" w:cs="StobiSerif Regular"/>
        </w:rPr>
        <w:t>.</w:t>
      </w:r>
    </w:p>
    <w:p w:rsidR="00AC094E" w:rsidRPr="007F0794" w:rsidRDefault="00AC094E" w:rsidP="00AC094E">
      <w:pPr>
        <w:spacing w:after="80"/>
        <w:ind w:firstLine="540"/>
        <w:jc w:val="both"/>
        <w:rPr>
          <w:rFonts w:ascii="StobiSerif Regular" w:hAnsi="StobiSerif Regular" w:cs="StobiSerif Regular"/>
        </w:rPr>
      </w:pPr>
      <w:r w:rsidRPr="007F0794">
        <w:rPr>
          <w:rFonts w:ascii="StobiSerif Regular" w:hAnsi="StobiSerif Regular" w:cs="StobiSerif Regular"/>
        </w:rPr>
        <w:t>Ставот 25 станува став 24.</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 xml:space="preserve">Со член 10 од ЗИДЗТИ </w:t>
      </w:r>
      <w:r w:rsidRPr="009A6C64">
        <w:rPr>
          <w:rFonts w:ascii="StobiSerif Regular" w:hAnsi="StobiSerif Regular" w:cs="StobiSerif Regular"/>
        </w:rPr>
        <w:t>се  усогласува членот 21-а од ЗТИ</w:t>
      </w:r>
      <w:r>
        <w:rPr>
          <w:rFonts w:ascii="StobiSerif Regular" w:hAnsi="StobiSerif Regular" w:cs="StobiSerif Regular"/>
        </w:rPr>
        <w:t xml:space="preserve"> во кој бројот „2“ се заменува со бројот „3“ (ставот 2 од член 20 постанува став 3) и зборовите „независно правно лице“ се заменуваат  со зборовите  „инспекциско тело“.</w:t>
      </w:r>
    </w:p>
    <w:p w:rsidR="00AC094E" w:rsidRPr="007F0794" w:rsidRDefault="00AC094E" w:rsidP="00AC094E">
      <w:pPr>
        <w:spacing w:after="80"/>
        <w:ind w:firstLine="540"/>
        <w:jc w:val="both"/>
        <w:rPr>
          <w:rFonts w:ascii="StobiSerif Regular" w:hAnsi="StobiSerif Regular" w:cs="StobiSerif Regular"/>
        </w:rPr>
      </w:pPr>
      <w:r>
        <w:rPr>
          <w:rFonts w:ascii="StobiSerif Regular" w:hAnsi="StobiSerif Regular" w:cs="StobiSerif Regular"/>
        </w:rPr>
        <w:t>Со член 11 од ЗИДЗТИ с</w:t>
      </w:r>
      <w:r w:rsidRPr="009A6C64">
        <w:rPr>
          <w:rFonts w:ascii="StobiSerif Regular" w:hAnsi="StobiSerif Regular" w:cs="StobiSerif Regular"/>
        </w:rPr>
        <w:t>е  усогласува членот 22 од ЗТИ</w:t>
      </w:r>
      <w:r>
        <w:rPr>
          <w:rFonts w:ascii="StobiSerif Regular" w:hAnsi="StobiSerif Regular" w:cs="StobiSerif Regular"/>
        </w:rPr>
        <w:t xml:space="preserve"> во кој се заменува терминологијата независно правно лице со инспекциско тело.</w:t>
      </w:r>
    </w:p>
    <w:p w:rsidR="00AC094E" w:rsidRPr="007F0794" w:rsidRDefault="00AC094E" w:rsidP="00AC094E">
      <w:pPr>
        <w:spacing w:after="80"/>
        <w:ind w:firstLine="540"/>
        <w:rPr>
          <w:rFonts w:ascii="StobiSerif Regular" w:hAnsi="StobiSerif Regular" w:cs="StobiSerif Regular"/>
        </w:rPr>
      </w:pPr>
      <w:r>
        <w:rPr>
          <w:rFonts w:ascii="StobiSerif Regular" w:hAnsi="StobiSerif Regular" w:cs="StobiSerif Regular"/>
        </w:rPr>
        <w:lastRenderedPageBreak/>
        <w:t xml:space="preserve">Со член 12 од ЗИДЗТИ се менува називот на Поглавјето </w:t>
      </w:r>
      <w:r w:rsidRPr="007F0794">
        <w:rPr>
          <w:rFonts w:ascii="StobiSerif Regular" w:hAnsi="StobiSerif Regular" w:cs="StobiSerif Regular"/>
        </w:rPr>
        <w:t xml:space="preserve"> 2. oд главата V</w:t>
      </w:r>
      <w:r w:rsidRPr="009A6C64">
        <w:rPr>
          <w:rFonts w:ascii="StobiSerif Regular" w:hAnsi="StobiSerif Regular" w:cs="StobiSerif Regular"/>
        </w:rPr>
        <w:t>од ЗТИ и</w:t>
      </w:r>
      <w:r w:rsidRPr="007F0794">
        <w:rPr>
          <w:rFonts w:ascii="StobiSerif Regular" w:hAnsi="StobiSerif Regular" w:cs="StobiSerif Regular"/>
        </w:rPr>
        <w:t xml:space="preserve"> гласи:„ 2. Инспекциски тела“</w:t>
      </w:r>
    </w:p>
    <w:p w:rsidR="00AC094E" w:rsidRPr="007F0794" w:rsidRDefault="00AC094E" w:rsidP="00AC094E">
      <w:pPr>
        <w:spacing w:after="80"/>
        <w:ind w:firstLine="540"/>
        <w:jc w:val="both"/>
        <w:rPr>
          <w:rFonts w:ascii="StobiSerif Regular" w:hAnsi="StobiSerif Regular" w:cs="StobiSerif Regular"/>
        </w:rPr>
      </w:pPr>
      <w:r w:rsidRPr="009A6C64">
        <w:rPr>
          <w:rFonts w:ascii="StobiSerif Regular" w:hAnsi="StobiSerif Regular" w:cs="StobiSerif Regular"/>
        </w:rPr>
        <w:t>Со член 13 од ЗИДЗТИ се  усогласува членот 23 од ЗТИ</w:t>
      </w:r>
      <w:r>
        <w:rPr>
          <w:rFonts w:ascii="StobiSerif Regular" w:hAnsi="StobiSerif Regular" w:cs="StobiSerif Regular"/>
        </w:rPr>
        <w:t xml:space="preserve"> во кој </w:t>
      </w:r>
      <w:r w:rsidRPr="007F0794">
        <w:rPr>
          <w:rFonts w:ascii="StobiSerif Regular" w:hAnsi="StobiSerif Regular" w:cs="StobiSerif Regular"/>
        </w:rPr>
        <w:t>зборовите „независното правно лице“ се заменуваат со зборовите„инспекциското тело“ а по зборот „финансиски“ се додаваат зборовите „комерцијални</w:t>
      </w:r>
      <w:r>
        <w:rPr>
          <w:rFonts w:ascii="StobiSerif Regular" w:hAnsi="StobiSerif Regular" w:cs="StobiSerif Regular"/>
        </w:rPr>
        <w:t>,</w:t>
      </w:r>
      <w:r w:rsidRPr="007F0794">
        <w:rPr>
          <w:rFonts w:ascii="StobiSerif Regular" w:hAnsi="StobiSerif Regular" w:cs="StobiSerif Regular"/>
        </w:rPr>
        <w:t xml:space="preserve"> или притис</w:t>
      </w:r>
      <w:r>
        <w:rPr>
          <w:rFonts w:ascii="StobiSerif Regular" w:hAnsi="StobiSerif Regular" w:cs="StobiSerif Regular"/>
        </w:rPr>
        <w:t>о</w:t>
      </w:r>
      <w:r w:rsidRPr="007F0794">
        <w:rPr>
          <w:rFonts w:ascii="StobiSerif Regular" w:hAnsi="StobiSerif Regular" w:cs="StobiSerif Regular"/>
        </w:rPr>
        <w:t>ци врз нивниот работен статус“.</w:t>
      </w:r>
    </w:p>
    <w:p w:rsidR="00AC094E" w:rsidRPr="007F0794" w:rsidRDefault="00AC094E" w:rsidP="00AC094E">
      <w:pPr>
        <w:spacing w:after="40"/>
        <w:ind w:firstLine="540"/>
        <w:jc w:val="both"/>
        <w:rPr>
          <w:rFonts w:ascii="StobiSerif Regular" w:hAnsi="StobiSerif Regular" w:cs="StobiSerif Regular"/>
        </w:rPr>
      </w:pPr>
      <w:r w:rsidRPr="00CB533D">
        <w:rPr>
          <w:rFonts w:ascii="StobiSerif Regular" w:hAnsi="StobiSerif Regular" w:cs="StobiSerif Regular"/>
        </w:rPr>
        <w:t>Со член 14 од ЗИДЗТИ се  усогласува и менува членот 24 од ЗТИ к</w:t>
      </w:r>
      <w:r>
        <w:rPr>
          <w:rFonts w:ascii="StobiSerif Regular" w:hAnsi="StobiSerif Regular" w:cs="StobiSerif Regular"/>
        </w:rPr>
        <w:t xml:space="preserve">аде </w:t>
      </w:r>
      <w:r w:rsidRPr="007F0794">
        <w:rPr>
          <w:rFonts w:ascii="StobiSerif Regular" w:hAnsi="StobiSerif Regular" w:cs="StobiSerif Regular"/>
        </w:rPr>
        <w:t>во ставот 1 зборовите „независното правно лице“ се заменуваат со зборовите„инспекциското тело“ а по ставот 1 се додава нов став 2 кој гласи:„Техничките и административните задачи поврзани со технички преглед и периодични испитувања кои што ги врши инспекциско тело кое што е организациона единица на корисникот на техничката опрема може да ги вршат соодветните служби на корисникот.“</w:t>
      </w:r>
    </w:p>
    <w:p w:rsidR="00AC094E" w:rsidRPr="007F0794" w:rsidRDefault="00AC094E" w:rsidP="00AC094E">
      <w:pPr>
        <w:spacing w:after="40"/>
        <w:ind w:firstLine="540"/>
        <w:jc w:val="both"/>
        <w:rPr>
          <w:rFonts w:ascii="StobiSerif Regular" w:hAnsi="StobiSerif Regular" w:cs="StobiSerif Regular"/>
        </w:rPr>
      </w:pPr>
      <w:r w:rsidRPr="00221EA1">
        <w:rPr>
          <w:rFonts w:ascii="StobiSerif Regular" w:hAnsi="StobiSerif Regular" w:cs="StobiSerif Regular"/>
        </w:rPr>
        <w:t>Со член 15 од ЗИДЗТИ се  усогласува членот 25 од ЗТИ во</w:t>
      </w:r>
      <w:r w:rsidRPr="007F0794">
        <w:rPr>
          <w:rFonts w:ascii="StobiSerif Regular" w:hAnsi="StobiSerif Regular" w:cs="StobiSerif Regular"/>
        </w:rPr>
        <w:t xml:space="preserve"> ставот 1 </w:t>
      </w:r>
      <w:r>
        <w:rPr>
          <w:rFonts w:ascii="StobiSerif Regular" w:hAnsi="StobiSerif Regular" w:cs="StobiSerif Regular"/>
        </w:rPr>
        <w:t>зборовите „Н</w:t>
      </w:r>
      <w:r w:rsidRPr="007F0794">
        <w:rPr>
          <w:rFonts w:ascii="StobiSerif Regular" w:hAnsi="StobiSerif Regular" w:cs="StobiSerif Regular"/>
        </w:rPr>
        <w:t>езависното правно ли</w:t>
      </w:r>
      <w:r>
        <w:rPr>
          <w:rFonts w:ascii="StobiSerif Regular" w:hAnsi="StobiSerif Regular" w:cs="StobiSerif Regular"/>
        </w:rPr>
        <w:t>це“ се заменуваат со зборовите „И</w:t>
      </w:r>
      <w:r w:rsidRPr="007F0794">
        <w:rPr>
          <w:rFonts w:ascii="StobiSerif Regular" w:hAnsi="StobiSerif Regular" w:cs="StobiSerif Regular"/>
        </w:rPr>
        <w:t>нспекциското тело“</w:t>
      </w:r>
      <w:r>
        <w:rPr>
          <w:rFonts w:ascii="StobiSerif Regular" w:hAnsi="StobiSerif Regular" w:cs="StobiSerif Regular"/>
        </w:rPr>
        <w:t>, а во став 2,</w:t>
      </w:r>
      <w:r w:rsidRPr="007F0794">
        <w:rPr>
          <w:rFonts w:ascii="StobiSerif Regular" w:hAnsi="StobiSerif Regular" w:cs="StobiSerif Regular"/>
        </w:rPr>
        <w:t xml:space="preserve"> во првата и во втората реченица од </w:t>
      </w:r>
      <w:r>
        <w:rPr>
          <w:rFonts w:ascii="StobiSerif Regular" w:hAnsi="StobiSerif Regular" w:cs="StobiSerif Regular"/>
        </w:rPr>
        <w:t xml:space="preserve">овој </w:t>
      </w:r>
      <w:r w:rsidRPr="007F0794">
        <w:rPr>
          <w:rFonts w:ascii="StobiSerif Regular" w:hAnsi="StobiSerif Regular" w:cs="StobiSerif Regular"/>
        </w:rPr>
        <w:t>став</w:t>
      </w:r>
      <w:r>
        <w:rPr>
          <w:rFonts w:ascii="StobiSerif Regular" w:hAnsi="StobiSerif Regular" w:cs="StobiSerif Regular"/>
        </w:rPr>
        <w:t>,</w:t>
      </w:r>
      <w:r w:rsidRPr="007F0794">
        <w:rPr>
          <w:rFonts w:ascii="StobiSerif Regular" w:hAnsi="StobiSerif Regular" w:cs="StobiSerif Regular"/>
        </w:rPr>
        <w:t xml:space="preserve"> зборовите „независното правно ли</w:t>
      </w:r>
      <w:r>
        <w:rPr>
          <w:rFonts w:ascii="StobiSerif Regular" w:hAnsi="StobiSerif Regular" w:cs="StobiSerif Regular"/>
        </w:rPr>
        <w:t>це“ се заменуваат со зборовите „</w:t>
      </w:r>
      <w:r w:rsidRPr="007F0794">
        <w:rPr>
          <w:rFonts w:ascii="StobiSerif Regular" w:hAnsi="StobiSerif Regular" w:cs="StobiSerif Regular"/>
        </w:rPr>
        <w:t xml:space="preserve">инспекциското тело“. </w:t>
      </w:r>
    </w:p>
    <w:p w:rsidR="00AC094E" w:rsidRPr="007F0794" w:rsidRDefault="00AC094E" w:rsidP="00AC094E">
      <w:pPr>
        <w:spacing w:after="40"/>
        <w:ind w:firstLine="540"/>
        <w:jc w:val="both"/>
        <w:rPr>
          <w:rFonts w:ascii="StobiSerif Regular" w:hAnsi="StobiSerif Regular" w:cs="StobiSerif Regular"/>
        </w:rPr>
      </w:pPr>
      <w:r w:rsidRPr="00CB533D">
        <w:rPr>
          <w:rFonts w:ascii="StobiSerif Regular" w:hAnsi="StobiSerif Regular" w:cs="StobiSerif Regular"/>
        </w:rPr>
        <w:t>Со член 1</w:t>
      </w:r>
      <w:r>
        <w:rPr>
          <w:rFonts w:ascii="StobiSerif Regular" w:hAnsi="StobiSerif Regular" w:cs="StobiSerif Regular"/>
        </w:rPr>
        <w:t>6</w:t>
      </w:r>
      <w:r w:rsidRPr="00CB533D">
        <w:rPr>
          <w:rFonts w:ascii="StobiSerif Regular" w:hAnsi="StobiSerif Regular" w:cs="StobiSerif Regular"/>
        </w:rPr>
        <w:t xml:space="preserve"> од ЗИДЗТИ се  усогласува и менува членот 2</w:t>
      </w:r>
      <w:r>
        <w:rPr>
          <w:rFonts w:ascii="StobiSerif Regular" w:hAnsi="StobiSerif Regular" w:cs="StobiSerif Regular"/>
        </w:rPr>
        <w:t>6</w:t>
      </w:r>
      <w:r w:rsidRPr="00CB533D">
        <w:rPr>
          <w:rFonts w:ascii="StobiSerif Regular" w:hAnsi="StobiSerif Regular" w:cs="StobiSerif Regular"/>
        </w:rPr>
        <w:t xml:space="preserve"> од ЗТИ к</w:t>
      </w:r>
      <w:r>
        <w:rPr>
          <w:rFonts w:ascii="StobiSerif Regular" w:hAnsi="StobiSerif Regular" w:cs="StobiSerif Regular"/>
        </w:rPr>
        <w:t>аде</w:t>
      </w:r>
      <w:r w:rsidRPr="007F0794">
        <w:rPr>
          <w:rFonts w:ascii="StobiSerif Regular" w:hAnsi="StobiSerif Regular" w:cs="StobiSerif Regular"/>
        </w:rPr>
        <w:t xml:space="preserve"> во ставот 1 зборовите</w:t>
      </w:r>
      <w:r>
        <w:rPr>
          <w:rFonts w:ascii="StobiSerif Regular" w:hAnsi="StobiSerif Regular" w:cs="StobiSerif Regular"/>
        </w:rPr>
        <w:t>:</w:t>
      </w:r>
      <w:r w:rsidRPr="007F0794">
        <w:rPr>
          <w:rFonts w:ascii="StobiSerif Regular" w:hAnsi="StobiSerif Regular" w:cs="StobiSerif Regular"/>
        </w:rPr>
        <w:t xml:space="preserve"> „независното правно лице“ се заменуваат со зборовите„</w:t>
      </w:r>
      <w:r>
        <w:rPr>
          <w:rFonts w:ascii="StobiSerif Regular" w:hAnsi="StobiSerif Regular" w:cs="StobiSerif Regular"/>
        </w:rPr>
        <w:t xml:space="preserve">инспекциското тело“ и во </w:t>
      </w:r>
      <w:r w:rsidRPr="007F0794">
        <w:rPr>
          <w:rFonts w:ascii="StobiSerif Regular" w:hAnsi="StobiSerif Regular" w:cs="StobiSerif Regular"/>
        </w:rPr>
        <w:t>ставот 2 зборовите „независното правно лице“ се заменуваат со зборовите„инспекциското тело“, а на крајот од  ставот 2 точката се зам</w:t>
      </w:r>
      <w:r>
        <w:rPr>
          <w:rFonts w:ascii="StobiSerif Regular" w:hAnsi="StobiSerif Regular" w:cs="StobiSerif Regular"/>
        </w:rPr>
        <w:t>е</w:t>
      </w:r>
      <w:r w:rsidRPr="007F0794">
        <w:rPr>
          <w:rFonts w:ascii="StobiSerif Regular" w:hAnsi="StobiSerif Regular" w:cs="StobiSerif Regular"/>
        </w:rPr>
        <w:t>нува со запирка и се додаваат зборовите„освен 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w:t>
      </w:r>
    </w:p>
    <w:p w:rsidR="00AC094E" w:rsidRPr="007F0794" w:rsidRDefault="00AC094E" w:rsidP="00AC094E">
      <w:pPr>
        <w:spacing w:after="40"/>
        <w:ind w:firstLine="540"/>
        <w:jc w:val="both"/>
        <w:rPr>
          <w:rFonts w:ascii="StobiSerif Regular" w:hAnsi="StobiSerif Regular" w:cs="StobiSerif Regular"/>
        </w:rPr>
      </w:pPr>
      <w:r w:rsidRPr="007F0794">
        <w:rPr>
          <w:rFonts w:ascii="StobiSerif Regular" w:hAnsi="StobiSerif Regular" w:cs="StobiSerif Regular"/>
        </w:rPr>
        <w:t>Во ставот 3 зборовите „независното правно лице“ се заменуваат со зборовите</w:t>
      </w:r>
      <w:r>
        <w:rPr>
          <w:rFonts w:ascii="StobiSerif Regular" w:hAnsi="StobiSerif Regular" w:cs="StobiSerif Regular"/>
        </w:rPr>
        <w:t xml:space="preserve"> „</w:t>
      </w:r>
      <w:r w:rsidRPr="007F0794">
        <w:rPr>
          <w:rFonts w:ascii="StobiSerif Regular" w:hAnsi="StobiSerif Regular" w:cs="StobiSerif Regular"/>
        </w:rPr>
        <w:t>инспекциското тело“.</w:t>
      </w:r>
    </w:p>
    <w:p w:rsidR="00AC094E" w:rsidRPr="007F0794" w:rsidRDefault="00AC094E" w:rsidP="00AC094E">
      <w:pPr>
        <w:spacing w:after="40"/>
        <w:ind w:firstLine="540"/>
        <w:jc w:val="both"/>
        <w:rPr>
          <w:rFonts w:ascii="StobiSerif Regular" w:hAnsi="StobiSerif Regular" w:cs="StobiSerif Regular"/>
        </w:rPr>
      </w:pPr>
      <w:r w:rsidRPr="00CB533D">
        <w:rPr>
          <w:rFonts w:ascii="StobiSerif Regular" w:hAnsi="StobiSerif Regular" w:cs="StobiSerif Regular"/>
        </w:rPr>
        <w:t>Со член 1</w:t>
      </w:r>
      <w:r>
        <w:rPr>
          <w:rFonts w:ascii="StobiSerif Regular" w:hAnsi="StobiSerif Regular" w:cs="StobiSerif Regular"/>
        </w:rPr>
        <w:t>7</w:t>
      </w:r>
      <w:r w:rsidRPr="00CB533D">
        <w:rPr>
          <w:rFonts w:ascii="StobiSerif Regular" w:hAnsi="StobiSerif Regular" w:cs="StobiSerif Regular"/>
        </w:rPr>
        <w:t xml:space="preserve"> од ЗИДЗТИ се  усогласува и менува членот 2</w:t>
      </w:r>
      <w:r>
        <w:rPr>
          <w:rFonts w:ascii="StobiSerif Regular" w:hAnsi="StobiSerif Regular" w:cs="StobiSerif Regular"/>
        </w:rPr>
        <w:t>7</w:t>
      </w:r>
      <w:r w:rsidRPr="00CB533D">
        <w:rPr>
          <w:rFonts w:ascii="StobiSerif Regular" w:hAnsi="StobiSerif Regular" w:cs="StobiSerif Regular"/>
        </w:rPr>
        <w:t xml:space="preserve"> од ЗТИ к</w:t>
      </w:r>
      <w:r>
        <w:rPr>
          <w:rFonts w:ascii="StobiSerif Regular" w:hAnsi="StobiSerif Regular" w:cs="StobiSerif Regular"/>
        </w:rPr>
        <w:t>аде</w:t>
      </w:r>
      <w:r w:rsidRPr="007F0794">
        <w:rPr>
          <w:rFonts w:ascii="StobiSerif Regular" w:hAnsi="StobiSerif Regular" w:cs="StobiSerif Regular"/>
        </w:rPr>
        <w:t xml:space="preserve"> во ставот 1</w:t>
      </w:r>
      <w:r>
        <w:rPr>
          <w:rFonts w:ascii="StobiSerif Regular" w:hAnsi="StobiSerif Regular" w:cs="StobiSerif Regular"/>
        </w:rPr>
        <w:t>,</w:t>
      </w:r>
      <w:r w:rsidRPr="007F0794">
        <w:rPr>
          <w:rFonts w:ascii="StobiSerif Regular" w:hAnsi="StobiSerif Regular" w:cs="StobiSerif Regular"/>
        </w:rPr>
        <w:t xml:space="preserve"> зборовите </w:t>
      </w:r>
      <w:r>
        <w:rPr>
          <w:rFonts w:ascii="StobiSerif Regular" w:hAnsi="StobiSerif Regular" w:cs="StobiSerif Regular"/>
        </w:rPr>
        <w:t>„</w:t>
      </w:r>
      <w:r w:rsidRPr="007F0794">
        <w:rPr>
          <w:rFonts w:ascii="StobiSerif Regular" w:hAnsi="StobiSerif Regular" w:cs="StobiSerif Regular"/>
        </w:rPr>
        <w:t>23 до 26</w:t>
      </w:r>
      <w:r w:rsidRPr="007F0794">
        <w:rPr>
          <w:rFonts w:ascii="StobiSerif Regular" w:hAnsi="StobiSerif Regular" w:cs="StobiSerif Regular"/>
          <w:lang w:val="tr-TR"/>
        </w:rPr>
        <w:t xml:space="preserve">“ </w:t>
      </w:r>
      <w:r w:rsidRPr="007F0794">
        <w:rPr>
          <w:rFonts w:ascii="StobiSerif Regular" w:hAnsi="StobiSerif Regular" w:cs="StobiSerif Regular"/>
        </w:rPr>
        <w:t xml:space="preserve">се заменуваат со </w:t>
      </w:r>
      <w:r>
        <w:rPr>
          <w:rFonts w:ascii="StobiSerif Regular" w:hAnsi="StobiSerif Regular" w:cs="StobiSerif Regular"/>
        </w:rPr>
        <w:t>зборовите: „</w:t>
      </w:r>
      <w:r w:rsidRPr="007F0794">
        <w:rPr>
          <w:rFonts w:ascii="StobiSerif Regular" w:hAnsi="StobiSerif Regular" w:cs="StobiSerif Regular"/>
        </w:rPr>
        <w:t>21, 21-а, 23,24,25 и 26</w:t>
      </w:r>
      <w:r w:rsidRPr="007F0794">
        <w:rPr>
          <w:rFonts w:ascii="StobiSerif Regular" w:hAnsi="StobiSerif Regular" w:cs="StobiSerif Regular"/>
          <w:lang w:val="tr-TR"/>
        </w:rPr>
        <w:t>”</w:t>
      </w:r>
      <w:r w:rsidRPr="007F0794">
        <w:rPr>
          <w:rFonts w:ascii="StobiSerif Regular" w:hAnsi="StobiSerif Regular" w:cs="StobiSerif Regular"/>
        </w:rPr>
        <w:t xml:space="preserve">, се доуредува за постојано исполнување на условите одредени </w:t>
      </w:r>
      <w:r>
        <w:rPr>
          <w:rFonts w:ascii="StobiSerif Regular" w:hAnsi="StobiSerif Regular" w:cs="StobiSerif Regular"/>
        </w:rPr>
        <w:t>со овие членови, а во ставот 2</w:t>
      </w:r>
      <w:r w:rsidRPr="007F0794">
        <w:rPr>
          <w:rFonts w:ascii="StobiSerif Regular" w:hAnsi="StobiSerif Regular" w:cs="StobiSerif Regular"/>
        </w:rPr>
        <w:t>зборовите „независното правно лице“ се заменуваат со зборовите</w:t>
      </w:r>
      <w:r>
        <w:rPr>
          <w:rFonts w:ascii="StobiSerif Regular" w:hAnsi="StobiSerif Regular" w:cs="StobiSerif Regular"/>
        </w:rPr>
        <w:t xml:space="preserve"> „</w:t>
      </w:r>
      <w:r w:rsidRPr="007F0794">
        <w:rPr>
          <w:rFonts w:ascii="StobiSerif Regular" w:hAnsi="StobiSerif Regular" w:cs="StobiSerif Regular"/>
        </w:rPr>
        <w:t>инспекциското тело“.</w:t>
      </w:r>
    </w:p>
    <w:p w:rsidR="00AC094E" w:rsidRPr="00221EA1"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Со член 18, 19, 20, 21, 22 и 23  од ЗИДЗТИ се усогласуваат членовите 29, 30, 31, 32, 33, и 34, каде што зборовите „независни правни лица“ се заменуваат со зборовите „инспекциски тела“ во соодветна членувана форма и број.</w:t>
      </w:r>
    </w:p>
    <w:p w:rsidR="00AC094E" w:rsidRPr="007F0794"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Со член 24 од ЗИДЗТИ се  менува членот 37 од ЗТИ, во кој се</w:t>
      </w:r>
      <w:r>
        <w:rPr>
          <w:rFonts w:ascii="StobiSerif Regular" w:hAnsi="StobiSerif Regular" w:cs="StobiSerif Regular"/>
        </w:rPr>
        <w:t xml:space="preserve"> доуредува ставот 3точката на крајот од реченицата се брише и се додаваат зборовите „со поставување на ленти и печат од Државниот технички инспекторат“</w:t>
      </w:r>
      <w:r w:rsidRPr="007F0794">
        <w:rPr>
          <w:rFonts w:ascii="StobiSerif Regular" w:hAnsi="StobiSerif Regular" w:cs="StobiSerif Regular"/>
          <w:lang w:val="ru-RU"/>
        </w:rPr>
        <w:t>.</w:t>
      </w:r>
      <w:r>
        <w:rPr>
          <w:rFonts w:ascii="StobiSerif Regular" w:hAnsi="StobiSerif Regular" w:cs="StobiSerif Regular"/>
        </w:rPr>
        <w:t xml:space="preserve"> Со ова се доуредува можноста да се запечати објектот или опремата од страна на Државниот технички инспекторат.</w:t>
      </w:r>
    </w:p>
    <w:p w:rsidR="00AC094E" w:rsidRPr="00221EA1"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Со член 25 од ЗИДЗТИ се  менува членот 37-а од ЗТИ, каде во ставот 1,  во точките 6 и 7 зборовите</w:t>
      </w:r>
      <w:r>
        <w:rPr>
          <w:rFonts w:ascii="StobiSerif Regular" w:hAnsi="StobiSerif Regular" w:cs="StobiSerif Regular"/>
        </w:rPr>
        <w:t>:</w:t>
      </w:r>
      <w:r w:rsidRPr="00221EA1">
        <w:rPr>
          <w:rFonts w:ascii="StobiSerif Regular" w:hAnsi="StobiSerif Regular" w:cs="StobiSerif Regular"/>
        </w:rPr>
        <w:t xml:space="preserve"> „независното правно лице“ се заменуваат со зборовите</w:t>
      </w:r>
      <w:r>
        <w:rPr>
          <w:rFonts w:ascii="StobiSerif Regular" w:hAnsi="StobiSerif Regular" w:cs="StobiSerif Regular"/>
        </w:rPr>
        <w:t xml:space="preserve"> „</w:t>
      </w:r>
      <w:r w:rsidRPr="00221EA1">
        <w:rPr>
          <w:rFonts w:ascii="StobiSerif Regular" w:hAnsi="StobiSerif Regular" w:cs="StobiSerif Regular"/>
        </w:rPr>
        <w:t>инспекциското тело“.</w:t>
      </w:r>
      <w:r>
        <w:rPr>
          <w:rFonts w:ascii="StobiSerif Regular" w:hAnsi="StobiSerif Regular" w:cs="StobiSerif Regular"/>
        </w:rPr>
        <w:t xml:space="preserve"> </w:t>
      </w:r>
      <w:r w:rsidRPr="00221EA1">
        <w:rPr>
          <w:rFonts w:ascii="StobiSerif Regular" w:hAnsi="StobiSerif Regular" w:cs="StobiSerif Regular"/>
        </w:rPr>
        <w:t>По точка 11 од став</w:t>
      </w:r>
      <w:r>
        <w:rPr>
          <w:rFonts w:ascii="StobiSerif Regular" w:hAnsi="StobiSerif Regular" w:cs="StobiSerif Regular"/>
        </w:rPr>
        <w:t>от</w:t>
      </w:r>
      <w:r w:rsidRPr="00221EA1">
        <w:rPr>
          <w:rFonts w:ascii="StobiSerif Regular" w:hAnsi="StobiSerif Regular" w:cs="StobiSerif Regular"/>
        </w:rPr>
        <w:t xml:space="preserve"> 1 се додава</w:t>
      </w:r>
      <w:r>
        <w:rPr>
          <w:rFonts w:ascii="StobiSerif Regular" w:hAnsi="StobiSerif Regular" w:cs="StobiSerif Regular"/>
        </w:rPr>
        <w:t>ат зборовите„</w:t>
      </w:r>
      <w:r w:rsidRPr="00221EA1">
        <w:rPr>
          <w:rFonts w:ascii="StobiSerif Regular" w:hAnsi="StobiSerif Regular" w:cs="StobiSerif Regular"/>
        </w:rPr>
        <w:t>со поставување на ленти и печат од Државниот технички инспекторат</w:t>
      </w:r>
      <w:r w:rsidRPr="00221EA1">
        <w:rPr>
          <w:rFonts w:ascii="StobiSerif Regular" w:hAnsi="StobiSerif Regular" w:cs="StobiSerif Regular"/>
          <w:lang w:val="ru-RU"/>
        </w:rPr>
        <w:t>.</w:t>
      </w:r>
      <w:r w:rsidRPr="00221EA1">
        <w:rPr>
          <w:rFonts w:ascii="StobiSerif Regular" w:hAnsi="StobiSerif Regular" w:cs="StobiSerif Regular"/>
          <w:lang w:val="tr-TR"/>
        </w:rPr>
        <w:t>”</w:t>
      </w:r>
    </w:p>
    <w:p w:rsidR="00AC094E" w:rsidRPr="007F0794" w:rsidRDefault="00AC094E" w:rsidP="00AC094E">
      <w:pPr>
        <w:spacing w:after="20"/>
        <w:ind w:firstLine="540"/>
        <w:jc w:val="both"/>
        <w:rPr>
          <w:rFonts w:ascii="StobiSerif Regular" w:hAnsi="StobiSerif Regular" w:cs="StobiSerif Regular"/>
        </w:rPr>
      </w:pPr>
      <w:r w:rsidRPr="00901659">
        <w:rPr>
          <w:rFonts w:ascii="StobiSerif Regular" w:hAnsi="StobiSerif Regular" w:cs="StobiSerif Regular"/>
        </w:rPr>
        <w:lastRenderedPageBreak/>
        <w:t>Со член 26 од ЗИДЗТИ се  додава нов членот 37</w:t>
      </w:r>
      <w:r>
        <w:rPr>
          <w:rFonts w:ascii="StobiSerif Regular" w:hAnsi="StobiSerif Regular" w:cs="StobiSerif Regular"/>
        </w:rPr>
        <w:t xml:space="preserve"> </w:t>
      </w:r>
      <w:r w:rsidRPr="00901659">
        <w:rPr>
          <w:rFonts w:ascii="StobiSerif Regular" w:hAnsi="StobiSerif Regular" w:cs="StobiSerif Regular"/>
        </w:rPr>
        <w:t>-</w:t>
      </w:r>
      <w:r>
        <w:rPr>
          <w:rFonts w:ascii="StobiSerif Regular" w:hAnsi="StobiSerif Regular" w:cs="StobiSerif Regular"/>
        </w:rPr>
        <w:t xml:space="preserve"> </w:t>
      </w:r>
      <w:r w:rsidRPr="00901659">
        <w:rPr>
          <w:rFonts w:ascii="StobiSerif Regular" w:hAnsi="StobiSerif Regular" w:cs="StobiSerif Regular"/>
        </w:rPr>
        <w:t xml:space="preserve">б од ЗТИ, </w:t>
      </w:r>
      <w:r w:rsidRPr="00901659">
        <w:rPr>
          <w:rFonts w:ascii="StobiSerif Regular" w:hAnsi="StobiSerif Regular" w:cs="StobiSerif Regular"/>
          <w:lang w:val="ru-RU"/>
        </w:rPr>
        <w:t>со кој се дава правен основ за донесување на Правилникот за формата, содржината на лентата и печатот од министерот за економија.</w:t>
      </w:r>
    </w:p>
    <w:p w:rsidR="00AC094E" w:rsidRPr="00221EA1"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Со член 27 од ЗИДЗТИ се  усогласува членот 38 од ЗТИ, каде што во ставот 1,  во точките 6 и 8 зборовите „независното правно лице“ се заменуваат со зборовите</w:t>
      </w:r>
      <w:r>
        <w:rPr>
          <w:rFonts w:ascii="StobiSerif Regular" w:hAnsi="StobiSerif Regular" w:cs="StobiSerif Regular"/>
        </w:rPr>
        <w:t xml:space="preserve"> „</w:t>
      </w:r>
      <w:r w:rsidRPr="00221EA1">
        <w:rPr>
          <w:rFonts w:ascii="StobiSerif Regular" w:hAnsi="StobiSerif Regular" w:cs="StobiSerif Regular"/>
        </w:rPr>
        <w:t>инспекциското тело“.</w:t>
      </w:r>
    </w:p>
    <w:p w:rsidR="00AC094E" w:rsidRPr="00221EA1"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Со член 28 од ЗИДЗТИ се  уредува рокот за донесување на  подзаконските акти од овој Закон, кои ќе се донесат во рок од три месеци од денот на влегување во сила на на овој закон .</w:t>
      </w:r>
    </w:p>
    <w:p w:rsidR="00AC094E" w:rsidRPr="00221EA1" w:rsidRDefault="00AC094E" w:rsidP="00AC094E">
      <w:pPr>
        <w:spacing w:after="20"/>
        <w:ind w:firstLine="540"/>
        <w:jc w:val="both"/>
        <w:rPr>
          <w:rFonts w:ascii="StobiSerif Regular" w:hAnsi="StobiSerif Regular" w:cs="StobiSerif Regular"/>
        </w:rPr>
      </w:pPr>
      <w:r w:rsidRPr="00221EA1">
        <w:rPr>
          <w:rFonts w:ascii="StobiSerif Regular" w:hAnsi="StobiSerif Regular" w:cs="StobiSerif Regular"/>
        </w:rPr>
        <w:t xml:space="preserve">Со член 29 од ЗИДЗТИ </w:t>
      </w:r>
      <w:r w:rsidRPr="00221EA1">
        <w:rPr>
          <w:rFonts w:ascii="StobiSerif Regular" w:hAnsi="StobiSerif Regular" w:cs="StobiSerif Regular"/>
          <w:color w:val="000000"/>
          <w:spacing w:val="-1"/>
        </w:rPr>
        <w:t>се овластува законодавно-правната комисија на Собранието на Република Македонија да утврди пречистен текст на Законот за техничка инспекција</w:t>
      </w:r>
    </w:p>
    <w:p w:rsidR="00AC094E" w:rsidRPr="007F0794" w:rsidRDefault="00AC094E" w:rsidP="00AC094E">
      <w:pPr>
        <w:spacing w:after="40"/>
        <w:ind w:firstLine="540"/>
        <w:jc w:val="both"/>
        <w:rPr>
          <w:rFonts w:ascii="StobiSerif Regular" w:hAnsi="StobiSerif Regular" w:cs="StobiSerif Regular"/>
        </w:rPr>
      </w:pPr>
      <w:r w:rsidRPr="00221EA1">
        <w:rPr>
          <w:rFonts w:ascii="StobiSerif Regular" w:hAnsi="StobiSerif Regular" w:cs="StobiSerif Regular"/>
        </w:rPr>
        <w:t>Со член 30 од ЗИДЗТИ с</w:t>
      </w:r>
      <w:r w:rsidRPr="007F0794">
        <w:rPr>
          <w:rFonts w:ascii="StobiSerif Regular" w:hAnsi="StobiSerif Regular" w:cs="StobiSerif Regular"/>
        </w:rPr>
        <w:t>е уредува стапувањето во сила на овој закон  и влегува</w:t>
      </w:r>
      <w:r>
        <w:rPr>
          <w:rFonts w:ascii="StobiSerif Regular" w:hAnsi="StobiSerif Regular" w:cs="StobiSerif Regular"/>
        </w:rPr>
        <w:t>њето</w:t>
      </w:r>
      <w:r w:rsidRPr="007F0794">
        <w:rPr>
          <w:rFonts w:ascii="StobiSerif Regular" w:hAnsi="StobiSerif Regular" w:cs="StobiSerif Regular"/>
        </w:rPr>
        <w:t xml:space="preserve"> во сила</w:t>
      </w:r>
      <w:r>
        <w:rPr>
          <w:rFonts w:ascii="StobiSerif Regular" w:hAnsi="StobiSerif Regular" w:cs="StobiSerif Regular"/>
        </w:rPr>
        <w:t>, по</w:t>
      </w:r>
      <w:r w:rsidRPr="007F0794">
        <w:rPr>
          <w:rFonts w:ascii="StobiSerif Regular" w:hAnsi="StobiSerif Regular" w:cs="StobiSerif Regular"/>
        </w:rPr>
        <w:t xml:space="preserve"> осмиот ден од денот на објавувањето во „Службен весник на Република Македонија</w:t>
      </w:r>
      <w:r w:rsidRPr="007F0794">
        <w:rPr>
          <w:rFonts w:ascii="StobiSerif Regular" w:hAnsi="StobiSerif Regular" w:cs="StobiSerif Regular"/>
          <w:lang w:val="ru-RU"/>
        </w:rPr>
        <w:t>”</w:t>
      </w:r>
      <w:r w:rsidRPr="007F0794">
        <w:rPr>
          <w:rFonts w:ascii="StobiSerif Regular" w:hAnsi="StobiSerif Regular" w:cs="StobiSerif Regular"/>
        </w:rPr>
        <w:t>.</w:t>
      </w: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r w:rsidRPr="009618A1">
        <w:rPr>
          <w:rFonts w:ascii="StobiSerif Regular" w:hAnsi="StobiSerif Regular" w:cs="StobiSerif Regular"/>
          <w:sz w:val="22"/>
          <w:szCs w:val="22"/>
        </w:rPr>
        <w:t>II</w:t>
      </w:r>
      <w:r w:rsidRPr="009618A1">
        <w:rPr>
          <w:rFonts w:ascii="StobiSerif Regular" w:hAnsi="StobiSerif Regular" w:cs="StobiSerif Regular"/>
          <w:sz w:val="22"/>
          <w:szCs w:val="22"/>
          <w:lang w:val="mk-MK"/>
        </w:rPr>
        <w:t>.</w:t>
      </w:r>
      <w:r>
        <w:rPr>
          <w:rFonts w:ascii="StobiSerif Regular" w:hAnsi="StobiSerif Regular" w:cs="StobiSerif Regular"/>
          <w:sz w:val="22"/>
          <w:szCs w:val="22"/>
          <w:lang w:val="mk-MK"/>
        </w:rPr>
        <w:t xml:space="preserve"> МЕЃУСЕБНА</w:t>
      </w:r>
      <w:r w:rsidRPr="009618A1">
        <w:rPr>
          <w:rFonts w:ascii="StobiSerif Regular" w:hAnsi="StobiSerif Regular" w:cs="StobiSerif Regular"/>
          <w:sz w:val="22"/>
          <w:szCs w:val="22"/>
          <w:lang w:val="mk-MK"/>
        </w:rPr>
        <w:t xml:space="preserve"> ПОВРЗАНОСТ НА РЕШЕНИЈАТА СОДРЖАНИ </w:t>
      </w:r>
    </w:p>
    <w:p w:rsidR="00AC094E" w:rsidRDefault="00AC094E" w:rsidP="00AC094E">
      <w:pPr>
        <w:pStyle w:val="Naslov-Glaven"/>
        <w:ind w:right="32"/>
        <w:rPr>
          <w:rFonts w:ascii="StobiSerif Regular" w:hAnsi="StobiSerif Regular" w:cs="StobiSerif Regular"/>
          <w:sz w:val="22"/>
          <w:szCs w:val="22"/>
          <w:lang w:val="mk-MK"/>
        </w:rPr>
      </w:pPr>
      <w:r w:rsidRPr="009618A1">
        <w:rPr>
          <w:rFonts w:ascii="StobiSerif Regular" w:hAnsi="StobiSerif Regular" w:cs="StobiSerif Regular"/>
          <w:sz w:val="22"/>
          <w:szCs w:val="22"/>
          <w:lang w:val="mk-MK"/>
        </w:rPr>
        <w:t>ВО ПРЕДЛОЖЕНИТЕ ОДРЕДБИ</w:t>
      </w:r>
    </w:p>
    <w:p w:rsidR="00AC094E" w:rsidRPr="009618A1" w:rsidRDefault="00AC094E" w:rsidP="00AC094E">
      <w:pPr>
        <w:pStyle w:val="Naslov-Glaven"/>
        <w:ind w:right="32"/>
        <w:rPr>
          <w:rFonts w:ascii="StobiSerif Regular" w:hAnsi="StobiSerif Regular" w:cs="StobiSerif Regular"/>
          <w:sz w:val="22"/>
          <w:szCs w:val="22"/>
          <w:lang w:val="mk-MK"/>
        </w:rPr>
      </w:pPr>
    </w:p>
    <w:p w:rsidR="00AC094E" w:rsidRPr="007F0794" w:rsidRDefault="00AC094E" w:rsidP="00AC094E">
      <w:pPr>
        <w:spacing w:line="240" w:lineRule="auto"/>
        <w:jc w:val="both"/>
        <w:rPr>
          <w:rFonts w:ascii="StobiSerif Regular" w:hAnsi="StobiSerif Regular" w:cs="StobiSerif Regular"/>
        </w:rPr>
      </w:pPr>
      <w:r w:rsidRPr="007F0794">
        <w:rPr>
          <w:rFonts w:ascii="StobiSerif Regular" w:hAnsi="StobiSerif Regular" w:cs="StobiSerif Regular"/>
        </w:rPr>
        <w:t>Со оглед на тоа што со измените и дополнувањата на Законот за техничката инспекција се предвидуваат, се допрецизираат и уредуваат одредби  на  постапката на инспекторот во Државниот  инспекторат за техничк</w:t>
      </w:r>
      <w:r>
        <w:rPr>
          <w:rFonts w:ascii="StobiSerif Regular" w:hAnsi="StobiSerif Regular" w:cs="StobiSerif Regular"/>
        </w:rPr>
        <w:t>а</w:t>
      </w:r>
      <w:r w:rsidRPr="007F0794">
        <w:rPr>
          <w:rFonts w:ascii="StobiSerif Regular" w:hAnsi="StobiSerif Regular" w:cs="StobiSerif Regular"/>
        </w:rPr>
        <w:t xml:space="preserve"> инспекција, се утврдува постапката на овластување од страна на министерот за економија на инспекци</w:t>
      </w:r>
      <w:r>
        <w:rPr>
          <w:rFonts w:ascii="StobiSerif Regular" w:hAnsi="StobiSerif Regular" w:cs="StobiSerif Regular"/>
        </w:rPr>
        <w:t>с</w:t>
      </w:r>
      <w:r w:rsidRPr="007F0794">
        <w:rPr>
          <w:rFonts w:ascii="StobiSerif Regular" w:hAnsi="StobiSerif Regular" w:cs="StobiSerif Regular"/>
        </w:rPr>
        <w:t>ките тела кои се формираат во рамките на компани</w:t>
      </w:r>
      <w:r>
        <w:rPr>
          <w:rFonts w:ascii="StobiSerif Regular" w:hAnsi="StobiSerif Regular" w:cs="StobiSerif Regular"/>
        </w:rPr>
        <w:t>и</w:t>
      </w:r>
      <w:r w:rsidRPr="007F0794">
        <w:rPr>
          <w:rFonts w:ascii="StobiSerif Regular" w:hAnsi="StobiSerif Regular" w:cs="StobiSerif Regular"/>
        </w:rPr>
        <w:t xml:space="preserve">те кои вршат дејност од јавен интерес за вршење на технички преглед и периодично испитување </w:t>
      </w:r>
    </w:p>
    <w:p w:rsidR="00AC094E" w:rsidRPr="00065E5B" w:rsidRDefault="00AC094E" w:rsidP="00AC094E">
      <w:pPr>
        <w:pStyle w:val="Naslov-Glaven"/>
        <w:ind w:right="32"/>
        <w:jc w:val="both"/>
        <w:rPr>
          <w:rFonts w:ascii="StobiSerif Regular" w:hAnsi="StobiSerif Regular" w:cs="StobiSerif Regular"/>
          <w:b w:val="0"/>
          <w:bCs w:val="0"/>
          <w:sz w:val="8"/>
          <w:szCs w:val="8"/>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r w:rsidRPr="009618A1">
        <w:rPr>
          <w:rFonts w:ascii="StobiSerif Regular" w:hAnsi="StobiSerif Regular" w:cs="StobiSerif Regular"/>
          <w:sz w:val="22"/>
          <w:szCs w:val="22"/>
        </w:rPr>
        <w:t>III</w:t>
      </w:r>
      <w:r w:rsidRPr="009618A1">
        <w:rPr>
          <w:rFonts w:ascii="StobiSerif Regular" w:hAnsi="StobiSerif Regular" w:cs="StobiSerif Regular"/>
          <w:sz w:val="22"/>
          <w:szCs w:val="22"/>
          <w:lang w:val="mk-MK"/>
        </w:rPr>
        <w:t>. ПОСЛЕДИЦИ ШТО ЌЕ ПРОИЗЛЕЗАТ ОД ПРЕДЛОЖЕНИТЕ РЕШЕНИЈА</w:t>
      </w:r>
    </w:p>
    <w:p w:rsidR="00AC094E" w:rsidRPr="00901659" w:rsidRDefault="00AC094E" w:rsidP="00AC094E">
      <w:pPr>
        <w:pStyle w:val="Naslov-Glaven"/>
        <w:ind w:right="32"/>
        <w:rPr>
          <w:rFonts w:ascii="StobiSerif Regular" w:hAnsi="StobiSerif Regular" w:cs="StobiSerif Regular"/>
          <w:sz w:val="12"/>
          <w:szCs w:val="12"/>
          <w:lang w:val="mk-MK"/>
        </w:rPr>
      </w:pPr>
    </w:p>
    <w:p w:rsidR="00AC094E" w:rsidRPr="0061521A" w:rsidRDefault="00AC094E" w:rsidP="00AC094E">
      <w:pPr>
        <w:spacing w:line="240" w:lineRule="auto"/>
        <w:jc w:val="both"/>
        <w:rPr>
          <w:rFonts w:ascii="StobiSerif Regular" w:hAnsi="StobiSerif Regular" w:cs="StobiSerif Regular"/>
        </w:rPr>
      </w:pPr>
      <w:r w:rsidRPr="0061521A">
        <w:rPr>
          <w:rFonts w:ascii="StobiSerif Regular" w:hAnsi="StobiSerif Regular" w:cs="StobiSerif Regular"/>
        </w:rPr>
        <w:t>Со предложените измени и дополнувања ќе се реши вак</w:t>
      </w:r>
      <w:r>
        <w:rPr>
          <w:rFonts w:ascii="StobiSerif Regular" w:hAnsi="StobiSerif Regular" w:cs="StobiSerif Regular"/>
        </w:rPr>
        <w:t>у</w:t>
      </w:r>
      <w:r w:rsidRPr="0061521A">
        <w:rPr>
          <w:rFonts w:ascii="StobiSerif Regular" w:hAnsi="StobiSerif Regular" w:cs="StobiSerif Regular"/>
        </w:rPr>
        <w:t>ум просторот во оние области кои</w:t>
      </w:r>
      <w:r>
        <w:rPr>
          <w:rFonts w:ascii="StobiSerif Regular" w:hAnsi="StobiSerif Regular" w:cs="StobiSerif Regular"/>
        </w:rPr>
        <w:t xml:space="preserve"> ги </w:t>
      </w:r>
      <w:r w:rsidRPr="0061521A">
        <w:rPr>
          <w:rFonts w:ascii="StobiSerif Regular" w:hAnsi="StobiSerif Regular" w:cs="StobiSerif Regular"/>
        </w:rPr>
        <w:t xml:space="preserve"> уредува </w:t>
      </w:r>
      <w:r>
        <w:rPr>
          <w:rFonts w:ascii="StobiSerif Regular" w:hAnsi="StobiSerif Regular" w:cs="StobiSerif Regular"/>
        </w:rPr>
        <w:t xml:space="preserve">законот </w:t>
      </w:r>
      <w:r w:rsidRPr="0061521A">
        <w:rPr>
          <w:rFonts w:ascii="StobiSerif Regular" w:hAnsi="StobiSerif Regular" w:cs="StobiSerif Regular"/>
        </w:rPr>
        <w:t xml:space="preserve">и се овозможува </w:t>
      </w:r>
      <w:r w:rsidRPr="0061521A">
        <w:rPr>
          <w:rFonts w:ascii="StobiSerif Regular" w:hAnsi="StobiSerif Regular" w:cs="StobiSerif Regular"/>
          <w:lang w:val="ru-RU"/>
        </w:rPr>
        <w:t xml:space="preserve">корисниците на техничката опрема, за опремата </w:t>
      </w:r>
      <w:r w:rsidRPr="0061521A">
        <w:rPr>
          <w:rFonts w:ascii="StobiSerif Regular" w:hAnsi="StobiSerif Regular" w:cs="StobiSerif Regular"/>
        </w:rPr>
        <w:t>што ја користат за вршење на електроенергетска дејност, доколку се стекнале со акредитација во постапка определена со закон и ги исполнуваат условите определени со овој закон и прописи донесени врз основа на овој закон</w:t>
      </w:r>
      <w:r>
        <w:rPr>
          <w:rFonts w:ascii="StobiSerif Regular" w:hAnsi="StobiSerif Regular" w:cs="StobiSerif Regular"/>
        </w:rPr>
        <w:t xml:space="preserve"> како и да вршат </w:t>
      </w:r>
      <w:r w:rsidRPr="008A4D79">
        <w:rPr>
          <w:rFonts w:ascii="StobiSerif Regular" w:hAnsi="StobiSerif Regular" w:cs="StobiSerif Regular"/>
        </w:rPr>
        <w:t>периодични испитувања</w:t>
      </w:r>
      <w:r>
        <w:rPr>
          <w:rFonts w:ascii="StobiSerif Regular" w:hAnsi="StobiSerif Regular" w:cs="StobiSerif Regular"/>
        </w:rPr>
        <w:t xml:space="preserve"> на таа опрема доколку ги исполнуваат пропишаните услови</w:t>
      </w:r>
      <w:r w:rsidRPr="0061521A">
        <w:rPr>
          <w:rFonts w:ascii="StobiSerif Regular" w:hAnsi="StobiSerif Regular" w:cs="StobiSerif Regular"/>
        </w:rPr>
        <w:t>.</w:t>
      </w: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p>
    <w:p w:rsidR="00AC094E" w:rsidRDefault="00AC094E" w:rsidP="00AC094E">
      <w:pPr>
        <w:pStyle w:val="Naslov-Glaven"/>
        <w:ind w:right="32"/>
        <w:rPr>
          <w:rFonts w:ascii="StobiSerif Regular" w:hAnsi="StobiSerif Regular" w:cs="StobiSerif Regular"/>
          <w:sz w:val="22"/>
          <w:szCs w:val="22"/>
          <w:lang w:val="mk-MK"/>
        </w:rPr>
      </w:pPr>
      <w:r w:rsidRPr="009D677E">
        <w:rPr>
          <w:rFonts w:ascii="StobiSerif Regular" w:hAnsi="StobiSerif Regular" w:cs="StobiSerif Regular"/>
          <w:sz w:val="22"/>
          <w:szCs w:val="22"/>
          <w:lang w:val="mk-MK"/>
        </w:rPr>
        <w:lastRenderedPageBreak/>
        <w:t>ТЕКСТ НА ОДРЕДБИТЕ НА ЗАКОНОТ ЗА ТЕХНИЧКА</w:t>
      </w:r>
      <w:r>
        <w:rPr>
          <w:rFonts w:ascii="StobiSerif Regular" w:hAnsi="StobiSerif Regular" w:cs="StobiSerif Regular"/>
          <w:sz w:val="22"/>
          <w:szCs w:val="22"/>
          <w:lang w:val="mk-MK"/>
        </w:rPr>
        <w:t>ТА</w:t>
      </w:r>
      <w:r w:rsidRPr="009D677E">
        <w:rPr>
          <w:rFonts w:ascii="StobiSerif Regular" w:hAnsi="StobiSerif Regular" w:cs="StobiSerif Regular"/>
          <w:sz w:val="22"/>
          <w:szCs w:val="22"/>
          <w:lang w:val="mk-MK"/>
        </w:rPr>
        <w:t xml:space="preserve"> ИНСПЕКЦИЈА</w:t>
      </w:r>
    </w:p>
    <w:p w:rsidR="00AC094E" w:rsidRPr="009D677E" w:rsidRDefault="00AC094E" w:rsidP="00AC094E">
      <w:pPr>
        <w:pStyle w:val="Naslov-Glaven"/>
        <w:ind w:right="32"/>
        <w:rPr>
          <w:rFonts w:ascii="StobiSerif Regular" w:hAnsi="StobiSerif Regular" w:cs="StobiSerif Regular"/>
          <w:sz w:val="22"/>
          <w:szCs w:val="22"/>
          <w:lang w:val="mk-MK"/>
        </w:rPr>
      </w:pPr>
      <w:r w:rsidRPr="009D677E">
        <w:rPr>
          <w:rFonts w:ascii="StobiSerif Regular" w:hAnsi="StobiSerif Regular" w:cs="StobiSerif Regular"/>
          <w:sz w:val="22"/>
          <w:szCs w:val="22"/>
          <w:lang w:val="mk-MK"/>
        </w:rPr>
        <w:t xml:space="preserve"> КОИ СЕ</w:t>
      </w:r>
      <w:r>
        <w:rPr>
          <w:rFonts w:ascii="StobiSerif Regular" w:hAnsi="StobiSerif Regular" w:cs="StobiSerif Regular"/>
          <w:sz w:val="22"/>
          <w:szCs w:val="22"/>
          <w:lang w:val="mk-MK"/>
        </w:rPr>
        <w:t xml:space="preserve"> </w:t>
      </w:r>
      <w:r w:rsidRPr="009D677E">
        <w:rPr>
          <w:rFonts w:ascii="StobiSerif Regular" w:hAnsi="StobiSerif Regular" w:cs="StobiSerif Regular"/>
          <w:sz w:val="22"/>
          <w:szCs w:val="22"/>
          <w:lang w:val="mk-MK"/>
        </w:rPr>
        <w:t>МЕНУВААТ И ДОПОЛНУВААТ</w:t>
      </w:r>
    </w:p>
    <w:p w:rsidR="00AC094E" w:rsidRPr="00905010" w:rsidRDefault="00AC094E" w:rsidP="00AC094E">
      <w:pPr>
        <w:pStyle w:val="Naslov-Glaven"/>
        <w:ind w:right="32"/>
        <w:rPr>
          <w:rFonts w:ascii="StobiSerif Regular" w:hAnsi="StobiSerif Regular" w:cs="StobiSerif Regular"/>
          <w:b w:val="0"/>
          <w:bCs w:val="0"/>
          <w:sz w:val="22"/>
          <w:szCs w:val="22"/>
          <w:lang w:val="mk-MK"/>
        </w:rPr>
      </w:pPr>
    </w:p>
    <w:p w:rsidR="00AC094E" w:rsidRPr="00A56B44" w:rsidRDefault="00AC094E" w:rsidP="00AC094E">
      <w:pPr>
        <w:numPr>
          <w:ilvl w:val="0"/>
          <w:numId w:val="4"/>
        </w:numPr>
        <w:tabs>
          <w:tab w:val="num" w:pos="0"/>
          <w:tab w:val="left" w:pos="360"/>
        </w:tabs>
        <w:spacing w:after="0" w:line="240" w:lineRule="auto"/>
        <w:ind w:left="0" w:firstLine="0"/>
        <w:jc w:val="center"/>
        <w:rPr>
          <w:rFonts w:ascii="StobiSerif Regular" w:hAnsi="StobiSerif Regular" w:cs="StobiSerif Regular"/>
          <w:b/>
          <w:bCs/>
        </w:rPr>
      </w:pPr>
      <w:r w:rsidRPr="00A56B44">
        <w:rPr>
          <w:rFonts w:ascii="StobiSerif Regular" w:hAnsi="StobiSerif Regular" w:cs="StobiSerif Regular"/>
          <w:b/>
          <w:bCs/>
        </w:rPr>
        <w:t>Општи одредби</w:t>
      </w:r>
      <w:r>
        <w:rPr>
          <w:rFonts w:ascii="StobiSerif Regular" w:hAnsi="StobiSerif Regular" w:cs="StobiSerif Regular"/>
          <w:b/>
          <w:bCs/>
        </w:rPr>
        <w:t xml:space="preserve"> </w:t>
      </w:r>
    </w:p>
    <w:p w:rsidR="00AC094E" w:rsidRPr="00905010" w:rsidRDefault="00AC094E" w:rsidP="00AC094E">
      <w:pPr>
        <w:spacing w:after="120"/>
        <w:jc w:val="center"/>
        <w:rPr>
          <w:rFonts w:ascii="StobiSerif Regular" w:hAnsi="StobiSerif Regular" w:cs="StobiSerif Regular"/>
        </w:rPr>
      </w:pPr>
      <w:r w:rsidRPr="00905010">
        <w:rPr>
          <w:rFonts w:ascii="StobiSerif Regular" w:hAnsi="StobiSerif Regular" w:cs="StobiSerif Regular"/>
        </w:rPr>
        <w:t>Член 1</w:t>
      </w:r>
    </w:p>
    <w:p w:rsidR="00AC094E" w:rsidRPr="00905010" w:rsidRDefault="00AC094E" w:rsidP="00AC094E">
      <w:pPr>
        <w:spacing w:after="120"/>
        <w:jc w:val="both"/>
        <w:rPr>
          <w:rFonts w:ascii="StobiSerif Regular" w:hAnsi="StobiSerif Regular" w:cs="StobiSerif Regular"/>
        </w:rPr>
      </w:pPr>
      <w:r w:rsidRPr="00905010">
        <w:rPr>
          <w:rFonts w:ascii="StobiSerif Regular" w:hAnsi="StobiSerif Regular" w:cs="StobiSerif Regular"/>
        </w:rPr>
        <w:tab/>
        <w:t>Со овој закон се уредуваат надлежноста и организацијата на Државната техничка инспекција, 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w:t>
      </w:r>
    </w:p>
    <w:p w:rsidR="00AC094E" w:rsidRPr="00905010" w:rsidRDefault="00AC094E" w:rsidP="00AC094E">
      <w:pPr>
        <w:spacing w:after="120"/>
        <w:jc w:val="center"/>
        <w:rPr>
          <w:rFonts w:ascii="StobiSerif Regular" w:hAnsi="StobiSerif Regular" w:cs="StobiSerif Regular"/>
        </w:rPr>
      </w:pPr>
      <w:r w:rsidRPr="00905010">
        <w:rPr>
          <w:rFonts w:ascii="StobiSerif Regular" w:hAnsi="StobiSerif Regular" w:cs="StobiSerif Regular"/>
        </w:rPr>
        <w:t>Член 4</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Работите на технички прегледи и периодични испитувања на техничка опрема ги вршат независни правни лица за технички прегледи и периодични испитувања (во натамошниот текст: независно правно лице).</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6</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Инспекторатот води евиденција на независните правни лица кои ги исполнуваат условите за вршење на технички преглед и периодични испитувања определени со овој закон и истата ја објавува на својата веб страница.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7</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Инспекторатот донесува решение за ставање во употреба како техничка опрема за производите кои се произведуваат во Република Македонија, како и за техничката опрема која не е произведена во Република Македонија и истото го евидентира во соодветна евиденција според областа на која припаѓа, согласно со членот 5 став 1 на овој закон.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Секој тип на производ наменет за пуштање на пазар во Република Македонија, производителот е должен да го пријави до Инспекторатот кој истиот го евидентира во соодветната евиденција според областа на која припаѓа, согласно со член 5 став 1 на овој закон.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Инспекторатот води евиденција за техничките прегледи и периодичните испитувања на техничката опрема за која донесува решение за ставање во употреба, како и за настанатите несреќи, хаварии или штети предизвикани од техничката опрема.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8</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Формата и содржината на образецот на евиденциите од членовите 6 и 7 на овој закон, како и начинот на нивното водење ги пропишува министерот за економија.</w:t>
      </w:r>
    </w:p>
    <w:p w:rsidR="00AC094E" w:rsidRPr="00905010" w:rsidRDefault="00AC094E" w:rsidP="00AC094E">
      <w:pPr>
        <w:ind w:firstLine="720"/>
        <w:jc w:val="both"/>
        <w:rPr>
          <w:rFonts w:ascii="StobiSerif Regular" w:hAnsi="StobiSerif Regular" w:cs="StobiSerif Regular"/>
        </w:rPr>
      </w:pPr>
    </w:p>
    <w:p w:rsidR="00AC094E" w:rsidRPr="00A56B44" w:rsidRDefault="00AC094E" w:rsidP="00AC094E">
      <w:pPr>
        <w:jc w:val="center"/>
        <w:rPr>
          <w:rFonts w:ascii="StobiSerif Regular" w:hAnsi="StobiSerif Regular" w:cs="StobiSerif Regular"/>
          <w:b/>
          <w:bCs/>
        </w:rPr>
      </w:pPr>
      <w:r w:rsidRPr="00A56B44">
        <w:rPr>
          <w:rFonts w:ascii="StobiSerif Regular" w:hAnsi="StobiSerif Regular" w:cs="StobiSerif Regular"/>
          <w:b/>
          <w:bCs/>
        </w:rPr>
        <w:t>IV.Начин на пропишување на технички прописи за техничка опрема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19</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lastRenderedPageBreak/>
        <w:tab/>
        <w:t>Министерот за економија, односно министерот во чија надлежност, утврдена со закон, се работите поврзани со користење на соодветната техничка опрема, донесува технички прописи за областите од членот 5 став 1 на овој член кои особено содржат:</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1) определување на техничката опрема која е предмет на техничкиот преглед и периодични испитувања;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2) определување на активностите и временскиот распоред на технички преглед и периодични испитувања;</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3) начин и постапка на вршење на техничките прегледи и периодичните испитувања;</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4) поблиски услови кои треба да ги исполнат независните правни лица;</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5) начин и постапка за ставање во употреба на техничката опрема; и</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6) вид на документи кои ја следат техничката опрема при ставање во употреба и при користење.</w:t>
      </w:r>
    </w:p>
    <w:p w:rsidR="00AC094E" w:rsidRPr="00A56B44" w:rsidRDefault="00AC094E" w:rsidP="00AC094E">
      <w:pPr>
        <w:jc w:val="center"/>
        <w:rPr>
          <w:rFonts w:ascii="StobiSerif Regular" w:hAnsi="StobiSerif Regular" w:cs="StobiSerif Regular"/>
          <w:b/>
          <w:bCs/>
        </w:rPr>
      </w:pPr>
      <w:r w:rsidRPr="00A56B44">
        <w:rPr>
          <w:rFonts w:ascii="StobiSerif Regular" w:hAnsi="StobiSerif Regular" w:cs="StobiSerif Regular"/>
          <w:b/>
          <w:bCs/>
        </w:rPr>
        <w:t>V. Условите што треба да ги исполнуваат независните правни лица</w:t>
      </w:r>
    </w:p>
    <w:p w:rsidR="00AC094E" w:rsidRPr="00905010" w:rsidRDefault="00AC094E" w:rsidP="00AC094E">
      <w:pPr>
        <w:numPr>
          <w:ilvl w:val="0"/>
          <w:numId w:val="1"/>
        </w:numPr>
        <w:spacing w:after="0" w:line="240" w:lineRule="auto"/>
        <w:jc w:val="center"/>
        <w:rPr>
          <w:rFonts w:ascii="StobiSerif Regular" w:hAnsi="StobiSerif Regular" w:cs="StobiSerif Regular"/>
        </w:rPr>
      </w:pPr>
      <w:r w:rsidRPr="00905010">
        <w:rPr>
          <w:rFonts w:ascii="StobiSerif Regular" w:hAnsi="StobiSerif Regular" w:cs="StobiSerif Regular"/>
        </w:rPr>
        <w:t>Добивање на решение за исполнетост на условите за вршење на технички прегледи и периодични испитувања</w:t>
      </w:r>
    </w:p>
    <w:p w:rsidR="00AC094E" w:rsidRPr="00910C03" w:rsidRDefault="00AC094E" w:rsidP="00AC094E">
      <w:pPr>
        <w:jc w:val="both"/>
        <w:rPr>
          <w:rFonts w:ascii="StobiSerif Regular" w:hAnsi="StobiSerif Regular" w:cs="StobiSerif Regular"/>
          <w:b/>
          <w:bCs/>
          <w:sz w:val="2"/>
          <w:szCs w:val="2"/>
        </w:rPr>
      </w:pPr>
    </w:p>
    <w:p w:rsidR="00AC094E" w:rsidRPr="00905010" w:rsidRDefault="00AC094E" w:rsidP="00AC094E">
      <w:pPr>
        <w:spacing w:after="80"/>
        <w:jc w:val="center"/>
        <w:rPr>
          <w:rFonts w:ascii="StobiSerif Regular" w:hAnsi="StobiSerif Regular" w:cs="StobiSerif Regular"/>
        </w:rPr>
      </w:pPr>
      <w:r w:rsidRPr="00905010">
        <w:rPr>
          <w:rFonts w:ascii="StobiSerif Regular" w:hAnsi="StobiSerif Regular" w:cs="StobiSerif Regular"/>
        </w:rPr>
        <w:t xml:space="preserve">Член 20 </w:t>
      </w:r>
    </w:p>
    <w:p w:rsidR="00AC094E" w:rsidRPr="00905010" w:rsidRDefault="00AC094E" w:rsidP="00AC094E">
      <w:pPr>
        <w:spacing w:after="60"/>
        <w:ind w:firstLine="720"/>
        <w:jc w:val="both"/>
        <w:rPr>
          <w:rFonts w:ascii="StobiSerif Regular" w:hAnsi="StobiSerif Regular" w:cs="StobiSerif Regular"/>
        </w:rPr>
      </w:pPr>
      <w:r w:rsidRPr="00905010">
        <w:rPr>
          <w:rFonts w:ascii="StobiSerif Regular" w:hAnsi="StobiSerif Regular" w:cs="StobiSerif Regular"/>
        </w:rPr>
        <w:t>Технички прегледи и периодични испитувања може да врши правно лице со седиште во Република Македонија кое е регистрирано во трговскиот регистар кој се води во Централниот регистар на Република Македонија за вршење на една или повеќе дејности од областите утврдени во членот 5 став 1 на овој закон како приоритетна и кое има добиено решение за исполнетост на условите за вршење на технички прегледи и периодични испитувања.</w:t>
      </w:r>
    </w:p>
    <w:p w:rsidR="00AC094E" w:rsidRPr="00905010" w:rsidRDefault="00AC094E" w:rsidP="00AC094E">
      <w:pPr>
        <w:spacing w:after="60"/>
        <w:ind w:firstLine="720"/>
        <w:jc w:val="both"/>
        <w:rPr>
          <w:rFonts w:ascii="StobiSerif Regular" w:hAnsi="StobiSerif Regular" w:cs="StobiSerif Regular"/>
        </w:rPr>
      </w:pPr>
      <w:r w:rsidRPr="00905010">
        <w:rPr>
          <w:rFonts w:ascii="StobiSerif Regular" w:hAnsi="StobiSerif Regular" w:cs="StobiSerif Regular"/>
        </w:rPr>
        <w:t xml:space="preserve">Технички прегледи и периодични испитувања можат да вршат и независни правни лица акредитирани во земјите членки на Европската унија или земји кандидати за членство во Европската унија (во натамошниот текст: независни правни лица), под услов нивните акредитациони тела во соодветната област да се потписнички на договор за меѓусебно признавање на акредитација (МЛА). </w:t>
      </w:r>
    </w:p>
    <w:p w:rsidR="00AC094E" w:rsidRPr="00905010" w:rsidRDefault="00AC094E" w:rsidP="00AC094E">
      <w:pPr>
        <w:spacing w:after="60"/>
        <w:ind w:firstLine="720"/>
        <w:jc w:val="both"/>
        <w:rPr>
          <w:rFonts w:ascii="StobiSerif Regular" w:hAnsi="StobiSerif Regular" w:cs="StobiSerif Regular"/>
        </w:rPr>
      </w:pPr>
      <w:r w:rsidRPr="00905010">
        <w:rPr>
          <w:rFonts w:ascii="StobiSerif Regular" w:hAnsi="StobiSerif Regular" w:cs="StobiSerif Regular"/>
        </w:rPr>
        <w:t>Решението за исполнетост на условите за вршење на технички прегледи и периодични испитувања од ставот 1 на овој член го донесува министерот за економија.</w:t>
      </w:r>
    </w:p>
    <w:p w:rsidR="00AC094E" w:rsidRDefault="00AC094E" w:rsidP="00AC094E">
      <w:pPr>
        <w:spacing w:after="80"/>
        <w:jc w:val="center"/>
        <w:rPr>
          <w:rFonts w:ascii="StobiSerif Regular" w:hAnsi="StobiSerif Regular" w:cs="StobiSerif Regular"/>
        </w:rPr>
      </w:pPr>
      <w:r w:rsidRPr="00905010">
        <w:rPr>
          <w:rFonts w:ascii="StobiSerif Regular" w:hAnsi="StobiSerif Regular" w:cs="StobiSerif Regular"/>
        </w:rPr>
        <w:t>Член 21</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За утврдување на компетентноста, правното лице е должно да спроведе постапка за акредитација во Република Македонија, согласно со прописите за акредитација.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xml:space="preserve">По стекнувањето со сертификат за акредитација, правното лице поднесува барање за утврдување на исполнетост на условите за вршење на технички преглед и периодични испитувања до Инспекторатот. Во барањето се наведува за која од областите од членот 5 став 1 на овој закон правното лице бара да му се издаде </w:t>
      </w:r>
      <w:r w:rsidRPr="00905010">
        <w:rPr>
          <w:rFonts w:ascii="StobiSerif Regular" w:hAnsi="StobiSerif Regular" w:cs="StobiSerif Regular"/>
        </w:rPr>
        <w:lastRenderedPageBreak/>
        <w:t>решение за исполнетост на условите за вршење на технички прегледи и периодични испитувања.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Кон барањето од ставот 2 на овој член правното лице е должно да достави:</w:t>
      </w:r>
    </w:p>
    <w:p w:rsidR="00AC094E" w:rsidRPr="00905010" w:rsidRDefault="00AC094E" w:rsidP="00AC094E">
      <w:pPr>
        <w:numPr>
          <w:ilvl w:val="0"/>
          <w:numId w:val="2"/>
        </w:numPr>
        <w:spacing w:after="80" w:line="240" w:lineRule="auto"/>
        <w:jc w:val="both"/>
        <w:rPr>
          <w:rFonts w:ascii="StobiSerif Regular" w:hAnsi="StobiSerif Regular" w:cs="StobiSerif Regular"/>
        </w:rPr>
      </w:pPr>
      <w:r w:rsidRPr="00905010">
        <w:rPr>
          <w:rFonts w:ascii="StobiSerif Regular" w:hAnsi="StobiSerif Regular" w:cs="StobiSerif Regular"/>
        </w:rPr>
        <w:t>решение за упис во трговскиот регистар;</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2) доказ дека има склучено договор за осигурување од одговорност од штета од вршење на работи за технички прегледи и периодични испитувања;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3)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4) сертификат за акредитација; и</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5) доказ за вработеност на стручниот кадар;</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Доколку барањето ги содржи доказите од ставот 3 на овој член Инспекторатот го известува министерството за исполнетоста на условите на правното лице за вршење на технички прегледи и периодични испитувања, во рок од осум дена од денот на приемот на барањето.</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Доколку барањето не ги содржи доказите од ставот 3 на овој член, Инспекторатот го повикува правното лице да го дополни барањето во рок од осум дена од денот на приемот на известувањето.</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Доколку правното лице не го дополни барањето со доказите од ставот 3 на овој член во утврдениот рок од ставот 4 на овој член, министерот за економија донесува решение со кое го одбива барањето на правното лице.</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Врз основа на известувањето од ставот 4 на овој член, министерот за економија во рок од осум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w:t>
      </w:r>
    </w:p>
    <w:p w:rsidR="00AC094E" w:rsidRPr="00905010" w:rsidRDefault="00AC094E" w:rsidP="00AC094E">
      <w:pPr>
        <w:spacing w:after="80" w:line="280" w:lineRule="auto"/>
        <w:ind w:firstLine="900"/>
        <w:jc w:val="both"/>
        <w:rPr>
          <w:rFonts w:ascii="StobiSerif Regular" w:hAnsi="StobiSerif Regular" w:cs="StobiSerif Regular"/>
          <w:spacing w:val="-2"/>
        </w:rPr>
      </w:pPr>
      <w:r w:rsidRPr="00905010">
        <w:rPr>
          <w:rFonts w:ascii="StobiSerif Regular" w:hAnsi="StobiSerif Regular" w:cs="StobiSerif Regular"/>
          <w:spacing w:val="-3"/>
        </w:rPr>
        <w:t>„Доколку министерот за економија  не го донесе решението во рокот од ставот 7 на овој член правното лице има право</w:t>
      </w:r>
      <w:r w:rsidRPr="00905010">
        <w:rPr>
          <w:rFonts w:ascii="StobiSerif Regular" w:hAnsi="StobiSerif Regular" w:cs="StobiSerif Regular"/>
        </w:rPr>
        <w:t xml:space="preserve"> во рок од три работни дена од истекот на тој рок, да </w:t>
      </w:r>
      <w:r w:rsidRPr="00905010">
        <w:rPr>
          <w:rFonts w:ascii="StobiSerif Regular" w:hAnsi="StobiSerif Regular" w:cs="StobiSerif Regular"/>
          <w:spacing w:val="-2"/>
        </w:rPr>
        <w:t xml:space="preserve">поднесе  барање  до  писарницата  на  министерот, </w:t>
      </w:r>
      <w:r w:rsidRPr="00905010">
        <w:rPr>
          <w:rFonts w:ascii="StobiSerif Regular" w:hAnsi="StobiSerif Regular" w:cs="StobiSerif Regular"/>
          <w:spacing w:val="-1"/>
        </w:rPr>
        <w:t xml:space="preserve">за донесување на решение по </w:t>
      </w:r>
      <w:r w:rsidRPr="00905010">
        <w:rPr>
          <w:rFonts w:ascii="StobiSerif Regular" w:hAnsi="StobiSerif Regular" w:cs="StobiSerif Regular"/>
          <w:spacing w:val="-2"/>
        </w:rPr>
        <w:t xml:space="preserve">поднесеното барање. </w:t>
      </w:r>
    </w:p>
    <w:p w:rsidR="00AC094E" w:rsidRPr="00905010" w:rsidRDefault="00AC094E" w:rsidP="00AC094E">
      <w:pPr>
        <w:spacing w:after="80" w:line="280" w:lineRule="auto"/>
        <w:ind w:firstLine="900"/>
        <w:jc w:val="both"/>
        <w:rPr>
          <w:rFonts w:ascii="StobiSerif Regular" w:hAnsi="StobiSerif Regular" w:cs="StobiSerif Regular"/>
          <w:spacing w:val="-1"/>
        </w:rPr>
      </w:pPr>
      <w:r w:rsidRPr="00905010">
        <w:rPr>
          <w:rFonts w:ascii="StobiSerif Regular" w:hAnsi="StobiSerif Regular" w:cs="StobiSerif Regular"/>
          <w:spacing w:val="-1"/>
        </w:rPr>
        <w:t>Формата и содржината на барањето од ставот 7 на овој член ги пропишува министерот за економија</w:t>
      </w:r>
    </w:p>
    <w:p w:rsidR="00AC094E" w:rsidRPr="00905010" w:rsidRDefault="00AC094E" w:rsidP="00AC094E">
      <w:pPr>
        <w:spacing w:after="80" w:line="280" w:lineRule="auto"/>
        <w:ind w:firstLine="900"/>
        <w:jc w:val="both"/>
        <w:rPr>
          <w:rFonts w:ascii="StobiSerif Regular" w:hAnsi="StobiSerif Regular" w:cs="StobiSerif Regular"/>
          <w:spacing w:val="-4"/>
        </w:rPr>
      </w:pPr>
      <w:r w:rsidRPr="00905010">
        <w:rPr>
          <w:rFonts w:ascii="StobiSerif Regular" w:hAnsi="StobiSerif Regular" w:cs="StobiSerif Regular"/>
          <w:spacing w:val="-1"/>
        </w:rPr>
        <w:t xml:space="preserve">Министерот </w:t>
      </w:r>
      <w:r w:rsidRPr="00905010">
        <w:rPr>
          <w:rFonts w:ascii="StobiSerif Regular" w:hAnsi="StobiSerif Regular" w:cs="StobiSerif Regular"/>
        </w:rPr>
        <w:t xml:space="preserve">е должен да донесе </w:t>
      </w:r>
      <w:r w:rsidRPr="00905010">
        <w:rPr>
          <w:rFonts w:ascii="StobiSerif Regular" w:hAnsi="StobiSerif Regular" w:cs="StobiSerif Regular"/>
          <w:spacing w:val="-3"/>
        </w:rPr>
        <w:t xml:space="preserve">решение најдоцна во рок од пет работни дена   од приемот на барањето со кое ќе го уважи </w:t>
      </w:r>
      <w:r w:rsidRPr="00905010">
        <w:rPr>
          <w:rFonts w:ascii="StobiSerif Regular" w:hAnsi="StobiSerif Regular" w:cs="StobiSerif Regular"/>
          <w:spacing w:val="-4"/>
        </w:rPr>
        <w:t xml:space="preserve">или одбие барањето. </w:t>
      </w:r>
    </w:p>
    <w:p w:rsidR="00AC094E" w:rsidRPr="00905010" w:rsidRDefault="00AC094E" w:rsidP="00AC094E">
      <w:pPr>
        <w:spacing w:after="80" w:line="270" w:lineRule="auto"/>
        <w:ind w:firstLine="900"/>
        <w:jc w:val="both"/>
        <w:rPr>
          <w:rFonts w:ascii="StobiSerif Regular" w:hAnsi="StobiSerif Regular" w:cs="StobiSerif Regular"/>
          <w:spacing w:val="-4"/>
        </w:rPr>
      </w:pPr>
      <w:r w:rsidRPr="00905010">
        <w:rPr>
          <w:rFonts w:ascii="StobiSerif Regular" w:hAnsi="StobiSerif Regular" w:cs="StobiSerif Regular"/>
        </w:rPr>
        <w:t xml:space="preserve">Доколку министерот не донесе решение во рокот од </w:t>
      </w:r>
      <w:r w:rsidRPr="00905010">
        <w:rPr>
          <w:rFonts w:ascii="StobiSerif Regular" w:hAnsi="StobiSerif Regular" w:cs="StobiSerif Regular"/>
          <w:spacing w:val="-3"/>
        </w:rPr>
        <w:t xml:space="preserve">ставот 10 на овој член, подносителот на барањето може да го извести Државниот управен </w:t>
      </w:r>
      <w:r w:rsidRPr="00905010">
        <w:rPr>
          <w:rFonts w:ascii="StobiSerif Regular" w:hAnsi="StobiSerif Regular" w:cs="StobiSerif Regular"/>
          <w:spacing w:val="-4"/>
        </w:rPr>
        <w:t xml:space="preserve">инспекторат во рок од пет работни дена. </w:t>
      </w:r>
    </w:p>
    <w:p w:rsidR="00AC094E" w:rsidRPr="00905010" w:rsidRDefault="00AC094E" w:rsidP="00AC094E">
      <w:pPr>
        <w:spacing w:after="80" w:line="273" w:lineRule="auto"/>
        <w:ind w:firstLine="900"/>
        <w:jc w:val="both"/>
        <w:rPr>
          <w:rFonts w:ascii="StobiSerif Regular" w:hAnsi="StobiSerif Regular" w:cs="StobiSerif Regular"/>
        </w:rPr>
      </w:pPr>
      <w:r w:rsidRPr="00905010">
        <w:rPr>
          <w:rFonts w:ascii="StobiSerif Regular" w:hAnsi="StobiSerif Regular" w:cs="StobiSerif Regular"/>
          <w:spacing w:val="-3"/>
        </w:rPr>
        <w:t xml:space="preserve">Државниот управен инспекторат е должен во рок од десет дена од денот на приемот на известувањето од ставот 11 на овој член да изврши надзор во надлежниот орган дали е </w:t>
      </w:r>
      <w:r w:rsidRPr="00905010">
        <w:rPr>
          <w:rFonts w:ascii="StobiSerif Regular" w:hAnsi="StobiSerif Regular" w:cs="StobiSerif Regular"/>
        </w:rPr>
        <w:t xml:space="preserve">спроведена постапката согласно со законот и во рок од три работни дена </w:t>
      </w:r>
      <w:r w:rsidRPr="00905010">
        <w:rPr>
          <w:rFonts w:ascii="StobiSerif Regular" w:hAnsi="StobiSerif Regular" w:cs="StobiSerif Regular"/>
        </w:rPr>
        <w:lastRenderedPageBreak/>
        <w:t xml:space="preserve">од денот на извршениот надзор го информира подносителот на барањето за преземените мерки. </w:t>
      </w:r>
    </w:p>
    <w:p w:rsidR="00AC094E" w:rsidRPr="00905010" w:rsidRDefault="00AC094E" w:rsidP="00AC094E">
      <w:pPr>
        <w:spacing w:after="80" w:line="275" w:lineRule="auto"/>
        <w:ind w:firstLine="900"/>
        <w:jc w:val="both"/>
        <w:rPr>
          <w:rFonts w:ascii="StobiSerif Regular" w:hAnsi="StobiSerif Regular" w:cs="StobiSerif Regular"/>
          <w:spacing w:val="-3"/>
        </w:rPr>
      </w:pPr>
      <w:r w:rsidRPr="00905010">
        <w:rPr>
          <w:rFonts w:ascii="StobiSerif Regular" w:hAnsi="StobiSerif Regular" w:cs="StobiSerif Regular"/>
          <w:spacing w:val="-3"/>
        </w:rPr>
        <w:t xml:space="preserve">Инспекторот од државниот управен инспекторат по извршениот надзор согласно со </w:t>
      </w:r>
      <w:r w:rsidRPr="00905010">
        <w:rPr>
          <w:rFonts w:ascii="StobiSerif Regular" w:hAnsi="StobiSerif Regular" w:cs="StobiSerif Regular"/>
          <w:spacing w:val="-4"/>
        </w:rPr>
        <w:t xml:space="preserve">закон донесува решение со кое го задолжува министерот во рок од десет дена да одлучи по поднесеното барање, односно да го одобри или одбие барањето </w:t>
      </w:r>
      <w:r w:rsidRPr="00905010">
        <w:rPr>
          <w:rFonts w:ascii="StobiSerif Regular" w:hAnsi="StobiSerif Regular" w:cs="StobiSerif Regular"/>
          <w:spacing w:val="-2"/>
        </w:rPr>
        <w:t xml:space="preserve">и да го извести инспекторот за донесениот акт. Кон известувањето се доставува копија од </w:t>
      </w:r>
      <w:r w:rsidRPr="00905010">
        <w:rPr>
          <w:rFonts w:ascii="StobiSerif Regular" w:hAnsi="StobiSerif Regular" w:cs="StobiSerif Regular"/>
          <w:spacing w:val="-3"/>
        </w:rPr>
        <w:t xml:space="preserve">актот со кој одлучил по поднесеното барање. </w:t>
      </w:r>
    </w:p>
    <w:p w:rsidR="00AC094E" w:rsidRPr="00905010" w:rsidRDefault="00AC094E" w:rsidP="00AC094E">
      <w:pPr>
        <w:spacing w:after="80" w:line="277" w:lineRule="auto"/>
        <w:ind w:firstLine="900"/>
        <w:jc w:val="both"/>
        <w:rPr>
          <w:rFonts w:ascii="StobiSerif Regular" w:hAnsi="StobiSerif Regular" w:cs="StobiSerif Regular"/>
        </w:rPr>
      </w:pPr>
      <w:r w:rsidRPr="00905010">
        <w:rPr>
          <w:rFonts w:ascii="StobiSerif Regular" w:hAnsi="StobiSerif Regular" w:cs="StobiSerif Regular"/>
          <w:spacing w:val="-3"/>
        </w:rPr>
        <w:t xml:space="preserve">Доколку министерот не одлучи во рокот од ставот 13 на </w:t>
      </w:r>
      <w:r w:rsidRPr="00905010">
        <w:rPr>
          <w:rFonts w:ascii="StobiSerif Regular" w:hAnsi="StobiSerif Regular" w:cs="StobiSerif Regular"/>
        </w:rPr>
        <w:t xml:space="preserve">овој член, инспекторот ќе поднесе барање за поведување на прекршочна постапка за </w:t>
      </w:r>
      <w:r w:rsidRPr="00905010">
        <w:rPr>
          <w:rFonts w:ascii="StobiSerif Regular" w:hAnsi="StobiSerif Regular" w:cs="StobiSerif Regular"/>
          <w:spacing w:val="-4"/>
        </w:rPr>
        <w:t xml:space="preserve">прекршок утврден во Законот за управната инспекција и ќе определи дополнителен рок од </w:t>
      </w:r>
      <w:r w:rsidRPr="00905010">
        <w:rPr>
          <w:rFonts w:ascii="StobiSerif Regular" w:hAnsi="StobiSerif Regular" w:cs="StobiSerif Regular"/>
          <w:spacing w:val="-3"/>
        </w:rPr>
        <w:t xml:space="preserve">пет работни дена, во кој функционерот кој раководи со органот ќе одлучи по поднесеното  </w:t>
      </w:r>
      <w:r w:rsidRPr="00905010">
        <w:rPr>
          <w:rFonts w:ascii="StobiSerif Regular" w:hAnsi="StobiSerif Regular" w:cs="StobiSerif Regular"/>
        </w:rPr>
        <w:t xml:space="preserve">барање  за  што  во  истиот  рок  ќе  го  извести  инспекторот  за  донесениот  акт.  Кон  </w:t>
      </w:r>
      <w:r w:rsidRPr="00905010">
        <w:rPr>
          <w:rFonts w:ascii="StobiSerif Regular" w:hAnsi="StobiSerif Regular" w:cs="StobiSerif Regular"/>
          <w:spacing w:val="-3"/>
        </w:rPr>
        <w:t xml:space="preserve">известувањето  се  доставува  копија  од  актот  со  кој  одлучил  по  поднесеното  барање. </w:t>
      </w:r>
      <w:r w:rsidRPr="00905010">
        <w:rPr>
          <w:rFonts w:ascii="StobiSerif Regular" w:hAnsi="StobiSerif Regular" w:cs="StobiSerif Regular"/>
        </w:rPr>
        <w:t xml:space="preserve">Инспекторот во рок од три работни дена го информира подносителот на барањето за преземените мерки. </w:t>
      </w:r>
    </w:p>
    <w:p w:rsidR="00AC094E" w:rsidRPr="00905010" w:rsidRDefault="00AC094E" w:rsidP="00AC094E">
      <w:pPr>
        <w:spacing w:before="29" w:after="80" w:line="280" w:lineRule="auto"/>
        <w:ind w:firstLine="900"/>
        <w:jc w:val="both"/>
        <w:rPr>
          <w:rFonts w:ascii="StobiSerif Regular" w:hAnsi="StobiSerif Regular" w:cs="StobiSerif Regular"/>
        </w:rPr>
      </w:pPr>
      <w:r w:rsidRPr="00905010">
        <w:rPr>
          <w:rFonts w:ascii="StobiSerif Regular" w:hAnsi="StobiSerif Regular" w:cs="StobiSerif Regular"/>
          <w:spacing w:val="-4"/>
        </w:rPr>
        <w:t xml:space="preserve">Доколку министерот не одлучи и во дополнителниот рок </w:t>
      </w:r>
      <w:r w:rsidRPr="00905010">
        <w:rPr>
          <w:rFonts w:ascii="StobiSerif Regular" w:hAnsi="StobiSerif Regular" w:cs="StobiSerif Regular"/>
          <w:spacing w:val="-2"/>
        </w:rPr>
        <w:t xml:space="preserve">од ставот 14 на овој член, инспекторот во рок од три работни дена ќе поднесе пријава до </w:t>
      </w:r>
      <w:r w:rsidRPr="00905010">
        <w:rPr>
          <w:rFonts w:ascii="StobiSerif Regular" w:hAnsi="StobiSerif Regular" w:cs="StobiSerif Regular"/>
        </w:rPr>
        <w:t xml:space="preserve">надлежниот јавен обвинител и во тој рок ќе го информира подносителот на барањето за преземените мерки. </w:t>
      </w:r>
    </w:p>
    <w:p w:rsidR="00AC094E" w:rsidRPr="00905010" w:rsidRDefault="00AC094E" w:rsidP="00AC094E">
      <w:pPr>
        <w:spacing w:before="5" w:after="80" w:line="275" w:lineRule="auto"/>
        <w:ind w:firstLine="900"/>
        <w:jc w:val="both"/>
        <w:rPr>
          <w:rFonts w:ascii="StobiSerif Regular" w:hAnsi="StobiSerif Regular" w:cs="StobiSerif Regular"/>
          <w:spacing w:val="-1"/>
        </w:rPr>
      </w:pPr>
      <w:r w:rsidRPr="00905010">
        <w:rPr>
          <w:rFonts w:ascii="StobiSerif Regular" w:hAnsi="StobiSerif Regular" w:cs="StobiSerif Regular"/>
        </w:rPr>
        <w:t xml:space="preserve">Доколку инспекторот не постапи по известувањето од ставот  11 на овој член, </w:t>
      </w:r>
      <w:r w:rsidRPr="00905010">
        <w:rPr>
          <w:rFonts w:ascii="StobiSerif Regular" w:hAnsi="StobiSerif Regular" w:cs="StobiSerif Regular"/>
          <w:spacing w:val="-1"/>
        </w:rPr>
        <w:t xml:space="preserve">подносителот на барањето во рок од пет работни дена има право да поднесе приговор до </w:t>
      </w:r>
      <w:r w:rsidRPr="00905010">
        <w:rPr>
          <w:rFonts w:ascii="StobiSerif Regular" w:hAnsi="StobiSerif Regular" w:cs="StobiSerif Regular"/>
          <w:spacing w:val="-3"/>
        </w:rPr>
        <w:t xml:space="preserve">писарницата на директорот на Државниот управен инспекторат. Доколку директорот нема </w:t>
      </w:r>
      <w:r w:rsidRPr="00905010">
        <w:rPr>
          <w:rFonts w:ascii="StobiSerif Regular" w:hAnsi="StobiSerif Regular" w:cs="StobiSerif Regular"/>
        </w:rPr>
        <w:t xml:space="preserve">писарница, барањето се поднесува во писарницата на седиштето на Државниот управен </w:t>
      </w:r>
      <w:r w:rsidRPr="00905010">
        <w:rPr>
          <w:rFonts w:ascii="StobiSerif Regular" w:hAnsi="StobiSerif Regular" w:cs="StobiSerif Regular"/>
          <w:spacing w:val="-1"/>
        </w:rPr>
        <w:t xml:space="preserve">инспекторат. </w:t>
      </w:r>
    </w:p>
    <w:p w:rsidR="00AC094E" w:rsidRPr="00905010" w:rsidRDefault="00AC094E" w:rsidP="00AC094E">
      <w:pPr>
        <w:spacing w:after="80" w:line="275" w:lineRule="auto"/>
        <w:ind w:firstLine="900"/>
        <w:jc w:val="both"/>
        <w:rPr>
          <w:rFonts w:ascii="StobiSerif Regular" w:hAnsi="StobiSerif Regular" w:cs="StobiSerif Regular"/>
          <w:spacing w:val="-2"/>
        </w:rPr>
      </w:pPr>
      <w:r w:rsidRPr="00905010">
        <w:rPr>
          <w:rFonts w:ascii="StobiSerif Regular" w:hAnsi="StobiSerif Regular" w:cs="StobiSerif Regular"/>
          <w:spacing w:val="-2"/>
        </w:rPr>
        <w:t xml:space="preserve">Директорот на Државниот управен инспекторат е должен во рок од три работни дена </w:t>
      </w:r>
      <w:r w:rsidRPr="00905010">
        <w:rPr>
          <w:rFonts w:ascii="StobiSerif Regular" w:hAnsi="StobiSerif Regular" w:cs="StobiSerif Regular"/>
          <w:spacing w:val="-4"/>
        </w:rPr>
        <w:t xml:space="preserve">да го разгледа приговорот од ставот 16 на овој член и доколку утврди дека инспекторот не </w:t>
      </w:r>
      <w:r w:rsidRPr="00905010">
        <w:rPr>
          <w:rFonts w:ascii="StobiSerif Regular" w:hAnsi="StobiSerif Regular" w:cs="StobiSerif Regular"/>
          <w:spacing w:val="-1"/>
        </w:rPr>
        <w:t xml:space="preserve">постапил по известувањето од подносителот на барањето согласно со ставовите 12 и 13 </w:t>
      </w:r>
      <w:r w:rsidRPr="00905010">
        <w:rPr>
          <w:rFonts w:ascii="StobiSerif Regular" w:hAnsi="StobiSerif Regular" w:cs="StobiSerif Regular"/>
        </w:rPr>
        <w:t xml:space="preserve">и/или не поднесе пријава согласно со ставовите  14 и  15 на овој член, директорот на </w:t>
      </w:r>
      <w:r w:rsidRPr="00905010">
        <w:rPr>
          <w:rFonts w:ascii="StobiSerif Regular" w:hAnsi="StobiSerif Regular" w:cs="StobiSerif Regular"/>
          <w:spacing w:val="-3"/>
        </w:rPr>
        <w:t xml:space="preserve">Државниот управен инспекторат ќе поднесе барање за поведување на прекршочна постапка </w:t>
      </w:r>
      <w:r w:rsidRPr="00905010">
        <w:rPr>
          <w:rFonts w:ascii="StobiSerif Regular" w:hAnsi="StobiSerif Regular" w:cs="StobiSerif Regular"/>
        </w:rPr>
        <w:t xml:space="preserve">за прекршок утврден во Законот за управната инспекција за инспекторот и ќе определи </w:t>
      </w:r>
      <w:r w:rsidRPr="00905010">
        <w:rPr>
          <w:rFonts w:ascii="StobiSerif Regular" w:hAnsi="StobiSerif Regular" w:cs="StobiSerif Regular"/>
          <w:spacing w:val="-3"/>
        </w:rPr>
        <w:t xml:space="preserve">дополнителен рок од пет работни дена во кој инспекторот ќе изврши надзор во надлежниот </w:t>
      </w:r>
      <w:r w:rsidRPr="00905010">
        <w:rPr>
          <w:rFonts w:ascii="StobiSerif Regular" w:hAnsi="StobiSerif Regular" w:cs="StobiSerif Regular"/>
          <w:spacing w:val="-1"/>
        </w:rPr>
        <w:t xml:space="preserve">орган дали е спроведена постапката согласно со законот и во рок од три работни дена од денот на извршениот надзор да го информира подносителот на барањето за преземените </w:t>
      </w:r>
      <w:r w:rsidRPr="00905010">
        <w:rPr>
          <w:rFonts w:ascii="StobiSerif Regular" w:hAnsi="StobiSerif Regular" w:cs="StobiSerif Regular"/>
          <w:spacing w:val="-2"/>
        </w:rPr>
        <w:t xml:space="preserve">мерки. </w:t>
      </w:r>
    </w:p>
    <w:p w:rsidR="00AC094E" w:rsidRPr="00905010" w:rsidRDefault="00AC094E" w:rsidP="00AC094E">
      <w:pPr>
        <w:spacing w:after="80" w:line="273" w:lineRule="auto"/>
        <w:ind w:firstLine="900"/>
        <w:jc w:val="both"/>
        <w:rPr>
          <w:rFonts w:ascii="StobiSerif Regular" w:hAnsi="StobiSerif Regular" w:cs="StobiSerif Regular"/>
        </w:rPr>
      </w:pPr>
      <w:r w:rsidRPr="00905010">
        <w:rPr>
          <w:rFonts w:ascii="StobiSerif Regular" w:hAnsi="StobiSerif Regular" w:cs="StobiSerif Regular"/>
        </w:rPr>
        <w:t xml:space="preserve">Доколку инспекторот не постапи и во дополнителниот рок од ставот 17 на овој </w:t>
      </w:r>
      <w:r w:rsidRPr="00905010">
        <w:rPr>
          <w:rFonts w:ascii="StobiSerif Regular" w:hAnsi="StobiSerif Regular" w:cs="StobiSerif Regular"/>
          <w:spacing w:val="-1"/>
        </w:rPr>
        <w:t xml:space="preserve">член, директорот на Државниот управен инспекторат ќе поднесе пријава до надлежниот </w:t>
      </w:r>
      <w:r w:rsidRPr="00905010">
        <w:rPr>
          <w:rFonts w:ascii="StobiSerif Regular" w:hAnsi="StobiSerif Regular" w:cs="StobiSerif Regular"/>
        </w:rPr>
        <w:t xml:space="preserve">јавен обвинител против инспекторот и во рок од три работни дена ќе го информира подносителот на барањето за преземените мерки. </w:t>
      </w:r>
    </w:p>
    <w:p w:rsidR="00AC094E" w:rsidRPr="00905010" w:rsidRDefault="00AC094E" w:rsidP="00AC094E">
      <w:pPr>
        <w:spacing w:before="10" w:after="80" w:line="270" w:lineRule="auto"/>
        <w:ind w:firstLine="900"/>
        <w:jc w:val="both"/>
        <w:rPr>
          <w:rFonts w:ascii="StobiSerif Regular" w:hAnsi="StobiSerif Regular" w:cs="StobiSerif Regular"/>
          <w:spacing w:val="-4"/>
        </w:rPr>
      </w:pPr>
      <w:r w:rsidRPr="00905010">
        <w:rPr>
          <w:rFonts w:ascii="StobiSerif Regular" w:hAnsi="StobiSerif Regular" w:cs="StobiSerif Regular"/>
        </w:rPr>
        <w:t xml:space="preserve">Во случајот од ставот 18 на овој член,  директорот на Државниот управен </w:t>
      </w:r>
      <w:r w:rsidRPr="00905010">
        <w:rPr>
          <w:rFonts w:ascii="StobiSerif Regular" w:hAnsi="StobiSerif Regular" w:cs="StobiSerif Regular"/>
          <w:spacing w:val="-3"/>
        </w:rPr>
        <w:t xml:space="preserve">инспекторат, веднаш, а најдоцна во рок од еден работен ден, ќе овласти друг инспектор да </w:t>
      </w:r>
      <w:r w:rsidRPr="00905010">
        <w:rPr>
          <w:rFonts w:ascii="StobiSerif Regular" w:hAnsi="StobiSerif Regular" w:cs="StobiSerif Regular"/>
          <w:spacing w:val="-4"/>
        </w:rPr>
        <w:t xml:space="preserve">го спроведе надзорот веднаш. </w:t>
      </w:r>
    </w:p>
    <w:p w:rsidR="00AC094E" w:rsidRPr="00905010" w:rsidRDefault="00AC094E" w:rsidP="00AC094E">
      <w:pPr>
        <w:spacing w:before="2" w:after="80" w:line="280" w:lineRule="auto"/>
        <w:ind w:firstLine="900"/>
        <w:jc w:val="both"/>
        <w:rPr>
          <w:rFonts w:ascii="StobiSerif Regular" w:hAnsi="StobiSerif Regular" w:cs="StobiSerif Regular"/>
        </w:rPr>
      </w:pPr>
      <w:r w:rsidRPr="00905010">
        <w:rPr>
          <w:rFonts w:ascii="StobiSerif Regular" w:hAnsi="StobiSerif Regular" w:cs="StobiSerif Regular"/>
          <w:spacing w:val="-2"/>
        </w:rPr>
        <w:lastRenderedPageBreak/>
        <w:t xml:space="preserve">Во  случаите  од  ставот  19  на  овој  член,  директорот  на  Државниот  управен </w:t>
      </w:r>
      <w:r w:rsidRPr="00905010">
        <w:rPr>
          <w:rFonts w:ascii="StobiSerif Regular" w:hAnsi="StobiSerif Regular" w:cs="StobiSerif Regular"/>
        </w:rPr>
        <w:t xml:space="preserve">инспекторат во рок од три работни дена го информира подносителот на барањето за преземените мерки. </w:t>
      </w:r>
    </w:p>
    <w:p w:rsidR="00AC094E" w:rsidRPr="00905010" w:rsidRDefault="00AC094E" w:rsidP="00AC094E">
      <w:pPr>
        <w:spacing w:before="9" w:after="80" w:line="270" w:lineRule="auto"/>
        <w:ind w:firstLine="900"/>
        <w:jc w:val="both"/>
        <w:rPr>
          <w:rFonts w:ascii="StobiSerif Regular" w:hAnsi="StobiSerif Regular" w:cs="StobiSerif Regular"/>
          <w:spacing w:val="-3"/>
        </w:rPr>
      </w:pPr>
      <w:r w:rsidRPr="00905010">
        <w:rPr>
          <w:rFonts w:ascii="StobiSerif Regular" w:hAnsi="StobiSerif Regular" w:cs="StobiSerif Regular"/>
        </w:rPr>
        <w:t xml:space="preserve">Доколку директорот на Државниот управен инспекторат не постапи согласно со </w:t>
      </w:r>
      <w:r w:rsidRPr="00905010">
        <w:rPr>
          <w:rFonts w:ascii="StobiSerif Regular" w:hAnsi="StobiSerif Regular" w:cs="StobiSerif Regular"/>
          <w:spacing w:val="-2"/>
        </w:rPr>
        <w:t xml:space="preserve">ставот 17 на овој член, подносителот на барањето може да поднесе пријава до надлежниот </w:t>
      </w:r>
      <w:r w:rsidRPr="00905010">
        <w:rPr>
          <w:rFonts w:ascii="StobiSerif Regular" w:hAnsi="StobiSerif Regular" w:cs="StobiSerif Regular"/>
          <w:spacing w:val="-3"/>
        </w:rPr>
        <w:t xml:space="preserve">јавен обвинител во рок од осум работни дена. </w:t>
      </w:r>
    </w:p>
    <w:p w:rsidR="00AC094E" w:rsidRPr="00905010" w:rsidRDefault="00AC094E" w:rsidP="00AC094E">
      <w:pPr>
        <w:tabs>
          <w:tab w:val="left" w:pos="10347"/>
        </w:tabs>
        <w:spacing w:before="14" w:after="80"/>
        <w:ind w:firstLine="900"/>
        <w:jc w:val="both"/>
        <w:rPr>
          <w:rFonts w:ascii="StobiSerif Regular" w:hAnsi="StobiSerif Regular" w:cs="StobiSerif Regular"/>
        </w:rPr>
      </w:pPr>
      <w:r w:rsidRPr="00905010">
        <w:rPr>
          <w:rFonts w:ascii="StobiSerif Regular" w:hAnsi="StobiSerif Regular" w:cs="StobiSerif Regular"/>
        </w:rPr>
        <w:t>Доколку функционерот кој раководи со органот не одлучи во рокот од ставот 15 на овој член, подносителот на барањето може да поведе управен спор пред</w:t>
      </w:r>
      <w:r w:rsidRPr="00905010">
        <w:rPr>
          <w:rFonts w:ascii="StobiSerif Regular" w:hAnsi="StobiSerif Regular" w:cs="StobiSerif Regular"/>
          <w:spacing w:val="-3"/>
        </w:rPr>
        <w:t xml:space="preserve"> Управниот суд</w:t>
      </w:r>
      <w:r w:rsidRPr="00905010">
        <w:rPr>
          <w:rFonts w:ascii="StobiSerif Regular" w:hAnsi="StobiSerif Regular" w:cs="StobiSerif Regular"/>
        </w:rPr>
        <w:t>.</w:t>
      </w:r>
    </w:p>
    <w:p w:rsidR="00AC094E" w:rsidRPr="00905010" w:rsidRDefault="00AC094E" w:rsidP="00AC094E">
      <w:pPr>
        <w:spacing w:before="1" w:after="80" w:line="256" w:lineRule="auto"/>
        <w:ind w:firstLine="900"/>
        <w:jc w:val="both"/>
        <w:rPr>
          <w:rFonts w:ascii="StobiSerif Regular" w:hAnsi="StobiSerif Regular" w:cs="StobiSerif Regular"/>
          <w:spacing w:val="-3"/>
        </w:rPr>
      </w:pPr>
      <w:r w:rsidRPr="00905010">
        <w:rPr>
          <w:rFonts w:ascii="StobiSerif Regular" w:hAnsi="StobiSerif Regular" w:cs="StobiSerif Regular"/>
          <w:spacing w:val="-3"/>
        </w:rPr>
        <w:t>Постапката пред Управниот суд е итна.</w:t>
      </w:r>
    </w:p>
    <w:p w:rsidR="00AC094E" w:rsidRPr="00905010" w:rsidRDefault="00AC094E" w:rsidP="00AC094E">
      <w:pPr>
        <w:spacing w:after="80"/>
        <w:ind w:firstLine="900"/>
        <w:jc w:val="both"/>
        <w:rPr>
          <w:rFonts w:ascii="StobiSerif Regular" w:hAnsi="StobiSerif Regular" w:cs="StobiSerif Regular"/>
        </w:rPr>
      </w:pPr>
      <w:r w:rsidRPr="00905010">
        <w:rPr>
          <w:rFonts w:ascii="StobiSerif Regular" w:hAnsi="StobiSerif Regular" w:cs="StobiSerif Regular"/>
        </w:rPr>
        <w:t>Подзаконските акт од ставот   9  на овој член се донесува во рок од 30 дена од денот на влегувањето во сила на овој закон.</w:t>
      </w:r>
    </w:p>
    <w:p w:rsidR="00AC094E" w:rsidRPr="00905010" w:rsidRDefault="00AC094E" w:rsidP="00AC094E">
      <w:pPr>
        <w:spacing w:after="80"/>
        <w:ind w:firstLine="900"/>
        <w:jc w:val="both"/>
        <w:rPr>
          <w:rFonts w:ascii="StobiSerif Regular" w:hAnsi="StobiSerif Regular" w:cs="StobiSerif Regular"/>
        </w:rPr>
      </w:pPr>
      <w:r w:rsidRPr="00905010">
        <w:rPr>
          <w:rFonts w:ascii="StobiSerif Regular" w:hAnsi="StobiSerif Regular" w:cs="StobiSerif Regular"/>
        </w:rPr>
        <w:t>По донесувањето на подзаконскиот акт, истиот веднаш а најдоцна во рок од 24 часа се објавува на веб. страницата на Министерството за економија.“</w:t>
      </w:r>
    </w:p>
    <w:p w:rsidR="00AC094E" w:rsidRDefault="00AC094E" w:rsidP="00AC094E">
      <w:pPr>
        <w:spacing w:after="80"/>
        <w:ind w:firstLine="900"/>
        <w:rPr>
          <w:rFonts w:ascii="StobiSerif Regular" w:hAnsi="StobiSerif Regular" w:cs="StobiSerif Regular"/>
        </w:rPr>
      </w:pPr>
      <w:r w:rsidRPr="00905010">
        <w:rPr>
          <w:rFonts w:ascii="StobiSerif Regular" w:hAnsi="StobiSerif Regular" w:cs="StobiSerif Regular"/>
        </w:rPr>
        <w:t>Ставовите 8 , 9 и 10 се бришат .</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w:t>
      </w:r>
      <w:r>
        <w:rPr>
          <w:rFonts w:ascii="StobiSerif Regular" w:hAnsi="StobiSerif Regular" w:cs="StobiSerif Regular"/>
        </w:rPr>
        <w:t>1-а</w:t>
      </w:r>
    </w:p>
    <w:p w:rsidR="00AC094E" w:rsidRDefault="00AC094E" w:rsidP="00AC094E">
      <w:pPr>
        <w:spacing w:after="60"/>
        <w:ind w:firstLine="900"/>
        <w:jc w:val="both"/>
        <w:rPr>
          <w:rFonts w:ascii="StobiSerif Regular" w:hAnsi="StobiSerif Regular" w:cs="StobiSerif Regular"/>
        </w:rPr>
      </w:pPr>
      <w:r>
        <w:rPr>
          <w:rFonts w:ascii="StobiSerif Regular" w:hAnsi="StobiSerif Regular" w:cs="StobiSerif Regular"/>
        </w:rPr>
        <w:t>Независно правно лице од членот 20 став 2 на овој закон за да може да врши технички преглед и периодични испитувања до Државниот инспекторат за техничка инспекција треба да достави:</w:t>
      </w:r>
    </w:p>
    <w:p w:rsidR="00AC094E" w:rsidRDefault="00AC094E" w:rsidP="00AC094E">
      <w:pPr>
        <w:spacing w:after="60"/>
        <w:ind w:firstLine="900"/>
        <w:jc w:val="both"/>
        <w:rPr>
          <w:rFonts w:ascii="StobiSerif Regular" w:hAnsi="StobiSerif Regular" w:cs="StobiSerif Regular"/>
        </w:rPr>
      </w:pPr>
      <w:r>
        <w:rPr>
          <w:rFonts w:ascii="StobiSerif Regular" w:hAnsi="StobiSerif Regular" w:cs="StobiSerif Regular"/>
        </w:rPr>
        <w:t>1) валиден сертификат за акредитација за предложениот опсег за вршење на технички преглед и периодични испитувања издаден од надлежниот орган од земјата во која е регистриран;</w:t>
      </w:r>
    </w:p>
    <w:p w:rsidR="00AC094E" w:rsidRDefault="00AC094E" w:rsidP="00AC094E">
      <w:pPr>
        <w:spacing w:after="60"/>
        <w:ind w:firstLine="900"/>
        <w:jc w:val="both"/>
        <w:rPr>
          <w:rFonts w:ascii="StobiSerif Regular" w:hAnsi="StobiSerif Regular" w:cs="StobiSerif Regular"/>
        </w:rPr>
      </w:pPr>
      <w:r>
        <w:rPr>
          <w:rFonts w:ascii="StobiSerif Regular" w:hAnsi="StobiSerif Regular" w:cs="StobiSerif Regular"/>
        </w:rPr>
        <w:t>2) доказ дека има склучено договор за осигурување и одговорност од штета од вршење на работи за технички прегледи и периодично испитувањеод надлежна институција од земјата каде што е регистриран  и</w:t>
      </w:r>
    </w:p>
    <w:p w:rsidR="00AC094E" w:rsidRDefault="00AC094E" w:rsidP="00AC094E">
      <w:pPr>
        <w:spacing w:after="60"/>
        <w:ind w:firstLine="900"/>
        <w:jc w:val="both"/>
        <w:rPr>
          <w:rFonts w:ascii="StobiSerif Regular" w:hAnsi="StobiSerif Regular" w:cs="StobiSerif Regular"/>
        </w:rPr>
      </w:pPr>
      <w:r>
        <w:rPr>
          <w:rFonts w:ascii="StobiSerif Regular" w:hAnsi="StobiSerif Regular" w:cs="StobiSerif Regular"/>
        </w:rPr>
        <w:t>3) список на стручниот кадар.</w:t>
      </w:r>
    </w:p>
    <w:p w:rsidR="00AC094E" w:rsidRPr="00905010" w:rsidRDefault="00AC094E" w:rsidP="00AC094E">
      <w:pPr>
        <w:spacing w:after="60"/>
        <w:ind w:firstLine="900"/>
        <w:jc w:val="both"/>
        <w:rPr>
          <w:rFonts w:ascii="StobiSerif Regular" w:hAnsi="StobiSerif Regular" w:cs="StobiSerif Regular"/>
        </w:rPr>
      </w:pPr>
      <w:r>
        <w:rPr>
          <w:rFonts w:ascii="StobiSerif Regular" w:hAnsi="StobiSerif Regular" w:cs="StobiSerif Regular"/>
        </w:rPr>
        <w:t xml:space="preserve">Државниот инспекторат ги известува Министерството за економија за исполнетостана условите на независното правно лице од ставот 4 на овој член за вршење на технички прегледи и периодични испитувања, во рок од осум дена од денот на приемотна документацијата. </w:t>
      </w:r>
    </w:p>
    <w:p w:rsidR="00AC094E" w:rsidRDefault="00AC094E" w:rsidP="00AC094E">
      <w:pPr>
        <w:jc w:val="center"/>
        <w:rPr>
          <w:rFonts w:ascii="StobiSerif Regular" w:hAnsi="StobiSerif Regular" w:cs="StobiSerif Regular"/>
        </w:rPr>
      </w:pP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22</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Решение за исполнетост на условите за вршење на технички прегледи и периодични испитувања не може да се издаде на правно лице, ако:</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неговите одговорни лица и неговиот вработен стручен кадар одговорен за извршување на операциите од постапките за технички преглед и периодични испитувања се проектант, изведувач, снабдувач, производител или корисник на техничката опрема, ниту пак овластен претставник на која било од страните,</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lastRenderedPageBreak/>
        <w:t>- правното лице, неговите одговорни лица и неговиот стручен кадар се вклучени директно или како овластени претставници во проектирањето, изведувањето, маркетингот, или одржувањето на техничката работна опрема, освен кога се работи за размена на технички информации меѓу производителот или корисникот и независно правно лице,</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за неговите одговорни лица е одредена забрана за вршење на дејност додека трае забраната утврдена со одлука на судот и</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во други случаи кога со закон е одредена забрана за вршење на дејност додека трае забраната утврдена со одлука на судот.</w:t>
      </w:r>
    </w:p>
    <w:p w:rsidR="00AC094E" w:rsidRPr="00905010" w:rsidRDefault="00AC094E" w:rsidP="00AC094E">
      <w:pPr>
        <w:numPr>
          <w:ilvl w:val="0"/>
          <w:numId w:val="1"/>
        </w:numPr>
        <w:spacing w:after="0" w:line="240" w:lineRule="auto"/>
        <w:jc w:val="center"/>
        <w:rPr>
          <w:rFonts w:ascii="StobiSerif Regular" w:hAnsi="StobiSerif Regular" w:cs="StobiSerif Regular"/>
        </w:rPr>
      </w:pPr>
      <w:r w:rsidRPr="00905010">
        <w:rPr>
          <w:rFonts w:ascii="StobiSerif Regular" w:hAnsi="StobiSerif Regular" w:cs="StobiSerif Regular"/>
        </w:rPr>
        <w:t>Независни правни лица</w:t>
      </w:r>
    </w:p>
    <w:p w:rsidR="00AC094E" w:rsidRPr="00A56B44" w:rsidRDefault="00AC094E" w:rsidP="00AC094E">
      <w:pPr>
        <w:ind w:left="720"/>
        <w:jc w:val="center"/>
        <w:rPr>
          <w:rFonts w:ascii="StobiSerif Regular" w:hAnsi="StobiSerif Regular" w:cs="StobiSerif Regular"/>
          <w:sz w:val="2"/>
          <w:szCs w:val="2"/>
        </w:rPr>
      </w:pP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23</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и неговиот стручен кадар се должни да ги вршат постапките на технички преглед и периодичните испитувања постојано со највисок степен на професионален интегритет и техничка компетентност и да бидат ослободени од сите притисоци, особено финансиски, кои можат да влијаат врз процената или врз резултатите од технички преглед и периодични испитувања, особено од лица или групи лица кои имаат интерес од резултатите на технички преглед и периодични испитувања.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24</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е должно да го обезбеди потребниот стручен кадар за да може правилно да ги врши техничките и административните задачи поврзани со технички преглед и периодични испитувања.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25</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е должно да поседува или да има пристап до опрeмата потребна за технички преглед и периодични испитувања.</w:t>
      </w:r>
    </w:p>
    <w:p w:rsidR="00AC094E" w:rsidRPr="00905010" w:rsidRDefault="00AC094E" w:rsidP="00AC094E">
      <w:pPr>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е должно да има востановено методологии и постапки за вршење на технички преглед и периодични испитувања. Доколку независното правно лице применува специфични методологии и постапки, тие треба да бидат технички издржани и во согласност со научните и техничките достигнувања.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26</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е должно да ја гарантира непристрасноста на неговиот стручен кадар при вршење на техничките прегледи и периодичните испитувања.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xml:space="preserve">Независното правно лице е должно секоја година да се осигура од одговорност за штета која може да биде предизвикана од вршење на технички прегледи и периодични испитувања во висина од најмалку 300.000 евра во денарска </w:t>
      </w:r>
      <w:r w:rsidRPr="00905010">
        <w:rPr>
          <w:rFonts w:ascii="StobiSerif Regular" w:hAnsi="StobiSerif Regular" w:cs="StobiSerif Regular"/>
        </w:rPr>
        <w:lastRenderedPageBreak/>
        <w:t>противвредност според средниот курс на Народната банка на Република Македонија на денот на уплатата.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Независното правно лице, неговите одговорни лица и неговиот стручен кадар се должни да ја почитуваат професионалната доверливост што се однесува до сите информации добиени при извршувањето на задачите според овој закон или друг закон поврзан со извршувањето на технички преглед и периодични испитувања.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27</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Независните правни лица се должни постојано да ги исполнуваат условите од членовите 23 до 26 на овој закон.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Ако независното правно лице престане да ги исполнува условите за вршење на технички преглед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 Врз основа на известувањето, министерот за економија донесува решение со кое се укинува решението за вршење на технички прегледи и периодични испитувања.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Против решението од ставот 2 на овој член може да се поведе управен спор пред надлежен суд.</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29</w:t>
      </w:r>
    </w:p>
    <w:p w:rsidR="00AC094E" w:rsidRPr="00905010" w:rsidRDefault="00AC094E" w:rsidP="00AC094E">
      <w:pPr>
        <w:spacing w:after="0"/>
        <w:ind w:firstLine="720"/>
        <w:jc w:val="both"/>
        <w:rPr>
          <w:rFonts w:ascii="StobiSerif Regular" w:hAnsi="StobiSerif Regular" w:cs="StobiSerif Regular"/>
        </w:rPr>
      </w:pPr>
      <w:r w:rsidRPr="00905010">
        <w:rPr>
          <w:rFonts w:ascii="StobiSerif Regular" w:hAnsi="StobiSerif Regular" w:cs="StobiSerif Regular"/>
        </w:rPr>
        <w:t>Техничката опрема може да биде ставена за прв пат во употреба или по заначителна промена доколку независното правно лице извршило прв технички преглед во однос на предвидените услови на користење, и тоа во однос на:</w:t>
      </w:r>
    </w:p>
    <w:p w:rsidR="00AC094E" w:rsidRPr="00905010" w:rsidRDefault="00AC094E" w:rsidP="00AC094E">
      <w:pPr>
        <w:numPr>
          <w:ilvl w:val="0"/>
          <w:numId w:val="3"/>
        </w:numPr>
        <w:spacing w:after="0" w:line="240" w:lineRule="auto"/>
        <w:jc w:val="both"/>
        <w:rPr>
          <w:rFonts w:ascii="StobiSerif Regular" w:hAnsi="StobiSerif Regular" w:cs="StobiSerif Regular"/>
        </w:rPr>
      </w:pPr>
      <w:r w:rsidRPr="00905010">
        <w:rPr>
          <w:rFonts w:ascii="StobiSerif Regular" w:hAnsi="StobiSerif Regular" w:cs="StobiSerif Regular"/>
        </w:rPr>
        <w:t>монтажа,</w:t>
      </w:r>
    </w:p>
    <w:p w:rsidR="00AC094E" w:rsidRPr="00905010" w:rsidRDefault="00AC094E" w:rsidP="00AC094E">
      <w:pPr>
        <w:numPr>
          <w:ilvl w:val="0"/>
          <w:numId w:val="3"/>
        </w:numPr>
        <w:spacing w:after="0" w:line="240" w:lineRule="auto"/>
        <w:jc w:val="both"/>
        <w:rPr>
          <w:rFonts w:ascii="StobiSerif Regular" w:hAnsi="StobiSerif Regular" w:cs="StobiSerif Regular"/>
        </w:rPr>
      </w:pPr>
      <w:r w:rsidRPr="00905010">
        <w:rPr>
          <w:rFonts w:ascii="StobiSerif Regular" w:hAnsi="StobiSerif Regular" w:cs="StobiSerif Regular"/>
        </w:rPr>
        <w:t>инсталирање,</w:t>
      </w:r>
    </w:p>
    <w:p w:rsidR="00AC094E" w:rsidRPr="00905010" w:rsidRDefault="00AC094E" w:rsidP="00AC094E">
      <w:pPr>
        <w:numPr>
          <w:ilvl w:val="0"/>
          <w:numId w:val="3"/>
        </w:numPr>
        <w:spacing w:after="0" w:line="240" w:lineRule="auto"/>
        <w:jc w:val="both"/>
        <w:rPr>
          <w:rFonts w:ascii="StobiSerif Regular" w:hAnsi="StobiSerif Regular" w:cs="StobiSerif Regular"/>
        </w:rPr>
      </w:pPr>
      <w:r w:rsidRPr="00905010">
        <w:rPr>
          <w:rFonts w:ascii="StobiSerif Regular" w:hAnsi="StobiSerif Regular" w:cs="StobiSerif Regular"/>
        </w:rPr>
        <w:t>подесување и</w:t>
      </w:r>
    </w:p>
    <w:p w:rsidR="00AC094E" w:rsidRPr="00905010" w:rsidRDefault="00AC094E" w:rsidP="00AC094E">
      <w:pPr>
        <w:numPr>
          <w:ilvl w:val="0"/>
          <w:numId w:val="3"/>
        </w:numPr>
        <w:spacing w:after="0" w:line="240" w:lineRule="auto"/>
        <w:jc w:val="both"/>
        <w:rPr>
          <w:rFonts w:ascii="StobiSerif Regular" w:hAnsi="StobiSerif Regular" w:cs="StobiSerif Regular"/>
        </w:rPr>
      </w:pPr>
      <w:r w:rsidRPr="00905010">
        <w:rPr>
          <w:rFonts w:ascii="StobiSerif Regular" w:hAnsi="StobiSerif Regular" w:cs="StobiSerif Regular"/>
        </w:rPr>
        <w:t>безбедност на техничката опрема.</w:t>
      </w:r>
    </w:p>
    <w:p w:rsidR="00AC094E" w:rsidRPr="00910C03" w:rsidRDefault="00AC094E" w:rsidP="00AC094E">
      <w:pPr>
        <w:jc w:val="both"/>
        <w:rPr>
          <w:rFonts w:ascii="StobiSerif Regular" w:hAnsi="StobiSerif Regular" w:cs="StobiSerif Regular"/>
          <w:sz w:val="2"/>
          <w:szCs w:val="2"/>
        </w:rPr>
      </w:pPr>
    </w:p>
    <w:p w:rsidR="00AC094E" w:rsidRDefault="00AC094E" w:rsidP="00AC094E">
      <w:pPr>
        <w:jc w:val="center"/>
        <w:rPr>
          <w:rFonts w:ascii="StobiSerif Regular" w:hAnsi="StobiSerif Regular" w:cs="StobiSerif Regular"/>
        </w:rPr>
      </w:pP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 xml:space="preserve">Член 30 </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По спроведениот прв технички преглед, во зависност од техничкиот пропис за предметната техничка опрема, корисникот до Инспекторатот поднесува барање за ставaње во употреба на техничката опрема веднаш, а најдоцна во рок од осум дена од денот на добивањето на извештајот од извршениот преглед на опремата.</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Кон барањето од ставот 1 на овој член корисникот е должен да достави извештај за извршениот преглед на техничката опрема од независно правно лице и други документи утврдени во техничките прописи за секоја одделна област.</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color w:val="FF0000"/>
        </w:rPr>
        <w:tab/>
      </w:r>
      <w:r w:rsidRPr="00905010">
        <w:rPr>
          <w:rFonts w:ascii="StobiSerif Regular" w:hAnsi="StobiSerif Regular" w:cs="StobiSerif Regular"/>
        </w:rPr>
        <w:t>Врз основа на поднесеното барање, Инспекторатот врши проверка на приложената документација од ставот 2 на овој член за да ја утврди исполнетоста на условите за ставање во употреба на техничката опрема.</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 xml:space="preserve">Во случаите кога е доставена документацијата од ставот 2 на овој член Инспекторатот по извршената проверка, донесува решение за ставање во употреба на </w:t>
      </w:r>
      <w:r w:rsidRPr="00905010">
        <w:rPr>
          <w:rFonts w:ascii="StobiSerif Regular" w:hAnsi="StobiSerif Regular" w:cs="StobiSerif Regular"/>
        </w:rPr>
        <w:lastRenderedPageBreak/>
        <w:t>техничката опрема на корисникот, во рок од седум дена од денот на поднесувањето на барањето.</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Решението за ставање во употреба на техничката опрема од ставот 4 на овој член Инспекторатот го евидентира согласно со членот 7 став 3 на овој закон</w:t>
      </w:r>
      <w:r>
        <w:rPr>
          <w:rFonts w:ascii="StobiSerif Regular" w:hAnsi="StobiSerif Regular" w:cs="StobiSerif Regular"/>
        </w:rPr>
        <w:t>.</w:t>
      </w:r>
    </w:p>
    <w:p w:rsidR="00AC094E" w:rsidRPr="00910C03" w:rsidRDefault="00AC094E" w:rsidP="00AC094E">
      <w:pPr>
        <w:spacing w:after="0"/>
        <w:ind w:left="720"/>
        <w:jc w:val="center"/>
        <w:rPr>
          <w:rFonts w:ascii="StobiSerif Regular" w:hAnsi="StobiSerif Regular" w:cs="StobiSerif Regular"/>
          <w:sz w:val="6"/>
          <w:szCs w:val="6"/>
        </w:rPr>
      </w:pPr>
    </w:p>
    <w:p w:rsidR="00AC094E" w:rsidRPr="00905010" w:rsidRDefault="00AC094E" w:rsidP="00AC094E">
      <w:pPr>
        <w:spacing w:after="120"/>
        <w:jc w:val="center"/>
        <w:rPr>
          <w:rFonts w:ascii="StobiSerif Regular" w:hAnsi="StobiSerif Regular" w:cs="StobiSerif Regular"/>
        </w:rPr>
      </w:pPr>
      <w:r w:rsidRPr="00905010">
        <w:rPr>
          <w:rFonts w:ascii="StobiSerif Regular" w:hAnsi="StobiSerif Regular" w:cs="StobiSerif Regular"/>
        </w:rPr>
        <w:t>Член 31</w:t>
      </w:r>
    </w:p>
    <w:p w:rsidR="00AC094E" w:rsidRPr="00905010" w:rsidRDefault="00AC094E" w:rsidP="00AC094E">
      <w:pPr>
        <w:spacing w:after="120"/>
        <w:ind w:firstLine="720"/>
        <w:jc w:val="both"/>
        <w:rPr>
          <w:rFonts w:ascii="StobiSerif Regular" w:hAnsi="StobiSerif Regular" w:cs="StobiSerif Regular"/>
        </w:rPr>
      </w:pPr>
      <w:r w:rsidRPr="00905010">
        <w:rPr>
          <w:rFonts w:ascii="StobiSerif Regular" w:hAnsi="StobiSerif Regular" w:cs="StobiSerif Regular"/>
        </w:rPr>
        <w:t>Корисникот на техничката опрема е одговорен за нејзината безбедност и за одржување на безбедноста на истата за цело време на нејзиното користење.</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Корисникот на техничката опрема е должен да ги реализира активностите според распоредот за вршење на техничкиот преглед и периодичните испитувања утврден во соодветниот технички пропис.</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Корисникот има право да изврши сопствен избор на независното правно лице кое ги изведува активностите од ставот 2 на овој член.</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32</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Независното правно лице кое врши технички преглед и периодични испитувања на техничката опрема е должно да изготви извештај во кој ќе биде содржана оцена на резултатите од спроведените прегледи и испитувања и истиот да го достави до корисникот најдоцна во рок од седум дена по завршувањето на активностите.</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Независното правно лице оцената на резултатите од спроведените прегледи и испитувања од ставот 1 на овој член ја дава врз основа на исполнувањето на условите за безбедноста на техничката опрема.</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33</w:t>
      </w:r>
    </w:p>
    <w:p w:rsidR="00AC094E" w:rsidRPr="00905010" w:rsidRDefault="00AC094E" w:rsidP="00AC094E">
      <w:pPr>
        <w:jc w:val="both"/>
        <w:rPr>
          <w:rFonts w:ascii="StobiSerif Regular" w:hAnsi="StobiSerif Regular" w:cs="StobiSerif Regular"/>
        </w:rPr>
      </w:pPr>
      <w:r w:rsidRPr="00905010">
        <w:rPr>
          <w:rFonts w:ascii="StobiSerif Regular" w:hAnsi="StobiSerif Regular" w:cs="StobiSerif Regular"/>
        </w:rPr>
        <w:tab/>
        <w:t>Извештајот од техничкиот преглед и периодичните испитувања доставен од независното правно лице до корисникот, ако е потребно во зависност од техничката опрема, корисникот е должен да го достави до Инспекторатот во рок од седум дена од денот на добивањето на извештајот.</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Член 34</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е должен да го извести Инспекторатот.</w:t>
      </w:r>
    </w:p>
    <w:p w:rsidR="00AC094E"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Во случајот од ставот 1 на овој член Инспекторатот решава по однос на појавените разлики, врз основ на мислење на друго независно правно лице ангажирано по случаен избор. Инспекторатот за добиените резултати го известува корисникот во рок од седум дена од денот на добивањето на резултатите. Трошоците за ангажирањето на другото независно правно лице паѓаат на товар на субјектот против кој е донесено мислењето.</w:t>
      </w:r>
    </w:p>
    <w:p w:rsidR="00AC094E" w:rsidRPr="00910C03" w:rsidRDefault="00AC094E" w:rsidP="00AC094E">
      <w:pPr>
        <w:spacing w:after="80"/>
        <w:jc w:val="both"/>
        <w:rPr>
          <w:rFonts w:ascii="StobiSerif Regular" w:hAnsi="StobiSerif Regular" w:cs="StobiSerif Regular"/>
          <w:sz w:val="2"/>
          <w:szCs w:val="2"/>
        </w:rPr>
      </w:pPr>
    </w:p>
    <w:p w:rsidR="00AC094E" w:rsidRPr="006A404A" w:rsidRDefault="00AC094E" w:rsidP="00AC094E">
      <w:pPr>
        <w:spacing w:after="120"/>
        <w:jc w:val="center"/>
        <w:rPr>
          <w:rFonts w:ascii="StobiSerif Regular" w:hAnsi="StobiSerif Regular" w:cs="StobiSerif Regular"/>
        </w:rPr>
      </w:pPr>
      <w:r w:rsidRPr="006A404A">
        <w:rPr>
          <w:rFonts w:ascii="StobiSerif Regular" w:hAnsi="StobiSerif Regular" w:cs="StobiSerif Regular"/>
        </w:rPr>
        <w:t xml:space="preserve">Член 37 </w:t>
      </w:r>
    </w:p>
    <w:p w:rsidR="00AC094E" w:rsidRPr="006A404A" w:rsidRDefault="00AC094E" w:rsidP="00AC094E">
      <w:pPr>
        <w:spacing w:after="80"/>
        <w:jc w:val="both"/>
        <w:rPr>
          <w:rFonts w:ascii="StobiSerif Regular" w:hAnsi="StobiSerif Regular" w:cs="StobiSerif Regular"/>
        </w:rPr>
      </w:pPr>
      <w:r w:rsidRPr="006A404A">
        <w:rPr>
          <w:rFonts w:ascii="StobiSerif Regular" w:hAnsi="StobiSerif Regular" w:cs="StobiSerif Regular"/>
        </w:rPr>
        <w:lastRenderedPageBreak/>
        <w:tab/>
        <w:t>Во случај на несреќи, хаварии или штети предизвикани од техничката опрема, корисникот е должен веднаш да го извести Инспекторатот.</w:t>
      </w:r>
    </w:p>
    <w:p w:rsidR="00AC094E" w:rsidRPr="006A404A" w:rsidRDefault="00AC094E" w:rsidP="00AC094E">
      <w:pPr>
        <w:spacing w:after="80"/>
        <w:jc w:val="both"/>
        <w:rPr>
          <w:rFonts w:ascii="StobiSerif Regular" w:hAnsi="StobiSerif Regular" w:cs="StobiSerif Regular"/>
        </w:rPr>
      </w:pPr>
      <w:r w:rsidRPr="006A404A">
        <w:rPr>
          <w:rFonts w:ascii="StobiSerif Regular" w:hAnsi="StobiSerif Regular" w:cs="StobiSerif Regular"/>
        </w:rPr>
        <w:tab/>
        <w:t>Инспекторатот е должен во соработка со другите надлежни државни органи да учествува во утврдување на причините за настанатите несреќи, хаварии и штети од ставот 1 на овој член.</w:t>
      </w:r>
    </w:p>
    <w:p w:rsidR="00AC094E" w:rsidRPr="006A404A" w:rsidRDefault="00AC094E" w:rsidP="00AC094E">
      <w:pPr>
        <w:spacing w:after="80"/>
        <w:jc w:val="both"/>
        <w:rPr>
          <w:rFonts w:ascii="StobiSerif Regular" w:hAnsi="StobiSerif Regular" w:cs="StobiSerif Regular"/>
        </w:rPr>
      </w:pPr>
      <w:r w:rsidRPr="006A404A">
        <w:rPr>
          <w:rFonts w:ascii="StobiSerif Regular" w:hAnsi="StobiSerif Regular" w:cs="StobiSerif Regular"/>
        </w:rPr>
        <w:tab/>
        <w:t>Кога инспекторот ќе утврди неправилности од поголем обем или неправилности со кои се загрозува животот и здравјето на луѓето или на животната средина и во други случаи определени со закон, инспекторот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w:t>
      </w:r>
    </w:p>
    <w:p w:rsidR="00AC094E" w:rsidRPr="006A404A" w:rsidRDefault="00AC094E" w:rsidP="00AC094E">
      <w:pPr>
        <w:spacing w:after="80"/>
        <w:jc w:val="both"/>
        <w:rPr>
          <w:rFonts w:ascii="StobiSerif Regular" w:hAnsi="StobiSerif Regular" w:cs="StobiSerif Regular"/>
        </w:rPr>
      </w:pPr>
      <w:r w:rsidRPr="006A404A">
        <w:rPr>
          <w:rFonts w:ascii="StobiSerif Regular" w:hAnsi="StobiSerif Regular" w:cs="StobiSerif Regular"/>
        </w:rPr>
        <w:tab/>
        <w:t>Во случаите од ставот 3 на овој член инспекторот ќе им наложи на правните лица кои вршат јавни услуги (снабдување со вода, електрична енергија и слично) да прекинат со испораката, односно со давањето соодветни услови на корисникот неопходни за извршување на неговата дејност.</w:t>
      </w:r>
    </w:p>
    <w:p w:rsidR="00AC094E" w:rsidRPr="006A404A" w:rsidRDefault="00AC094E" w:rsidP="00AC094E">
      <w:pPr>
        <w:spacing w:after="80"/>
        <w:jc w:val="both"/>
        <w:rPr>
          <w:rFonts w:ascii="StobiSerif Regular" w:hAnsi="StobiSerif Regular" w:cs="StobiSerif Regular"/>
        </w:rPr>
      </w:pPr>
      <w:r w:rsidRPr="006A404A">
        <w:rPr>
          <w:rFonts w:ascii="StobiSerif Regular" w:hAnsi="StobiSerif Regular" w:cs="StobiSerif Regular"/>
        </w:rPr>
        <w:tab/>
        <w:t>Корисникот е должен да постапи по наредбата на инспекторот.</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 xml:space="preserve">Член 37 - а </w:t>
      </w:r>
    </w:p>
    <w:p w:rsidR="00AC094E" w:rsidRPr="00905010" w:rsidRDefault="00AC094E" w:rsidP="00AC094E">
      <w:pPr>
        <w:spacing w:after="80"/>
        <w:jc w:val="both"/>
        <w:rPr>
          <w:rFonts w:ascii="StobiSerif Regular" w:hAnsi="StobiSerif Regular" w:cs="StobiSerif Regular"/>
        </w:rPr>
      </w:pPr>
      <w:r w:rsidRPr="00905010">
        <w:rPr>
          <w:rFonts w:ascii="StobiSerif Regular" w:hAnsi="StobiSerif Regular" w:cs="StobiSerif Regular"/>
        </w:rPr>
        <w:tab/>
        <w:t>Ако инспекторот утврди дека се сторени следниве неправилности, ако</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1) Секој тип на производ наменет за пуштање на пазар во Република Македонија, производителот не го пријави до Инспекторатот (член 7 став 2);</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 а);</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завршувањето на активностите (член 32 став 1);</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не го извести Инспекторатот (член 34);</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lastRenderedPageBreak/>
        <w:t>8)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9)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10)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11) корисникот не постапи по решението на инспекторот од членовите 36 став 1 и 37 став 3 на овој закон,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Против решението од ставот 1 на овој член може да се изјави жалба во рок од осум дена од денот на приемот на решението до Комисијата за жалби при Министерството за економија.</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Жалбата изјавена против решението од ставот 1 на овој член не го одлага неговото извршување.</w:t>
      </w:r>
    </w:p>
    <w:p w:rsidR="00AC094E" w:rsidRPr="00905010" w:rsidRDefault="00AC094E" w:rsidP="00AC094E">
      <w:pPr>
        <w:jc w:val="center"/>
        <w:rPr>
          <w:rFonts w:ascii="StobiSerif Regular" w:hAnsi="StobiSerif Regular" w:cs="StobiSerif Regular"/>
        </w:rPr>
      </w:pPr>
      <w:r w:rsidRPr="00905010">
        <w:rPr>
          <w:rFonts w:ascii="StobiSerif Regular" w:hAnsi="StobiSerif Regular" w:cs="StobiSerif Regular"/>
        </w:rPr>
        <w:t xml:space="preserve">Член 38 </w:t>
      </w:r>
    </w:p>
    <w:p w:rsidR="00AC094E" w:rsidRPr="00905010" w:rsidRDefault="00AC094E" w:rsidP="00AC094E">
      <w:pPr>
        <w:spacing w:before="60" w:after="0" w:line="240" w:lineRule="auto"/>
        <w:jc w:val="both"/>
        <w:rPr>
          <w:rFonts w:ascii="StobiSerif Regular" w:hAnsi="StobiSerif Regular" w:cs="StobiSerif Regular"/>
        </w:rPr>
      </w:pPr>
      <w:r w:rsidRPr="00905010">
        <w:rPr>
          <w:rFonts w:ascii="StobiSerif Regular" w:hAnsi="StobiSerif Regular" w:cs="StobiSerif Regular"/>
        </w:rPr>
        <w:tab/>
        <w:t>Глоба во износ од 3.500 до 7.000 евра во денарска противвредност ќе му се изрече за прекршок на правното лице, ако:</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1) секој тип на производ наменет за пуштање на пазар во Република Македонија, не го пријави до Инспекторатот (член 7 став 2);</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2)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 а);</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5)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w:t>
      </w:r>
    </w:p>
    <w:p w:rsidR="00AC094E" w:rsidRPr="00905010" w:rsidRDefault="00AC094E" w:rsidP="00AC094E">
      <w:pPr>
        <w:spacing w:before="60" w:after="0" w:line="240" w:lineRule="auto"/>
        <w:ind w:firstLine="720"/>
        <w:jc w:val="both"/>
        <w:rPr>
          <w:rFonts w:ascii="StobiSerif Regular" w:hAnsi="StobiSerif Regular" w:cs="StobiSerif Regular"/>
        </w:rPr>
      </w:pPr>
      <w:r w:rsidRPr="00905010">
        <w:rPr>
          <w:rFonts w:ascii="StobiSerif Regular" w:hAnsi="StobiSerif Regular" w:cs="StobiSerif Regular"/>
        </w:rPr>
        <w:t>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 на активностите (член 32 став 1);</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xml:space="preserve">7) во рок од седум дена од денот на добивањето на извештајот за извршениот технички преглед и периодичното испитување, а доставен од независното правно </w:t>
      </w:r>
      <w:r w:rsidRPr="00905010">
        <w:rPr>
          <w:rFonts w:ascii="StobiSerif Regular" w:hAnsi="StobiSerif Regular" w:cs="StobiSerif Regular"/>
        </w:rPr>
        <w:lastRenderedPageBreak/>
        <w:t>лице, ако е потребно во зависност од техничката опрема, корисникот на го достави до Инспекторатот (член 33);</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8)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9)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10)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11) корисникот не ја спроведе целата постапка за техничка инспекција при ставање во употреба, а истиот има за цел да ја користи техничката опрема од член 36 став 1 на овој закон, после изведените зафати врз неа (член 36 став 2); и</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12) корисни</w:t>
      </w:r>
      <w:r>
        <w:rPr>
          <w:rFonts w:ascii="StobiSerif Regular" w:hAnsi="StobiSerif Regular" w:cs="StobiSerif Regular"/>
        </w:rPr>
        <w:t>кот не постапи по решението на И</w:t>
      </w:r>
      <w:r w:rsidRPr="00905010">
        <w:rPr>
          <w:rFonts w:ascii="StobiSerif Regular" w:hAnsi="StobiSerif Regular" w:cs="StobiSerif Regular"/>
        </w:rPr>
        <w:t>нспекторот од членовите 36 став 1 и 37 став 3 на овој закон.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Глоба во износ од 800 до 1.500 евра во денарска противвредност ќе му се изрече на одговорното лице во правното лице за дејствијата од ставот 1 на овој член.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Глоба во износ од 800 до 1.500 евра во денарска противвредност ќе му се изрече на физичко лице за дејствијата од ставот 1 точки 1, 2, 3, 4, 5, 8, 9, 10, 11 и 12 на овој член.</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За дејствијата од ставот 1 на овој член покрај глобата на правното лице ќе му се изрече и прекршочна санкција привремена забрана за вршење на дејност, во траење од една до три години, а на одговорното лице во правното лице ќе му се изрече прекршочна санкција привремена забрана за вршење на работи сврзани со располагање, користење, управување и ракување со техничката опрема во траење од една до три години.</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За прекршоците утврдени во овој член државниот технички инспектор е должен да му предложи на сторителот на прекршок постапка за порамнување пред да поднесе барање за прекршочна постапка до надлежен суд.</w:t>
      </w:r>
    </w:p>
    <w:p w:rsidR="00AC094E" w:rsidRPr="00905010" w:rsidRDefault="00AC094E" w:rsidP="00AC094E">
      <w:pPr>
        <w:spacing w:after="80"/>
        <w:ind w:firstLine="720"/>
        <w:jc w:val="both"/>
        <w:rPr>
          <w:rFonts w:ascii="StobiSerif Regular" w:hAnsi="StobiSerif Regular" w:cs="StobiSerif Regular"/>
        </w:rPr>
      </w:pPr>
      <w:r w:rsidRPr="00905010">
        <w:rPr>
          <w:rFonts w:ascii="StobiSerif Regular" w:hAnsi="StobiSerif Regular" w:cs="StobiSerif Regular"/>
        </w:rPr>
        <w:t xml:space="preserve">За прекршоците од ставот 1 на овој член </w:t>
      </w:r>
      <w:r>
        <w:rPr>
          <w:rFonts w:ascii="StobiSerif Regular" w:hAnsi="StobiSerif Regular" w:cs="StobiSerif Regular"/>
        </w:rPr>
        <w:t>е надлежен судот.</w:t>
      </w:r>
    </w:p>
    <w:p w:rsidR="00AC094E" w:rsidRDefault="00AC094E" w:rsidP="00AC094E"/>
    <w:p w:rsidR="008738B3" w:rsidRDefault="008738B3"/>
    <w:sectPr w:rsidR="008738B3" w:rsidSect="00E85E1B">
      <w:footerReference w:type="default" r:id="rId5"/>
      <w:pgSz w:w="11906" w:h="16838"/>
      <w:pgMar w:top="720" w:right="1286" w:bottom="360" w:left="1260" w:header="708" w:footer="12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9C" w:rsidRDefault="008738B3" w:rsidP="00444A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94E">
      <w:rPr>
        <w:rStyle w:val="PageNumber"/>
        <w:noProof/>
      </w:rPr>
      <w:t>2</w:t>
    </w:r>
    <w:r>
      <w:rPr>
        <w:rStyle w:val="PageNumber"/>
      </w:rPr>
      <w:fldChar w:fldCharType="end"/>
    </w:r>
  </w:p>
  <w:p w:rsidR="0088539C" w:rsidRDefault="008738B3" w:rsidP="00444AA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4DF1AFC"/>
    <w:multiLevelType w:val="hybridMultilevel"/>
    <w:tmpl w:val="BBC87AF6"/>
    <w:lvl w:ilvl="0" w:tplc="ADFAF36A">
      <w:start w:val="1"/>
      <w:numFmt w:val="upperRoman"/>
      <w:lvlText w:val="%1."/>
      <w:lvlJc w:val="left"/>
      <w:pPr>
        <w:tabs>
          <w:tab w:val="num" w:pos="4140"/>
        </w:tabs>
        <w:ind w:left="4140" w:hanging="720"/>
      </w:pPr>
      <w:rPr>
        <w:rFonts w:hint="default"/>
      </w:rPr>
    </w:lvl>
    <w:lvl w:ilvl="1" w:tplc="08090019">
      <w:start w:val="1"/>
      <w:numFmt w:val="lowerLetter"/>
      <w:lvlText w:val="%2."/>
      <w:lvlJc w:val="left"/>
      <w:pPr>
        <w:tabs>
          <w:tab w:val="num" w:pos="4500"/>
        </w:tabs>
        <w:ind w:left="4500" w:hanging="360"/>
      </w:pPr>
    </w:lvl>
    <w:lvl w:ilvl="2" w:tplc="0809001B">
      <w:start w:val="1"/>
      <w:numFmt w:val="lowerRoman"/>
      <w:lvlText w:val="%3."/>
      <w:lvlJc w:val="right"/>
      <w:pPr>
        <w:tabs>
          <w:tab w:val="num" w:pos="5220"/>
        </w:tabs>
        <w:ind w:left="5220" w:hanging="180"/>
      </w:pPr>
    </w:lvl>
    <w:lvl w:ilvl="3" w:tplc="0809000F">
      <w:start w:val="1"/>
      <w:numFmt w:val="decimal"/>
      <w:lvlText w:val="%4."/>
      <w:lvlJc w:val="left"/>
      <w:pPr>
        <w:tabs>
          <w:tab w:val="num" w:pos="5940"/>
        </w:tabs>
        <w:ind w:left="5940" w:hanging="360"/>
      </w:pPr>
    </w:lvl>
    <w:lvl w:ilvl="4" w:tplc="08090019">
      <w:start w:val="1"/>
      <w:numFmt w:val="lowerLetter"/>
      <w:lvlText w:val="%5."/>
      <w:lvlJc w:val="left"/>
      <w:pPr>
        <w:tabs>
          <w:tab w:val="num" w:pos="6660"/>
        </w:tabs>
        <w:ind w:left="6660" w:hanging="360"/>
      </w:pPr>
    </w:lvl>
    <w:lvl w:ilvl="5" w:tplc="0809001B">
      <w:start w:val="1"/>
      <w:numFmt w:val="lowerRoman"/>
      <w:lvlText w:val="%6."/>
      <w:lvlJc w:val="right"/>
      <w:pPr>
        <w:tabs>
          <w:tab w:val="num" w:pos="7380"/>
        </w:tabs>
        <w:ind w:left="7380" w:hanging="180"/>
      </w:pPr>
    </w:lvl>
    <w:lvl w:ilvl="6" w:tplc="0809000F">
      <w:start w:val="1"/>
      <w:numFmt w:val="decimal"/>
      <w:lvlText w:val="%7."/>
      <w:lvlJc w:val="left"/>
      <w:pPr>
        <w:tabs>
          <w:tab w:val="num" w:pos="8100"/>
        </w:tabs>
        <w:ind w:left="8100" w:hanging="360"/>
      </w:pPr>
    </w:lvl>
    <w:lvl w:ilvl="7" w:tplc="08090019">
      <w:start w:val="1"/>
      <w:numFmt w:val="lowerLetter"/>
      <w:lvlText w:val="%8."/>
      <w:lvlJc w:val="left"/>
      <w:pPr>
        <w:tabs>
          <w:tab w:val="num" w:pos="8820"/>
        </w:tabs>
        <w:ind w:left="8820" w:hanging="360"/>
      </w:pPr>
    </w:lvl>
    <w:lvl w:ilvl="8" w:tplc="0809001B">
      <w:start w:val="1"/>
      <w:numFmt w:val="lowerRoman"/>
      <w:lvlText w:val="%9."/>
      <w:lvlJc w:val="right"/>
      <w:pPr>
        <w:tabs>
          <w:tab w:val="num" w:pos="9540"/>
        </w:tabs>
        <w:ind w:left="9540" w:hanging="180"/>
      </w:pPr>
    </w:lvl>
  </w:abstractNum>
  <w:abstractNum w:abstractNumId="2">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094E"/>
    <w:rsid w:val="008738B3"/>
    <w:rsid w:val="00AC0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Glaven">
    <w:name w:val="Naslov-Glaven"/>
    <w:basedOn w:val="Normal"/>
    <w:uiPriority w:val="99"/>
    <w:rsid w:val="00AC094E"/>
    <w:pPr>
      <w:spacing w:after="0" w:line="240" w:lineRule="auto"/>
      <w:jc w:val="center"/>
    </w:pPr>
    <w:rPr>
      <w:rFonts w:ascii="MAC C Swiss" w:eastAsia="Times New Roman" w:hAnsi="MAC C Swiss" w:cs="MAC C Swiss"/>
      <w:b/>
      <w:bCs/>
      <w:caps/>
      <w:sz w:val="28"/>
      <w:szCs w:val="28"/>
    </w:rPr>
  </w:style>
  <w:style w:type="paragraph" w:styleId="Footer">
    <w:name w:val="footer"/>
    <w:basedOn w:val="Normal"/>
    <w:link w:val="FooterChar"/>
    <w:uiPriority w:val="99"/>
    <w:rsid w:val="00AC094E"/>
    <w:pPr>
      <w:tabs>
        <w:tab w:val="center" w:pos="4153"/>
        <w:tab w:val="right" w:pos="8306"/>
      </w:tabs>
    </w:pPr>
    <w:rPr>
      <w:rFonts w:ascii="Calibri" w:eastAsia="Calibri" w:hAnsi="Calibri" w:cs="Calibri"/>
      <w:lang w:val="mk-MK"/>
    </w:rPr>
  </w:style>
  <w:style w:type="character" w:customStyle="1" w:styleId="FooterChar">
    <w:name w:val="Footer Char"/>
    <w:basedOn w:val="DefaultParagraphFont"/>
    <w:link w:val="Footer"/>
    <w:uiPriority w:val="99"/>
    <w:rsid w:val="00AC094E"/>
    <w:rPr>
      <w:rFonts w:ascii="Calibri" w:eastAsia="Calibri" w:hAnsi="Calibri" w:cs="Calibri"/>
      <w:lang w:val="mk-MK"/>
    </w:rPr>
  </w:style>
  <w:style w:type="character" w:styleId="PageNumber">
    <w:name w:val="page number"/>
    <w:basedOn w:val="DefaultParagraphFont"/>
    <w:uiPriority w:val="99"/>
    <w:rsid w:val="00AC0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5956</Words>
  <Characters>33950</Characters>
  <Application>Microsoft Office Word</Application>
  <DocSecurity>0</DocSecurity>
  <Lines>282</Lines>
  <Paragraphs>79</Paragraphs>
  <ScaleCrop>false</ScaleCrop>
  <Company/>
  <LinksUpToDate>false</LinksUpToDate>
  <CharactersWithSpaces>39827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shpetim.ibraimi</dc:creator>
  <cp:keywords/>
  <dc:description/>
  <cp:lastModifiedBy>shpetim.ibraimi</cp:lastModifiedBy>
  <cp:revision>2</cp:revision>
  <dcterms:created xsi:type="dcterms:W3CDTF">2013-12-03T20:45:00Z</dcterms:created>
  <dcterms:modified xsi:type="dcterms:W3CDTF">2013-12-03T20:45:00Z</dcterms:modified>
</cp:coreProperties>
</file>