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84F" w:rsidRDefault="0007484F" w:rsidP="001C6525">
      <w:pPr>
        <w:pStyle w:val="v2-clan-left-2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 xml:space="preserve">ПРЕДЛОГ ЗА ДОПОЛНУВАЊЕ НА </w:t>
      </w:r>
    </w:p>
    <w:p w:rsidR="0007484F" w:rsidRPr="0007484F" w:rsidRDefault="0007484F" w:rsidP="001C6525">
      <w:pPr>
        <w:pStyle w:val="v2-clan-left-2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ЧЛЕН 374 ОД ЗБСП</w:t>
      </w:r>
    </w:p>
    <w:p w:rsidR="0007484F" w:rsidRDefault="0007484F" w:rsidP="001C6525">
      <w:pPr>
        <w:pStyle w:val="v2-clan-left-2"/>
        <w:shd w:val="clear" w:color="auto" w:fill="FFFFFF"/>
        <w:spacing w:before="0" w:beforeAutospacing="0" w:after="0" w:afterAutospacing="0"/>
        <w:jc w:val="center"/>
        <w:rPr>
          <w:b/>
          <w:bCs/>
          <w:lang w:val="en-US"/>
        </w:rPr>
      </w:pPr>
    </w:p>
    <w:p w:rsidR="001C6525" w:rsidRPr="001C6525" w:rsidRDefault="001C6525" w:rsidP="001C6525">
      <w:pPr>
        <w:pStyle w:val="v2-clan-left-2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1C6525">
        <w:rPr>
          <w:b/>
          <w:bCs/>
        </w:rPr>
        <w:t>Член 36</w:t>
      </w:r>
    </w:p>
    <w:p w:rsidR="001C6525" w:rsidRDefault="001C6525" w:rsidP="001C6525">
      <w:pPr>
        <w:pStyle w:val="v2-clan-left-2"/>
        <w:shd w:val="clear" w:color="auto" w:fill="FFFFFF"/>
        <w:spacing w:before="0" w:beforeAutospacing="0" w:after="0" w:afterAutospacing="0"/>
        <w:ind w:firstLine="480"/>
        <w:jc w:val="both"/>
        <w:rPr>
          <w:bCs/>
        </w:rPr>
      </w:pPr>
    </w:p>
    <w:p w:rsidR="001C6525" w:rsidRPr="001C6525" w:rsidRDefault="001C6525" w:rsidP="001C6525">
      <w:pPr>
        <w:pStyle w:val="v2-clan-left-2"/>
        <w:shd w:val="clear" w:color="auto" w:fill="FFFFFF"/>
        <w:spacing w:before="0" w:beforeAutospacing="0" w:after="0" w:afterAutospacing="0"/>
        <w:ind w:firstLine="480"/>
        <w:jc w:val="both"/>
        <w:rPr>
          <w:bCs/>
        </w:rPr>
      </w:pPr>
      <w:r w:rsidRPr="001C6525">
        <w:rPr>
          <w:bCs/>
        </w:rPr>
        <w:t>Во член 374 по ставот (1) се додава</w:t>
      </w:r>
      <w:r>
        <w:rPr>
          <w:bCs/>
        </w:rPr>
        <w:t>ат пет</w:t>
      </w:r>
      <w:r w:rsidRPr="001C6525">
        <w:rPr>
          <w:bCs/>
        </w:rPr>
        <w:t xml:space="preserve"> нов</w:t>
      </w:r>
      <w:r>
        <w:rPr>
          <w:bCs/>
        </w:rPr>
        <w:t>и</w:t>
      </w:r>
      <w:r w:rsidRPr="001C6525">
        <w:rPr>
          <w:bCs/>
        </w:rPr>
        <w:t xml:space="preserve"> став</w:t>
      </w:r>
      <w:r>
        <w:rPr>
          <w:bCs/>
        </w:rPr>
        <w:t>ови:</w:t>
      </w:r>
      <w:r w:rsidRPr="001C6525">
        <w:rPr>
          <w:bCs/>
        </w:rPr>
        <w:t xml:space="preserve"> (2)</w:t>
      </w:r>
      <w:r>
        <w:rPr>
          <w:bCs/>
        </w:rPr>
        <w:t>, (3), (4), (5) и (6)</w:t>
      </w:r>
      <w:r w:rsidRPr="001C6525">
        <w:rPr>
          <w:bCs/>
        </w:rPr>
        <w:t xml:space="preserve"> ко</w:t>
      </w:r>
      <w:r>
        <w:rPr>
          <w:bCs/>
        </w:rPr>
        <w:t>и гласат</w:t>
      </w:r>
      <w:r w:rsidRPr="001C6525">
        <w:rPr>
          <w:bCs/>
        </w:rPr>
        <w:t>:</w:t>
      </w:r>
    </w:p>
    <w:p w:rsidR="00D13F31" w:rsidRPr="00645327" w:rsidRDefault="00D13F31" w:rsidP="00D13F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13F31" w:rsidRPr="001C6525" w:rsidRDefault="001C6525" w:rsidP="00D13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525">
        <w:rPr>
          <w:rFonts w:ascii="Times New Roman" w:hAnsi="Times New Roman" w:cs="Times New Roman"/>
          <w:sz w:val="24"/>
          <w:szCs w:val="24"/>
        </w:rPr>
        <w:t xml:space="preserve"> „</w:t>
      </w:r>
      <w:r w:rsidR="00D13F31" w:rsidRPr="001C6525">
        <w:rPr>
          <w:rFonts w:ascii="Times New Roman" w:hAnsi="Times New Roman" w:cs="Times New Roman"/>
          <w:b/>
          <w:sz w:val="24"/>
          <w:szCs w:val="24"/>
        </w:rPr>
        <w:t xml:space="preserve">(2) </w:t>
      </w:r>
      <w:r w:rsidR="00D13F31" w:rsidRPr="001C6525">
        <w:rPr>
          <w:rFonts w:ascii="Times New Roman" w:hAnsi="Times New Roman" w:cs="Times New Roman"/>
          <w:sz w:val="24"/>
          <w:szCs w:val="24"/>
        </w:rPr>
        <w:t xml:space="preserve">Основа за пресметување на износот од став </w:t>
      </w:r>
      <w:r w:rsidR="00D914A2" w:rsidRPr="001C6525">
        <w:rPr>
          <w:rFonts w:ascii="Times New Roman" w:hAnsi="Times New Roman" w:cs="Times New Roman"/>
          <w:sz w:val="24"/>
          <w:szCs w:val="24"/>
        </w:rPr>
        <w:t>(</w:t>
      </w:r>
      <w:r w:rsidR="00D13F31" w:rsidRPr="001C6525">
        <w:rPr>
          <w:rFonts w:ascii="Times New Roman" w:hAnsi="Times New Roman" w:cs="Times New Roman"/>
          <w:sz w:val="24"/>
          <w:szCs w:val="24"/>
        </w:rPr>
        <w:t>1</w:t>
      </w:r>
      <w:r w:rsidR="00D914A2" w:rsidRPr="001C6525">
        <w:rPr>
          <w:rFonts w:ascii="Times New Roman" w:hAnsi="Times New Roman" w:cs="Times New Roman"/>
          <w:sz w:val="24"/>
          <w:szCs w:val="24"/>
        </w:rPr>
        <w:t>)</w:t>
      </w:r>
      <w:r w:rsidR="00D13F31" w:rsidRPr="001C6525">
        <w:rPr>
          <w:rFonts w:ascii="Times New Roman" w:hAnsi="Times New Roman" w:cs="Times New Roman"/>
          <w:sz w:val="24"/>
          <w:szCs w:val="24"/>
        </w:rPr>
        <w:t>, алинеја 1 на овој член е</w:t>
      </w:r>
      <w:r w:rsidR="00E65B69" w:rsidRPr="001C6525">
        <w:rPr>
          <w:rFonts w:ascii="Times New Roman" w:hAnsi="Times New Roman" w:cs="Times New Roman"/>
          <w:sz w:val="24"/>
          <w:szCs w:val="24"/>
        </w:rPr>
        <w:t xml:space="preserve"> </w:t>
      </w:r>
      <w:r w:rsidR="00DC04C4" w:rsidRPr="001C6525">
        <w:rPr>
          <w:rFonts w:ascii="Times New Roman" w:hAnsi="Times New Roman" w:cs="Times New Roman"/>
          <w:sz w:val="24"/>
          <w:szCs w:val="24"/>
        </w:rPr>
        <w:t>износот</w:t>
      </w:r>
      <w:r w:rsidR="00E65B69" w:rsidRPr="001C6525">
        <w:rPr>
          <w:rFonts w:ascii="Times New Roman" w:hAnsi="Times New Roman" w:cs="Times New Roman"/>
          <w:sz w:val="24"/>
          <w:szCs w:val="24"/>
        </w:rPr>
        <w:t xml:space="preserve"> на </w:t>
      </w:r>
      <w:r w:rsidR="00DC04C4" w:rsidRPr="001C6525">
        <w:rPr>
          <w:rFonts w:ascii="Times New Roman" w:hAnsi="Times New Roman" w:cs="Times New Roman"/>
          <w:sz w:val="24"/>
          <w:szCs w:val="24"/>
        </w:rPr>
        <w:t xml:space="preserve">наплатениот </w:t>
      </w:r>
      <w:r w:rsidR="00E65B69" w:rsidRPr="001C6525">
        <w:rPr>
          <w:rFonts w:ascii="Times New Roman" w:hAnsi="Times New Roman" w:cs="Times New Roman"/>
          <w:sz w:val="24"/>
          <w:szCs w:val="24"/>
        </w:rPr>
        <w:t>надоместок за технички</w:t>
      </w:r>
      <w:r w:rsidR="00DC04C4" w:rsidRPr="001C6525">
        <w:rPr>
          <w:rFonts w:ascii="Times New Roman" w:hAnsi="Times New Roman" w:cs="Times New Roman"/>
          <w:sz w:val="24"/>
          <w:szCs w:val="24"/>
        </w:rPr>
        <w:t>от</w:t>
      </w:r>
      <w:r w:rsidR="00E65B69" w:rsidRPr="001C6525">
        <w:rPr>
          <w:rFonts w:ascii="Times New Roman" w:hAnsi="Times New Roman" w:cs="Times New Roman"/>
          <w:sz w:val="24"/>
          <w:szCs w:val="24"/>
        </w:rPr>
        <w:t xml:space="preserve"> преглед при регистрација на возила</w:t>
      </w:r>
      <w:r w:rsidR="00DC04C4" w:rsidRPr="001C6525">
        <w:rPr>
          <w:rFonts w:ascii="Times New Roman" w:hAnsi="Times New Roman" w:cs="Times New Roman"/>
          <w:sz w:val="24"/>
          <w:szCs w:val="24"/>
        </w:rPr>
        <w:t>та, без вклучен ДДВ. За возилата за кои не е наплатен</w:t>
      </w:r>
      <w:r w:rsidR="00591383" w:rsidRPr="001C6525">
        <w:rPr>
          <w:rFonts w:ascii="Times New Roman" w:hAnsi="Times New Roman" w:cs="Times New Roman"/>
          <w:sz w:val="24"/>
          <w:szCs w:val="24"/>
        </w:rPr>
        <w:t>,</w:t>
      </w:r>
      <w:r w:rsidR="00DC04C4" w:rsidRPr="001C6525">
        <w:rPr>
          <w:rFonts w:ascii="Times New Roman" w:hAnsi="Times New Roman" w:cs="Times New Roman"/>
          <w:sz w:val="24"/>
          <w:szCs w:val="24"/>
        </w:rPr>
        <w:t xml:space="preserve"> или е наплатен </w:t>
      </w:r>
      <w:r w:rsidR="00584FAA" w:rsidRPr="001C6525">
        <w:rPr>
          <w:rFonts w:ascii="Times New Roman" w:hAnsi="Times New Roman" w:cs="Times New Roman"/>
          <w:sz w:val="24"/>
          <w:szCs w:val="24"/>
        </w:rPr>
        <w:t xml:space="preserve">помал износ на </w:t>
      </w:r>
      <w:r w:rsidR="00597475" w:rsidRPr="001C6525">
        <w:rPr>
          <w:rFonts w:ascii="Times New Roman" w:hAnsi="Times New Roman" w:cs="Times New Roman"/>
          <w:sz w:val="24"/>
          <w:szCs w:val="24"/>
        </w:rPr>
        <w:t>надоместок</w:t>
      </w:r>
      <w:r w:rsidR="00584FAA" w:rsidRPr="001C6525">
        <w:rPr>
          <w:rFonts w:ascii="Times New Roman" w:hAnsi="Times New Roman" w:cs="Times New Roman"/>
          <w:sz w:val="24"/>
          <w:szCs w:val="24"/>
        </w:rPr>
        <w:t xml:space="preserve"> за техничкиот преглед од пропишаната висина на трошоците во постапката за проверка на техничката исправност на возилата со прописот донесен врз основа на член 48 став (1), алинеја 6 од Законот за возила, основа за пресметување на износот од став (1), алинеја 1 на овој член е </w:t>
      </w:r>
      <w:r w:rsidR="00D13F31" w:rsidRPr="001C6525">
        <w:rPr>
          <w:rFonts w:ascii="Times New Roman" w:hAnsi="Times New Roman" w:cs="Times New Roman"/>
          <w:sz w:val="24"/>
          <w:szCs w:val="24"/>
        </w:rPr>
        <w:t>пропишаната висина на трошоците во постапката за проверка на техничката исправност на возилата со</w:t>
      </w:r>
      <w:r w:rsidR="002975E1" w:rsidRPr="001C6525">
        <w:rPr>
          <w:rFonts w:ascii="Times New Roman" w:hAnsi="Times New Roman" w:cs="Times New Roman"/>
          <w:sz w:val="24"/>
          <w:szCs w:val="24"/>
        </w:rPr>
        <w:t xml:space="preserve"> овој</w:t>
      </w:r>
      <w:r w:rsidR="00D13F31" w:rsidRPr="001C6525">
        <w:rPr>
          <w:rFonts w:ascii="Times New Roman" w:hAnsi="Times New Roman" w:cs="Times New Roman"/>
          <w:sz w:val="24"/>
          <w:szCs w:val="24"/>
        </w:rPr>
        <w:t xml:space="preserve"> пропис, без вклучен ДДВ.</w:t>
      </w:r>
    </w:p>
    <w:p w:rsidR="001C6525" w:rsidRDefault="001C6525" w:rsidP="00D13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0396" w:rsidRPr="001C6525" w:rsidRDefault="00D13F31" w:rsidP="00D13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525">
        <w:rPr>
          <w:rFonts w:ascii="Times New Roman" w:hAnsi="Times New Roman" w:cs="Times New Roman"/>
          <w:b/>
          <w:sz w:val="24"/>
          <w:szCs w:val="24"/>
        </w:rPr>
        <w:t>(3)</w:t>
      </w:r>
      <w:r w:rsidRPr="001C6525">
        <w:rPr>
          <w:rFonts w:ascii="Times New Roman" w:hAnsi="Times New Roman" w:cs="Times New Roman"/>
          <w:sz w:val="24"/>
          <w:szCs w:val="24"/>
        </w:rPr>
        <w:t xml:space="preserve"> </w:t>
      </w:r>
      <w:r w:rsidR="0062163A" w:rsidRPr="001C6525">
        <w:rPr>
          <w:rFonts w:ascii="Times New Roman" w:hAnsi="Times New Roman" w:cs="Times New Roman"/>
          <w:sz w:val="24"/>
          <w:szCs w:val="24"/>
        </w:rPr>
        <w:t>Овластените правни лица за технички преглед на возила се должни</w:t>
      </w:r>
      <w:r w:rsidR="00A7240C" w:rsidRPr="001C6525">
        <w:rPr>
          <w:rFonts w:ascii="Times New Roman" w:hAnsi="Times New Roman" w:cs="Times New Roman"/>
          <w:sz w:val="24"/>
          <w:szCs w:val="24"/>
        </w:rPr>
        <w:t xml:space="preserve"> </w:t>
      </w:r>
      <w:r w:rsidR="003A3BFF" w:rsidRPr="001C6525">
        <w:rPr>
          <w:rFonts w:ascii="Times New Roman" w:hAnsi="Times New Roman" w:cs="Times New Roman"/>
          <w:sz w:val="24"/>
          <w:szCs w:val="24"/>
        </w:rPr>
        <w:t xml:space="preserve">во </w:t>
      </w:r>
      <w:r w:rsidR="00A7240C" w:rsidRPr="001C6525">
        <w:rPr>
          <w:rFonts w:ascii="Times New Roman" w:hAnsi="Times New Roman" w:cs="Times New Roman"/>
          <w:sz w:val="24"/>
          <w:szCs w:val="24"/>
        </w:rPr>
        <w:t>постапката за проверка на техничката исправност на возилата точно да ги пресметуваат и наплатуваат износите на средствата од ставот (1) на овој член и еднаш месечно, најдоцна до 15-ти во тековниот, за претходниот месец, да ги уплаќаат на сметката на Републичкиот совет.</w:t>
      </w:r>
    </w:p>
    <w:p w:rsidR="001C6525" w:rsidRDefault="001C6525" w:rsidP="00D13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629B" w:rsidRPr="001C6525" w:rsidRDefault="00E30396" w:rsidP="00D13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525">
        <w:rPr>
          <w:rFonts w:ascii="Times New Roman" w:hAnsi="Times New Roman" w:cs="Times New Roman"/>
          <w:b/>
          <w:sz w:val="24"/>
          <w:szCs w:val="24"/>
        </w:rPr>
        <w:t>(4)</w:t>
      </w:r>
      <w:r w:rsidR="00236381" w:rsidRPr="001C6525">
        <w:rPr>
          <w:rFonts w:ascii="Times New Roman" w:hAnsi="Times New Roman" w:cs="Times New Roman"/>
          <w:sz w:val="24"/>
          <w:szCs w:val="24"/>
        </w:rPr>
        <w:t xml:space="preserve"> </w:t>
      </w:r>
      <w:r w:rsidRPr="001C6525">
        <w:rPr>
          <w:rFonts w:ascii="Times New Roman" w:hAnsi="Times New Roman" w:cs="Times New Roman"/>
          <w:sz w:val="24"/>
          <w:szCs w:val="24"/>
        </w:rPr>
        <w:t xml:space="preserve">Републичкиот совет склучува договори со овластените правни лица за технички преглед на возила </w:t>
      </w:r>
      <w:r w:rsidR="00E8629B" w:rsidRPr="001C6525">
        <w:rPr>
          <w:rFonts w:ascii="Times New Roman" w:hAnsi="Times New Roman" w:cs="Times New Roman"/>
          <w:sz w:val="24"/>
          <w:szCs w:val="24"/>
        </w:rPr>
        <w:t>заради обезбедување на точна пресметка, наплата и навремена уплата на средствата од став (</w:t>
      </w:r>
      <w:r w:rsidR="00BC64F8" w:rsidRPr="001C6525">
        <w:rPr>
          <w:rFonts w:ascii="Times New Roman" w:hAnsi="Times New Roman" w:cs="Times New Roman"/>
          <w:sz w:val="24"/>
          <w:szCs w:val="24"/>
        </w:rPr>
        <w:t>1) на овој член и утврдување на</w:t>
      </w:r>
      <w:r w:rsidR="00E8629B" w:rsidRPr="001C6525">
        <w:rPr>
          <w:rFonts w:ascii="Times New Roman" w:hAnsi="Times New Roman" w:cs="Times New Roman"/>
          <w:sz w:val="24"/>
          <w:szCs w:val="24"/>
        </w:rPr>
        <w:t xml:space="preserve"> формата и содржината на евиденциите и периодичните извештаи за истите кои овластените правни лица за технички преглед на возила ќе бидат должни</w:t>
      </w:r>
      <w:r w:rsidR="00BC64F8" w:rsidRPr="001C6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8629B" w:rsidRPr="001C6525">
        <w:rPr>
          <w:rFonts w:ascii="Times New Roman" w:hAnsi="Times New Roman" w:cs="Times New Roman"/>
          <w:sz w:val="24"/>
          <w:szCs w:val="24"/>
        </w:rPr>
        <w:t xml:space="preserve">да ги водат и доставуваат до </w:t>
      </w:r>
      <w:r w:rsidR="00A7240C" w:rsidRPr="001C6525">
        <w:rPr>
          <w:rFonts w:ascii="Times New Roman" w:hAnsi="Times New Roman" w:cs="Times New Roman"/>
          <w:sz w:val="24"/>
          <w:szCs w:val="24"/>
        </w:rPr>
        <w:t xml:space="preserve"> </w:t>
      </w:r>
      <w:r w:rsidR="00E8629B" w:rsidRPr="001C6525">
        <w:rPr>
          <w:rFonts w:ascii="Times New Roman" w:hAnsi="Times New Roman" w:cs="Times New Roman"/>
          <w:sz w:val="24"/>
          <w:szCs w:val="24"/>
        </w:rPr>
        <w:t>Републичкиот совет.</w:t>
      </w:r>
    </w:p>
    <w:p w:rsidR="001C6525" w:rsidRDefault="001C6525" w:rsidP="00D13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3F31" w:rsidRPr="001C6525" w:rsidRDefault="00236381" w:rsidP="00D13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525">
        <w:rPr>
          <w:rFonts w:ascii="Times New Roman" w:hAnsi="Times New Roman" w:cs="Times New Roman"/>
          <w:b/>
          <w:sz w:val="24"/>
          <w:szCs w:val="24"/>
        </w:rPr>
        <w:t>(5)</w:t>
      </w:r>
      <w:r w:rsidRPr="001C6525">
        <w:rPr>
          <w:rFonts w:ascii="Times New Roman" w:hAnsi="Times New Roman" w:cs="Times New Roman"/>
          <w:sz w:val="24"/>
          <w:szCs w:val="24"/>
        </w:rPr>
        <w:t xml:space="preserve"> Републичкиот совет може </w:t>
      </w:r>
      <w:r w:rsidR="00634F95" w:rsidRPr="001C6525">
        <w:rPr>
          <w:rFonts w:ascii="Times New Roman" w:hAnsi="Times New Roman" w:cs="Times New Roman"/>
          <w:sz w:val="24"/>
          <w:szCs w:val="24"/>
        </w:rPr>
        <w:t>од овластените правни лица за технички преглед на возила</w:t>
      </w:r>
      <w:r w:rsidR="009B60AD" w:rsidRPr="001C6525">
        <w:rPr>
          <w:rFonts w:ascii="Times New Roman" w:hAnsi="Times New Roman" w:cs="Times New Roman"/>
          <w:sz w:val="24"/>
          <w:szCs w:val="24"/>
        </w:rPr>
        <w:t xml:space="preserve"> да побара</w:t>
      </w:r>
      <w:r w:rsidR="00634F95" w:rsidRPr="001C6525">
        <w:rPr>
          <w:rFonts w:ascii="Times New Roman" w:hAnsi="Times New Roman" w:cs="Times New Roman"/>
          <w:sz w:val="24"/>
          <w:szCs w:val="24"/>
        </w:rPr>
        <w:t xml:space="preserve">, а истите се должни да му достават, </w:t>
      </w:r>
      <w:r w:rsidRPr="001C6525">
        <w:rPr>
          <w:rFonts w:ascii="Times New Roman" w:hAnsi="Times New Roman" w:cs="Times New Roman"/>
          <w:sz w:val="24"/>
          <w:szCs w:val="24"/>
        </w:rPr>
        <w:t>дополнителни информации и</w:t>
      </w:r>
      <w:r w:rsidR="00634F95" w:rsidRPr="001C6525">
        <w:rPr>
          <w:rFonts w:ascii="Times New Roman" w:hAnsi="Times New Roman" w:cs="Times New Roman"/>
          <w:sz w:val="24"/>
          <w:szCs w:val="24"/>
        </w:rPr>
        <w:t xml:space="preserve"> документација и да изврши увид во истата</w:t>
      </w:r>
      <w:r w:rsidR="00D13F31" w:rsidRPr="001C6525">
        <w:rPr>
          <w:rFonts w:ascii="Times New Roman" w:hAnsi="Times New Roman" w:cs="Times New Roman"/>
          <w:sz w:val="24"/>
          <w:szCs w:val="24"/>
        </w:rPr>
        <w:t xml:space="preserve"> </w:t>
      </w:r>
      <w:r w:rsidR="00634F95" w:rsidRPr="001C6525">
        <w:rPr>
          <w:rFonts w:ascii="Times New Roman" w:hAnsi="Times New Roman" w:cs="Times New Roman"/>
          <w:sz w:val="24"/>
          <w:szCs w:val="24"/>
        </w:rPr>
        <w:t>доколку</w:t>
      </w:r>
      <w:r w:rsidR="009B60AD" w:rsidRPr="001C6525">
        <w:rPr>
          <w:rFonts w:ascii="Times New Roman" w:hAnsi="Times New Roman" w:cs="Times New Roman"/>
          <w:sz w:val="24"/>
          <w:szCs w:val="24"/>
        </w:rPr>
        <w:t xml:space="preserve"> утврди дека уплатените средства не соодветствуваат со категориите и бројот на возила на кои е извршен технички преглед за регистрација и доколку утврди</w:t>
      </w:r>
      <w:r w:rsidR="00D914A2" w:rsidRPr="001C6525">
        <w:rPr>
          <w:rFonts w:ascii="Times New Roman" w:hAnsi="Times New Roman" w:cs="Times New Roman"/>
          <w:sz w:val="24"/>
          <w:szCs w:val="24"/>
        </w:rPr>
        <w:t>,</w:t>
      </w:r>
      <w:r w:rsidR="009B60AD" w:rsidRPr="001C6525">
        <w:rPr>
          <w:rFonts w:ascii="Times New Roman" w:hAnsi="Times New Roman" w:cs="Times New Roman"/>
          <w:sz w:val="24"/>
          <w:szCs w:val="24"/>
        </w:rPr>
        <w:t xml:space="preserve"> или се сомнева на други недоследности.</w:t>
      </w:r>
    </w:p>
    <w:p w:rsidR="001C6525" w:rsidRDefault="001C6525" w:rsidP="00D13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60AD" w:rsidRDefault="009B60AD" w:rsidP="00D13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525">
        <w:rPr>
          <w:rFonts w:ascii="Times New Roman" w:hAnsi="Times New Roman" w:cs="Times New Roman"/>
          <w:b/>
          <w:sz w:val="24"/>
          <w:szCs w:val="24"/>
        </w:rPr>
        <w:t>(6)</w:t>
      </w:r>
      <w:r w:rsidRPr="001C6525">
        <w:rPr>
          <w:rFonts w:ascii="Times New Roman" w:hAnsi="Times New Roman" w:cs="Times New Roman"/>
          <w:sz w:val="24"/>
          <w:szCs w:val="24"/>
        </w:rPr>
        <w:t xml:space="preserve"> </w:t>
      </w:r>
      <w:r w:rsidR="00D914A2" w:rsidRPr="001C6525">
        <w:rPr>
          <w:rFonts w:ascii="Times New Roman" w:hAnsi="Times New Roman" w:cs="Times New Roman"/>
          <w:sz w:val="24"/>
          <w:szCs w:val="24"/>
        </w:rPr>
        <w:t>Доколку овластеното правно лице за технички преглед на возила не постапува согласно ставовите (1), (2) и (3) на овој член, или не ги исполнува обврските утврдени во договорот од став (4) на овој член, Републичкиот совет е должен против истото да поведе соодветна постапка за одговорност согласно со одредбите на овој и друг закон.</w:t>
      </w:r>
      <w:r w:rsidR="001C6525">
        <w:rPr>
          <w:rFonts w:ascii="Times New Roman" w:hAnsi="Times New Roman" w:cs="Times New Roman"/>
          <w:sz w:val="24"/>
          <w:szCs w:val="24"/>
        </w:rPr>
        <w:t>“</w:t>
      </w:r>
    </w:p>
    <w:p w:rsidR="001C6525" w:rsidRDefault="001C6525" w:rsidP="001C6525">
      <w:pPr>
        <w:pStyle w:val="v2-clan-left-2"/>
        <w:shd w:val="clear" w:color="auto" w:fill="FFFFFF"/>
        <w:spacing w:before="0" w:beforeAutospacing="0" w:after="0" w:afterAutospacing="0"/>
        <w:ind w:firstLine="567"/>
        <w:jc w:val="both"/>
        <w:rPr>
          <w:bCs/>
        </w:rPr>
      </w:pPr>
    </w:p>
    <w:p w:rsidR="001C6525" w:rsidRPr="001C6525" w:rsidRDefault="001C6525" w:rsidP="001C6525">
      <w:pPr>
        <w:pStyle w:val="v2-clan-left-2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</w:rPr>
      </w:pPr>
      <w:r w:rsidRPr="001C6525">
        <w:rPr>
          <w:bCs/>
        </w:rPr>
        <w:t>Ставовите (2), (3), (4) и (5) стануваат ставови (</w:t>
      </w:r>
      <w:r>
        <w:rPr>
          <w:bCs/>
        </w:rPr>
        <w:t>7</w:t>
      </w:r>
      <w:r w:rsidRPr="001C6525">
        <w:rPr>
          <w:bCs/>
        </w:rPr>
        <w:t>), (</w:t>
      </w:r>
      <w:r>
        <w:rPr>
          <w:bCs/>
        </w:rPr>
        <w:t>8</w:t>
      </w:r>
      <w:r w:rsidRPr="001C6525">
        <w:rPr>
          <w:bCs/>
        </w:rPr>
        <w:t>), (</w:t>
      </w:r>
      <w:r>
        <w:rPr>
          <w:bCs/>
        </w:rPr>
        <w:t>9</w:t>
      </w:r>
      <w:r w:rsidRPr="001C6525">
        <w:rPr>
          <w:bCs/>
        </w:rPr>
        <w:t>) и (</w:t>
      </w:r>
      <w:r>
        <w:rPr>
          <w:bCs/>
        </w:rPr>
        <w:t>10</w:t>
      </w:r>
      <w:r w:rsidRPr="001C6525">
        <w:rPr>
          <w:bCs/>
        </w:rPr>
        <w:t>).</w:t>
      </w:r>
    </w:p>
    <w:p w:rsidR="001C6525" w:rsidRPr="001C6525" w:rsidRDefault="001C6525" w:rsidP="00D13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4A35" w:rsidRPr="001C6525" w:rsidRDefault="00AF4A35" w:rsidP="00AF4A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C6525">
        <w:rPr>
          <w:rFonts w:ascii="Times New Roman" w:hAnsi="Times New Roman" w:cs="Times New Roman"/>
          <w:b/>
          <w:sz w:val="24"/>
          <w:szCs w:val="24"/>
          <w:u w:val="single"/>
        </w:rPr>
        <w:t>Образложение</w:t>
      </w:r>
    </w:p>
    <w:p w:rsidR="00AF4A35" w:rsidRPr="001C6525" w:rsidRDefault="00AF4A35" w:rsidP="000001CF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4A35" w:rsidRPr="001C6525" w:rsidRDefault="00AF4A35" w:rsidP="000001C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C6525">
        <w:rPr>
          <w:rFonts w:ascii="Times New Roman" w:hAnsi="Times New Roman" w:cs="Times New Roman"/>
          <w:b/>
          <w:sz w:val="24"/>
          <w:szCs w:val="24"/>
        </w:rPr>
        <w:t>Во ставот (2)</w:t>
      </w:r>
      <w:r w:rsidRPr="001C6525">
        <w:rPr>
          <w:rFonts w:ascii="Times New Roman" w:hAnsi="Times New Roman" w:cs="Times New Roman"/>
          <w:sz w:val="24"/>
          <w:szCs w:val="24"/>
        </w:rPr>
        <w:t xml:space="preserve"> јасно </w:t>
      </w:r>
      <w:r w:rsidR="000001CF" w:rsidRPr="001C6525">
        <w:rPr>
          <w:rFonts w:ascii="Times New Roman" w:hAnsi="Times New Roman" w:cs="Times New Roman"/>
          <w:sz w:val="24"/>
          <w:szCs w:val="24"/>
        </w:rPr>
        <w:t xml:space="preserve">и прецизно </w:t>
      </w:r>
      <w:r w:rsidRPr="001C6525">
        <w:rPr>
          <w:rFonts w:ascii="Times New Roman" w:hAnsi="Times New Roman" w:cs="Times New Roman"/>
          <w:sz w:val="24"/>
          <w:szCs w:val="24"/>
        </w:rPr>
        <w:t>се утврдува основата за пресметување на износот утврден во ставот 1, алинеја 1 од овој член на Законот.</w:t>
      </w:r>
    </w:p>
    <w:p w:rsidR="000001CF" w:rsidRPr="001C6525" w:rsidRDefault="00AF4A35" w:rsidP="000001C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C6525">
        <w:rPr>
          <w:rFonts w:ascii="Times New Roman" w:hAnsi="Times New Roman" w:cs="Times New Roman"/>
          <w:sz w:val="24"/>
          <w:szCs w:val="24"/>
        </w:rPr>
        <w:t>Овластените правни лица за технички преглед на возила, согласно пазарните услови во кои работат и функционираат самостојно ги утврдуваат цените на нивните услуги вклучително и на услугата - технички преглед на возилата. Согласно нивната деловна политика и стратегија имаат право</w:t>
      </w:r>
      <w:r w:rsidR="00BB21EE" w:rsidRPr="001C6525">
        <w:rPr>
          <w:rFonts w:ascii="Times New Roman" w:hAnsi="Times New Roman" w:cs="Times New Roman"/>
          <w:sz w:val="24"/>
          <w:szCs w:val="24"/>
        </w:rPr>
        <w:t xml:space="preserve"> по различни основи за дел или з</w:t>
      </w:r>
      <w:r w:rsidRPr="001C6525">
        <w:rPr>
          <w:rFonts w:ascii="Times New Roman" w:hAnsi="Times New Roman" w:cs="Times New Roman"/>
          <w:sz w:val="24"/>
          <w:szCs w:val="24"/>
        </w:rPr>
        <w:t>а сите корисници на нивните услуги да</w:t>
      </w:r>
      <w:r w:rsidR="00BB21EE" w:rsidRPr="001C6525">
        <w:rPr>
          <w:rFonts w:ascii="Times New Roman" w:hAnsi="Times New Roman" w:cs="Times New Roman"/>
          <w:sz w:val="24"/>
          <w:szCs w:val="24"/>
        </w:rPr>
        <w:t xml:space="preserve"> даваат попусти на </w:t>
      </w:r>
      <w:r w:rsidR="000001CF" w:rsidRPr="001C6525">
        <w:rPr>
          <w:rFonts w:ascii="Times New Roman" w:hAnsi="Times New Roman" w:cs="Times New Roman"/>
          <w:sz w:val="24"/>
          <w:szCs w:val="24"/>
        </w:rPr>
        <w:t xml:space="preserve">цените </w:t>
      </w:r>
      <w:r w:rsidR="00576A70" w:rsidRPr="001C6525">
        <w:rPr>
          <w:rFonts w:ascii="Times New Roman" w:hAnsi="Times New Roman" w:cs="Times New Roman"/>
          <w:sz w:val="24"/>
          <w:szCs w:val="24"/>
        </w:rPr>
        <w:t xml:space="preserve">на </w:t>
      </w:r>
      <w:r w:rsidR="00BB21EE" w:rsidRPr="001C6525">
        <w:rPr>
          <w:rFonts w:ascii="Times New Roman" w:hAnsi="Times New Roman" w:cs="Times New Roman"/>
          <w:sz w:val="24"/>
          <w:szCs w:val="24"/>
        </w:rPr>
        <w:t>нивните у</w:t>
      </w:r>
      <w:r w:rsidR="000001CF" w:rsidRPr="001C6525">
        <w:rPr>
          <w:rFonts w:ascii="Times New Roman" w:hAnsi="Times New Roman" w:cs="Times New Roman"/>
          <w:sz w:val="24"/>
          <w:szCs w:val="24"/>
        </w:rPr>
        <w:t>с</w:t>
      </w:r>
      <w:r w:rsidR="00BB21EE" w:rsidRPr="001C6525">
        <w:rPr>
          <w:rFonts w:ascii="Times New Roman" w:hAnsi="Times New Roman" w:cs="Times New Roman"/>
          <w:sz w:val="24"/>
          <w:szCs w:val="24"/>
        </w:rPr>
        <w:t>луги па дури и да не напла</w:t>
      </w:r>
      <w:r w:rsidR="00C927C6" w:rsidRPr="001C6525">
        <w:rPr>
          <w:rFonts w:ascii="Times New Roman" w:hAnsi="Times New Roman" w:cs="Times New Roman"/>
          <w:sz w:val="24"/>
          <w:szCs w:val="24"/>
        </w:rPr>
        <w:t>ќаат</w:t>
      </w:r>
      <w:r w:rsidR="00BB21EE" w:rsidRPr="001C6525">
        <w:rPr>
          <w:rFonts w:ascii="Times New Roman" w:hAnsi="Times New Roman" w:cs="Times New Roman"/>
          <w:sz w:val="24"/>
          <w:szCs w:val="24"/>
        </w:rPr>
        <w:t xml:space="preserve"> н</w:t>
      </w:r>
      <w:r w:rsidR="000001CF" w:rsidRPr="001C6525">
        <w:rPr>
          <w:rFonts w:ascii="Times New Roman" w:hAnsi="Times New Roman" w:cs="Times New Roman"/>
          <w:sz w:val="24"/>
          <w:szCs w:val="24"/>
        </w:rPr>
        <w:t>адоместок за извршените услуги,</w:t>
      </w:r>
      <w:r w:rsidR="00BB21EE" w:rsidRPr="001C6525">
        <w:rPr>
          <w:rFonts w:ascii="Times New Roman" w:hAnsi="Times New Roman" w:cs="Times New Roman"/>
          <w:sz w:val="24"/>
          <w:szCs w:val="24"/>
        </w:rPr>
        <w:t xml:space="preserve"> вклучително и за услугата - </w:t>
      </w:r>
      <w:r w:rsidRPr="001C6525">
        <w:rPr>
          <w:rFonts w:ascii="Times New Roman" w:hAnsi="Times New Roman" w:cs="Times New Roman"/>
          <w:sz w:val="24"/>
          <w:szCs w:val="24"/>
        </w:rPr>
        <w:t xml:space="preserve"> </w:t>
      </w:r>
      <w:r w:rsidR="00BB21EE" w:rsidRPr="001C6525">
        <w:rPr>
          <w:rFonts w:ascii="Times New Roman" w:hAnsi="Times New Roman" w:cs="Times New Roman"/>
          <w:sz w:val="24"/>
          <w:szCs w:val="24"/>
        </w:rPr>
        <w:t xml:space="preserve">технички преглед на возила. </w:t>
      </w:r>
    </w:p>
    <w:p w:rsidR="00AF4A35" w:rsidRPr="001C6525" w:rsidRDefault="001850D4" w:rsidP="000001C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C6525">
        <w:rPr>
          <w:rFonts w:ascii="Times New Roman" w:hAnsi="Times New Roman" w:cs="Times New Roman"/>
          <w:sz w:val="24"/>
          <w:szCs w:val="24"/>
        </w:rPr>
        <w:t>Во вториот дел од ставот 2 на овој член од Законот е предвидено решение за ваквите случаи кое ќе гарантира континуиран прилив на средства за РСБСП по утврдениот основ во ставот 1, алинеја 1 на членот и доколку за некои во</w:t>
      </w:r>
      <w:r w:rsidR="000001CF" w:rsidRPr="001C6525">
        <w:rPr>
          <w:rFonts w:ascii="Times New Roman" w:hAnsi="Times New Roman" w:cs="Times New Roman"/>
          <w:sz w:val="24"/>
          <w:szCs w:val="24"/>
        </w:rPr>
        <w:t>з</w:t>
      </w:r>
      <w:r w:rsidRPr="001C6525">
        <w:rPr>
          <w:rFonts w:ascii="Times New Roman" w:hAnsi="Times New Roman" w:cs="Times New Roman"/>
          <w:sz w:val="24"/>
          <w:szCs w:val="24"/>
        </w:rPr>
        <w:t xml:space="preserve">ила не е наплатен или е наплатен </w:t>
      </w:r>
      <w:r w:rsidR="000001CF" w:rsidRPr="001C6525">
        <w:rPr>
          <w:rFonts w:ascii="Times New Roman" w:hAnsi="Times New Roman" w:cs="Times New Roman"/>
          <w:sz w:val="24"/>
          <w:szCs w:val="24"/>
        </w:rPr>
        <w:t xml:space="preserve">помал износ на надоместок за техничкиот преглед од пропишаната висина на трошоците во постапката за проверка на техничката </w:t>
      </w:r>
      <w:r w:rsidR="000001CF" w:rsidRPr="001C6525">
        <w:rPr>
          <w:rFonts w:ascii="Times New Roman" w:hAnsi="Times New Roman" w:cs="Times New Roman"/>
          <w:sz w:val="24"/>
          <w:szCs w:val="24"/>
        </w:rPr>
        <w:lastRenderedPageBreak/>
        <w:t>исправност на возилата со прописот донесен врз основа на член 48 став (1), алинеја 6 од Законот за возила.</w:t>
      </w:r>
      <w:r w:rsidRPr="001C652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B21EE" w:rsidRPr="001C6525" w:rsidRDefault="000001CF" w:rsidP="000001C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C6525">
        <w:rPr>
          <w:rFonts w:ascii="Times New Roman" w:hAnsi="Times New Roman" w:cs="Times New Roman"/>
          <w:sz w:val="24"/>
          <w:szCs w:val="24"/>
        </w:rPr>
        <w:t xml:space="preserve">Со ова решение би се избегнале можните манипулации околу обврската  за точна пресметка и плаќање на средствата наменети за финансирање на работењето на РСБСП, </w:t>
      </w:r>
      <w:r w:rsidR="00AA20F4" w:rsidRPr="001C6525">
        <w:rPr>
          <w:rFonts w:ascii="Times New Roman" w:hAnsi="Times New Roman" w:cs="Times New Roman"/>
          <w:sz w:val="24"/>
          <w:szCs w:val="24"/>
        </w:rPr>
        <w:t xml:space="preserve">точна евиденција, </w:t>
      </w:r>
      <w:r w:rsidRPr="001C6525">
        <w:rPr>
          <w:rFonts w:ascii="Times New Roman" w:hAnsi="Times New Roman" w:cs="Times New Roman"/>
          <w:sz w:val="24"/>
          <w:szCs w:val="24"/>
        </w:rPr>
        <w:t>поедноставна контрола, и полесно предвидување на приходите на РСБСП.</w:t>
      </w:r>
    </w:p>
    <w:p w:rsidR="000001CF" w:rsidRPr="001C6525" w:rsidRDefault="000001CF" w:rsidP="000001C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A20F4" w:rsidRPr="001C6525" w:rsidRDefault="00AA20F4" w:rsidP="000001C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C6525">
        <w:rPr>
          <w:rFonts w:ascii="Times New Roman" w:hAnsi="Times New Roman" w:cs="Times New Roman"/>
          <w:b/>
          <w:sz w:val="24"/>
          <w:szCs w:val="24"/>
        </w:rPr>
        <w:t xml:space="preserve">Во ставот </w:t>
      </w:r>
      <w:r w:rsidR="00576A70" w:rsidRPr="001C6525">
        <w:rPr>
          <w:rFonts w:ascii="Times New Roman" w:hAnsi="Times New Roman" w:cs="Times New Roman"/>
          <w:b/>
          <w:sz w:val="24"/>
          <w:szCs w:val="24"/>
        </w:rPr>
        <w:t>(</w:t>
      </w:r>
      <w:r w:rsidRPr="001C6525">
        <w:rPr>
          <w:rFonts w:ascii="Times New Roman" w:hAnsi="Times New Roman" w:cs="Times New Roman"/>
          <w:b/>
          <w:sz w:val="24"/>
          <w:szCs w:val="24"/>
        </w:rPr>
        <w:t>3</w:t>
      </w:r>
      <w:r w:rsidR="00576A70" w:rsidRPr="001C6525">
        <w:rPr>
          <w:rFonts w:ascii="Times New Roman" w:hAnsi="Times New Roman" w:cs="Times New Roman"/>
          <w:b/>
          <w:sz w:val="24"/>
          <w:szCs w:val="24"/>
        </w:rPr>
        <w:t>)</w:t>
      </w:r>
      <w:r w:rsidRPr="001C6525">
        <w:rPr>
          <w:rFonts w:ascii="Times New Roman" w:hAnsi="Times New Roman" w:cs="Times New Roman"/>
          <w:sz w:val="24"/>
          <w:szCs w:val="24"/>
        </w:rPr>
        <w:t xml:space="preserve"> на членот е предвидена должност, односно обврска за овластените правни лица за технички преглед на возила во постапката за проверка на техничката исправност на возилата точно да ги пресметуваат и наплатуваат износите на средствата од ставот (1) на овој член и еднаш месечно, најдоцна до 15-ти во тековниот, за претходниот месец, да ги уплаќаат на сметката на Републичкиот совет за безбедност во сообраќајот на патиштата. </w:t>
      </w:r>
    </w:p>
    <w:p w:rsidR="00AA20F4" w:rsidRPr="001C6525" w:rsidRDefault="00AA20F4" w:rsidP="000001C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C6525">
        <w:rPr>
          <w:rFonts w:ascii="Times New Roman" w:hAnsi="Times New Roman" w:cs="Times New Roman"/>
          <w:sz w:val="24"/>
          <w:szCs w:val="24"/>
        </w:rPr>
        <w:t>Предвиденото решение пресметаните и наплатените износи на средствата од ставот (1) на овој член во текот на месецот</w:t>
      </w:r>
      <w:r w:rsidR="009C7A39" w:rsidRPr="001C6525">
        <w:rPr>
          <w:rFonts w:ascii="Times New Roman" w:hAnsi="Times New Roman" w:cs="Times New Roman"/>
          <w:sz w:val="24"/>
          <w:szCs w:val="24"/>
        </w:rPr>
        <w:t>, овластените правни лица за технички преглед на возила да ги уплаќаат на сметката на РСБСП најдоцна до 15-ти во следниот месец е најрационално решение кое овозможува поедноставна</w:t>
      </w:r>
      <w:r w:rsidR="00576A70" w:rsidRPr="001C6525">
        <w:rPr>
          <w:rFonts w:ascii="Times New Roman" w:hAnsi="Times New Roman" w:cs="Times New Roman"/>
          <w:sz w:val="24"/>
          <w:szCs w:val="24"/>
        </w:rPr>
        <w:t>,</w:t>
      </w:r>
      <w:r w:rsidR="00FD54BC" w:rsidRPr="001C6525">
        <w:rPr>
          <w:rFonts w:ascii="Times New Roman" w:hAnsi="Times New Roman" w:cs="Times New Roman"/>
          <w:sz w:val="24"/>
          <w:szCs w:val="24"/>
        </w:rPr>
        <w:t xml:space="preserve"> поекономична</w:t>
      </w:r>
      <w:r w:rsidR="009C7A39" w:rsidRPr="001C6525">
        <w:rPr>
          <w:rFonts w:ascii="Times New Roman" w:hAnsi="Times New Roman" w:cs="Times New Roman"/>
          <w:sz w:val="24"/>
          <w:szCs w:val="24"/>
        </w:rPr>
        <w:t xml:space="preserve"> и поефикасна периодична евиденција, книговодствена обработка, помали трошоци за материјални средства, ангажирање на работници, банкарски провизии за трансакциите на средствата итн., а се поклопува и со периодите за кои се пресметуваат и уплаќаат и другите јавни давачки кои ги прибираат-наплатуваат овластените правни лица за технички преглед</w:t>
      </w:r>
      <w:r w:rsidR="00C718DF" w:rsidRPr="001C6525">
        <w:rPr>
          <w:rFonts w:ascii="Times New Roman" w:hAnsi="Times New Roman" w:cs="Times New Roman"/>
          <w:sz w:val="24"/>
          <w:szCs w:val="24"/>
        </w:rPr>
        <w:t xml:space="preserve">, како што се: </w:t>
      </w:r>
      <w:r w:rsidR="009C7A39" w:rsidRPr="001C6525">
        <w:rPr>
          <w:rFonts w:ascii="Times New Roman" w:hAnsi="Times New Roman" w:cs="Times New Roman"/>
          <w:sz w:val="24"/>
          <w:szCs w:val="24"/>
        </w:rPr>
        <w:t xml:space="preserve">надоместок за Црвениот крст на РСМ, надоместокот за </w:t>
      </w:r>
      <w:r w:rsidR="00FD54BC" w:rsidRPr="001C6525">
        <w:rPr>
          <w:rFonts w:ascii="Times New Roman" w:hAnsi="Times New Roman" w:cs="Times New Roman"/>
          <w:sz w:val="24"/>
          <w:szCs w:val="24"/>
        </w:rPr>
        <w:t>Министерството за животна средина</w:t>
      </w:r>
      <w:r w:rsidR="00C718DF" w:rsidRPr="001C6525">
        <w:rPr>
          <w:rFonts w:ascii="Times New Roman" w:hAnsi="Times New Roman" w:cs="Times New Roman"/>
          <w:sz w:val="24"/>
          <w:szCs w:val="24"/>
        </w:rPr>
        <w:t xml:space="preserve"> и просторно планирање</w:t>
      </w:r>
      <w:r w:rsidR="00FD54BC" w:rsidRPr="001C6525">
        <w:rPr>
          <w:rFonts w:ascii="Times New Roman" w:hAnsi="Times New Roman" w:cs="Times New Roman"/>
          <w:sz w:val="24"/>
          <w:szCs w:val="24"/>
        </w:rPr>
        <w:t>, комуналните такси итн.</w:t>
      </w:r>
      <w:r w:rsidR="009C7A39" w:rsidRPr="001C65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1CF" w:rsidRPr="001C6525" w:rsidRDefault="000001CF" w:rsidP="000001C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31F2" w:rsidRPr="001C6525" w:rsidRDefault="00A90ABB" w:rsidP="000001C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C6525">
        <w:rPr>
          <w:rFonts w:ascii="Times New Roman" w:hAnsi="Times New Roman" w:cs="Times New Roman"/>
          <w:b/>
          <w:sz w:val="24"/>
          <w:szCs w:val="24"/>
        </w:rPr>
        <w:t>Во ставот (4)</w:t>
      </w:r>
      <w:r w:rsidRPr="001C6525">
        <w:rPr>
          <w:rFonts w:ascii="Times New Roman" w:hAnsi="Times New Roman" w:cs="Times New Roman"/>
          <w:sz w:val="24"/>
          <w:szCs w:val="24"/>
        </w:rPr>
        <w:t xml:space="preserve"> е предвидено РСБСП со секое овластено правно лице за вршење на технички преглед на возила да склучи до</w:t>
      </w:r>
      <w:r w:rsidR="00576A70" w:rsidRPr="001C6525">
        <w:rPr>
          <w:rFonts w:ascii="Times New Roman" w:hAnsi="Times New Roman" w:cs="Times New Roman"/>
          <w:sz w:val="24"/>
          <w:szCs w:val="24"/>
        </w:rPr>
        <w:t>говор во кој јасно,</w:t>
      </w:r>
      <w:r w:rsidRPr="001C6525">
        <w:rPr>
          <w:rFonts w:ascii="Times New Roman" w:hAnsi="Times New Roman" w:cs="Times New Roman"/>
          <w:sz w:val="24"/>
          <w:szCs w:val="24"/>
        </w:rPr>
        <w:t xml:space="preserve"> прецизно</w:t>
      </w:r>
      <w:r w:rsidR="009B31F2" w:rsidRPr="001C6525">
        <w:rPr>
          <w:rFonts w:ascii="Times New Roman" w:hAnsi="Times New Roman" w:cs="Times New Roman"/>
          <w:sz w:val="24"/>
          <w:szCs w:val="24"/>
        </w:rPr>
        <w:t xml:space="preserve"> и детално </w:t>
      </w:r>
      <w:r w:rsidRPr="001C6525">
        <w:rPr>
          <w:rFonts w:ascii="Times New Roman" w:hAnsi="Times New Roman" w:cs="Times New Roman"/>
          <w:sz w:val="24"/>
          <w:szCs w:val="24"/>
        </w:rPr>
        <w:t>ќе се уредат правата и обврските на договорните страни</w:t>
      </w:r>
      <w:r w:rsidRPr="001C652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C6525">
        <w:rPr>
          <w:rFonts w:ascii="Times New Roman" w:hAnsi="Times New Roman" w:cs="Times New Roman"/>
          <w:sz w:val="24"/>
          <w:szCs w:val="24"/>
        </w:rPr>
        <w:t>заради обезбедување на точна пресметка, наплата и навремена уплата на средствата од став (1) на овој член во корист на РСБСП, а особено формата и содржината на евиденциите и периодичните извештаи за истите кои овластените правни лица за технички преглед на возила ќе бидат должни</w:t>
      </w:r>
      <w:r w:rsidRPr="001C6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C6525">
        <w:rPr>
          <w:rFonts w:ascii="Times New Roman" w:hAnsi="Times New Roman" w:cs="Times New Roman"/>
          <w:sz w:val="24"/>
          <w:szCs w:val="24"/>
        </w:rPr>
        <w:t>да ги водат и доставуваат до  Републичкиот совет. Во овие договори</w:t>
      </w:r>
      <w:r w:rsidR="0096363D" w:rsidRPr="001C6525">
        <w:rPr>
          <w:rFonts w:ascii="Times New Roman" w:hAnsi="Times New Roman" w:cs="Times New Roman"/>
          <w:sz w:val="24"/>
          <w:szCs w:val="24"/>
        </w:rPr>
        <w:t xml:space="preserve"> ќе биде утврден</w:t>
      </w:r>
      <w:r w:rsidR="009B31F2" w:rsidRPr="001C6525">
        <w:rPr>
          <w:rFonts w:ascii="Times New Roman" w:hAnsi="Times New Roman" w:cs="Times New Roman"/>
          <w:sz w:val="24"/>
          <w:szCs w:val="24"/>
        </w:rPr>
        <w:t xml:space="preserve"> и</w:t>
      </w:r>
      <w:r w:rsidR="0096363D" w:rsidRPr="001C6525">
        <w:rPr>
          <w:rFonts w:ascii="Times New Roman" w:hAnsi="Times New Roman" w:cs="Times New Roman"/>
          <w:sz w:val="24"/>
          <w:szCs w:val="24"/>
        </w:rPr>
        <w:t xml:space="preserve"> начинот на комуникација, соработката меѓу договорните страни, начините за учество и придонес на овластените правни лица за технички преглед на возила во остварувањето на целите и задачите на РСБСП, начинот на контролата и увидот во </w:t>
      </w:r>
      <w:r w:rsidR="009B31F2" w:rsidRPr="001C6525">
        <w:rPr>
          <w:rFonts w:ascii="Times New Roman" w:hAnsi="Times New Roman" w:cs="Times New Roman"/>
          <w:sz w:val="24"/>
          <w:szCs w:val="24"/>
        </w:rPr>
        <w:t xml:space="preserve">постапувањето на </w:t>
      </w:r>
      <w:r w:rsidRPr="001C6525">
        <w:rPr>
          <w:rFonts w:ascii="Times New Roman" w:hAnsi="Times New Roman" w:cs="Times New Roman"/>
          <w:sz w:val="24"/>
          <w:szCs w:val="24"/>
        </w:rPr>
        <w:t xml:space="preserve"> </w:t>
      </w:r>
      <w:r w:rsidR="009B31F2" w:rsidRPr="001C6525">
        <w:rPr>
          <w:rFonts w:ascii="Times New Roman" w:hAnsi="Times New Roman" w:cs="Times New Roman"/>
          <w:sz w:val="24"/>
          <w:szCs w:val="24"/>
        </w:rPr>
        <w:t>овластените правни лица за технички преглед на возила во извршувањето на нивните законски и договорни обврски, казните, односно пеналите за неизвршување на обврските од договорните страни итн.</w:t>
      </w:r>
    </w:p>
    <w:p w:rsidR="00C006F9" w:rsidRPr="001C6525" w:rsidRDefault="009B31F2" w:rsidP="000001C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C6525">
        <w:rPr>
          <w:rFonts w:ascii="Times New Roman" w:hAnsi="Times New Roman" w:cs="Times New Roman"/>
          <w:sz w:val="24"/>
          <w:szCs w:val="24"/>
        </w:rPr>
        <w:t>Вакви договори се законски предвидени за уредување на односите со овластените правни лица за технички преглед на возила за пресметка, наплата и уплата на јавни давачки и тоа во член 60</w:t>
      </w:r>
      <w:r w:rsidR="002C1BEE" w:rsidRPr="001C6525">
        <w:rPr>
          <w:rFonts w:ascii="Times New Roman" w:hAnsi="Times New Roman" w:cs="Times New Roman"/>
          <w:sz w:val="24"/>
          <w:szCs w:val="24"/>
        </w:rPr>
        <w:t>,</w:t>
      </w:r>
      <w:r w:rsidRPr="001C6525">
        <w:rPr>
          <w:rFonts w:ascii="Times New Roman" w:hAnsi="Times New Roman" w:cs="Times New Roman"/>
          <w:sz w:val="24"/>
          <w:szCs w:val="24"/>
        </w:rPr>
        <w:t xml:space="preserve"> став 3 од Законот за јавните патишта за наплата на патната такса, член </w:t>
      </w:r>
      <w:r w:rsidR="002C1BEE" w:rsidRPr="001C6525">
        <w:rPr>
          <w:rFonts w:ascii="Times New Roman" w:hAnsi="Times New Roman" w:cs="Times New Roman"/>
          <w:sz w:val="24"/>
          <w:szCs w:val="24"/>
        </w:rPr>
        <w:t>180,</w:t>
      </w:r>
      <w:r w:rsidR="00A90ABB" w:rsidRPr="001C6525">
        <w:rPr>
          <w:rFonts w:ascii="Times New Roman" w:hAnsi="Times New Roman" w:cs="Times New Roman"/>
          <w:sz w:val="24"/>
          <w:szCs w:val="24"/>
        </w:rPr>
        <w:t xml:space="preserve"> </w:t>
      </w:r>
      <w:r w:rsidR="002C1BEE" w:rsidRPr="001C6525">
        <w:rPr>
          <w:rFonts w:ascii="Times New Roman" w:hAnsi="Times New Roman" w:cs="Times New Roman"/>
          <w:sz w:val="24"/>
          <w:szCs w:val="24"/>
        </w:rPr>
        <w:t>став 8 од Законот за животната средина за наплата на надоместокот предвиден во став 1 од ис</w:t>
      </w:r>
      <w:r w:rsidR="00576A70" w:rsidRPr="001C6525">
        <w:rPr>
          <w:rFonts w:ascii="Times New Roman" w:hAnsi="Times New Roman" w:cs="Times New Roman"/>
          <w:sz w:val="24"/>
          <w:szCs w:val="24"/>
        </w:rPr>
        <w:t>т</w:t>
      </w:r>
      <w:r w:rsidR="002C1BEE" w:rsidRPr="001C6525">
        <w:rPr>
          <w:rFonts w:ascii="Times New Roman" w:hAnsi="Times New Roman" w:cs="Times New Roman"/>
          <w:sz w:val="24"/>
          <w:szCs w:val="24"/>
        </w:rPr>
        <w:t>иот член итн.</w:t>
      </w:r>
    </w:p>
    <w:p w:rsidR="002C1BEE" w:rsidRPr="001C6525" w:rsidRDefault="002C1BEE" w:rsidP="000001C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C1BEE" w:rsidRPr="001C6525" w:rsidRDefault="002C1BEE" w:rsidP="000001C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C6525">
        <w:rPr>
          <w:rFonts w:ascii="Times New Roman" w:hAnsi="Times New Roman" w:cs="Times New Roman"/>
          <w:b/>
          <w:sz w:val="24"/>
          <w:szCs w:val="24"/>
        </w:rPr>
        <w:t>Во ставот (5)</w:t>
      </w:r>
      <w:r w:rsidRPr="001C6525">
        <w:rPr>
          <w:rFonts w:ascii="Times New Roman" w:hAnsi="Times New Roman" w:cs="Times New Roman"/>
          <w:sz w:val="24"/>
          <w:szCs w:val="24"/>
        </w:rPr>
        <w:t xml:space="preserve"> е предвидена можноста, односно правото на РСБСП да изврши самостојна директна контрола и увид во извршувањето на законските и договорните обврски на овластените правни лица за технички преглед на возила во врска со пресметката, наплатата и уплатата на надоместоците во корист на РСБСП и евиденциите кои се должни да ги водат.</w:t>
      </w:r>
    </w:p>
    <w:p w:rsidR="002C1BEE" w:rsidRPr="001C6525" w:rsidRDefault="002C1BEE" w:rsidP="000001C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76A70" w:rsidRPr="001C6525" w:rsidRDefault="00576A70" w:rsidP="000001C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C6525">
        <w:rPr>
          <w:rFonts w:ascii="Times New Roman" w:hAnsi="Times New Roman" w:cs="Times New Roman"/>
          <w:b/>
          <w:sz w:val="24"/>
          <w:szCs w:val="24"/>
        </w:rPr>
        <w:t>Во ставот (6)</w:t>
      </w:r>
      <w:r w:rsidRPr="001C6525">
        <w:rPr>
          <w:rFonts w:ascii="Times New Roman" w:hAnsi="Times New Roman" w:cs="Times New Roman"/>
          <w:sz w:val="24"/>
          <w:szCs w:val="24"/>
        </w:rPr>
        <w:t xml:space="preserve"> е предвидена одговорност на овластените правни лица за технички преглед на возила доколку не постапува</w:t>
      </w:r>
      <w:r w:rsidR="00172E35" w:rsidRPr="001C6525">
        <w:rPr>
          <w:rFonts w:ascii="Times New Roman" w:hAnsi="Times New Roman" w:cs="Times New Roman"/>
          <w:sz w:val="24"/>
          <w:szCs w:val="24"/>
        </w:rPr>
        <w:t>ат</w:t>
      </w:r>
      <w:r w:rsidRPr="001C6525">
        <w:rPr>
          <w:rFonts w:ascii="Times New Roman" w:hAnsi="Times New Roman" w:cs="Times New Roman"/>
          <w:sz w:val="24"/>
          <w:szCs w:val="24"/>
        </w:rPr>
        <w:t xml:space="preserve"> согласно законските и договорните обврски и должности, како и можноста, односно правото на РСБСП самостојно-директно против овие лица да иницира соодветни управни, граѓански или кривични судски постапки за заштита и остварување на своите права и интереси, односно за санкционирање на противправното постапување или непостапување на овластените правни лица за технички преглед на возила.</w:t>
      </w:r>
    </w:p>
    <w:p w:rsidR="00A90ABB" w:rsidRDefault="00A90ABB" w:rsidP="0007484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484F" w:rsidRDefault="0007484F" w:rsidP="0007484F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УНИЈА НА ВОЗАЧИ НА МАКЕДОНИЈА</w:t>
      </w:r>
    </w:p>
    <w:p w:rsidR="0007484F" w:rsidRDefault="0007484F" w:rsidP="0007484F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Секретар</w:t>
      </w:r>
    </w:p>
    <w:p w:rsidR="0007484F" w:rsidRPr="00A90ABB" w:rsidRDefault="0007484F" w:rsidP="0007484F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Спиро Наумовски</w:t>
      </w:r>
    </w:p>
    <w:sectPr w:rsidR="0007484F" w:rsidRPr="00A90ABB" w:rsidSect="0007484F">
      <w:pgSz w:w="11906" w:h="16838"/>
      <w:pgMar w:top="993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/>
  <w:rsids>
    <w:rsidRoot w:val="00D13F31"/>
    <w:rsid w:val="000001CF"/>
    <w:rsid w:val="0007484F"/>
    <w:rsid w:val="00114271"/>
    <w:rsid w:val="00120400"/>
    <w:rsid w:val="00172E35"/>
    <w:rsid w:val="001850D4"/>
    <w:rsid w:val="001C6525"/>
    <w:rsid w:val="00204833"/>
    <w:rsid w:val="00236381"/>
    <w:rsid w:val="0029125D"/>
    <w:rsid w:val="002975E1"/>
    <w:rsid w:val="002C1BEE"/>
    <w:rsid w:val="003A3BFF"/>
    <w:rsid w:val="004C1888"/>
    <w:rsid w:val="00576A70"/>
    <w:rsid w:val="00584FAA"/>
    <w:rsid w:val="00591383"/>
    <w:rsid w:val="00597475"/>
    <w:rsid w:val="00616406"/>
    <w:rsid w:val="0062163A"/>
    <w:rsid w:val="00634F95"/>
    <w:rsid w:val="00645327"/>
    <w:rsid w:val="00655CBB"/>
    <w:rsid w:val="0067379E"/>
    <w:rsid w:val="0068640F"/>
    <w:rsid w:val="008D0148"/>
    <w:rsid w:val="0096363D"/>
    <w:rsid w:val="009B31F2"/>
    <w:rsid w:val="009B60AD"/>
    <w:rsid w:val="009C7A39"/>
    <w:rsid w:val="00A7240C"/>
    <w:rsid w:val="00A90ABB"/>
    <w:rsid w:val="00AA20F4"/>
    <w:rsid w:val="00AF4A35"/>
    <w:rsid w:val="00B153F6"/>
    <w:rsid w:val="00BB21EE"/>
    <w:rsid w:val="00BC64F8"/>
    <w:rsid w:val="00C006F9"/>
    <w:rsid w:val="00C36A3D"/>
    <w:rsid w:val="00C3799A"/>
    <w:rsid w:val="00C718DF"/>
    <w:rsid w:val="00C927C6"/>
    <w:rsid w:val="00D13F31"/>
    <w:rsid w:val="00D202DD"/>
    <w:rsid w:val="00D914A2"/>
    <w:rsid w:val="00DB56F3"/>
    <w:rsid w:val="00DC04C4"/>
    <w:rsid w:val="00E30396"/>
    <w:rsid w:val="00E65B69"/>
    <w:rsid w:val="00E8629B"/>
    <w:rsid w:val="00EB18E1"/>
    <w:rsid w:val="00F84436"/>
    <w:rsid w:val="00FD5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8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C6525"/>
    <w:rPr>
      <w:color w:val="0000FF"/>
      <w:u w:val="single"/>
    </w:rPr>
  </w:style>
  <w:style w:type="paragraph" w:customStyle="1" w:styleId="v2-clan-left-2">
    <w:name w:val="v2-clan-left-2"/>
    <w:basedOn w:val="Normal"/>
    <w:rsid w:val="001C6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1088</Words>
  <Characters>6203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Spirko</dc:creator>
  <cp:lastModifiedBy>Spirko</cp:lastModifiedBy>
  <cp:revision>2</cp:revision>
  <cp:lastPrinted>2025-02-07T09:55:00Z</cp:lastPrinted>
  <dcterms:created xsi:type="dcterms:W3CDTF">2025-05-07T08:34:00Z</dcterms:created>
  <dcterms:modified xsi:type="dcterms:W3CDTF">2025-05-07T08:34:00Z</dcterms:modified>
</cp:coreProperties>
</file>