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669D" w14:textId="00D156A6" w:rsidR="00C13026" w:rsidRDefault="00C13026" w:rsidP="00830943">
      <w:pPr>
        <w:ind w:firstLine="720"/>
        <w:rPr>
          <w:lang w:val="mk-MK"/>
        </w:rPr>
      </w:pPr>
      <w:r w:rsidRPr="0072211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F5D047" wp14:editId="1F0B67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1600" cy="457200"/>
            <wp:effectExtent l="0" t="0" r="0" b="0"/>
            <wp:wrapTight wrapText="bothSides">
              <wp:wrapPolygon edited="0">
                <wp:start x="2400" y="0"/>
                <wp:lineTo x="1200" y="14400"/>
                <wp:lineTo x="900" y="20700"/>
                <wp:lineTo x="19500" y="20700"/>
                <wp:lineTo x="20700" y="0"/>
                <wp:lineTo x="240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9642" r="7143" b="2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8285C" w14:textId="77777777" w:rsidR="00C13026" w:rsidRDefault="00C13026" w:rsidP="00830943">
      <w:pPr>
        <w:ind w:firstLine="720"/>
        <w:rPr>
          <w:lang w:val="mk-MK"/>
        </w:rPr>
      </w:pPr>
    </w:p>
    <w:p w14:paraId="44FFDF52" w14:textId="77777777" w:rsidR="00C13026" w:rsidRDefault="00C13026" w:rsidP="00830943">
      <w:pPr>
        <w:ind w:firstLine="720"/>
        <w:rPr>
          <w:lang w:val="mk-MK"/>
        </w:rPr>
      </w:pPr>
    </w:p>
    <w:p w14:paraId="05701AB3" w14:textId="6109F382" w:rsidR="00C13026" w:rsidRPr="00155D32" w:rsidRDefault="00C13026" w:rsidP="00C13026">
      <w:pPr>
        <w:spacing w:after="0" w:line="240" w:lineRule="auto"/>
        <w:rPr>
          <w:b/>
          <w:bCs/>
          <w:lang w:val="mk-MK"/>
        </w:rPr>
      </w:pPr>
      <w:r w:rsidRPr="00155D32">
        <w:rPr>
          <w:b/>
          <w:bCs/>
          <w:lang w:val="mk-MK"/>
        </w:rPr>
        <w:t xml:space="preserve">Предлог на Закон за </w:t>
      </w:r>
      <w:r>
        <w:rPr>
          <w:b/>
          <w:bCs/>
          <w:lang w:val="mk-MK"/>
        </w:rPr>
        <w:t>конфискација на имот во граѓанска постапка</w:t>
      </w:r>
    </w:p>
    <w:p w14:paraId="38BD004C" w14:textId="77777777" w:rsidR="00C13026" w:rsidRDefault="00C13026" w:rsidP="00C13026">
      <w:pPr>
        <w:spacing w:after="0" w:line="240" w:lineRule="auto"/>
        <w:ind w:firstLine="720"/>
        <w:rPr>
          <w:lang w:val="mk-MK"/>
        </w:rPr>
      </w:pPr>
    </w:p>
    <w:p w14:paraId="1F84EBCA" w14:textId="4010A63F" w:rsidR="00C13026" w:rsidRDefault="00C13026" w:rsidP="00C13026">
      <w:pPr>
        <w:spacing w:after="0" w:line="240" w:lineRule="auto"/>
        <w:rPr>
          <w:lang w:val="mk-MK"/>
        </w:rPr>
      </w:pPr>
      <w:r w:rsidRPr="00C70A99">
        <w:rPr>
          <w:b/>
          <w:bCs/>
          <w:lang w:val="mk-MK"/>
        </w:rPr>
        <w:t>Предмет</w:t>
      </w:r>
      <w:r>
        <w:rPr>
          <w:lang w:val="mk-MK"/>
        </w:rPr>
        <w:t xml:space="preserve">: Коментари и предлози за промени на </w:t>
      </w:r>
      <w:r>
        <w:rPr>
          <w:lang w:val="mk-MK"/>
        </w:rPr>
        <w:t>предложениот текст</w:t>
      </w:r>
    </w:p>
    <w:p w14:paraId="49567335" w14:textId="77777777" w:rsidR="00C13026" w:rsidRDefault="00C13026" w:rsidP="00C13026">
      <w:pPr>
        <w:spacing w:after="0" w:line="240" w:lineRule="auto"/>
        <w:ind w:firstLine="720"/>
        <w:rPr>
          <w:lang w:val="mk-MK"/>
        </w:rPr>
      </w:pPr>
    </w:p>
    <w:p w14:paraId="6D8BFF9B" w14:textId="77777777" w:rsidR="00C13026" w:rsidRDefault="00C13026" w:rsidP="00C13026">
      <w:pPr>
        <w:spacing w:after="0" w:line="240" w:lineRule="auto"/>
        <w:ind w:firstLine="720"/>
        <w:rPr>
          <w:lang w:val="mk-MK"/>
        </w:rPr>
      </w:pPr>
    </w:p>
    <w:p w14:paraId="3D05EEB3" w14:textId="77777777" w:rsidR="00C13026" w:rsidRDefault="00C13026" w:rsidP="00C13026">
      <w:pPr>
        <w:spacing w:after="0" w:line="240" w:lineRule="auto"/>
        <w:ind w:firstLine="720"/>
      </w:pPr>
      <w:proofErr w:type="spellStart"/>
      <w:r>
        <w:t>Почитувани</w:t>
      </w:r>
      <w:proofErr w:type="spellEnd"/>
      <w:r>
        <w:t xml:space="preserve">, </w:t>
      </w:r>
    </w:p>
    <w:p w14:paraId="2E28199C" w14:textId="77777777" w:rsidR="00C13026" w:rsidRDefault="00C13026" w:rsidP="00C13026">
      <w:pPr>
        <w:spacing w:after="0" w:line="240" w:lineRule="auto"/>
        <w:ind w:firstLine="720"/>
      </w:pPr>
    </w:p>
    <w:p w14:paraId="7625020E" w14:textId="6E46D637" w:rsidR="00830943" w:rsidRDefault="004A03EC" w:rsidP="00830943">
      <w:pPr>
        <w:ind w:firstLine="720"/>
        <w:rPr>
          <w:lang w:val="mk-MK"/>
        </w:rPr>
      </w:pPr>
      <w:r>
        <w:rPr>
          <w:lang w:val="mk-MK"/>
        </w:rPr>
        <w:t xml:space="preserve">Ја поздравуваме иницијативата за донесување на Закон за конфискација на имот во граѓанска постапка, но по детално разгледување на предложениот текст сметаме за потребно и му предлагаме на законодавецот да овој предлог закон целосно </w:t>
      </w:r>
      <w:r w:rsidR="00474FB1">
        <w:rPr>
          <w:lang w:val="mk-MK"/>
        </w:rPr>
        <w:t>го</w:t>
      </w:r>
      <w:r>
        <w:rPr>
          <w:lang w:val="mk-MK"/>
        </w:rPr>
        <w:t xml:space="preserve"> преработи, не само номотехнички туку и содржински. Ова од причина што, </w:t>
      </w:r>
      <w:r w:rsidR="006B3150">
        <w:rPr>
          <w:lang w:val="mk-MK"/>
        </w:rPr>
        <w:t xml:space="preserve">голем дел од предвидените </w:t>
      </w:r>
      <w:r>
        <w:rPr>
          <w:lang w:val="mk-MK"/>
        </w:rPr>
        <w:t>одредби се нејасни, односно непрецизни</w:t>
      </w:r>
      <w:r w:rsidR="006B3150">
        <w:rPr>
          <w:lang w:val="mk-MK"/>
        </w:rPr>
        <w:t xml:space="preserve">, што ќе </w:t>
      </w:r>
      <w:r>
        <w:rPr>
          <w:lang w:val="mk-MK"/>
        </w:rPr>
        <w:t>довед</w:t>
      </w:r>
      <w:r w:rsidR="006B3150">
        <w:rPr>
          <w:lang w:val="mk-MK"/>
        </w:rPr>
        <w:t>е</w:t>
      </w:r>
      <w:r>
        <w:rPr>
          <w:lang w:val="mk-MK"/>
        </w:rPr>
        <w:t xml:space="preserve"> до </w:t>
      </w:r>
      <w:r w:rsidR="00830943">
        <w:rPr>
          <w:lang w:val="mk-MK"/>
        </w:rPr>
        <w:t xml:space="preserve">нивно </w:t>
      </w:r>
      <w:r>
        <w:rPr>
          <w:lang w:val="mk-MK"/>
        </w:rPr>
        <w:t xml:space="preserve">широко толкување при </w:t>
      </w:r>
      <w:r w:rsidR="00830943">
        <w:rPr>
          <w:lang w:val="mk-MK"/>
        </w:rPr>
        <w:t>практичната</w:t>
      </w:r>
      <w:r>
        <w:rPr>
          <w:lang w:val="mk-MK"/>
        </w:rPr>
        <w:t xml:space="preserve"> примена, </w:t>
      </w:r>
      <w:r w:rsidR="00C13026">
        <w:rPr>
          <w:lang w:val="mk-MK"/>
        </w:rPr>
        <w:t xml:space="preserve">исто така </w:t>
      </w:r>
      <w:r w:rsidR="006B3150">
        <w:rPr>
          <w:lang w:val="mk-MK"/>
        </w:rPr>
        <w:t xml:space="preserve">дел од одредбите задираат во она што е надлежност на други </w:t>
      </w:r>
      <w:r w:rsidR="006B3150">
        <w:t xml:space="preserve">lex </w:t>
      </w:r>
      <w:proofErr w:type="spellStart"/>
      <w:r w:rsidR="006B3150">
        <w:t>specialis</w:t>
      </w:r>
      <w:proofErr w:type="spellEnd"/>
      <w:r w:rsidR="006B3150">
        <w:rPr>
          <w:lang w:val="mk-MK"/>
        </w:rPr>
        <w:t xml:space="preserve"> закони, се мешаат граѓанската и кривичната област и др.</w:t>
      </w:r>
      <w:r w:rsidR="00830943">
        <w:rPr>
          <w:lang w:val="mk-MK"/>
        </w:rPr>
        <w:t xml:space="preserve"> Доколку предложениот текст не се промени, истиот </w:t>
      </w:r>
      <w:r>
        <w:rPr>
          <w:lang w:val="mk-MK"/>
        </w:rPr>
        <w:t xml:space="preserve">ќе </w:t>
      </w:r>
      <w:r w:rsidR="00830943">
        <w:rPr>
          <w:lang w:val="mk-MK"/>
        </w:rPr>
        <w:t>предизвика</w:t>
      </w:r>
      <w:r>
        <w:rPr>
          <w:lang w:val="mk-MK"/>
        </w:rPr>
        <w:t xml:space="preserve"> правна несигурност </w:t>
      </w:r>
      <w:r w:rsidR="006B3150">
        <w:rPr>
          <w:lang w:val="mk-MK"/>
        </w:rPr>
        <w:t xml:space="preserve">во постапката пред надлежните судови, како и </w:t>
      </w:r>
      <w:r>
        <w:rPr>
          <w:lang w:val="mk-MK"/>
        </w:rPr>
        <w:t>нарушување на</w:t>
      </w:r>
      <w:r w:rsidR="006B3150">
        <w:rPr>
          <w:lang w:val="mk-MK"/>
        </w:rPr>
        <w:t xml:space="preserve"> приципите и темелите на</w:t>
      </w:r>
      <w:r>
        <w:rPr>
          <w:lang w:val="mk-MK"/>
        </w:rPr>
        <w:t xml:space="preserve"> воспо</w:t>
      </w:r>
      <w:r w:rsidR="006B3150">
        <w:rPr>
          <w:lang w:val="mk-MK"/>
        </w:rPr>
        <w:t>с</w:t>
      </w:r>
      <w:r>
        <w:rPr>
          <w:lang w:val="mk-MK"/>
        </w:rPr>
        <w:t>тавениот правен систем</w:t>
      </w:r>
      <w:r w:rsidR="006B3150">
        <w:rPr>
          <w:lang w:val="mk-MK"/>
        </w:rPr>
        <w:t>.</w:t>
      </w:r>
      <w:r w:rsidR="00830943">
        <w:rPr>
          <w:lang w:val="mk-MK"/>
        </w:rPr>
        <w:t xml:space="preserve"> </w:t>
      </w:r>
    </w:p>
    <w:p w14:paraId="7E3A0AA4" w14:textId="1DF25EA1" w:rsidR="006B3150" w:rsidRDefault="006B3150" w:rsidP="00830943">
      <w:pPr>
        <w:ind w:firstLine="720"/>
        <w:rPr>
          <w:lang w:val="mk-MK"/>
        </w:rPr>
      </w:pPr>
      <w:r>
        <w:rPr>
          <w:lang w:val="mk-MK"/>
        </w:rPr>
        <w:t>Во поткрепа на горенаведеното подолу забелешки на дел од одредбите</w:t>
      </w:r>
      <w:r w:rsidR="00830943">
        <w:rPr>
          <w:lang w:val="mk-MK"/>
        </w:rPr>
        <w:t>:</w:t>
      </w:r>
    </w:p>
    <w:p w14:paraId="19CEE8DF" w14:textId="215A2A82" w:rsidR="001F68D1" w:rsidRDefault="00830943" w:rsidP="006B3150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t>Став 3 од член 2</w:t>
      </w:r>
      <w:r>
        <w:rPr>
          <w:lang w:val="mk-MK"/>
        </w:rPr>
        <w:t xml:space="preserve">, несоодветна формулација, </w:t>
      </w:r>
      <w:r w:rsidR="001F68D1">
        <w:rPr>
          <w:lang w:val="mk-MK"/>
        </w:rPr>
        <w:t>контрадикторна со КЗ И ЗКП, па дури и нелогична</w:t>
      </w:r>
      <w:r w:rsidR="00040A7D">
        <w:rPr>
          <w:lang w:val="mk-MK"/>
        </w:rPr>
        <w:t xml:space="preserve">, односно </w:t>
      </w:r>
      <w:r w:rsidR="001F68D1">
        <w:rPr>
          <w:lang w:val="mk-MK"/>
        </w:rPr>
        <w:t>нецелосна по опфат</w:t>
      </w:r>
      <w:r w:rsidR="00842AA6">
        <w:t xml:space="preserve"> </w:t>
      </w:r>
      <w:r w:rsidR="00842AA6">
        <w:rPr>
          <w:lang w:val="mk-MK"/>
        </w:rPr>
        <w:t>на казниви дела</w:t>
      </w:r>
      <w:r w:rsidR="001F68D1">
        <w:rPr>
          <w:lang w:val="mk-MK"/>
        </w:rPr>
        <w:t xml:space="preserve"> ....„превенција на кривични дела поврзани со организиран криминал и корупција„ </w:t>
      </w:r>
    </w:p>
    <w:p w14:paraId="5DF9D25B" w14:textId="1C356383" w:rsidR="001F68D1" w:rsidRDefault="00830943" w:rsidP="006B315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 w:rsidR="001F68D1" w:rsidRPr="00C13026">
        <w:rPr>
          <w:u w:val="single"/>
          <w:lang w:val="mk-MK"/>
        </w:rPr>
        <w:t>Став 1 од член 3</w:t>
      </w:r>
      <w:r w:rsidR="001F68D1">
        <w:rPr>
          <w:lang w:val="mk-MK"/>
        </w:rPr>
        <w:t xml:space="preserve"> исто така несоодветна, непрецизна формулација, која вака поставена нарушува една од основните граѓански права и слободи – правото на сопственост</w:t>
      </w:r>
    </w:p>
    <w:p w14:paraId="2C831F88" w14:textId="779F22CC" w:rsidR="00FF45A9" w:rsidRDefault="00FF45A9" w:rsidP="006B3150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t>Став 2 од член 4</w:t>
      </w:r>
      <w:r>
        <w:rPr>
          <w:lang w:val="mk-MK"/>
        </w:rPr>
        <w:t xml:space="preserve"> да се дополни и со Законот за сопственост и други стварни права</w:t>
      </w:r>
    </w:p>
    <w:p w14:paraId="49754144" w14:textId="1DE27580" w:rsidR="00E235E1" w:rsidRDefault="00FF45A9" w:rsidP="00E235E1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t>Став 3 од член 5</w:t>
      </w:r>
      <w:r>
        <w:rPr>
          <w:lang w:val="mk-MK"/>
        </w:rPr>
        <w:t xml:space="preserve"> широко поставена дефиниција, па е потребно нејзино прецизирање со оглед на фактот што целиот закон и постапката предвидена со овој закон се заснова на ов</w:t>
      </w:r>
      <w:r w:rsidR="00E235E1">
        <w:rPr>
          <w:lang w:val="mk-MK"/>
        </w:rPr>
        <w:t>а значење/дефиниција</w:t>
      </w:r>
    </w:p>
    <w:p w14:paraId="2427E6C7" w14:textId="77777777" w:rsidR="00AD658B" w:rsidRDefault="00AD658B" w:rsidP="00E235E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Исто така дефиницијата </w:t>
      </w:r>
      <w:r w:rsidRPr="00C13026">
        <w:rPr>
          <w:u w:val="single"/>
          <w:lang w:val="mk-MK"/>
        </w:rPr>
        <w:t>од став 3 на член 5</w:t>
      </w:r>
      <w:r>
        <w:rPr>
          <w:lang w:val="mk-MK"/>
        </w:rPr>
        <w:t xml:space="preserve"> треба да се усогласи со став 1 од член 6 и обратно</w:t>
      </w:r>
    </w:p>
    <w:p w14:paraId="5A39E098" w14:textId="4D4FAFA2" w:rsidR="00956E8D" w:rsidRDefault="00AD658B" w:rsidP="00E235E1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t xml:space="preserve">Членовите 7 и 9 </w:t>
      </w:r>
      <w:r>
        <w:rPr>
          <w:lang w:val="mk-MK"/>
        </w:rPr>
        <w:t xml:space="preserve">задираат во други </w:t>
      </w:r>
      <w:r w:rsidRPr="00AD658B">
        <w:rPr>
          <w:lang w:val="mk-MK"/>
        </w:rPr>
        <w:t>lex specialis закони</w:t>
      </w:r>
      <w:r>
        <w:rPr>
          <w:lang w:val="mk-MK"/>
        </w:rPr>
        <w:t xml:space="preserve">, </w:t>
      </w:r>
      <w:r w:rsidR="00842AA6">
        <w:rPr>
          <w:lang w:val="mk-MK"/>
        </w:rPr>
        <w:t xml:space="preserve">односно со овој предлог закон се </w:t>
      </w:r>
      <w:r>
        <w:rPr>
          <w:lang w:val="mk-MK"/>
        </w:rPr>
        <w:t>даваат дополнителни надлежности</w:t>
      </w:r>
      <w:r w:rsidR="00842AA6">
        <w:rPr>
          <w:lang w:val="mk-MK"/>
        </w:rPr>
        <w:t xml:space="preserve"> кои се регулирани со</w:t>
      </w:r>
      <w:r>
        <w:rPr>
          <w:lang w:val="mk-MK"/>
        </w:rPr>
        <w:t xml:space="preserve"> Законот за јавно обвинителство, Законот за фина</w:t>
      </w:r>
      <w:r w:rsidR="00956E8D">
        <w:rPr>
          <w:lang w:val="mk-MK"/>
        </w:rPr>
        <w:t>н</w:t>
      </w:r>
      <w:r>
        <w:rPr>
          <w:lang w:val="mk-MK"/>
        </w:rPr>
        <w:t>сиска полиција, Законот за кривична постапка</w:t>
      </w:r>
      <w:r w:rsidR="00CE779C">
        <w:rPr>
          <w:lang w:val="mk-MK"/>
        </w:rPr>
        <w:t>, а во член 18 има повикување на</w:t>
      </w:r>
      <w:r w:rsidR="00842AA6">
        <w:rPr>
          <w:lang w:val="mk-MK"/>
        </w:rPr>
        <w:t xml:space="preserve"> одредбите од </w:t>
      </w:r>
      <w:r w:rsidR="00CE779C">
        <w:rPr>
          <w:lang w:val="mk-MK"/>
        </w:rPr>
        <w:t>Закон</w:t>
      </w:r>
      <w:r w:rsidR="00842AA6">
        <w:rPr>
          <w:lang w:val="mk-MK"/>
        </w:rPr>
        <w:t>от</w:t>
      </w:r>
      <w:r w:rsidR="00CE779C">
        <w:rPr>
          <w:lang w:val="mk-MK"/>
        </w:rPr>
        <w:t xml:space="preserve"> за управување со конфискуван имот во кривична и прекршочна постапка, односно наместо да се предвидат со овој закон одредби за управување со конфискуваниот имот, се упатува на закони од други области</w:t>
      </w:r>
    </w:p>
    <w:p w14:paraId="1F769B0F" w14:textId="1449B1EA" w:rsidR="006B3CE1" w:rsidRDefault="006B3CE1" w:rsidP="00E235E1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t>За став 1 точка б) од член 8</w:t>
      </w:r>
      <w:r>
        <w:rPr>
          <w:lang w:val="mk-MK"/>
        </w:rPr>
        <w:t>, се</w:t>
      </w:r>
      <w:r w:rsidR="00842AA6">
        <w:rPr>
          <w:lang w:val="mk-MK"/>
        </w:rPr>
        <w:t xml:space="preserve"> </w:t>
      </w:r>
      <w:r>
        <w:rPr>
          <w:lang w:val="mk-MK"/>
        </w:rPr>
        <w:t>поставува прашањето дали 2007 година е печатна грешка или доколку не е, како или зошто е определена таа календарска година за почеток на пресметката за вредноста на имотот?</w:t>
      </w:r>
    </w:p>
    <w:p w14:paraId="134DF9EB" w14:textId="77777777" w:rsidR="006B3CE1" w:rsidRDefault="00956E8D" w:rsidP="00E235E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Потребно е допрецизирање на </w:t>
      </w:r>
      <w:r w:rsidR="002E1858" w:rsidRPr="00C13026">
        <w:rPr>
          <w:u w:val="single"/>
          <w:lang w:val="mk-MK"/>
        </w:rPr>
        <w:t>став 6 од член 12</w:t>
      </w:r>
      <w:r w:rsidR="002E1858">
        <w:rPr>
          <w:lang w:val="mk-MK"/>
        </w:rPr>
        <w:t>, бидејки е нејасно формулиран</w:t>
      </w:r>
      <w:r w:rsidR="006B3CE1">
        <w:rPr>
          <w:lang w:val="mk-MK"/>
        </w:rPr>
        <w:t>, особено што содржи повеќе чекори/посебни постапки</w:t>
      </w:r>
    </w:p>
    <w:p w14:paraId="693E54D2" w14:textId="11F9C854" w:rsidR="00E235E1" w:rsidRPr="00E235E1" w:rsidRDefault="006B3CE1" w:rsidP="00E235E1">
      <w:pPr>
        <w:pStyle w:val="ListParagraph"/>
        <w:numPr>
          <w:ilvl w:val="0"/>
          <w:numId w:val="1"/>
        </w:numPr>
        <w:rPr>
          <w:lang w:val="mk-MK"/>
        </w:rPr>
      </w:pPr>
      <w:r w:rsidRPr="00C13026">
        <w:rPr>
          <w:u w:val="single"/>
          <w:lang w:val="mk-MK"/>
        </w:rPr>
        <w:lastRenderedPageBreak/>
        <w:t>Член</w:t>
      </w:r>
      <w:r w:rsidR="002E1858" w:rsidRPr="00C13026">
        <w:rPr>
          <w:u w:val="single"/>
          <w:lang w:val="mk-MK"/>
        </w:rPr>
        <w:t xml:space="preserve"> </w:t>
      </w:r>
      <w:r w:rsidRPr="00C13026">
        <w:rPr>
          <w:u w:val="single"/>
          <w:lang w:val="mk-MK"/>
        </w:rPr>
        <w:t>13</w:t>
      </w:r>
      <w:r>
        <w:rPr>
          <w:lang w:val="mk-MK"/>
        </w:rPr>
        <w:t xml:space="preserve"> е контрадикторен со основните начела на Законот за парнична постапка, </w:t>
      </w:r>
      <w:r w:rsidR="00CE779C">
        <w:rPr>
          <w:lang w:val="mk-MK"/>
        </w:rPr>
        <w:t xml:space="preserve">а </w:t>
      </w:r>
      <w:r>
        <w:rPr>
          <w:lang w:val="mk-MK"/>
        </w:rPr>
        <w:t xml:space="preserve">согласно </w:t>
      </w:r>
      <w:r w:rsidR="00CE779C">
        <w:rPr>
          <w:lang w:val="mk-MK"/>
        </w:rPr>
        <w:t xml:space="preserve">одредбите од овој закон ќе </w:t>
      </w:r>
      <w:r>
        <w:rPr>
          <w:lang w:val="mk-MK"/>
        </w:rPr>
        <w:t xml:space="preserve">се </w:t>
      </w:r>
      <w:r w:rsidR="00CE779C">
        <w:rPr>
          <w:lang w:val="mk-MK"/>
        </w:rPr>
        <w:t xml:space="preserve">постапува по тужбите од овој закон. Имено товарот на докажување во предлог законот е на страната на тужениот, што е спротивно на основните начела на ЗПП каде е предвидено дека секоја страна треба да си </w:t>
      </w:r>
      <w:r w:rsidR="00842AA6">
        <w:rPr>
          <w:lang w:val="mk-MK"/>
        </w:rPr>
        <w:t>го</w:t>
      </w:r>
      <w:r w:rsidR="00CE779C">
        <w:rPr>
          <w:lang w:val="mk-MK"/>
        </w:rPr>
        <w:t xml:space="preserve"> докаже своето тврдење, односно тужителот треба да го докаже поставеното тужбено барање.</w:t>
      </w:r>
    </w:p>
    <w:p w14:paraId="01626202" w14:textId="77777777" w:rsidR="00C13026" w:rsidRDefault="00C13026" w:rsidP="00C13026">
      <w:pPr>
        <w:rPr>
          <w:lang w:val="mk-MK"/>
        </w:rPr>
      </w:pPr>
    </w:p>
    <w:p w14:paraId="4DDF54DF" w14:textId="365684EC" w:rsidR="00C13026" w:rsidRPr="00C13026" w:rsidRDefault="00C13026" w:rsidP="00C13026">
      <w:pPr>
        <w:rPr>
          <w:lang w:val="mk-MK"/>
        </w:rPr>
      </w:pPr>
      <w:r>
        <w:rPr>
          <w:lang w:val="mk-MK"/>
        </w:rPr>
        <w:t>Се</w:t>
      </w:r>
      <w:r w:rsidRPr="00C13026">
        <w:rPr>
          <w:lang w:val="mk-MK"/>
        </w:rPr>
        <w:t xml:space="preserve"> надеваме дека </w:t>
      </w:r>
      <w:r>
        <w:rPr>
          <w:lang w:val="mk-MK"/>
        </w:rPr>
        <w:t xml:space="preserve">нашите предлози за промени ќе </w:t>
      </w:r>
      <w:r w:rsidRPr="00C13026">
        <w:rPr>
          <w:lang w:val="mk-MK"/>
        </w:rPr>
        <w:t>бидат разгледани и земени во предвид при изготвувањето на конечниот текст на овој закон.</w:t>
      </w:r>
    </w:p>
    <w:p w14:paraId="0BC7DB23" w14:textId="77777777" w:rsidR="00C13026" w:rsidRPr="00C13026" w:rsidRDefault="00C13026" w:rsidP="00C13026">
      <w:pPr>
        <w:rPr>
          <w:lang w:val="mk-MK"/>
        </w:rPr>
      </w:pPr>
    </w:p>
    <w:p w14:paraId="0D2E8551" w14:textId="77777777" w:rsidR="00C13026" w:rsidRPr="00C13026" w:rsidRDefault="00C13026" w:rsidP="00C13026">
      <w:pPr>
        <w:rPr>
          <w:lang w:val="mk-MK"/>
        </w:rPr>
      </w:pPr>
      <w:r w:rsidRPr="00C13026">
        <w:rPr>
          <w:lang w:val="mk-MK"/>
        </w:rPr>
        <w:t>Со почит,</w:t>
      </w:r>
      <w:r w:rsidRPr="00C13026">
        <w:rPr>
          <w:lang w:val="mk-MK"/>
        </w:rPr>
        <w:tab/>
      </w:r>
      <w:r w:rsidRPr="00C13026">
        <w:rPr>
          <w:lang w:val="mk-MK"/>
        </w:rPr>
        <w:tab/>
      </w:r>
      <w:r w:rsidRPr="00C13026">
        <w:rPr>
          <w:lang w:val="mk-MK"/>
        </w:rPr>
        <w:tab/>
      </w:r>
    </w:p>
    <w:p w14:paraId="28B0EE0E" w14:textId="4CBD1F5C" w:rsidR="004A03EC" w:rsidRPr="004A03EC" w:rsidRDefault="00C13026" w:rsidP="00C13026">
      <w:pPr>
        <w:rPr>
          <w:lang w:val="mk-MK"/>
        </w:rPr>
      </w:pPr>
      <w:r w:rsidRPr="00C13026">
        <w:rPr>
          <w:lang w:val="mk-MK"/>
        </w:rPr>
        <w:t>ЕВН Македонија АД Скопје</w:t>
      </w:r>
    </w:p>
    <w:sectPr w:rsidR="004A03EC" w:rsidRPr="004A03EC" w:rsidSect="00C13026">
      <w:pgSz w:w="12240" w:h="15840"/>
      <w:pgMar w:top="99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1018"/>
    <w:multiLevelType w:val="hybridMultilevel"/>
    <w:tmpl w:val="318E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C"/>
    <w:rsid w:val="00040A7D"/>
    <w:rsid w:val="000F225B"/>
    <w:rsid w:val="001F68D1"/>
    <w:rsid w:val="002E1858"/>
    <w:rsid w:val="003A797D"/>
    <w:rsid w:val="00474FB1"/>
    <w:rsid w:val="004A03EC"/>
    <w:rsid w:val="006B3150"/>
    <w:rsid w:val="006B3CE1"/>
    <w:rsid w:val="00830943"/>
    <w:rsid w:val="00842AA6"/>
    <w:rsid w:val="008B7A03"/>
    <w:rsid w:val="00956E8D"/>
    <w:rsid w:val="00990DF9"/>
    <w:rsid w:val="00A52376"/>
    <w:rsid w:val="00AB63A0"/>
    <w:rsid w:val="00AD658B"/>
    <w:rsid w:val="00B318D7"/>
    <w:rsid w:val="00C13026"/>
    <w:rsid w:val="00CE779C"/>
    <w:rsid w:val="00E235E1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1129"/>
  <w15:chartTrackingRefBased/>
  <w15:docId w15:val="{BD739AB4-D9F4-47B5-A4BF-F80522B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Todorovska Elizabeta</dc:creator>
  <cp:keywords/>
  <dc:description/>
  <cp:lastModifiedBy>Todorovska Elizabeta</cp:lastModifiedBy>
  <cp:revision>5</cp:revision>
  <dcterms:created xsi:type="dcterms:W3CDTF">2023-11-22T13:22:00Z</dcterms:created>
  <dcterms:modified xsi:type="dcterms:W3CDTF">2023-11-27T11:37:00Z</dcterms:modified>
</cp:coreProperties>
</file>