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FB2C" w14:textId="707CC8FE" w:rsidR="00F516BE" w:rsidRDefault="00F516BE" w:rsidP="00F516BE">
      <w:r w:rsidRPr="0072211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37BDDE" wp14:editId="71609917">
            <wp:simplePos x="0" y="0"/>
            <wp:positionH relativeFrom="margin">
              <wp:posOffset>4886325</wp:posOffset>
            </wp:positionH>
            <wp:positionV relativeFrom="paragraph">
              <wp:posOffset>0</wp:posOffset>
            </wp:positionV>
            <wp:extent cx="1371600" cy="457200"/>
            <wp:effectExtent l="0" t="0" r="0" b="0"/>
            <wp:wrapTight wrapText="bothSides">
              <wp:wrapPolygon edited="0">
                <wp:start x="2400" y="0"/>
                <wp:lineTo x="1200" y="14400"/>
                <wp:lineTo x="900" y="20700"/>
                <wp:lineTo x="19500" y="20700"/>
                <wp:lineTo x="20700" y="0"/>
                <wp:lineTo x="240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29642" r="7143" b="23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3F3D2" w14:textId="77777777" w:rsidR="00F516BE" w:rsidRDefault="00F516BE" w:rsidP="00F516BE"/>
    <w:p w14:paraId="16D6DE21" w14:textId="77777777" w:rsidR="0088544E" w:rsidRDefault="0088544E" w:rsidP="00F516BE"/>
    <w:p w14:paraId="045F703D" w14:textId="1AFA7F6C" w:rsidR="00155D32" w:rsidRPr="00155D32" w:rsidRDefault="00155D32" w:rsidP="00F516BE">
      <w:pPr>
        <w:spacing w:after="0" w:line="240" w:lineRule="auto"/>
        <w:ind w:firstLine="720"/>
        <w:rPr>
          <w:b/>
          <w:bCs/>
          <w:lang w:val="mk-MK"/>
        </w:rPr>
      </w:pPr>
      <w:r w:rsidRPr="00155D32">
        <w:rPr>
          <w:b/>
          <w:bCs/>
          <w:lang w:val="mk-MK"/>
        </w:rPr>
        <w:t>Предлог на Закон за градење</w:t>
      </w:r>
    </w:p>
    <w:p w14:paraId="77A40F5C" w14:textId="77777777" w:rsidR="00155D32" w:rsidRDefault="00155D32" w:rsidP="00F516BE">
      <w:pPr>
        <w:spacing w:after="0" w:line="240" w:lineRule="auto"/>
        <w:ind w:firstLine="720"/>
        <w:rPr>
          <w:lang w:val="mk-MK"/>
        </w:rPr>
      </w:pPr>
    </w:p>
    <w:p w14:paraId="423B1EEB" w14:textId="77777777" w:rsidR="0088544E" w:rsidRDefault="0088544E" w:rsidP="00F516BE">
      <w:pPr>
        <w:spacing w:after="0" w:line="240" w:lineRule="auto"/>
        <w:ind w:firstLine="720"/>
        <w:rPr>
          <w:lang w:val="mk-MK"/>
        </w:rPr>
      </w:pPr>
    </w:p>
    <w:p w14:paraId="2060493C" w14:textId="2A32F14B" w:rsidR="00155D32" w:rsidRDefault="00155D32" w:rsidP="00F516BE">
      <w:pPr>
        <w:spacing w:after="0" w:line="240" w:lineRule="auto"/>
        <w:ind w:firstLine="720"/>
        <w:rPr>
          <w:lang w:val="mk-MK"/>
        </w:rPr>
      </w:pPr>
      <w:r w:rsidRPr="00C70A99">
        <w:rPr>
          <w:b/>
          <w:bCs/>
          <w:lang w:val="mk-MK"/>
        </w:rPr>
        <w:t>П</w:t>
      </w:r>
      <w:r w:rsidR="00C70A99" w:rsidRPr="00C70A99">
        <w:rPr>
          <w:b/>
          <w:bCs/>
          <w:lang w:val="mk-MK"/>
        </w:rPr>
        <w:t>редмет</w:t>
      </w:r>
      <w:r w:rsidR="00C70A99">
        <w:rPr>
          <w:lang w:val="mk-MK"/>
        </w:rPr>
        <w:t>: Коментари и предлози за промени на Нацрт Закон за градење</w:t>
      </w:r>
    </w:p>
    <w:p w14:paraId="2BE68B54" w14:textId="77777777" w:rsidR="00155D32" w:rsidRDefault="00155D32" w:rsidP="00F516BE">
      <w:pPr>
        <w:spacing w:after="0" w:line="240" w:lineRule="auto"/>
        <w:ind w:firstLine="720"/>
        <w:rPr>
          <w:lang w:val="mk-MK"/>
        </w:rPr>
      </w:pPr>
    </w:p>
    <w:p w14:paraId="53CDEBE7" w14:textId="77777777" w:rsidR="00155D32" w:rsidRDefault="00155D32" w:rsidP="00F516BE">
      <w:pPr>
        <w:spacing w:after="0" w:line="240" w:lineRule="auto"/>
        <w:ind w:firstLine="720"/>
      </w:pPr>
    </w:p>
    <w:p w14:paraId="5F7E2AA5" w14:textId="58E7E876" w:rsidR="00F516BE" w:rsidRDefault="00F516BE" w:rsidP="00F516BE">
      <w:pPr>
        <w:spacing w:after="0" w:line="240" w:lineRule="auto"/>
        <w:ind w:firstLine="720"/>
      </w:pPr>
      <w:proofErr w:type="spellStart"/>
      <w:r>
        <w:t>Почитувани</w:t>
      </w:r>
      <w:proofErr w:type="spellEnd"/>
      <w:r>
        <w:t xml:space="preserve">, </w:t>
      </w:r>
    </w:p>
    <w:p w14:paraId="0F3C6055" w14:textId="77777777" w:rsidR="00F516BE" w:rsidRDefault="00F516BE" w:rsidP="00F516BE">
      <w:pPr>
        <w:spacing w:after="0" w:line="240" w:lineRule="auto"/>
      </w:pPr>
    </w:p>
    <w:p w14:paraId="4CF3047E" w14:textId="7EC7FA64" w:rsidR="00155D32" w:rsidRDefault="00F516BE" w:rsidP="00F516BE">
      <w:pPr>
        <w:spacing w:after="0" w:line="240" w:lineRule="auto"/>
        <w:ind w:firstLine="720"/>
        <w:rPr>
          <w:lang w:val="mk-MK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разгледувањето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објавената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верзија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155D32">
        <w:rPr>
          <w:lang w:val="mk-MK"/>
        </w:rPr>
        <w:t xml:space="preserve">градење, во продолжение се наведени нашите предлози за измени и дополнувања на овој текст, </w:t>
      </w:r>
      <w:r w:rsidR="002A1417">
        <w:rPr>
          <w:lang w:val="mk-MK"/>
        </w:rPr>
        <w:t xml:space="preserve">а кои произлегуваат </w:t>
      </w:r>
      <w:r w:rsidR="00155D32">
        <w:rPr>
          <w:lang w:val="mk-MK"/>
        </w:rPr>
        <w:t xml:space="preserve">од досегашната практична примена на актуелниот Закон и отворените прашања и предизвици кои се резултат на неговата досегашна примена </w:t>
      </w:r>
      <w:r w:rsidR="002A1417">
        <w:rPr>
          <w:lang w:val="mk-MK"/>
        </w:rPr>
        <w:t xml:space="preserve">во пракса. Предлозите се </w:t>
      </w:r>
      <w:r w:rsidR="00155D32">
        <w:rPr>
          <w:lang w:val="mk-MK"/>
        </w:rPr>
        <w:t>во насока на подобрување на предложеното законско решение.</w:t>
      </w:r>
    </w:p>
    <w:p w14:paraId="03D9071F" w14:textId="6E473164" w:rsidR="00F516BE" w:rsidRDefault="00F516BE" w:rsidP="00F516BE">
      <w:pPr>
        <w:spacing w:after="0" w:line="240" w:lineRule="auto"/>
        <w:ind w:firstLine="720"/>
      </w:pPr>
    </w:p>
    <w:p w14:paraId="0D135757" w14:textId="77777777" w:rsidR="00637E1B" w:rsidRDefault="00637E1B" w:rsidP="00F516BE">
      <w:pPr>
        <w:spacing w:after="0" w:line="240" w:lineRule="auto"/>
        <w:ind w:firstLine="720"/>
      </w:pPr>
    </w:p>
    <w:p w14:paraId="52828615" w14:textId="2B75816B" w:rsidR="00FA3EDB" w:rsidRDefault="00FA3EDB" w:rsidP="0095708C">
      <w:pPr>
        <w:ind w:firstLine="720"/>
      </w:pPr>
      <w:r w:rsidRPr="00284DC1">
        <w:rPr>
          <w:b/>
          <w:bCs/>
        </w:rPr>
        <w:t>1.</w:t>
      </w:r>
      <w:r w:rsidR="00155D32">
        <w:rPr>
          <w:lang w:val="mk-MK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8 </w:t>
      </w:r>
      <w:r w:rsidR="002A1417">
        <w:rPr>
          <w:lang w:val="mk-MK"/>
        </w:rPr>
        <w:t xml:space="preserve">- </w:t>
      </w:r>
      <w:proofErr w:type="spellStart"/>
      <w:r>
        <w:t>Градби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државно</w:t>
      </w:r>
      <w:proofErr w:type="spellEnd"/>
      <w:r>
        <w:t xml:space="preserve"> </w:t>
      </w:r>
      <w:proofErr w:type="spellStart"/>
      <w:r>
        <w:t>значење</w:t>
      </w:r>
      <w:proofErr w:type="spellEnd"/>
      <w:r>
        <w:t xml:space="preserve">, </w:t>
      </w:r>
      <w:proofErr w:type="spellStart"/>
      <w:r>
        <w:t>став</w:t>
      </w:r>
      <w:proofErr w:type="spellEnd"/>
      <w:r>
        <w:t xml:space="preserve"> 2 </w:t>
      </w:r>
      <w:proofErr w:type="spellStart"/>
      <w:r>
        <w:t>алинеја</w:t>
      </w:r>
      <w:proofErr w:type="spellEnd"/>
      <w:r>
        <w:t xml:space="preserve"> 9 “</w:t>
      </w:r>
      <w:proofErr w:type="spellStart"/>
      <w:r>
        <w:t>градби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технолошки</w:t>
      </w:r>
      <w:proofErr w:type="spellEnd"/>
      <w:r>
        <w:t xml:space="preserve"> </w:t>
      </w:r>
      <w:r w:rsidR="0095708C">
        <w:rPr>
          <w:lang w:val="mk-MK"/>
        </w:rPr>
        <w:t>и</w:t>
      </w:r>
      <w:proofErr w:type="spellStart"/>
      <w:r>
        <w:t>ндустриски</w:t>
      </w:r>
      <w:proofErr w:type="spellEnd"/>
      <w:r>
        <w:t xml:space="preserve"> </w:t>
      </w:r>
      <w:proofErr w:type="spellStart"/>
      <w:r>
        <w:t>развојни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, </w:t>
      </w:r>
      <w:proofErr w:type="spellStart"/>
      <w:r>
        <w:t>телекомуникациски</w:t>
      </w:r>
      <w:proofErr w:type="spellEnd"/>
      <w:r>
        <w:t xml:space="preserve"> </w:t>
      </w:r>
      <w:proofErr w:type="spellStart"/>
      <w:r>
        <w:t>градби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сателитски</w:t>
      </w:r>
      <w:proofErr w:type="spellEnd"/>
      <w:r>
        <w:t xml:space="preserve"> </w:t>
      </w:r>
      <w:proofErr w:type="spellStart"/>
      <w:r>
        <w:t>сигнали</w:t>
      </w:r>
      <w:proofErr w:type="spellEnd"/>
      <w:r>
        <w:t xml:space="preserve">, </w:t>
      </w:r>
      <w:proofErr w:type="spellStart"/>
      <w:r>
        <w:t>опсерватории</w:t>
      </w:r>
      <w:proofErr w:type="spellEnd"/>
      <w:r>
        <w:t xml:space="preserve">, </w:t>
      </w:r>
      <w:proofErr w:type="spellStart"/>
      <w:r>
        <w:t>градби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гранични</w:t>
      </w:r>
      <w:proofErr w:type="spellEnd"/>
      <w:r>
        <w:t xml:space="preserve"> </w:t>
      </w:r>
      <w:proofErr w:type="spellStart"/>
      <w:r>
        <w:t>премини</w:t>
      </w:r>
      <w:proofErr w:type="spellEnd"/>
      <w:r>
        <w:t>;”.</w:t>
      </w:r>
    </w:p>
    <w:p w14:paraId="745EC584" w14:textId="1CF6845E" w:rsidR="00FA3EDB" w:rsidRDefault="002A1417" w:rsidP="00FA3EDB">
      <w:pPr>
        <w:rPr>
          <w:color w:val="FF0000"/>
        </w:rPr>
      </w:pPr>
      <w:r w:rsidRPr="00902A01">
        <w:rPr>
          <w:i/>
          <w:iCs/>
          <w:color w:val="FF0000"/>
          <w:lang w:val="mk-MK"/>
        </w:rPr>
        <w:t xml:space="preserve">Предлагаме/потребно е и </w:t>
      </w:r>
      <w:proofErr w:type="spellStart"/>
      <w:r w:rsidR="00FA3EDB" w:rsidRPr="00902A01">
        <w:rPr>
          <w:i/>
          <w:iCs/>
          <w:color w:val="FF0000"/>
        </w:rPr>
        <w:t>градбите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на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електроенергетски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објекти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во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технолоши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индустриски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развојни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зони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да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се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категоризираат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по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напонско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ниво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односно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како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b/>
          <w:bCs/>
          <w:i/>
          <w:iCs/>
          <w:color w:val="FF0000"/>
        </w:rPr>
        <w:t>градби</w:t>
      </w:r>
      <w:proofErr w:type="spellEnd"/>
      <w:r w:rsidR="00FA3EDB" w:rsidRPr="00902A01">
        <w:rPr>
          <w:b/>
          <w:bCs/>
          <w:i/>
          <w:iCs/>
          <w:color w:val="FF0000"/>
        </w:rPr>
        <w:t xml:space="preserve"> </w:t>
      </w:r>
      <w:proofErr w:type="spellStart"/>
      <w:r w:rsidR="00FA3EDB" w:rsidRPr="00902A01">
        <w:rPr>
          <w:b/>
          <w:bCs/>
          <w:i/>
          <w:iCs/>
          <w:color w:val="FF0000"/>
        </w:rPr>
        <w:t>од</w:t>
      </w:r>
      <w:proofErr w:type="spellEnd"/>
      <w:r w:rsidR="00FA3EDB" w:rsidRPr="00902A01">
        <w:rPr>
          <w:b/>
          <w:bCs/>
          <w:i/>
          <w:iCs/>
          <w:color w:val="FF0000"/>
        </w:rPr>
        <w:t xml:space="preserve"> </w:t>
      </w:r>
      <w:proofErr w:type="spellStart"/>
      <w:r w:rsidR="00FA3EDB" w:rsidRPr="00902A01">
        <w:rPr>
          <w:b/>
          <w:bCs/>
          <w:i/>
          <w:iCs/>
          <w:color w:val="FF0000"/>
        </w:rPr>
        <w:t>локално</w:t>
      </w:r>
      <w:proofErr w:type="spellEnd"/>
      <w:r w:rsidR="00FA3EDB" w:rsidRPr="00902A01">
        <w:rPr>
          <w:b/>
          <w:bCs/>
          <w:i/>
          <w:iCs/>
          <w:color w:val="FF0000"/>
        </w:rPr>
        <w:t xml:space="preserve"> </w:t>
      </w:r>
      <w:proofErr w:type="spellStart"/>
      <w:r w:rsidR="00FA3EDB" w:rsidRPr="00902A01">
        <w:rPr>
          <w:b/>
          <w:bCs/>
          <w:i/>
          <w:iCs/>
          <w:color w:val="FF0000"/>
        </w:rPr>
        <w:t>значење</w:t>
      </w:r>
      <w:proofErr w:type="spellEnd"/>
      <w:r w:rsidR="00FA3EDB" w:rsidRPr="00902A01">
        <w:rPr>
          <w:i/>
          <w:iCs/>
          <w:color w:val="FF0000"/>
        </w:rPr>
        <w:t xml:space="preserve">, </w:t>
      </w:r>
      <w:proofErr w:type="spellStart"/>
      <w:r w:rsidR="00FA3EDB" w:rsidRPr="00902A01">
        <w:rPr>
          <w:i/>
          <w:iCs/>
          <w:color w:val="FF0000"/>
        </w:rPr>
        <w:t>без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да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се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издвојуваат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само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врз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основа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на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подрачјето</w:t>
      </w:r>
      <w:proofErr w:type="spellEnd"/>
      <w:r w:rsidR="00FA3EDB" w:rsidRPr="00902A01">
        <w:rPr>
          <w:i/>
          <w:iCs/>
          <w:color w:val="FF0000"/>
        </w:rPr>
        <w:t xml:space="preserve">, </w:t>
      </w:r>
      <w:proofErr w:type="spellStart"/>
      <w:r w:rsidR="00FA3EDB" w:rsidRPr="00902A01">
        <w:rPr>
          <w:i/>
          <w:iCs/>
          <w:color w:val="FF0000"/>
        </w:rPr>
        <w:t>т.е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технолоши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индустриски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развојни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зони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каде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се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градат</w:t>
      </w:r>
      <w:proofErr w:type="spellEnd"/>
      <w:r w:rsidRPr="00902A01">
        <w:rPr>
          <w:i/>
          <w:iCs/>
          <w:color w:val="FF0000"/>
          <w:lang w:val="mk-MK"/>
        </w:rPr>
        <w:t>, бидејки согласно тој к</w:t>
      </w:r>
      <w:proofErr w:type="spellStart"/>
      <w:r w:rsidR="00FA3EDB" w:rsidRPr="00902A01">
        <w:rPr>
          <w:i/>
          <w:iCs/>
          <w:color w:val="FF0000"/>
        </w:rPr>
        <w:t>ритериум</w:t>
      </w:r>
      <w:proofErr w:type="spellEnd"/>
      <w:r w:rsidR="00FA3EDB" w:rsidRPr="00902A01">
        <w:rPr>
          <w:i/>
          <w:iCs/>
          <w:color w:val="FF0000"/>
        </w:rPr>
        <w:t xml:space="preserve"> </w:t>
      </w:r>
      <w:r w:rsidRPr="00902A01">
        <w:rPr>
          <w:i/>
          <w:iCs/>
          <w:color w:val="FF0000"/>
          <w:lang w:val="mk-MK"/>
        </w:rPr>
        <w:t xml:space="preserve">нив ги третираат </w:t>
      </w:r>
      <w:proofErr w:type="spellStart"/>
      <w:r w:rsidR="00FA3EDB" w:rsidRPr="00902A01">
        <w:rPr>
          <w:i/>
          <w:iCs/>
          <w:color w:val="FF0000"/>
        </w:rPr>
        <w:t>како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градба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од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државно</w:t>
      </w:r>
      <w:proofErr w:type="spellEnd"/>
      <w:r w:rsidR="00FA3EDB" w:rsidRPr="00902A01">
        <w:rPr>
          <w:i/>
          <w:iCs/>
          <w:color w:val="FF0000"/>
        </w:rPr>
        <w:t xml:space="preserve"> </w:t>
      </w:r>
      <w:proofErr w:type="spellStart"/>
      <w:r w:rsidR="00FA3EDB" w:rsidRPr="00902A01">
        <w:rPr>
          <w:i/>
          <w:iCs/>
          <w:color w:val="FF0000"/>
        </w:rPr>
        <w:t>значење</w:t>
      </w:r>
      <w:proofErr w:type="spellEnd"/>
      <w:r w:rsidR="00FA3EDB" w:rsidRPr="002A1417">
        <w:rPr>
          <w:color w:val="FF0000"/>
        </w:rPr>
        <w:t>.</w:t>
      </w:r>
    </w:p>
    <w:p w14:paraId="250F1F13" w14:textId="7CB0B7D2" w:rsidR="00FA3EDB" w:rsidRPr="00902A01" w:rsidRDefault="00FA3EDB" w:rsidP="0095708C">
      <w:pPr>
        <w:ind w:firstLine="720"/>
        <w:rPr>
          <w:lang w:val="mk-MK"/>
        </w:rPr>
      </w:pPr>
      <w:r w:rsidRPr="00284DC1">
        <w:rPr>
          <w:b/>
          <w:bCs/>
        </w:rPr>
        <w:t>2.</w:t>
      </w:r>
      <w:r w:rsidR="00155D32">
        <w:rPr>
          <w:lang w:val="mk-MK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94,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е </w:t>
      </w:r>
      <w:proofErr w:type="spellStart"/>
      <w:r>
        <w:t>дефинирано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претставува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градење</w:t>
      </w:r>
      <w:proofErr w:type="spellEnd"/>
      <w:r>
        <w:t xml:space="preserve"> </w:t>
      </w:r>
      <w:r w:rsidR="004365BB">
        <w:rPr>
          <w:lang w:val="mk-MK"/>
        </w:rPr>
        <w:t>во предлог текстот на законот ве</w:t>
      </w:r>
      <w:r w:rsidR="00D9675B">
        <w:rPr>
          <w:lang w:val="mk-MK"/>
        </w:rPr>
        <w:t>ќ</w:t>
      </w:r>
      <w:r w:rsidR="004365BB">
        <w:rPr>
          <w:lang w:val="mk-MK"/>
        </w:rPr>
        <w:t xml:space="preserve">е не постои/избришана е </w:t>
      </w:r>
      <w:proofErr w:type="spellStart"/>
      <w:r>
        <w:t>можноста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r w:rsidR="004365BB">
        <w:rPr>
          <w:lang w:val="mk-MK"/>
        </w:rPr>
        <w:t xml:space="preserve">и </w:t>
      </w:r>
      <w:r w:rsidRPr="004365BB">
        <w:rPr>
          <w:color w:val="FF0000"/>
        </w:rPr>
        <w:t>“</w:t>
      </w:r>
      <w:proofErr w:type="spellStart"/>
      <w:r w:rsidRPr="004365BB">
        <w:rPr>
          <w:color w:val="FF0000"/>
        </w:rPr>
        <w:t>изјава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од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инвеститорот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со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која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истиот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ќе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потврди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дека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ја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презема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обврската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да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ги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регулира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имотноправните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односи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во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текот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на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изградбата</w:t>
      </w:r>
      <w:proofErr w:type="spellEnd"/>
      <w:r w:rsidRPr="004365BB">
        <w:rPr>
          <w:color w:val="FF0000"/>
        </w:rPr>
        <w:t xml:space="preserve"> и </w:t>
      </w:r>
      <w:proofErr w:type="spellStart"/>
      <w:r w:rsidRPr="004365BB">
        <w:rPr>
          <w:color w:val="FF0000"/>
        </w:rPr>
        <w:t>дека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истите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целосно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ќе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ги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регулира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до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поднесување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на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барањето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за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одобрение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за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употреба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односно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до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подготвување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на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извештајот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за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извршен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технички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преглед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од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надзорен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инженер</w:t>
      </w:r>
      <w:proofErr w:type="spellEnd"/>
      <w:r w:rsidRPr="004365BB">
        <w:rPr>
          <w:color w:val="FF0000"/>
        </w:rPr>
        <w:t xml:space="preserve">, </w:t>
      </w:r>
      <w:proofErr w:type="spellStart"/>
      <w:r w:rsidRPr="004365BB">
        <w:rPr>
          <w:color w:val="FF0000"/>
        </w:rPr>
        <w:t>доколку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се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работи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за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изградба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на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линиски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инфраструктурни</w:t>
      </w:r>
      <w:proofErr w:type="spellEnd"/>
      <w:r w:rsidRPr="004365BB">
        <w:rPr>
          <w:color w:val="FF0000"/>
        </w:rPr>
        <w:t xml:space="preserve"> </w:t>
      </w:r>
      <w:proofErr w:type="spellStart"/>
      <w:r w:rsidRPr="004365BB">
        <w:rPr>
          <w:color w:val="FF0000"/>
        </w:rPr>
        <w:t>објекти</w:t>
      </w:r>
      <w:proofErr w:type="spellEnd"/>
      <w:r w:rsidRPr="004365BB">
        <w:rPr>
          <w:color w:val="FF0000"/>
        </w:rPr>
        <w:t>...”</w:t>
      </w:r>
      <w:r w:rsidR="00902A01">
        <w:rPr>
          <w:color w:val="FF0000"/>
          <w:lang w:val="mk-MK"/>
        </w:rPr>
        <w:t xml:space="preserve">, </w:t>
      </w:r>
      <w:r w:rsidR="00902A01">
        <w:rPr>
          <w:lang w:val="mk-MK"/>
        </w:rPr>
        <w:t>како што стои во важечкиот закон.</w:t>
      </w:r>
    </w:p>
    <w:p w14:paraId="33CF37E7" w14:textId="70E69B87" w:rsidR="00902A01" w:rsidRDefault="00902A01" w:rsidP="00FA3EDB">
      <w:pPr>
        <w:rPr>
          <w:lang w:val="mk-MK"/>
        </w:rPr>
      </w:pPr>
      <w:r>
        <w:rPr>
          <w:lang w:val="mk-MK"/>
        </w:rPr>
        <w:t xml:space="preserve">ЕВН Македонија и во минатото доставуваше предлози за измени на актуелниот закон и ние во тие предлози во неколку наврати </w:t>
      </w:r>
      <w:proofErr w:type="spellStart"/>
      <w:r w:rsidR="00FA3EDB">
        <w:t>баравме</w:t>
      </w:r>
      <w:proofErr w:type="spellEnd"/>
      <w:r w:rsidR="00FA3EDB">
        <w:t xml:space="preserve"> </w:t>
      </w:r>
      <w:proofErr w:type="spellStart"/>
      <w:r w:rsidR="00FA3EDB">
        <w:t>продлабочување</w:t>
      </w:r>
      <w:proofErr w:type="spellEnd"/>
      <w:r w:rsidR="00FA3EDB">
        <w:t xml:space="preserve"> </w:t>
      </w:r>
      <w:proofErr w:type="spellStart"/>
      <w:r w:rsidR="00FA3EDB">
        <w:t>на</w:t>
      </w:r>
      <w:proofErr w:type="spellEnd"/>
      <w:r w:rsidR="00FA3EDB">
        <w:t xml:space="preserve"> </w:t>
      </w:r>
      <w:proofErr w:type="spellStart"/>
      <w:r w:rsidR="00FA3EDB">
        <w:t>одредбата</w:t>
      </w:r>
      <w:proofErr w:type="spellEnd"/>
      <w:r>
        <w:rPr>
          <w:lang w:val="mk-MK"/>
        </w:rPr>
        <w:t>, а сега се предлага нејзино целосно бр</w:t>
      </w:r>
      <w:proofErr w:type="spellStart"/>
      <w:r w:rsidR="00FA3EDB">
        <w:t>ишење</w:t>
      </w:r>
      <w:proofErr w:type="spellEnd"/>
      <w:r w:rsidR="0095708C">
        <w:rPr>
          <w:lang w:val="mk-MK"/>
        </w:rPr>
        <w:t xml:space="preserve">, што ќе доведе само до </w:t>
      </w:r>
      <w:r w:rsidR="0095708C" w:rsidRPr="0095708C">
        <w:rPr>
          <w:lang w:val="mk-MK"/>
        </w:rPr>
        <w:t>одолговлекува</w:t>
      </w:r>
      <w:r w:rsidR="0095708C">
        <w:rPr>
          <w:lang w:val="mk-MK"/>
        </w:rPr>
        <w:t>ње на</w:t>
      </w:r>
      <w:r w:rsidR="0095708C" w:rsidRPr="0095708C">
        <w:rPr>
          <w:lang w:val="mk-MK"/>
        </w:rPr>
        <w:t xml:space="preserve"> постапката</w:t>
      </w:r>
      <w:r w:rsidR="0095708C">
        <w:rPr>
          <w:lang w:val="mk-MK"/>
        </w:rPr>
        <w:t>.</w:t>
      </w:r>
    </w:p>
    <w:p w14:paraId="442CB7C5" w14:textId="1081168D" w:rsidR="00902A01" w:rsidRDefault="00902A01" w:rsidP="00FA3EDB">
      <w:pPr>
        <w:rPr>
          <w:lang w:val="mk-MK"/>
        </w:rPr>
      </w:pPr>
      <w:r>
        <w:rPr>
          <w:lang w:val="mk-MK"/>
        </w:rPr>
        <w:t>Нашиот предлог за дополн</w:t>
      </w:r>
      <w:r w:rsidR="00C70A99">
        <w:rPr>
          <w:lang w:val="mk-MK"/>
        </w:rPr>
        <w:t>ување</w:t>
      </w:r>
      <w:r w:rsidR="0095708C">
        <w:rPr>
          <w:lang w:val="mk-MK"/>
        </w:rPr>
        <w:t xml:space="preserve"> на членот 94 </w:t>
      </w:r>
      <w:r>
        <w:rPr>
          <w:lang w:val="mk-MK"/>
        </w:rPr>
        <w:t>гласи:</w:t>
      </w:r>
    </w:p>
    <w:p w14:paraId="5027CFFA" w14:textId="0C7F3E2E" w:rsidR="00FA3EDB" w:rsidRDefault="00FA3EDB" w:rsidP="00FA3EDB">
      <w:pPr>
        <w:rPr>
          <w:i/>
          <w:iCs/>
          <w:color w:val="FF0000"/>
        </w:rPr>
      </w:pPr>
      <w:r>
        <w:t xml:space="preserve"> </w:t>
      </w:r>
      <w:r w:rsidR="00902A01" w:rsidRPr="00902A01">
        <w:rPr>
          <w:i/>
          <w:iCs/>
          <w:color w:val="FF0000"/>
          <w:lang w:val="mk-MK"/>
        </w:rPr>
        <w:t>„...</w:t>
      </w:r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Изјава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со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која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инвеститорот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ќе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се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обврзе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да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ги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реши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имотно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правните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односи</w:t>
      </w:r>
      <w:proofErr w:type="spellEnd"/>
      <w:r w:rsidRPr="00902A01">
        <w:rPr>
          <w:i/>
          <w:iCs/>
          <w:color w:val="FF0000"/>
        </w:rPr>
        <w:t xml:space="preserve">, </w:t>
      </w:r>
      <w:proofErr w:type="spellStart"/>
      <w:r w:rsidRPr="00902A01">
        <w:rPr>
          <w:i/>
          <w:iCs/>
          <w:color w:val="FF0000"/>
        </w:rPr>
        <w:t>кои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ќе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бидат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услов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за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упис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на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инфраструктурниот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објект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во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инфраструктурниот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катастар</w:t>
      </w:r>
      <w:proofErr w:type="spellEnd"/>
      <w:r w:rsidRPr="00902A01">
        <w:rPr>
          <w:i/>
          <w:iCs/>
          <w:color w:val="FF0000"/>
        </w:rPr>
        <w:t xml:space="preserve"> и </w:t>
      </w:r>
      <w:proofErr w:type="spellStart"/>
      <w:r w:rsidRPr="00902A01">
        <w:rPr>
          <w:i/>
          <w:iCs/>
          <w:color w:val="FF0000"/>
        </w:rPr>
        <w:t>истите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да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не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бидат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услов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за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пуштање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во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употреба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на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инфраструктурниот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објект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доколку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ги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исполнува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техничките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услови</w:t>
      </w:r>
      <w:proofErr w:type="spellEnd"/>
      <w:r w:rsidRPr="00902A01">
        <w:rPr>
          <w:i/>
          <w:iCs/>
          <w:color w:val="FF0000"/>
        </w:rPr>
        <w:t>. (</w:t>
      </w:r>
      <w:r w:rsidR="0095708C">
        <w:rPr>
          <w:i/>
          <w:iCs/>
          <w:color w:val="FF0000"/>
          <w:lang w:val="mk-MK"/>
        </w:rPr>
        <w:t>оваа</w:t>
      </w:r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одредба</w:t>
      </w:r>
      <w:proofErr w:type="spellEnd"/>
      <w:r w:rsidRPr="00902A01">
        <w:rPr>
          <w:i/>
          <w:iCs/>
          <w:color w:val="FF0000"/>
        </w:rPr>
        <w:t xml:space="preserve"> </w:t>
      </w:r>
      <w:r w:rsidR="0095708C">
        <w:rPr>
          <w:i/>
          <w:iCs/>
          <w:color w:val="FF0000"/>
          <w:lang w:val="mk-MK"/>
        </w:rPr>
        <w:t>треба соодветно д</w:t>
      </w:r>
      <w:r w:rsidRPr="00902A01">
        <w:rPr>
          <w:i/>
          <w:iCs/>
          <w:color w:val="FF0000"/>
        </w:rPr>
        <w:t xml:space="preserve">а </w:t>
      </w:r>
      <w:proofErr w:type="spellStart"/>
      <w:r w:rsidRPr="00902A01">
        <w:rPr>
          <w:i/>
          <w:iCs/>
          <w:color w:val="FF0000"/>
        </w:rPr>
        <w:t>се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инкорпорира</w:t>
      </w:r>
      <w:proofErr w:type="spellEnd"/>
      <w:r w:rsidRPr="00902A01">
        <w:rPr>
          <w:i/>
          <w:iCs/>
          <w:color w:val="FF0000"/>
        </w:rPr>
        <w:t xml:space="preserve"> и </w:t>
      </w:r>
      <w:proofErr w:type="spellStart"/>
      <w:r w:rsidRPr="00902A01">
        <w:rPr>
          <w:i/>
          <w:iCs/>
          <w:color w:val="FF0000"/>
        </w:rPr>
        <w:t>во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член</w:t>
      </w:r>
      <w:proofErr w:type="spellEnd"/>
      <w:r w:rsidRPr="00902A01">
        <w:rPr>
          <w:i/>
          <w:iCs/>
          <w:color w:val="FF0000"/>
        </w:rPr>
        <w:t xml:space="preserve"> 98 и 121 </w:t>
      </w:r>
      <w:proofErr w:type="spellStart"/>
      <w:r w:rsidRPr="00902A01">
        <w:rPr>
          <w:i/>
          <w:iCs/>
          <w:color w:val="FF0000"/>
        </w:rPr>
        <w:t>од</w:t>
      </w:r>
      <w:proofErr w:type="spellEnd"/>
      <w:r w:rsidRPr="00902A01">
        <w:rPr>
          <w:i/>
          <w:iCs/>
          <w:color w:val="FF0000"/>
        </w:rPr>
        <w:t xml:space="preserve"> </w:t>
      </w:r>
      <w:r w:rsidR="0095708C">
        <w:rPr>
          <w:i/>
          <w:iCs/>
          <w:color w:val="FF0000"/>
          <w:lang w:val="mk-MK"/>
        </w:rPr>
        <w:t xml:space="preserve">предлог текстот, како и во останатите </w:t>
      </w:r>
      <w:proofErr w:type="spellStart"/>
      <w:r w:rsidRPr="00902A01">
        <w:rPr>
          <w:i/>
          <w:iCs/>
          <w:color w:val="FF0000"/>
        </w:rPr>
        <w:t>членови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каде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се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бара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доказ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за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право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на</w:t>
      </w:r>
      <w:proofErr w:type="spellEnd"/>
      <w:r w:rsidRPr="00902A01">
        <w:rPr>
          <w:i/>
          <w:iCs/>
          <w:color w:val="FF0000"/>
        </w:rPr>
        <w:t xml:space="preserve"> </w:t>
      </w:r>
      <w:proofErr w:type="spellStart"/>
      <w:r w:rsidRPr="00902A01">
        <w:rPr>
          <w:i/>
          <w:iCs/>
          <w:color w:val="FF0000"/>
        </w:rPr>
        <w:t>градење</w:t>
      </w:r>
      <w:proofErr w:type="spellEnd"/>
      <w:r w:rsidRPr="00902A01">
        <w:rPr>
          <w:i/>
          <w:iCs/>
          <w:color w:val="FF0000"/>
        </w:rPr>
        <w:t>).</w:t>
      </w:r>
    </w:p>
    <w:p w14:paraId="5F724673" w14:textId="77777777" w:rsidR="0095708C" w:rsidRDefault="0095708C" w:rsidP="00FA3EDB">
      <w:pPr>
        <w:rPr>
          <w:i/>
          <w:iCs/>
          <w:color w:val="FF0000"/>
        </w:rPr>
      </w:pPr>
    </w:p>
    <w:p w14:paraId="144D921F" w14:textId="03CB5845" w:rsidR="00FA3EDB" w:rsidRPr="00637E1B" w:rsidRDefault="00FA3EDB" w:rsidP="0095708C">
      <w:pPr>
        <w:ind w:firstLine="720"/>
        <w:rPr>
          <w:lang w:val="mk-MK"/>
        </w:rPr>
      </w:pPr>
      <w:r w:rsidRPr="00284DC1">
        <w:rPr>
          <w:b/>
          <w:bCs/>
        </w:rPr>
        <w:t>3.</w:t>
      </w:r>
      <w:r w:rsidR="0095708C">
        <w:rPr>
          <w:lang w:val="mk-MK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97 </w:t>
      </w:r>
      <w:proofErr w:type="spellStart"/>
      <w:r>
        <w:t>став</w:t>
      </w:r>
      <w:proofErr w:type="spellEnd"/>
      <w:r>
        <w:t xml:space="preserve"> 2 и 3 </w:t>
      </w:r>
      <w:r w:rsidR="00637E1B">
        <w:rPr>
          <w:lang w:val="mk-MK"/>
        </w:rPr>
        <w:t xml:space="preserve">стои дека </w:t>
      </w:r>
      <w:proofErr w:type="spellStart"/>
      <w:r>
        <w:t>зградите</w:t>
      </w:r>
      <w:proofErr w:type="spellEnd"/>
      <w:r>
        <w:t xml:space="preserve"> и </w:t>
      </w:r>
      <w:proofErr w:type="spellStart"/>
      <w:r>
        <w:t>деловите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згради</w:t>
      </w:r>
      <w:proofErr w:type="spellEnd"/>
      <w:r>
        <w:t xml:space="preserve"> </w:t>
      </w:r>
      <w:proofErr w:type="spellStart"/>
      <w:r>
        <w:t>изградени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одобрение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градење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 </w:t>
      </w:r>
      <w:proofErr w:type="spellStart"/>
      <w:r>
        <w:t>спротивно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издаденото</w:t>
      </w:r>
      <w:proofErr w:type="spellEnd"/>
      <w:r>
        <w:t xml:space="preserve"> </w:t>
      </w:r>
      <w:proofErr w:type="spellStart"/>
      <w:r>
        <w:t>одобрение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градење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бесправни</w:t>
      </w:r>
      <w:proofErr w:type="spellEnd"/>
      <w:r>
        <w:t xml:space="preserve"> </w:t>
      </w:r>
      <w:proofErr w:type="spellStart"/>
      <w:r>
        <w:t>градби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запишани</w:t>
      </w:r>
      <w:proofErr w:type="spellEnd"/>
      <w:r>
        <w:t xml:space="preserve"> </w:t>
      </w:r>
      <w:proofErr w:type="spellStart"/>
      <w:r>
        <w:t>правата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сопственост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катастарот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D9675B">
        <w:rPr>
          <w:lang w:val="mk-MK"/>
        </w:rPr>
        <w:t>недвижности</w:t>
      </w:r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употребуваат</w:t>
      </w:r>
      <w:proofErr w:type="spellEnd"/>
      <w:r>
        <w:t xml:space="preserve"> и </w:t>
      </w:r>
      <w:proofErr w:type="spellStart"/>
      <w:r w:rsidRPr="00637E1B">
        <w:rPr>
          <w:u w:val="single"/>
        </w:rPr>
        <w:t>кои</w:t>
      </w:r>
      <w:proofErr w:type="spellEnd"/>
      <w:r w:rsidRPr="00637E1B">
        <w:rPr>
          <w:u w:val="single"/>
        </w:rPr>
        <w:t xml:space="preserve"> </w:t>
      </w:r>
      <w:proofErr w:type="spellStart"/>
      <w:r w:rsidRPr="00637E1B">
        <w:rPr>
          <w:u w:val="single"/>
        </w:rPr>
        <w:t>не</w:t>
      </w:r>
      <w:proofErr w:type="spellEnd"/>
      <w:r w:rsidRPr="00637E1B">
        <w:rPr>
          <w:u w:val="single"/>
        </w:rPr>
        <w:t xml:space="preserve"> </w:t>
      </w:r>
      <w:proofErr w:type="spellStart"/>
      <w:r w:rsidRPr="00637E1B">
        <w:rPr>
          <w:u w:val="single"/>
        </w:rPr>
        <w:t>смеат</w:t>
      </w:r>
      <w:proofErr w:type="spellEnd"/>
      <w:r w:rsidRPr="00637E1B">
        <w:rPr>
          <w:u w:val="single"/>
        </w:rPr>
        <w:t xml:space="preserve"> </w:t>
      </w:r>
      <w:proofErr w:type="spellStart"/>
      <w:r w:rsidRPr="00637E1B">
        <w:rPr>
          <w:u w:val="single"/>
        </w:rPr>
        <w:t>да</w:t>
      </w:r>
      <w:proofErr w:type="spellEnd"/>
      <w:r w:rsidRPr="00637E1B">
        <w:rPr>
          <w:u w:val="single"/>
        </w:rPr>
        <w:t xml:space="preserve"> </w:t>
      </w:r>
      <w:proofErr w:type="spellStart"/>
      <w:r w:rsidRPr="00637E1B">
        <w:rPr>
          <w:u w:val="single"/>
        </w:rPr>
        <w:t>бидат</w:t>
      </w:r>
      <w:proofErr w:type="spellEnd"/>
      <w:r w:rsidRPr="00637E1B">
        <w:rPr>
          <w:u w:val="single"/>
        </w:rPr>
        <w:t xml:space="preserve"> </w:t>
      </w:r>
      <w:proofErr w:type="spellStart"/>
      <w:r w:rsidRPr="00637E1B">
        <w:rPr>
          <w:u w:val="single"/>
        </w:rPr>
        <w:t>приклучени</w:t>
      </w:r>
      <w:proofErr w:type="spellEnd"/>
      <w:r w:rsidRPr="00637E1B">
        <w:rPr>
          <w:u w:val="single"/>
        </w:rPr>
        <w:t xml:space="preserve"> </w:t>
      </w:r>
      <w:proofErr w:type="spellStart"/>
      <w:r w:rsidRPr="00637E1B">
        <w:rPr>
          <w:u w:val="single"/>
        </w:rPr>
        <w:t>на</w:t>
      </w:r>
      <w:proofErr w:type="spellEnd"/>
      <w:r w:rsidRPr="00637E1B">
        <w:rPr>
          <w:u w:val="single"/>
        </w:rPr>
        <w:t xml:space="preserve"> </w:t>
      </w:r>
      <w:proofErr w:type="spellStart"/>
      <w:r w:rsidRPr="00637E1B">
        <w:rPr>
          <w:u w:val="single"/>
        </w:rPr>
        <w:t>инфраструктурните</w:t>
      </w:r>
      <w:proofErr w:type="spellEnd"/>
      <w:r w:rsidRPr="00637E1B">
        <w:rPr>
          <w:u w:val="single"/>
        </w:rPr>
        <w:t xml:space="preserve"> </w:t>
      </w:r>
      <w:proofErr w:type="spellStart"/>
      <w:r w:rsidRPr="00637E1B">
        <w:rPr>
          <w:u w:val="single"/>
        </w:rPr>
        <w:t>мрежи</w:t>
      </w:r>
      <w:proofErr w:type="spellEnd"/>
      <w:r w:rsidRPr="00637E1B">
        <w:rPr>
          <w:u w:val="single"/>
        </w:rPr>
        <w:t>.</w:t>
      </w:r>
      <w:r w:rsidR="00637E1B">
        <w:rPr>
          <w:u w:val="single"/>
          <w:lang w:val="mk-MK"/>
        </w:rPr>
        <w:t xml:space="preserve"> </w:t>
      </w:r>
    </w:p>
    <w:p w14:paraId="7EEB5ED6" w14:textId="0584198D" w:rsidR="00FA3EDB" w:rsidRDefault="00FA3EDB" w:rsidP="00FA3EDB">
      <w:pPr>
        <w:rPr>
          <w:i/>
          <w:iCs/>
          <w:color w:val="FF0000"/>
        </w:rPr>
      </w:pPr>
      <w:proofErr w:type="spellStart"/>
      <w:r w:rsidRPr="00637E1B">
        <w:rPr>
          <w:i/>
          <w:iCs/>
          <w:color w:val="FF0000"/>
        </w:rPr>
        <w:t>Сметаме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дека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приклучувањето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на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дистрибутивната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мрежа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за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електрична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енергија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не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треба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да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се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условува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со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одобрение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за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градење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или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спротивно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на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одобрението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за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градење</w:t>
      </w:r>
      <w:proofErr w:type="spellEnd"/>
      <w:r w:rsidR="00637E1B">
        <w:rPr>
          <w:i/>
          <w:iCs/>
          <w:color w:val="FF0000"/>
          <w:lang w:val="mk-MK"/>
        </w:rPr>
        <w:t>, да</w:t>
      </w:r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се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бесправни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градби</w:t>
      </w:r>
      <w:proofErr w:type="spellEnd"/>
      <w:r w:rsidRPr="00637E1B">
        <w:rPr>
          <w:i/>
          <w:iCs/>
          <w:color w:val="FF0000"/>
        </w:rPr>
        <w:t xml:space="preserve">, </w:t>
      </w:r>
      <w:proofErr w:type="spellStart"/>
      <w:r w:rsidRPr="00637E1B">
        <w:rPr>
          <w:i/>
          <w:iCs/>
          <w:color w:val="FF0000"/>
          <w:u w:val="single"/>
        </w:rPr>
        <w:t>доколку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објектот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ги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исполнува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техничките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услови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за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приклучување</w:t>
      </w:r>
      <w:proofErr w:type="spellEnd"/>
      <w:r w:rsidRPr="00637E1B">
        <w:rPr>
          <w:i/>
          <w:iCs/>
          <w:color w:val="FF0000"/>
          <w:u w:val="single"/>
        </w:rPr>
        <w:t xml:space="preserve">. </w:t>
      </w:r>
      <w:proofErr w:type="spellStart"/>
      <w:r w:rsidRPr="00637E1B">
        <w:rPr>
          <w:i/>
          <w:iCs/>
          <w:color w:val="FF0000"/>
          <w:u w:val="single"/>
        </w:rPr>
        <w:t>Легалноста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на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градбата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треба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да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биде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предмет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на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работа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на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други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надлежни</w:t>
      </w:r>
      <w:proofErr w:type="spellEnd"/>
      <w:r w:rsidRPr="00637E1B">
        <w:rPr>
          <w:i/>
          <w:iCs/>
          <w:color w:val="FF0000"/>
          <w:u w:val="single"/>
        </w:rPr>
        <w:t xml:space="preserve"> </w:t>
      </w:r>
      <w:proofErr w:type="spellStart"/>
      <w:r w:rsidRPr="00637E1B">
        <w:rPr>
          <w:i/>
          <w:iCs/>
          <w:color w:val="FF0000"/>
          <w:u w:val="single"/>
        </w:rPr>
        <w:t>институции</w:t>
      </w:r>
      <w:proofErr w:type="spellEnd"/>
      <w:r w:rsidRPr="00637E1B">
        <w:rPr>
          <w:i/>
          <w:iCs/>
          <w:color w:val="FF0000"/>
        </w:rPr>
        <w:t>.</w:t>
      </w:r>
    </w:p>
    <w:p w14:paraId="5D2C5C4F" w14:textId="34CBFD57" w:rsidR="00E41490" w:rsidRDefault="00FA3EDB" w:rsidP="006C503E">
      <w:pPr>
        <w:ind w:firstLine="720"/>
        <w:rPr>
          <w:i/>
          <w:iCs/>
          <w:color w:val="FF0000"/>
        </w:rPr>
      </w:pPr>
      <w:r w:rsidRPr="00284DC1">
        <w:rPr>
          <w:b/>
          <w:bCs/>
        </w:rPr>
        <w:t>4.</w:t>
      </w:r>
      <w:r w:rsidR="00637E1B">
        <w:rPr>
          <w:lang w:val="mk-MK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главата</w:t>
      </w:r>
      <w:proofErr w:type="spellEnd"/>
      <w:r>
        <w:t xml:space="preserve"> “X. </w:t>
      </w:r>
      <w:proofErr w:type="spellStart"/>
      <w:r>
        <w:t>ПОСТАПКИ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ГРАДБИ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ИЗДАВА</w:t>
      </w:r>
      <w:proofErr w:type="spellEnd"/>
      <w:r>
        <w:t xml:space="preserve"> </w:t>
      </w:r>
      <w:proofErr w:type="spellStart"/>
      <w:r>
        <w:t>ОДОБРЕНИЕ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ГРАДЕЊЕ</w:t>
      </w:r>
      <w:proofErr w:type="spellEnd"/>
      <w:r>
        <w:t xml:space="preserve">”  </w:t>
      </w:r>
      <w:r w:rsidR="00637E1B">
        <w:rPr>
          <w:lang w:val="mk-MK"/>
        </w:rPr>
        <w:t xml:space="preserve">предлагаме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дополни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 „</w:t>
      </w:r>
      <w:proofErr w:type="spellStart"/>
      <w:r w:rsidRPr="00637E1B">
        <w:rPr>
          <w:b/>
          <w:bCs/>
          <w:i/>
          <w:iCs/>
          <w:color w:val="FF0000"/>
        </w:rPr>
        <w:t>уреди</w:t>
      </w:r>
      <w:proofErr w:type="spellEnd"/>
      <w:r w:rsidRPr="00637E1B">
        <w:rPr>
          <w:b/>
          <w:bCs/>
          <w:i/>
          <w:iCs/>
          <w:color w:val="FF0000"/>
        </w:rPr>
        <w:t xml:space="preserve"> и </w:t>
      </w:r>
      <w:proofErr w:type="spellStart"/>
      <w:r w:rsidRPr="00637E1B">
        <w:rPr>
          <w:b/>
          <w:bCs/>
          <w:i/>
          <w:iCs/>
          <w:color w:val="FF0000"/>
        </w:rPr>
        <w:t>постројки</w:t>
      </w:r>
      <w:proofErr w:type="spellEnd"/>
      <w:r w:rsidRPr="00637E1B">
        <w:rPr>
          <w:b/>
          <w:bCs/>
          <w:i/>
          <w:iCs/>
          <w:color w:val="FF0000"/>
        </w:rPr>
        <w:t xml:space="preserve"> </w:t>
      </w:r>
      <w:proofErr w:type="spellStart"/>
      <w:r w:rsidRPr="00637E1B">
        <w:rPr>
          <w:b/>
          <w:bCs/>
          <w:i/>
          <w:iCs/>
          <w:color w:val="FF0000"/>
        </w:rPr>
        <w:t>за</w:t>
      </w:r>
      <w:proofErr w:type="spellEnd"/>
      <w:r w:rsidRPr="00637E1B">
        <w:rPr>
          <w:b/>
          <w:bCs/>
          <w:i/>
          <w:iCs/>
          <w:color w:val="FF0000"/>
        </w:rPr>
        <w:t xml:space="preserve"> </w:t>
      </w:r>
      <w:proofErr w:type="spellStart"/>
      <w:r w:rsidRPr="00637E1B">
        <w:rPr>
          <w:b/>
          <w:bCs/>
          <w:i/>
          <w:iCs/>
          <w:color w:val="FF0000"/>
        </w:rPr>
        <w:t>складирање</w:t>
      </w:r>
      <w:proofErr w:type="spellEnd"/>
      <w:r w:rsidRPr="00637E1B">
        <w:rPr>
          <w:b/>
          <w:bCs/>
          <w:i/>
          <w:iCs/>
          <w:color w:val="FF0000"/>
        </w:rPr>
        <w:t xml:space="preserve"> </w:t>
      </w:r>
      <w:proofErr w:type="spellStart"/>
      <w:r w:rsidRPr="00637E1B">
        <w:rPr>
          <w:b/>
          <w:bCs/>
          <w:i/>
          <w:iCs/>
          <w:color w:val="FF0000"/>
        </w:rPr>
        <w:t>на</w:t>
      </w:r>
      <w:proofErr w:type="spellEnd"/>
      <w:r w:rsidRPr="00637E1B">
        <w:rPr>
          <w:b/>
          <w:bCs/>
          <w:i/>
          <w:iCs/>
          <w:color w:val="FF0000"/>
        </w:rPr>
        <w:t xml:space="preserve"> </w:t>
      </w:r>
      <w:proofErr w:type="spellStart"/>
      <w:r w:rsidRPr="00637E1B">
        <w:rPr>
          <w:b/>
          <w:bCs/>
          <w:i/>
          <w:iCs/>
          <w:color w:val="FF0000"/>
        </w:rPr>
        <w:t>електрична</w:t>
      </w:r>
      <w:proofErr w:type="spellEnd"/>
      <w:r w:rsidRPr="00637E1B">
        <w:rPr>
          <w:b/>
          <w:bCs/>
          <w:i/>
          <w:iCs/>
          <w:color w:val="FF0000"/>
        </w:rPr>
        <w:t xml:space="preserve"> </w:t>
      </w:r>
      <w:proofErr w:type="spellStart"/>
      <w:r w:rsidRPr="00637E1B">
        <w:rPr>
          <w:b/>
          <w:bCs/>
          <w:i/>
          <w:iCs/>
          <w:color w:val="FF0000"/>
        </w:rPr>
        <w:t>енергија</w:t>
      </w:r>
      <w:proofErr w:type="spellEnd"/>
      <w:r w:rsidRPr="00637E1B">
        <w:rPr>
          <w:b/>
          <w:bCs/>
          <w:i/>
          <w:iCs/>
          <w:color w:val="FF0000"/>
        </w:rPr>
        <w:t xml:space="preserve">“ </w:t>
      </w:r>
      <w:proofErr w:type="spellStart"/>
      <w:r w:rsidRPr="00637E1B">
        <w:rPr>
          <w:i/>
          <w:iCs/>
          <w:color w:val="FF0000"/>
        </w:rPr>
        <w:t>кое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ќе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се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однесува</w:t>
      </w:r>
      <w:proofErr w:type="spellEnd"/>
      <w:r w:rsidRPr="00637E1B">
        <w:rPr>
          <w:i/>
          <w:iCs/>
          <w:color w:val="FF0000"/>
        </w:rPr>
        <w:t xml:space="preserve"> и </w:t>
      </w:r>
      <w:r w:rsidR="00637E1B">
        <w:rPr>
          <w:i/>
          <w:iCs/>
          <w:color w:val="FF0000"/>
          <w:lang w:val="mk-MK"/>
        </w:rPr>
        <w:t>з</w:t>
      </w:r>
      <w:r w:rsidRPr="00637E1B">
        <w:rPr>
          <w:i/>
          <w:iCs/>
          <w:color w:val="FF0000"/>
        </w:rPr>
        <w:t xml:space="preserve">а </w:t>
      </w:r>
      <w:proofErr w:type="spellStart"/>
      <w:r w:rsidRPr="00637E1B">
        <w:rPr>
          <w:i/>
          <w:iCs/>
          <w:color w:val="FF0000"/>
        </w:rPr>
        <w:t>батерии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за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поголеми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објекти</w:t>
      </w:r>
      <w:proofErr w:type="spellEnd"/>
      <w:r w:rsidRPr="00637E1B">
        <w:rPr>
          <w:i/>
          <w:iCs/>
          <w:color w:val="FF0000"/>
        </w:rPr>
        <w:t xml:space="preserve"> (</w:t>
      </w:r>
      <w:proofErr w:type="spellStart"/>
      <w:r w:rsidRPr="00637E1B">
        <w:rPr>
          <w:i/>
          <w:iCs/>
          <w:color w:val="FF0000"/>
        </w:rPr>
        <w:t>хидроцентрала</w:t>
      </w:r>
      <w:proofErr w:type="spellEnd"/>
      <w:r w:rsidRPr="00637E1B">
        <w:rPr>
          <w:i/>
          <w:iCs/>
          <w:color w:val="FF0000"/>
        </w:rPr>
        <w:t xml:space="preserve">) </w:t>
      </w:r>
      <w:proofErr w:type="spellStart"/>
      <w:r w:rsidRPr="00637E1B">
        <w:rPr>
          <w:i/>
          <w:iCs/>
          <w:color w:val="FF0000"/>
        </w:rPr>
        <w:t>или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пак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да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се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постави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како</w:t>
      </w:r>
      <w:proofErr w:type="spellEnd"/>
      <w:r w:rsidRPr="00637E1B">
        <w:rPr>
          <w:i/>
          <w:iCs/>
          <w:color w:val="FF0000"/>
        </w:rPr>
        <w:t xml:space="preserve"> “stand alone” (</w:t>
      </w:r>
      <w:proofErr w:type="spellStart"/>
      <w:r w:rsidRPr="00637E1B">
        <w:rPr>
          <w:i/>
          <w:iCs/>
          <w:color w:val="FF0000"/>
        </w:rPr>
        <w:t>засебен</w:t>
      </w:r>
      <w:proofErr w:type="spellEnd"/>
      <w:r w:rsidRPr="00637E1B">
        <w:rPr>
          <w:i/>
          <w:iCs/>
          <w:color w:val="FF0000"/>
        </w:rPr>
        <w:t xml:space="preserve">) </w:t>
      </w:r>
      <w:proofErr w:type="spellStart"/>
      <w:r w:rsidRPr="00637E1B">
        <w:rPr>
          <w:i/>
          <w:iCs/>
          <w:color w:val="FF0000"/>
        </w:rPr>
        <w:t>објект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кој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ќе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се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полни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од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мрежа</w:t>
      </w:r>
      <w:proofErr w:type="spellEnd"/>
      <w:r w:rsidRPr="00637E1B">
        <w:rPr>
          <w:i/>
          <w:iCs/>
          <w:color w:val="FF0000"/>
        </w:rPr>
        <w:t xml:space="preserve"> и </w:t>
      </w:r>
      <w:proofErr w:type="spellStart"/>
      <w:r w:rsidRPr="00637E1B">
        <w:rPr>
          <w:i/>
          <w:iCs/>
          <w:color w:val="FF0000"/>
        </w:rPr>
        <w:t>празни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во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мрежа</w:t>
      </w:r>
      <w:proofErr w:type="spellEnd"/>
      <w:r w:rsidRPr="00637E1B">
        <w:rPr>
          <w:i/>
          <w:iCs/>
          <w:color w:val="FF0000"/>
        </w:rPr>
        <w:t xml:space="preserve">, а </w:t>
      </w:r>
      <w:proofErr w:type="spellStart"/>
      <w:r w:rsidRPr="00637E1B">
        <w:rPr>
          <w:i/>
          <w:iCs/>
          <w:color w:val="FF0000"/>
        </w:rPr>
        <w:t>ќе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важи</w:t>
      </w:r>
      <w:proofErr w:type="spellEnd"/>
      <w:r w:rsidRPr="00637E1B">
        <w:rPr>
          <w:i/>
          <w:iCs/>
          <w:color w:val="FF0000"/>
        </w:rPr>
        <w:t xml:space="preserve"> и </w:t>
      </w:r>
      <w:proofErr w:type="spellStart"/>
      <w:r w:rsidRPr="00637E1B">
        <w:rPr>
          <w:i/>
          <w:iCs/>
          <w:color w:val="FF0000"/>
        </w:rPr>
        <w:t>за</w:t>
      </w:r>
      <w:proofErr w:type="spellEnd"/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фотонапонски</w:t>
      </w:r>
      <w:proofErr w:type="spellEnd"/>
      <w:r w:rsidR="00637E1B">
        <w:rPr>
          <w:i/>
          <w:iCs/>
          <w:color w:val="FF0000"/>
          <w:lang w:val="mk-MK"/>
        </w:rPr>
        <w:t>те</w:t>
      </w:r>
      <w:r w:rsidRPr="00637E1B">
        <w:rPr>
          <w:i/>
          <w:iCs/>
          <w:color w:val="FF0000"/>
        </w:rPr>
        <w:t xml:space="preserve"> </w:t>
      </w:r>
      <w:proofErr w:type="spellStart"/>
      <w:r w:rsidRPr="00637E1B">
        <w:rPr>
          <w:i/>
          <w:iCs/>
          <w:color w:val="FF0000"/>
        </w:rPr>
        <w:t>централи</w:t>
      </w:r>
      <w:proofErr w:type="spellEnd"/>
      <w:r w:rsidRPr="00637E1B">
        <w:rPr>
          <w:i/>
          <w:iCs/>
          <w:color w:val="FF0000"/>
        </w:rPr>
        <w:t>.</w:t>
      </w:r>
      <w:r w:rsidR="006C503E">
        <w:rPr>
          <w:i/>
          <w:iCs/>
          <w:color w:val="FF0000"/>
          <w:lang w:val="mk-MK"/>
        </w:rPr>
        <w:t xml:space="preserve"> </w:t>
      </w:r>
      <w:proofErr w:type="spellStart"/>
      <w:r w:rsidRPr="006C503E">
        <w:rPr>
          <w:i/>
          <w:iCs/>
          <w:color w:val="FF0000"/>
        </w:rPr>
        <w:t>Истото</w:t>
      </w:r>
      <w:proofErr w:type="spellEnd"/>
      <w:r w:rsidRPr="006C503E">
        <w:rPr>
          <w:i/>
          <w:iCs/>
          <w:color w:val="FF0000"/>
        </w:rPr>
        <w:t xml:space="preserve"> </w:t>
      </w:r>
      <w:proofErr w:type="spellStart"/>
      <w:r w:rsidRPr="006C503E">
        <w:rPr>
          <w:i/>
          <w:iCs/>
          <w:color w:val="FF0000"/>
        </w:rPr>
        <w:t>се</w:t>
      </w:r>
      <w:proofErr w:type="spellEnd"/>
      <w:r w:rsidRPr="006C503E">
        <w:rPr>
          <w:i/>
          <w:iCs/>
          <w:color w:val="FF0000"/>
        </w:rPr>
        <w:t xml:space="preserve"> </w:t>
      </w:r>
      <w:proofErr w:type="spellStart"/>
      <w:r w:rsidRPr="006C503E">
        <w:rPr>
          <w:i/>
          <w:iCs/>
          <w:color w:val="FF0000"/>
        </w:rPr>
        <w:t>однесува</w:t>
      </w:r>
      <w:proofErr w:type="spellEnd"/>
      <w:r w:rsidRPr="006C503E">
        <w:rPr>
          <w:i/>
          <w:iCs/>
          <w:color w:val="FF0000"/>
        </w:rPr>
        <w:t xml:space="preserve"> и </w:t>
      </w:r>
      <w:proofErr w:type="spellStart"/>
      <w:r w:rsidRPr="006C503E">
        <w:rPr>
          <w:i/>
          <w:iCs/>
          <w:color w:val="FF0000"/>
        </w:rPr>
        <w:t>за</w:t>
      </w:r>
      <w:proofErr w:type="spellEnd"/>
      <w:r w:rsidRPr="006C503E">
        <w:rPr>
          <w:i/>
          <w:iCs/>
          <w:color w:val="FF0000"/>
        </w:rPr>
        <w:t xml:space="preserve"> “</w:t>
      </w:r>
      <w:proofErr w:type="spellStart"/>
      <w:r w:rsidRPr="006C503E">
        <w:rPr>
          <w:i/>
          <w:iCs/>
          <w:color w:val="FF0000"/>
        </w:rPr>
        <w:t>станици</w:t>
      </w:r>
      <w:proofErr w:type="spellEnd"/>
      <w:r w:rsidRPr="006C503E">
        <w:rPr>
          <w:i/>
          <w:iCs/>
          <w:color w:val="FF0000"/>
        </w:rPr>
        <w:t xml:space="preserve"> </w:t>
      </w:r>
      <w:proofErr w:type="spellStart"/>
      <w:r w:rsidRPr="006C503E">
        <w:rPr>
          <w:i/>
          <w:iCs/>
          <w:color w:val="FF0000"/>
        </w:rPr>
        <w:t>за</w:t>
      </w:r>
      <w:proofErr w:type="spellEnd"/>
      <w:r w:rsidRPr="006C503E">
        <w:rPr>
          <w:i/>
          <w:iCs/>
          <w:color w:val="FF0000"/>
        </w:rPr>
        <w:t xml:space="preserve"> </w:t>
      </w:r>
      <w:proofErr w:type="spellStart"/>
      <w:r w:rsidRPr="006C503E">
        <w:rPr>
          <w:i/>
          <w:iCs/>
          <w:color w:val="FF0000"/>
        </w:rPr>
        <w:t>полнење</w:t>
      </w:r>
      <w:proofErr w:type="spellEnd"/>
      <w:r w:rsidRPr="006C503E">
        <w:rPr>
          <w:i/>
          <w:iCs/>
          <w:color w:val="FF0000"/>
        </w:rPr>
        <w:t xml:space="preserve"> </w:t>
      </w:r>
      <w:proofErr w:type="spellStart"/>
      <w:r w:rsidRPr="006C503E">
        <w:rPr>
          <w:i/>
          <w:iCs/>
          <w:color w:val="FF0000"/>
        </w:rPr>
        <w:t>на</w:t>
      </w:r>
      <w:proofErr w:type="spellEnd"/>
      <w:r w:rsidRPr="006C503E">
        <w:rPr>
          <w:i/>
          <w:iCs/>
          <w:color w:val="FF0000"/>
        </w:rPr>
        <w:t xml:space="preserve"> </w:t>
      </w:r>
      <w:proofErr w:type="spellStart"/>
      <w:r w:rsidRPr="006C503E">
        <w:rPr>
          <w:i/>
          <w:iCs/>
          <w:color w:val="FF0000"/>
        </w:rPr>
        <w:t>елект</w:t>
      </w:r>
      <w:proofErr w:type="spellEnd"/>
      <w:r w:rsidR="00D9675B">
        <w:rPr>
          <w:i/>
          <w:iCs/>
          <w:color w:val="FF0000"/>
          <w:lang w:val="mk-MK"/>
        </w:rPr>
        <w:t>рични возила</w:t>
      </w:r>
      <w:r w:rsidRPr="006C503E">
        <w:rPr>
          <w:i/>
          <w:iCs/>
          <w:color w:val="FF0000"/>
        </w:rPr>
        <w:t>”</w:t>
      </w:r>
    </w:p>
    <w:p w14:paraId="5EDB1706" w14:textId="3C05E6F6" w:rsidR="0088544E" w:rsidRDefault="00CE0D3C" w:rsidP="006C503E">
      <w:pPr>
        <w:ind w:firstLine="720"/>
        <w:rPr>
          <w:lang w:val="mk-MK"/>
        </w:rPr>
      </w:pPr>
      <w:bookmarkStart w:id="0" w:name="_Hlk150956122"/>
      <w:r w:rsidRPr="00CE0D3C">
        <w:rPr>
          <w:b/>
          <w:bCs/>
          <w:lang w:val="mk-MK"/>
        </w:rPr>
        <w:t>5</w:t>
      </w:r>
      <w:r w:rsidRPr="00CE0D3C">
        <w:rPr>
          <w:lang w:val="mk-MK"/>
        </w:rPr>
        <w:t xml:space="preserve">. Исто така </w:t>
      </w:r>
      <w:r>
        <w:rPr>
          <w:lang w:val="mk-MK"/>
        </w:rPr>
        <w:t xml:space="preserve">во предлог текстот на овој закон </w:t>
      </w:r>
      <w:r w:rsidR="0088544E">
        <w:rPr>
          <w:lang w:val="mk-MK"/>
        </w:rPr>
        <w:t xml:space="preserve">за објектите за кои не се издава одобрение за градење </w:t>
      </w:r>
      <w:r>
        <w:rPr>
          <w:lang w:val="mk-MK"/>
        </w:rPr>
        <w:t xml:space="preserve">не е наведено </w:t>
      </w:r>
      <w:r w:rsidR="0088544E">
        <w:rPr>
          <w:lang w:val="mk-MK"/>
        </w:rPr>
        <w:t xml:space="preserve">дали општината, односно градоначалникот е тој што издава решение за изведување, односно поставување на објект, како што тоа стои во член 74 од важечкиот закон, </w:t>
      </w:r>
      <w:r w:rsidR="0088544E" w:rsidRPr="0088544E">
        <w:rPr>
          <w:color w:val="FF0000"/>
          <w:lang w:val="mk-MK"/>
        </w:rPr>
        <w:t>па се поставува прашањето дали е случ</w:t>
      </w:r>
      <w:r w:rsidR="0088544E">
        <w:rPr>
          <w:color w:val="FF0000"/>
          <w:lang w:val="mk-MK"/>
        </w:rPr>
        <w:t>а</w:t>
      </w:r>
      <w:r w:rsidR="0088544E" w:rsidRPr="0088544E">
        <w:rPr>
          <w:color w:val="FF0000"/>
          <w:lang w:val="mk-MK"/>
        </w:rPr>
        <w:t>ен пр</w:t>
      </w:r>
      <w:r w:rsidR="0088544E">
        <w:rPr>
          <w:color w:val="FF0000"/>
          <w:lang w:val="mk-MK"/>
        </w:rPr>
        <w:t>о</w:t>
      </w:r>
      <w:r w:rsidR="0088544E" w:rsidRPr="0088544E">
        <w:rPr>
          <w:color w:val="FF0000"/>
          <w:lang w:val="mk-MK"/>
        </w:rPr>
        <w:t>пуст или тој чекор во постапката повеќе нема да постои ??</w:t>
      </w:r>
    </w:p>
    <w:bookmarkEnd w:id="0"/>
    <w:p w14:paraId="181FBDFA" w14:textId="184E8221" w:rsidR="00284DC1" w:rsidRDefault="00D9675B" w:rsidP="00D9675B">
      <w:pPr>
        <w:rPr>
          <w:lang w:val="mk-MK"/>
        </w:rPr>
      </w:pPr>
      <w:r>
        <w:rPr>
          <w:lang w:val="mk-MK"/>
        </w:rPr>
        <w:tab/>
      </w:r>
      <w:r w:rsidR="0088544E">
        <w:t>6</w:t>
      </w:r>
      <w:r w:rsidR="006C503E" w:rsidRPr="00284DC1">
        <w:rPr>
          <w:b/>
          <w:bCs/>
          <w:lang w:val="mk-MK"/>
        </w:rPr>
        <w:t>.</w:t>
      </w:r>
      <w:r w:rsidR="006C503E">
        <w:rPr>
          <w:lang w:val="mk-MK"/>
        </w:rPr>
        <w:t xml:space="preserve">  </w:t>
      </w:r>
      <w:r w:rsidR="00284DC1">
        <w:rPr>
          <w:lang w:val="mk-MK"/>
        </w:rPr>
        <w:t>Предлагаме во член 137, став 1 точка 4 со наслов: „</w:t>
      </w:r>
      <w:r w:rsidR="00284DC1" w:rsidRPr="00284DC1">
        <w:t xml:space="preserve"> </w:t>
      </w:r>
      <w:r w:rsidR="00284DC1" w:rsidRPr="00284DC1">
        <w:rPr>
          <w:lang w:val="mk-MK"/>
        </w:rPr>
        <w:t>Комунални и други инфраструктури</w:t>
      </w:r>
      <w:r w:rsidR="00284DC1">
        <w:rPr>
          <w:lang w:val="mk-MK"/>
        </w:rPr>
        <w:t>„ да се додаде уште една алинеа, по алинеата 3, која ќе гласи:</w:t>
      </w:r>
    </w:p>
    <w:p w14:paraId="01AB0D95" w14:textId="51ECA704" w:rsidR="00284DC1" w:rsidRPr="0088544E" w:rsidRDefault="00284DC1" w:rsidP="00284DC1">
      <w:pPr>
        <w:pStyle w:val="ListParagraph"/>
        <w:numPr>
          <w:ilvl w:val="0"/>
          <w:numId w:val="2"/>
        </w:numPr>
        <w:rPr>
          <w:lang w:val="mk-MK"/>
        </w:rPr>
      </w:pPr>
      <w:r w:rsidRPr="00284DC1">
        <w:rPr>
          <w:color w:val="FF0000"/>
          <w:lang w:val="mk-MK"/>
        </w:rPr>
        <w:t>типска компактно бетонска трафостаница (К</w:t>
      </w:r>
      <w:r>
        <w:rPr>
          <w:color w:val="FF0000"/>
          <w:lang w:val="mk-MK"/>
        </w:rPr>
        <w:t>БТ</w:t>
      </w:r>
      <w:r w:rsidRPr="00284DC1">
        <w:rPr>
          <w:color w:val="FF0000"/>
          <w:lang w:val="mk-MK"/>
        </w:rPr>
        <w:t>С)</w:t>
      </w:r>
      <w:r>
        <w:rPr>
          <w:color w:val="FF0000"/>
          <w:lang w:val="mk-MK"/>
        </w:rPr>
        <w:t>.</w:t>
      </w:r>
    </w:p>
    <w:p w14:paraId="26B597E0" w14:textId="77777777" w:rsidR="0088544E" w:rsidRPr="00284DC1" w:rsidRDefault="0088544E" w:rsidP="0088544E">
      <w:pPr>
        <w:pStyle w:val="ListParagraph"/>
        <w:rPr>
          <w:lang w:val="mk-MK"/>
        </w:rPr>
      </w:pPr>
    </w:p>
    <w:p w14:paraId="1B46AE45" w14:textId="1D01D799" w:rsidR="00284DC1" w:rsidRDefault="0088544E" w:rsidP="00284DC1">
      <w:pPr>
        <w:ind w:firstLine="720"/>
        <w:rPr>
          <w:lang w:val="mk-MK"/>
        </w:rPr>
      </w:pPr>
      <w:r>
        <w:rPr>
          <w:b/>
          <w:bCs/>
        </w:rPr>
        <w:t>7</w:t>
      </w:r>
      <w:r w:rsidR="00284DC1" w:rsidRPr="00284DC1">
        <w:rPr>
          <w:b/>
          <w:bCs/>
          <w:lang w:val="mk-MK"/>
        </w:rPr>
        <w:t>.</w:t>
      </w:r>
      <w:r w:rsidR="00284DC1">
        <w:rPr>
          <w:lang w:val="mk-MK"/>
        </w:rPr>
        <w:t xml:space="preserve">  Предлагаме членот 141 да се дополни со појаснување во став 1 точка 1, односно да гласи:</w:t>
      </w:r>
    </w:p>
    <w:p w14:paraId="52A13F85" w14:textId="60B49819" w:rsidR="00284DC1" w:rsidRDefault="00284DC1" w:rsidP="00284DC1">
      <w:pPr>
        <w:pStyle w:val="ListParagraph"/>
        <w:numPr>
          <w:ilvl w:val="0"/>
          <w:numId w:val="2"/>
        </w:numPr>
        <w:rPr>
          <w:color w:val="FF0000"/>
          <w:lang w:val="mk-MK"/>
        </w:rPr>
      </w:pPr>
      <w:r w:rsidRPr="00284DC1">
        <w:rPr>
          <w:lang w:val="mk-MK"/>
        </w:rPr>
        <w:t xml:space="preserve">Мерни и разводни ормари за електрична енергија и нисконапонска инфраструктура </w:t>
      </w:r>
      <w:r w:rsidRPr="00284DC1">
        <w:rPr>
          <w:color w:val="FF0000"/>
          <w:lang w:val="mk-MK"/>
        </w:rPr>
        <w:t xml:space="preserve">(нисконапонски кабли до 0.4 </w:t>
      </w:r>
      <w:r w:rsidRPr="00284DC1">
        <w:rPr>
          <w:color w:val="FF0000"/>
        </w:rPr>
        <w:t xml:space="preserve">kV </w:t>
      </w:r>
      <w:r>
        <w:rPr>
          <w:color w:val="FF0000"/>
          <w:lang w:val="mk-MK"/>
        </w:rPr>
        <w:t>и</w:t>
      </w:r>
      <w:r w:rsidRPr="00284DC1">
        <w:rPr>
          <w:color w:val="FF0000"/>
        </w:rPr>
        <w:t xml:space="preserve"> </w:t>
      </w:r>
      <w:r w:rsidRPr="00284DC1">
        <w:rPr>
          <w:color w:val="FF0000"/>
          <w:lang w:val="mk-MK"/>
        </w:rPr>
        <w:t xml:space="preserve">нисконапонски столбови до 0.4 </w:t>
      </w:r>
      <w:r w:rsidRPr="00284DC1">
        <w:rPr>
          <w:color w:val="FF0000"/>
        </w:rPr>
        <w:t xml:space="preserve">kV </w:t>
      </w:r>
      <w:r w:rsidRPr="00284DC1">
        <w:rPr>
          <w:color w:val="FF0000"/>
          <w:lang w:val="mk-MK"/>
        </w:rPr>
        <w:t>)</w:t>
      </w:r>
    </w:p>
    <w:p w14:paraId="7B0B12DC" w14:textId="77777777" w:rsidR="0088544E" w:rsidRPr="00284DC1" w:rsidRDefault="0088544E" w:rsidP="0088544E">
      <w:pPr>
        <w:pStyle w:val="ListParagraph"/>
        <w:rPr>
          <w:color w:val="FF0000"/>
          <w:lang w:val="mk-MK"/>
        </w:rPr>
      </w:pPr>
    </w:p>
    <w:p w14:paraId="4DDD7F17" w14:textId="4D3B6FCD" w:rsidR="00950BE4" w:rsidRPr="00284DC1" w:rsidRDefault="00284DC1" w:rsidP="00284DC1">
      <w:pPr>
        <w:ind w:firstLine="360"/>
        <w:rPr>
          <w:lang w:val="mk-MK"/>
        </w:rPr>
      </w:pPr>
      <w:r>
        <w:rPr>
          <w:b/>
          <w:bCs/>
          <w:lang w:val="mk-MK"/>
        </w:rPr>
        <w:t xml:space="preserve">      </w:t>
      </w:r>
      <w:r w:rsidR="0088544E">
        <w:rPr>
          <w:b/>
          <w:bCs/>
        </w:rPr>
        <w:t>8</w:t>
      </w:r>
      <w:r w:rsidRPr="00284DC1">
        <w:rPr>
          <w:b/>
          <w:bCs/>
          <w:lang w:val="mk-MK"/>
        </w:rPr>
        <w:t>.</w:t>
      </w:r>
      <w:r>
        <w:rPr>
          <w:lang w:val="mk-MK"/>
        </w:rPr>
        <w:t xml:space="preserve"> </w:t>
      </w:r>
      <w:r w:rsidR="00950BE4" w:rsidRPr="00284DC1">
        <w:rPr>
          <w:lang w:val="mk-MK"/>
        </w:rPr>
        <w:t xml:space="preserve">Со предлог текстот на овој закон наместо да </w:t>
      </w:r>
      <w:proofErr w:type="spellStart"/>
      <w:r w:rsidR="00950BE4">
        <w:t>се</w:t>
      </w:r>
      <w:proofErr w:type="spellEnd"/>
      <w:r w:rsidR="00950BE4">
        <w:t xml:space="preserve"> </w:t>
      </w:r>
      <w:proofErr w:type="spellStart"/>
      <w:r w:rsidR="00950BE4">
        <w:t>прошират</w:t>
      </w:r>
      <w:proofErr w:type="spellEnd"/>
      <w:r w:rsidR="00950BE4">
        <w:t xml:space="preserve"> </w:t>
      </w:r>
      <w:proofErr w:type="spellStart"/>
      <w:r w:rsidR="00950BE4">
        <w:t>олеснувањата</w:t>
      </w:r>
      <w:proofErr w:type="spellEnd"/>
      <w:r w:rsidR="00950BE4">
        <w:t xml:space="preserve"> </w:t>
      </w:r>
      <w:proofErr w:type="spellStart"/>
      <w:r w:rsidR="00950BE4">
        <w:t>за</w:t>
      </w:r>
      <w:proofErr w:type="spellEnd"/>
      <w:r w:rsidR="00950BE4">
        <w:t xml:space="preserve"> </w:t>
      </w:r>
      <w:r w:rsidR="00D9675B" w:rsidRPr="00284DC1">
        <w:rPr>
          <w:lang w:val="mk-MK"/>
        </w:rPr>
        <w:t>ниско напонска</w:t>
      </w:r>
      <w:r w:rsidR="00950BE4">
        <w:t xml:space="preserve"> </w:t>
      </w:r>
      <w:proofErr w:type="spellStart"/>
      <w:r w:rsidR="00950BE4">
        <w:t>инфраструктура</w:t>
      </w:r>
      <w:proofErr w:type="spellEnd"/>
      <w:r w:rsidR="00950BE4">
        <w:t xml:space="preserve"> </w:t>
      </w:r>
      <w:proofErr w:type="spellStart"/>
      <w:r w:rsidR="00950BE4">
        <w:t>што</w:t>
      </w:r>
      <w:proofErr w:type="spellEnd"/>
      <w:r w:rsidR="00950BE4">
        <w:t xml:space="preserve"> </w:t>
      </w:r>
      <w:r w:rsidR="00950BE4" w:rsidRPr="00284DC1">
        <w:rPr>
          <w:lang w:val="mk-MK"/>
        </w:rPr>
        <w:t xml:space="preserve">веќе постојат во важечкиот закон </w:t>
      </w:r>
      <w:proofErr w:type="spellStart"/>
      <w:r w:rsidR="00950BE4">
        <w:t>сега</w:t>
      </w:r>
      <w:proofErr w:type="spellEnd"/>
      <w:r w:rsidR="00950BE4">
        <w:t xml:space="preserve"> </w:t>
      </w:r>
      <w:proofErr w:type="spellStart"/>
      <w:r w:rsidR="00950BE4">
        <w:t>истите</w:t>
      </w:r>
      <w:proofErr w:type="spellEnd"/>
      <w:r w:rsidR="00950BE4">
        <w:t xml:space="preserve"> </w:t>
      </w:r>
      <w:proofErr w:type="spellStart"/>
      <w:r w:rsidR="00950BE4">
        <w:t>олеснувања</w:t>
      </w:r>
      <w:proofErr w:type="spellEnd"/>
      <w:r w:rsidR="00950BE4">
        <w:t xml:space="preserve"> </w:t>
      </w:r>
      <w:r w:rsidR="00950BE4" w:rsidRPr="00284DC1">
        <w:rPr>
          <w:lang w:val="mk-MK"/>
        </w:rPr>
        <w:t xml:space="preserve">се целосно избришани. Во таа насока, а заради забрзување и олеснување на процедурите </w:t>
      </w:r>
      <w:r w:rsidR="006C503E" w:rsidRPr="00284DC1">
        <w:rPr>
          <w:lang w:val="mk-MK"/>
        </w:rPr>
        <w:t xml:space="preserve">сакаме да му предложиме на законодавецот </w:t>
      </w:r>
      <w:r w:rsidR="00950BE4" w:rsidRPr="00284DC1">
        <w:rPr>
          <w:i/>
          <w:iCs/>
          <w:color w:val="FF0000"/>
          <w:lang w:val="mk-MK"/>
        </w:rPr>
        <w:t>да регулира поделба по напонски нивоа во делот на електроенергетската инфраструктура.</w:t>
      </w:r>
      <w:r w:rsidR="00950BE4" w:rsidRPr="00284DC1">
        <w:rPr>
          <w:color w:val="FF0000"/>
          <w:lang w:val="mk-MK"/>
        </w:rPr>
        <w:t xml:space="preserve"> </w:t>
      </w:r>
      <w:r w:rsidR="008D3D78" w:rsidRPr="00284DC1">
        <w:rPr>
          <w:lang w:val="mk-MK"/>
        </w:rPr>
        <w:t>Доколку ваквата поделба не е возможно да биде предвидена како законска одредба, тогаш ова да биде предвидено во подзаконскиот акт наведен во член</w:t>
      </w:r>
      <w:r w:rsidR="002B089B">
        <w:t xml:space="preserve"> 14 </w:t>
      </w:r>
      <w:r w:rsidR="002B089B" w:rsidRPr="00284DC1">
        <w:rPr>
          <w:lang w:val="mk-MK"/>
        </w:rPr>
        <w:t>од предлог законот.</w:t>
      </w:r>
      <w:r w:rsidR="008D3D78" w:rsidRPr="00284DC1">
        <w:rPr>
          <w:lang w:val="mk-MK"/>
        </w:rPr>
        <w:t xml:space="preserve"> </w:t>
      </w:r>
    </w:p>
    <w:p w14:paraId="4EAEFFA1" w14:textId="46C5E4C7" w:rsidR="00F516BE" w:rsidRDefault="0088544E" w:rsidP="002B089B">
      <w:pPr>
        <w:ind w:firstLine="720"/>
        <w:rPr>
          <w:lang w:val="mk-MK"/>
        </w:rPr>
      </w:pPr>
      <w:r>
        <w:rPr>
          <w:b/>
          <w:bCs/>
        </w:rPr>
        <w:t>9</w:t>
      </w:r>
      <w:r w:rsidR="00284DC1">
        <w:rPr>
          <w:b/>
          <w:bCs/>
          <w:lang w:val="mk-MK"/>
        </w:rPr>
        <w:t>.</w:t>
      </w:r>
      <w:r w:rsidR="00187AEA">
        <w:rPr>
          <w:lang w:val="mk-MK"/>
        </w:rPr>
        <w:t xml:space="preserve"> Со предложениот текст во делот на п</w:t>
      </w:r>
      <w:proofErr w:type="spellStart"/>
      <w:r w:rsidR="00F516BE">
        <w:t>остапката</w:t>
      </w:r>
      <w:proofErr w:type="spellEnd"/>
      <w:r w:rsidR="00F516BE">
        <w:t xml:space="preserve"> </w:t>
      </w:r>
      <w:proofErr w:type="spellStart"/>
      <w:r w:rsidR="00F516BE">
        <w:t>со</w:t>
      </w:r>
      <w:proofErr w:type="spellEnd"/>
      <w:r w:rsidR="00F516BE">
        <w:t xml:space="preserve"> </w:t>
      </w:r>
      <w:proofErr w:type="spellStart"/>
      <w:r w:rsidR="00F516BE">
        <w:t>изработка</w:t>
      </w:r>
      <w:proofErr w:type="spellEnd"/>
      <w:r w:rsidR="00F516BE">
        <w:t xml:space="preserve"> </w:t>
      </w:r>
      <w:proofErr w:type="spellStart"/>
      <w:r w:rsidR="00F516BE">
        <w:t>на</w:t>
      </w:r>
      <w:proofErr w:type="spellEnd"/>
      <w:r w:rsidR="00F516BE">
        <w:t xml:space="preserve"> </w:t>
      </w:r>
      <w:proofErr w:type="spellStart"/>
      <w:r w:rsidR="00F516BE">
        <w:t>Инфраструктурен</w:t>
      </w:r>
      <w:proofErr w:type="spellEnd"/>
      <w:r w:rsidR="00F516BE">
        <w:t xml:space="preserve"> </w:t>
      </w:r>
      <w:proofErr w:type="spellStart"/>
      <w:r w:rsidR="00F516BE">
        <w:t>проект</w:t>
      </w:r>
      <w:proofErr w:type="spellEnd"/>
      <w:r w:rsidR="00187AEA">
        <w:rPr>
          <w:lang w:val="mk-MK"/>
        </w:rPr>
        <w:t xml:space="preserve">,  во споредба со актуелното законско решение, имаме ситуација на усложнување на процедурата, што ќе предизвика одолговлекување на истата и повеќе трошоци за неа. Вака регулирано решение за </w:t>
      </w:r>
      <w:proofErr w:type="spellStart"/>
      <w:r w:rsidR="00F516BE">
        <w:t>проектирање</w:t>
      </w:r>
      <w:proofErr w:type="spellEnd"/>
      <w:r w:rsidR="00187AEA">
        <w:rPr>
          <w:lang w:val="mk-MK"/>
        </w:rPr>
        <w:t xml:space="preserve">, прави да трошоците за истото </w:t>
      </w:r>
      <w:proofErr w:type="spellStart"/>
      <w:r w:rsidR="00F516BE">
        <w:t>може</w:t>
      </w:r>
      <w:proofErr w:type="spellEnd"/>
      <w:r w:rsidR="00F516BE">
        <w:t xml:space="preserve"> </w:t>
      </w:r>
      <w:proofErr w:type="spellStart"/>
      <w:r w:rsidR="00F516BE">
        <w:t>да</w:t>
      </w:r>
      <w:proofErr w:type="spellEnd"/>
      <w:r w:rsidR="00F516BE">
        <w:t xml:space="preserve"> </w:t>
      </w:r>
      <w:proofErr w:type="spellStart"/>
      <w:r w:rsidR="00F516BE">
        <w:t>бидат</w:t>
      </w:r>
      <w:proofErr w:type="spellEnd"/>
      <w:r w:rsidR="00F516BE">
        <w:t xml:space="preserve"> и </w:t>
      </w:r>
      <w:proofErr w:type="spellStart"/>
      <w:r w:rsidR="00F516BE">
        <w:t>поголеми</w:t>
      </w:r>
      <w:proofErr w:type="spellEnd"/>
      <w:r w:rsidR="00F516BE">
        <w:t xml:space="preserve"> </w:t>
      </w:r>
      <w:proofErr w:type="spellStart"/>
      <w:r w:rsidR="00F516BE">
        <w:t>од</w:t>
      </w:r>
      <w:proofErr w:type="spellEnd"/>
      <w:r w:rsidR="00F516BE">
        <w:t xml:space="preserve"> </w:t>
      </w:r>
      <w:proofErr w:type="spellStart"/>
      <w:r w:rsidR="00F516BE">
        <w:t>изведбата</w:t>
      </w:r>
      <w:proofErr w:type="spellEnd"/>
      <w:r w:rsidR="00F516BE">
        <w:t xml:space="preserve"> </w:t>
      </w:r>
      <w:proofErr w:type="spellStart"/>
      <w:r w:rsidR="00F516BE">
        <w:t>на</w:t>
      </w:r>
      <w:proofErr w:type="spellEnd"/>
      <w:r w:rsidR="00F516BE">
        <w:t xml:space="preserve"> </w:t>
      </w:r>
      <w:proofErr w:type="spellStart"/>
      <w:r w:rsidR="00F516BE">
        <w:t>самиот</w:t>
      </w:r>
      <w:proofErr w:type="spellEnd"/>
      <w:r w:rsidR="00F516BE">
        <w:t xml:space="preserve"> </w:t>
      </w:r>
      <w:proofErr w:type="spellStart"/>
      <w:r w:rsidR="00F516BE">
        <w:t>проект</w:t>
      </w:r>
      <w:proofErr w:type="spellEnd"/>
      <w:r w:rsidR="002B089B">
        <w:rPr>
          <w:lang w:val="mk-MK"/>
        </w:rPr>
        <w:t>.</w:t>
      </w:r>
    </w:p>
    <w:p w14:paraId="34A6E14F" w14:textId="77777777" w:rsidR="002B089B" w:rsidRDefault="002B089B" w:rsidP="002B089B">
      <w:pPr>
        <w:ind w:firstLine="720"/>
      </w:pPr>
    </w:p>
    <w:p w14:paraId="25832CBD" w14:textId="77777777" w:rsidR="00F516BE" w:rsidRDefault="00F516BE" w:rsidP="00D9675B">
      <w:pPr>
        <w:ind w:firstLine="720"/>
      </w:pPr>
      <w:proofErr w:type="spellStart"/>
      <w:r>
        <w:t>Ја</w:t>
      </w:r>
      <w:proofErr w:type="spellEnd"/>
      <w:r>
        <w:t xml:space="preserve"> </w:t>
      </w:r>
      <w:proofErr w:type="spellStart"/>
      <w:r>
        <w:t>користиме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прилика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поздравиме</w:t>
      </w:r>
      <w:proofErr w:type="spellEnd"/>
      <w:r>
        <w:t xml:space="preserve"> </w:t>
      </w:r>
      <w:proofErr w:type="spellStart"/>
      <w:r>
        <w:t>можноста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е </w:t>
      </w:r>
      <w:proofErr w:type="spellStart"/>
      <w:r>
        <w:t>дадена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учествуваме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коментари</w:t>
      </w:r>
      <w:proofErr w:type="spellEnd"/>
      <w:r>
        <w:t xml:space="preserve"> и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креирањето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законско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надеваме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истите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разгледани</w:t>
      </w:r>
      <w:proofErr w:type="spellEnd"/>
      <w:r>
        <w:t xml:space="preserve"> и </w:t>
      </w:r>
      <w:proofErr w:type="spellStart"/>
      <w:r>
        <w:t>земени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предвид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изготвувањето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конечниот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.</w:t>
      </w:r>
    </w:p>
    <w:p w14:paraId="3458274D" w14:textId="77777777" w:rsidR="00F516BE" w:rsidRDefault="00F516BE" w:rsidP="00F516BE"/>
    <w:p w14:paraId="580C3B1F" w14:textId="77777777" w:rsidR="00F516BE" w:rsidRDefault="00F516BE" w:rsidP="00F516BE">
      <w:proofErr w:type="spellStart"/>
      <w:r>
        <w:t>Со</w:t>
      </w:r>
      <w:proofErr w:type="spellEnd"/>
      <w:r>
        <w:t xml:space="preserve"> </w:t>
      </w:r>
      <w:proofErr w:type="spellStart"/>
      <w:r>
        <w:t>почит</w:t>
      </w:r>
      <w:proofErr w:type="spellEnd"/>
      <w:r>
        <w:t>,</w:t>
      </w:r>
      <w:r>
        <w:tab/>
      </w:r>
      <w:r>
        <w:tab/>
      </w:r>
      <w:r>
        <w:tab/>
      </w:r>
    </w:p>
    <w:p w14:paraId="3C605DA6" w14:textId="684502DB" w:rsidR="00F516BE" w:rsidRDefault="00F516BE" w:rsidP="00F516BE">
      <w:proofErr w:type="spellStart"/>
      <w:r>
        <w:t>ЕВН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АД</w:t>
      </w:r>
      <w:proofErr w:type="spellEnd"/>
      <w:r>
        <w:t xml:space="preserve"> </w:t>
      </w:r>
      <w:proofErr w:type="spellStart"/>
      <w:r>
        <w:t>Скопје</w:t>
      </w:r>
      <w:proofErr w:type="spellEnd"/>
    </w:p>
    <w:sectPr w:rsidR="00F516BE" w:rsidSect="00F516B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01E8"/>
    <w:multiLevelType w:val="hybridMultilevel"/>
    <w:tmpl w:val="3598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72FEE"/>
    <w:multiLevelType w:val="hybridMultilevel"/>
    <w:tmpl w:val="F6723F92"/>
    <w:lvl w:ilvl="0" w:tplc="324030D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4656594">
    <w:abstractNumId w:val="1"/>
  </w:num>
  <w:num w:numId="2" w16cid:durableId="213648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DB"/>
    <w:rsid w:val="0013697D"/>
    <w:rsid w:val="00155D32"/>
    <w:rsid w:val="00187AEA"/>
    <w:rsid w:val="00284DC1"/>
    <w:rsid w:val="002A1417"/>
    <w:rsid w:val="002B089B"/>
    <w:rsid w:val="004365BB"/>
    <w:rsid w:val="004F2AF3"/>
    <w:rsid w:val="005D3B50"/>
    <w:rsid w:val="00637E1B"/>
    <w:rsid w:val="006C503E"/>
    <w:rsid w:val="0088544E"/>
    <w:rsid w:val="008B7A03"/>
    <w:rsid w:val="008D3D78"/>
    <w:rsid w:val="00902A01"/>
    <w:rsid w:val="00950BE4"/>
    <w:rsid w:val="0095708C"/>
    <w:rsid w:val="00990DF9"/>
    <w:rsid w:val="00A52376"/>
    <w:rsid w:val="00AB63A0"/>
    <w:rsid w:val="00B318D7"/>
    <w:rsid w:val="00C70A99"/>
    <w:rsid w:val="00CE0D3C"/>
    <w:rsid w:val="00D9675B"/>
    <w:rsid w:val="00E41490"/>
    <w:rsid w:val="00F516BE"/>
    <w:rsid w:val="00F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8FD1"/>
  <w15:chartTrackingRefBased/>
  <w15:docId w15:val="{9BB6DEFF-7F03-4C95-83E0-504F299C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Todorovska Elizabeta</dc:creator>
  <cp:keywords/>
  <dc:description/>
  <cp:lastModifiedBy>Todorovska Elizabeta</cp:lastModifiedBy>
  <cp:revision>10</cp:revision>
  <dcterms:created xsi:type="dcterms:W3CDTF">2023-11-06T10:40:00Z</dcterms:created>
  <dcterms:modified xsi:type="dcterms:W3CDTF">2023-11-15T14:56:00Z</dcterms:modified>
</cp:coreProperties>
</file>