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A8" w:rsidRDefault="00BE76A8" w:rsidP="00BE76A8">
      <w:pPr>
        <w:rPr>
          <w:lang w:val="mk-MK"/>
        </w:rPr>
      </w:pPr>
      <w:r>
        <w:rPr>
          <w:lang w:val="mk-MK"/>
        </w:rPr>
        <w:t>Поради специфичноста на дејноста оделенски наставник (реализатор на наставата по сите предмети во одделенската настава со исклучок на мал број на предмети), а во насока на прецизно толкување на чл. 24, алинеа (3) и чл. 25, алинеа (1) точка 1, предлагам допрецизирање на чл. 24 (</w:t>
      </w:r>
      <w:r>
        <w:t xml:space="preserve">III. </w:t>
      </w:r>
      <w:r>
        <w:rPr>
          <w:lang w:val="mk-MK"/>
        </w:rPr>
        <w:t>Основни професионални компетенции на наставниците) со следното дополнување:</w:t>
      </w:r>
    </w:p>
    <w:p w:rsidR="00BE76A8" w:rsidRDefault="00BE76A8" w:rsidP="00BE76A8">
      <w:pPr>
        <w:rPr>
          <w:lang w:val="mk-MK"/>
        </w:rPr>
      </w:pPr>
      <w:r>
        <w:rPr>
          <w:lang w:val="mk-MK"/>
        </w:rPr>
        <w:t>„(4) Студиските програми за стекнување квалификации за реализација на одделенската настава обврзно содржат задолжителни предмети од научното поле на секој задолжителен наставен предмет од одделенската настава за којшто се стекнува кавлификацијата.“</w:t>
      </w:r>
    </w:p>
    <w:p w:rsidR="00BE76A8" w:rsidRPr="00BE639A" w:rsidRDefault="00BE76A8" w:rsidP="00BE76A8">
      <w:pPr>
        <w:rPr>
          <w:lang w:val="mk-MK"/>
        </w:rPr>
      </w:pPr>
      <w:r>
        <w:rPr>
          <w:lang w:val="mk-MK"/>
        </w:rPr>
        <w:t xml:space="preserve">Овој предлог го давам и поради уверувањето дека во одделенската настава се поставуваат темелите на севкупната писменост на учениците, како  и со цел усогласување на Нацрт законот со Препораките на Европската комисија за Клучните компетенции за доживотно учење, со нагласок на подигнување на </w:t>
      </w:r>
      <w:r w:rsidRPr="00C13618">
        <w:rPr>
          <w:b/>
          <w:lang w:val="mk-MK"/>
        </w:rPr>
        <w:t>основните вештини</w:t>
      </w:r>
      <w:r>
        <w:rPr>
          <w:lang w:val="mk-MK"/>
        </w:rPr>
        <w:t xml:space="preserve"> (јазична, математичка и базична дигитална вештина), подршка на развојот на и интересот за </w:t>
      </w:r>
      <w:r w:rsidRPr="00C13618">
        <w:rPr>
          <w:b/>
          <w:lang w:val="mk-MK"/>
        </w:rPr>
        <w:t>природно-научната, технолошката, инженерската и математичката компетенција</w:t>
      </w:r>
      <w:r>
        <w:rPr>
          <w:lang w:val="mk-MK"/>
        </w:rPr>
        <w:t xml:space="preserve">, како и зајакнувањето на </w:t>
      </w:r>
      <w:r>
        <w:rPr>
          <w:b/>
          <w:lang w:val="mk-MK"/>
        </w:rPr>
        <w:t>јазичните</w:t>
      </w:r>
      <w:r w:rsidRPr="00C13618">
        <w:rPr>
          <w:b/>
          <w:lang w:val="mk-MK"/>
        </w:rPr>
        <w:t xml:space="preserve"> компетенци</w:t>
      </w:r>
      <w:r>
        <w:rPr>
          <w:b/>
          <w:lang w:val="mk-MK"/>
        </w:rPr>
        <w:t>и.</w:t>
      </w:r>
    </w:p>
    <w:p w:rsidR="00BE639A" w:rsidRPr="00BE76A8" w:rsidRDefault="00BE639A" w:rsidP="00BE76A8"/>
    <w:sectPr w:rsidR="00BE639A" w:rsidRPr="00BE76A8" w:rsidSect="0081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39A"/>
    <w:rsid w:val="00192DF9"/>
    <w:rsid w:val="002261C7"/>
    <w:rsid w:val="002E1376"/>
    <w:rsid w:val="004F1CD7"/>
    <w:rsid w:val="00571DDB"/>
    <w:rsid w:val="0059732D"/>
    <w:rsid w:val="005B4C5B"/>
    <w:rsid w:val="006B0C03"/>
    <w:rsid w:val="007022DF"/>
    <w:rsid w:val="008179C6"/>
    <w:rsid w:val="00827F87"/>
    <w:rsid w:val="00BE639A"/>
    <w:rsid w:val="00BE76A8"/>
    <w:rsid w:val="00C1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</dc:creator>
  <cp:lastModifiedBy>Meto</cp:lastModifiedBy>
  <cp:revision>2</cp:revision>
  <dcterms:created xsi:type="dcterms:W3CDTF">2019-07-02T19:53:00Z</dcterms:created>
  <dcterms:modified xsi:type="dcterms:W3CDTF">2019-07-02T19:53:00Z</dcterms:modified>
</cp:coreProperties>
</file>