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9FD1" w14:textId="3B1EF34E" w:rsidR="00A412E3" w:rsidRPr="00A412E3" w:rsidRDefault="00A412E3" w:rsidP="00A412E3">
      <w:pPr>
        <w:pStyle w:val="Heading2"/>
        <w:rPr>
          <w:rFonts w:ascii="Arial" w:hAnsi="Arial" w:cs="Arial"/>
          <w:sz w:val="20"/>
          <w:lang w:val="fr-FR"/>
        </w:rPr>
      </w:pPr>
      <w:r>
        <w:rPr>
          <w:rFonts w:ascii="Arial" w:hAnsi="Arial" w:cs="Arial"/>
          <w:sz w:val="20"/>
          <w:lang w:val="mk-MK"/>
        </w:rPr>
        <w:t xml:space="preserve">ИНСТИТУТ ЗА ПРЕТКЛИНИЧКА И КЛИНИЧКА </w:t>
      </w:r>
    </w:p>
    <w:p w14:paraId="4F89F8E1" w14:textId="3816851F" w:rsidR="00A412E3" w:rsidRPr="00A412E3" w:rsidRDefault="00A412E3" w:rsidP="00A412E3">
      <w:pPr>
        <w:spacing w:after="0" w:line="240" w:lineRule="auto"/>
        <w:rPr>
          <w:rFonts w:ascii="Arial" w:hAnsi="Arial" w:cs="Arial"/>
          <w:b/>
          <w:sz w:val="20"/>
          <w:szCs w:val="20"/>
        </w:rPr>
      </w:pPr>
      <w:r>
        <w:rPr>
          <w:rFonts w:ascii="Arial" w:hAnsi="Arial" w:cs="Arial"/>
          <w:b/>
          <w:sz w:val="20"/>
          <w:szCs w:val="20"/>
          <w:lang w:val="mk-MK"/>
        </w:rPr>
        <w:t>ФАРМАКОЛОГИЈА СО ТОКСИКОЛОГИЈА</w:t>
      </w:r>
      <w:r w:rsidRPr="00A412E3">
        <w:rPr>
          <w:rFonts w:ascii="Arial" w:hAnsi="Arial" w:cs="Arial"/>
          <w:b/>
          <w:sz w:val="20"/>
          <w:szCs w:val="20"/>
        </w:rPr>
        <w:t xml:space="preserve"> </w:t>
      </w:r>
    </w:p>
    <w:p w14:paraId="7A7A4B2F" w14:textId="6CDB8091" w:rsidR="00A412E3" w:rsidRDefault="00A412E3" w:rsidP="00A412E3">
      <w:pPr>
        <w:spacing w:after="0" w:line="240" w:lineRule="auto"/>
        <w:rPr>
          <w:rFonts w:ascii="Arial" w:hAnsi="Arial" w:cs="Arial"/>
          <w:b/>
          <w:sz w:val="20"/>
          <w:szCs w:val="20"/>
          <w:lang w:val="mk-MK"/>
        </w:rPr>
      </w:pPr>
      <w:r>
        <w:rPr>
          <w:rFonts w:ascii="Arial" w:hAnsi="Arial" w:cs="Arial"/>
          <w:b/>
          <w:sz w:val="20"/>
          <w:szCs w:val="20"/>
          <w:lang w:val="mk-MK"/>
        </w:rPr>
        <w:t xml:space="preserve">МЕДИЦИНСКИ ФАКУЛТЕТ, УКИМ, </w:t>
      </w:r>
    </w:p>
    <w:p w14:paraId="3DCB4FBF" w14:textId="4E4DFEAD" w:rsidR="00A412E3" w:rsidRPr="00A412E3" w:rsidRDefault="00A412E3" w:rsidP="00A412E3">
      <w:pPr>
        <w:spacing w:after="0" w:line="240" w:lineRule="auto"/>
        <w:rPr>
          <w:rFonts w:ascii="Arial" w:hAnsi="Arial" w:cs="Arial"/>
          <w:b/>
          <w:sz w:val="20"/>
          <w:szCs w:val="20"/>
        </w:rPr>
      </w:pPr>
      <w:r>
        <w:rPr>
          <w:rFonts w:ascii="Arial" w:hAnsi="Arial" w:cs="Arial"/>
          <w:b/>
          <w:sz w:val="20"/>
          <w:szCs w:val="20"/>
          <w:lang w:val="mk-MK"/>
        </w:rPr>
        <w:t>СКОПЈЕ, РЕПУБЛИКА С. МАКЕДОНИЈА</w:t>
      </w:r>
    </w:p>
    <w:p w14:paraId="3BBF24BC" w14:textId="77777777" w:rsidR="00A412E3" w:rsidRPr="00A412E3" w:rsidRDefault="00A412E3" w:rsidP="00A412E3">
      <w:pPr>
        <w:spacing w:after="0" w:line="240" w:lineRule="auto"/>
        <w:rPr>
          <w:rFonts w:ascii="Arial" w:hAnsi="Arial" w:cs="Arial"/>
          <w:b/>
          <w:sz w:val="20"/>
          <w:szCs w:val="20"/>
        </w:rPr>
      </w:pPr>
    </w:p>
    <w:p w14:paraId="2EF10BAD" w14:textId="77777777" w:rsidR="00A412E3" w:rsidRPr="00A412E3" w:rsidRDefault="00A412E3" w:rsidP="00A412E3">
      <w:pPr>
        <w:spacing w:after="0" w:line="240" w:lineRule="auto"/>
        <w:rPr>
          <w:rFonts w:ascii="Arial" w:hAnsi="Arial" w:cs="Arial"/>
          <w:b/>
          <w:sz w:val="20"/>
          <w:szCs w:val="20"/>
        </w:rPr>
      </w:pPr>
      <w:r w:rsidRPr="00A412E3">
        <w:rPr>
          <w:rFonts w:ascii="Arial" w:hAnsi="Arial" w:cs="Arial"/>
          <w:b/>
          <w:sz w:val="20"/>
          <w:szCs w:val="20"/>
        </w:rPr>
        <w:t>DEPARTMENT OF PRECLINCAL AND CLINICAL</w:t>
      </w:r>
    </w:p>
    <w:p w14:paraId="7059BB58" w14:textId="77777777" w:rsidR="00A412E3" w:rsidRPr="00A412E3" w:rsidRDefault="00A412E3" w:rsidP="00A412E3">
      <w:pPr>
        <w:spacing w:after="0" w:line="240" w:lineRule="auto"/>
        <w:rPr>
          <w:rFonts w:ascii="Arial" w:hAnsi="Arial" w:cs="Arial"/>
          <w:b/>
          <w:sz w:val="20"/>
          <w:szCs w:val="20"/>
        </w:rPr>
      </w:pPr>
      <w:r w:rsidRPr="00A412E3">
        <w:rPr>
          <w:rFonts w:ascii="Arial" w:hAnsi="Arial" w:cs="Arial"/>
          <w:b/>
          <w:sz w:val="20"/>
          <w:szCs w:val="20"/>
        </w:rPr>
        <w:t xml:space="preserve">PHARMACOLOGY AND TOXICOLOGY </w:t>
      </w:r>
    </w:p>
    <w:p w14:paraId="6BA1AB5D" w14:textId="77777777" w:rsidR="00B74602" w:rsidRDefault="00A412E3" w:rsidP="00A412E3">
      <w:pPr>
        <w:spacing w:after="0" w:line="240" w:lineRule="auto"/>
        <w:rPr>
          <w:rFonts w:ascii="Arial" w:hAnsi="Arial" w:cs="Arial"/>
          <w:b/>
          <w:sz w:val="20"/>
          <w:szCs w:val="20"/>
        </w:rPr>
      </w:pPr>
      <w:r w:rsidRPr="00A412E3">
        <w:rPr>
          <w:rFonts w:ascii="Arial" w:hAnsi="Arial" w:cs="Arial"/>
          <w:b/>
          <w:sz w:val="20"/>
          <w:szCs w:val="20"/>
        </w:rPr>
        <w:t>MEDICAL FACULTY,</w:t>
      </w:r>
      <w:r w:rsidR="00B74602">
        <w:rPr>
          <w:rFonts w:ascii="Arial" w:hAnsi="Arial" w:cs="Arial"/>
          <w:b/>
          <w:sz w:val="20"/>
          <w:szCs w:val="20"/>
        </w:rPr>
        <w:t xml:space="preserve"> UKIM, </w:t>
      </w:r>
    </w:p>
    <w:p w14:paraId="4F9E9F26" w14:textId="6328AAC3" w:rsidR="00A412E3" w:rsidRPr="009752AE" w:rsidRDefault="00B74602" w:rsidP="00B74602">
      <w:pPr>
        <w:spacing w:after="0" w:line="240" w:lineRule="auto"/>
        <w:rPr>
          <w:rFonts w:ascii="MAC C Swiss" w:hAnsi="MAC C Swiss"/>
          <w:lang w:val="pl-PL"/>
        </w:rPr>
      </w:pPr>
      <w:r>
        <w:rPr>
          <w:rFonts w:ascii="Arial" w:hAnsi="Arial" w:cs="Arial"/>
          <w:b/>
          <w:sz w:val="20"/>
          <w:szCs w:val="20"/>
        </w:rPr>
        <w:t>S</w:t>
      </w:r>
      <w:r w:rsidR="00A412E3" w:rsidRPr="00A412E3">
        <w:rPr>
          <w:rFonts w:ascii="Arial" w:hAnsi="Arial" w:cs="Arial"/>
          <w:b/>
          <w:sz w:val="20"/>
          <w:szCs w:val="20"/>
        </w:rPr>
        <w:t>KOPJE</w:t>
      </w:r>
      <w:r>
        <w:rPr>
          <w:rFonts w:ascii="Arial" w:hAnsi="Arial" w:cs="Arial"/>
          <w:b/>
          <w:sz w:val="20"/>
          <w:szCs w:val="20"/>
        </w:rPr>
        <w:t xml:space="preserve"> </w:t>
      </w:r>
      <w:r w:rsidR="00A412E3" w:rsidRPr="00A412E3">
        <w:rPr>
          <w:rFonts w:ascii="Arial" w:hAnsi="Arial" w:cs="Arial"/>
          <w:b/>
          <w:sz w:val="20"/>
          <w:szCs w:val="20"/>
          <w:lang w:val="pl-PL"/>
        </w:rPr>
        <w:t xml:space="preserve">REPUBLIC OF </w:t>
      </w:r>
      <w:r>
        <w:rPr>
          <w:rFonts w:ascii="Arial" w:hAnsi="Arial" w:cs="Arial"/>
          <w:b/>
          <w:sz w:val="20"/>
          <w:szCs w:val="20"/>
          <w:lang w:val="pl-PL"/>
        </w:rPr>
        <w:t>N.</w:t>
      </w:r>
      <w:r w:rsidR="00A412E3" w:rsidRPr="00A412E3">
        <w:rPr>
          <w:rFonts w:ascii="Arial" w:hAnsi="Arial" w:cs="Arial"/>
          <w:b/>
          <w:sz w:val="20"/>
          <w:szCs w:val="20"/>
          <w:lang w:val="pl-PL"/>
        </w:rPr>
        <w:t>MACEDONIA</w:t>
      </w:r>
      <w:r w:rsidR="00A412E3" w:rsidRPr="00A412E3">
        <w:rPr>
          <w:rFonts w:ascii="Arial" w:hAnsi="Arial" w:cs="Arial"/>
          <w:b/>
          <w:sz w:val="20"/>
          <w:szCs w:val="20"/>
          <w:lang w:val="pl-PL"/>
        </w:rPr>
        <w:tab/>
      </w:r>
      <w:r w:rsidR="00A412E3" w:rsidRPr="00A412E3">
        <w:rPr>
          <w:rFonts w:ascii="Arial" w:hAnsi="Arial" w:cs="Arial"/>
          <w:b/>
          <w:sz w:val="20"/>
          <w:szCs w:val="20"/>
          <w:lang w:val="pl-PL"/>
        </w:rPr>
        <w:tab/>
      </w:r>
      <w:r w:rsidR="00A412E3" w:rsidRPr="009752AE">
        <w:rPr>
          <w:rFonts w:ascii="Arial" w:hAnsi="Arial" w:cs="Arial"/>
          <w:b/>
          <w:lang w:val="pl-PL"/>
        </w:rPr>
        <w:tab/>
      </w:r>
      <w:r w:rsidR="00A412E3" w:rsidRPr="009752AE">
        <w:rPr>
          <w:b/>
          <w:lang w:val="pl-PL"/>
        </w:rPr>
        <w:tab/>
      </w:r>
      <w:r w:rsidR="00A412E3" w:rsidRPr="009752AE">
        <w:rPr>
          <w:b/>
          <w:lang w:val="pl-PL"/>
        </w:rPr>
        <w:tab/>
      </w:r>
      <w:r w:rsidR="00A412E3" w:rsidRPr="009752AE">
        <w:rPr>
          <w:b/>
          <w:lang w:val="pl-PL"/>
        </w:rPr>
        <w:tab/>
      </w:r>
      <w:r w:rsidR="00A412E3" w:rsidRPr="009752AE">
        <w:rPr>
          <w:rFonts w:ascii="MAC C Swiss" w:hAnsi="MAC C Swiss"/>
          <w:lang w:val="pl-PL"/>
        </w:rPr>
        <w:t xml:space="preserve"> </w:t>
      </w:r>
    </w:p>
    <w:p w14:paraId="5722EE08" w14:textId="3066763E" w:rsidR="00A412E3" w:rsidRDefault="00A412E3" w:rsidP="003B38DA">
      <w:pPr>
        <w:spacing w:after="0" w:line="240" w:lineRule="auto"/>
        <w:jc w:val="center"/>
        <w:rPr>
          <w:rFonts w:ascii="Arial" w:eastAsia="Times New Roman" w:hAnsi="Arial" w:cs="Arial"/>
          <w:b/>
          <w:bCs/>
          <w:i/>
          <w:iCs/>
          <w:sz w:val="24"/>
          <w:szCs w:val="24"/>
          <w:highlight w:val="yellow"/>
          <w:lang w:val="mk-MK"/>
        </w:rPr>
      </w:pPr>
    </w:p>
    <w:p w14:paraId="65D2F8D7" w14:textId="69A13DE0" w:rsidR="00A412E3" w:rsidRDefault="00A412E3" w:rsidP="003B38DA">
      <w:pPr>
        <w:spacing w:after="0" w:line="240" w:lineRule="auto"/>
        <w:jc w:val="center"/>
        <w:rPr>
          <w:rFonts w:ascii="Arial" w:eastAsia="Times New Roman" w:hAnsi="Arial" w:cs="Arial"/>
          <w:b/>
          <w:bCs/>
          <w:i/>
          <w:iCs/>
          <w:sz w:val="24"/>
          <w:szCs w:val="24"/>
          <w:highlight w:val="yellow"/>
          <w:lang w:val="mk-MK"/>
        </w:rPr>
      </w:pPr>
    </w:p>
    <w:p w14:paraId="416CF5C2" w14:textId="77777777" w:rsidR="00B74602" w:rsidRDefault="00B74602" w:rsidP="00B74602">
      <w:pPr>
        <w:spacing w:after="0" w:line="240" w:lineRule="auto"/>
        <w:jc w:val="both"/>
        <w:rPr>
          <w:rFonts w:ascii="Arial" w:eastAsia="Times New Roman" w:hAnsi="Arial" w:cs="Arial"/>
          <w:sz w:val="24"/>
          <w:szCs w:val="24"/>
          <w:lang w:val="mk-MK"/>
        </w:rPr>
      </w:pPr>
      <w:r w:rsidRPr="00B74602">
        <w:rPr>
          <w:rFonts w:ascii="Arial" w:eastAsia="Times New Roman" w:hAnsi="Arial" w:cs="Arial"/>
          <w:sz w:val="24"/>
          <w:szCs w:val="24"/>
          <w:lang w:val="mk-MK"/>
        </w:rPr>
        <w:t>Почитувани</w:t>
      </w:r>
      <w:r>
        <w:rPr>
          <w:rFonts w:ascii="Arial" w:eastAsia="Times New Roman" w:hAnsi="Arial" w:cs="Arial"/>
          <w:sz w:val="24"/>
          <w:szCs w:val="24"/>
          <w:lang w:val="mk-MK"/>
        </w:rPr>
        <w:t xml:space="preserve">, </w:t>
      </w:r>
    </w:p>
    <w:p w14:paraId="4CD48D94" w14:textId="77777777" w:rsidR="00B74602" w:rsidRDefault="00B74602" w:rsidP="00B74602">
      <w:pPr>
        <w:spacing w:after="0" w:line="240" w:lineRule="auto"/>
        <w:jc w:val="both"/>
        <w:rPr>
          <w:rFonts w:ascii="Arial" w:eastAsia="Times New Roman" w:hAnsi="Arial" w:cs="Arial"/>
          <w:sz w:val="24"/>
          <w:szCs w:val="24"/>
          <w:lang w:val="mk-MK"/>
        </w:rPr>
      </w:pPr>
    </w:p>
    <w:p w14:paraId="69CF982F" w14:textId="2B0268DF" w:rsidR="00A412E3" w:rsidRPr="00B74602" w:rsidRDefault="00B74602" w:rsidP="00B74602">
      <w:pPr>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t>Во врска со ПРЕДЛОГ ЗАКОНОТ ЗА ЛЕКОВИТЕ, Институтот за претклиничка и клиничка фармакологија со токсикологија при Медицинскиот факултет, Универзитет св.Кирил и Методиј, Скопје, Р.С.Македонија ги дава слкедните коментари:</w:t>
      </w:r>
      <w:r w:rsidRPr="00B74602">
        <w:rPr>
          <w:rFonts w:ascii="Arial" w:eastAsia="Times New Roman" w:hAnsi="Arial" w:cs="Arial"/>
          <w:sz w:val="24"/>
          <w:szCs w:val="24"/>
          <w:lang w:val="mk-MK"/>
        </w:rPr>
        <w:t xml:space="preserve"> </w:t>
      </w:r>
    </w:p>
    <w:p w14:paraId="26D97344" w14:textId="7F27B36B" w:rsidR="00A412E3" w:rsidRDefault="00A412E3" w:rsidP="003B38DA">
      <w:pPr>
        <w:spacing w:after="0" w:line="240" w:lineRule="auto"/>
        <w:jc w:val="center"/>
        <w:rPr>
          <w:rFonts w:ascii="Arial" w:eastAsia="Times New Roman" w:hAnsi="Arial" w:cs="Arial"/>
          <w:b/>
          <w:bCs/>
          <w:i/>
          <w:iCs/>
          <w:sz w:val="24"/>
          <w:szCs w:val="24"/>
          <w:highlight w:val="yellow"/>
          <w:lang w:val="mk-MK"/>
        </w:rPr>
      </w:pPr>
    </w:p>
    <w:p w14:paraId="311B0728" w14:textId="77777777" w:rsidR="00A412E3" w:rsidRDefault="00A412E3" w:rsidP="003B38DA">
      <w:pPr>
        <w:spacing w:after="0" w:line="240" w:lineRule="auto"/>
        <w:jc w:val="center"/>
        <w:rPr>
          <w:rFonts w:ascii="Arial" w:eastAsia="Times New Roman" w:hAnsi="Arial" w:cs="Arial"/>
          <w:b/>
          <w:bCs/>
          <w:i/>
          <w:iCs/>
          <w:sz w:val="24"/>
          <w:szCs w:val="24"/>
          <w:highlight w:val="yellow"/>
          <w:lang w:val="mk-MK"/>
        </w:rPr>
      </w:pPr>
    </w:p>
    <w:p w14:paraId="67417C7A" w14:textId="770D5FD9" w:rsidR="003B38DA" w:rsidRPr="003B38DA" w:rsidRDefault="003B38DA" w:rsidP="003B38DA">
      <w:pPr>
        <w:spacing w:after="0" w:line="240" w:lineRule="auto"/>
        <w:jc w:val="center"/>
        <w:rPr>
          <w:rFonts w:ascii="Arial" w:eastAsia="Times New Roman" w:hAnsi="Arial" w:cs="Arial"/>
          <w:b/>
          <w:bCs/>
          <w:i/>
          <w:iCs/>
          <w:sz w:val="24"/>
          <w:szCs w:val="24"/>
          <w:highlight w:val="yellow"/>
          <w:lang w:val="mk-MK"/>
        </w:rPr>
      </w:pPr>
      <w:r w:rsidRPr="003B38DA">
        <w:rPr>
          <w:rFonts w:ascii="Arial" w:eastAsia="Times New Roman" w:hAnsi="Arial" w:cs="Arial"/>
          <w:b/>
          <w:bCs/>
          <w:i/>
          <w:iCs/>
          <w:sz w:val="24"/>
          <w:szCs w:val="24"/>
          <w:highlight w:val="yellow"/>
          <w:lang w:val="mk-MK"/>
        </w:rPr>
        <w:t xml:space="preserve">Член 3 точка </w:t>
      </w:r>
      <w:r>
        <w:rPr>
          <w:rFonts w:ascii="Arial" w:eastAsia="Times New Roman" w:hAnsi="Arial" w:cs="Arial"/>
          <w:b/>
          <w:bCs/>
          <w:i/>
          <w:iCs/>
          <w:sz w:val="24"/>
          <w:szCs w:val="24"/>
          <w:highlight w:val="yellow"/>
          <w:lang w:val="mk-MK"/>
        </w:rPr>
        <w:t>78</w:t>
      </w:r>
      <w:r w:rsidR="008964CF">
        <w:rPr>
          <w:rFonts w:ascii="Arial" w:eastAsia="Times New Roman" w:hAnsi="Arial" w:cs="Arial"/>
          <w:b/>
          <w:bCs/>
          <w:i/>
          <w:iCs/>
          <w:sz w:val="24"/>
          <w:szCs w:val="24"/>
          <w:highlight w:val="yellow"/>
        </w:rPr>
        <w:t xml:space="preserve"> </w:t>
      </w:r>
      <w:r w:rsidR="008964CF">
        <w:rPr>
          <w:rFonts w:ascii="Arial" w:eastAsia="Times New Roman" w:hAnsi="Arial" w:cs="Arial"/>
          <w:b/>
          <w:bCs/>
          <w:i/>
          <w:iCs/>
          <w:sz w:val="24"/>
          <w:szCs w:val="24"/>
          <w:highlight w:val="yellow"/>
          <w:lang w:val="mk-MK"/>
        </w:rPr>
        <w:t xml:space="preserve">и </w:t>
      </w:r>
      <w:r>
        <w:rPr>
          <w:rFonts w:ascii="Arial" w:eastAsia="Times New Roman" w:hAnsi="Arial" w:cs="Arial"/>
          <w:b/>
          <w:bCs/>
          <w:i/>
          <w:iCs/>
          <w:sz w:val="24"/>
          <w:szCs w:val="24"/>
          <w:highlight w:val="yellow"/>
          <w:lang w:val="mk-MK"/>
        </w:rPr>
        <w:t>79</w:t>
      </w:r>
    </w:p>
    <w:p w14:paraId="56514191" w14:textId="77777777" w:rsidR="003B38DA" w:rsidRPr="003B38DA" w:rsidRDefault="003B38DA" w:rsidP="003B38DA">
      <w:pPr>
        <w:spacing w:after="0" w:line="240" w:lineRule="auto"/>
        <w:jc w:val="center"/>
        <w:rPr>
          <w:rFonts w:ascii="Arial" w:eastAsia="Times New Roman" w:hAnsi="Arial" w:cs="Arial"/>
          <w:b/>
          <w:bCs/>
          <w:i/>
          <w:iCs/>
          <w:sz w:val="24"/>
          <w:szCs w:val="24"/>
          <w:highlight w:val="yellow"/>
          <w:lang w:val="mk-MK"/>
        </w:rPr>
      </w:pPr>
    </w:p>
    <w:p w14:paraId="064D2B13" w14:textId="138B15AD" w:rsidR="003B38DA" w:rsidRPr="003B38DA" w:rsidRDefault="003B38DA" w:rsidP="003B38DA">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Точка </w:t>
      </w:r>
      <w:r>
        <w:rPr>
          <w:rFonts w:ascii="Arial" w:eastAsia="Times New Roman" w:hAnsi="Arial" w:cs="Arial"/>
          <w:b/>
          <w:bCs/>
          <w:sz w:val="24"/>
          <w:szCs w:val="24"/>
          <w:lang w:val="mk-MK"/>
        </w:rPr>
        <w:t>78 и 79</w:t>
      </w:r>
      <w:r w:rsidRPr="003B38DA">
        <w:rPr>
          <w:rFonts w:ascii="Arial" w:eastAsia="Times New Roman" w:hAnsi="Arial" w:cs="Arial"/>
          <w:b/>
          <w:bCs/>
          <w:sz w:val="24"/>
          <w:szCs w:val="24"/>
          <w:lang w:val="mk-MK"/>
        </w:rPr>
        <w:t>:</w:t>
      </w:r>
      <w:r w:rsidRPr="003B38DA">
        <w:rPr>
          <w:rFonts w:ascii="Arial" w:eastAsia="Times New Roman" w:hAnsi="Arial" w:cs="Arial"/>
          <w:sz w:val="24"/>
          <w:szCs w:val="24"/>
          <w:lang w:val="mk-MK"/>
        </w:rPr>
        <w:t xml:space="preserve"> </w:t>
      </w:r>
      <w:r>
        <w:rPr>
          <w:rFonts w:ascii="Arial" w:hAnsi="Arial" w:cs="Arial"/>
          <w:color w:val="000000"/>
          <w:kern w:val="3"/>
          <w:sz w:val="24"/>
          <w:szCs w:val="24"/>
          <w:lang w:val="mk-MK"/>
        </w:rPr>
        <w:t xml:space="preserve">Да се избришат. </w:t>
      </w:r>
    </w:p>
    <w:p w14:paraId="597A31BF" w14:textId="6C62A04D" w:rsidR="003B38DA" w:rsidRDefault="003B38DA" w:rsidP="003B38DA">
      <w:pPr>
        <w:spacing w:after="0" w:line="240" w:lineRule="auto"/>
        <w:jc w:val="both"/>
        <w:rPr>
          <w:rFonts w:ascii="Arial" w:eastAsia="Times New Roman" w:hAnsi="Arial" w:cs="Arial"/>
          <w:sz w:val="24"/>
          <w:szCs w:val="24"/>
          <w:lang w:val="mk-MK"/>
        </w:rPr>
      </w:pPr>
    </w:p>
    <w:p w14:paraId="5D51DCD3" w14:textId="48F0470D" w:rsidR="003B38DA" w:rsidRPr="003B38DA" w:rsidRDefault="003B38DA" w:rsidP="003B38DA">
      <w:pPr>
        <w:spacing w:after="0" w:line="240" w:lineRule="auto"/>
        <w:ind w:firstLine="720"/>
        <w:jc w:val="both"/>
        <w:rPr>
          <w:rFonts w:ascii="Arial" w:eastAsia="Times New Roman" w:hAnsi="Arial" w:cs="Arial"/>
          <w:sz w:val="24"/>
          <w:szCs w:val="24"/>
          <w:lang w:val="mk-MK"/>
        </w:rPr>
      </w:pPr>
      <w:r w:rsidRPr="003B38DA">
        <w:rPr>
          <w:rFonts w:ascii="Arial" w:eastAsia="Times New Roman" w:hAnsi="Arial" w:cs="Arial"/>
          <w:b/>
          <w:bCs/>
          <w:i/>
          <w:iCs/>
          <w:sz w:val="24"/>
          <w:szCs w:val="24"/>
          <w:lang w:val="mk-MK"/>
        </w:rPr>
        <w:t xml:space="preserve">Образложение: </w:t>
      </w:r>
      <w:r w:rsidR="006E59C0">
        <w:rPr>
          <w:rFonts w:ascii="Arial" w:eastAsia="Times New Roman" w:hAnsi="Arial" w:cs="Arial"/>
          <w:sz w:val="24"/>
          <w:szCs w:val="24"/>
          <w:lang w:val="mk-MK"/>
        </w:rPr>
        <w:t>Европската регулатива број 536/2014 со која се регулира изведувањето на клиничките испитувања во државите членки на ЕУ не препознава вакви термини</w:t>
      </w:r>
      <w:r w:rsidR="006E59C0">
        <w:rPr>
          <w:rFonts w:ascii="Arial" w:eastAsia="Times New Roman" w:hAnsi="Arial" w:cs="Arial"/>
          <w:sz w:val="24"/>
          <w:szCs w:val="24"/>
          <w:lang w:val="hr-HR"/>
        </w:rPr>
        <w:t xml:space="preserve"> </w:t>
      </w:r>
      <w:r w:rsidR="006E59C0">
        <w:rPr>
          <w:rFonts w:ascii="Arial" w:eastAsia="Times New Roman" w:hAnsi="Arial" w:cs="Arial"/>
          <w:sz w:val="24"/>
          <w:szCs w:val="24"/>
          <w:lang w:val="mk-MK"/>
        </w:rPr>
        <w:t xml:space="preserve">( </w:t>
      </w:r>
      <w:r w:rsidR="006E59C0" w:rsidRPr="00871284">
        <w:rPr>
          <w:rFonts w:ascii="Arial" w:eastAsia="Times New Roman" w:hAnsi="Arial" w:cs="Arial"/>
          <w:b/>
          <w:bCs/>
          <w:i/>
          <w:iCs/>
          <w:sz w:val="24"/>
          <w:szCs w:val="24"/>
          <w:lang w:val="mk-MK"/>
        </w:rPr>
        <w:t>Испитување на лекот по добивање на одобрение за</w:t>
      </w:r>
      <w:r w:rsidR="00871284">
        <w:rPr>
          <w:rFonts w:ascii="Arial" w:eastAsia="Times New Roman" w:hAnsi="Arial" w:cs="Arial"/>
          <w:b/>
          <w:bCs/>
          <w:i/>
          <w:iCs/>
          <w:sz w:val="24"/>
          <w:szCs w:val="24"/>
          <w:lang w:val="mk-MK"/>
        </w:rPr>
        <w:t xml:space="preserve"> ставање во </w:t>
      </w:r>
      <w:r w:rsidR="006E59C0" w:rsidRPr="00871284">
        <w:rPr>
          <w:rFonts w:ascii="Arial" w:eastAsia="Times New Roman" w:hAnsi="Arial" w:cs="Arial"/>
          <w:b/>
          <w:bCs/>
          <w:i/>
          <w:iCs/>
          <w:sz w:val="24"/>
          <w:szCs w:val="24"/>
          <w:lang w:val="mk-MK"/>
        </w:rPr>
        <w:t xml:space="preserve">промет </w:t>
      </w:r>
      <w:r w:rsidR="00871284" w:rsidRPr="00871284">
        <w:rPr>
          <w:rFonts w:ascii="Arial" w:eastAsia="Times New Roman" w:hAnsi="Arial" w:cs="Arial"/>
          <w:b/>
          <w:bCs/>
          <w:i/>
          <w:iCs/>
          <w:sz w:val="24"/>
          <w:szCs w:val="24"/>
          <w:lang w:val="mk-MK"/>
        </w:rPr>
        <w:t>и Испитување на безбедноста на</w:t>
      </w:r>
      <w:r w:rsidR="008D0849">
        <w:rPr>
          <w:rFonts w:ascii="Arial" w:eastAsia="Times New Roman" w:hAnsi="Arial" w:cs="Arial"/>
          <w:b/>
          <w:bCs/>
          <w:i/>
          <w:iCs/>
          <w:sz w:val="24"/>
          <w:szCs w:val="24"/>
          <w:lang w:val="mk-MK"/>
        </w:rPr>
        <w:t xml:space="preserve"> </w:t>
      </w:r>
      <w:r w:rsidR="00871284" w:rsidRPr="00871284">
        <w:rPr>
          <w:rFonts w:ascii="Arial" w:eastAsia="Times New Roman" w:hAnsi="Arial" w:cs="Arial"/>
          <w:b/>
          <w:bCs/>
          <w:i/>
          <w:iCs/>
          <w:sz w:val="24"/>
          <w:szCs w:val="24"/>
          <w:lang w:val="mk-MK"/>
        </w:rPr>
        <w:t>лекот</w:t>
      </w:r>
      <w:r w:rsidR="00871284">
        <w:rPr>
          <w:rFonts w:ascii="Arial" w:eastAsia="Times New Roman" w:hAnsi="Arial" w:cs="Arial"/>
          <w:b/>
          <w:bCs/>
          <w:i/>
          <w:iCs/>
          <w:sz w:val="24"/>
          <w:szCs w:val="24"/>
          <w:lang w:val="mk-MK"/>
        </w:rPr>
        <w:t xml:space="preserve"> </w:t>
      </w:r>
      <w:r w:rsidR="00871284" w:rsidRPr="00871284">
        <w:rPr>
          <w:rFonts w:ascii="Arial" w:eastAsia="Times New Roman" w:hAnsi="Arial" w:cs="Arial"/>
          <w:b/>
          <w:bCs/>
          <w:i/>
          <w:iCs/>
          <w:sz w:val="24"/>
          <w:szCs w:val="24"/>
          <w:lang w:val="mk-MK"/>
        </w:rPr>
        <w:t>по добивање на одобрение за</w:t>
      </w:r>
      <w:r w:rsidR="00871284">
        <w:rPr>
          <w:rFonts w:ascii="Arial" w:eastAsia="Times New Roman" w:hAnsi="Arial" w:cs="Arial"/>
          <w:b/>
          <w:bCs/>
          <w:i/>
          <w:iCs/>
          <w:sz w:val="24"/>
          <w:szCs w:val="24"/>
          <w:lang w:val="mk-MK"/>
        </w:rPr>
        <w:t xml:space="preserve"> ставање во </w:t>
      </w:r>
      <w:r w:rsidR="00871284" w:rsidRPr="00871284">
        <w:rPr>
          <w:rFonts w:ascii="Arial" w:eastAsia="Times New Roman" w:hAnsi="Arial" w:cs="Arial"/>
          <w:b/>
          <w:bCs/>
          <w:i/>
          <w:iCs/>
          <w:sz w:val="24"/>
          <w:szCs w:val="24"/>
          <w:lang w:val="mk-MK"/>
        </w:rPr>
        <w:t>промет</w:t>
      </w:r>
      <w:r w:rsidR="00871284">
        <w:rPr>
          <w:rFonts w:ascii="Arial" w:eastAsia="Times New Roman" w:hAnsi="Arial" w:cs="Arial"/>
          <w:b/>
          <w:bCs/>
          <w:i/>
          <w:iCs/>
          <w:sz w:val="24"/>
          <w:szCs w:val="24"/>
          <w:lang w:val="mk-MK"/>
        </w:rPr>
        <w:t xml:space="preserve">). </w:t>
      </w:r>
      <w:r w:rsidR="006E59C0">
        <w:rPr>
          <w:rFonts w:ascii="Arial" w:eastAsia="Times New Roman" w:hAnsi="Arial" w:cs="Arial"/>
          <w:sz w:val="24"/>
          <w:szCs w:val="24"/>
          <w:lang w:val="mk-MK"/>
        </w:rPr>
        <w:t xml:space="preserve">  </w:t>
      </w:r>
      <w:r w:rsidR="008D0849">
        <w:rPr>
          <w:rFonts w:ascii="Arial" w:eastAsia="Times New Roman" w:hAnsi="Arial" w:cs="Arial"/>
          <w:sz w:val="24"/>
          <w:szCs w:val="24"/>
          <w:lang w:val="mk-MK"/>
        </w:rPr>
        <w:t>Од тие причини, а за хармонизација со законодавтсвото на ЕУ, сметаме дека овие термини треба да се бришат.</w:t>
      </w:r>
      <w:r w:rsidR="008964CF">
        <w:rPr>
          <w:rFonts w:ascii="Arial" w:eastAsia="Times New Roman" w:hAnsi="Arial" w:cs="Arial"/>
          <w:sz w:val="24"/>
          <w:szCs w:val="24"/>
          <w:lang w:val="mk-MK"/>
        </w:rPr>
        <w:t xml:space="preserve"> Овие студии според регулативата на ЕУ ќе бидат во категоријата на интервенциски, ниско интервенциски клинички испитувања или во неинтервенциски клинички студии. </w:t>
      </w:r>
      <w:r w:rsidR="008D0849">
        <w:rPr>
          <w:rFonts w:ascii="Arial" w:eastAsia="Times New Roman" w:hAnsi="Arial" w:cs="Arial"/>
          <w:sz w:val="24"/>
          <w:szCs w:val="24"/>
          <w:lang w:val="mk-MK"/>
        </w:rPr>
        <w:t xml:space="preserve"> </w:t>
      </w:r>
    </w:p>
    <w:p w14:paraId="1EAC9160" w14:textId="77777777" w:rsidR="003B38DA" w:rsidRPr="003B38DA" w:rsidRDefault="003B38DA" w:rsidP="003B38DA">
      <w:pPr>
        <w:spacing w:after="0" w:line="240" w:lineRule="auto"/>
        <w:jc w:val="both"/>
        <w:rPr>
          <w:rFonts w:ascii="Arial" w:eastAsia="Times New Roman" w:hAnsi="Arial" w:cs="Arial"/>
          <w:sz w:val="24"/>
          <w:szCs w:val="24"/>
          <w:lang w:val="mk-MK"/>
        </w:rPr>
      </w:pPr>
    </w:p>
    <w:p w14:paraId="49F08936" w14:textId="77777777" w:rsidR="008D0849" w:rsidRDefault="008D0849" w:rsidP="004B7D20">
      <w:pPr>
        <w:spacing w:after="0" w:line="240" w:lineRule="auto"/>
        <w:jc w:val="center"/>
        <w:rPr>
          <w:rFonts w:ascii="Arial" w:eastAsia="Times New Roman" w:hAnsi="Arial" w:cs="Arial"/>
          <w:b/>
          <w:bCs/>
          <w:i/>
          <w:iCs/>
          <w:sz w:val="24"/>
          <w:szCs w:val="24"/>
          <w:highlight w:val="yellow"/>
          <w:lang w:val="mk-MK"/>
        </w:rPr>
      </w:pPr>
    </w:p>
    <w:p w14:paraId="76BB839E" w14:textId="1E6CAB33" w:rsidR="004B7D20" w:rsidRPr="003B38DA" w:rsidRDefault="004B7D20" w:rsidP="004B7D20">
      <w:pPr>
        <w:spacing w:after="0" w:line="240" w:lineRule="auto"/>
        <w:jc w:val="center"/>
        <w:rPr>
          <w:rFonts w:ascii="Arial" w:eastAsia="Times New Roman" w:hAnsi="Arial" w:cs="Arial"/>
          <w:b/>
          <w:bCs/>
          <w:i/>
          <w:iCs/>
          <w:sz w:val="24"/>
          <w:szCs w:val="24"/>
          <w:highlight w:val="yellow"/>
          <w:lang w:val="mk-MK"/>
        </w:rPr>
      </w:pPr>
      <w:r w:rsidRPr="003B38DA">
        <w:rPr>
          <w:rFonts w:ascii="Arial" w:eastAsia="Times New Roman" w:hAnsi="Arial" w:cs="Arial"/>
          <w:b/>
          <w:bCs/>
          <w:i/>
          <w:iCs/>
          <w:sz w:val="24"/>
          <w:szCs w:val="24"/>
          <w:highlight w:val="yellow"/>
          <w:lang w:val="mk-MK"/>
        </w:rPr>
        <w:t>Член 3 точка 83</w:t>
      </w:r>
    </w:p>
    <w:p w14:paraId="12B54C52" w14:textId="77777777" w:rsidR="004B7D20" w:rsidRPr="003B38DA" w:rsidRDefault="004B7D20" w:rsidP="004B7D20">
      <w:pPr>
        <w:spacing w:after="0" w:line="240" w:lineRule="auto"/>
        <w:jc w:val="center"/>
        <w:rPr>
          <w:rFonts w:ascii="Arial" w:eastAsia="Times New Roman" w:hAnsi="Arial" w:cs="Arial"/>
          <w:b/>
          <w:bCs/>
          <w:i/>
          <w:iCs/>
          <w:sz w:val="24"/>
          <w:szCs w:val="24"/>
          <w:highlight w:val="yellow"/>
          <w:lang w:val="mk-MK"/>
        </w:rPr>
      </w:pPr>
    </w:p>
    <w:p w14:paraId="796FA5F3" w14:textId="01FAFD95" w:rsidR="004B7D20" w:rsidRPr="003B38DA" w:rsidRDefault="004B7D20" w:rsidP="004B7D20">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r w:rsidRPr="003B38DA">
        <w:rPr>
          <w:rFonts w:ascii="Arial" w:eastAsia="Times New Roman" w:hAnsi="Arial" w:cs="Arial"/>
          <w:b/>
          <w:bCs/>
          <w:sz w:val="24"/>
          <w:szCs w:val="24"/>
          <w:lang w:val="mk-MK"/>
        </w:rPr>
        <w:t>Точка 83:</w:t>
      </w:r>
      <w:r w:rsidRPr="003B38DA">
        <w:rPr>
          <w:rFonts w:ascii="Arial" w:eastAsia="Times New Roman" w:hAnsi="Arial" w:cs="Arial"/>
          <w:sz w:val="24"/>
          <w:szCs w:val="24"/>
          <w:lang w:val="mk-MK"/>
        </w:rPr>
        <w:t xml:space="preserve"> </w:t>
      </w:r>
      <w:r w:rsidRPr="003B38DA">
        <w:rPr>
          <w:rFonts w:ascii="Arial" w:hAnsi="Arial" w:cs="Arial"/>
          <w:color w:val="000000"/>
          <w:kern w:val="3"/>
          <w:sz w:val="24"/>
          <w:szCs w:val="24"/>
        </w:rPr>
        <w:t>„</w:t>
      </w:r>
      <w:proofErr w:type="spellStart"/>
      <w:r w:rsidRPr="003B38DA">
        <w:rPr>
          <w:rFonts w:ascii="Arial" w:hAnsi="Arial" w:cs="Arial"/>
          <w:color w:val="000000"/>
          <w:kern w:val="3"/>
          <w:sz w:val="24"/>
          <w:szCs w:val="24"/>
        </w:rPr>
        <w:t>Неинтервенциска</w:t>
      </w:r>
      <w:proofErr w:type="spellEnd"/>
      <w:r w:rsidRPr="003B38DA">
        <w:rPr>
          <w:rFonts w:ascii="Arial" w:hAnsi="Arial" w:cs="Arial"/>
          <w:color w:val="000000"/>
          <w:kern w:val="3"/>
          <w:sz w:val="24"/>
          <w:szCs w:val="24"/>
        </w:rPr>
        <w:t xml:space="preserve"> </w:t>
      </w:r>
      <w:proofErr w:type="spellStart"/>
      <w:r w:rsidRPr="003B38DA">
        <w:rPr>
          <w:rFonts w:ascii="Arial" w:hAnsi="Arial" w:cs="Arial"/>
          <w:color w:val="000000"/>
          <w:kern w:val="3"/>
          <w:sz w:val="24"/>
          <w:szCs w:val="24"/>
        </w:rPr>
        <w:t>студија</w:t>
      </w:r>
      <w:proofErr w:type="spellEnd"/>
      <w:r w:rsidRPr="003B38DA">
        <w:rPr>
          <w:rFonts w:ascii="Arial" w:hAnsi="Arial" w:cs="Arial"/>
          <w:color w:val="000000"/>
          <w:kern w:val="3"/>
          <w:sz w:val="24"/>
          <w:szCs w:val="24"/>
        </w:rPr>
        <w:t xml:space="preserve">“ е </w:t>
      </w:r>
      <w:proofErr w:type="spellStart"/>
      <w:r w:rsidRPr="003B38DA">
        <w:rPr>
          <w:rFonts w:ascii="Arial" w:hAnsi="Arial" w:cs="Arial"/>
          <w:color w:val="000000"/>
          <w:kern w:val="3"/>
          <w:sz w:val="24"/>
          <w:szCs w:val="24"/>
        </w:rPr>
        <w:t>клиничка</w:t>
      </w:r>
      <w:proofErr w:type="spellEnd"/>
      <w:r w:rsidRPr="003B38DA">
        <w:rPr>
          <w:rFonts w:ascii="Arial" w:hAnsi="Arial" w:cs="Arial"/>
          <w:color w:val="000000"/>
          <w:kern w:val="3"/>
          <w:sz w:val="24"/>
          <w:szCs w:val="24"/>
        </w:rPr>
        <w:t xml:space="preserve"> </w:t>
      </w:r>
      <w:proofErr w:type="spellStart"/>
      <w:r w:rsidRPr="003B38DA">
        <w:rPr>
          <w:rFonts w:ascii="Arial" w:hAnsi="Arial" w:cs="Arial"/>
          <w:color w:val="000000"/>
          <w:kern w:val="3"/>
          <w:sz w:val="24"/>
          <w:szCs w:val="24"/>
        </w:rPr>
        <w:t>студија</w:t>
      </w:r>
      <w:proofErr w:type="spellEnd"/>
      <w:r w:rsidRPr="003B38DA">
        <w:rPr>
          <w:rFonts w:ascii="Arial" w:hAnsi="Arial" w:cs="Arial"/>
          <w:color w:val="000000"/>
          <w:kern w:val="3"/>
          <w:sz w:val="24"/>
          <w:szCs w:val="24"/>
        </w:rPr>
        <w:t xml:space="preserve"> </w:t>
      </w:r>
      <w:proofErr w:type="spellStart"/>
      <w:r w:rsidRPr="003B38DA">
        <w:rPr>
          <w:rFonts w:ascii="Arial" w:hAnsi="Arial" w:cs="Arial"/>
          <w:color w:val="000000"/>
          <w:kern w:val="3"/>
          <w:sz w:val="24"/>
          <w:szCs w:val="24"/>
        </w:rPr>
        <w:t>што</w:t>
      </w:r>
      <w:proofErr w:type="spellEnd"/>
      <w:r w:rsidRPr="003B38DA">
        <w:rPr>
          <w:rFonts w:ascii="Arial" w:hAnsi="Arial" w:cs="Arial"/>
          <w:color w:val="000000"/>
          <w:kern w:val="3"/>
          <w:sz w:val="24"/>
          <w:szCs w:val="24"/>
        </w:rPr>
        <w:t xml:space="preserve"> </w:t>
      </w:r>
      <w:proofErr w:type="spellStart"/>
      <w:r w:rsidRPr="003B38DA">
        <w:rPr>
          <w:rFonts w:ascii="Arial" w:hAnsi="Arial" w:cs="Arial"/>
          <w:color w:val="000000"/>
          <w:kern w:val="3"/>
          <w:sz w:val="24"/>
          <w:szCs w:val="24"/>
        </w:rPr>
        <w:t>не</w:t>
      </w:r>
      <w:proofErr w:type="spellEnd"/>
      <w:r w:rsidRPr="003B38DA">
        <w:rPr>
          <w:rFonts w:ascii="Arial" w:hAnsi="Arial" w:cs="Arial"/>
          <w:color w:val="000000"/>
          <w:kern w:val="3"/>
          <w:sz w:val="24"/>
          <w:szCs w:val="24"/>
        </w:rPr>
        <w:t xml:space="preserve"> е </w:t>
      </w:r>
      <w:proofErr w:type="spellStart"/>
      <w:r w:rsidRPr="003B38DA">
        <w:rPr>
          <w:rFonts w:ascii="Arial" w:hAnsi="Arial" w:cs="Arial"/>
          <w:color w:val="000000"/>
          <w:kern w:val="3"/>
          <w:sz w:val="24"/>
          <w:szCs w:val="24"/>
        </w:rPr>
        <w:t>клиничко</w:t>
      </w:r>
      <w:proofErr w:type="spellEnd"/>
      <w:r w:rsidRPr="003B38DA">
        <w:rPr>
          <w:rFonts w:ascii="Arial" w:hAnsi="Arial" w:cs="Arial"/>
          <w:color w:val="000000"/>
          <w:kern w:val="3"/>
          <w:sz w:val="24"/>
          <w:szCs w:val="24"/>
        </w:rPr>
        <w:t xml:space="preserve"> </w:t>
      </w:r>
      <w:proofErr w:type="spellStart"/>
      <w:r w:rsidRPr="003B38DA">
        <w:rPr>
          <w:rFonts w:ascii="Arial" w:hAnsi="Arial" w:cs="Arial"/>
          <w:color w:val="000000"/>
          <w:kern w:val="3"/>
          <w:sz w:val="24"/>
          <w:szCs w:val="24"/>
        </w:rPr>
        <w:t>испитување</w:t>
      </w:r>
      <w:proofErr w:type="spellEnd"/>
      <w:r w:rsidRPr="003B38DA">
        <w:rPr>
          <w:rFonts w:ascii="Arial" w:hAnsi="Arial" w:cs="Arial"/>
          <w:color w:val="000000"/>
          <w:kern w:val="3"/>
          <w:sz w:val="24"/>
          <w:szCs w:val="24"/>
        </w:rPr>
        <w:t>;</w:t>
      </w:r>
    </w:p>
    <w:p w14:paraId="690D7644" w14:textId="77777777" w:rsidR="004B7D20" w:rsidRPr="003B38DA" w:rsidRDefault="004B7D20" w:rsidP="004B7D20">
      <w:pPr>
        <w:spacing w:after="0" w:line="240" w:lineRule="auto"/>
        <w:jc w:val="both"/>
        <w:rPr>
          <w:rFonts w:ascii="Arial" w:eastAsia="Times New Roman" w:hAnsi="Arial" w:cs="Arial"/>
          <w:sz w:val="24"/>
          <w:szCs w:val="24"/>
          <w:lang w:val="mk-MK"/>
        </w:rPr>
      </w:pPr>
    </w:p>
    <w:p w14:paraId="447EFB46" w14:textId="373B0D48" w:rsidR="004B7D20" w:rsidRPr="003B38DA" w:rsidRDefault="004B7D20" w:rsidP="004B7D20">
      <w:pPr>
        <w:spacing w:after="0" w:line="240" w:lineRule="auto"/>
        <w:jc w:val="both"/>
        <w:rPr>
          <w:rFonts w:ascii="Arial" w:eastAsia="Times New Roman" w:hAnsi="Arial" w:cs="Arial"/>
          <w:sz w:val="24"/>
          <w:szCs w:val="24"/>
          <w:lang w:val="mk-MK"/>
        </w:rPr>
      </w:pPr>
      <w:r w:rsidRPr="003B38DA">
        <w:rPr>
          <w:rFonts w:ascii="Arial" w:eastAsia="Times New Roman" w:hAnsi="Arial" w:cs="Arial"/>
          <w:b/>
          <w:bCs/>
          <w:sz w:val="24"/>
          <w:szCs w:val="24"/>
          <w:lang w:val="mk-MK"/>
        </w:rPr>
        <w:tab/>
        <w:t xml:space="preserve">Предлог: </w:t>
      </w:r>
      <w:r w:rsidRPr="003B38DA">
        <w:rPr>
          <w:rFonts w:ascii="Arial" w:eastAsia="Times New Roman" w:hAnsi="Arial" w:cs="Arial"/>
          <w:sz w:val="24"/>
          <w:szCs w:val="24"/>
          <w:lang w:val="mk-MK"/>
        </w:rPr>
        <w:t>Да се дополни и да гласи:</w:t>
      </w:r>
    </w:p>
    <w:p w14:paraId="1B92EF99" w14:textId="4EF32EED" w:rsidR="002E4795" w:rsidRPr="003B38DA" w:rsidRDefault="004B7D20" w:rsidP="002E4795">
      <w:pPr>
        <w:spacing w:after="0" w:line="240" w:lineRule="auto"/>
        <w:jc w:val="both"/>
        <w:rPr>
          <w:rFonts w:ascii="Arial" w:eastAsia="Times New Roman" w:hAnsi="Arial" w:cs="Arial"/>
          <w:sz w:val="24"/>
          <w:szCs w:val="24"/>
          <w:lang w:val="mk-MK"/>
        </w:rPr>
      </w:pPr>
      <w:r w:rsidRPr="003B38DA">
        <w:rPr>
          <w:rFonts w:ascii="Arial" w:eastAsia="Times New Roman" w:hAnsi="Arial" w:cs="Arial"/>
          <w:b/>
          <w:bCs/>
          <w:i/>
          <w:iCs/>
          <w:sz w:val="24"/>
          <w:szCs w:val="24"/>
          <w:lang w:val="mk-MK"/>
        </w:rPr>
        <w:tab/>
      </w:r>
      <w:r w:rsidR="002E4795" w:rsidRPr="003B38DA">
        <w:rPr>
          <w:rFonts w:ascii="Arial" w:hAnsi="Arial" w:cs="Arial"/>
          <w:b/>
          <w:bCs/>
          <w:color w:val="000000"/>
          <w:kern w:val="3"/>
          <w:sz w:val="24"/>
          <w:szCs w:val="24"/>
        </w:rPr>
        <w:t>“</w:t>
      </w:r>
      <w:proofErr w:type="spellStart"/>
      <w:r w:rsidR="002E4795" w:rsidRPr="003B38DA">
        <w:rPr>
          <w:rFonts w:ascii="Arial" w:hAnsi="Arial" w:cs="Arial"/>
          <w:b/>
          <w:bCs/>
          <w:color w:val="000000"/>
          <w:kern w:val="3"/>
          <w:sz w:val="24"/>
          <w:szCs w:val="24"/>
        </w:rPr>
        <w:t>Неинтервенциска</w:t>
      </w:r>
      <w:proofErr w:type="spellEnd"/>
      <w:r w:rsidR="002E4795" w:rsidRPr="003B38DA">
        <w:rPr>
          <w:rFonts w:ascii="Arial" w:hAnsi="Arial" w:cs="Arial"/>
          <w:b/>
          <w:bCs/>
          <w:color w:val="000000"/>
          <w:kern w:val="3"/>
          <w:sz w:val="24"/>
          <w:szCs w:val="24"/>
        </w:rPr>
        <w:t xml:space="preserve"> </w:t>
      </w:r>
      <w:proofErr w:type="spellStart"/>
      <w:r w:rsidR="002E4795" w:rsidRPr="003B38DA">
        <w:rPr>
          <w:rFonts w:ascii="Arial" w:hAnsi="Arial" w:cs="Arial"/>
          <w:b/>
          <w:bCs/>
          <w:color w:val="000000"/>
          <w:kern w:val="3"/>
          <w:sz w:val="24"/>
          <w:szCs w:val="24"/>
        </w:rPr>
        <w:t>студија</w:t>
      </w:r>
      <w:proofErr w:type="spellEnd"/>
      <w:r w:rsidR="002E4795" w:rsidRPr="003B38DA">
        <w:rPr>
          <w:rFonts w:ascii="Arial" w:hAnsi="Arial" w:cs="Arial"/>
          <w:b/>
          <w:bCs/>
          <w:color w:val="000000"/>
          <w:kern w:val="3"/>
          <w:sz w:val="24"/>
          <w:szCs w:val="24"/>
        </w:rPr>
        <w:t xml:space="preserve">“ е </w:t>
      </w:r>
      <w:proofErr w:type="spellStart"/>
      <w:r w:rsidR="002E4795" w:rsidRPr="003B38DA">
        <w:rPr>
          <w:rFonts w:ascii="Arial" w:hAnsi="Arial" w:cs="Arial"/>
          <w:b/>
          <w:bCs/>
          <w:color w:val="000000"/>
          <w:kern w:val="3"/>
          <w:sz w:val="24"/>
          <w:szCs w:val="24"/>
        </w:rPr>
        <w:t>клиничка</w:t>
      </w:r>
      <w:proofErr w:type="spellEnd"/>
      <w:r w:rsidR="002E4795" w:rsidRPr="003B38DA">
        <w:rPr>
          <w:rFonts w:ascii="Arial" w:hAnsi="Arial" w:cs="Arial"/>
          <w:b/>
          <w:bCs/>
          <w:color w:val="000000"/>
          <w:kern w:val="3"/>
          <w:sz w:val="24"/>
          <w:szCs w:val="24"/>
        </w:rPr>
        <w:t xml:space="preserve"> </w:t>
      </w:r>
      <w:proofErr w:type="spellStart"/>
      <w:r w:rsidR="002E4795" w:rsidRPr="003B38DA">
        <w:rPr>
          <w:rFonts w:ascii="Arial" w:hAnsi="Arial" w:cs="Arial"/>
          <w:b/>
          <w:bCs/>
          <w:color w:val="000000"/>
          <w:kern w:val="3"/>
          <w:sz w:val="24"/>
          <w:szCs w:val="24"/>
        </w:rPr>
        <w:t>студија</w:t>
      </w:r>
      <w:proofErr w:type="spellEnd"/>
      <w:r w:rsidR="002E4795" w:rsidRPr="003B38DA">
        <w:rPr>
          <w:rFonts w:ascii="Arial" w:hAnsi="Arial" w:cs="Arial"/>
          <w:b/>
          <w:bCs/>
          <w:color w:val="000000"/>
          <w:kern w:val="3"/>
          <w:sz w:val="24"/>
          <w:szCs w:val="24"/>
        </w:rPr>
        <w:t xml:space="preserve"> </w:t>
      </w:r>
      <w:proofErr w:type="spellStart"/>
      <w:r w:rsidR="002E4795" w:rsidRPr="003B38DA">
        <w:rPr>
          <w:rFonts w:ascii="Arial" w:hAnsi="Arial" w:cs="Arial"/>
          <w:b/>
          <w:bCs/>
          <w:color w:val="000000"/>
          <w:kern w:val="3"/>
          <w:sz w:val="24"/>
          <w:szCs w:val="24"/>
        </w:rPr>
        <w:t>што</w:t>
      </w:r>
      <w:proofErr w:type="spellEnd"/>
      <w:r w:rsidR="002E4795" w:rsidRPr="003B38DA">
        <w:rPr>
          <w:rFonts w:ascii="Arial" w:hAnsi="Arial" w:cs="Arial"/>
          <w:b/>
          <w:bCs/>
          <w:color w:val="000000"/>
          <w:kern w:val="3"/>
          <w:sz w:val="24"/>
          <w:szCs w:val="24"/>
        </w:rPr>
        <w:t xml:space="preserve"> </w:t>
      </w:r>
      <w:proofErr w:type="spellStart"/>
      <w:r w:rsidR="002E4795" w:rsidRPr="003B38DA">
        <w:rPr>
          <w:rFonts w:ascii="Arial" w:hAnsi="Arial" w:cs="Arial"/>
          <w:b/>
          <w:bCs/>
          <w:color w:val="000000"/>
          <w:kern w:val="3"/>
          <w:sz w:val="24"/>
          <w:szCs w:val="24"/>
        </w:rPr>
        <w:t>не</w:t>
      </w:r>
      <w:proofErr w:type="spellEnd"/>
      <w:r w:rsidR="002E4795" w:rsidRPr="003B38DA">
        <w:rPr>
          <w:rFonts w:ascii="Arial" w:hAnsi="Arial" w:cs="Arial"/>
          <w:b/>
          <w:bCs/>
          <w:color w:val="000000"/>
          <w:kern w:val="3"/>
          <w:sz w:val="24"/>
          <w:szCs w:val="24"/>
        </w:rPr>
        <w:t xml:space="preserve"> е </w:t>
      </w:r>
      <w:proofErr w:type="spellStart"/>
      <w:r w:rsidR="002E4795" w:rsidRPr="003B38DA">
        <w:rPr>
          <w:rFonts w:ascii="Arial" w:hAnsi="Arial" w:cs="Arial"/>
          <w:b/>
          <w:bCs/>
          <w:color w:val="000000"/>
          <w:kern w:val="3"/>
          <w:sz w:val="24"/>
          <w:szCs w:val="24"/>
        </w:rPr>
        <w:t>клиничко</w:t>
      </w:r>
      <w:proofErr w:type="spellEnd"/>
      <w:r w:rsidR="002E4795" w:rsidRPr="003B38DA">
        <w:rPr>
          <w:rFonts w:ascii="Arial" w:hAnsi="Arial" w:cs="Arial"/>
          <w:b/>
          <w:bCs/>
          <w:color w:val="000000"/>
          <w:kern w:val="3"/>
          <w:sz w:val="24"/>
          <w:szCs w:val="24"/>
        </w:rPr>
        <w:t xml:space="preserve"> </w:t>
      </w:r>
      <w:proofErr w:type="spellStart"/>
      <w:r w:rsidR="002E4795" w:rsidRPr="003B38DA">
        <w:rPr>
          <w:rFonts w:ascii="Arial" w:hAnsi="Arial" w:cs="Arial"/>
          <w:b/>
          <w:bCs/>
          <w:color w:val="000000"/>
          <w:kern w:val="3"/>
          <w:sz w:val="24"/>
          <w:szCs w:val="24"/>
        </w:rPr>
        <w:t>испитување</w:t>
      </w:r>
      <w:proofErr w:type="spellEnd"/>
      <w:r w:rsidR="002E4795" w:rsidRPr="003B38DA">
        <w:rPr>
          <w:rFonts w:ascii="Arial" w:hAnsi="Arial" w:cs="Arial"/>
          <w:color w:val="000000"/>
          <w:kern w:val="3"/>
          <w:sz w:val="24"/>
          <w:szCs w:val="24"/>
          <w:lang w:val="mk-MK"/>
        </w:rPr>
        <w:t xml:space="preserve">. Неинтервенциската студија ги исполнува следните услови: </w:t>
      </w:r>
    </w:p>
    <w:p w14:paraId="2A3F7825" w14:textId="5A2823C3" w:rsidR="002E4795" w:rsidRPr="003B38DA" w:rsidRDefault="002E4795" w:rsidP="002E4795">
      <w:pPr>
        <w:pStyle w:val="ListParagraph"/>
        <w:numPr>
          <w:ilvl w:val="0"/>
          <w:numId w:val="4"/>
        </w:numPr>
        <w:suppressAutoHyphens/>
        <w:autoSpaceDN w:val="0"/>
        <w:spacing w:after="0" w:line="240" w:lineRule="auto"/>
        <w:jc w:val="both"/>
        <w:textAlignment w:val="baseline"/>
        <w:rPr>
          <w:rFonts w:ascii="Arial" w:hAnsi="Arial" w:cs="Arial"/>
          <w:kern w:val="3"/>
          <w:sz w:val="24"/>
          <w:szCs w:val="24"/>
        </w:rPr>
      </w:pPr>
      <w:proofErr w:type="spellStart"/>
      <w:r w:rsidRPr="003B38DA">
        <w:rPr>
          <w:rFonts w:ascii="Arial" w:hAnsi="Arial" w:cs="Arial"/>
          <w:kern w:val="3"/>
          <w:sz w:val="24"/>
          <w:szCs w:val="24"/>
        </w:rPr>
        <w:t>испитуваниот</w:t>
      </w:r>
      <w:proofErr w:type="spellEnd"/>
      <w:r w:rsidRPr="003B38DA">
        <w:rPr>
          <w:rFonts w:ascii="Arial" w:hAnsi="Arial" w:cs="Arial"/>
          <w:kern w:val="3"/>
          <w:sz w:val="24"/>
          <w:szCs w:val="24"/>
        </w:rPr>
        <w:t xml:space="preserve"> </w:t>
      </w:r>
      <w:proofErr w:type="spellStart"/>
      <w:r w:rsidRPr="003B38DA">
        <w:rPr>
          <w:rFonts w:ascii="Arial" w:hAnsi="Arial" w:cs="Arial"/>
          <w:kern w:val="3"/>
          <w:sz w:val="24"/>
          <w:szCs w:val="24"/>
        </w:rPr>
        <w:t>лек</w:t>
      </w:r>
      <w:proofErr w:type="spellEnd"/>
      <w:r w:rsidRPr="003B38DA">
        <w:rPr>
          <w:rFonts w:ascii="Arial" w:hAnsi="Arial" w:cs="Arial"/>
          <w:kern w:val="3"/>
          <w:sz w:val="24"/>
          <w:szCs w:val="24"/>
        </w:rPr>
        <w:t xml:space="preserve"> е </w:t>
      </w:r>
      <w:proofErr w:type="spellStart"/>
      <w:r w:rsidRPr="003B38DA">
        <w:rPr>
          <w:rFonts w:ascii="Arial" w:hAnsi="Arial" w:cs="Arial"/>
          <w:kern w:val="3"/>
          <w:sz w:val="24"/>
          <w:szCs w:val="24"/>
        </w:rPr>
        <w:t>одобрен</w:t>
      </w:r>
      <w:proofErr w:type="spellEnd"/>
      <w:r w:rsidRPr="003B38DA">
        <w:rPr>
          <w:rFonts w:ascii="Arial" w:hAnsi="Arial" w:cs="Arial"/>
          <w:kern w:val="3"/>
          <w:sz w:val="24"/>
          <w:szCs w:val="24"/>
        </w:rPr>
        <w:t xml:space="preserve"> </w:t>
      </w:r>
      <w:proofErr w:type="spellStart"/>
      <w:r w:rsidRPr="003B38DA">
        <w:rPr>
          <w:rFonts w:ascii="Arial" w:hAnsi="Arial" w:cs="Arial"/>
          <w:kern w:val="3"/>
          <w:sz w:val="24"/>
          <w:szCs w:val="24"/>
        </w:rPr>
        <w:t>за</w:t>
      </w:r>
      <w:proofErr w:type="spellEnd"/>
      <w:r w:rsidRPr="003B38DA">
        <w:rPr>
          <w:rFonts w:ascii="Arial" w:hAnsi="Arial" w:cs="Arial"/>
          <w:kern w:val="3"/>
          <w:sz w:val="24"/>
          <w:szCs w:val="24"/>
        </w:rPr>
        <w:t xml:space="preserve"> </w:t>
      </w:r>
      <w:proofErr w:type="spellStart"/>
      <w:r w:rsidRPr="003B38DA">
        <w:rPr>
          <w:rFonts w:ascii="Arial" w:hAnsi="Arial" w:cs="Arial"/>
          <w:kern w:val="3"/>
          <w:sz w:val="24"/>
          <w:szCs w:val="24"/>
        </w:rPr>
        <w:t>употреба</w:t>
      </w:r>
      <w:proofErr w:type="spellEnd"/>
      <w:r w:rsidRPr="003B38DA">
        <w:rPr>
          <w:rFonts w:ascii="Arial" w:hAnsi="Arial" w:cs="Arial"/>
          <w:kern w:val="3"/>
          <w:sz w:val="24"/>
          <w:szCs w:val="24"/>
        </w:rPr>
        <w:t>;</w:t>
      </w:r>
    </w:p>
    <w:p w14:paraId="5D2BA5CF" w14:textId="061BB141" w:rsidR="002E4795" w:rsidRPr="003B38DA" w:rsidRDefault="002E4795" w:rsidP="002E4795">
      <w:pPr>
        <w:pStyle w:val="ListParagraph"/>
        <w:numPr>
          <w:ilvl w:val="0"/>
          <w:numId w:val="4"/>
        </w:numPr>
        <w:suppressAutoHyphens/>
        <w:autoSpaceDN w:val="0"/>
        <w:spacing w:after="0" w:line="240" w:lineRule="auto"/>
        <w:jc w:val="both"/>
        <w:textAlignment w:val="baseline"/>
        <w:rPr>
          <w:rFonts w:ascii="Arial" w:hAnsi="Arial" w:cs="Arial"/>
          <w:kern w:val="3"/>
          <w:sz w:val="24"/>
          <w:szCs w:val="24"/>
        </w:rPr>
      </w:pPr>
      <w:r w:rsidRPr="003B38DA">
        <w:rPr>
          <w:rFonts w:ascii="Arial" w:eastAsia="Times New Roman" w:hAnsi="Arial" w:cs="Arial"/>
          <w:sz w:val="24"/>
          <w:szCs w:val="24"/>
          <w:lang w:val="mk-MK"/>
        </w:rPr>
        <w:t xml:space="preserve">испитуваниот лек се дава </w:t>
      </w:r>
      <w:r w:rsidR="004355F1" w:rsidRPr="003B38DA">
        <w:rPr>
          <w:rFonts w:ascii="Arial" w:eastAsia="Times New Roman" w:hAnsi="Arial" w:cs="Arial"/>
          <w:sz w:val="24"/>
          <w:szCs w:val="24"/>
          <w:lang w:val="mk-MK"/>
        </w:rPr>
        <w:t xml:space="preserve">на пациентите </w:t>
      </w:r>
      <w:r w:rsidRPr="003B38DA">
        <w:rPr>
          <w:rFonts w:ascii="Arial" w:eastAsia="Times New Roman" w:hAnsi="Arial" w:cs="Arial"/>
          <w:sz w:val="24"/>
          <w:szCs w:val="24"/>
          <w:lang w:val="mk-MK"/>
        </w:rPr>
        <w:t xml:space="preserve">согласно неговото одобрение за промет; </w:t>
      </w:r>
    </w:p>
    <w:p w14:paraId="60ECCF3A" w14:textId="77777777" w:rsidR="002E4795" w:rsidRPr="003B38DA" w:rsidRDefault="002E4795" w:rsidP="002E4795">
      <w:pPr>
        <w:pStyle w:val="ListParagraph"/>
        <w:numPr>
          <w:ilvl w:val="0"/>
          <w:numId w:val="4"/>
        </w:numPr>
        <w:suppressAutoHyphens/>
        <w:autoSpaceDN w:val="0"/>
        <w:spacing w:after="0" w:line="240" w:lineRule="auto"/>
        <w:jc w:val="both"/>
        <w:textAlignment w:val="baseline"/>
        <w:rPr>
          <w:rFonts w:ascii="Arial" w:hAnsi="Arial" w:cs="Arial"/>
          <w:kern w:val="3"/>
          <w:sz w:val="24"/>
          <w:szCs w:val="24"/>
        </w:rPr>
      </w:pPr>
      <w:r w:rsidRPr="003B38DA">
        <w:rPr>
          <w:rFonts w:ascii="Arial" w:eastAsia="Times New Roman" w:hAnsi="Arial" w:cs="Arial"/>
          <w:sz w:val="24"/>
          <w:szCs w:val="24"/>
          <w:lang w:val="mk-MK"/>
        </w:rPr>
        <w:t xml:space="preserve">вклучувањето на пациентите не е лимитирано согласно претходно направен протокол за испитување и се спроведува во согласност со вообичаената клиничка пракса; </w:t>
      </w:r>
    </w:p>
    <w:p w14:paraId="45389797" w14:textId="10D5DAA8" w:rsidR="002E4795" w:rsidRPr="003B38DA" w:rsidRDefault="002E4795" w:rsidP="002E4795">
      <w:pPr>
        <w:pStyle w:val="ListParagraph"/>
        <w:numPr>
          <w:ilvl w:val="0"/>
          <w:numId w:val="4"/>
        </w:numPr>
        <w:suppressAutoHyphens/>
        <w:autoSpaceDN w:val="0"/>
        <w:spacing w:after="0" w:line="240" w:lineRule="auto"/>
        <w:jc w:val="both"/>
        <w:textAlignment w:val="baseline"/>
        <w:rPr>
          <w:rFonts w:ascii="Arial" w:hAnsi="Arial" w:cs="Arial"/>
          <w:kern w:val="3"/>
          <w:sz w:val="24"/>
          <w:szCs w:val="24"/>
        </w:rPr>
      </w:pPr>
      <w:r w:rsidRPr="003B38DA">
        <w:rPr>
          <w:rFonts w:ascii="Arial" w:eastAsia="Times New Roman" w:hAnsi="Arial" w:cs="Arial"/>
          <w:sz w:val="24"/>
          <w:szCs w:val="24"/>
          <w:lang w:val="mk-MK"/>
        </w:rPr>
        <w:t xml:space="preserve">препишувањето на лекот е независно од одлуката </w:t>
      </w:r>
      <w:r w:rsidR="004355F1" w:rsidRPr="003B38DA">
        <w:rPr>
          <w:rFonts w:ascii="Arial" w:eastAsia="Times New Roman" w:hAnsi="Arial" w:cs="Arial"/>
          <w:sz w:val="24"/>
          <w:szCs w:val="24"/>
          <w:lang w:val="mk-MK"/>
        </w:rPr>
        <w:t xml:space="preserve">на </w:t>
      </w:r>
      <w:r w:rsidRPr="003B38DA">
        <w:rPr>
          <w:rFonts w:ascii="Arial" w:eastAsia="Times New Roman" w:hAnsi="Arial" w:cs="Arial"/>
          <w:sz w:val="24"/>
          <w:szCs w:val="24"/>
          <w:lang w:val="mk-MK"/>
        </w:rPr>
        <w:t xml:space="preserve">пациентот да се вклучи во испитувањето; </w:t>
      </w:r>
    </w:p>
    <w:p w14:paraId="06F58A94" w14:textId="77777777" w:rsidR="002E4795" w:rsidRPr="003B38DA" w:rsidRDefault="002E4795" w:rsidP="002E4795">
      <w:pPr>
        <w:pStyle w:val="ListParagraph"/>
        <w:numPr>
          <w:ilvl w:val="0"/>
          <w:numId w:val="4"/>
        </w:numPr>
        <w:suppressAutoHyphens/>
        <w:autoSpaceDN w:val="0"/>
        <w:spacing w:after="0" w:line="240" w:lineRule="auto"/>
        <w:jc w:val="both"/>
        <w:textAlignment w:val="baseline"/>
        <w:rPr>
          <w:rFonts w:ascii="Arial" w:hAnsi="Arial" w:cs="Arial"/>
          <w:kern w:val="3"/>
          <w:sz w:val="24"/>
          <w:szCs w:val="24"/>
        </w:rPr>
      </w:pPr>
      <w:r w:rsidRPr="003B38DA">
        <w:rPr>
          <w:rFonts w:ascii="Arial" w:eastAsia="Times New Roman" w:hAnsi="Arial" w:cs="Arial"/>
          <w:sz w:val="24"/>
          <w:szCs w:val="24"/>
          <w:lang w:val="mk-MK"/>
        </w:rPr>
        <w:lastRenderedPageBreak/>
        <w:t xml:space="preserve">не се предвидени дополнителни дијагностички постапки за следење на пациентот освен оние засновани на медицина базирана на докази; </w:t>
      </w:r>
    </w:p>
    <w:p w14:paraId="363DAA50" w14:textId="681B77E4" w:rsidR="004B7D20" w:rsidRPr="008D0849" w:rsidRDefault="002E4795" w:rsidP="00F54CD1">
      <w:pPr>
        <w:pStyle w:val="ListParagraph"/>
        <w:numPr>
          <w:ilvl w:val="0"/>
          <w:numId w:val="4"/>
        </w:numPr>
        <w:tabs>
          <w:tab w:val="num" w:pos="284"/>
        </w:tabs>
        <w:suppressAutoHyphens/>
        <w:autoSpaceDN w:val="0"/>
        <w:spacing w:before="100" w:beforeAutospacing="1" w:after="100" w:afterAutospacing="1" w:line="240" w:lineRule="auto"/>
        <w:jc w:val="both"/>
        <w:textAlignment w:val="baseline"/>
        <w:rPr>
          <w:rFonts w:ascii="Arial" w:hAnsi="Arial" w:cs="Arial"/>
          <w:sz w:val="24"/>
          <w:szCs w:val="24"/>
        </w:rPr>
      </w:pPr>
      <w:r w:rsidRPr="003B38DA">
        <w:rPr>
          <w:rFonts w:ascii="Arial" w:eastAsia="Times New Roman" w:hAnsi="Arial" w:cs="Arial"/>
          <w:sz w:val="24"/>
          <w:szCs w:val="24"/>
          <w:lang w:val="mk-MK"/>
        </w:rPr>
        <w:t>се користат епидемиолошки методи за анализа на собраните податоци.</w:t>
      </w:r>
    </w:p>
    <w:p w14:paraId="7F2B78E9" w14:textId="422294E7" w:rsidR="008D0849" w:rsidRPr="008D0849" w:rsidRDefault="008D0849" w:rsidP="008964CF">
      <w:pPr>
        <w:spacing w:after="0" w:line="240" w:lineRule="auto"/>
        <w:ind w:firstLine="709"/>
        <w:jc w:val="both"/>
        <w:rPr>
          <w:rFonts w:ascii="Arial" w:eastAsia="Times New Roman" w:hAnsi="Arial" w:cs="Arial"/>
          <w:sz w:val="24"/>
          <w:szCs w:val="24"/>
          <w:lang w:val="mk-MK"/>
        </w:rPr>
      </w:pPr>
      <w:r w:rsidRPr="008D0849">
        <w:rPr>
          <w:rFonts w:ascii="Arial" w:eastAsia="Times New Roman" w:hAnsi="Arial" w:cs="Arial"/>
          <w:b/>
          <w:bCs/>
          <w:i/>
          <w:iCs/>
          <w:sz w:val="24"/>
          <w:szCs w:val="24"/>
          <w:lang w:val="mk-MK"/>
        </w:rPr>
        <w:t xml:space="preserve">Образложение: </w:t>
      </w:r>
      <w:r w:rsidRPr="008D0849">
        <w:rPr>
          <w:rFonts w:ascii="Arial" w:eastAsia="Times New Roman" w:hAnsi="Arial" w:cs="Arial"/>
          <w:sz w:val="24"/>
          <w:szCs w:val="24"/>
          <w:lang w:val="mk-MK"/>
        </w:rPr>
        <w:t xml:space="preserve">Европската регулатива број 536/2014 </w:t>
      </w:r>
      <w:r>
        <w:rPr>
          <w:rFonts w:ascii="Arial" w:eastAsia="Times New Roman" w:hAnsi="Arial" w:cs="Arial"/>
          <w:sz w:val="24"/>
          <w:szCs w:val="24"/>
          <w:lang w:val="mk-MK"/>
        </w:rPr>
        <w:t>не ги дефинира и</w:t>
      </w:r>
      <w:r w:rsidR="008964CF">
        <w:rPr>
          <w:rFonts w:ascii="Arial" w:eastAsia="Times New Roman" w:hAnsi="Arial" w:cs="Arial"/>
          <w:sz w:val="24"/>
          <w:szCs w:val="24"/>
          <w:lang w:val="mk-MK"/>
        </w:rPr>
        <w:t xml:space="preserve"> </w:t>
      </w:r>
      <w:r>
        <w:rPr>
          <w:rFonts w:ascii="Arial" w:eastAsia="Times New Roman" w:hAnsi="Arial" w:cs="Arial"/>
          <w:sz w:val="24"/>
          <w:szCs w:val="24"/>
          <w:lang w:val="mk-MK"/>
        </w:rPr>
        <w:t xml:space="preserve">не го регулира изведувањето на неинтервенциските клинички студии  и поради тие причини сметаме дека треба да бидат дефинирани во Законот. </w:t>
      </w:r>
      <w:r w:rsidRPr="008D0849">
        <w:rPr>
          <w:rFonts w:ascii="Arial" w:eastAsia="Times New Roman" w:hAnsi="Arial" w:cs="Arial"/>
          <w:sz w:val="24"/>
          <w:szCs w:val="24"/>
          <w:lang w:val="mk-MK"/>
        </w:rPr>
        <w:t xml:space="preserve"> </w:t>
      </w:r>
    </w:p>
    <w:p w14:paraId="0F340045" w14:textId="77777777" w:rsidR="008D0849" w:rsidRDefault="008D0849" w:rsidP="00816257">
      <w:pPr>
        <w:spacing w:after="0" w:line="240" w:lineRule="auto"/>
        <w:jc w:val="center"/>
        <w:rPr>
          <w:rFonts w:ascii="Arial" w:eastAsia="Times New Roman" w:hAnsi="Arial" w:cs="Arial"/>
          <w:b/>
          <w:bCs/>
          <w:i/>
          <w:iCs/>
          <w:sz w:val="24"/>
          <w:szCs w:val="24"/>
          <w:highlight w:val="yellow"/>
          <w:lang w:val="mk-MK"/>
        </w:rPr>
      </w:pPr>
    </w:p>
    <w:p w14:paraId="278C3795" w14:textId="77777777" w:rsidR="008D0849" w:rsidRDefault="008D0849" w:rsidP="00816257">
      <w:pPr>
        <w:spacing w:after="0" w:line="240" w:lineRule="auto"/>
        <w:jc w:val="center"/>
        <w:rPr>
          <w:rFonts w:ascii="Arial" w:eastAsia="Times New Roman" w:hAnsi="Arial" w:cs="Arial"/>
          <w:b/>
          <w:bCs/>
          <w:i/>
          <w:iCs/>
          <w:sz w:val="24"/>
          <w:szCs w:val="24"/>
          <w:highlight w:val="yellow"/>
          <w:lang w:val="mk-MK"/>
        </w:rPr>
      </w:pPr>
    </w:p>
    <w:p w14:paraId="12AFD758" w14:textId="5C9A53C3" w:rsidR="00816257" w:rsidRPr="003B38DA" w:rsidRDefault="00816257" w:rsidP="00816257">
      <w:pPr>
        <w:spacing w:after="0" w:line="240" w:lineRule="auto"/>
        <w:jc w:val="center"/>
        <w:rPr>
          <w:rFonts w:ascii="Arial" w:eastAsia="Times New Roman" w:hAnsi="Arial" w:cs="Arial"/>
          <w:b/>
          <w:bCs/>
          <w:i/>
          <w:iCs/>
          <w:sz w:val="24"/>
          <w:szCs w:val="24"/>
          <w:highlight w:val="yellow"/>
          <w:lang w:val="mk-MK"/>
        </w:rPr>
      </w:pPr>
      <w:r w:rsidRPr="003B38DA">
        <w:rPr>
          <w:rFonts w:ascii="Arial" w:eastAsia="Times New Roman" w:hAnsi="Arial" w:cs="Arial"/>
          <w:b/>
          <w:bCs/>
          <w:i/>
          <w:iCs/>
          <w:sz w:val="24"/>
          <w:szCs w:val="24"/>
          <w:highlight w:val="yellow"/>
          <w:lang w:val="mk-MK"/>
        </w:rPr>
        <w:t>Член 29 став 2</w:t>
      </w:r>
    </w:p>
    <w:p w14:paraId="0FB6783E" w14:textId="77777777" w:rsidR="004D604F" w:rsidRPr="003B38DA" w:rsidRDefault="004D604F" w:rsidP="00816257">
      <w:pPr>
        <w:spacing w:after="0" w:line="240" w:lineRule="auto"/>
        <w:jc w:val="center"/>
        <w:rPr>
          <w:rFonts w:ascii="Arial" w:eastAsia="Times New Roman" w:hAnsi="Arial" w:cs="Arial"/>
          <w:b/>
          <w:bCs/>
          <w:i/>
          <w:iCs/>
          <w:sz w:val="24"/>
          <w:szCs w:val="24"/>
          <w:highlight w:val="yellow"/>
          <w:lang w:val="mk-MK"/>
        </w:rPr>
      </w:pPr>
    </w:p>
    <w:p w14:paraId="283EAC8E" w14:textId="77777777" w:rsidR="00816257" w:rsidRPr="003B38DA" w:rsidRDefault="00816257" w:rsidP="00816257">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r w:rsidRPr="003B38DA">
        <w:rPr>
          <w:rFonts w:ascii="Arial" w:eastAsia="Times New Roman" w:hAnsi="Arial" w:cs="Arial"/>
          <w:b/>
          <w:bCs/>
          <w:sz w:val="24"/>
          <w:szCs w:val="24"/>
          <w:lang w:val="mk-MK"/>
        </w:rPr>
        <w:t>Став 2:</w:t>
      </w:r>
      <w:r w:rsidRPr="003B38DA">
        <w:rPr>
          <w:rFonts w:ascii="Arial" w:eastAsia="Times New Roman" w:hAnsi="Arial" w:cs="Arial"/>
          <w:sz w:val="24"/>
          <w:szCs w:val="24"/>
          <w:lang w:val="mk-MK"/>
        </w:rPr>
        <w:t xml:space="preserve"> На лековите наменети за напредна терапија што се подготвени на нерутинска основа не се вршат клинички испитувања. </w:t>
      </w:r>
    </w:p>
    <w:p w14:paraId="39411448" w14:textId="77777777" w:rsidR="00816257" w:rsidRPr="003B38DA" w:rsidRDefault="00816257" w:rsidP="00816257">
      <w:pPr>
        <w:spacing w:after="0" w:line="240" w:lineRule="auto"/>
        <w:jc w:val="both"/>
        <w:rPr>
          <w:rFonts w:ascii="Arial" w:eastAsia="Times New Roman" w:hAnsi="Arial" w:cs="Arial"/>
          <w:sz w:val="24"/>
          <w:szCs w:val="24"/>
          <w:lang w:val="mk-MK"/>
        </w:rPr>
      </w:pPr>
    </w:p>
    <w:p w14:paraId="2053760B" w14:textId="7BEFACC1" w:rsidR="00B34CE2" w:rsidRPr="003B38DA" w:rsidRDefault="00816257" w:rsidP="00816257">
      <w:pPr>
        <w:spacing w:after="0" w:line="240" w:lineRule="auto"/>
        <w:jc w:val="both"/>
        <w:rPr>
          <w:rFonts w:ascii="Arial" w:eastAsia="Times New Roman" w:hAnsi="Arial" w:cs="Arial"/>
          <w:sz w:val="24"/>
          <w:szCs w:val="24"/>
          <w:lang w:val="mk-MK"/>
        </w:rPr>
      </w:pPr>
      <w:r w:rsidRPr="003B38DA">
        <w:rPr>
          <w:rFonts w:ascii="Arial" w:eastAsia="Times New Roman" w:hAnsi="Arial" w:cs="Arial"/>
          <w:b/>
          <w:bCs/>
          <w:sz w:val="24"/>
          <w:szCs w:val="24"/>
          <w:lang w:val="mk-MK"/>
        </w:rPr>
        <w:tab/>
        <w:t xml:space="preserve">Предлог: </w:t>
      </w:r>
      <w:r w:rsidRPr="003B38DA">
        <w:rPr>
          <w:rFonts w:ascii="Arial" w:eastAsia="Times New Roman" w:hAnsi="Arial" w:cs="Arial"/>
          <w:sz w:val="24"/>
          <w:szCs w:val="24"/>
          <w:lang w:val="mk-MK"/>
        </w:rPr>
        <w:t>Текстот да се брише и да се замени со текстот од регулативата на</w:t>
      </w:r>
      <w:r w:rsidR="00B34CE2" w:rsidRPr="003B38DA">
        <w:rPr>
          <w:rFonts w:ascii="Arial" w:eastAsia="Times New Roman" w:hAnsi="Arial" w:cs="Arial"/>
          <w:sz w:val="24"/>
          <w:szCs w:val="24"/>
          <w:lang w:val="hr-HR"/>
        </w:rPr>
        <w:t xml:space="preserve"> </w:t>
      </w:r>
      <w:r w:rsidR="00B34CE2" w:rsidRPr="003B38DA">
        <w:rPr>
          <w:rFonts w:ascii="Arial" w:eastAsia="Times New Roman" w:hAnsi="Arial" w:cs="Arial"/>
          <w:sz w:val="24"/>
          <w:szCs w:val="24"/>
          <w:lang w:val="mk-MK"/>
        </w:rPr>
        <w:t xml:space="preserve">ЕУ број 536/2014 и </w:t>
      </w:r>
      <w:r w:rsidR="008D0849">
        <w:rPr>
          <w:rFonts w:ascii="Arial" w:eastAsia="Times New Roman" w:hAnsi="Arial" w:cs="Arial"/>
          <w:sz w:val="24"/>
          <w:szCs w:val="24"/>
          <w:lang w:val="mk-MK"/>
        </w:rPr>
        <w:t xml:space="preserve">новиот текст </w:t>
      </w:r>
      <w:r w:rsidR="00B34CE2" w:rsidRPr="003B38DA">
        <w:rPr>
          <w:rFonts w:ascii="Arial" w:eastAsia="Times New Roman" w:hAnsi="Arial" w:cs="Arial"/>
          <w:sz w:val="24"/>
          <w:szCs w:val="24"/>
          <w:lang w:val="mk-MK"/>
        </w:rPr>
        <w:t>да гласи:</w:t>
      </w:r>
    </w:p>
    <w:p w14:paraId="1B927EB9" w14:textId="1C95C449" w:rsidR="00B34CE2" w:rsidRPr="003B38DA" w:rsidRDefault="00B34CE2" w:rsidP="00816257">
      <w:pPr>
        <w:spacing w:after="0" w:line="240" w:lineRule="auto"/>
        <w:jc w:val="both"/>
        <w:rPr>
          <w:rFonts w:ascii="Arial" w:eastAsia="Times New Roman" w:hAnsi="Arial" w:cs="Arial"/>
          <w:b/>
          <w:bCs/>
          <w:i/>
          <w:iCs/>
          <w:sz w:val="24"/>
          <w:szCs w:val="24"/>
          <w:lang w:val="mk-MK"/>
        </w:rPr>
      </w:pPr>
      <w:r w:rsidRPr="003B38DA">
        <w:rPr>
          <w:rFonts w:ascii="Arial" w:eastAsia="Times New Roman" w:hAnsi="Arial" w:cs="Arial"/>
          <w:b/>
          <w:bCs/>
          <w:i/>
          <w:iCs/>
          <w:sz w:val="24"/>
          <w:szCs w:val="24"/>
          <w:lang w:val="mk-MK"/>
        </w:rPr>
        <w:tab/>
      </w:r>
      <w:r w:rsidRPr="003B38DA">
        <w:rPr>
          <w:rFonts w:ascii="Arial" w:eastAsia="Times New Roman" w:hAnsi="Arial" w:cs="Arial"/>
          <w:b/>
          <w:bCs/>
          <w:i/>
          <w:iCs/>
          <w:sz w:val="24"/>
          <w:szCs w:val="24"/>
        </w:rPr>
        <w:t>“</w:t>
      </w:r>
      <w:r w:rsidRPr="003B38DA">
        <w:rPr>
          <w:rFonts w:ascii="Arial" w:eastAsia="Times New Roman" w:hAnsi="Arial" w:cs="Arial"/>
          <w:b/>
          <w:bCs/>
          <w:i/>
          <w:iCs/>
          <w:sz w:val="24"/>
          <w:szCs w:val="24"/>
          <w:lang w:val="mk-MK"/>
        </w:rPr>
        <w:t>Не смеат да се вршат клинички испитувања на генска терапија која може да предизвика промени во геномот на репродуктивните клетки на испитаниците</w:t>
      </w:r>
      <w:r w:rsidRPr="003B38DA">
        <w:rPr>
          <w:rFonts w:ascii="Arial" w:eastAsia="Times New Roman" w:hAnsi="Arial" w:cs="Arial"/>
          <w:b/>
          <w:bCs/>
          <w:i/>
          <w:iCs/>
          <w:sz w:val="24"/>
          <w:szCs w:val="24"/>
        </w:rPr>
        <w:t>“</w:t>
      </w:r>
      <w:r w:rsidRPr="003B38DA">
        <w:rPr>
          <w:rFonts w:ascii="Arial" w:eastAsia="Times New Roman" w:hAnsi="Arial" w:cs="Arial"/>
          <w:b/>
          <w:bCs/>
          <w:i/>
          <w:iCs/>
          <w:sz w:val="24"/>
          <w:szCs w:val="24"/>
          <w:lang w:val="mk-MK"/>
        </w:rPr>
        <w:t xml:space="preserve">.   </w:t>
      </w:r>
    </w:p>
    <w:p w14:paraId="4C5E61E7" w14:textId="77777777" w:rsidR="00B34CE2" w:rsidRPr="003B38DA" w:rsidRDefault="00B34CE2" w:rsidP="00816257">
      <w:pPr>
        <w:spacing w:after="0" w:line="240" w:lineRule="auto"/>
        <w:jc w:val="both"/>
        <w:rPr>
          <w:rFonts w:ascii="Arial" w:eastAsia="Times New Roman" w:hAnsi="Arial" w:cs="Arial"/>
          <w:sz w:val="24"/>
          <w:szCs w:val="24"/>
          <w:highlight w:val="yellow"/>
          <w:lang w:val="mk-MK"/>
        </w:rPr>
      </w:pPr>
    </w:p>
    <w:p w14:paraId="392B81C7" w14:textId="34C36073" w:rsidR="00D42075" w:rsidRPr="003B38DA" w:rsidRDefault="00D42075" w:rsidP="00D42075">
      <w:pPr>
        <w:spacing w:after="0" w:line="240" w:lineRule="auto"/>
        <w:jc w:val="center"/>
        <w:rPr>
          <w:rFonts w:ascii="Arial" w:eastAsia="Times New Roman" w:hAnsi="Arial" w:cs="Arial"/>
          <w:b/>
          <w:bCs/>
          <w:i/>
          <w:iCs/>
          <w:sz w:val="24"/>
          <w:szCs w:val="24"/>
          <w:highlight w:val="yellow"/>
          <w:lang w:val="mk-MK"/>
        </w:rPr>
      </w:pPr>
      <w:r w:rsidRPr="003B38DA">
        <w:rPr>
          <w:rFonts w:ascii="Arial" w:eastAsia="Times New Roman" w:hAnsi="Arial" w:cs="Arial"/>
          <w:b/>
          <w:bCs/>
          <w:i/>
          <w:iCs/>
          <w:sz w:val="24"/>
          <w:szCs w:val="24"/>
          <w:highlight w:val="yellow"/>
          <w:lang w:val="mk-MK"/>
        </w:rPr>
        <w:t xml:space="preserve">Член </w:t>
      </w:r>
      <w:r w:rsidRPr="003B38DA">
        <w:rPr>
          <w:rFonts w:ascii="Arial" w:eastAsia="Times New Roman" w:hAnsi="Arial" w:cs="Arial"/>
          <w:b/>
          <w:bCs/>
          <w:i/>
          <w:iCs/>
          <w:sz w:val="24"/>
          <w:szCs w:val="24"/>
          <w:highlight w:val="yellow"/>
          <w:lang w:val="hr-HR"/>
        </w:rPr>
        <w:t xml:space="preserve">30 </w:t>
      </w:r>
    </w:p>
    <w:p w14:paraId="551E7C8B" w14:textId="77777777" w:rsidR="00D42075" w:rsidRPr="003B38DA" w:rsidRDefault="00D42075" w:rsidP="00D42075">
      <w:pPr>
        <w:spacing w:after="0" w:line="240" w:lineRule="auto"/>
        <w:jc w:val="center"/>
        <w:rPr>
          <w:rFonts w:ascii="Arial" w:eastAsia="Times New Roman" w:hAnsi="Arial" w:cs="Arial"/>
          <w:b/>
          <w:bCs/>
          <w:i/>
          <w:iCs/>
          <w:sz w:val="24"/>
          <w:szCs w:val="24"/>
          <w:highlight w:val="yellow"/>
          <w:lang w:val="mk-MK"/>
        </w:rPr>
      </w:pPr>
    </w:p>
    <w:p w14:paraId="379C8371" w14:textId="5572E9A9" w:rsidR="00D42075" w:rsidRPr="003B38DA" w:rsidRDefault="00D42075" w:rsidP="00D42075">
      <w:pPr>
        <w:spacing w:after="0" w:line="240" w:lineRule="auto"/>
        <w:jc w:val="both"/>
        <w:rPr>
          <w:rFonts w:ascii="Arial" w:hAnsi="Arial" w:cs="Arial"/>
          <w:kern w:val="3"/>
          <w:sz w:val="24"/>
          <w:szCs w:val="24"/>
          <w:lang w:val="mk-MK"/>
        </w:rPr>
      </w:pPr>
      <w:r w:rsidRPr="003B38DA">
        <w:rPr>
          <w:rFonts w:ascii="Arial" w:eastAsia="Times New Roman" w:hAnsi="Arial" w:cs="Arial"/>
          <w:sz w:val="24"/>
          <w:szCs w:val="24"/>
          <w:lang w:val="mk-MK"/>
        </w:rPr>
        <w:tab/>
      </w:r>
      <w:r w:rsidR="005E3476" w:rsidRPr="003B38DA">
        <w:rPr>
          <w:rFonts w:ascii="Arial" w:eastAsia="Times New Roman" w:hAnsi="Arial" w:cs="Arial"/>
          <w:sz w:val="24"/>
          <w:szCs w:val="24"/>
          <w:lang w:val="mk-MK"/>
        </w:rPr>
        <w:t xml:space="preserve">Да се дополни со нов став ( став 2 ), а ставот 2 да стане став 3 и членот да гласи:  </w:t>
      </w:r>
    </w:p>
    <w:p w14:paraId="5631F618" w14:textId="76C3EF23" w:rsidR="00D42075" w:rsidRPr="003B38DA" w:rsidRDefault="00D42075" w:rsidP="00D42075">
      <w:pPr>
        <w:spacing w:after="0" w:line="240" w:lineRule="auto"/>
        <w:jc w:val="both"/>
        <w:rPr>
          <w:rFonts w:ascii="Arial" w:eastAsia="Times New Roman" w:hAnsi="Arial" w:cs="Arial"/>
          <w:sz w:val="24"/>
          <w:szCs w:val="24"/>
          <w:lang w:val="mk-MK"/>
        </w:rPr>
      </w:pPr>
      <w:r w:rsidRPr="003B38DA">
        <w:rPr>
          <w:rFonts w:ascii="Arial" w:eastAsia="Times New Roman" w:hAnsi="Arial" w:cs="Arial"/>
          <w:b/>
          <w:bCs/>
          <w:sz w:val="24"/>
          <w:szCs w:val="24"/>
          <w:lang w:val="mk-MK"/>
        </w:rPr>
        <w:tab/>
        <w:t xml:space="preserve">Предлог: </w:t>
      </w:r>
    </w:p>
    <w:p w14:paraId="6DC54197" w14:textId="3D64F2D7" w:rsidR="00610B9F" w:rsidRPr="00CD157A" w:rsidRDefault="00D42075" w:rsidP="00610B9F">
      <w:pPr>
        <w:spacing w:after="0" w:line="240" w:lineRule="auto"/>
        <w:jc w:val="both"/>
        <w:rPr>
          <w:rFonts w:ascii="Arial" w:eastAsia="Times New Roman" w:hAnsi="Arial" w:cs="Arial"/>
          <w:i/>
          <w:iCs/>
          <w:sz w:val="24"/>
          <w:szCs w:val="24"/>
          <w:lang w:val="mk-MK"/>
        </w:rPr>
      </w:pPr>
      <w:r w:rsidRPr="003B38DA">
        <w:rPr>
          <w:rFonts w:ascii="Arial" w:eastAsia="Times New Roman" w:hAnsi="Arial" w:cs="Arial"/>
          <w:b/>
          <w:bCs/>
          <w:i/>
          <w:iCs/>
          <w:sz w:val="24"/>
          <w:szCs w:val="24"/>
          <w:lang w:val="mk-MK"/>
        </w:rPr>
        <w:tab/>
      </w:r>
      <w:r w:rsidRPr="003B38DA">
        <w:rPr>
          <w:rFonts w:ascii="Arial" w:eastAsia="Times New Roman" w:hAnsi="Arial" w:cs="Arial"/>
          <w:b/>
          <w:bCs/>
          <w:sz w:val="24"/>
          <w:szCs w:val="24"/>
          <w:lang w:val="mk-MK"/>
        </w:rPr>
        <w:t xml:space="preserve">Став </w:t>
      </w:r>
      <w:r w:rsidRPr="003B38DA">
        <w:rPr>
          <w:rFonts w:ascii="Arial" w:eastAsia="Times New Roman" w:hAnsi="Arial" w:cs="Arial"/>
          <w:b/>
          <w:bCs/>
          <w:sz w:val="24"/>
          <w:szCs w:val="24"/>
        </w:rPr>
        <w:t>1</w:t>
      </w:r>
      <w:r w:rsidRPr="003B38DA">
        <w:rPr>
          <w:rFonts w:ascii="Arial" w:eastAsia="Times New Roman" w:hAnsi="Arial" w:cs="Arial"/>
          <w:b/>
          <w:bCs/>
          <w:sz w:val="24"/>
          <w:szCs w:val="24"/>
          <w:lang w:val="mk-MK"/>
        </w:rPr>
        <w:t>:</w:t>
      </w:r>
      <w:r w:rsidRPr="003B38DA">
        <w:rPr>
          <w:rFonts w:ascii="Arial" w:eastAsia="Times New Roman" w:hAnsi="Arial" w:cs="Arial"/>
          <w:b/>
          <w:bCs/>
          <w:i/>
          <w:iCs/>
          <w:sz w:val="24"/>
          <w:szCs w:val="24"/>
          <w:lang w:val="mk-MK"/>
        </w:rPr>
        <w:t xml:space="preserve"> </w:t>
      </w:r>
      <w:r w:rsidRPr="00CD157A">
        <w:rPr>
          <w:rFonts w:ascii="Arial" w:eastAsia="Times New Roman" w:hAnsi="Arial" w:cs="Arial"/>
          <w:i/>
          <w:iCs/>
          <w:sz w:val="24"/>
          <w:szCs w:val="24"/>
        </w:rPr>
        <w:t>“</w:t>
      </w:r>
      <w:proofErr w:type="spellStart"/>
      <w:r w:rsidRPr="00CD157A">
        <w:rPr>
          <w:rFonts w:ascii="Arial" w:hAnsi="Arial" w:cs="Arial"/>
          <w:i/>
          <w:iCs/>
          <w:color w:val="000000"/>
          <w:kern w:val="3"/>
          <w:sz w:val="24"/>
          <w:szCs w:val="24"/>
        </w:rPr>
        <w:t>Клиничко</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испитување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лек</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може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да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се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врши</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само</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ако</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се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поднесени</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резултатите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од</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аналитичките</w:t>
      </w:r>
      <w:proofErr w:type="spellEnd"/>
      <w:r w:rsidRPr="00CD157A">
        <w:rPr>
          <w:rFonts w:ascii="Arial" w:hAnsi="Arial" w:cs="Arial"/>
          <w:i/>
          <w:iCs/>
          <w:color w:val="000000"/>
          <w:kern w:val="3"/>
          <w:sz w:val="24"/>
          <w:szCs w:val="24"/>
        </w:rPr>
        <w:t xml:space="preserve"> и </w:t>
      </w:r>
      <w:proofErr w:type="spellStart"/>
      <w:r w:rsidRPr="00CD157A">
        <w:rPr>
          <w:rFonts w:ascii="Arial" w:hAnsi="Arial" w:cs="Arial"/>
          <w:i/>
          <w:iCs/>
          <w:color w:val="000000"/>
          <w:kern w:val="3"/>
          <w:sz w:val="24"/>
          <w:szCs w:val="24"/>
        </w:rPr>
        <w:t>претклиничките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фармаколошко-токсиколошки</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испитувања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лекот</w:t>
      </w:r>
      <w:proofErr w:type="spellEnd"/>
      <w:r w:rsidR="005E3476" w:rsidRPr="00CD157A">
        <w:rPr>
          <w:rFonts w:ascii="Arial" w:hAnsi="Arial" w:cs="Arial"/>
          <w:i/>
          <w:iCs/>
          <w:color w:val="000000"/>
          <w:kern w:val="3"/>
          <w:sz w:val="24"/>
          <w:szCs w:val="24"/>
          <w:lang w:val="mk-MK"/>
        </w:rPr>
        <w:t xml:space="preserve"> </w:t>
      </w:r>
      <w:r w:rsidRPr="00CD157A">
        <w:rPr>
          <w:rFonts w:ascii="Arial" w:hAnsi="Arial" w:cs="Arial"/>
          <w:i/>
          <w:iCs/>
          <w:color w:val="000000"/>
          <w:kern w:val="3"/>
          <w:sz w:val="24"/>
          <w:szCs w:val="24"/>
        </w:rPr>
        <w:t xml:space="preserve">и </w:t>
      </w:r>
      <w:proofErr w:type="spellStart"/>
      <w:r w:rsidRPr="00CD157A">
        <w:rPr>
          <w:rFonts w:ascii="Arial" w:hAnsi="Arial" w:cs="Arial"/>
          <w:i/>
          <w:iCs/>
          <w:color w:val="000000"/>
          <w:kern w:val="3"/>
          <w:sz w:val="24"/>
          <w:szCs w:val="24"/>
        </w:rPr>
        <w:t>во</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случај</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испитување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лек</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што</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нема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влијание</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врз</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генотипот</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на</w:t>
      </w:r>
      <w:proofErr w:type="spellEnd"/>
      <w:r w:rsidRPr="00CD157A">
        <w:rPr>
          <w:rFonts w:ascii="Arial" w:hAnsi="Arial" w:cs="Arial"/>
          <w:i/>
          <w:iCs/>
          <w:color w:val="000000"/>
          <w:kern w:val="3"/>
          <w:sz w:val="24"/>
          <w:szCs w:val="24"/>
        </w:rPr>
        <w:t xml:space="preserve"> </w:t>
      </w:r>
      <w:proofErr w:type="spellStart"/>
      <w:r w:rsidRPr="00CD157A">
        <w:rPr>
          <w:rFonts w:ascii="Arial" w:hAnsi="Arial" w:cs="Arial"/>
          <w:i/>
          <w:iCs/>
          <w:color w:val="000000"/>
          <w:kern w:val="3"/>
          <w:sz w:val="24"/>
          <w:szCs w:val="24"/>
        </w:rPr>
        <w:t>испитаникот</w:t>
      </w:r>
      <w:proofErr w:type="spellEnd"/>
      <w:r w:rsidR="0085642F" w:rsidRPr="00CD157A">
        <w:rPr>
          <w:rFonts w:ascii="Arial" w:eastAsia="Times New Roman" w:hAnsi="Arial" w:cs="Arial"/>
          <w:i/>
          <w:iCs/>
          <w:sz w:val="24"/>
          <w:szCs w:val="24"/>
        </w:rPr>
        <w:t>“</w:t>
      </w:r>
      <w:r w:rsidRPr="00CD157A">
        <w:rPr>
          <w:rFonts w:ascii="Arial" w:eastAsia="Times New Roman" w:hAnsi="Arial" w:cs="Arial"/>
          <w:i/>
          <w:iCs/>
          <w:sz w:val="24"/>
          <w:szCs w:val="24"/>
          <w:lang w:val="mk-MK"/>
        </w:rPr>
        <w:t>.</w:t>
      </w:r>
      <w:r w:rsidR="00610B9F" w:rsidRPr="00CD157A">
        <w:rPr>
          <w:rFonts w:ascii="Arial" w:eastAsia="Times New Roman" w:hAnsi="Arial" w:cs="Arial"/>
          <w:i/>
          <w:iCs/>
          <w:sz w:val="24"/>
          <w:szCs w:val="24"/>
          <w:lang w:val="mk-MK"/>
        </w:rPr>
        <w:t xml:space="preserve"> </w:t>
      </w:r>
    </w:p>
    <w:p w14:paraId="5FF87B1A" w14:textId="0E1C25B0" w:rsidR="0085642F" w:rsidRPr="003B38DA" w:rsidRDefault="005E3476" w:rsidP="00D42075">
      <w:pPr>
        <w:spacing w:after="0" w:line="240" w:lineRule="auto"/>
        <w:jc w:val="both"/>
        <w:rPr>
          <w:rFonts w:ascii="Arial" w:eastAsia="Times New Roman" w:hAnsi="Arial" w:cs="Arial"/>
          <w:b/>
          <w:bCs/>
          <w:i/>
          <w:iCs/>
          <w:sz w:val="24"/>
          <w:szCs w:val="24"/>
          <w:lang w:val="mk-MK"/>
        </w:rPr>
      </w:pPr>
      <w:r w:rsidRPr="003B38DA">
        <w:rPr>
          <w:rFonts w:ascii="Arial" w:eastAsia="Times New Roman" w:hAnsi="Arial" w:cs="Arial"/>
          <w:b/>
          <w:bCs/>
          <w:i/>
          <w:iCs/>
          <w:sz w:val="24"/>
          <w:szCs w:val="24"/>
          <w:lang w:val="mk-MK"/>
        </w:rPr>
        <w:t xml:space="preserve"> </w:t>
      </w:r>
    </w:p>
    <w:p w14:paraId="75865320" w14:textId="5E5680F8" w:rsidR="00610B9F" w:rsidRPr="003B38DA" w:rsidRDefault="0085642F" w:rsidP="00610B9F">
      <w:pPr>
        <w:spacing w:after="0" w:line="240" w:lineRule="auto"/>
        <w:jc w:val="both"/>
        <w:rPr>
          <w:rFonts w:ascii="Arial" w:eastAsia="Times New Roman" w:hAnsi="Arial" w:cs="Arial"/>
          <w:b/>
          <w:bCs/>
          <w:i/>
          <w:iCs/>
          <w:sz w:val="24"/>
          <w:szCs w:val="24"/>
          <w:lang w:val="mk-MK"/>
        </w:rPr>
      </w:pPr>
      <w:r w:rsidRPr="003B38DA">
        <w:rPr>
          <w:rFonts w:ascii="Arial" w:eastAsia="Times New Roman" w:hAnsi="Arial" w:cs="Arial"/>
          <w:b/>
          <w:bCs/>
          <w:i/>
          <w:iCs/>
          <w:sz w:val="24"/>
          <w:szCs w:val="24"/>
          <w:lang w:val="mk-MK"/>
        </w:rPr>
        <w:tab/>
      </w:r>
      <w:r w:rsidRPr="003B38DA">
        <w:rPr>
          <w:rFonts w:ascii="Arial" w:eastAsia="Times New Roman" w:hAnsi="Arial" w:cs="Arial"/>
          <w:b/>
          <w:bCs/>
          <w:sz w:val="24"/>
          <w:szCs w:val="24"/>
          <w:lang w:val="mk-MK"/>
        </w:rPr>
        <w:t>Став 2:</w:t>
      </w:r>
      <w:r w:rsidRPr="003B38DA">
        <w:rPr>
          <w:rFonts w:ascii="Arial" w:eastAsia="Times New Roman" w:hAnsi="Arial" w:cs="Arial"/>
          <w:b/>
          <w:bCs/>
          <w:i/>
          <w:iCs/>
          <w:sz w:val="24"/>
          <w:szCs w:val="24"/>
          <w:lang w:val="mk-MK"/>
        </w:rPr>
        <w:t xml:space="preserve"> </w:t>
      </w:r>
      <w:r w:rsidRPr="00CD157A">
        <w:rPr>
          <w:rFonts w:ascii="Arial" w:eastAsia="Times New Roman" w:hAnsi="Arial" w:cs="Arial"/>
          <w:i/>
          <w:iCs/>
          <w:sz w:val="24"/>
          <w:szCs w:val="24"/>
        </w:rPr>
        <w:t>“</w:t>
      </w:r>
      <w:r w:rsidR="008C4697" w:rsidRPr="00CD157A">
        <w:rPr>
          <w:rFonts w:ascii="Arial" w:hAnsi="Arial" w:cs="Arial"/>
          <w:i/>
          <w:iCs/>
          <w:color w:val="000000"/>
          <w:kern w:val="3"/>
          <w:sz w:val="24"/>
          <w:szCs w:val="24"/>
          <w:lang w:val="mk-MK"/>
        </w:rPr>
        <w:t>Р</w:t>
      </w:r>
      <w:r w:rsidR="00CF00F6" w:rsidRPr="00CD157A">
        <w:rPr>
          <w:rFonts w:ascii="Arial" w:hAnsi="Arial" w:cs="Arial"/>
          <w:i/>
          <w:iCs/>
          <w:color w:val="000000"/>
          <w:kern w:val="3"/>
          <w:sz w:val="24"/>
          <w:szCs w:val="24"/>
          <w:lang w:val="mk-MK"/>
        </w:rPr>
        <w:t>е</w:t>
      </w:r>
      <w:proofErr w:type="spellStart"/>
      <w:r w:rsidR="008C4697" w:rsidRPr="00CD157A">
        <w:rPr>
          <w:rFonts w:ascii="Arial" w:hAnsi="Arial" w:cs="Arial"/>
          <w:i/>
          <w:iCs/>
          <w:color w:val="000000"/>
          <w:kern w:val="3"/>
          <w:sz w:val="24"/>
          <w:szCs w:val="24"/>
        </w:rPr>
        <w:t>зултатите</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од</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аналитичките</w:t>
      </w:r>
      <w:proofErr w:type="spellEnd"/>
      <w:r w:rsidR="008C4697" w:rsidRPr="00CD157A">
        <w:rPr>
          <w:rFonts w:ascii="Arial" w:hAnsi="Arial" w:cs="Arial"/>
          <w:i/>
          <w:iCs/>
          <w:color w:val="000000"/>
          <w:kern w:val="3"/>
          <w:sz w:val="24"/>
          <w:szCs w:val="24"/>
        </w:rPr>
        <w:t xml:space="preserve"> и </w:t>
      </w:r>
      <w:proofErr w:type="spellStart"/>
      <w:r w:rsidR="008C4697" w:rsidRPr="00CD157A">
        <w:rPr>
          <w:rFonts w:ascii="Arial" w:hAnsi="Arial" w:cs="Arial"/>
          <w:i/>
          <w:iCs/>
          <w:color w:val="000000"/>
          <w:kern w:val="3"/>
          <w:sz w:val="24"/>
          <w:szCs w:val="24"/>
        </w:rPr>
        <w:t>претклиничките</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фармаколошко-токсиколошки</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испитувања</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на</w:t>
      </w:r>
      <w:proofErr w:type="spellEnd"/>
      <w:r w:rsidR="008C4697" w:rsidRPr="00CD157A">
        <w:rPr>
          <w:rFonts w:ascii="Arial" w:hAnsi="Arial" w:cs="Arial"/>
          <w:i/>
          <w:iCs/>
          <w:color w:val="000000"/>
          <w:kern w:val="3"/>
          <w:sz w:val="24"/>
          <w:szCs w:val="24"/>
        </w:rPr>
        <w:t xml:space="preserve"> </w:t>
      </w:r>
      <w:proofErr w:type="spellStart"/>
      <w:r w:rsidR="008C4697" w:rsidRPr="00CD157A">
        <w:rPr>
          <w:rFonts w:ascii="Arial" w:hAnsi="Arial" w:cs="Arial"/>
          <w:i/>
          <w:iCs/>
          <w:color w:val="000000"/>
          <w:kern w:val="3"/>
          <w:sz w:val="24"/>
          <w:szCs w:val="24"/>
        </w:rPr>
        <w:t>лекот</w:t>
      </w:r>
      <w:proofErr w:type="spellEnd"/>
      <w:r w:rsidR="008C4697" w:rsidRPr="00CD157A">
        <w:rPr>
          <w:rFonts w:ascii="Arial" w:hAnsi="Arial" w:cs="Arial"/>
          <w:i/>
          <w:iCs/>
          <w:color w:val="000000"/>
          <w:kern w:val="3"/>
          <w:sz w:val="24"/>
          <w:szCs w:val="24"/>
          <w:lang w:val="mk-MK"/>
        </w:rPr>
        <w:t xml:space="preserve"> не се потребни за изведување на ниско интервенциски клинички испитувања</w:t>
      </w:r>
      <w:r w:rsidR="00610B9F" w:rsidRPr="00CD157A">
        <w:rPr>
          <w:rFonts w:ascii="Arial" w:hAnsi="Arial" w:cs="Arial"/>
          <w:i/>
          <w:iCs/>
          <w:color w:val="000000"/>
          <w:kern w:val="3"/>
          <w:sz w:val="24"/>
          <w:szCs w:val="24"/>
          <w:lang w:val="mk-MK"/>
        </w:rPr>
        <w:t xml:space="preserve"> на лекови кои имаат одобрение за промет во Р.С.Македонија. Испитување на </w:t>
      </w:r>
      <w:r w:rsidR="00610B9F" w:rsidRPr="00CD157A">
        <w:rPr>
          <w:rFonts w:ascii="Arial" w:eastAsia="Times New Roman" w:hAnsi="Arial" w:cs="Arial"/>
          <w:i/>
          <w:iCs/>
          <w:sz w:val="24"/>
          <w:szCs w:val="24"/>
          <w:lang w:val="mk-MK"/>
        </w:rPr>
        <w:t xml:space="preserve">биолошка расположивост и биоеквивалентност </w:t>
      </w:r>
      <w:proofErr w:type="spellStart"/>
      <w:r w:rsidR="00610B9F" w:rsidRPr="00CD157A">
        <w:rPr>
          <w:rFonts w:ascii="Arial" w:hAnsi="Arial" w:cs="Arial"/>
          <w:i/>
          <w:iCs/>
          <w:color w:val="000000"/>
          <w:kern w:val="3"/>
          <w:sz w:val="24"/>
          <w:szCs w:val="24"/>
        </w:rPr>
        <w:t>може</w:t>
      </w:r>
      <w:proofErr w:type="spellEnd"/>
      <w:r w:rsidR="00610B9F" w:rsidRPr="00CD157A">
        <w:rPr>
          <w:rFonts w:ascii="Arial" w:hAnsi="Arial" w:cs="Arial"/>
          <w:i/>
          <w:iCs/>
          <w:color w:val="000000"/>
          <w:kern w:val="3"/>
          <w:sz w:val="24"/>
          <w:szCs w:val="24"/>
        </w:rPr>
        <w:t xml:space="preserve"> </w:t>
      </w:r>
      <w:proofErr w:type="spellStart"/>
      <w:r w:rsidR="00610B9F" w:rsidRPr="00CD157A">
        <w:rPr>
          <w:rFonts w:ascii="Arial" w:hAnsi="Arial" w:cs="Arial"/>
          <w:i/>
          <w:iCs/>
          <w:color w:val="000000"/>
          <w:kern w:val="3"/>
          <w:sz w:val="24"/>
          <w:szCs w:val="24"/>
        </w:rPr>
        <w:t>да</w:t>
      </w:r>
      <w:proofErr w:type="spellEnd"/>
      <w:r w:rsidR="00610B9F" w:rsidRPr="00CD157A">
        <w:rPr>
          <w:rFonts w:ascii="Arial" w:hAnsi="Arial" w:cs="Arial"/>
          <w:i/>
          <w:iCs/>
          <w:color w:val="000000"/>
          <w:kern w:val="3"/>
          <w:sz w:val="24"/>
          <w:szCs w:val="24"/>
        </w:rPr>
        <w:t xml:space="preserve"> </w:t>
      </w:r>
      <w:proofErr w:type="spellStart"/>
      <w:r w:rsidR="00610B9F" w:rsidRPr="00CD157A">
        <w:rPr>
          <w:rFonts w:ascii="Arial" w:hAnsi="Arial" w:cs="Arial"/>
          <w:i/>
          <w:iCs/>
          <w:color w:val="000000"/>
          <w:kern w:val="3"/>
          <w:sz w:val="24"/>
          <w:szCs w:val="24"/>
        </w:rPr>
        <w:t>се</w:t>
      </w:r>
      <w:proofErr w:type="spellEnd"/>
      <w:r w:rsidR="00610B9F" w:rsidRPr="00CD157A">
        <w:rPr>
          <w:rFonts w:ascii="Arial" w:hAnsi="Arial" w:cs="Arial"/>
          <w:i/>
          <w:iCs/>
          <w:color w:val="000000"/>
          <w:kern w:val="3"/>
          <w:sz w:val="24"/>
          <w:szCs w:val="24"/>
          <w:lang w:val="mk-MK"/>
        </w:rPr>
        <w:t xml:space="preserve"> врши </w:t>
      </w:r>
      <w:proofErr w:type="spellStart"/>
      <w:r w:rsidR="00610B9F" w:rsidRPr="00CD157A">
        <w:rPr>
          <w:rFonts w:ascii="Arial" w:hAnsi="Arial" w:cs="Arial"/>
          <w:i/>
          <w:iCs/>
          <w:color w:val="000000"/>
          <w:kern w:val="3"/>
          <w:sz w:val="24"/>
          <w:szCs w:val="24"/>
        </w:rPr>
        <w:t>ако</w:t>
      </w:r>
      <w:proofErr w:type="spellEnd"/>
      <w:r w:rsidR="00610B9F" w:rsidRPr="00CD157A">
        <w:rPr>
          <w:rFonts w:ascii="Arial" w:hAnsi="Arial" w:cs="Arial"/>
          <w:i/>
          <w:iCs/>
          <w:color w:val="000000"/>
          <w:kern w:val="3"/>
          <w:sz w:val="24"/>
          <w:szCs w:val="24"/>
        </w:rPr>
        <w:t xml:space="preserve"> </w:t>
      </w:r>
      <w:proofErr w:type="spellStart"/>
      <w:r w:rsidR="00610B9F" w:rsidRPr="00CD157A">
        <w:rPr>
          <w:rFonts w:ascii="Arial" w:hAnsi="Arial" w:cs="Arial"/>
          <w:i/>
          <w:iCs/>
          <w:color w:val="000000"/>
          <w:kern w:val="3"/>
          <w:sz w:val="24"/>
          <w:szCs w:val="24"/>
        </w:rPr>
        <w:t>се</w:t>
      </w:r>
      <w:proofErr w:type="spellEnd"/>
      <w:r w:rsidR="00610B9F" w:rsidRPr="00CD157A">
        <w:rPr>
          <w:rFonts w:ascii="Arial" w:hAnsi="Arial" w:cs="Arial"/>
          <w:i/>
          <w:iCs/>
          <w:color w:val="000000"/>
          <w:kern w:val="3"/>
          <w:sz w:val="24"/>
          <w:szCs w:val="24"/>
        </w:rPr>
        <w:t xml:space="preserve"> </w:t>
      </w:r>
      <w:proofErr w:type="spellStart"/>
      <w:r w:rsidR="00610B9F" w:rsidRPr="00CD157A">
        <w:rPr>
          <w:rFonts w:ascii="Arial" w:hAnsi="Arial" w:cs="Arial"/>
          <w:i/>
          <w:iCs/>
          <w:color w:val="000000"/>
          <w:kern w:val="3"/>
          <w:sz w:val="24"/>
          <w:szCs w:val="24"/>
        </w:rPr>
        <w:t>поднесени</w:t>
      </w:r>
      <w:proofErr w:type="spellEnd"/>
      <w:r w:rsidR="00610B9F" w:rsidRPr="00CD157A">
        <w:rPr>
          <w:rFonts w:ascii="Arial" w:hAnsi="Arial" w:cs="Arial"/>
          <w:i/>
          <w:iCs/>
          <w:color w:val="000000"/>
          <w:kern w:val="3"/>
          <w:sz w:val="24"/>
          <w:szCs w:val="24"/>
          <w:lang w:val="mk-MK"/>
        </w:rPr>
        <w:t xml:space="preserve"> сертификати за квалитет на лековите кои ќе </w:t>
      </w:r>
      <w:r w:rsidR="00610B9F" w:rsidRPr="00CD157A">
        <w:rPr>
          <w:rFonts w:ascii="Arial" w:hAnsi="Arial" w:cs="Arial"/>
          <w:i/>
          <w:iCs/>
          <w:color w:val="000000"/>
          <w:kern w:val="3"/>
          <w:sz w:val="24"/>
          <w:szCs w:val="24"/>
        </w:rPr>
        <w:t xml:space="preserve">  </w:t>
      </w:r>
      <w:r w:rsidR="00610B9F" w:rsidRPr="00CD157A">
        <w:rPr>
          <w:rFonts w:ascii="Arial" w:hAnsi="Arial" w:cs="Arial"/>
          <w:i/>
          <w:iCs/>
          <w:color w:val="000000"/>
          <w:kern w:val="3"/>
          <w:sz w:val="24"/>
          <w:szCs w:val="24"/>
          <w:lang w:val="mk-MK"/>
        </w:rPr>
        <w:t xml:space="preserve">бидат употребени во </w:t>
      </w:r>
      <w:proofErr w:type="spellStart"/>
      <w:r w:rsidR="00610B9F" w:rsidRPr="00CD157A">
        <w:rPr>
          <w:rFonts w:ascii="Arial" w:hAnsi="Arial" w:cs="Arial"/>
          <w:i/>
          <w:iCs/>
          <w:color w:val="000000"/>
          <w:kern w:val="3"/>
          <w:sz w:val="24"/>
          <w:szCs w:val="24"/>
        </w:rPr>
        <w:t>испитување</w:t>
      </w:r>
      <w:proofErr w:type="spellEnd"/>
      <w:r w:rsidR="00610B9F" w:rsidRPr="00CD157A">
        <w:rPr>
          <w:rFonts w:ascii="Arial" w:hAnsi="Arial" w:cs="Arial"/>
          <w:i/>
          <w:iCs/>
          <w:color w:val="000000"/>
          <w:kern w:val="3"/>
          <w:sz w:val="24"/>
          <w:szCs w:val="24"/>
          <w:lang w:val="mk-MK"/>
        </w:rPr>
        <w:t>то</w:t>
      </w:r>
      <w:r w:rsidR="00610B9F" w:rsidRPr="00CD157A">
        <w:rPr>
          <w:rFonts w:ascii="Arial" w:eastAsia="Times New Roman" w:hAnsi="Arial" w:cs="Arial"/>
          <w:i/>
          <w:iCs/>
          <w:sz w:val="24"/>
          <w:szCs w:val="24"/>
        </w:rPr>
        <w:t>“</w:t>
      </w:r>
      <w:r w:rsidR="00610B9F" w:rsidRPr="003B38DA">
        <w:rPr>
          <w:rFonts w:ascii="Arial" w:eastAsia="Times New Roman" w:hAnsi="Arial" w:cs="Arial"/>
          <w:b/>
          <w:bCs/>
          <w:i/>
          <w:iCs/>
          <w:sz w:val="24"/>
          <w:szCs w:val="24"/>
          <w:lang w:val="mk-MK"/>
        </w:rPr>
        <w:t xml:space="preserve">. </w:t>
      </w:r>
    </w:p>
    <w:p w14:paraId="6FD27AEC" w14:textId="3D2FDF1F" w:rsidR="0085642F" w:rsidRPr="003B38DA" w:rsidRDefault="00610B9F" w:rsidP="0085642F">
      <w:pPr>
        <w:spacing w:after="0" w:line="240" w:lineRule="auto"/>
        <w:jc w:val="both"/>
        <w:rPr>
          <w:rFonts w:ascii="Arial" w:eastAsia="Times New Roman" w:hAnsi="Arial" w:cs="Arial"/>
          <w:b/>
          <w:bCs/>
          <w:i/>
          <w:iCs/>
          <w:sz w:val="24"/>
          <w:szCs w:val="24"/>
          <w:lang w:val="mk-MK"/>
        </w:rPr>
      </w:pPr>
      <w:r w:rsidRPr="003B38DA">
        <w:rPr>
          <w:rFonts w:ascii="Arial" w:hAnsi="Arial" w:cs="Arial"/>
          <w:b/>
          <w:bCs/>
          <w:i/>
          <w:iCs/>
          <w:color w:val="000000"/>
          <w:kern w:val="3"/>
          <w:sz w:val="24"/>
          <w:szCs w:val="24"/>
          <w:lang w:val="mk-MK"/>
        </w:rPr>
        <w:t xml:space="preserve"> </w:t>
      </w:r>
    </w:p>
    <w:p w14:paraId="488DAE2F" w14:textId="775710A9" w:rsidR="00CF00F6" w:rsidRPr="003B38DA" w:rsidRDefault="0085642F" w:rsidP="0085642F">
      <w:pPr>
        <w:spacing w:after="0" w:line="240" w:lineRule="auto"/>
        <w:ind w:firstLine="720"/>
        <w:jc w:val="both"/>
        <w:rPr>
          <w:rFonts w:ascii="Arial" w:eastAsia="Times New Roman" w:hAnsi="Arial" w:cs="Arial"/>
          <w:sz w:val="24"/>
          <w:szCs w:val="24"/>
          <w:lang w:val="mk-MK"/>
        </w:rPr>
      </w:pPr>
      <w:r w:rsidRPr="003B38DA">
        <w:rPr>
          <w:rFonts w:ascii="Arial" w:eastAsia="Times New Roman" w:hAnsi="Arial" w:cs="Arial"/>
          <w:b/>
          <w:bCs/>
          <w:i/>
          <w:iCs/>
          <w:sz w:val="24"/>
          <w:szCs w:val="24"/>
          <w:lang w:val="mk-MK"/>
        </w:rPr>
        <w:t>Образложение:</w:t>
      </w:r>
      <w:r w:rsidR="00610B9F" w:rsidRPr="003B38DA">
        <w:rPr>
          <w:rFonts w:ascii="Arial" w:eastAsia="Times New Roman" w:hAnsi="Arial" w:cs="Arial"/>
          <w:b/>
          <w:bCs/>
          <w:i/>
          <w:iCs/>
          <w:sz w:val="24"/>
          <w:szCs w:val="24"/>
          <w:lang w:val="mk-MK"/>
        </w:rPr>
        <w:t xml:space="preserve"> </w:t>
      </w:r>
      <w:r w:rsidR="00610B9F" w:rsidRPr="003B38DA">
        <w:rPr>
          <w:rFonts w:ascii="Arial" w:eastAsia="Times New Roman" w:hAnsi="Arial" w:cs="Arial"/>
          <w:sz w:val="24"/>
          <w:szCs w:val="24"/>
          <w:lang w:val="mk-MK"/>
        </w:rPr>
        <w:t xml:space="preserve">За генеричките лекови кои имаат одобрение за промет во Р.С.Македонија се доставени </w:t>
      </w:r>
      <w:proofErr w:type="spellStart"/>
      <w:r w:rsidR="00610B9F" w:rsidRPr="003B38DA">
        <w:rPr>
          <w:rFonts w:ascii="Arial" w:hAnsi="Arial" w:cs="Arial"/>
          <w:color w:val="000000"/>
          <w:kern w:val="3"/>
          <w:sz w:val="24"/>
          <w:szCs w:val="24"/>
        </w:rPr>
        <w:t>резултатите</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од</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аналитичките</w:t>
      </w:r>
      <w:proofErr w:type="spellEnd"/>
      <w:r w:rsidR="00610B9F" w:rsidRPr="003B38DA">
        <w:rPr>
          <w:rFonts w:ascii="Arial" w:hAnsi="Arial" w:cs="Arial"/>
          <w:color w:val="000000"/>
          <w:kern w:val="3"/>
          <w:sz w:val="24"/>
          <w:szCs w:val="24"/>
        </w:rPr>
        <w:t xml:space="preserve"> и </w:t>
      </w:r>
      <w:proofErr w:type="spellStart"/>
      <w:r w:rsidR="00610B9F" w:rsidRPr="003B38DA">
        <w:rPr>
          <w:rFonts w:ascii="Arial" w:hAnsi="Arial" w:cs="Arial"/>
          <w:color w:val="000000"/>
          <w:kern w:val="3"/>
          <w:sz w:val="24"/>
          <w:szCs w:val="24"/>
        </w:rPr>
        <w:t>претклиничките</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фармаколошко-токсиколошки</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испитувања</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на</w:t>
      </w:r>
      <w:proofErr w:type="spellEnd"/>
      <w:r w:rsidR="00610B9F" w:rsidRPr="003B38DA">
        <w:rPr>
          <w:rFonts w:ascii="Arial" w:hAnsi="Arial" w:cs="Arial"/>
          <w:color w:val="000000"/>
          <w:kern w:val="3"/>
          <w:sz w:val="24"/>
          <w:szCs w:val="24"/>
        </w:rPr>
        <w:t xml:space="preserve"> </w:t>
      </w:r>
      <w:proofErr w:type="spellStart"/>
      <w:r w:rsidR="00610B9F" w:rsidRPr="003B38DA">
        <w:rPr>
          <w:rFonts w:ascii="Arial" w:hAnsi="Arial" w:cs="Arial"/>
          <w:color w:val="000000"/>
          <w:kern w:val="3"/>
          <w:sz w:val="24"/>
          <w:szCs w:val="24"/>
        </w:rPr>
        <w:t>лекот</w:t>
      </w:r>
      <w:proofErr w:type="spellEnd"/>
      <w:r w:rsidR="00CF00F6" w:rsidRPr="003B38DA">
        <w:rPr>
          <w:rFonts w:ascii="Arial" w:hAnsi="Arial" w:cs="Arial"/>
          <w:color w:val="000000"/>
          <w:kern w:val="3"/>
          <w:sz w:val="24"/>
          <w:szCs w:val="24"/>
          <w:lang w:val="mk-MK"/>
        </w:rPr>
        <w:t xml:space="preserve"> во постапката за добивање на одобрение за промет. Генеричките лекови </w:t>
      </w:r>
      <w:r w:rsidR="00610B9F" w:rsidRPr="003B38DA">
        <w:rPr>
          <w:rFonts w:ascii="Arial" w:eastAsia="Times New Roman" w:hAnsi="Arial" w:cs="Arial"/>
          <w:sz w:val="24"/>
          <w:szCs w:val="24"/>
          <w:lang w:val="mk-MK"/>
        </w:rPr>
        <w:t>имаат позната безбедност и ефикасност и</w:t>
      </w:r>
      <w:r w:rsidR="00CF00F6" w:rsidRPr="003B38DA">
        <w:rPr>
          <w:rFonts w:ascii="Arial" w:eastAsia="Times New Roman" w:hAnsi="Arial" w:cs="Arial"/>
          <w:sz w:val="24"/>
          <w:szCs w:val="24"/>
          <w:lang w:val="mk-MK"/>
        </w:rPr>
        <w:t xml:space="preserve"> сертификатот за квалитет на готовиот лек е сосема доволен за потврдување на квалитетот на лековите кои ќе бидат употребени во испитувањето. </w:t>
      </w:r>
    </w:p>
    <w:p w14:paraId="62271249" w14:textId="0FF57422" w:rsidR="00CF00F6" w:rsidRPr="003B38DA" w:rsidRDefault="00CF00F6" w:rsidP="0085642F">
      <w:pPr>
        <w:spacing w:after="0" w:line="240" w:lineRule="auto"/>
        <w:ind w:firstLine="720"/>
        <w:jc w:val="both"/>
        <w:rPr>
          <w:rFonts w:ascii="Arial" w:eastAsia="Times New Roman" w:hAnsi="Arial" w:cs="Arial"/>
          <w:sz w:val="24"/>
          <w:szCs w:val="24"/>
          <w:lang w:val="mk-MK"/>
        </w:rPr>
      </w:pPr>
    </w:p>
    <w:p w14:paraId="5674E842" w14:textId="586C6348" w:rsidR="00CF00F6" w:rsidRPr="003B38DA" w:rsidRDefault="00CF00F6" w:rsidP="0085642F">
      <w:pPr>
        <w:spacing w:after="0" w:line="240" w:lineRule="auto"/>
        <w:ind w:firstLine="720"/>
        <w:jc w:val="both"/>
        <w:rPr>
          <w:rFonts w:ascii="Arial" w:eastAsia="Times New Roman" w:hAnsi="Arial" w:cs="Arial"/>
          <w:sz w:val="24"/>
          <w:szCs w:val="24"/>
          <w:lang w:val="mk-MK"/>
        </w:rPr>
      </w:pPr>
      <w:r w:rsidRPr="003B38DA">
        <w:rPr>
          <w:rFonts w:ascii="Arial" w:eastAsia="Times New Roman" w:hAnsi="Arial" w:cs="Arial"/>
          <w:b/>
          <w:bCs/>
          <w:sz w:val="24"/>
          <w:szCs w:val="24"/>
          <w:lang w:val="mk-MK"/>
        </w:rPr>
        <w:lastRenderedPageBreak/>
        <w:t>Став 3:</w:t>
      </w:r>
      <w:r w:rsidRPr="003B38DA">
        <w:rPr>
          <w:rFonts w:ascii="Arial" w:eastAsia="Times New Roman" w:hAnsi="Arial" w:cs="Arial"/>
          <w:b/>
          <w:bCs/>
          <w:i/>
          <w:iCs/>
          <w:sz w:val="24"/>
          <w:szCs w:val="24"/>
          <w:lang w:val="mk-MK"/>
        </w:rPr>
        <w:t xml:space="preserve"> </w:t>
      </w:r>
      <w:r w:rsidRPr="003B38DA">
        <w:rPr>
          <w:rFonts w:ascii="Arial" w:eastAsia="Times New Roman" w:hAnsi="Arial" w:cs="Arial"/>
          <w:sz w:val="24"/>
          <w:szCs w:val="24"/>
          <w:lang w:val="mk-MK"/>
        </w:rPr>
        <w:t>Останува непромент.</w:t>
      </w:r>
    </w:p>
    <w:p w14:paraId="0BC05185" w14:textId="2C7E6763" w:rsidR="00B34CE2" w:rsidRPr="003B38DA" w:rsidRDefault="00B34CE2" w:rsidP="00816257">
      <w:pPr>
        <w:spacing w:after="0" w:line="240" w:lineRule="auto"/>
        <w:jc w:val="both"/>
        <w:rPr>
          <w:rFonts w:ascii="Arial" w:eastAsia="Times New Roman" w:hAnsi="Arial" w:cs="Arial"/>
          <w:sz w:val="24"/>
          <w:szCs w:val="24"/>
          <w:highlight w:val="yellow"/>
          <w:lang w:val="mk-MK"/>
        </w:rPr>
      </w:pPr>
    </w:p>
    <w:p w14:paraId="02DDEFEE" w14:textId="77777777" w:rsidR="00E06C49" w:rsidRDefault="00E06C49" w:rsidP="004D604F">
      <w:pPr>
        <w:spacing w:after="0" w:line="240" w:lineRule="auto"/>
        <w:jc w:val="center"/>
        <w:rPr>
          <w:rFonts w:ascii="Arial" w:eastAsia="Times New Roman" w:hAnsi="Arial" w:cs="Arial"/>
          <w:b/>
          <w:bCs/>
          <w:i/>
          <w:iCs/>
          <w:sz w:val="24"/>
          <w:szCs w:val="24"/>
          <w:highlight w:val="yellow"/>
          <w:lang w:val="mk-MK"/>
        </w:rPr>
      </w:pPr>
    </w:p>
    <w:p w14:paraId="282DFD27" w14:textId="6BED1F7D" w:rsidR="004D604F" w:rsidRPr="003B38DA" w:rsidRDefault="004D604F" w:rsidP="004D604F">
      <w:pPr>
        <w:spacing w:after="0" w:line="240" w:lineRule="auto"/>
        <w:jc w:val="center"/>
        <w:rPr>
          <w:rFonts w:ascii="Arial" w:eastAsia="Times New Roman" w:hAnsi="Arial" w:cs="Arial"/>
          <w:b/>
          <w:bCs/>
          <w:i/>
          <w:iCs/>
          <w:sz w:val="24"/>
          <w:szCs w:val="24"/>
          <w:highlight w:val="yellow"/>
          <w:lang w:val="mk-MK"/>
        </w:rPr>
      </w:pPr>
      <w:r w:rsidRPr="003B38DA">
        <w:rPr>
          <w:rFonts w:ascii="Arial" w:eastAsia="Times New Roman" w:hAnsi="Arial" w:cs="Arial"/>
          <w:b/>
          <w:bCs/>
          <w:i/>
          <w:iCs/>
          <w:sz w:val="24"/>
          <w:szCs w:val="24"/>
          <w:highlight w:val="yellow"/>
          <w:lang w:val="mk-MK"/>
        </w:rPr>
        <w:t xml:space="preserve">Член </w:t>
      </w:r>
      <w:r w:rsidRPr="003B38DA">
        <w:rPr>
          <w:rFonts w:ascii="Arial" w:eastAsia="Times New Roman" w:hAnsi="Arial" w:cs="Arial"/>
          <w:b/>
          <w:bCs/>
          <w:i/>
          <w:iCs/>
          <w:sz w:val="24"/>
          <w:szCs w:val="24"/>
          <w:highlight w:val="yellow"/>
          <w:lang w:val="hr-HR"/>
        </w:rPr>
        <w:t xml:space="preserve">31 </w:t>
      </w:r>
      <w:r w:rsidRPr="003B38DA">
        <w:rPr>
          <w:rFonts w:ascii="Arial" w:eastAsia="Times New Roman" w:hAnsi="Arial" w:cs="Arial"/>
          <w:b/>
          <w:bCs/>
          <w:i/>
          <w:iCs/>
          <w:sz w:val="24"/>
          <w:szCs w:val="24"/>
          <w:highlight w:val="yellow"/>
          <w:lang w:val="mk-MK"/>
        </w:rPr>
        <w:t xml:space="preserve">став </w:t>
      </w:r>
      <w:r w:rsidRPr="003B38DA">
        <w:rPr>
          <w:rFonts w:ascii="Arial" w:eastAsia="Times New Roman" w:hAnsi="Arial" w:cs="Arial"/>
          <w:b/>
          <w:bCs/>
          <w:i/>
          <w:iCs/>
          <w:sz w:val="24"/>
          <w:szCs w:val="24"/>
          <w:highlight w:val="yellow"/>
          <w:lang w:val="hr-HR"/>
        </w:rPr>
        <w:t>6</w:t>
      </w:r>
    </w:p>
    <w:p w14:paraId="07557925" w14:textId="77777777" w:rsidR="004D604F" w:rsidRPr="003B38DA" w:rsidRDefault="004D604F" w:rsidP="004D604F">
      <w:pPr>
        <w:spacing w:after="0" w:line="240" w:lineRule="auto"/>
        <w:jc w:val="center"/>
        <w:rPr>
          <w:rFonts w:ascii="Arial" w:eastAsia="Times New Roman" w:hAnsi="Arial" w:cs="Arial"/>
          <w:b/>
          <w:bCs/>
          <w:i/>
          <w:iCs/>
          <w:sz w:val="24"/>
          <w:szCs w:val="24"/>
          <w:highlight w:val="yellow"/>
          <w:lang w:val="mk-MK"/>
        </w:rPr>
      </w:pPr>
    </w:p>
    <w:p w14:paraId="1F34898F" w14:textId="342459C8" w:rsidR="004D604F" w:rsidRPr="004D604F" w:rsidRDefault="004D604F" w:rsidP="004D604F">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Став </w:t>
      </w:r>
      <w:r w:rsidRPr="003B38DA">
        <w:rPr>
          <w:rFonts w:ascii="Arial" w:eastAsia="Times New Roman" w:hAnsi="Arial" w:cs="Arial"/>
          <w:b/>
          <w:bCs/>
          <w:sz w:val="24"/>
          <w:szCs w:val="24"/>
          <w:lang w:val="hr-HR"/>
        </w:rPr>
        <w:t>6</w:t>
      </w:r>
      <w:r w:rsidRPr="003B38DA">
        <w:rPr>
          <w:rFonts w:ascii="Arial" w:eastAsia="Times New Roman" w:hAnsi="Arial" w:cs="Arial"/>
          <w:b/>
          <w:bCs/>
          <w:sz w:val="24"/>
          <w:szCs w:val="24"/>
          <w:lang w:val="mk-MK"/>
        </w:rPr>
        <w:t>:</w:t>
      </w:r>
      <w:r w:rsidRPr="003B38DA">
        <w:rPr>
          <w:rFonts w:ascii="Arial" w:eastAsia="Times New Roman" w:hAnsi="Arial" w:cs="Arial"/>
          <w:sz w:val="24"/>
          <w:szCs w:val="24"/>
          <w:lang w:val="mk-MK"/>
        </w:rPr>
        <w:t xml:space="preserve"> </w:t>
      </w:r>
      <w:r w:rsidRPr="004D604F">
        <w:rPr>
          <w:rFonts w:ascii="Arial" w:hAnsi="Arial" w:cs="Arial"/>
          <w:kern w:val="3"/>
          <w:sz w:val="24"/>
          <w:szCs w:val="24"/>
          <w:lang w:val="mk-MK"/>
        </w:rPr>
        <w:t>Барање за спроведување на неинтервенциска студија може да поднесе и носителот на одобрението за ставање на лекот во промет во Република Северна Македонија.</w:t>
      </w:r>
    </w:p>
    <w:p w14:paraId="47A6C4DD" w14:textId="77777777" w:rsidR="004D604F" w:rsidRPr="003B38DA" w:rsidRDefault="004D604F" w:rsidP="004D604F">
      <w:pPr>
        <w:spacing w:after="0" w:line="240" w:lineRule="auto"/>
        <w:jc w:val="both"/>
        <w:rPr>
          <w:rFonts w:ascii="Arial" w:eastAsia="Times New Roman" w:hAnsi="Arial" w:cs="Arial"/>
          <w:sz w:val="24"/>
          <w:szCs w:val="24"/>
          <w:lang w:val="mk-MK"/>
        </w:rPr>
      </w:pPr>
    </w:p>
    <w:p w14:paraId="63DB3710" w14:textId="392ECEFE" w:rsidR="004D604F" w:rsidRPr="003B38DA" w:rsidRDefault="004D604F" w:rsidP="004D604F">
      <w:pPr>
        <w:spacing w:after="0" w:line="240" w:lineRule="auto"/>
        <w:jc w:val="both"/>
        <w:rPr>
          <w:rFonts w:ascii="Arial" w:eastAsia="Times New Roman" w:hAnsi="Arial" w:cs="Arial"/>
          <w:sz w:val="24"/>
          <w:szCs w:val="24"/>
          <w:lang w:val="mk-MK"/>
        </w:rPr>
      </w:pPr>
      <w:r w:rsidRPr="003B38DA">
        <w:rPr>
          <w:rFonts w:ascii="Arial" w:eastAsia="Times New Roman" w:hAnsi="Arial" w:cs="Arial"/>
          <w:b/>
          <w:bCs/>
          <w:sz w:val="24"/>
          <w:szCs w:val="24"/>
          <w:lang w:val="mk-MK"/>
        </w:rPr>
        <w:tab/>
        <w:t xml:space="preserve">Предлог: </w:t>
      </w:r>
      <w:r w:rsidRPr="003B38DA">
        <w:rPr>
          <w:rFonts w:ascii="Arial" w:eastAsia="Times New Roman" w:hAnsi="Arial" w:cs="Arial"/>
          <w:sz w:val="24"/>
          <w:szCs w:val="24"/>
          <w:lang w:val="mk-MK"/>
        </w:rPr>
        <w:t>да се замени со следниот текст:</w:t>
      </w:r>
    </w:p>
    <w:p w14:paraId="0E4D83D9" w14:textId="2A2F9E14" w:rsidR="004D5215" w:rsidRPr="003B38DA" w:rsidRDefault="004D604F" w:rsidP="004D604F">
      <w:pPr>
        <w:spacing w:after="0" w:line="240" w:lineRule="auto"/>
        <w:jc w:val="both"/>
        <w:rPr>
          <w:rFonts w:ascii="Arial" w:eastAsia="Times New Roman" w:hAnsi="Arial" w:cs="Arial"/>
          <w:b/>
          <w:bCs/>
          <w:i/>
          <w:iCs/>
          <w:sz w:val="24"/>
          <w:szCs w:val="24"/>
          <w:lang w:val="mk-MK"/>
        </w:rPr>
      </w:pPr>
      <w:r w:rsidRPr="003B38DA">
        <w:rPr>
          <w:rFonts w:ascii="Arial" w:eastAsia="Times New Roman" w:hAnsi="Arial" w:cs="Arial"/>
          <w:b/>
          <w:bCs/>
          <w:i/>
          <w:iCs/>
          <w:sz w:val="24"/>
          <w:szCs w:val="24"/>
          <w:lang w:val="mk-MK"/>
        </w:rPr>
        <w:tab/>
      </w:r>
      <w:r w:rsidRPr="003B38DA">
        <w:rPr>
          <w:rFonts w:ascii="Arial" w:eastAsia="Times New Roman" w:hAnsi="Arial" w:cs="Arial"/>
          <w:b/>
          <w:bCs/>
          <w:i/>
          <w:iCs/>
          <w:sz w:val="24"/>
          <w:szCs w:val="24"/>
        </w:rPr>
        <w:t>“</w:t>
      </w:r>
      <w:r w:rsidRPr="003B38DA">
        <w:rPr>
          <w:rFonts w:ascii="Arial" w:hAnsi="Arial" w:cs="Arial"/>
          <w:b/>
          <w:bCs/>
          <w:i/>
          <w:iCs/>
          <w:kern w:val="3"/>
          <w:sz w:val="24"/>
          <w:szCs w:val="24"/>
          <w:lang w:val="mk-MK"/>
        </w:rPr>
        <w:t xml:space="preserve">Известување </w:t>
      </w:r>
      <w:r w:rsidR="00600D2F" w:rsidRPr="003B38DA">
        <w:rPr>
          <w:rFonts w:ascii="Arial" w:hAnsi="Arial" w:cs="Arial"/>
          <w:b/>
          <w:bCs/>
          <w:i/>
          <w:iCs/>
          <w:kern w:val="3"/>
          <w:sz w:val="24"/>
          <w:szCs w:val="24"/>
          <w:lang w:val="mk-MK"/>
        </w:rPr>
        <w:t xml:space="preserve">до Агенцијата </w:t>
      </w:r>
      <w:r w:rsidRPr="004D604F">
        <w:rPr>
          <w:rFonts w:ascii="Arial" w:hAnsi="Arial" w:cs="Arial"/>
          <w:b/>
          <w:bCs/>
          <w:i/>
          <w:iCs/>
          <w:kern w:val="3"/>
          <w:sz w:val="24"/>
          <w:szCs w:val="24"/>
          <w:lang w:val="mk-MK"/>
        </w:rPr>
        <w:t>за спроведување на неинтервенциска студија може да поднесе и носителот на одобрението за ставање на лекот во промет во Република Северна Македонија</w:t>
      </w:r>
      <w:r w:rsidRPr="003B38DA">
        <w:rPr>
          <w:rFonts w:ascii="Arial" w:eastAsia="Times New Roman" w:hAnsi="Arial" w:cs="Arial"/>
          <w:b/>
          <w:bCs/>
          <w:i/>
          <w:iCs/>
          <w:sz w:val="24"/>
          <w:szCs w:val="24"/>
        </w:rPr>
        <w:t>“</w:t>
      </w:r>
      <w:r w:rsidRPr="003B38DA">
        <w:rPr>
          <w:rFonts w:ascii="Arial" w:eastAsia="Times New Roman" w:hAnsi="Arial" w:cs="Arial"/>
          <w:b/>
          <w:bCs/>
          <w:i/>
          <w:iCs/>
          <w:sz w:val="24"/>
          <w:szCs w:val="24"/>
          <w:lang w:val="mk-MK"/>
        </w:rPr>
        <w:t xml:space="preserve">.  </w:t>
      </w:r>
    </w:p>
    <w:p w14:paraId="650F3CD9" w14:textId="77777777" w:rsidR="004D5215" w:rsidRPr="003B38DA" w:rsidRDefault="004D5215" w:rsidP="004D604F">
      <w:pPr>
        <w:spacing w:after="0" w:line="240" w:lineRule="auto"/>
        <w:jc w:val="both"/>
        <w:rPr>
          <w:rFonts w:ascii="Arial" w:eastAsia="Times New Roman" w:hAnsi="Arial" w:cs="Arial"/>
          <w:b/>
          <w:bCs/>
          <w:i/>
          <w:iCs/>
          <w:sz w:val="24"/>
          <w:szCs w:val="24"/>
          <w:lang w:val="mk-MK"/>
        </w:rPr>
      </w:pPr>
    </w:p>
    <w:p w14:paraId="6BDC466A" w14:textId="190F1702" w:rsidR="004D604F" w:rsidRPr="003B38DA" w:rsidRDefault="004D5215" w:rsidP="004D5215">
      <w:pPr>
        <w:spacing w:after="0" w:line="240" w:lineRule="auto"/>
        <w:ind w:firstLine="720"/>
        <w:jc w:val="both"/>
        <w:rPr>
          <w:rFonts w:ascii="Arial" w:eastAsia="Times New Roman" w:hAnsi="Arial" w:cs="Arial"/>
          <w:b/>
          <w:bCs/>
          <w:sz w:val="24"/>
          <w:szCs w:val="24"/>
          <w:lang w:val="mk-MK"/>
        </w:rPr>
      </w:pPr>
      <w:r w:rsidRPr="003B38DA">
        <w:rPr>
          <w:rFonts w:ascii="Arial" w:eastAsia="Times New Roman" w:hAnsi="Arial" w:cs="Arial"/>
          <w:b/>
          <w:bCs/>
          <w:i/>
          <w:iCs/>
          <w:sz w:val="24"/>
          <w:szCs w:val="24"/>
          <w:lang w:val="mk-MK"/>
        </w:rPr>
        <w:t>Образложение:</w:t>
      </w:r>
      <w:r w:rsidRPr="003B38DA">
        <w:rPr>
          <w:rFonts w:ascii="Arial" w:eastAsia="Times New Roman" w:hAnsi="Arial" w:cs="Arial"/>
          <w:b/>
          <w:bCs/>
          <w:sz w:val="24"/>
          <w:szCs w:val="24"/>
          <w:lang w:val="mk-MK"/>
        </w:rPr>
        <w:t xml:space="preserve"> </w:t>
      </w:r>
      <w:r w:rsidR="004D604F" w:rsidRPr="003B38DA">
        <w:rPr>
          <w:rFonts w:ascii="Arial" w:eastAsia="Times New Roman" w:hAnsi="Arial" w:cs="Arial"/>
          <w:b/>
          <w:bCs/>
          <w:i/>
          <w:iCs/>
          <w:sz w:val="24"/>
          <w:szCs w:val="24"/>
          <w:lang w:val="mk-MK"/>
        </w:rPr>
        <w:t xml:space="preserve"> </w:t>
      </w:r>
      <w:r w:rsidRPr="003B38DA">
        <w:rPr>
          <w:rFonts w:ascii="Arial" w:eastAsia="Times New Roman" w:hAnsi="Arial" w:cs="Arial"/>
          <w:sz w:val="24"/>
          <w:szCs w:val="24"/>
          <w:lang w:val="mk-MK"/>
        </w:rPr>
        <w:t>поради тоа што неинтервенциските испитувања се клинички студии при кои лекот се дава согласно неговото одобрение за промет и вклучувањето на пациентите не е лимитирано согласно претходно направен протокол за испитување туку се спроведува во согласност со вообичаената клиничка пракса</w:t>
      </w:r>
      <w:r w:rsidR="0077781F" w:rsidRPr="003B38DA">
        <w:rPr>
          <w:rFonts w:ascii="Arial" w:eastAsia="Times New Roman" w:hAnsi="Arial" w:cs="Arial"/>
          <w:sz w:val="24"/>
          <w:szCs w:val="24"/>
          <w:lang w:val="mk-MK"/>
        </w:rPr>
        <w:t xml:space="preserve"> и препишувањето на лекот е независно од одлуката пациентот да се вклучи во испитувањето. Во овие студии не се предвидени дополнителни дијагностички постапки за следење на пациентот освен оние засновани на медицина базирана на докази и се користат епидемиолошки методи за анализа на собраните податоци. Од тие причини сметаме дека треба максимално да се поедностави процедурата за одвивање на ваков вид на студии согласно закон во Р.Северна Македонија</w:t>
      </w:r>
      <w:r w:rsidR="002517FA" w:rsidRPr="003B38DA">
        <w:rPr>
          <w:rFonts w:ascii="Arial" w:eastAsia="Times New Roman" w:hAnsi="Arial" w:cs="Arial"/>
          <w:sz w:val="24"/>
          <w:szCs w:val="24"/>
          <w:lang w:val="mk-MK"/>
        </w:rPr>
        <w:t xml:space="preserve"> </w:t>
      </w:r>
      <w:r w:rsidR="002517FA" w:rsidRPr="003B38DA">
        <w:rPr>
          <w:rFonts w:ascii="Arial" w:eastAsia="Times New Roman" w:hAnsi="Arial" w:cs="Arial"/>
          <w:b/>
          <w:bCs/>
          <w:sz w:val="24"/>
          <w:szCs w:val="24"/>
          <w:lang w:val="mk-MK"/>
        </w:rPr>
        <w:t>и дека е доволно известување до Агенцијата</w:t>
      </w:r>
      <w:r w:rsidR="004B7D20" w:rsidRPr="003B38DA">
        <w:rPr>
          <w:rFonts w:ascii="Arial" w:eastAsia="Times New Roman" w:hAnsi="Arial" w:cs="Arial"/>
          <w:b/>
          <w:bCs/>
          <w:sz w:val="24"/>
          <w:szCs w:val="24"/>
          <w:lang w:val="mk-MK"/>
        </w:rPr>
        <w:t>, а не постапка која следува по барањето</w:t>
      </w:r>
      <w:r w:rsidR="002517FA" w:rsidRPr="003B38DA">
        <w:rPr>
          <w:rFonts w:ascii="Arial" w:eastAsia="Times New Roman" w:hAnsi="Arial" w:cs="Arial"/>
          <w:b/>
          <w:bCs/>
          <w:sz w:val="24"/>
          <w:szCs w:val="24"/>
          <w:lang w:val="mk-MK"/>
        </w:rPr>
        <w:t xml:space="preserve">.  </w:t>
      </w:r>
      <w:r w:rsidR="0077781F" w:rsidRPr="003B38DA">
        <w:rPr>
          <w:rFonts w:ascii="Arial" w:eastAsia="Times New Roman" w:hAnsi="Arial" w:cs="Arial"/>
          <w:b/>
          <w:bCs/>
          <w:sz w:val="24"/>
          <w:szCs w:val="24"/>
          <w:lang w:val="mk-MK"/>
        </w:rPr>
        <w:t xml:space="preserve">  </w:t>
      </w:r>
      <w:r w:rsidRPr="003B38DA">
        <w:rPr>
          <w:rFonts w:ascii="Arial" w:eastAsia="Times New Roman" w:hAnsi="Arial" w:cs="Arial"/>
          <w:b/>
          <w:bCs/>
          <w:sz w:val="24"/>
          <w:szCs w:val="24"/>
          <w:lang w:val="mk-MK"/>
        </w:rPr>
        <w:t xml:space="preserve"> </w:t>
      </w:r>
    </w:p>
    <w:p w14:paraId="7C863608" w14:textId="77777777" w:rsidR="004D604F" w:rsidRPr="003B38DA" w:rsidRDefault="004D604F" w:rsidP="004D604F">
      <w:pPr>
        <w:spacing w:after="0" w:line="240" w:lineRule="auto"/>
        <w:jc w:val="both"/>
        <w:rPr>
          <w:rFonts w:ascii="Arial" w:eastAsia="Times New Roman" w:hAnsi="Arial" w:cs="Arial"/>
          <w:sz w:val="24"/>
          <w:szCs w:val="24"/>
          <w:highlight w:val="yellow"/>
          <w:lang w:val="mk-MK"/>
        </w:rPr>
      </w:pPr>
    </w:p>
    <w:p w14:paraId="42777F51" w14:textId="5409DA44" w:rsidR="00A20380" w:rsidRPr="003B38DA" w:rsidRDefault="00A20380" w:rsidP="00A20380">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t xml:space="preserve">Член </w:t>
      </w:r>
      <w:r>
        <w:rPr>
          <w:rFonts w:ascii="Arial" w:eastAsia="Times New Roman" w:hAnsi="Arial" w:cs="Arial"/>
          <w:b/>
          <w:bCs/>
          <w:i/>
          <w:iCs/>
          <w:sz w:val="24"/>
          <w:szCs w:val="24"/>
          <w:highlight w:val="yellow"/>
          <w:lang w:val="mk-MK"/>
        </w:rPr>
        <w:t>34</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да се направат следните измени:</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xml:space="preserve"> </w:t>
      </w:r>
    </w:p>
    <w:p w14:paraId="7D5C23B5" w14:textId="77777777" w:rsidR="00A20380" w:rsidRPr="003B38DA" w:rsidRDefault="00A20380" w:rsidP="00A20380">
      <w:pPr>
        <w:spacing w:after="0" w:line="240" w:lineRule="auto"/>
        <w:jc w:val="center"/>
        <w:rPr>
          <w:rFonts w:ascii="Arial" w:eastAsia="Times New Roman" w:hAnsi="Arial" w:cs="Arial"/>
          <w:b/>
          <w:bCs/>
          <w:i/>
          <w:iCs/>
          <w:sz w:val="24"/>
          <w:szCs w:val="24"/>
          <w:highlight w:val="yellow"/>
          <w:lang w:val="mk-MK"/>
        </w:rPr>
      </w:pPr>
    </w:p>
    <w:p w14:paraId="52D2DC6D" w14:textId="51FA2BFD" w:rsidR="00A20380" w:rsidRPr="004D604F" w:rsidRDefault="000437BA" w:rsidP="00A20380">
      <w:pPr>
        <w:spacing w:after="0" w:line="240" w:lineRule="auto"/>
        <w:jc w:val="both"/>
        <w:rPr>
          <w:rFonts w:ascii="Arial" w:eastAsia="Times New Roman" w:hAnsi="Arial" w:cs="Arial"/>
          <w:b/>
          <w:bCs/>
          <w:sz w:val="24"/>
          <w:szCs w:val="24"/>
          <w:lang w:val="mk-MK"/>
        </w:rPr>
      </w:pPr>
      <w:r>
        <w:rPr>
          <w:rFonts w:ascii="Arial" w:eastAsia="Times New Roman" w:hAnsi="Arial" w:cs="Arial"/>
          <w:sz w:val="24"/>
          <w:szCs w:val="24"/>
          <w:lang w:val="mk-MK"/>
        </w:rPr>
        <w:tab/>
      </w:r>
      <w:r w:rsidR="00A20380" w:rsidRPr="003B38DA">
        <w:rPr>
          <w:rFonts w:ascii="Arial" w:eastAsia="Times New Roman" w:hAnsi="Arial" w:cs="Arial"/>
          <w:b/>
          <w:bCs/>
          <w:sz w:val="24"/>
          <w:szCs w:val="24"/>
          <w:lang w:val="mk-MK"/>
        </w:rPr>
        <w:t xml:space="preserve">Став 1: </w:t>
      </w:r>
      <w:r w:rsidR="00A20380" w:rsidRPr="003B38DA">
        <w:rPr>
          <w:rFonts w:ascii="Arial" w:hAnsi="Arial" w:cs="Arial"/>
          <w:b/>
          <w:bCs/>
          <w:kern w:val="3"/>
          <w:sz w:val="24"/>
          <w:szCs w:val="24"/>
          <w:lang w:val="mk-MK"/>
        </w:rPr>
        <w:t>Текстот да се измени и да гласи:</w:t>
      </w:r>
    </w:p>
    <w:p w14:paraId="7E5F1D3B" w14:textId="558DB888" w:rsidR="00A20380" w:rsidRPr="00CD157A" w:rsidRDefault="00A20380" w:rsidP="00C14E7B">
      <w:pPr>
        <w:suppressAutoHyphens/>
        <w:autoSpaceDN w:val="0"/>
        <w:spacing w:after="0" w:line="240" w:lineRule="auto"/>
        <w:ind w:firstLine="578"/>
        <w:jc w:val="both"/>
        <w:textAlignment w:val="baseline"/>
        <w:rPr>
          <w:rFonts w:ascii="Arial" w:eastAsia="Times New Roman" w:hAnsi="Arial" w:cs="Arial"/>
          <w:i/>
          <w:iCs/>
          <w:sz w:val="24"/>
          <w:szCs w:val="24"/>
          <w:lang w:val="mk-MK"/>
        </w:rPr>
      </w:pPr>
      <w:r w:rsidRPr="003B38DA">
        <w:rPr>
          <w:rFonts w:ascii="Arial" w:eastAsia="Times New Roman" w:hAnsi="Arial" w:cs="Arial"/>
          <w:b/>
          <w:bCs/>
          <w:i/>
          <w:iCs/>
          <w:sz w:val="24"/>
          <w:szCs w:val="24"/>
        </w:rPr>
        <w:t>“</w:t>
      </w:r>
      <w:proofErr w:type="spellStart"/>
      <w:r w:rsidRPr="00CD157A">
        <w:rPr>
          <w:rFonts w:ascii="Arial" w:hAnsi="Arial"/>
          <w:i/>
          <w:iCs/>
          <w:color w:val="000000"/>
          <w:kern w:val="3"/>
        </w:rPr>
        <w:t>Министерот</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за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здравство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формира</w:t>
      </w:r>
      <w:proofErr w:type="spellEnd"/>
      <w:r w:rsidRPr="00CD157A">
        <w:rPr>
          <w:rFonts w:ascii="Arial" w:hAnsi="Arial"/>
          <w:i/>
          <w:iCs/>
          <w:color w:val="000000"/>
          <w:kern w:val="3"/>
        </w:rPr>
        <w:t xml:space="preserve"> </w:t>
      </w:r>
      <w:r w:rsidR="000437BA" w:rsidRPr="00CD157A">
        <w:rPr>
          <w:rFonts w:ascii="Arial" w:hAnsi="Arial"/>
          <w:i/>
          <w:iCs/>
          <w:color w:val="000000"/>
          <w:kern w:val="3"/>
          <w:u w:val="single"/>
          <w:lang w:val="mk-MK"/>
        </w:rPr>
        <w:t>Централна</w:t>
      </w:r>
      <w:r w:rsidRPr="00CD157A">
        <w:rPr>
          <w:rFonts w:ascii="Arial" w:hAnsi="Arial"/>
          <w:i/>
          <w:iCs/>
          <w:color w:val="000000"/>
          <w:kern w:val="3"/>
          <w:lang w:val="mk-MK"/>
        </w:rPr>
        <w:t xml:space="preserve"> </w:t>
      </w:r>
      <w:proofErr w:type="spellStart"/>
      <w:r w:rsidRPr="00CD157A">
        <w:rPr>
          <w:rFonts w:ascii="Arial" w:hAnsi="Arial"/>
          <w:i/>
          <w:iCs/>
          <w:color w:val="000000"/>
          <w:kern w:val="3"/>
        </w:rPr>
        <w:t>Етичка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комисија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за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клинички</w:t>
      </w:r>
      <w:proofErr w:type="spellEnd"/>
      <w:r w:rsidRPr="00CD157A">
        <w:rPr>
          <w:rFonts w:ascii="Arial" w:hAnsi="Arial"/>
          <w:i/>
          <w:iCs/>
          <w:color w:val="000000"/>
          <w:kern w:val="3"/>
        </w:rPr>
        <w:t xml:space="preserve"> и </w:t>
      </w:r>
      <w:proofErr w:type="spellStart"/>
      <w:r w:rsidRPr="00CD157A">
        <w:rPr>
          <w:rFonts w:ascii="Arial" w:hAnsi="Arial"/>
          <w:i/>
          <w:iCs/>
          <w:color w:val="000000"/>
          <w:kern w:val="3"/>
        </w:rPr>
        <w:t>други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испитувања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поврзани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лековите</w:t>
      </w:r>
      <w:proofErr w:type="spellEnd"/>
      <w:r w:rsidRPr="00CD157A">
        <w:rPr>
          <w:rFonts w:ascii="Arial" w:hAnsi="Arial"/>
          <w:i/>
          <w:iCs/>
          <w:color w:val="000000"/>
          <w:kern w:val="3"/>
        </w:rPr>
        <w:t xml:space="preserve"> и </w:t>
      </w:r>
      <w:proofErr w:type="spellStart"/>
      <w:r w:rsidRPr="00CD157A">
        <w:rPr>
          <w:rFonts w:ascii="Arial" w:hAnsi="Arial"/>
          <w:i/>
          <w:iCs/>
          <w:color w:val="000000"/>
          <w:kern w:val="3"/>
        </w:rPr>
        <w:t>медицинските</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средства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во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натамошниот</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текст</w:t>
      </w:r>
      <w:proofErr w:type="spellEnd"/>
      <w:r w:rsidRPr="00CD157A">
        <w:rPr>
          <w:rFonts w:ascii="Arial" w:hAnsi="Arial"/>
          <w:i/>
          <w:iCs/>
          <w:color w:val="000000"/>
          <w:kern w:val="3"/>
        </w:rPr>
        <w:t xml:space="preserve">: </w:t>
      </w:r>
      <w:r w:rsidR="000437BA" w:rsidRPr="00CD157A">
        <w:rPr>
          <w:rFonts w:ascii="Arial" w:hAnsi="Arial"/>
          <w:i/>
          <w:iCs/>
          <w:color w:val="000000"/>
          <w:kern w:val="3"/>
          <w:u w:val="single"/>
          <w:lang w:val="mk-MK"/>
        </w:rPr>
        <w:t xml:space="preserve">Централна </w:t>
      </w:r>
      <w:proofErr w:type="spellStart"/>
      <w:r w:rsidRPr="00CD157A">
        <w:rPr>
          <w:rFonts w:ascii="Arial" w:hAnsi="Arial"/>
          <w:i/>
          <w:iCs/>
          <w:color w:val="000000"/>
          <w:kern w:val="3"/>
        </w:rPr>
        <w:t>Етичка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комисија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составена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од</w:t>
      </w:r>
      <w:proofErr w:type="spellEnd"/>
      <w:r w:rsidRPr="00CD157A">
        <w:rPr>
          <w:rFonts w:ascii="Arial" w:hAnsi="Arial"/>
          <w:i/>
          <w:iCs/>
          <w:color w:val="000000"/>
          <w:kern w:val="3"/>
        </w:rPr>
        <w:t xml:space="preserve"> 11 </w:t>
      </w:r>
      <w:proofErr w:type="spellStart"/>
      <w:r w:rsidRPr="00CD157A">
        <w:rPr>
          <w:rFonts w:ascii="Arial" w:hAnsi="Arial"/>
          <w:i/>
          <w:iCs/>
          <w:color w:val="000000"/>
          <w:kern w:val="3"/>
        </w:rPr>
        <w:t>члена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мандат</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од</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четири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години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право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на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уште</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еден</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последователен</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избор</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кои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се</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стручни</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лица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од</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областа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на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медицината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фармацијата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стоматологијата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психологијата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социологијата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филозофијата</w:t>
      </w:r>
      <w:proofErr w:type="spellEnd"/>
      <w:r w:rsidRPr="00CD157A">
        <w:rPr>
          <w:rFonts w:ascii="Arial" w:hAnsi="Arial"/>
          <w:i/>
          <w:iCs/>
          <w:color w:val="000000"/>
          <w:kern w:val="3"/>
        </w:rPr>
        <w:t xml:space="preserve"> и </w:t>
      </w:r>
      <w:proofErr w:type="spellStart"/>
      <w:r w:rsidRPr="00CD157A">
        <w:rPr>
          <w:rFonts w:ascii="Arial" w:hAnsi="Arial"/>
          <w:i/>
          <w:iCs/>
          <w:color w:val="000000"/>
          <w:kern w:val="3"/>
        </w:rPr>
        <w:t>правото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најмалку</w:t>
      </w:r>
      <w:proofErr w:type="spellEnd"/>
      <w:r w:rsidRPr="00CD157A">
        <w:rPr>
          <w:rFonts w:ascii="Arial" w:hAnsi="Arial"/>
          <w:i/>
          <w:iCs/>
          <w:color w:val="000000"/>
          <w:kern w:val="3"/>
        </w:rPr>
        <w:t xml:space="preserve"> 10 </w:t>
      </w:r>
      <w:proofErr w:type="spellStart"/>
      <w:r w:rsidRPr="00CD157A">
        <w:rPr>
          <w:rFonts w:ascii="Arial" w:hAnsi="Arial"/>
          <w:i/>
          <w:iCs/>
          <w:color w:val="000000"/>
          <w:kern w:val="3"/>
        </w:rPr>
        <w:t>годишно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работно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искуство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во</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соодветната</w:t>
      </w:r>
      <w:proofErr w:type="spellEnd"/>
      <w:r w:rsidRPr="00CD157A">
        <w:rPr>
          <w:rFonts w:ascii="Arial" w:hAnsi="Arial"/>
          <w:i/>
          <w:iCs/>
          <w:color w:val="000000"/>
          <w:kern w:val="3"/>
        </w:rPr>
        <w:t xml:space="preserve"> </w:t>
      </w:r>
      <w:proofErr w:type="spellStart"/>
      <w:r w:rsidRPr="00CD157A">
        <w:rPr>
          <w:rFonts w:ascii="Arial" w:hAnsi="Arial"/>
          <w:i/>
          <w:iCs/>
          <w:color w:val="000000"/>
          <w:kern w:val="3"/>
        </w:rPr>
        <w:t>област</w:t>
      </w:r>
      <w:proofErr w:type="spellEnd"/>
      <w:r w:rsidRPr="00CD157A">
        <w:rPr>
          <w:rFonts w:ascii="Arial" w:eastAsia="Times New Roman" w:hAnsi="Arial" w:cs="Arial"/>
          <w:i/>
          <w:iCs/>
          <w:sz w:val="24"/>
          <w:szCs w:val="24"/>
        </w:rPr>
        <w:t>“</w:t>
      </w:r>
      <w:r w:rsidRPr="00CD157A">
        <w:rPr>
          <w:rFonts w:ascii="Arial" w:hAnsi="Arial" w:cs="Arial"/>
          <w:i/>
          <w:iCs/>
          <w:kern w:val="3"/>
          <w:sz w:val="24"/>
          <w:szCs w:val="24"/>
          <w:lang w:val="mk-MK"/>
        </w:rPr>
        <w:t xml:space="preserve">.   </w:t>
      </w:r>
    </w:p>
    <w:p w14:paraId="3D4BAA07" w14:textId="77777777" w:rsidR="000437BA" w:rsidRDefault="00A20380" w:rsidP="00A20380">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p>
    <w:p w14:paraId="44ECB556" w14:textId="588EBC8F" w:rsidR="00A20380" w:rsidRPr="004D604F" w:rsidRDefault="00A20380" w:rsidP="000437BA">
      <w:pPr>
        <w:spacing w:after="0" w:line="240" w:lineRule="auto"/>
        <w:ind w:firstLine="578"/>
        <w:jc w:val="both"/>
        <w:rPr>
          <w:rFonts w:ascii="Arial" w:eastAsia="Times New Roman" w:hAnsi="Arial" w:cs="Arial"/>
          <w:b/>
          <w:bCs/>
          <w:sz w:val="24"/>
          <w:szCs w:val="24"/>
          <w:lang w:val="mk-MK"/>
        </w:rPr>
      </w:pPr>
      <w:r w:rsidRPr="003B38DA">
        <w:rPr>
          <w:rFonts w:ascii="Arial" w:eastAsia="Times New Roman" w:hAnsi="Arial" w:cs="Arial"/>
          <w:b/>
          <w:bCs/>
          <w:sz w:val="24"/>
          <w:szCs w:val="24"/>
          <w:lang w:val="mk-MK"/>
        </w:rPr>
        <w:t>Став 2</w:t>
      </w:r>
      <w:r w:rsidR="00454A97">
        <w:rPr>
          <w:rFonts w:ascii="Arial" w:eastAsia="Times New Roman" w:hAnsi="Arial" w:cs="Arial"/>
          <w:b/>
          <w:bCs/>
          <w:sz w:val="24"/>
          <w:szCs w:val="24"/>
          <w:lang w:val="mk-MK"/>
        </w:rPr>
        <w:t xml:space="preserve"> и 3 </w:t>
      </w:r>
      <w:r w:rsidR="000437BA">
        <w:rPr>
          <w:rFonts w:ascii="Arial" w:eastAsia="Times New Roman" w:hAnsi="Arial" w:cs="Arial"/>
          <w:b/>
          <w:bCs/>
          <w:sz w:val="24"/>
          <w:szCs w:val="24"/>
          <w:lang w:val="mk-MK"/>
        </w:rPr>
        <w:t>остануваат непроменети.</w:t>
      </w:r>
    </w:p>
    <w:p w14:paraId="663CB508" w14:textId="39824401" w:rsidR="000437BA" w:rsidRDefault="000437BA" w:rsidP="00A20380">
      <w:pPr>
        <w:suppressAutoHyphens/>
        <w:autoSpaceDN w:val="0"/>
        <w:spacing w:after="0" w:line="240" w:lineRule="auto"/>
        <w:ind w:firstLine="720"/>
        <w:jc w:val="both"/>
        <w:textAlignment w:val="baseline"/>
        <w:rPr>
          <w:rFonts w:ascii="Arial" w:eastAsia="Times New Roman" w:hAnsi="Arial" w:cs="Arial"/>
          <w:b/>
          <w:bCs/>
          <w:i/>
          <w:iCs/>
          <w:sz w:val="24"/>
          <w:szCs w:val="24"/>
        </w:rPr>
      </w:pPr>
    </w:p>
    <w:p w14:paraId="6BE18537" w14:textId="47FC02DE" w:rsidR="00454A97" w:rsidRPr="004D604F" w:rsidRDefault="00454A97" w:rsidP="00454A97">
      <w:pPr>
        <w:spacing w:after="0" w:line="240" w:lineRule="auto"/>
        <w:ind w:firstLine="578"/>
        <w:jc w:val="both"/>
        <w:rPr>
          <w:rFonts w:ascii="Arial" w:eastAsia="Times New Roman" w:hAnsi="Arial" w:cs="Arial"/>
          <w:b/>
          <w:bCs/>
          <w:sz w:val="24"/>
          <w:szCs w:val="24"/>
          <w:lang w:val="mk-MK"/>
        </w:rPr>
      </w:pPr>
      <w:r w:rsidRPr="003B38DA">
        <w:rPr>
          <w:rFonts w:ascii="Arial" w:eastAsia="Times New Roman" w:hAnsi="Arial" w:cs="Arial"/>
          <w:b/>
          <w:bCs/>
          <w:sz w:val="24"/>
          <w:szCs w:val="24"/>
          <w:lang w:val="mk-MK"/>
        </w:rPr>
        <w:t xml:space="preserve">Став </w:t>
      </w:r>
      <w:r>
        <w:rPr>
          <w:rFonts w:ascii="Arial" w:eastAsia="Times New Roman" w:hAnsi="Arial" w:cs="Arial"/>
          <w:b/>
          <w:bCs/>
          <w:sz w:val="24"/>
          <w:szCs w:val="24"/>
          <w:lang w:val="mk-MK"/>
        </w:rPr>
        <w:t>4: Тексот да се измени и да гласи.</w:t>
      </w:r>
    </w:p>
    <w:p w14:paraId="39874ED2" w14:textId="1D7261BF" w:rsidR="00454A97" w:rsidRPr="00CD157A" w:rsidRDefault="00A20380" w:rsidP="00454A97">
      <w:pPr>
        <w:suppressAutoHyphens/>
        <w:autoSpaceDN w:val="0"/>
        <w:spacing w:after="0" w:line="240" w:lineRule="auto"/>
        <w:ind w:firstLine="605"/>
        <w:jc w:val="both"/>
        <w:textAlignment w:val="baseline"/>
        <w:rPr>
          <w:rFonts w:ascii="Arial" w:hAnsi="Arial"/>
          <w:i/>
          <w:iCs/>
          <w:kern w:val="3"/>
        </w:rPr>
      </w:pPr>
      <w:r w:rsidRPr="003B38DA">
        <w:rPr>
          <w:rFonts w:ascii="Arial" w:eastAsia="Times New Roman" w:hAnsi="Arial" w:cs="Arial"/>
          <w:b/>
          <w:bCs/>
          <w:i/>
          <w:iCs/>
          <w:sz w:val="24"/>
          <w:szCs w:val="24"/>
        </w:rPr>
        <w:t>“</w:t>
      </w:r>
      <w:r w:rsidR="00454A97" w:rsidRPr="00CD157A">
        <w:rPr>
          <w:rFonts w:ascii="Arial" w:eastAsia="Times New Roman" w:hAnsi="Arial" w:cs="Arial"/>
          <w:i/>
          <w:iCs/>
          <w:sz w:val="24"/>
          <w:szCs w:val="24"/>
          <w:lang w:val="mk-MK"/>
        </w:rPr>
        <w:t xml:space="preserve">Централната </w:t>
      </w:r>
      <w:proofErr w:type="spellStart"/>
      <w:r w:rsidR="00454A97" w:rsidRPr="00CD157A">
        <w:rPr>
          <w:rFonts w:ascii="Arial" w:hAnsi="Arial"/>
          <w:i/>
          <w:iCs/>
          <w:kern w:val="3"/>
        </w:rPr>
        <w:t>Етичка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комисија</w:t>
      </w:r>
      <w:proofErr w:type="spellEnd"/>
      <w:r w:rsidR="00454A97" w:rsidRPr="00CD157A">
        <w:rPr>
          <w:rFonts w:ascii="Arial" w:eastAsia="Times New Roman" w:hAnsi="Arial" w:cs="Arial"/>
          <w:i/>
          <w:iCs/>
          <w:sz w:val="24"/>
          <w:szCs w:val="24"/>
          <w:lang w:val="mk-MK"/>
        </w:rPr>
        <w:t xml:space="preserve"> </w:t>
      </w:r>
      <w:proofErr w:type="spellStart"/>
      <w:r w:rsidR="00454A97" w:rsidRPr="00CD157A">
        <w:rPr>
          <w:rFonts w:ascii="Arial" w:hAnsi="Arial"/>
          <w:i/>
          <w:iCs/>
          <w:kern w:val="3"/>
        </w:rPr>
        <w:t>доставува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мислење</w:t>
      </w:r>
      <w:proofErr w:type="spellEnd"/>
      <w:r w:rsidR="00454A97" w:rsidRPr="00CD157A">
        <w:rPr>
          <w:rFonts w:ascii="Arial" w:hAnsi="Arial"/>
          <w:i/>
          <w:iCs/>
          <w:kern w:val="3"/>
        </w:rPr>
        <w:t xml:space="preserve"> </w:t>
      </w:r>
      <w:proofErr w:type="spellStart"/>
      <w:r w:rsidR="00454A97" w:rsidRPr="00CD157A">
        <w:rPr>
          <w:rFonts w:ascii="Arial" w:hAnsi="Arial"/>
          <w:i/>
          <w:iCs/>
          <w:kern w:val="3"/>
        </w:rPr>
        <w:t>до</w:t>
      </w:r>
      <w:proofErr w:type="spellEnd"/>
      <w:r w:rsidR="00454A97" w:rsidRPr="00CD157A">
        <w:rPr>
          <w:rFonts w:ascii="Arial" w:hAnsi="Arial"/>
          <w:i/>
          <w:iCs/>
          <w:kern w:val="3"/>
        </w:rPr>
        <w:t xml:space="preserve"> </w:t>
      </w:r>
      <w:proofErr w:type="spellStart"/>
      <w:r w:rsidR="00454A97" w:rsidRPr="00CD157A">
        <w:rPr>
          <w:rFonts w:ascii="Arial" w:hAnsi="Arial"/>
          <w:i/>
          <w:iCs/>
          <w:kern w:val="3"/>
        </w:rPr>
        <w:t>Агенцијата</w:t>
      </w:r>
      <w:proofErr w:type="spellEnd"/>
      <w:r w:rsidR="00454A97" w:rsidRPr="00CD157A">
        <w:rPr>
          <w:rFonts w:ascii="Arial" w:eastAsia="Times New Roman" w:hAnsi="Arial" w:cs="Arial"/>
          <w:i/>
          <w:iCs/>
          <w:sz w:val="24"/>
          <w:szCs w:val="24"/>
          <w:lang w:val="mk-MK"/>
        </w:rPr>
        <w:t xml:space="preserve"> </w:t>
      </w:r>
      <w:r w:rsidR="00454A97" w:rsidRPr="00CD157A">
        <w:rPr>
          <w:rFonts w:ascii="Arial" w:hAnsi="Arial"/>
          <w:kern w:val="3"/>
        </w:rPr>
        <w:t xml:space="preserve"> </w:t>
      </w:r>
      <w:proofErr w:type="spellStart"/>
      <w:r w:rsidR="00454A97" w:rsidRPr="00CD157A">
        <w:rPr>
          <w:rFonts w:ascii="Arial" w:hAnsi="Arial"/>
          <w:i/>
          <w:iCs/>
          <w:kern w:val="3"/>
        </w:rPr>
        <w:t>за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сите</w:t>
      </w:r>
      <w:proofErr w:type="spellEnd"/>
      <w:r w:rsidR="00454A97" w:rsidRPr="00CD157A">
        <w:rPr>
          <w:rFonts w:ascii="Arial" w:hAnsi="Arial"/>
          <w:i/>
          <w:iCs/>
          <w:kern w:val="3"/>
        </w:rPr>
        <w:t xml:space="preserve"> </w:t>
      </w:r>
      <w:r w:rsidR="00454A97" w:rsidRPr="00CD157A">
        <w:rPr>
          <w:rFonts w:ascii="Arial" w:hAnsi="Arial"/>
          <w:i/>
          <w:iCs/>
          <w:kern w:val="3"/>
          <w:lang w:val="mk-MK"/>
        </w:rPr>
        <w:t xml:space="preserve">интервенциски </w:t>
      </w:r>
      <w:proofErr w:type="spellStart"/>
      <w:r w:rsidR="00454A97" w:rsidRPr="00CD157A">
        <w:rPr>
          <w:rFonts w:ascii="Arial" w:hAnsi="Arial"/>
          <w:i/>
          <w:iCs/>
          <w:kern w:val="3"/>
        </w:rPr>
        <w:t>клинички</w:t>
      </w:r>
      <w:proofErr w:type="spellEnd"/>
      <w:r w:rsidR="00454A97" w:rsidRPr="00CD157A">
        <w:rPr>
          <w:rFonts w:ascii="Arial" w:hAnsi="Arial"/>
          <w:i/>
          <w:iCs/>
          <w:kern w:val="3"/>
        </w:rPr>
        <w:t xml:space="preserve"> </w:t>
      </w:r>
      <w:proofErr w:type="spellStart"/>
      <w:r w:rsidR="00454A97" w:rsidRPr="00CD157A">
        <w:rPr>
          <w:rFonts w:ascii="Arial" w:hAnsi="Arial"/>
          <w:i/>
          <w:iCs/>
          <w:kern w:val="3"/>
        </w:rPr>
        <w:t>испитувања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што</w:t>
      </w:r>
      <w:proofErr w:type="spellEnd"/>
      <w:r w:rsidR="00454A97" w:rsidRPr="00CD157A">
        <w:rPr>
          <w:rFonts w:ascii="Arial" w:hAnsi="Arial"/>
          <w:i/>
          <w:iCs/>
          <w:kern w:val="3"/>
        </w:rPr>
        <w:t xml:space="preserve"> </w:t>
      </w:r>
      <w:proofErr w:type="spellStart"/>
      <w:r w:rsidR="00454A97" w:rsidRPr="00CD157A">
        <w:rPr>
          <w:rFonts w:ascii="Arial" w:hAnsi="Arial"/>
          <w:i/>
          <w:iCs/>
          <w:kern w:val="3"/>
        </w:rPr>
        <w:t>треба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да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се</w:t>
      </w:r>
      <w:proofErr w:type="spellEnd"/>
      <w:r w:rsidR="00454A97" w:rsidRPr="00CD157A">
        <w:rPr>
          <w:rFonts w:ascii="Arial" w:hAnsi="Arial"/>
          <w:i/>
          <w:iCs/>
          <w:kern w:val="3"/>
        </w:rPr>
        <w:t xml:space="preserve"> </w:t>
      </w:r>
      <w:proofErr w:type="spellStart"/>
      <w:r w:rsidR="00454A97" w:rsidRPr="00CD157A">
        <w:rPr>
          <w:rFonts w:ascii="Arial" w:hAnsi="Arial"/>
          <w:i/>
          <w:iCs/>
          <w:kern w:val="3"/>
        </w:rPr>
        <w:t>спроведат</w:t>
      </w:r>
      <w:proofErr w:type="spellEnd"/>
      <w:r w:rsidR="00454A97" w:rsidRPr="00CD157A">
        <w:rPr>
          <w:rFonts w:ascii="Arial" w:hAnsi="Arial"/>
          <w:i/>
          <w:iCs/>
          <w:kern w:val="3"/>
        </w:rPr>
        <w:t xml:space="preserve"> </w:t>
      </w:r>
      <w:proofErr w:type="spellStart"/>
      <w:r w:rsidR="00454A97" w:rsidRPr="00CD157A">
        <w:rPr>
          <w:rFonts w:ascii="Arial" w:hAnsi="Arial"/>
          <w:i/>
          <w:iCs/>
          <w:kern w:val="3"/>
        </w:rPr>
        <w:t>во</w:t>
      </w:r>
      <w:proofErr w:type="spellEnd"/>
      <w:r w:rsidR="00454A97" w:rsidRPr="00CD157A">
        <w:rPr>
          <w:rFonts w:ascii="Arial" w:hAnsi="Arial"/>
          <w:i/>
          <w:iCs/>
          <w:kern w:val="3"/>
        </w:rPr>
        <w:t xml:space="preserve"> </w:t>
      </w:r>
      <w:proofErr w:type="spellStart"/>
      <w:r w:rsidR="00454A97" w:rsidRPr="00CD157A">
        <w:rPr>
          <w:rFonts w:ascii="Arial" w:hAnsi="Arial"/>
          <w:i/>
          <w:iCs/>
          <w:kern w:val="3"/>
        </w:rPr>
        <w:t>Република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Северна</w:t>
      </w:r>
      <w:proofErr w:type="spellEnd"/>
      <w:r w:rsidR="00454A97" w:rsidRPr="00CD157A">
        <w:rPr>
          <w:rFonts w:ascii="Arial" w:hAnsi="Arial"/>
          <w:i/>
          <w:iCs/>
          <w:kern w:val="3"/>
        </w:rPr>
        <w:t xml:space="preserve"> </w:t>
      </w:r>
      <w:proofErr w:type="spellStart"/>
      <w:r w:rsidR="00454A97" w:rsidRPr="00CD157A">
        <w:rPr>
          <w:rFonts w:ascii="Arial" w:hAnsi="Arial"/>
          <w:i/>
          <w:iCs/>
          <w:kern w:val="3"/>
        </w:rPr>
        <w:t>Македонија</w:t>
      </w:r>
      <w:proofErr w:type="spellEnd"/>
      <w:r w:rsidR="00454A97" w:rsidRPr="00CD157A">
        <w:rPr>
          <w:rFonts w:ascii="Arial" w:hAnsi="Arial"/>
          <w:i/>
          <w:iCs/>
          <w:kern w:val="3"/>
          <w:lang w:val="mk-MK"/>
        </w:rPr>
        <w:t xml:space="preserve"> и за сите нискоинтервенциски</w:t>
      </w:r>
      <w:r w:rsidR="00BA511B" w:rsidRPr="00CD157A">
        <w:rPr>
          <w:rFonts w:ascii="Arial" w:hAnsi="Arial"/>
          <w:i/>
          <w:iCs/>
          <w:kern w:val="3"/>
          <w:lang w:val="mk-MK"/>
        </w:rPr>
        <w:t xml:space="preserve"> клинички испитувања</w:t>
      </w:r>
      <w:r w:rsidR="00454A97" w:rsidRPr="00CD157A">
        <w:rPr>
          <w:rFonts w:ascii="Arial" w:hAnsi="Arial"/>
          <w:i/>
          <w:iCs/>
          <w:kern w:val="3"/>
          <w:lang w:val="mk-MK"/>
        </w:rPr>
        <w:t xml:space="preserve"> и неинтервенсики клинички </w:t>
      </w:r>
      <w:r w:rsidR="00BA511B" w:rsidRPr="00CD157A">
        <w:rPr>
          <w:rFonts w:ascii="Arial" w:hAnsi="Arial"/>
          <w:i/>
          <w:iCs/>
          <w:kern w:val="3"/>
          <w:lang w:val="mk-MK"/>
        </w:rPr>
        <w:t xml:space="preserve">студии </w:t>
      </w:r>
      <w:r w:rsidR="00454A97" w:rsidRPr="00CD157A">
        <w:rPr>
          <w:rFonts w:ascii="Arial" w:hAnsi="Arial"/>
          <w:i/>
          <w:iCs/>
          <w:kern w:val="3"/>
          <w:lang w:val="mk-MK"/>
        </w:rPr>
        <w:t xml:space="preserve">во кои е предвиден финансиски надомест за истражувачите, како и за сите </w:t>
      </w:r>
      <w:proofErr w:type="spellStart"/>
      <w:r w:rsidR="00454A97" w:rsidRPr="00CD157A">
        <w:rPr>
          <w:rFonts w:ascii="Arial" w:hAnsi="Arial"/>
          <w:i/>
          <w:iCs/>
          <w:kern w:val="3"/>
        </w:rPr>
        <w:t>мултицентрични</w:t>
      </w:r>
      <w:proofErr w:type="spellEnd"/>
      <w:r w:rsidR="00454A97" w:rsidRPr="00CD157A">
        <w:rPr>
          <w:rFonts w:ascii="Arial" w:hAnsi="Arial"/>
          <w:i/>
          <w:iCs/>
          <w:kern w:val="3"/>
        </w:rPr>
        <w:t xml:space="preserve"> </w:t>
      </w:r>
      <w:proofErr w:type="spellStart"/>
      <w:r w:rsidR="00454A97" w:rsidRPr="00CD157A">
        <w:rPr>
          <w:rFonts w:ascii="Arial" w:hAnsi="Arial"/>
          <w:i/>
          <w:iCs/>
          <w:kern w:val="3"/>
        </w:rPr>
        <w:t>клинички</w:t>
      </w:r>
      <w:proofErr w:type="spellEnd"/>
      <w:r w:rsidR="00454A97" w:rsidRPr="00CD157A">
        <w:rPr>
          <w:rFonts w:ascii="Arial" w:hAnsi="Arial"/>
          <w:i/>
          <w:iCs/>
          <w:kern w:val="3"/>
        </w:rPr>
        <w:t xml:space="preserve"> </w:t>
      </w:r>
      <w:proofErr w:type="spellStart"/>
      <w:r w:rsidR="00454A97" w:rsidRPr="00CD157A">
        <w:rPr>
          <w:rFonts w:ascii="Arial" w:hAnsi="Arial"/>
          <w:i/>
          <w:iCs/>
          <w:kern w:val="3"/>
        </w:rPr>
        <w:t>испитувања</w:t>
      </w:r>
      <w:proofErr w:type="spellEnd"/>
      <w:r w:rsidR="00454A97" w:rsidRPr="00CD157A">
        <w:rPr>
          <w:rFonts w:ascii="Arial" w:hAnsi="Arial"/>
          <w:i/>
          <w:iCs/>
          <w:kern w:val="3"/>
        </w:rPr>
        <w:t>.</w:t>
      </w:r>
    </w:p>
    <w:p w14:paraId="47F58965" w14:textId="71DB4725" w:rsidR="00A20380" w:rsidRPr="003B38DA" w:rsidRDefault="00A20380" w:rsidP="003E29E5">
      <w:pPr>
        <w:suppressAutoHyphens/>
        <w:autoSpaceDN w:val="0"/>
        <w:spacing w:after="0" w:line="240" w:lineRule="auto"/>
        <w:jc w:val="both"/>
        <w:textAlignment w:val="baseline"/>
        <w:rPr>
          <w:rFonts w:ascii="Arial" w:hAnsi="Arial" w:cs="Arial"/>
          <w:b/>
          <w:bCs/>
          <w:i/>
          <w:iCs/>
          <w:kern w:val="3"/>
          <w:sz w:val="24"/>
          <w:szCs w:val="24"/>
          <w:lang w:val="mk-MK"/>
        </w:rPr>
      </w:pPr>
    </w:p>
    <w:p w14:paraId="19DD81DB" w14:textId="7E351B6A" w:rsidR="00A20380" w:rsidRDefault="00A20380" w:rsidP="00A20380">
      <w:pPr>
        <w:spacing w:after="0" w:line="240" w:lineRule="auto"/>
        <w:ind w:firstLine="720"/>
        <w:jc w:val="both"/>
        <w:rPr>
          <w:rFonts w:ascii="Arial" w:eastAsia="Times New Roman" w:hAnsi="Arial" w:cs="Arial"/>
          <w:b/>
          <w:bCs/>
          <w:sz w:val="24"/>
          <w:szCs w:val="24"/>
          <w:lang w:val="mk-MK"/>
        </w:rPr>
      </w:pPr>
      <w:r w:rsidRPr="003B38DA">
        <w:rPr>
          <w:rFonts w:ascii="Arial" w:eastAsia="Times New Roman" w:hAnsi="Arial" w:cs="Arial"/>
          <w:b/>
          <w:bCs/>
          <w:sz w:val="24"/>
          <w:szCs w:val="24"/>
          <w:lang w:val="mk-MK"/>
        </w:rPr>
        <w:lastRenderedPageBreak/>
        <w:t xml:space="preserve">Став </w:t>
      </w:r>
      <w:r w:rsidR="003E29E5">
        <w:rPr>
          <w:rFonts w:ascii="Arial" w:eastAsia="Times New Roman" w:hAnsi="Arial" w:cs="Arial"/>
          <w:b/>
          <w:bCs/>
          <w:sz w:val="24"/>
          <w:szCs w:val="24"/>
          <w:lang w:val="mk-MK"/>
        </w:rPr>
        <w:t xml:space="preserve">5 до став 9 остануваат непроменети. </w:t>
      </w:r>
    </w:p>
    <w:p w14:paraId="56699A68" w14:textId="77777777" w:rsidR="003E29E5" w:rsidRPr="004D604F" w:rsidRDefault="003E29E5" w:rsidP="00A20380">
      <w:pPr>
        <w:spacing w:after="0" w:line="240" w:lineRule="auto"/>
        <w:ind w:firstLine="720"/>
        <w:jc w:val="both"/>
        <w:rPr>
          <w:rFonts w:ascii="Arial" w:eastAsia="Times New Roman" w:hAnsi="Arial" w:cs="Arial"/>
          <w:b/>
          <w:bCs/>
          <w:sz w:val="24"/>
          <w:szCs w:val="24"/>
          <w:lang w:val="mk-MK"/>
        </w:rPr>
      </w:pPr>
    </w:p>
    <w:p w14:paraId="5379B98F" w14:textId="170E3262" w:rsidR="00A20380" w:rsidRDefault="003E29E5" w:rsidP="00A20380">
      <w:pPr>
        <w:suppressAutoHyphens/>
        <w:autoSpaceDN w:val="0"/>
        <w:spacing w:after="0" w:line="240" w:lineRule="auto"/>
        <w:ind w:firstLine="720"/>
        <w:jc w:val="both"/>
        <w:textAlignment w:val="baseline"/>
        <w:rPr>
          <w:rFonts w:ascii="Arial" w:hAnsi="Arial" w:cs="Arial"/>
          <w:b/>
          <w:bCs/>
          <w:kern w:val="3"/>
          <w:sz w:val="24"/>
          <w:szCs w:val="24"/>
          <w:lang w:val="mk-MK"/>
        </w:rPr>
      </w:pPr>
      <w:r w:rsidRPr="003E29E5">
        <w:rPr>
          <w:rFonts w:ascii="Arial" w:hAnsi="Arial" w:cs="Arial"/>
          <w:b/>
          <w:bCs/>
          <w:kern w:val="3"/>
          <w:sz w:val="24"/>
          <w:szCs w:val="24"/>
          <w:lang w:val="mk-MK"/>
        </w:rPr>
        <w:t>Да се додаде став 10 кој ќе гласи:</w:t>
      </w:r>
    </w:p>
    <w:p w14:paraId="07868A78" w14:textId="6431EBFE" w:rsidR="00FF1D81" w:rsidRPr="00CD157A" w:rsidRDefault="00FF1D81" w:rsidP="00A20380">
      <w:pPr>
        <w:suppressAutoHyphens/>
        <w:autoSpaceDN w:val="0"/>
        <w:spacing w:after="0" w:line="240" w:lineRule="auto"/>
        <w:ind w:firstLine="720"/>
        <w:jc w:val="both"/>
        <w:textAlignment w:val="baseline"/>
        <w:rPr>
          <w:rFonts w:ascii="Arial" w:hAnsi="Arial" w:cs="Arial"/>
          <w:kern w:val="3"/>
          <w:sz w:val="24"/>
          <w:szCs w:val="24"/>
          <w:lang w:val="mk-MK"/>
        </w:rPr>
      </w:pPr>
      <w:r w:rsidRPr="00CD157A">
        <w:rPr>
          <w:rFonts w:ascii="Arial" w:eastAsia="Times New Roman" w:hAnsi="Arial" w:cs="Arial"/>
          <w:i/>
          <w:iCs/>
          <w:sz w:val="24"/>
          <w:szCs w:val="24"/>
        </w:rPr>
        <w:t>“</w:t>
      </w:r>
      <w:r w:rsidRPr="00CD157A">
        <w:rPr>
          <w:rFonts w:ascii="Arial" w:hAnsi="Arial" w:cs="Arial"/>
          <w:i/>
          <w:iCs/>
          <w:kern w:val="3"/>
          <w:sz w:val="24"/>
          <w:szCs w:val="24"/>
          <w:lang w:val="mk-MK"/>
        </w:rPr>
        <w:t>Министерот за здравство одобрува формирање на локални Истражувачки Етички комисии во рамки на правни лица кои вршат здравствена дејност  и високо-образувна и научно-истражувачка дејност</w:t>
      </w:r>
      <w:r w:rsidRPr="00CD157A">
        <w:rPr>
          <w:rFonts w:ascii="Arial" w:eastAsia="Times New Roman" w:hAnsi="Arial" w:cs="Arial"/>
          <w:i/>
          <w:iCs/>
          <w:sz w:val="24"/>
          <w:szCs w:val="24"/>
        </w:rPr>
        <w:t>“</w:t>
      </w:r>
      <w:r w:rsidRPr="00CD157A">
        <w:rPr>
          <w:rFonts w:ascii="Arial" w:hAnsi="Arial" w:cs="Arial"/>
          <w:kern w:val="3"/>
          <w:sz w:val="24"/>
          <w:szCs w:val="24"/>
          <w:lang w:val="mk-MK"/>
        </w:rPr>
        <w:t xml:space="preserve">.  </w:t>
      </w:r>
    </w:p>
    <w:p w14:paraId="38990FD8" w14:textId="77104997" w:rsidR="00FF1D81" w:rsidRDefault="00FF1D81" w:rsidP="00A20380">
      <w:pPr>
        <w:suppressAutoHyphens/>
        <w:autoSpaceDN w:val="0"/>
        <w:spacing w:after="0" w:line="240" w:lineRule="auto"/>
        <w:ind w:firstLine="720"/>
        <w:jc w:val="both"/>
        <w:textAlignment w:val="baseline"/>
        <w:rPr>
          <w:rFonts w:ascii="Arial" w:hAnsi="Arial" w:cs="Arial"/>
          <w:b/>
          <w:bCs/>
          <w:kern w:val="3"/>
          <w:sz w:val="24"/>
          <w:szCs w:val="24"/>
          <w:lang w:val="mk-MK"/>
        </w:rPr>
      </w:pPr>
    </w:p>
    <w:p w14:paraId="39F3BADB" w14:textId="75910895" w:rsidR="00FF1D81" w:rsidRDefault="00FF1D81" w:rsidP="00FF1D81">
      <w:pPr>
        <w:suppressAutoHyphens/>
        <w:autoSpaceDN w:val="0"/>
        <w:spacing w:after="0" w:line="240" w:lineRule="auto"/>
        <w:ind w:firstLine="720"/>
        <w:jc w:val="both"/>
        <w:textAlignment w:val="baseline"/>
        <w:rPr>
          <w:rFonts w:ascii="Arial" w:hAnsi="Arial" w:cs="Arial"/>
          <w:b/>
          <w:bCs/>
          <w:kern w:val="3"/>
          <w:sz w:val="24"/>
          <w:szCs w:val="24"/>
          <w:lang w:val="mk-MK"/>
        </w:rPr>
      </w:pPr>
      <w:r w:rsidRPr="003E29E5">
        <w:rPr>
          <w:rFonts w:ascii="Arial" w:hAnsi="Arial" w:cs="Arial"/>
          <w:b/>
          <w:bCs/>
          <w:kern w:val="3"/>
          <w:sz w:val="24"/>
          <w:szCs w:val="24"/>
          <w:lang w:val="mk-MK"/>
        </w:rPr>
        <w:t>Да се додаде став 1</w:t>
      </w:r>
      <w:r>
        <w:rPr>
          <w:rFonts w:ascii="Arial" w:hAnsi="Arial" w:cs="Arial"/>
          <w:b/>
          <w:bCs/>
          <w:kern w:val="3"/>
          <w:sz w:val="24"/>
          <w:szCs w:val="24"/>
          <w:lang w:val="mk-MK"/>
        </w:rPr>
        <w:t>1</w:t>
      </w:r>
      <w:r w:rsidRPr="003E29E5">
        <w:rPr>
          <w:rFonts w:ascii="Arial" w:hAnsi="Arial" w:cs="Arial"/>
          <w:b/>
          <w:bCs/>
          <w:kern w:val="3"/>
          <w:sz w:val="24"/>
          <w:szCs w:val="24"/>
          <w:lang w:val="mk-MK"/>
        </w:rPr>
        <w:t xml:space="preserve"> кој ќе гласи:</w:t>
      </w:r>
    </w:p>
    <w:p w14:paraId="6F9BA57A" w14:textId="77777777" w:rsidR="00324792" w:rsidRPr="00CD157A" w:rsidRDefault="00A20380" w:rsidP="00A20380">
      <w:pPr>
        <w:suppressAutoHyphens/>
        <w:autoSpaceDN w:val="0"/>
        <w:spacing w:after="0" w:line="240" w:lineRule="auto"/>
        <w:ind w:firstLine="720"/>
        <w:jc w:val="both"/>
        <w:textAlignment w:val="baseline"/>
        <w:rPr>
          <w:rFonts w:ascii="Arial" w:eastAsia="Times New Roman" w:hAnsi="Arial" w:cs="Arial"/>
          <w:i/>
          <w:iCs/>
          <w:sz w:val="24"/>
          <w:szCs w:val="24"/>
          <w:lang w:val="mk-MK"/>
        </w:rPr>
      </w:pPr>
      <w:r w:rsidRPr="00CD157A">
        <w:rPr>
          <w:rFonts w:ascii="Arial" w:eastAsia="Times New Roman" w:hAnsi="Arial" w:cs="Arial"/>
          <w:i/>
          <w:iCs/>
          <w:sz w:val="24"/>
          <w:szCs w:val="24"/>
        </w:rPr>
        <w:t>“</w:t>
      </w:r>
      <w:r w:rsidR="00FF1D81" w:rsidRPr="00CD157A">
        <w:rPr>
          <w:rFonts w:ascii="Arial" w:hAnsi="Arial" w:cs="Arial"/>
          <w:i/>
          <w:iCs/>
          <w:kern w:val="3"/>
          <w:sz w:val="24"/>
          <w:szCs w:val="24"/>
          <w:lang w:val="mk-MK"/>
        </w:rPr>
        <w:t>Критерумите за правните лица кои може да формираат Истражувачки Етички комисии ги пропишува министерот за здравс</w:t>
      </w:r>
      <w:r w:rsidR="00324792" w:rsidRPr="00CD157A">
        <w:rPr>
          <w:rFonts w:ascii="Arial" w:hAnsi="Arial" w:cs="Arial"/>
          <w:i/>
          <w:iCs/>
          <w:kern w:val="3"/>
          <w:sz w:val="24"/>
          <w:szCs w:val="24"/>
          <w:lang w:val="mk-MK"/>
        </w:rPr>
        <w:t>тво</w:t>
      </w:r>
      <w:r w:rsidR="00324792" w:rsidRPr="00CD157A">
        <w:rPr>
          <w:rFonts w:ascii="Arial" w:eastAsia="Times New Roman" w:hAnsi="Arial" w:cs="Arial"/>
          <w:i/>
          <w:iCs/>
          <w:sz w:val="24"/>
          <w:szCs w:val="24"/>
        </w:rPr>
        <w:t>“</w:t>
      </w:r>
      <w:r w:rsidR="00324792" w:rsidRPr="00CD157A">
        <w:rPr>
          <w:rFonts w:ascii="Arial" w:eastAsia="Times New Roman" w:hAnsi="Arial" w:cs="Arial"/>
          <w:i/>
          <w:iCs/>
          <w:sz w:val="24"/>
          <w:szCs w:val="24"/>
          <w:lang w:val="mk-MK"/>
        </w:rPr>
        <w:t xml:space="preserve">. </w:t>
      </w:r>
    </w:p>
    <w:p w14:paraId="3ADE0D59" w14:textId="77777777" w:rsidR="00324792" w:rsidRDefault="00324792" w:rsidP="00A20380">
      <w:pPr>
        <w:suppressAutoHyphens/>
        <w:autoSpaceDN w:val="0"/>
        <w:spacing w:after="0" w:line="240" w:lineRule="auto"/>
        <w:ind w:firstLine="720"/>
        <w:jc w:val="both"/>
        <w:textAlignment w:val="baseline"/>
        <w:rPr>
          <w:rFonts w:ascii="Arial" w:eastAsia="Times New Roman" w:hAnsi="Arial" w:cs="Arial"/>
          <w:b/>
          <w:bCs/>
          <w:i/>
          <w:iCs/>
          <w:sz w:val="24"/>
          <w:szCs w:val="24"/>
          <w:lang w:val="mk-MK"/>
        </w:rPr>
      </w:pPr>
    </w:p>
    <w:p w14:paraId="0B8E3A09" w14:textId="77777777" w:rsidR="00BA511B" w:rsidRDefault="00BA511B" w:rsidP="00324792">
      <w:pPr>
        <w:suppressAutoHyphens/>
        <w:autoSpaceDN w:val="0"/>
        <w:spacing w:after="0" w:line="240" w:lineRule="auto"/>
        <w:ind w:firstLine="720"/>
        <w:jc w:val="both"/>
        <w:textAlignment w:val="baseline"/>
        <w:rPr>
          <w:rFonts w:ascii="Arial" w:hAnsi="Arial" w:cs="Arial"/>
          <w:b/>
          <w:bCs/>
          <w:kern w:val="3"/>
          <w:sz w:val="24"/>
          <w:szCs w:val="24"/>
          <w:lang w:val="mk-MK"/>
        </w:rPr>
      </w:pPr>
    </w:p>
    <w:p w14:paraId="61D950E8" w14:textId="77777777" w:rsidR="00BA511B" w:rsidRDefault="00BA511B" w:rsidP="00324792">
      <w:pPr>
        <w:suppressAutoHyphens/>
        <w:autoSpaceDN w:val="0"/>
        <w:spacing w:after="0" w:line="240" w:lineRule="auto"/>
        <w:ind w:firstLine="720"/>
        <w:jc w:val="both"/>
        <w:textAlignment w:val="baseline"/>
        <w:rPr>
          <w:rFonts w:ascii="Arial" w:hAnsi="Arial" w:cs="Arial"/>
          <w:b/>
          <w:bCs/>
          <w:kern w:val="3"/>
          <w:sz w:val="24"/>
          <w:szCs w:val="24"/>
          <w:lang w:val="mk-MK"/>
        </w:rPr>
      </w:pPr>
    </w:p>
    <w:p w14:paraId="02397927" w14:textId="77777777" w:rsidR="00BA511B" w:rsidRDefault="00BA511B" w:rsidP="00324792">
      <w:pPr>
        <w:suppressAutoHyphens/>
        <w:autoSpaceDN w:val="0"/>
        <w:spacing w:after="0" w:line="240" w:lineRule="auto"/>
        <w:ind w:firstLine="720"/>
        <w:jc w:val="both"/>
        <w:textAlignment w:val="baseline"/>
        <w:rPr>
          <w:rFonts w:ascii="Arial" w:hAnsi="Arial" w:cs="Arial"/>
          <w:b/>
          <w:bCs/>
          <w:kern w:val="3"/>
          <w:sz w:val="24"/>
          <w:szCs w:val="24"/>
          <w:lang w:val="mk-MK"/>
        </w:rPr>
      </w:pPr>
    </w:p>
    <w:p w14:paraId="32519F2F" w14:textId="6901B995" w:rsidR="00324792" w:rsidRDefault="00324792" w:rsidP="00324792">
      <w:pPr>
        <w:suppressAutoHyphens/>
        <w:autoSpaceDN w:val="0"/>
        <w:spacing w:after="0" w:line="240" w:lineRule="auto"/>
        <w:ind w:firstLine="720"/>
        <w:jc w:val="both"/>
        <w:textAlignment w:val="baseline"/>
        <w:rPr>
          <w:rFonts w:ascii="Arial" w:hAnsi="Arial" w:cs="Arial"/>
          <w:b/>
          <w:bCs/>
          <w:kern w:val="3"/>
          <w:sz w:val="24"/>
          <w:szCs w:val="24"/>
          <w:lang w:val="mk-MK"/>
        </w:rPr>
      </w:pPr>
      <w:r w:rsidRPr="003E29E5">
        <w:rPr>
          <w:rFonts w:ascii="Arial" w:hAnsi="Arial" w:cs="Arial"/>
          <w:b/>
          <w:bCs/>
          <w:kern w:val="3"/>
          <w:sz w:val="24"/>
          <w:szCs w:val="24"/>
          <w:lang w:val="mk-MK"/>
        </w:rPr>
        <w:t>Да се додаде став 1</w:t>
      </w:r>
      <w:r>
        <w:rPr>
          <w:rFonts w:ascii="Arial" w:hAnsi="Arial" w:cs="Arial"/>
          <w:b/>
          <w:bCs/>
          <w:kern w:val="3"/>
          <w:sz w:val="24"/>
          <w:szCs w:val="24"/>
          <w:lang w:val="mk-MK"/>
        </w:rPr>
        <w:t>2</w:t>
      </w:r>
      <w:r w:rsidRPr="003E29E5">
        <w:rPr>
          <w:rFonts w:ascii="Arial" w:hAnsi="Arial" w:cs="Arial"/>
          <w:b/>
          <w:bCs/>
          <w:kern w:val="3"/>
          <w:sz w:val="24"/>
          <w:szCs w:val="24"/>
          <w:lang w:val="mk-MK"/>
        </w:rPr>
        <w:t xml:space="preserve"> кој ќе гласи:</w:t>
      </w:r>
    </w:p>
    <w:p w14:paraId="00549389" w14:textId="3942BD77" w:rsidR="00324792" w:rsidRPr="00CD157A" w:rsidRDefault="00324792" w:rsidP="00324792">
      <w:pPr>
        <w:suppressAutoHyphens/>
        <w:autoSpaceDN w:val="0"/>
        <w:spacing w:after="0" w:line="240" w:lineRule="auto"/>
        <w:ind w:firstLine="720"/>
        <w:jc w:val="both"/>
        <w:textAlignment w:val="baseline"/>
        <w:rPr>
          <w:rFonts w:ascii="Arial" w:eastAsia="Times New Roman" w:hAnsi="Arial" w:cs="Arial"/>
          <w:i/>
          <w:iCs/>
          <w:sz w:val="24"/>
          <w:szCs w:val="24"/>
          <w:lang w:val="mk-MK"/>
        </w:rPr>
      </w:pPr>
      <w:r w:rsidRPr="00CD157A">
        <w:rPr>
          <w:rFonts w:ascii="Arial" w:eastAsia="Times New Roman" w:hAnsi="Arial" w:cs="Arial"/>
          <w:i/>
          <w:iCs/>
          <w:sz w:val="24"/>
          <w:szCs w:val="24"/>
        </w:rPr>
        <w:t>“</w:t>
      </w:r>
      <w:r w:rsidRPr="00CD157A">
        <w:rPr>
          <w:rFonts w:ascii="Arial" w:eastAsia="Times New Roman" w:hAnsi="Arial" w:cs="Arial"/>
          <w:i/>
          <w:iCs/>
          <w:sz w:val="24"/>
          <w:szCs w:val="24"/>
          <w:lang w:val="mk-MK"/>
        </w:rPr>
        <w:t xml:space="preserve">Составот, </w:t>
      </w:r>
      <w:r w:rsidRPr="00CD157A">
        <w:rPr>
          <w:rFonts w:ascii="Arial" w:hAnsi="Arial" w:cs="Arial"/>
          <w:i/>
          <w:iCs/>
          <w:kern w:val="3"/>
          <w:sz w:val="24"/>
          <w:szCs w:val="24"/>
          <w:lang w:val="mk-MK"/>
        </w:rPr>
        <w:t xml:space="preserve">стручно-административните работи и финансирањето на  </w:t>
      </w:r>
      <w:r w:rsidRPr="00CD157A">
        <w:rPr>
          <w:rFonts w:ascii="Arial" w:eastAsia="Times New Roman" w:hAnsi="Arial" w:cs="Arial"/>
          <w:i/>
          <w:iCs/>
          <w:sz w:val="24"/>
          <w:szCs w:val="24"/>
          <w:lang w:val="mk-MK"/>
        </w:rPr>
        <w:t>И</w:t>
      </w:r>
      <w:r w:rsidRPr="00CD157A">
        <w:rPr>
          <w:rFonts w:ascii="Arial" w:hAnsi="Arial" w:cs="Arial"/>
          <w:i/>
          <w:iCs/>
          <w:kern w:val="3"/>
          <w:sz w:val="24"/>
          <w:szCs w:val="24"/>
          <w:lang w:val="mk-MK"/>
        </w:rPr>
        <w:t>стражувачките Етички комисии го одредува правното лице кое ги формира во согласност со начелата на Добра Клиничка Пракса</w:t>
      </w:r>
      <w:r w:rsidRPr="00CD157A">
        <w:rPr>
          <w:rFonts w:ascii="Arial" w:eastAsia="Times New Roman" w:hAnsi="Arial" w:cs="Arial"/>
          <w:i/>
          <w:iCs/>
          <w:sz w:val="24"/>
          <w:szCs w:val="24"/>
        </w:rPr>
        <w:t>“</w:t>
      </w:r>
      <w:r w:rsidRPr="00CD157A">
        <w:rPr>
          <w:rFonts w:ascii="Arial" w:eastAsia="Times New Roman" w:hAnsi="Arial" w:cs="Arial"/>
          <w:i/>
          <w:iCs/>
          <w:sz w:val="24"/>
          <w:szCs w:val="24"/>
          <w:lang w:val="mk-MK"/>
        </w:rPr>
        <w:t xml:space="preserve">. </w:t>
      </w:r>
    </w:p>
    <w:p w14:paraId="39D16D0F" w14:textId="0435C9A3" w:rsidR="00324792" w:rsidRDefault="00324792" w:rsidP="00A20380">
      <w:pPr>
        <w:suppressAutoHyphens/>
        <w:autoSpaceDN w:val="0"/>
        <w:spacing w:after="0" w:line="240" w:lineRule="auto"/>
        <w:ind w:firstLine="720"/>
        <w:jc w:val="both"/>
        <w:textAlignment w:val="baseline"/>
        <w:rPr>
          <w:rFonts w:ascii="Arial" w:hAnsi="Arial" w:cs="Arial"/>
          <w:b/>
          <w:bCs/>
          <w:kern w:val="3"/>
          <w:sz w:val="24"/>
          <w:szCs w:val="24"/>
          <w:lang w:val="mk-MK"/>
        </w:rPr>
      </w:pPr>
    </w:p>
    <w:p w14:paraId="742F128A" w14:textId="5956E9C4" w:rsidR="00324792" w:rsidRDefault="00324792" w:rsidP="00324792">
      <w:pPr>
        <w:suppressAutoHyphens/>
        <w:autoSpaceDN w:val="0"/>
        <w:spacing w:after="0" w:line="240" w:lineRule="auto"/>
        <w:ind w:firstLine="720"/>
        <w:jc w:val="both"/>
        <w:textAlignment w:val="baseline"/>
        <w:rPr>
          <w:rFonts w:ascii="Arial" w:hAnsi="Arial" w:cs="Arial"/>
          <w:b/>
          <w:bCs/>
          <w:kern w:val="3"/>
          <w:sz w:val="24"/>
          <w:szCs w:val="24"/>
          <w:lang w:val="mk-MK"/>
        </w:rPr>
      </w:pPr>
      <w:r w:rsidRPr="003E29E5">
        <w:rPr>
          <w:rFonts w:ascii="Arial" w:hAnsi="Arial" w:cs="Arial"/>
          <w:b/>
          <w:bCs/>
          <w:kern w:val="3"/>
          <w:sz w:val="24"/>
          <w:szCs w:val="24"/>
          <w:lang w:val="mk-MK"/>
        </w:rPr>
        <w:t>Да се додаде став 1</w:t>
      </w:r>
      <w:r>
        <w:rPr>
          <w:rFonts w:ascii="Arial" w:hAnsi="Arial" w:cs="Arial"/>
          <w:b/>
          <w:bCs/>
          <w:kern w:val="3"/>
          <w:sz w:val="24"/>
          <w:szCs w:val="24"/>
          <w:lang w:val="mk-MK"/>
        </w:rPr>
        <w:t>3</w:t>
      </w:r>
      <w:r w:rsidRPr="003E29E5">
        <w:rPr>
          <w:rFonts w:ascii="Arial" w:hAnsi="Arial" w:cs="Arial"/>
          <w:b/>
          <w:bCs/>
          <w:kern w:val="3"/>
          <w:sz w:val="24"/>
          <w:szCs w:val="24"/>
          <w:lang w:val="mk-MK"/>
        </w:rPr>
        <w:t xml:space="preserve"> кој ќе гласи:</w:t>
      </w:r>
    </w:p>
    <w:p w14:paraId="4CE735F0" w14:textId="042D6851" w:rsidR="00324792" w:rsidRPr="00CD157A" w:rsidRDefault="00324792" w:rsidP="00324792">
      <w:pPr>
        <w:suppressAutoHyphens/>
        <w:autoSpaceDN w:val="0"/>
        <w:spacing w:after="0" w:line="240" w:lineRule="auto"/>
        <w:ind w:firstLine="720"/>
        <w:jc w:val="both"/>
        <w:textAlignment w:val="baseline"/>
        <w:rPr>
          <w:rFonts w:ascii="Arial" w:eastAsia="Times New Roman" w:hAnsi="Arial" w:cs="Arial"/>
          <w:i/>
          <w:iCs/>
          <w:sz w:val="24"/>
          <w:szCs w:val="24"/>
          <w:lang w:val="mk-MK"/>
        </w:rPr>
      </w:pPr>
      <w:r w:rsidRPr="00CD157A">
        <w:rPr>
          <w:rFonts w:ascii="Arial" w:eastAsia="Times New Roman" w:hAnsi="Arial" w:cs="Arial"/>
          <w:i/>
          <w:iCs/>
          <w:sz w:val="24"/>
          <w:szCs w:val="24"/>
        </w:rPr>
        <w:t>“</w:t>
      </w:r>
      <w:r w:rsidR="00BA511B" w:rsidRPr="00CD157A">
        <w:rPr>
          <w:rFonts w:ascii="Arial" w:eastAsia="Times New Roman" w:hAnsi="Arial" w:cs="Arial"/>
          <w:i/>
          <w:iCs/>
          <w:sz w:val="24"/>
          <w:szCs w:val="24"/>
          <w:lang w:val="mk-MK"/>
        </w:rPr>
        <w:t xml:space="preserve">Истражувачката </w:t>
      </w:r>
      <w:proofErr w:type="spellStart"/>
      <w:r w:rsidR="00BA511B" w:rsidRPr="00CD157A">
        <w:rPr>
          <w:rFonts w:ascii="Arial" w:hAnsi="Arial"/>
          <w:i/>
          <w:iCs/>
          <w:kern w:val="3"/>
          <w:sz w:val="24"/>
          <w:szCs w:val="24"/>
        </w:rPr>
        <w:t>Етичка</w:t>
      </w:r>
      <w:proofErr w:type="spellEnd"/>
      <w:r w:rsidR="00BA511B" w:rsidRPr="00CD157A">
        <w:rPr>
          <w:rFonts w:ascii="Arial" w:hAnsi="Arial"/>
          <w:i/>
          <w:iCs/>
          <w:kern w:val="3"/>
          <w:sz w:val="24"/>
          <w:szCs w:val="24"/>
        </w:rPr>
        <w:t xml:space="preserve"> </w:t>
      </w:r>
      <w:proofErr w:type="spellStart"/>
      <w:r w:rsidR="00BA511B" w:rsidRPr="00CD157A">
        <w:rPr>
          <w:rFonts w:ascii="Arial" w:hAnsi="Arial"/>
          <w:i/>
          <w:iCs/>
          <w:kern w:val="3"/>
          <w:sz w:val="24"/>
          <w:szCs w:val="24"/>
        </w:rPr>
        <w:t>комисија</w:t>
      </w:r>
      <w:proofErr w:type="spellEnd"/>
      <w:r w:rsidR="00BA511B" w:rsidRPr="00CD157A">
        <w:rPr>
          <w:rFonts w:ascii="Arial" w:eastAsia="Times New Roman" w:hAnsi="Arial" w:cs="Arial"/>
          <w:i/>
          <w:iCs/>
          <w:sz w:val="24"/>
          <w:szCs w:val="24"/>
          <w:lang w:val="mk-MK"/>
        </w:rPr>
        <w:t xml:space="preserve"> </w:t>
      </w:r>
      <w:proofErr w:type="spellStart"/>
      <w:r w:rsidR="00BA511B" w:rsidRPr="00CD157A">
        <w:rPr>
          <w:rFonts w:ascii="Arial" w:hAnsi="Arial"/>
          <w:i/>
          <w:iCs/>
          <w:kern w:val="3"/>
          <w:sz w:val="24"/>
          <w:szCs w:val="24"/>
        </w:rPr>
        <w:t>доставува</w:t>
      </w:r>
      <w:proofErr w:type="spellEnd"/>
      <w:r w:rsidR="00BA511B" w:rsidRPr="00CD157A">
        <w:rPr>
          <w:rFonts w:ascii="Arial" w:hAnsi="Arial"/>
          <w:i/>
          <w:iCs/>
          <w:kern w:val="3"/>
          <w:sz w:val="24"/>
          <w:szCs w:val="24"/>
        </w:rPr>
        <w:t xml:space="preserve"> </w:t>
      </w:r>
      <w:proofErr w:type="spellStart"/>
      <w:r w:rsidR="00BA511B" w:rsidRPr="00CD157A">
        <w:rPr>
          <w:rFonts w:ascii="Arial" w:hAnsi="Arial"/>
          <w:i/>
          <w:iCs/>
          <w:kern w:val="3"/>
          <w:sz w:val="24"/>
          <w:szCs w:val="24"/>
        </w:rPr>
        <w:t>мислење</w:t>
      </w:r>
      <w:proofErr w:type="spellEnd"/>
      <w:r w:rsidR="00BA511B" w:rsidRPr="00CD157A">
        <w:rPr>
          <w:rFonts w:ascii="Arial" w:hAnsi="Arial"/>
          <w:i/>
          <w:iCs/>
          <w:kern w:val="3"/>
          <w:sz w:val="24"/>
          <w:szCs w:val="24"/>
        </w:rPr>
        <w:t xml:space="preserve"> </w:t>
      </w:r>
      <w:proofErr w:type="spellStart"/>
      <w:r w:rsidR="00BA511B" w:rsidRPr="00CD157A">
        <w:rPr>
          <w:rFonts w:ascii="Arial" w:hAnsi="Arial"/>
          <w:i/>
          <w:iCs/>
          <w:kern w:val="3"/>
          <w:sz w:val="24"/>
          <w:szCs w:val="24"/>
        </w:rPr>
        <w:t>до</w:t>
      </w:r>
      <w:proofErr w:type="spellEnd"/>
      <w:r w:rsidR="00BA511B" w:rsidRPr="00CD157A">
        <w:rPr>
          <w:rFonts w:ascii="Arial" w:hAnsi="Arial"/>
          <w:i/>
          <w:iCs/>
          <w:kern w:val="3"/>
          <w:sz w:val="24"/>
          <w:szCs w:val="24"/>
        </w:rPr>
        <w:t xml:space="preserve"> </w:t>
      </w:r>
      <w:proofErr w:type="spellStart"/>
      <w:r w:rsidR="00BA511B" w:rsidRPr="00CD157A">
        <w:rPr>
          <w:rFonts w:ascii="Arial" w:hAnsi="Arial"/>
          <w:i/>
          <w:iCs/>
          <w:kern w:val="3"/>
          <w:sz w:val="24"/>
          <w:szCs w:val="24"/>
        </w:rPr>
        <w:t>Агенцијата</w:t>
      </w:r>
      <w:proofErr w:type="spellEnd"/>
      <w:r w:rsidR="00BA511B" w:rsidRPr="00CD157A">
        <w:rPr>
          <w:rFonts w:ascii="Arial" w:eastAsia="Times New Roman" w:hAnsi="Arial" w:cs="Arial"/>
          <w:i/>
          <w:iCs/>
          <w:sz w:val="24"/>
          <w:szCs w:val="24"/>
          <w:lang w:val="mk-MK"/>
        </w:rPr>
        <w:t xml:space="preserve"> </w:t>
      </w:r>
      <w:proofErr w:type="spellStart"/>
      <w:r w:rsidR="00BA511B" w:rsidRPr="00CD157A">
        <w:rPr>
          <w:rFonts w:ascii="Arial" w:hAnsi="Arial"/>
          <w:i/>
          <w:iCs/>
          <w:kern w:val="3"/>
          <w:sz w:val="24"/>
          <w:szCs w:val="24"/>
        </w:rPr>
        <w:t>за</w:t>
      </w:r>
      <w:proofErr w:type="spellEnd"/>
      <w:r w:rsidR="00BA511B" w:rsidRPr="00CD157A">
        <w:rPr>
          <w:rFonts w:ascii="Arial" w:hAnsi="Arial"/>
          <w:i/>
          <w:iCs/>
          <w:kern w:val="3"/>
          <w:sz w:val="24"/>
          <w:szCs w:val="24"/>
        </w:rPr>
        <w:t xml:space="preserve"> </w:t>
      </w:r>
      <w:r w:rsidR="00BA511B" w:rsidRPr="00CD157A">
        <w:rPr>
          <w:rFonts w:ascii="Arial" w:hAnsi="Arial"/>
          <w:i/>
          <w:iCs/>
          <w:kern w:val="3"/>
          <w:sz w:val="24"/>
          <w:szCs w:val="24"/>
          <w:lang w:val="mk-MK"/>
        </w:rPr>
        <w:t>нискоинтервенциски и неинтервенсики клинички испитувања во кои не е предвиден финансиски надомест за истражувачите</w:t>
      </w:r>
      <w:r w:rsidRPr="00CD157A">
        <w:rPr>
          <w:rFonts w:ascii="Arial" w:eastAsia="Times New Roman" w:hAnsi="Arial" w:cs="Arial"/>
          <w:i/>
          <w:iCs/>
          <w:sz w:val="24"/>
          <w:szCs w:val="24"/>
        </w:rPr>
        <w:t>“</w:t>
      </w:r>
      <w:r w:rsidRPr="00CD157A">
        <w:rPr>
          <w:rFonts w:ascii="Arial" w:eastAsia="Times New Roman" w:hAnsi="Arial" w:cs="Arial"/>
          <w:i/>
          <w:iCs/>
          <w:sz w:val="24"/>
          <w:szCs w:val="24"/>
          <w:lang w:val="mk-MK"/>
        </w:rPr>
        <w:t xml:space="preserve">. </w:t>
      </w:r>
    </w:p>
    <w:p w14:paraId="1E852026" w14:textId="77777777" w:rsidR="00324792" w:rsidRDefault="00324792" w:rsidP="00A20380">
      <w:pPr>
        <w:suppressAutoHyphens/>
        <w:autoSpaceDN w:val="0"/>
        <w:spacing w:after="0" w:line="240" w:lineRule="auto"/>
        <w:ind w:firstLine="720"/>
        <w:jc w:val="both"/>
        <w:textAlignment w:val="baseline"/>
        <w:rPr>
          <w:rFonts w:ascii="Arial" w:hAnsi="Arial" w:cs="Arial"/>
          <w:b/>
          <w:bCs/>
          <w:kern w:val="3"/>
          <w:sz w:val="24"/>
          <w:szCs w:val="24"/>
          <w:lang w:val="mk-MK"/>
        </w:rPr>
      </w:pPr>
    </w:p>
    <w:p w14:paraId="5F253684" w14:textId="3DF59EDD" w:rsidR="009C71A4" w:rsidRDefault="00324792" w:rsidP="00040113">
      <w:pPr>
        <w:suppressAutoHyphens/>
        <w:autoSpaceDN w:val="0"/>
        <w:spacing w:after="0" w:line="240" w:lineRule="auto"/>
        <w:ind w:firstLine="720"/>
        <w:jc w:val="both"/>
        <w:textAlignment w:val="baseline"/>
        <w:rPr>
          <w:rFonts w:ascii="Arial" w:eastAsia="Times New Roman" w:hAnsi="Arial" w:cs="Arial"/>
          <w:sz w:val="24"/>
          <w:szCs w:val="24"/>
          <w:lang w:val="mk-MK"/>
        </w:rPr>
      </w:pPr>
      <w:r w:rsidRPr="00324792">
        <w:rPr>
          <w:rFonts w:ascii="Arial" w:hAnsi="Arial" w:cs="Arial"/>
          <w:b/>
          <w:bCs/>
          <w:kern w:val="3"/>
          <w:sz w:val="24"/>
          <w:szCs w:val="24"/>
          <w:lang w:val="mk-MK"/>
        </w:rPr>
        <w:t xml:space="preserve"> </w:t>
      </w:r>
      <w:r w:rsidR="00040113" w:rsidRPr="003B38DA">
        <w:rPr>
          <w:rFonts w:ascii="Arial" w:eastAsia="Times New Roman" w:hAnsi="Arial" w:cs="Arial"/>
          <w:b/>
          <w:bCs/>
          <w:i/>
          <w:iCs/>
          <w:sz w:val="24"/>
          <w:szCs w:val="24"/>
          <w:lang w:val="mk-MK"/>
        </w:rPr>
        <w:t>Образложение:</w:t>
      </w:r>
      <w:r w:rsidR="00040113" w:rsidRPr="003B38DA">
        <w:rPr>
          <w:rFonts w:ascii="Arial" w:eastAsia="Times New Roman" w:hAnsi="Arial" w:cs="Arial"/>
          <w:b/>
          <w:bCs/>
          <w:sz w:val="24"/>
          <w:szCs w:val="24"/>
          <w:lang w:val="mk-MK"/>
        </w:rPr>
        <w:t xml:space="preserve"> </w:t>
      </w:r>
      <w:r w:rsidR="00040113" w:rsidRPr="003B38DA">
        <w:rPr>
          <w:rFonts w:ascii="Arial" w:eastAsia="Times New Roman" w:hAnsi="Arial" w:cs="Arial"/>
          <w:b/>
          <w:bCs/>
          <w:i/>
          <w:iCs/>
          <w:sz w:val="24"/>
          <w:szCs w:val="24"/>
          <w:lang w:val="mk-MK"/>
        </w:rPr>
        <w:t xml:space="preserve"> </w:t>
      </w:r>
      <w:r w:rsidR="00040113">
        <w:rPr>
          <w:rFonts w:ascii="Arial" w:eastAsia="Times New Roman" w:hAnsi="Arial" w:cs="Arial"/>
          <w:sz w:val="24"/>
          <w:szCs w:val="24"/>
          <w:lang w:val="mk-MK"/>
        </w:rPr>
        <w:t xml:space="preserve">Во голем број на држави членки на ЕУ како што се Германија , Франција, Италија, Малта, Латвија, Австрија, Белгија, Финска, Унгарија, Бугарија, Чешка и други, како и САД покрај Централната Етичка комисија има и други акредитирани Етички комисии ( </w:t>
      </w:r>
      <w:r w:rsidR="00040113">
        <w:rPr>
          <w:rFonts w:ascii="Arial" w:eastAsia="Times New Roman" w:hAnsi="Arial" w:cs="Arial"/>
          <w:sz w:val="24"/>
          <w:szCs w:val="24"/>
        </w:rPr>
        <w:t xml:space="preserve">Human Research Ethics Committee) </w:t>
      </w:r>
      <w:r w:rsidR="00040113">
        <w:rPr>
          <w:rFonts w:ascii="Arial" w:eastAsia="Times New Roman" w:hAnsi="Arial" w:cs="Arial"/>
          <w:sz w:val="24"/>
          <w:szCs w:val="24"/>
          <w:lang w:val="mk-MK"/>
        </w:rPr>
        <w:t>кои имаат улога во постапката на добивање на одобрение за клиничко испитување. Со оглед на тоа дека научно-истражувачката дејност на здравствените работни</w:t>
      </w:r>
      <w:r w:rsidR="00DC5246">
        <w:rPr>
          <w:rFonts w:ascii="Arial" w:eastAsia="Times New Roman" w:hAnsi="Arial" w:cs="Arial"/>
          <w:sz w:val="24"/>
          <w:szCs w:val="24"/>
          <w:lang w:val="mk-MK"/>
        </w:rPr>
        <w:t>ци</w:t>
      </w:r>
      <w:r w:rsidR="00040113">
        <w:rPr>
          <w:rFonts w:ascii="Arial" w:eastAsia="Times New Roman" w:hAnsi="Arial" w:cs="Arial"/>
          <w:sz w:val="24"/>
          <w:szCs w:val="24"/>
          <w:lang w:val="mk-MK"/>
        </w:rPr>
        <w:t xml:space="preserve"> </w:t>
      </w:r>
      <w:r w:rsidR="00DC5246">
        <w:rPr>
          <w:rFonts w:ascii="Arial" w:eastAsia="Times New Roman" w:hAnsi="Arial" w:cs="Arial"/>
          <w:sz w:val="24"/>
          <w:szCs w:val="24"/>
          <w:lang w:val="mk-MK"/>
        </w:rPr>
        <w:t>с</w:t>
      </w:r>
      <w:r w:rsidR="00040113">
        <w:rPr>
          <w:rFonts w:ascii="Arial" w:eastAsia="Times New Roman" w:hAnsi="Arial" w:cs="Arial"/>
          <w:sz w:val="24"/>
          <w:szCs w:val="24"/>
          <w:lang w:val="mk-MK"/>
        </w:rPr>
        <w:t xml:space="preserve">е </w:t>
      </w:r>
      <w:r w:rsidR="00DC5246">
        <w:rPr>
          <w:rFonts w:ascii="Arial" w:eastAsia="Times New Roman" w:hAnsi="Arial" w:cs="Arial"/>
          <w:sz w:val="24"/>
          <w:szCs w:val="24"/>
          <w:lang w:val="mk-MK"/>
        </w:rPr>
        <w:t>одвива со изведување на  клинички испитувања на лекови и медицински помагала,  сметаме дека постапката за добивање на одобрение за изведување на  нискоинтервенциски клинички испитувања и неинтервенциски клинички студии тре</w:t>
      </w:r>
      <w:r w:rsidR="009C71A4">
        <w:rPr>
          <w:rFonts w:ascii="Arial" w:eastAsia="Times New Roman" w:hAnsi="Arial" w:cs="Arial"/>
          <w:sz w:val="24"/>
          <w:szCs w:val="24"/>
          <w:lang w:val="mk-MK"/>
        </w:rPr>
        <w:t>б</w:t>
      </w:r>
      <w:r w:rsidR="00DC5246">
        <w:rPr>
          <w:rFonts w:ascii="Arial" w:eastAsia="Times New Roman" w:hAnsi="Arial" w:cs="Arial"/>
          <w:sz w:val="24"/>
          <w:szCs w:val="24"/>
          <w:lang w:val="mk-MK"/>
        </w:rPr>
        <w:t>а е едноставна</w:t>
      </w:r>
      <w:r w:rsidR="009C71A4">
        <w:rPr>
          <w:rFonts w:ascii="Arial" w:eastAsia="Times New Roman" w:hAnsi="Arial" w:cs="Arial"/>
          <w:sz w:val="24"/>
          <w:szCs w:val="24"/>
          <w:lang w:val="mk-MK"/>
        </w:rPr>
        <w:t xml:space="preserve"> и јасна</w:t>
      </w:r>
      <w:r w:rsidR="00DC5246">
        <w:rPr>
          <w:rFonts w:ascii="Arial" w:eastAsia="Times New Roman" w:hAnsi="Arial" w:cs="Arial"/>
          <w:sz w:val="24"/>
          <w:szCs w:val="24"/>
          <w:lang w:val="mk-MK"/>
        </w:rPr>
        <w:t>, а сепак регулирана.</w:t>
      </w:r>
      <w:r w:rsidR="009C71A4">
        <w:rPr>
          <w:rFonts w:ascii="Arial" w:eastAsia="Times New Roman" w:hAnsi="Arial" w:cs="Arial"/>
          <w:sz w:val="24"/>
          <w:szCs w:val="24"/>
          <w:lang w:val="mk-MK"/>
        </w:rPr>
        <w:t xml:space="preserve"> Секоја постапка која е премногу сложена и скапа ќе ги обесхрабри здравствените работници да се занимаваат со научно-истражувачка работа</w:t>
      </w:r>
      <w:r w:rsidR="00646D6F">
        <w:rPr>
          <w:rFonts w:ascii="Arial" w:eastAsia="Times New Roman" w:hAnsi="Arial" w:cs="Arial"/>
          <w:sz w:val="24"/>
          <w:szCs w:val="24"/>
          <w:lang w:val="mk-MK"/>
        </w:rPr>
        <w:t xml:space="preserve">, а тоа ќе се рефлектира на квалитетот на здравствената заштита на пациентите.  </w:t>
      </w:r>
      <w:r w:rsidR="00DC5246">
        <w:rPr>
          <w:rFonts w:ascii="Arial" w:eastAsia="Times New Roman" w:hAnsi="Arial" w:cs="Arial"/>
          <w:sz w:val="24"/>
          <w:szCs w:val="24"/>
          <w:lang w:val="mk-MK"/>
        </w:rPr>
        <w:t xml:space="preserve"> </w:t>
      </w:r>
    </w:p>
    <w:p w14:paraId="7C2EE12C" w14:textId="3CAF7BD9" w:rsidR="00040113" w:rsidRPr="003B38DA" w:rsidRDefault="00646D6F" w:rsidP="00040113">
      <w:pPr>
        <w:suppressAutoHyphens/>
        <w:autoSpaceDN w:val="0"/>
        <w:spacing w:after="0" w:line="240" w:lineRule="auto"/>
        <w:ind w:firstLine="720"/>
        <w:jc w:val="both"/>
        <w:textAlignment w:val="baseline"/>
        <w:rPr>
          <w:rFonts w:ascii="Arial" w:eastAsia="Times New Roman" w:hAnsi="Arial" w:cs="Arial"/>
          <w:b/>
          <w:bCs/>
          <w:sz w:val="24"/>
          <w:szCs w:val="24"/>
          <w:lang w:val="mk-MK"/>
        </w:rPr>
      </w:pPr>
      <w:r>
        <w:rPr>
          <w:rFonts w:ascii="Arial" w:eastAsia="Times New Roman" w:hAnsi="Arial" w:cs="Arial"/>
          <w:sz w:val="24"/>
          <w:szCs w:val="24"/>
          <w:lang w:val="mk-MK"/>
        </w:rPr>
        <w:t xml:space="preserve">Исто така со јасна и едноставна постапка за добивање на одобрение за клиничко испитување </w:t>
      </w:r>
      <w:r w:rsidR="00DC5246">
        <w:rPr>
          <w:rFonts w:ascii="Arial" w:eastAsia="Times New Roman" w:hAnsi="Arial" w:cs="Arial"/>
          <w:sz w:val="24"/>
          <w:szCs w:val="24"/>
          <w:lang w:val="mk-MK"/>
        </w:rPr>
        <w:t>ќе се овозможи и поголем број на научни трудови од областа на здравството што е значајно при ран</w:t>
      </w:r>
      <w:r>
        <w:rPr>
          <w:rFonts w:ascii="Arial" w:eastAsia="Times New Roman" w:hAnsi="Arial" w:cs="Arial"/>
          <w:sz w:val="24"/>
          <w:szCs w:val="24"/>
          <w:lang w:val="mk-MK"/>
        </w:rPr>
        <w:t>г</w:t>
      </w:r>
      <w:r w:rsidR="00DC5246">
        <w:rPr>
          <w:rFonts w:ascii="Arial" w:eastAsia="Times New Roman" w:hAnsi="Arial" w:cs="Arial"/>
          <w:sz w:val="24"/>
          <w:szCs w:val="24"/>
          <w:lang w:val="mk-MK"/>
        </w:rPr>
        <w:t>ирањето на високо-образовните институции во Р.С.Македонија</w:t>
      </w:r>
      <w:r>
        <w:rPr>
          <w:rFonts w:ascii="Arial" w:eastAsia="Times New Roman" w:hAnsi="Arial" w:cs="Arial"/>
          <w:sz w:val="24"/>
          <w:szCs w:val="24"/>
          <w:lang w:val="mk-MK"/>
        </w:rPr>
        <w:t>.</w:t>
      </w:r>
      <w:r w:rsidR="00040113" w:rsidRPr="003B38DA">
        <w:rPr>
          <w:rFonts w:ascii="Arial" w:eastAsia="Times New Roman" w:hAnsi="Arial" w:cs="Arial"/>
          <w:b/>
          <w:bCs/>
          <w:sz w:val="24"/>
          <w:szCs w:val="24"/>
          <w:lang w:val="mk-MK"/>
        </w:rPr>
        <w:t xml:space="preserve">     </w:t>
      </w:r>
    </w:p>
    <w:p w14:paraId="7259DAE1" w14:textId="77777777" w:rsidR="00040113" w:rsidRDefault="00040113" w:rsidP="00070A49">
      <w:pPr>
        <w:spacing w:after="0" w:line="240" w:lineRule="auto"/>
        <w:jc w:val="center"/>
        <w:rPr>
          <w:rFonts w:ascii="Arial" w:eastAsia="Times New Roman" w:hAnsi="Arial" w:cs="Arial"/>
          <w:b/>
          <w:bCs/>
          <w:i/>
          <w:iCs/>
          <w:sz w:val="24"/>
          <w:szCs w:val="24"/>
          <w:highlight w:val="yellow"/>
          <w:lang w:val="mk-MK"/>
        </w:rPr>
      </w:pPr>
    </w:p>
    <w:p w14:paraId="63CE404A" w14:textId="5E15B3AF" w:rsidR="00214894" w:rsidRPr="003B38DA" w:rsidRDefault="00214894" w:rsidP="00214894">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t xml:space="preserve">Член </w:t>
      </w:r>
      <w:r>
        <w:rPr>
          <w:rFonts w:ascii="Arial" w:eastAsia="Times New Roman" w:hAnsi="Arial" w:cs="Arial"/>
          <w:b/>
          <w:bCs/>
          <w:i/>
          <w:iCs/>
          <w:sz w:val="24"/>
          <w:szCs w:val="24"/>
          <w:highlight w:val="yellow"/>
          <w:lang w:val="mk-MK"/>
        </w:rPr>
        <w:t>36</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да се направат следните измени:</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xml:space="preserve"> </w:t>
      </w:r>
    </w:p>
    <w:p w14:paraId="7A854147" w14:textId="77777777" w:rsidR="00214894" w:rsidRPr="003B38DA" w:rsidRDefault="00214894" w:rsidP="00214894">
      <w:pPr>
        <w:spacing w:after="0" w:line="240" w:lineRule="auto"/>
        <w:jc w:val="center"/>
        <w:rPr>
          <w:rFonts w:ascii="Arial" w:eastAsia="Times New Roman" w:hAnsi="Arial" w:cs="Arial"/>
          <w:b/>
          <w:bCs/>
          <w:i/>
          <w:iCs/>
          <w:sz w:val="24"/>
          <w:szCs w:val="24"/>
          <w:highlight w:val="yellow"/>
          <w:lang w:val="mk-MK"/>
        </w:rPr>
      </w:pPr>
    </w:p>
    <w:p w14:paraId="0730CD0B" w14:textId="34AF2842" w:rsidR="00214894" w:rsidRPr="003B38DA" w:rsidRDefault="00214894" w:rsidP="00214894">
      <w:pPr>
        <w:spacing w:after="0" w:line="240" w:lineRule="auto"/>
        <w:jc w:val="both"/>
        <w:rPr>
          <w:rFonts w:ascii="Arial" w:eastAsia="Times New Roman" w:hAnsi="Arial" w:cs="Arial"/>
          <w:b/>
          <w:bCs/>
          <w:i/>
          <w:iCs/>
          <w:sz w:val="24"/>
          <w:szCs w:val="24"/>
          <w:lang w:val="mk-MK"/>
        </w:rPr>
      </w:pPr>
      <w:r>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Став </w:t>
      </w:r>
      <w:r>
        <w:rPr>
          <w:rFonts w:ascii="Arial" w:eastAsia="Times New Roman" w:hAnsi="Arial" w:cs="Arial"/>
          <w:b/>
          <w:bCs/>
          <w:sz w:val="24"/>
          <w:szCs w:val="24"/>
          <w:lang w:val="mk-MK"/>
        </w:rPr>
        <w:t>4</w:t>
      </w:r>
      <w:r w:rsidRPr="003B38DA">
        <w:rPr>
          <w:rFonts w:ascii="Arial" w:eastAsia="Times New Roman" w:hAnsi="Arial" w:cs="Arial"/>
          <w:b/>
          <w:bCs/>
          <w:sz w:val="24"/>
          <w:szCs w:val="24"/>
          <w:lang w:val="mk-MK"/>
        </w:rPr>
        <w:t xml:space="preserve">: </w:t>
      </w:r>
      <w:r>
        <w:rPr>
          <w:rFonts w:ascii="Arial" w:eastAsia="Times New Roman" w:hAnsi="Arial" w:cs="Arial"/>
          <w:b/>
          <w:bCs/>
          <w:sz w:val="24"/>
          <w:szCs w:val="24"/>
          <w:lang w:val="mk-MK"/>
        </w:rPr>
        <w:t xml:space="preserve">Да </w:t>
      </w:r>
      <w:r w:rsidR="00426808">
        <w:rPr>
          <w:rFonts w:ascii="Arial" w:eastAsia="Times New Roman" w:hAnsi="Arial" w:cs="Arial"/>
          <w:b/>
          <w:bCs/>
          <w:sz w:val="24"/>
          <w:szCs w:val="24"/>
          <w:lang w:val="mk-MK"/>
        </w:rPr>
        <w:t xml:space="preserve">се </w:t>
      </w:r>
      <w:r>
        <w:rPr>
          <w:rFonts w:ascii="Arial" w:eastAsia="Times New Roman" w:hAnsi="Arial" w:cs="Arial"/>
          <w:b/>
          <w:bCs/>
          <w:sz w:val="24"/>
          <w:szCs w:val="24"/>
          <w:lang w:val="mk-MK"/>
        </w:rPr>
        <w:t xml:space="preserve">избрише, го имаме предложено како член 29, став 2. </w:t>
      </w:r>
    </w:p>
    <w:p w14:paraId="3E43313D" w14:textId="77777777" w:rsidR="00A20380" w:rsidRDefault="00A20380" w:rsidP="00070A49">
      <w:pPr>
        <w:spacing w:after="0" w:line="240" w:lineRule="auto"/>
        <w:jc w:val="center"/>
        <w:rPr>
          <w:rFonts w:ascii="Arial" w:eastAsia="Times New Roman" w:hAnsi="Arial" w:cs="Arial"/>
          <w:b/>
          <w:bCs/>
          <w:i/>
          <w:iCs/>
          <w:sz w:val="24"/>
          <w:szCs w:val="24"/>
          <w:highlight w:val="yellow"/>
          <w:lang w:val="mk-MK"/>
        </w:rPr>
      </w:pPr>
    </w:p>
    <w:p w14:paraId="3F6FCC65" w14:textId="39BC98D5" w:rsidR="00C92F5F" w:rsidRPr="003B38DA" w:rsidRDefault="00C92F5F" w:rsidP="00C92F5F">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lastRenderedPageBreak/>
        <w:t xml:space="preserve">Член </w:t>
      </w:r>
      <w:r>
        <w:rPr>
          <w:rFonts w:ascii="Arial" w:eastAsia="Times New Roman" w:hAnsi="Arial" w:cs="Arial"/>
          <w:b/>
          <w:bCs/>
          <w:i/>
          <w:iCs/>
          <w:sz w:val="24"/>
          <w:szCs w:val="24"/>
          <w:highlight w:val="yellow"/>
          <w:lang w:val="mk-MK"/>
        </w:rPr>
        <w:t>3</w:t>
      </w:r>
      <w:r>
        <w:rPr>
          <w:rFonts w:ascii="Arial" w:eastAsia="Times New Roman" w:hAnsi="Arial" w:cs="Arial"/>
          <w:b/>
          <w:bCs/>
          <w:i/>
          <w:iCs/>
          <w:sz w:val="24"/>
          <w:szCs w:val="24"/>
          <w:highlight w:val="yellow"/>
        </w:rPr>
        <w:t>9</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да се направат следните измени:</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xml:space="preserve"> </w:t>
      </w:r>
    </w:p>
    <w:p w14:paraId="3F0116A8" w14:textId="77777777" w:rsidR="00C92F5F" w:rsidRPr="003B38DA" w:rsidRDefault="00C92F5F" w:rsidP="00C92F5F">
      <w:pPr>
        <w:spacing w:after="0" w:line="240" w:lineRule="auto"/>
        <w:jc w:val="center"/>
        <w:rPr>
          <w:rFonts w:ascii="Arial" w:eastAsia="Times New Roman" w:hAnsi="Arial" w:cs="Arial"/>
          <w:b/>
          <w:bCs/>
          <w:i/>
          <w:iCs/>
          <w:sz w:val="24"/>
          <w:szCs w:val="24"/>
          <w:highlight w:val="yellow"/>
          <w:lang w:val="mk-MK"/>
        </w:rPr>
      </w:pPr>
    </w:p>
    <w:p w14:paraId="0F361D88" w14:textId="706DD97F" w:rsidR="00C92F5F" w:rsidRPr="004D604F" w:rsidRDefault="00C92F5F" w:rsidP="00C92F5F">
      <w:pPr>
        <w:spacing w:after="0" w:line="240" w:lineRule="auto"/>
        <w:jc w:val="both"/>
        <w:rPr>
          <w:rFonts w:ascii="Arial" w:eastAsia="Times New Roman" w:hAnsi="Arial" w:cs="Arial"/>
          <w:b/>
          <w:bCs/>
          <w:sz w:val="24"/>
          <w:szCs w:val="24"/>
          <w:lang w:val="mk-MK"/>
        </w:rPr>
      </w:pPr>
      <w:r>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Став 1: </w:t>
      </w:r>
      <w:r>
        <w:rPr>
          <w:rFonts w:ascii="Arial" w:eastAsia="Times New Roman" w:hAnsi="Arial" w:cs="Arial"/>
          <w:b/>
          <w:bCs/>
          <w:sz w:val="24"/>
          <w:szCs w:val="24"/>
          <w:lang w:val="mk-MK"/>
        </w:rPr>
        <w:t>Останува непромент</w:t>
      </w:r>
      <w:r w:rsidRPr="003B38DA">
        <w:rPr>
          <w:rFonts w:ascii="Arial" w:hAnsi="Arial" w:cs="Arial"/>
          <w:b/>
          <w:bCs/>
          <w:kern w:val="3"/>
          <w:sz w:val="24"/>
          <w:szCs w:val="24"/>
          <w:lang w:val="mk-MK"/>
        </w:rPr>
        <w:t>:</w:t>
      </w:r>
    </w:p>
    <w:p w14:paraId="56FBA6AD" w14:textId="77777777" w:rsidR="00C92F5F" w:rsidRDefault="00C92F5F" w:rsidP="00C92F5F">
      <w:pPr>
        <w:spacing w:after="0" w:line="240" w:lineRule="auto"/>
        <w:jc w:val="both"/>
        <w:rPr>
          <w:rFonts w:ascii="Arial" w:eastAsia="Times New Roman" w:hAnsi="Arial" w:cs="Arial"/>
          <w:sz w:val="24"/>
          <w:szCs w:val="24"/>
          <w:lang w:val="mk-MK"/>
        </w:rPr>
      </w:pPr>
    </w:p>
    <w:p w14:paraId="27CF0E50" w14:textId="7B645B51" w:rsidR="00C92F5F" w:rsidRPr="004D604F" w:rsidRDefault="00C92F5F" w:rsidP="00C92F5F">
      <w:pPr>
        <w:spacing w:after="0" w:line="240" w:lineRule="auto"/>
        <w:jc w:val="both"/>
        <w:rPr>
          <w:rFonts w:ascii="Arial" w:eastAsia="Times New Roman" w:hAnsi="Arial" w:cs="Arial"/>
          <w:b/>
          <w:bCs/>
          <w:sz w:val="24"/>
          <w:szCs w:val="24"/>
          <w:lang w:val="mk-MK"/>
        </w:rPr>
      </w:pPr>
      <w:r>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Став </w:t>
      </w:r>
      <w:r>
        <w:rPr>
          <w:rFonts w:ascii="Arial" w:eastAsia="Times New Roman" w:hAnsi="Arial" w:cs="Arial"/>
          <w:b/>
          <w:bCs/>
          <w:sz w:val="24"/>
          <w:szCs w:val="24"/>
          <w:lang w:val="mk-MK"/>
        </w:rPr>
        <w:t>2</w:t>
      </w:r>
      <w:r w:rsidRPr="003B38DA">
        <w:rPr>
          <w:rFonts w:ascii="Arial" w:eastAsia="Times New Roman" w:hAnsi="Arial" w:cs="Arial"/>
          <w:b/>
          <w:bCs/>
          <w:sz w:val="24"/>
          <w:szCs w:val="24"/>
          <w:lang w:val="mk-MK"/>
        </w:rPr>
        <w:t xml:space="preserve">: </w:t>
      </w:r>
      <w:r w:rsidRPr="003B38DA">
        <w:rPr>
          <w:rFonts w:ascii="Arial" w:hAnsi="Arial" w:cs="Arial"/>
          <w:b/>
          <w:bCs/>
          <w:kern w:val="3"/>
          <w:sz w:val="24"/>
          <w:szCs w:val="24"/>
          <w:lang w:val="mk-MK"/>
        </w:rPr>
        <w:t>Текстот да се измени и да гласи:</w:t>
      </w:r>
    </w:p>
    <w:p w14:paraId="4D64E063" w14:textId="7F2EF349" w:rsidR="00C92F5F" w:rsidRPr="00CD157A" w:rsidRDefault="00C92F5F" w:rsidP="00C92F5F">
      <w:pPr>
        <w:suppressAutoHyphens/>
        <w:autoSpaceDN w:val="0"/>
        <w:spacing w:after="0" w:line="240" w:lineRule="auto"/>
        <w:ind w:firstLine="578"/>
        <w:jc w:val="both"/>
        <w:textAlignment w:val="baseline"/>
        <w:rPr>
          <w:rFonts w:ascii="Arial" w:eastAsia="Times New Roman" w:hAnsi="Arial" w:cs="Arial"/>
          <w:i/>
          <w:iCs/>
          <w:sz w:val="24"/>
          <w:szCs w:val="24"/>
          <w:lang w:val="mk-MK"/>
        </w:rPr>
      </w:pPr>
      <w:r w:rsidRPr="003B38DA">
        <w:rPr>
          <w:rFonts w:ascii="Arial" w:eastAsia="Times New Roman" w:hAnsi="Arial" w:cs="Arial"/>
          <w:b/>
          <w:bCs/>
          <w:i/>
          <w:iCs/>
          <w:sz w:val="24"/>
          <w:szCs w:val="24"/>
        </w:rPr>
        <w:t>“</w:t>
      </w:r>
      <w:proofErr w:type="spellStart"/>
      <w:r w:rsidRPr="00C92F5F">
        <w:rPr>
          <w:rFonts w:ascii="Arial" w:hAnsi="Arial"/>
          <w:i/>
          <w:iCs/>
          <w:kern w:val="3"/>
          <w:sz w:val="24"/>
          <w:szCs w:val="24"/>
        </w:rPr>
        <w:t>Клиничко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на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лек</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може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да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се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спроведе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кај</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правното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лице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од</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член</w:t>
      </w:r>
      <w:proofErr w:type="spellEnd"/>
      <w:r w:rsidRPr="00C92F5F">
        <w:rPr>
          <w:rFonts w:ascii="Arial" w:hAnsi="Arial"/>
          <w:i/>
          <w:iCs/>
          <w:kern w:val="3"/>
          <w:sz w:val="24"/>
          <w:szCs w:val="24"/>
        </w:rPr>
        <w:t xml:space="preserve"> 32 </w:t>
      </w:r>
      <w:proofErr w:type="spellStart"/>
      <w:r w:rsidRPr="00C92F5F">
        <w:rPr>
          <w:rFonts w:ascii="Arial" w:hAnsi="Arial"/>
          <w:i/>
          <w:iCs/>
          <w:kern w:val="3"/>
          <w:sz w:val="24"/>
          <w:szCs w:val="24"/>
        </w:rPr>
        <w:t>став</w:t>
      </w:r>
      <w:proofErr w:type="spellEnd"/>
      <w:r w:rsidRPr="00C92F5F">
        <w:rPr>
          <w:rFonts w:ascii="Arial" w:hAnsi="Arial"/>
          <w:i/>
          <w:iCs/>
          <w:kern w:val="3"/>
          <w:sz w:val="24"/>
          <w:szCs w:val="24"/>
        </w:rPr>
        <w:t xml:space="preserve"> (1) </w:t>
      </w:r>
      <w:proofErr w:type="spellStart"/>
      <w:r w:rsidRPr="00C92F5F">
        <w:rPr>
          <w:rFonts w:ascii="Arial" w:hAnsi="Arial"/>
          <w:i/>
          <w:iCs/>
          <w:kern w:val="3"/>
          <w:sz w:val="24"/>
          <w:szCs w:val="24"/>
        </w:rPr>
        <w:t>од</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овој</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закон</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со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кое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подносителот</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на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барањето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за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клиничкото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склучил</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договор</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за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клиничко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на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лекот</w:t>
      </w:r>
      <w:proofErr w:type="spellEnd"/>
      <w:r>
        <w:rPr>
          <w:rFonts w:ascii="Arial" w:hAnsi="Arial"/>
          <w:i/>
          <w:iCs/>
          <w:kern w:val="3"/>
          <w:sz w:val="24"/>
          <w:szCs w:val="24"/>
          <w:lang w:val="mk-MK"/>
        </w:rPr>
        <w:t xml:space="preserve">, освен кога подносителчот на </w:t>
      </w:r>
      <w:proofErr w:type="spellStart"/>
      <w:r w:rsidRPr="00C92F5F">
        <w:rPr>
          <w:rFonts w:ascii="Arial" w:hAnsi="Arial"/>
          <w:i/>
          <w:iCs/>
          <w:kern w:val="3"/>
          <w:sz w:val="24"/>
          <w:szCs w:val="24"/>
        </w:rPr>
        <w:t>барањето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за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клиничкото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Pr>
          <w:rFonts w:ascii="Arial" w:hAnsi="Arial"/>
          <w:i/>
          <w:iCs/>
          <w:kern w:val="3"/>
          <w:sz w:val="24"/>
          <w:szCs w:val="24"/>
          <w:lang w:val="mk-MK"/>
        </w:rPr>
        <w:t xml:space="preserve"> е место на истражување. Во ваков случај, </w:t>
      </w:r>
      <w:proofErr w:type="spellStart"/>
      <w:r w:rsidRPr="00C92F5F">
        <w:rPr>
          <w:rFonts w:ascii="Arial" w:hAnsi="Arial"/>
          <w:i/>
          <w:iCs/>
          <w:kern w:val="3"/>
          <w:sz w:val="24"/>
          <w:szCs w:val="24"/>
        </w:rPr>
        <w:t>договор</w:t>
      </w:r>
      <w:proofErr w:type="spellEnd"/>
      <w:r>
        <w:rPr>
          <w:rFonts w:ascii="Arial" w:hAnsi="Arial"/>
          <w:i/>
          <w:iCs/>
          <w:kern w:val="3"/>
          <w:sz w:val="24"/>
          <w:szCs w:val="24"/>
          <w:lang w:val="mk-MK"/>
        </w:rPr>
        <w:t xml:space="preserve">от </w:t>
      </w:r>
      <w:proofErr w:type="spellStart"/>
      <w:r w:rsidRPr="00C92F5F">
        <w:rPr>
          <w:rFonts w:ascii="Arial" w:hAnsi="Arial"/>
          <w:i/>
          <w:iCs/>
          <w:kern w:val="3"/>
          <w:sz w:val="24"/>
          <w:szCs w:val="24"/>
        </w:rPr>
        <w:t>за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клиничко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на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лекот</w:t>
      </w:r>
      <w:proofErr w:type="spellEnd"/>
      <w:r>
        <w:rPr>
          <w:rFonts w:ascii="Arial" w:hAnsi="Arial"/>
          <w:i/>
          <w:iCs/>
          <w:kern w:val="3"/>
          <w:sz w:val="24"/>
          <w:szCs w:val="24"/>
          <w:lang w:val="mk-MK"/>
        </w:rPr>
        <w:t xml:space="preserve">, </w:t>
      </w:r>
      <w:r>
        <w:rPr>
          <w:rFonts w:ascii="Arial" w:hAnsi="Arial"/>
          <w:i/>
          <w:iCs/>
          <w:kern w:val="3"/>
          <w:sz w:val="24"/>
          <w:szCs w:val="24"/>
          <w:lang w:val="mk-MK"/>
        </w:rPr>
        <w:t xml:space="preserve">треба да биде помеѓу </w:t>
      </w:r>
      <w:r>
        <w:rPr>
          <w:rFonts w:ascii="Arial" w:hAnsi="Arial"/>
          <w:i/>
          <w:iCs/>
          <w:kern w:val="3"/>
          <w:sz w:val="24"/>
          <w:szCs w:val="24"/>
          <w:lang w:val="mk-MK"/>
        </w:rPr>
        <w:t xml:space="preserve">подносителчот на </w:t>
      </w:r>
      <w:proofErr w:type="spellStart"/>
      <w:r w:rsidRPr="00C92F5F">
        <w:rPr>
          <w:rFonts w:ascii="Arial" w:hAnsi="Arial"/>
          <w:i/>
          <w:iCs/>
          <w:kern w:val="3"/>
          <w:sz w:val="24"/>
          <w:szCs w:val="24"/>
        </w:rPr>
        <w:t>барањето</w:t>
      </w:r>
      <w:proofErr w:type="spellEnd"/>
      <w:r>
        <w:rPr>
          <w:rFonts w:ascii="Arial" w:hAnsi="Arial"/>
          <w:i/>
          <w:iCs/>
          <w:kern w:val="3"/>
          <w:sz w:val="24"/>
          <w:szCs w:val="24"/>
          <w:lang w:val="mk-MK"/>
        </w:rPr>
        <w:t xml:space="preserve"> и спонзорот </w:t>
      </w:r>
      <w:r w:rsidRPr="00C92F5F">
        <w:rPr>
          <w:rFonts w:ascii="Arial" w:hAnsi="Arial"/>
          <w:i/>
          <w:iCs/>
          <w:kern w:val="3"/>
          <w:sz w:val="24"/>
          <w:szCs w:val="24"/>
        </w:rPr>
        <w:t xml:space="preserve"> </w:t>
      </w:r>
      <w:proofErr w:type="spellStart"/>
      <w:r w:rsidRPr="00C92F5F">
        <w:rPr>
          <w:rFonts w:ascii="Arial" w:hAnsi="Arial"/>
          <w:i/>
          <w:iCs/>
          <w:kern w:val="3"/>
          <w:sz w:val="24"/>
          <w:szCs w:val="24"/>
        </w:rPr>
        <w:t>за</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клиничкото</w:t>
      </w:r>
      <w:proofErr w:type="spellEnd"/>
      <w:r w:rsidRPr="00C92F5F">
        <w:rPr>
          <w:rFonts w:ascii="Arial" w:hAnsi="Arial"/>
          <w:i/>
          <w:iCs/>
          <w:kern w:val="3"/>
          <w:sz w:val="24"/>
          <w:szCs w:val="24"/>
        </w:rPr>
        <w:t xml:space="preserve"> </w:t>
      </w:r>
      <w:proofErr w:type="spellStart"/>
      <w:r w:rsidRPr="00C92F5F">
        <w:rPr>
          <w:rFonts w:ascii="Arial" w:hAnsi="Arial"/>
          <w:i/>
          <w:iCs/>
          <w:kern w:val="3"/>
          <w:sz w:val="24"/>
          <w:szCs w:val="24"/>
        </w:rPr>
        <w:t>испитување</w:t>
      </w:r>
      <w:proofErr w:type="spellEnd"/>
      <w:r w:rsidRPr="00CD157A">
        <w:rPr>
          <w:rFonts w:ascii="Arial" w:eastAsia="Times New Roman" w:hAnsi="Arial" w:cs="Arial"/>
          <w:i/>
          <w:iCs/>
          <w:sz w:val="24"/>
          <w:szCs w:val="24"/>
        </w:rPr>
        <w:t>“</w:t>
      </w:r>
      <w:r w:rsidRPr="00CD157A">
        <w:rPr>
          <w:rFonts w:ascii="Arial" w:hAnsi="Arial" w:cs="Arial"/>
          <w:i/>
          <w:iCs/>
          <w:kern w:val="3"/>
          <w:sz w:val="24"/>
          <w:szCs w:val="24"/>
          <w:lang w:val="mk-MK"/>
        </w:rPr>
        <w:t xml:space="preserve">.   </w:t>
      </w:r>
    </w:p>
    <w:p w14:paraId="32012130" w14:textId="77777777" w:rsidR="00C92F5F" w:rsidRDefault="00C92F5F" w:rsidP="00C92F5F">
      <w:pPr>
        <w:spacing w:after="0" w:line="240" w:lineRule="auto"/>
        <w:jc w:val="both"/>
        <w:rPr>
          <w:rFonts w:ascii="Arial" w:eastAsia="Times New Roman" w:hAnsi="Arial" w:cs="Arial"/>
          <w:sz w:val="24"/>
          <w:szCs w:val="24"/>
          <w:lang w:val="mk-MK"/>
        </w:rPr>
      </w:pPr>
      <w:r w:rsidRPr="003B38DA">
        <w:rPr>
          <w:rFonts w:ascii="Arial" w:eastAsia="Times New Roman" w:hAnsi="Arial" w:cs="Arial"/>
          <w:sz w:val="24"/>
          <w:szCs w:val="24"/>
          <w:lang w:val="mk-MK"/>
        </w:rPr>
        <w:tab/>
      </w:r>
    </w:p>
    <w:p w14:paraId="70630580" w14:textId="72596E65" w:rsidR="00C92F5F" w:rsidRPr="004D604F" w:rsidRDefault="00C92F5F" w:rsidP="00C92F5F">
      <w:pPr>
        <w:spacing w:after="0" w:line="240" w:lineRule="auto"/>
        <w:ind w:firstLine="578"/>
        <w:jc w:val="both"/>
        <w:rPr>
          <w:rFonts w:ascii="Arial" w:eastAsia="Times New Roman" w:hAnsi="Arial" w:cs="Arial"/>
          <w:b/>
          <w:bCs/>
          <w:sz w:val="24"/>
          <w:szCs w:val="24"/>
          <w:lang w:val="mk-MK"/>
        </w:rPr>
      </w:pPr>
      <w:r w:rsidRPr="003B38DA">
        <w:rPr>
          <w:rFonts w:ascii="Arial" w:eastAsia="Times New Roman" w:hAnsi="Arial" w:cs="Arial"/>
          <w:b/>
          <w:bCs/>
          <w:sz w:val="24"/>
          <w:szCs w:val="24"/>
          <w:lang w:val="mk-MK"/>
        </w:rPr>
        <w:t xml:space="preserve">Став </w:t>
      </w:r>
      <w:r w:rsidR="00D21A07">
        <w:rPr>
          <w:rFonts w:ascii="Arial" w:eastAsia="Times New Roman" w:hAnsi="Arial" w:cs="Arial"/>
          <w:b/>
          <w:bCs/>
          <w:sz w:val="24"/>
          <w:szCs w:val="24"/>
          <w:lang w:val="mk-MK"/>
        </w:rPr>
        <w:t>3</w:t>
      </w:r>
      <w:r>
        <w:rPr>
          <w:rFonts w:ascii="Arial" w:eastAsia="Times New Roman" w:hAnsi="Arial" w:cs="Arial"/>
          <w:b/>
          <w:bCs/>
          <w:sz w:val="24"/>
          <w:szCs w:val="24"/>
          <w:lang w:val="mk-MK"/>
        </w:rPr>
        <w:t xml:space="preserve"> и </w:t>
      </w:r>
      <w:r w:rsidR="00D21A07">
        <w:rPr>
          <w:rFonts w:ascii="Arial" w:eastAsia="Times New Roman" w:hAnsi="Arial" w:cs="Arial"/>
          <w:b/>
          <w:bCs/>
          <w:sz w:val="24"/>
          <w:szCs w:val="24"/>
          <w:lang w:val="mk-MK"/>
        </w:rPr>
        <w:t>4</w:t>
      </w:r>
      <w:r>
        <w:rPr>
          <w:rFonts w:ascii="Arial" w:eastAsia="Times New Roman" w:hAnsi="Arial" w:cs="Arial"/>
          <w:b/>
          <w:bCs/>
          <w:sz w:val="24"/>
          <w:szCs w:val="24"/>
          <w:lang w:val="mk-MK"/>
        </w:rPr>
        <w:t xml:space="preserve"> остануваат непроменети.</w:t>
      </w:r>
    </w:p>
    <w:p w14:paraId="21D70241" w14:textId="77777777" w:rsidR="00C92F5F" w:rsidRDefault="00C92F5F" w:rsidP="00C92F5F">
      <w:pPr>
        <w:suppressAutoHyphens/>
        <w:autoSpaceDN w:val="0"/>
        <w:spacing w:after="0" w:line="240" w:lineRule="auto"/>
        <w:ind w:firstLine="720"/>
        <w:jc w:val="both"/>
        <w:textAlignment w:val="baseline"/>
        <w:rPr>
          <w:rFonts w:ascii="Arial" w:eastAsia="Times New Roman" w:hAnsi="Arial" w:cs="Arial"/>
          <w:b/>
          <w:bCs/>
          <w:i/>
          <w:iCs/>
          <w:sz w:val="24"/>
          <w:szCs w:val="24"/>
        </w:rPr>
      </w:pPr>
    </w:p>
    <w:p w14:paraId="29704E07" w14:textId="77777777" w:rsidR="0096734C" w:rsidRDefault="0096734C" w:rsidP="00070A49">
      <w:pPr>
        <w:spacing w:after="0" w:line="240" w:lineRule="auto"/>
        <w:jc w:val="center"/>
        <w:rPr>
          <w:rFonts w:ascii="Arial" w:eastAsia="Times New Roman" w:hAnsi="Arial" w:cs="Arial"/>
          <w:b/>
          <w:bCs/>
          <w:i/>
          <w:iCs/>
          <w:sz w:val="24"/>
          <w:szCs w:val="24"/>
          <w:highlight w:val="yellow"/>
          <w:lang w:val="mk-MK"/>
        </w:rPr>
      </w:pPr>
    </w:p>
    <w:p w14:paraId="1DD27C3A" w14:textId="5759C1E5" w:rsidR="00070A49" w:rsidRPr="003B38DA" w:rsidRDefault="00070A49" w:rsidP="00070A49">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t xml:space="preserve">Член </w:t>
      </w:r>
      <w:r w:rsidRPr="003B38DA">
        <w:rPr>
          <w:rFonts w:ascii="Arial" w:eastAsia="Times New Roman" w:hAnsi="Arial" w:cs="Arial"/>
          <w:b/>
          <w:bCs/>
          <w:i/>
          <w:iCs/>
          <w:sz w:val="24"/>
          <w:szCs w:val="24"/>
          <w:highlight w:val="yellow"/>
          <w:lang w:val="hr-HR"/>
        </w:rPr>
        <w:t xml:space="preserve">43 </w:t>
      </w:r>
      <w:r w:rsidR="00CF00F6" w:rsidRPr="003B38DA">
        <w:rPr>
          <w:rFonts w:ascii="Arial" w:eastAsia="Times New Roman" w:hAnsi="Arial" w:cs="Arial"/>
          <w:b/>
          <w:bCs/>
          <w:i/>
          <w:iCs/>
          <w:sz w:val="24"/>
          <w:szCs w:val="24"/>
          <w:highlight w:val="yellow"/>
          <w:lang w:val="mk-MK"/>
        </w:rPr>
        <w:t xml:space="preserve">– </w:t>
      </w:r>
      <w:r w:rsidR="007C0E64">
        <w:rPr>
          <w:rFonts w:ascii="Arial" w:eastAsia="Times New Roman" w:hAnsi="Arial" w:cs="Arial"/>
          <w:b/>
          <w:bCs/>
          <w:i/>
          <w:iCs/>
          <w:sz w:val="24"/>
          <w:szCs w:val="24"/>
          <w:highlight w:val="yellow"/>
          <w:lang w:val="mk-MK"/>
        </w:rPr>
        <w:t>целосно да се преработи во согласност со промените во       Член 34</w:t>
      </w:r>
      <w:r w:rsidR="00B67649" w:rsidRPr="003B38DA">
        <w:rPr>
          <w:rFonts w:ascii="Arial" w:eastAsia="Times New Roman" w:hAnsi="Arial" w:cs="Arial"/>
          <w:b/>
          <w:bCs/>
          <w:i/>
          <w:iCs/>
          <w:sz w:val="24"/>
          <w:szCs w:val="24"/>
          <w:highlight w:val="yellow"/>
          <w:lang w:val="mk-MK"/>
        </w:rPr>
        <w:t xml:space="preserve"> </w:t>
      </w:r>
    </w:p>
    <w:p w14:paraId="2EF48FA5" w14:textId="420A956A" w:rsidR="00070A49" w:rsidRDefault="00070A49" w:rsidP="00070A49">
      <w:pPr>
        <w:spacing w:after="0" w:line="240" w:lineRule="auto"/>
        <w:jc w:val="center"/>
        <w:rPr>
          <w:rFonts w:ascii="Arial" w:eastAsia="Times New Roman" w:hAnsi="Arial" w:cs="Arial"/>
          <w:b/>
          <w:bCs/>
          <w:i/>
          <w:iCs/>
          <w:sz w:val="24"/>
          <w:szCs w:val="24"/>
          <w:highlight w:val="yellow"/>
          <w:lang w:val="mk-MK"/>
        </w:rPr>
      </w:pPr>
    </w:p>
    <w:p w14:paraId="2B12ECEF" w14:textId="1018561B" w:rsidR="00646D6F" w:rsidRDefault="00646D6F" w:rsidP="00070A49">
      <w:pPr>
        <w:spacing w:after="0" w:line="240" w:lineRule="auto"/>
        <w:jc w:val="center"/>
        <w:rPr>
          <w:rFonts w:ascii="Arial" w:eastAsia="Times New Roman" w:hAnsi="Arial" w:cs="Arial"/>
          <w:b/>
          <w:bCs/>
          <w:i/>
          <w:iCs/>
          <w:sz w:val="24"/>
          <w:szCs w:val="24"/>
          <w:highlight w:val="yellow"/>
          <w:lang w:val="mk-MK"/>
        </w:rPr>
      </w:pPr>
    </w:p>
    <w:p w14:paraId="34D54084" w14:textId="6599DF8F" w:rsidR="00646D6F" w:rsidRPr="003B38DA" w:rsidRDefault="00646D6F" w:rsidP="00646D6F">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t xml:space="preserve">Член </w:t>
      </w:r>
      <w:r>
        <w:rPr>
          <w:rFonts w:ascii="Arial" w:eastAsia="Times New Roman" w:hAnsi="Arial" w:cs="Arial"/>
          <w:b/>
          <w:bCs/>
          <w:i/>
          <w:iCs/>
          <w:sz w:val="24"/>
          <w:szCs w:val="24"/>
          <w:highlight w:val="yellow"/>
          <w:lang w:val="mk-MK"/>
        </w:rPr>
        <w:t>160</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да се направат следните измени:</w:t>
      </w:r>
      <w:r w:rsidRPr="003B38DA">
        <w:rPr>
          <w:rFonts w:ascii="Arial" w:eastAsia="Times New Roman" w:hAnsi="Arial" w:cs="Arial"/>
          <w:b/>
          <w:bCs/>
          <w:i/>
          <w:iCs/>
          <w:sz w:val="24"/>
          <w:szCs w:val="24"/>
          <w:highlight w:val="yellow"/>
          <w:lang w:val="hr-HR"/>
        </w:rPr>
        <w:t xml:space="preserve"> </w:t>
      </w:r>
      <w:r w:rsidRPr="003B38DA">
        <w:rPr>
          <w:rFonts w:ascii="Arial" w:eastAsia="Times New Roman" w:hAnsi="Arial" w:cs="Arial"/>
          <w:b/>
          <w:bCs/>
          <w:i/>
          <w:iCs/>
          <w:sz w:val="24"/>
          <w:szCs w:val="24"/>
          <w:highlight w:val="yellow"/>
          <w:lang w:val="mk-MK"/>
        </w:rPr>
        <w:t xml:space="preserve"> </w:t>
      </w:r>
    </w:p>
    <w:p w14:paraId="7418D01B" w14:textId="77777777" w:rsidR="00646D6F" w:rsidRPr="003B38DA" w:rsidRDefault="00646D6F" w:rsidP="00646D6F">
      <w:pPr>
        <w:spacing w:after="0" w:line="240" w:lineRule="auto"/>
        <w:jc w:val="center"/>
        <w:rPr>
          <w:rFonts w:ascii="Arial" w:eastAsia="Times New Roman" w:hAnsi="Arial" w:cs="Arial"/>
          <w:b/>
          <w:bCs/>
          <w:i/>
          <w:iCs/>
          <w:sz w:val="24"/>
          <w:szCs w:val="24"/>
          <w:highlight w:val="yellow"/>
          <w:lang w:val="mk-MK"/>
        </w:rPr>
      </w:pPr>
    </w:p>
    <w:p w14:paraId="52C395A8" w14:textId="77777777" w:rsidR="00646D6F" w:rsidRDefault="00646D6F" w:rsidP="00646D6F">
      <w:pPr>
        <w:spacing w:after="0" w:line="240" w:lineRule="auto"/>
        <w:jc w:val="both"/>
        <w:rPr>
          <w:rFonts w:ascii="Arial" w:eastAsia="Times New Roman" w:hAnsi="Arial" w:cs="Arial"/>
          <w:b/>
          <w:bCs/>
          <w:sz w:val="24"/>
          <w:szCs w:val="24"/>
          <w:lang w:val="mk-MK"/>
        </w:rPr>
      </w:pPr>
      <w:r>
        <w:rPr>
          <w:rFonts w:ascii="Arial" w:eastAsia="Times New Roman" w:hAnsi="Arial" w:cs="Arial"/>
          <w:sz w:val="24"/>
          <w:szCs w:val="24"/>
          <w:lang w:val="mk-MK"/>
        </w:rPr>
        <w:tab/>
      </w:r>
      <w:r w:rsidRPr="003B38DA">
        <w:rPr>
          <w:rFonts w:ascii="Arial" w:eastAsia="Times New Roman" w:hAnsi="Arial" w:cs="Arial"/>
          <w:b/>
          <w:bCs/>
          <w:sz w:val="24"/>
          <w:szCs w:val="24"/>
          <w:lang w:val="mk-MK"/>
        </w:rPr>
        <w:t xml:space="preserve">Став </w:t>
      </w:r>
      <w:r>
        <w:rPr>
          <w:rFonts w:ascii="Arial" w:eastAsia="Times New Roman" w:hAnsi="Arial" w:cs="Arial"/>
          <w:b/>
          <w:bCs/>
          <w:sz w:val="24"/>
          <w:szCs w:val="24"/>
          <w:lang w:val="mk-MK"/>
        </w:rPr>
        <w:t>1</w:t>
      </w:r>
      <w:r w:rsidRPr="003B38DA">
        <w:rPr>
          <w:rFonts w:ascii="Arial" w:eastAsia="Times New Roman" w:hAnsi="Arial" w:cs="Arial"/>
          <w:b/>
          <w:bCs/>
          <w:sz w:val="24"/>
          <w:szCs w:val="24"/>
          <w:lang w:val="mk-MK"/>
        </w:rPr>
        <w:t xml:space="preserve">: </w:t>
      </w:r>
      <w:r>
        <w:rPr>
          <w:rFonts w:ascii="Arial" w:eastAsia="Times New Roman" w:hAnsi="Arial" w:cs="Arial"/>
          <w:b/>
          <w:bCs/>
          <w:sz w:val="24"/>
          <w:szCs w:val="24"/>
          <w:lang w:val="mk-MK"/>
        </w:rPr>
        <w:t>Останува непроменет.</w:t>
      </w:r>
    </w:p>
    <w:p w14:paraId="76F498F0" w14:textId="28A75C94" w:rsidR="00646D6F" w:rsidRDefault="00646D6F" w:rsidP="00646D6F">
      <w:pPr>
        <w:spacing w:after="0" w:line="240" w:lineRule="auto"/>
        <w:jc w:val="both"/>
        <w:rPr>
          <w:rFonts w:ascii="Arial" w:eastAsia="Times New Roman" w:hAnsi="Arial" w:cs="Arial"/>
          <w:b/>
          <w:bCs/>
          <w:sz w:val="24"/>
          <w:szCs w:val="24"/>
          <w:lang w:val="mk-MK"/>
        </w:rPr>
      </w:pPr>
      <w:r>
        <w:rPr>
          <w:rFonts w:ascii="Arial" w:eastAsia="Times New Roman" w:hAnsi="Arial" w:cs="Arial"/>
          <w:b/>
          <w:bCs/>
          <w:sz w:val="24"/>
          <w:szCs w:val="24"/>
          <w:lang w:val="mk-MK"/>
        </w:rPr>
        <w:tab/>
        <w:t xml:space="preserve">Да се додадат нови ставови 2 и 3: </w:t>
      </w:r>
    </w:p>
    <w:p w14:paraId="439A8843" w14:textId="15E17B45" w:rsidR="00646D6F" w:rsidRPr="00646D6F" w:rsidRDefault="00646D6F" w:rsidP="00646D6F">
      <w:pPr>
        <w:suppressAutoHyphens/>
        <w:autoSpaceDN w:val="0"/>
        <w:spacing w:after="0" w:line="240" w:lineRule="auto"/>
        <w:ind w:right="114" w:firstLine="720"/>
        <w:jc w:val="both"/>
        <w:textAlignment w:val="baseline"/>
        <w:rPr>
          <w:rFonts w:ascii="Arial" w:hAnsi="Arial" w:cs="Arial"/>
          <w:sz w:val="24"/>
          <w:szCs w:val="24"/>
        </w:rPr>
      </w:pPr>
      <w:r w:rsidRPr="00155D56">
        <w:rPr>
          <w:rFonts w:ascii="Arial" w:hAnsi="Arial" w:cs="Arial"/>
          <w:b/>
          <w:bCs/>
          <w:sz w:val="24"/>
          <w:szCs w:val="24"/>
          <w:lang w:val="mk-MK"/>
        </w:rPr>
        <w:t>Став 2:</w:t>
      </w:r>
      <w:r w:rsidRPr="00646D6F">
        <w:rPr>
          <w:rFonts w:ascii="Arial" w:hAnsi="Arial" w:cs="Arial"/>
          <w:sz w:val="24"/>
          <w:szCs w:val="24"/>
          <w:lang w:val="mk-MK"/>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лекови</w:t>
      </w:r>
      <w:proofErr w:type="spellEnd"/>
      <w:r w:rsidRPr="00646D6F">
        <w:rPr>
          <w:rFonts w:ascii="Arial" w:hAnsi="Arial" w:cs="Arial"/>
          <w:sz w:val="24"/>
          <w:szCs w:val="24"/>
        </w:rPr>
        <w:t xml:space="preserve"> </w:t>
      </w:r>
      <w:proofErr w:type="spellStart"/>
      <w:r w:rsidRPr="00646D6F">
        <w:rPr>
          <w:rFonts w:ascii="Arial" w:hAnsi="Arial" w:cs="Arial"/>
          <w:sz w:val="24"/>
          <w:szCs w:val="24"/>
        </w:rPr>
        <w:t>кои</w:t>
      </w:r>
      <w:proofErr w:type="spellEnd"/>
      <w:r w:rsidRPr="00646D6F">
        <w:rPr>
          <w:rFonts w:ascii="Arial" w:hAnsi="Arial" w:cs="Arial"/>
          <w:sz w:val="24"/>
          <w:szCs w:val="24"/>
        </w:rPr>
        <w:t xml:space="preserve"> </w:t>
      </w:r>
      <w:proofErr w:type="spellStart"/>
      <w:r w:rsidRPr="00646D6F">
        <w:rPr>
          <w:rFonts w:ascii="Arial" w:hAnsi="Arial" w:cs="Arial"/>
          <w:sz w:val="24"/>
          <w:szCs w:val="24"/>
        </w:rPr>
        <w:t>што</w:t>
      </w:r>
      <w:proofErr w:type="spellEnd"/>
      <w:r w:rsidRPr="00646D6F">
        <w:rPr>
          <w:rFonts w:ascii="Arial" w:hAnsi="Arial" w:cs="Arial"/>
          <w:sz w:val="24"/>
          <w:szCs w:val="24"/>
        </w:rPr>
        <w:t xml:space="preserve"> </w:t>
      </w:r>
      <w:proofErr w:type="spellStart"/>
      <w:r w:rsidRPr="00646D6F">
        <w:rPr>
          <w:rFonts w:ascii="Arial" w:hAnsi="Arial" w:cs="Arial"/>
          <w:sz w:val="24"/>
          <w:szCs w:val="24"/>
        </w:rPr>
        <w:t>се</w:t>
      </w:r>
      <w:proofErr w:type="spellEnd"/>
      <w:r w:rsidRPr="00646D6F">
        <w:rPr>
          <w:rFonts w:ascii="Arial" w:hAnsi="Arial" w:cs="Arial"/>
          <w:sz w:val="24"/>
          <w:szCs w:val="24"/>
        </w:rPr>
        <w:t xml:space="preserve"> </w:t>
      </w:r>
      <w:proofErr w:type="spellStart"/>
      <w:r w:rsidRPr="00646D6F">
        <w:rPr>
          <w:rFonts w:ascii="Arial" w:hAnsi="Arial" w:cs="Arial"/>
          <w:sz w:val="24"/>
          <w:szCs w:val="24"/>
        </w:rPr>
        <w:t>наменети</w:t>
      </w:r>
      <w:proofErr w:type="spellEnd"/>
      <w:r w:rsidRPr="00646D6F">
        <w:rPr>
          <w:rFonts w:ascii="Arial" w:hAnsi="Arial" w:cs="Arial"/>
          <w:sz w:val="24"/>
          <w:szCs w:val="24"/>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претклиничко</w:t>
      </w:r>
      <w:proofErr w:type="spellEnd"/>
      <w:r w:rsidRPr="00646D6F">
        <w:rPr>
          <w:rFonts w:ascii="Arial" w:hAnsi="Arial" w:cs="Arial"/>
          <w:sz w:val="24"/>
          <w:szCs w:val="24"/>
        </w:rPr>
        <w:t xml:space="preserve"> </w:t>
      </w:r>
      <w:proofErr w:type="spellStart"/>
      <w:r w:rsidRPr="00646D6F">
        <w:rPr>
          <w:rFonts w:ascii="Arial" w:hAnsi="Arial" w:cs="Arial"/>
          <w:sz w:val="24"/>
          <w:szCs w:val="24"/>
        </w:rPr>
        <w:t>или</w:t>
      </w:r>
      <w:proofErr w:type="spellEnd"/>
      <w:r w:rsidRPr="00646D6F">
        <w:rPr>
          <w:rFonts w:ascii="Arial" w:hAnsi="Arial" w:cs="Arial"/>
          <w:sz w:val="24"/>
          <w:szCs w:val="24"/>
        </w:rPr>
        <w:t xml:space="preserve"> </w:t>
      </w:r>
      <w:proofErr w:type="spellStart"/>
      <w:r w:rsidRPr="00646D6F">
        <w:rPr>
          <w:rFonts w:ascii="Arial" w:hAnsi="Arial" w:cs="Arial"/>
          <w:sz w:val="24"/>
          <w:szCs w:val="24"/>
        </w:rPr>
        <w:t>клиничко</w:t>
      </w:r>
      <w:proofErr w:type="spellEnd"/>
      <w:r w:rsidRPr="00646D6F">
        <w:rPr>
          <w:rFonts w:ascii="Arial" w:hAnsi="Arial" w:cs="Arial"/>
          <w:sz w:val="24"/>
          <w:szCs w:val="24"/>
        </w:rPr>
        <w:t xml:space="preserve"> </w:t>
      </w:r>
      <w:proofErr w:type="spellStart"/>
      <w:r w:rsidRPr="00646D6F">
        <w:rPr>
          <w:rFonts w:ascii="Arial" w:hAnsi="Arial" w:cs="Arial"/>
          <w:sz w:val="24"/>
          <w:szCs w:val="24"/>
        </w:rPr>
        <w:t>испитување</w:t>
      </w:r>
      <w:proofErr w:type="spellEnd"/>
      <w:r w:rsidRPr="00646D6F">
        <w:rPr>
          <w:rFonts w:ascii="Arial" w:hAnsi="Arial" w:cs="Arial"/>
          <w:sz w:val="24"/>
          <w:szCs w:val="24"/>
        </w:rPr>
        <w:t xml:space="preserve">, </w:t>
      </w:r>
      <w:proofErr w:type="spellStart"/>
      <w:r w:rsidRPr="00646D6F">
        <w:rPr>
          <w:rFonts w:ascii="Arial" w:hAnsi="Arial" w:cs="Arial"/>
          <w:sz w:val="24"/>
          <w:szCs w:val="24"/>
        </w:rPr>
        <w:t>барање</w:t>
      </w:r>
      <w:proofErr w:type="spellEnd"/>
      <w:r w:rsidRPr="00646D6F">
        <w:rPr>
          <w:rFonts w:ascii="Arial" w:hAnsi="Arial" w:cs="Arial"/>
          <w:sz w:val="24"/>
          <w:szCs w:val="24"/>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увоз</w:t>
      </w:r>
      <w:proofErr w:type="spellEnd"/>
      <w:r w:rsidRPr="00646D6F">
        <w:rPr>
          <w:rFonts w:ascii="Arial" w:hAnsi="Arial" w:cs="Arial"/>
          <w:sz w:val="24"/>
          <w:szCs w:val="24"/>
        </w:rPr>
        <w:t xml:space="preserve"> </w:t>
      </w:r>
      <w:proofErr w:type="spellStart"/>
      <w:r w:rsidRPr="00646D6F">
        <w:rPr>
          <w:rFonts w:ascii="Arial" w:hAnsi="Arial" w:cs="Arial"/>
          <w:sz w:val="24"/>
          <w:szCs w:val="24"/>
        </w:rPr>
        <w:t>на</w:t>
      </w:r>
      <w:proofErr w:type="spellEnd"/>
      <w:r w:rsidRPr="00646D6F">
        <w:rPr>
          <w:rFonts w:ascii="Arial" w:hAnsi="Arial" w:cs="Arial"/>
          <w:sz w:val="24"/>
          <w:szCs w:val="24"/>
        </w:rPr>
        <w:t xml:space="preserve"> </w:t>
      </w:r>
      <w:proofErr w:type="spellStart"/>
      <w:r w:rsidRPr="00646D6F">
        <w:rPr>
          <w:rFonts w:ascii="Arial" w:hAnsi="Arial" w:cs="Arial"/>
          <w:sz w:val="24"/>
          <w:szCs w:val="24"/>
        </w:rPr>
        <w:t>лекот</w:t>
      </w:r>
      <w:proofErr w:type="spellEnd"/>
      <w:r w:rsidRPr="00646D6F">
        <w:rPr>
          <w:rFonts w:ascii="Arial" w:hAnsi="Arial" w:cs="Arial"/>
          <w:sz w:val="24"/>
          <w:szCs w:val="24"/>
        </w:rPr>
        <w:t xml:space="preserve"> </w:t>
      </w:r>
      <w:proofErr w:type="spellStart"/>
      <w:r w:rsidRPr="00646D6F">
        <w:rPr>
          <w:rFonts w:ascii="Arial" w:hAnsi="Arial" w:cs="Arial"/>
          <w:sz w:val="24"/>
          <w:szCs w:val="24"/>
        </w:rPr>
        <w:t>може</w:t>
      </w:r>
      <w:proofErr w:type="spellEnd"/>
      <w:r w:rsidRPr="00646D6F">
        <w:rPr>
          <w:rFonts w:ascii="Arial" w:hAnsi="Arial" w:cs="Arial"/>
          <w:sz w:val="24"/>
          <w:szCs w:val="24"/>
        </w:rPr>
        <w:t xml:space="preserve"> </w:t>
      </w:r>
      <w:proofErr w:type="spellStart"/>
      <w:r w:rsidRPr="00646D6F">
        <w:rPr>
          <w:rFonts w:ascii="Arial" w:hAnsi="Arial" w:cs="Arial"/>
          <w:sz w:val="24"/>
          <w:szCs w:val="24"/>
        </w:rPr>
        <w:t>да</w:t>
      </w:r>
      <w:proofErr w:type="spellEnd"/>
      <w:r w:rsidRPr="00646D6F">
        <w:rPr>
          <w:rFonts w:ascii="Arial" w:hAnsi="Arial" w:cs="Arial"/>
          <w:sz w:val="24"/>
          <w:szCs w:val="24"/>
        </w:rPr>
        <w:t xml:space="preserve"> </w:t>
      </w:r>
      <w:proofErr w:type="spellStart"/>
      <w:r w:rsidRPr="00646D6F">
        <w:rPr>
          <w:rFonts w:ascii="Arial" w:hAnsi="Arial" w:cs="Arial"/>
          <w:sz w:val="24"/>
          <w:szCs w:val="24"/>
        </w:rPr>
        <w:t>поднесе</w:t>
      </w:r>
      <w:proofErr w:type="spellEnd"/>
      <w:r w:rsidRPr="00646D6F">
        <w:rPr>
          <w:rFonts w:ascii="Arial" w:hAnsi="Arial" w:cs="Arial"/>
          <w:sz w:val="24"/>
          <w:szCs w:val="24"/>
        </w:rPr>
        <w:t xml:space="preserve"> и </w:t>
      </w:r>
      <w:proofErr w:type="spellStart"/>
      <w:r w:rsidRPr="00646D6F">
        <w:rPr>
          <w:rFonts w:ascii="Arial" w:hAnsi="Arial" w:cs="Arial"/>
          <w:sz w:val="24"/>
          <w:szCs w:val="24"/>
        </w:rPr>
        <w:t>установата</w:t>
      </w:r>
      <w:proofErr w:type="spellEnd"/>
      <w:r w:rsidRPr="00646D6F">
        <w:rPr>
          <w:rFonts w:ascii="Arial" w:hAnsi="Arial" w:cs="Arial"/>
          <w:sz w:val="24"/>
          <w:szCs w:val="24"/>
        </w:rPr>
        <w:t xml:space="preserve"> </w:t>
      </w:r>
      <w:proofErr w:type="spellStart"/>
      <w:r w:rsidRPr="00646D6F">
        <w:rPr>
          <w:rFonts w:ascii="Arial" w:hAnsi="Arial" w:cs="Arial"/>
          <w:sz w:val="24"/>
          <w:szCs w:val="24"/>
        </w:rPr>
        <w:t>во</w:t>
      </w:r>
      <w:proofErr w:type="spellEnd"/>
      <w:r w:rsidRPr="00646D6F">
        <w:rPr>
          <w:rFonts w:ascii="Arial" w:hAnsi="Arial" w:cs="Arial"/>
          <w:sz w:val="24"/>
          <w:szCs w:val="24"/>
        </w:rPr>
        <w:t xml:space="preserve"> </w:t>
      </w:r>
      <w:proofErr w:type="spellStart"/>
      <w:r w:rsidRPr="00646D6F">
        <w:rPr>
          <w:rFonts w:ascii="Arial" w:hAnsi="Arial" w:cs="Arial"/>
          <w:sz w:val="24"/>
          <w:szCs w:val="24"/>
        </w:rPr>
        <w:t>која</w:t>
      </w:r>
      <w:proofErr w:type="spellEnd"/>
      <w:r w:rsidRPr="00646D6F">
        <w:rPr>
          <w:rFonts w:ascii="Arial" w:hAnsi="Arial" w:cs="Arial"/>
          <w:sz w:val="24"/>
          <w:szCs w:val="24"/>
        </w:rPr>
        <w:t xml:space="preserve"> </w:t>
      </w:r>
      <w:proofErr w:type="spellStart"/>
      <w:r w:rsidRPr="00646D6F">
        <w:rPr>
          <w:rFonts w:ascii="Arial" w:hAnsi="Arial" w:cs="Arial"/>
          <w:sz w:val="24"/>
          <w:szCs w:val="24"/>
        </w:rPr>
        <w:t>ќе</w:t>
      </w:r>
      <w:proofErr w:type="spellEnd"/>
      <w:r w:rsidRPr="00646D6F">
        <w:rPr>
          <w:rFonts w:ascii="Arial" w:hAnsi="Arial" w:cs="Arial"/>
          <w:sz w:val="24"/>
          <w:szCs w:val="24"/>
        </w:rPr>
        <w:t xml:space="preserve"> </w:t>
      </w:r>
      <w:proofErr w:type="spellStart"/>
      <w:r w:rsidRPr="00646D6F">
        <w:rPr>
          <w:rFonts w:ascii="Arial" w:hAnsi="Arial" w:cs="Arial"/>
          <w:sz w:val="24"/>
          <w:szCs w:val="24"/>
        </w:rPr>
        <w:t>се</w:t>
      </w:r>
      <w:proofErr w:type="spellEnd"/>
      <w:r w:rsidRPr="00646D6F">
        <w:rPr>
          <w:rFonts w:ascii="Arial" w:hAnsi="Arial" w:cs="Arial"/>
          <w:sz w:val="24"/>
          <w:szCs w:val="24"/>
        </w:rPr>
        <w:t xml:space="preserve"> </w:t>
      </w:r>
      <w:proofErr w:type="spellStart"/>
      <w:r w:rsidRPr="00646D6F">
        <w:rPr>
          <w:rFonts w:ascii="Arial" w:hAnsi="Arial" w:cs="Arial"/>
          <w:sz w:val="24"/>
          <w:szCs w:val="24"/>
        </w:rPr>
        <w:t>врши</w:t>
      </w:r>
      <w:proofErr w:type="spellEnd"/>
      <w:r w:rsidRPr="00646D6F">
        <w:rPr>
          <w:rFonts w:ascii="Arial" w:hAnsi="Arial" w:cs="Arial"/>
          <w:sz w:val="24"/>
          <w:szCs w:val="24"/>
        </w:rPr>
        <w:t xml:space="preserve"> </w:t>
      </w:r>
      <w:proofErr w:type="spellStart"/>
      <w:r w:rsidRPr="00646D6F">
        <w:rPr>
          <w:rFonts w:ascii="Arial" w:hAnsi="Arial" w:cs="Arial"/>
          <w:sz w:val="24"/>
          <w:szCs w:val="24"/>
        </w:rPr>
        <w:t>претклиничкото</w:t>
      </w:r>
      <w:proofErr w:type="spellEnd"/>
      <w:r w:rsidRPr="00646D6F">
        <w:rPr>
          <w:rFonts w:ascii="Arial" w:hAnsi="Arial" w:cs="Arial"/>
          <w:sz w:val="24"/>
          <w:szCs w:val="24"/>
        </w:rPr>
        <w:t xml:space="preserve"> </w:t>
      </w:r>
      <w:proofErr w:type="spellStart"/>
      <w:r w:rsidRPr="00646D6F">
        <w:rPr>
          <w:rFonts w:ascii="Arial" w:hAnsi="Arial" w:cs="Arial"/>
          <w:sz w:val="24"/>
          <w:szCs w:val="24"/>
        </w:rPr>
        <w:t>или</w:t>
      </w:r>
      <w:proofErr w:type="spellEnd"/>
      <w:r w:rsidRPr="00646D6F">
        <w:rPr>
          <w:rFonts w:ascii="Arial" w:hAnsi="Arial" w:cs="Arial"/>
          <w:sz w:val="24"/>
          <w:szCs w:val="24"/>
        </w:rPr>
        <w:t xml:space="preserve"> </w:t>
      </w:r>
      <w:proofErr w:type="spellStart"/>
      <w:r w:rsidRPr="00646D6F">
        <w:rPr>
          <w:rFonts w:ascii="Arial" w:hAnsi="Arial" w:cs="Arial"/>
          <w:sz w:val="24"/>
          <w:szCs w:val="24"/>
        </w:rPr>
        <w:t>клиничкото</w:t>
      </w:r>
      <w:proofErr w:type="spellEnd"/>
      <w:r w:rsidRPr="00646D6F">
        <w:rPr>
          <w:rFonts w:ascii="Arial" w:hAnsi="Arial" w:cs="Arial"/>
          <w:sz w:val="24"/>
          <w:szCs w:val="24"/>
        </w:rPr>
        <w:t xml:space="preserve"> </w:t>
      </w:r>
      <w:proofErr w:type="spellStart"/>
      <w:r w:rsidRPr="00646D6F">
        <w:rPr>
          <w:rFonts w:ascii="Arial" w:hAnsi="Arial" w:cs="Arial"/>
          <w:sz w:val="24"/>
          <w:szCs w:val="24"/>
        </w:rPr>
        <w:t>испитување</w:t>
      </w:r>
      <w:proofErr w:type="spellEnd"/>
      <w:r w:rsidRPr="00646D6F">
        <w:rPr>
          <w:rFonts w:ascii="Arial" w:hAnsi="Arial" w:cs="Arial"/>
          <w:sz w:val="24"/>
          <w:szCs w:val="24"/>
        </w:rPr>
        <w:t xml:space="preserve"> </w:t>
      </w:r>
      <w:proofErr w:type="spellStart"/>
      <w:r w:rsidRPr="00646D6F">
        <w:rPr>
          <w:rFonts w:ascii="Arial" w:hAnsi="Arial" w:cs="Arial"/>
          <w:sz w:val="24"/>
          <w:szCs w:val="24"/>
        </w:rPr>
        <w:t>преку</w:t>
      </w:r>
      <w:proofErr w:type="spellEnd"/>
      <w:r w:rsidRPr="00646D6F">
        <w:rPr>
          <w:rFonts w:ascii="Arial" w:hAnsi="Arial" w:cs="Arial"/>
          <w:sz w:val="24"/>
          <w:szCs w:val="24"/>
        </w:rPr>
        <w:t xml:space="preserve"> </w:t>
      </w:r>
      <w:proofErr w:type="spellStart"/>
      <w:r w:rsidRPr="00646D6F">
        <w:rPr>
          <w:rFonts w:ascii="Arial" w:hAnsi="Arial" w:cs="Arial"/>
          <w:sz w:val="24"/>
          <w:szCs w:val="24"/>
        </w:rPr>
        <w:t>овластен</w:t>
      </w:r>
      <w:proofErr w:type="spellEnd"/>
      <w:r w:rsidRPr="00646D6F">
        <w:rPr>
          <w:rFonts w:ascii="Arial" w:hAnsi="Arial" w:cs="Arial"/>
          <w:sz w:val="24"/>
          <w:szCs w:val="24"/>
        </w:rPr>
        <w:t xml:space="preserve"> </w:t>
      </w:r>
      <w:proofErr w:type="spellStart"/>
      <w:r w:rsidRPr="00646D6F">
        <w:rPr>
          <w:rFonts w:ascii="Arial" w:hAnsi="Arial" w:cs="Arial"/>
          <w:sz w:val="24"/>
          <w:szCs w:val="24"/>
        </w:rPr>
        <w:t>шпедитер</w:t>
      </w:r>
      <w:proofErr w:type="spellEnd"/>
      <w:r w:rsidRPr="00646D6F">
        <w:rPr>
          <w:rFonts w:ascii="Arial" w:hAnsi="Arial" w:cs="Arial"/>
          <w:sz w:val="24"/>
          <w:szCs w:val="24"/>
        </w:rPr>
        <w:t xml:space="preserve">, </w:t>
      </w:r>
      <w:proofErr w:type="spellStart"/>
      <w:r w:rsidRPr="00646D6F">
        <w:rPr>
          <w:rFonts w:ascii="Arial" w:hAnsi="Arial" w:cs="Arial"/>
          <w:sz w:val="24"/>
          <w:szCs w:val="24"/>
        </w:rPr>
        <w:t>согласно</w:t>
      </w:r>
      <w:proofErr w:type="spellEnd"/>
      <w:r w:rsidRPr="00646D6F">
        <w:rPr>
          <w:rFonts w:ascii="Arial" w:hAnsi="Arial" w:cs="Arial"/>
          <w:sz w:val="24"/>
          <w:szCs w:val="24"/>
        </w:rPr>
        <w:t xml:space="preserve"> </w:t>
      </w:r>
      <w:proofErr w:type="spellStart"/>
      <w:r w:rsidRPr="00646D6F">
        <w:rPr>
          <w:rFonts w:ascii="Arial" w:hAnsi="Arial" w:cs="Arial"/>
          <w:sz w:val="24"/>
          <w:szCs w:val="24"/>
        </w:rPr>
        <w:t>царинските</w:t>
      </w:r>
      <w:proofErr w:type="spellEnd"/>
      <w:r w:rsidRPr="00646D6F">
        <w:rPr>
          <w:rFonts w:ascii="Arial" w:hAnsi="Arial" w:cs="Arial"/>
          <w:sz w:val="24"/>
          <w:szCs w:val="24"/>
        </w:rPr>
        <w:t xml:space="preserve"> </w:t>
      </w:r>
      <w:proofErr w:type="spellStart"/>
      <w:r w:rsidRPr="00646D6F">
        <w:rPr>
          <w:rFonts w:ascii="Arial" w:hAnsi="Arial" w:cs="Arial"/>
          <w:sz w:val="24"/>
          <w:szCs w:val="24"/>
        </w:rPr>
        <w:t>прописи</w:t>
      </w:r>
      <w:proofErr w:type="spellEnd"/>
      <w:r w:rsidRPr="00646D6F">
        <w:rPr>
          <w:rFonts w:ascii="Arial" w:hAnsi="Arial" w:cs="Arial"/>
          <w:sz w:val="24"/>
          <w:szCs w:val="24"/>
        </w:rPr>
        <w:t>.</w:t>
      </w:r>
    </w:p>
    <w:p w14:paraId="1A6A559F" w14:textId="6D2D5AB4" w:rsidR="00646D6F" w:rsidRDefault="00646D6F" w:rsidP="00646D6F">
      <w:pPr>
        <w:suppressAutoHyphens/>
        <w:autoSpaceDN w:val="0"/>
        <w:spacing w:after="0" w:line="240" w:lineRule="auto"/>
        <w:ind w:right="114" w:firstLine="720"/>
        <w:jc w:val="both"/>
        <w:textAlignment w:val="baseline"/>
        <w:rPr>
          <w:rFonts w:ascii="Arial" w:hAnsi="Arial" w:cs="Arial"/>
          <w:sz w:val="24"/>
          <w:szCs w:val="24"/>
        </w:rPr>
      </w:pPr>
      <w:r w:rsidRPr="00155D56">
        <w:rPr>
          <w:rFonts w:ascii="Arial" w:hAnsi="Arial" w:cs="Arial"/>
          <w:b/>
          <w:bCs/>
          <w:sz w:val="24"/>
          <w:szCs w:val="24"/>
          <w:lang w:val="mk-MK"/>
        </w:rPr>
        <w:t>Став 3:</w:t>
      </w:r>
      <w:r w:rsidR="00155D56">
        <w:rPr>
          <w:rFonts w:ascii="Arial" w:hAnsi="Arial" w:cs="Arial"/>
          <w:sz w:val="24"/>
          <w:szCs w:val="24"/>
          <w:lang w:val="mk-MK"/>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лекови</w:t>
      </w:r>
      <w:proofErr w:type="spellEnd"/>
      <w:r w:rsidRPr="00646D6F">
        <w:rPr>
          <w:rFonts w:ascii="Arial" w:hAnsi="Arial" w:cs="Arial"/>
          <w:sz w:val="24"/>
          <w:szCs w:val="24"/>
        </w:rPr>
        <w:t xml:space="preserve"> </w:t>
      </w:r>
      <w:proofErr w:type="spellStart"/>
      <w:r w:rsidRPr="00646D6F">
        <w:rPr>
          <w:rFonts w:ascii="Arial" w:hAnsi="Arial" w:cs="Arial"/>
          <w:sz w:val="24"/>
          <w:szCs w:val="24"/>
        </w:rPr>
        <w:t>кои</w:t>
      </w:r>
      <w:proofErr w:type="spellEnd"/>
      <w:r w:rsidRPr="00646D6F">
        <w:rPr>
          <w:rFonts w:ascii="Arial" w:hAnsi="Arial" w:cs="Arial"/>
          <w:sz w:val="24"/>
          <w:szCs w:val="24"/>
        </w:rPr>
        <w:t xml:space="preserve"> </w:t>
      </w:r>
      <w:proofErr w:type="spellStart"/>
      <w:r w:rsidRPr="00646D6F">
        <w:rPr>
          <w:rFonts w:ascii="Arial" w:hAnsi="Arial" w:cs="Arial"/>
          <w:sz w:val="24"/>
          <w:szCs w:val="24"/>
        </w:rPr>
        <w:t>што</w:t>
      </w:r>
      <w:proofErr w:type="spellEnd"/>
      <w:r w:rsidRPr="00646D6F">
        <w:rPr>
          <w:rFonts w:ascii="Arial" w:hAnsi="Arial" w:cs="Arial"/>
          <w:sz w:val="24"/>
          <w:szCs w:val="24"/>
        </w:rPr>
        <w:t xml:space="preserve"> </w:t>
      </w:r>
      <w:proofErr w:type="spellStart"/>
      <w:r w:rsidRPr="00646D6F">
        <w:rPr>
          <w:rFonts w:ascii="Arial" w:hAnsi="Arial" w:cs="Arial"/>
          <w:sz w:val="24"/>
          <w:szCs w:val="24"/>
        </w:rPr>
        <w:t>се</w:t>
      </w:r>
      <w:proofErr w:type="spellEnd"/>
      <w:r w:rsidRPr="00646D6F">
        <w:rPr>
          <w:rFonts w:ascii="Arial" w:hAnsi="Arial" w:cs="Arial"/>
          <w:sz w:val="24"/>
          <w:szCs w:val="24"/>
        </w:rPr>
        <w:t xml:space="preserve"> </w:t>
      </w:r>
      <w:proofErr w:type="spellStart"/>
      <w:r w:rsidRPr="00646D6F">
        <w:rPr>
          <w:rFonts w:ascii="Arial" w:hAnsi="Arial" w:cs="Arial"/>
          <w:sz w:val="24"/>
          <w:szCs w:val="24"/>
        </w:rPr>
        <w:t>наменети</w:t>
      </w:r>
      <w:proofErr w:type="spellEnd"/>
      <w:r w:rsidRPr="00646D6F">
        <w:rPr>
          <w:rFonts w:ascii="Arial" w:hAnsi="Arial" w:cs="Arial"/>
          <w:sz w:val="24"/>
          <w:szCs w:val="24"/>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истражување</w:t>
      </w:r>
      <w:proofErr w:type="spellEnd"/>
      <w:r w:rsidRPr="00646D6F">
        <w:rPr>
          <w:rFonts w:ascii="Arial" w:hAnsi="Arial" w:cs="Arial"/>
          <w:sz w:val="24"/>
          <w:szCs w:val="24"/>
        </w:rPr>
        <w:t xml:space="preserve"> и </w:t>
      </w:r>
      <w:proofErr w:type="spellStart"/>
      <w:r w:rsidRPr="00646D6F">
        <w:rPr>
          <w:rFonts w:ascii="Arial" w:hAnsi="Arial" w:cs="Arial"/>
          <w:sz w:val="24"/>
          <w:szCs w:val="24"/>
        </w:rPr>
        <w:t>развој</w:t>
      </w:r>
      <w:proofErr w:type="spellEnd"/>
      <w:r w:rsidRPr="00646D6F">
        <w:rPr>
          <w:rFonts w:ascii="Arial" w:hAnsi="Arial" w:cs="Arial"/>
          <w:sz w:val="24"/>
          <w:szCs w:val="24"/>
        </w:rPr>
        <w:t xml:space="preserve">, </w:t>
      </w:r>
      <w:proofErr w:type="spellStart"/>
      <w:r w:rsidRPr="00646D6F">
        <w:rPr>
          <w:rFonts w:ascii="Arial" w:hAnsi="Arial" w:cs="Arial"/>
          <w:sz w:val="24"/>
          <w:szCs w:val="24"/>
        </w:rPr>
        <w:t>барање</w:t>
      </w:r>
      <w:proofErr w:type="spellEnd"/>
      <w:r w:rsidRPr="00646D6F">
        <w:rPr>
          <w:rFonts w:ascii="Arial" w:hAnsi="Arial" w:cs="Arial"/>
          <w:sz w:val="24"/>
          <w:szCs w:val="24"/>
        </w:rPr>
        <w:t xml:space="preserve"> </w:t>
      </w:r>
      <w:proofErr w:type="spellStart"/>
      <w:r w:rsidRPr="00646D6F">
        <w:rPr>
          <w:rFonts w:ascii="Arial" w:hAnsi="Arial" w:cs="Arial"/>
          <w:sz w:val="24"/>
          <w:szCs w:val="24"/>
        </w:rPr>
        <w:t>за</w:t>
      </w:r>
      <w:proofErr w:type="spellEnd"/>
      <w:r w:rsidRPr="00646D6F">
        <w:rPr>
          <w:rFonts w:ascii="Arial" w:hAnsi="Arial" w:cs="Arial"/>
          <w:sz w:val="24"/>
          <w:szCs w:val="24"/>
        </w:rPr>
        <w:t xml:space="preserve"> </w:t>
      </w:r>
      <w:proofErr w:type="spellStart"/>
      <w:r w:rsidRPr="00646D6F">
        <w:rPr>
          <w:rFonts w:ascii="Arial" w:hAnsi="Arial" w:cs="Arial"/>
          <w:sz w:val="24"/>
          <w:szCs w:val="24"/>
        </w:rPr>
        <w:t>увоз</w:t>
      </w:r>
      <w:proofErr w:type="spellEnd"/>
      <w:r w:rsidRPr="00646D6F">
        <w:rPr>
          <w:rFonts w:ascii="Arial" w:hAnsi="Arial" w:cs="Arial"/>
          <w:sz w:val="24"/>
          <w:szCs w:val="24"/>
        </w:rPr>
        <w:t xml:space="preserve"> </w:t>
      </w:r>
      <w:proofErr w:type="spellStart"/>
      <w:r w:rsidRPr="00646D6F">
        <w:rPr>
          <w:rFonts w:ascii="Arial" w:hAnsi="Arial" w:cs="Arial"/>
          <w:sz w:val="24"/>
          <w:szCs w:val="24"/>
        </w:rPr>
        <w:t>на</w:t>
      </w:r>
      <w:proofErr w:type="spellEnd"/>
      <w:r w:rsidRPr="00646D6F">
        <w:rPr>
          <w:rFonts w:ascii="Arial" w:hAnsi="Arial" w:cs="Arial"/>
          <w:sz w:val="24"/>
          <w:szCs w:val="24"/>
        </w:rPr>
        <w:t xml:space="preserve"> </w:t>
      </w:r>
      <w:proofErr w:type="spellStart"/>
      <w:r w:rsidRPr="00646D6F">
        <w:rPr>
          <w:rFonts w:ascii="Arial" w:hAnsi="Arial" w:cs="Arial"/>
          <w:sz w:val="24"/>
          <w:szCs w:val="24"/>
        </w:rPr>
        <w:t>лекот</w:t>
      </w:r>
      <w:proofErr w:type="spellEnd"/>
      <w:r w:rsidRPr="00646D6F">
        <w:rPr>
          <w:rFonts w:ascii="Arial" w:hAnsi="Arial" w:cs="Arial"/>
          <w:sz w:val="24"/>
          <w:szCs w:val="24"/>
        </w:rPr>
        <w:t xml:space="preserve"> </w:t>
      </w:r>
      <w:proofErr w:type="spellStart"/>
      <w:r w:rsidRPr="00646D6F">
        <w:rPr>
          <w:rFonts w:ascii="Arial" w:hAnsi="Arial" w:cs="Arial"/>
          <w:sz w:val="24"/>
          <w:szCs w:val="24"/>
        </w:rPr>
        <w:t>може</w:t>
      </w:r>
      <w:proofErr w:type="spellEnd"/>
      <w:r w:rsidRPr="00646D6F">
        <w:rPr>
          <w:rFonts w:ascii="Arial" w:hAnsi="Arial" w:cs="Arial"/>
          <w:sz w:val="24"/>
          <w:szCs w:val="24"/>
        </w:rPr>
        <w:t xml:space="preserve"> </w:t>
      </w:r>
      <w:proofErr w:type="spellStart"/>
      <w:r w:rsidRPr="00646D6F">
        <w:rPr>
          <w:rFonts w:ascii="Arial" w:hAnsi="Arial" w:cs="Arial"/>
          <w:sz w:val="24"/>
          <w:szCs w:val="24"/>
        </w:rPr>
        <w:t>да</w:t>
      </w:r>
      <w:proofErr w:type="spellEnd"/>
      <w:r w:rsidRPr="00646D6F">
        <w:rPr>
          <w:rFonts w:ascii="Arial" w:hAnsi="Arial" w:cs="Arial"/>
          <w:sz w:val="24"/>
          <w:szCs w:val="24"/>
        </w:rPr>
        <w:t xml:space="preserve"> </w:t>
      </w:r>
      <w:proofErr w:type="spellStart"/>
      <w:r w:rsidRPr="00646D6F">
        <w:rPr>
          <w:rFonts w:ascii="Arial" w:hAnsi="Arial" w:cs="Arial"/>
          <w:sz w:val="24"/>
          <w:szCs w:val="24"/>
        </w:rPr>
        <w:t>поднесе</w:t>
      </w:r>
      <w:proofErr w:type="spellEnd"/>
      <w:r w:rsidRPr="00646D6F">
        <w:rPr>
          <w:rFonts w:ascii="Arial" w:hAnsi="Arial" w:cs="Arial"/>
          <w:sz w:val="24"/>
          <w:szCs w:val="24"/>
        </w:rPr>
        <w:t xml:space="preserve"> и </w:t>
      </w:r>
      <w:proofErr w:type="spellStart"/>
      <w:r w:rsidRPr="00646D6F">
        <w:rPr>
          <w:rFonts w:ascii="Arial" w:hAnsi="Arial" w:cs="Arial"/>
          <w:sz w:val="24"/>
          <w:szCs w:val="24"/>
        </w:rPr>
        <w:t>правното</w:t>
      </w:r>
      <w:proofErr w:type="spellEnd"/>
      <w:r w:rsidRPr="00646D6F">
        <w:rPr>
          <w:rFonts w:ascii="Arial" w:hAnsi="Arial" w:cs="Arial"/>
          <w:sz w:val="24"/>
          <w:szCs w:val="24"/>
        </w:rPr>
        <w:t xml:space="preserve"> </w:t>
      </w:r>
      <w:proofErr w:type="spellStart"/>
      <w:r w:rsidRPr="00646D6F">
        <w:rPr>
          <w:rFonts w:ascii="Arial" w:hAnsi="Arial" w:cs="Arial"/>
          <w:sz w:val="24"/>
          <w:szCs w:val="24"/>
        </w:rPr>
        <w:t>лице</w:t>
      </w:r>
      <w:proofErr w:type="spellEnd"/>
      <w:r w:rsidRPr="00646D6F">
        <w:rPr>
          <w:rFonts w:ascii="Arial" w:hAnsi="Arial" w:cs="Arial"/>
          <w:sz w:val="24"/>
          <w:szCs w:val="24"/>
        </w:rPr>
        <w:t xml:space="preserve"> </w:t>
      </w:r>
      <w:proofErr w:type="spellStart"/>
      <w:r w:rsidRPr="00646D6F">
        <w:rPr>
          <w:rFonts w:ascii="Arial" w:hAnsi="Arial" w:cs="Arial"/>
          <w:sz w:val="24"/>
          <w:szCs w:val="24"/>
        </w:rPr>
        <w:t>што</w:t>
      </w:r>
      <w:proofErr w:type="spellEnd"/>
      <w:r w:rsidRPr="00646D6F">
        <w:rPr>
          <w:rFonts w:ascii="Arial" w:hAnsi="Arial" w:cs="Arial"/>
          <w:sz w:val="24"/>
          <w:szCs w:val="24"/>
        </w:rPr>
        <w:t xml:space="preserve"> </w:t>
      </w:r>
      <w:proofErr w:type="spellStart"/>
      <w:r w:rsidRPr="00646D6F">
        <w:rPr>
          <w:rFonts w:ascii="Arial" w:hAnsi="Arial" w:cs="Arial"/>
          <w:sz w:val="24"/>
          <w:szCs w:val="24"/>
        </w:rPr>
        <w:t>ги</w:t>
      </w:r>
      <w:proofErr w:type="spellEnd"/>
      <w:r w:rsidRPr="00646D6F">
        <w:rPr>
          <w:rFonts w:ascii="Arial" w:hAnsi="Arial" w:cs="Arial"/>
          <w:sz w:val="24"/>
          <w:szCs w:val="24"/>
        </w:rPr>
        <w:t xml:space="preserve"> </w:t>
      </w:r>
      <w:proofErr w:type="spellStart"/>
      <w:r w:rsidRPr="00646D6F">
        <w:rPr>
          <w:rFonts w:ascii="Arial" w:hAnsi="Arial" w:cs="Arial"/>
          <w:sz w:val="24"/>
          <w:szCs w:val="24"/>
        </w:rPr>
        <w:t>врши</w:t>
      </w:r>
      <w:proofErr w:type="spellEnd"/>
      <w:r w:rsidRPr="00646D6F">
        <w:rPr>
          <w:rFonts w:ascii="Arial" w:hAnsi="Arial" w:cs="Arial"/>
          <w:sz w:val="24"/>
          <w:szCs w:val="24"/>
        </w:rPr>
        <w:t xml:space="preserve"> </w:t>
      </w:r>
      <w:proofErr w:type="spellStart"/>
      <w:r w:rsidRPr="00646D6F">
        <w:rPr>
          <w:rFonts w:ascii="Arial" w:hAnsi="Arial" w:cs="Arial"/>
          <w:sz w:val="24"/>
          <w:szCs w:val="24"/>
        </w:rPr>
        <w:t>овие</w:t>
      </w:r>
      <w:proofErr w:type="spellEnd"/>
      <w:r w:rsidRPr="00646D6F">
        <w:rPr>
          <w:rFonts w:ascii="Arial" w:hAnsi="Arial" w:cs="Arial"/>
          <w:sz w:val="24"/>
          <w:szCs w:val="24"/>
        </w:rPr>
        <w:t xml:space="preserve"> </w:t>
      </w:r>
      <w:proofErr w:type="spellStart"/>
      <w:r w:rsidRPr="00646D6F">
        <w:rPr>
          <w:rFonts w:ascii="Arial" w:hAnsi="Arial" w:cs="Arial"/>
          <w:sz w:val="24"/>
          <w:szCs w:val="24"/>
        </w:rPr>
        <w:t>активности</w:t>
      </w:r>
      <w:proofErr w:type="spellEnd"/>
      <w:r w:rsidRPr="00646D6F">
        <w:rPr>
          <w:rFonts w:ascii="Arial" w:hAnsi="Arial" w:cs="Arial"/>
          <w:sz w:val="24"/>
          <w:szCs w:val="24"/>
        </w:rPr>
        <w:t xml:space="preserve"> </w:t>
      </w:r>
      <w:proofErr w:type="spellStart"/>
      <w:r w:rsidRPr="00646D6F">
        <w:rPr>
          <w:rFonts w:ascii="Arial" w:hAnsi="Arial" w:cs="Arial"/>
          <w:sz w:val="24"/>
          <w:szCs w:val="24"/>
        </w:rPr>
        <w:t>преку</w:t>
      </w:r>
      <w:proofErr w:type="spellEnd"/>
      <w:r w:rsidRPr="00646D6F">
        <w:rPr>
          <w:rFonts w:ascii="Arial" w:hAnsi="Arial" w:cs="Arial"/>
          <w:sz w:val="24"/>
          <w:szCs w:val="24"/>
        </w:rPr>
        <w:t xml:space="preserve"> </w:t>
      </w:r>
      <w:proofErr w:type="spellStart"/>
      <w:r w:rsidRPr="00646D6F">
        <w:rPr>
          <w:rFonts w:ascii="Arial" w:hAnsi="Arial" w:cs="Arial"/>
          <w:sz w:val="24"/>
          <w:szCs w:val="24"/>
        </w:rPr>
        <w:t>овластен</w:t>
      </w:r>
      <w:proofErr w:type="spellEnd"/>
      <w:r w:rsidRPr="00646D6F">
        <w:rPr>
          <w:rFonts w:ascii="Arial" w:hAnsi="Arial" w:cs="Arial"/>
          <w:sz w:val="24"/>
          <w:szCs w:val="24"/>
        </w:rPr>
        <w:t xml:space="preserve"> </w:t>
      </w:r>
      <w:proofErr w:type="spellStart"/>
      <w:r w:rsidRPr="00646D6F">
        <w:rPr>
          <w:rFonts w:ascii="Arial" w:hAnsi="Arial" w:cs="Arial"/>
          <w:sz w:val="24"/>
          <w:szCs w:val="24"/>
        </w:rPr>
        <w:t>шпедитер</w:t>
      </w:r>
      <w:proofErr w:type="spellEnd"/>
      <w:r w:rsidRPr="00646D6F">
        <w:rPr>
          <w:rFonts w:ascii="Arial" w:hAnsi="Arial" w:cs="Arial"/>
          <w:sz w:val="24"/>
          <w:szCs w:val="24"/>
        </w:rPr>
        <w:t xml:space="preserve">, </w:t>
      </w:r>
      <w:proofErr w:type="spellStart"/>
      <w:r w:rsidRPr="00646D6F">
        <w:rPr>
          <w:rFonts w:ascii="Arial" w:hAnsi="Arial" w:cs="Arial"/>
          <w:sz w:val="24"/>
          <w:szCs w:val="24"/>
        </w:rPr>
        <w:t>согласно</w:t>
      </w:r>
      <w:proofErr w:type="spellEnd"/>
      <w:r w:rsidRPr="00646D6F">
        <w:rPr>
          <w:rFonts w:ascii="Arial" w:hAnsi="Arial" w:cs="Arial"/>
          <w:sz w:val="24"/>
          <w:szCs w:val="24"/>
        </w:rPr>
        <w:t xml:space="preserve"> </w:t>
      </w:r>
      <w:proofErr w:type="spellStart"/>
      <w:r w:rsidRPr="00646D6F">
        <w:rPr>
          <w:rFonts w:ascii="Arial" w:hAnsi="Arial" w:cs="Arial"/>
          <w:sz w:val="24"/>
          <w:szCs w:val="24"/>
        </w:rPr>
        <w:t>царинските</w:t>
      </w:r>
      <w:proofErr w:type="spellEnd"/>
      <w:r w:rsidRPr="00646D6F">
        <w:rPr>
          <w:rFonts w:ascii="Arial" w:hAnsi="Arial" w:cs="Arial"/>
          <w:sz w:val="24"/>
          <w:szCs w:val="24"/>
        </w:rPr>
        <w:t xml:space="preserve"> </w:t>
      </w:r>
      <w:proofErr w:type="spellStart"/>
      <w:r w:rsidRPr="00646D6F">
        <w:rPr>
          <w:rFonts w:ascii="Arial" w:hAnsi="Arial" w:cs="Arial"/>
          <w:sz w:val="24"/>
          <w:szCs w:val="24"/>
        </w:rPr>
        <w:t>прописи</w:t>
      </w:r>
      <w:proofErr w:type="spellEnd"/>
      <w:r w:rsidRPr="00646D6F">
        <w:rPr>
          <w:rFonts w:ascii="Arial" w:hAnsi="Arial" w:cs="Arial"/>
          <w:sz w:val="24"/>
          <w:szCs w:val="24"/>
        </w:rPr>
        <w:t>.</w:t>
      </w:r>
    </w:p>
    <w:p w14:paraId="2316419D" w14:textId="27DFFBEE" w:rsidR="00B90EA5" w:rsidRDefault="00B90EA5" w:rsidP="00646D6F">
      <w:pPr>
        <w:suppressAutoHyphens/>
        <w:autoSpaceDN w:val="0"/>
        <w:spacing w:after="0" w:line="240" w:lineRule="auto"/>
        <w:ind w:right="114" w:firstLine="720"/>
        <w:jc w:val="both"/>
        <w:textAlignment w:val="baseline"/>
        <w:rPr>
          <w:rFonts w:ascii="Arial" w:hAnsi="Arial" w:cs="Arial"/>
          <w:sz w:val="24"/>
          <w:szCs w:val="24"/>
        </w:rPr>
      </w:pPr>
    </w:p>
    <w:p w14:paraId="56D08F69" w14:textId="6345508A" w:rsidR="00B90EA5" w:rsidRPr="00155D56" w:rsidRDefault="00B90EA5" w:rsidP="00646D6F">
      <w:pPr>
        <w:suppressAutoHyphens/>
        <w:autoSpaceDN w:val="0"/>
        <w:spacing w:after="0" w:line="240" w:lineRule="auto"/>
        <w:ind w:right="114" w:firstLine="720"/>
        <w:jc w:val="both"/>
        <w:textAlignment w:val="baseline"/>
        <w:rPr>
          <w:rFonts w:ascii="Arial" w:hAnsi="Arial" w:cs="Arial"/>
          <w:b/>
          <w:bCs/>
          <w:sz w:val="24"/>
          <w:szCs w:val="24"/>
          <w:lang w:val="mk-MK"/>
        </w:rPr>
      </w:pPr>
      <w:r w:rsidRPr="00155D56">
        <w:rPr>
          <w:rFonts w:ascii="Arial" w:hAnsi="Arial" w:cs="Arial"/>
          <w:b/>
          <w:bCs/>
          <w:sz w:val="24"/>
          <w:szCs w:val="24"/>
          <w:lang w:val="mk-MK"/>
        </w:rPr>
        <w:t>Став 2 станува Став 4, Став 3 станува Став 5</w:t>
      </w:r>
      <w:r w:rsidR="00426808" w:rsidRPr="00155D56">
        <w:rPr>
          <w:rFonts w:ascii="Arial" w:hAnsi="Arial" w:cs="Arial"/>
          <w:b/>
          <w:bCs/>
          <w:sz w:val="24"/>
          <w:szCs w:val="24"/>
          <w:lang w:val="mk-MK"/>
        </w:rPr>
        <w:t>, Став 4 станува Став 6 и Став 5 станува Став 7</w:t>
      </w:r>
      <w:r w:rsidRPr="00155D56">
        <w:rPr>
          <w:rFonts w:ascii="Arial" w:hAnsi="Arial" w:cs="Arial"/>
          <w:b/>
          <w:bCs/>
          <w:sz w:val="24"/>
          <w:szCs w:val="24"/>
          <w:lang w:val="mk-MK"/>
        </w:rPr>
        <w:t xml:space="preserve"> </w:t>
      </w:r>
    </w:p>
    <w:p w14:paraId="379754BC" w14:textId="5993A8B3" w:rsidR="00646D6F" w:rsidRDefault="00646D6F" w:rsidP="00646D6F">
      <w:pPr>
        <w:spacing w:after="0" w:line="240" w:lineRule="auto"/>
        <w:jc w:val="both"/>
        <w:rPr>
          <w:rFonts w:ascii="Arial" w:eastAsia="Times New Roman" w:hAnsi="Arial" w:cs="Arial"/>
          <w:b/>
          <w:bCs/>
          <w:i/>
          <w:iCs/>
          <w:sz w:val="24"/>
          <w:szCs w:val="24"/>
          <w:lang w:val="mk-MK"/>
        </w:rPr>
      </w:pPr>
    </w:p>
    <w:p w14:paraId="10BBB8EA" w14:textId="7322594E" w:rsidR="00426808" w:rsidRPr="00646D6F" w:rsidRDefault="00426808" w:rsidP="00072189">
      <w:pPr>
        <w:suppressAutoHyphens/>
        <w:autoSpaceDN w:val="0"/>
        <w:spacing w:after="0" w:line="240" w:lineRule="auto"/>
        <w:ind w:firstLine="720"/>
        <w:jc w:val="both"/>
        <w:textAlignment w:val="baseline"/>
        <w:rPr>
          <w:rFonts w:ascii="Arial" w:eastAsia="Times New Roman" w:hAnsi="Arial" w:cs="Arial"/>
          <w:b/>
          <w:bCs/>
          <w:i/>
          <w:iCs/>
          <w:sz w:val="24"/>
          <w:szCs w:val="24"/>
          <w:lang w:val="mk-MK"/>
        </w:rPr>
      </w:pPr>
      <w:r w:rsidRPr="003B38DA">
        <w:rPr>
          <w:rFonts w:ascii="Arial" w:eastAsia="Times New Roman" w:hAnsi="Arial" w:cs="Arial"/>
          <w:b/>
          <w:bCs/>
          <w:i/>
          <w:iCs/>
          <w:sz w:val="24"/>
          <w:szCs w:val="24"/>
          <w:lang w:val="mk-MK"/>
        </w:rPr>
        <w:t>Образложение:</w:t>
      </w:r>
      <w:r w:rsidRPr="003B38DA">
        <w:rPr>
          <w:rFonts w:ascii="Arial" w:eastAsia="Times New Roman" w:hAnsi="Arial" w:cs="Arial"/>
          <w:b/>
          <w:bCs/>
          <w:sz w:val="24"/>
          <w:szCs w:val="24"/>
          <w:lang w:val="mk-MK"/>
        </w:rPr>
        <w:t xml:space="preserve"> </w:t>
      </w:r>
      <w:r w:rsidRPr="003B38DA">
        <w:rPr>
          <w:rFonts w:ascii="Arial" w:eastAsia="Times New Roman" w:hAnsi="Arial" w:cs="Arial"/>
          <w:b/>
          <w:bCs/>
          <w:i/>
          <w:iCs/>
          <w:sz w:val="24"/>
          <w:szCs w:val="24"/>
          <w:lang w:val="mk-MK"/>
        </w:rPr>
        <w:t xml:space="preserve"> </w:t>
      </w:r>
      <w:r>
        <w:rPr>
          <w:rFonts w:ascii="Arial" w:eastAsia="Times New Roman" w:hAnsi="Arial" w:cs="Arial"/>
          <w:sz w:val="24"/>
          <w:szCs w:val="24"/>
          <w:lang w:val="mk-MK"/>
        </w:rPr>
        <w:t xml:space="preserve">Во голем број на држави членки на ЕУ функционира овој начин на </w:t>
      </w:r>
      <w:r w:rsidR="00072189">
        <w:rPr>
          <w:rFonts w:ascii="Arial" w:eastAsia="Times New Roman" w:hAnsi="Arial" w:cs="Arial"/>
          <w:sz w:val="24"/>
          <w:szCs w:val="24"/>
          <w:lang w:val="mk-MK"/>
        </w:rPr>
        <w:t>добивање на одобрение за увоз на лекови наменети за клиничко испитување.</w:t>
      </w:r>
      <w:r w:rsidR="00CD157A">
        <w:rPr>
          <w:rFonts w:ascii="Arial" w:eastAsia="Times New Roman" w:hAnsi="Arial" w:cs="Arial"/>
          <w:sz w:val="24"/>
          <w:szCs w:val="24"/>
          <w:lang w:val="mk-MK"/>
        </w:rPr>
        <w:t xml:space="preserve"> Задолжителното одвивање на работите за увоз само преку веледрогерија е непотребно усложнување на постапката</w:t>
      </w:r>
      <w:r w:rsidR="005A611D">
        <w:rPr>
          <w:rFonts w:ascii="Arial" w:eastAsia="Times New Roman" w:hAnsi="Arial" w:cs="Arial"/>
          <w:sz w:val="24"/>
          <w:szCs w:val="24"/>
          <w:lang w:val="mk-MK"/>
        </w:rPr>
        <w:t xml:space="preserve">. </w:t>
      </w:r>
      <w:r w:rsidR="00CD157A">
        <w:rPr>
          <w:rFonts w:ascii="Arial" w:eastAsia="Times New Roman" w:hAnsi="Arial" w:cs="Arial"/>
          <w:sz w:val="24"/>
          <w:szCs w:val="24"/>
          <w:lang w:val="mk-MK"/>
        </w:rPr>
        <w:t xml:space="preserve"> </w:t>
      </w:r>
      <w:r w:rsidR="00072189">
        <w:rPr>
          <w:rFonts w:ascii="Arial" w:eastAsia="Times New Roman" w:hAnsi="Arial" w:cs="Arial"/>
          <w:sz w:val="24"/>
          <w:szCs w:val="24"/>
          <w:lang w:val="mk-MK"/>
        </w:rPr>
        <w:t xml:space="preserve"> </w:t>
      </w:r>
    </w:p>
    <w:p w14:paraId="10AC1604" w14:textId="77777777" w:rsidR="00646D6F" w:rsidRPr="00646D6F" w:rsidRDefault="00646D6F" w:rsidP="00070A49">
      <w:pPr>
        <w:spacing w:after="0" w:line="240" w:lineRule="auto"/>
        <w:jc w:val="center"/>
        <w:rPr>
          <w:rFonts w:ascii="Arial" w:eastAsia="Times New Roman" w:hAnsi="Arial" w:cs="Arial"/>
          <w:b/>
          <w:bCs/>
          <w:i/>
          <w:iCs/>
          <w:sz w:val="24"/>
          <w:szCs w:val="24"/>
          <w:highlight w:val="yellow"/>
          <w:lang w:val="mk-MK"/>
        </w:rPr>
      </w:pPr>
    </w:p>
    <w:p w14:paraId="39857458" w14:textId="77777777" w:rsidR="0096734C" w:rsidRPr="003B38DA" w:rsidRDefault="0096734C" w:rsidP="00070A49">
      <w:pPr>
        <w:spacing w:after="0" w:line="240" w:lineRule="auto"/>
        <w:jc w:val="center"/>
        <w:rPr>
          <w:rFonts w:ascii="Arial" w:eastAsia="Times New Roman" w:hAnsi="Arial" w:cs="Arial"/>
          <w:b/>
          <w:bCs/>
          <w:i/>
          <w:iCs/>
          <w:sz w:val="24"/>
          <w:szCs w:val="24"/>
          <w:highlight w:val="yellow"/>
          <w:lang w:val="mk-MK"/>
        </w:rPr>
      </w:pPr>
    </w:p>
    <w:p w14:paraId="546E223B" w14:textId="42266664" w:rsidR="0096734C" w:rsidRPr="003B38DA" w:rsidRDefault="0096734C" w:rsidP="0096734C">
      <w:pPr>
        <w:spacing w:after="0" w:line="240" w:lineRule="auto"/>
        <w:jc w:val="center"/>
        <w:rPr>
          <w:rFonts w:ascii="Arial" w:eastAsia="Times New Roman" w:hAnsi="Arial" w:cs="Arial"/>
          <w:b/>
          <w:bCs/>
          <w:i/>
          <w:iCs/>
          <w:sz w:val="24"/>
          <w:szCs w:val="24"/>
          <w:highlight w:val="yellow"/>
        </w:rPr>
      </w:pPr>
      <w:r w:rsidRPr="003B38DA">
        <w:rPr>
          <w:rFonts w:ascii="Arial" w:eastAsia="Times New Roman" w:hAnsi="Arial" w:cs="Arial"/>
          <w:b/>
          <w:bCs/>
          <w:i/>
          <w:iCs/>
          <w:sz w:val="24"/>
          <w:szCs w:val="24"/>
          <w:highlight w:val="yellow"/>
          <w:lang w:val="mk-MK"/>
        </w:rPr>
        <w:t xml:space="preserve">Член </w:t>
      </w:r>
      <w:r>
        <w:rPr>
          <w:rFonts w:ascii="Arial" w:eastAsia="Times New Roman" w:hAnsi="Arial" w:cs="Arial"/>
          <w:b/>
          <w:bCs/>
          <w:i/>
          <w:iCs/>
          <w:sz w:val="24"/>
          <w:szCs w:val="24"/>
          <w:highlight w:val="yellow"/>
          <w:lang w:val="mk-MK"/>
        </w:rPr>
        <w:t xml:space="preserve">189 и 190 </w:t>
      </w:r>
      <w:r w:rsidRPr="003B38DA">
        <w:rPr>
          <w:rFonts w:ascii="Arial" w:eastAsia="Times New Roman" w:hAnsi="Arial" w:cs="Arial"/>
          <w:b/>
          <w:bCs/>
          <w:i/>
          <w:iCs/>
          <w:sz w:val="24"/>
          <w:szCs w:val="24"/>
          <w:highlight w:val="yellow"/>
          <w:lang w:val="mk-MK"/>
        </w:rPr>
        <w:t xml:space="preserve">– </w:t>
      </w:r>
      <w:r>
        <w:rPr>
          <w:rFonts w:ascii="Arial" w:eastAsia="Times New Roman" w:hAnsi="Arial" w:cs="Arial"/>
          <w:b/>
          <w:bCs/>
          <w:i/>
          <w:iCs/>
          <w:sz w:val="24"/>
          <w:szCs w:val="24"/>
          <w:highlight w:val="yellow"/>
          <w:lang w:val="mk-MK"/>
        </w:rPr>
        <w:t>целосно да се преработ</w:t>
      </w:r>
      <w:r w:rsidR="00426808">
        <w:rPr>
          <w:rFonts w:ascii="Arial" w:eastAsia="Times New Roman" w:hAnsi="Arial" w:cs="Arial"/>
          <w:b/>
          <w:bCs/>
          <w:i/>
          <w:iCs/>
          <w:sz w:val="24"/>
          <w:szCs w:val="24"/>
          <w:highlight w:val="yellow"/>
          <w:lang w:val="mk-MK"/>
        </w:rPr>
        <w:t>ат</w:t>
      </w:r>
      <w:r>
        <w:rPr>
          <w:rFonts w:ascii="Arial" w:eastAsia="Times New Roman" w:hAnsi="Arial" w:cs="Arial"/>
          <w:b/>
          <w:bCs/>
          <w:i/>
          <w:iCs/>
          <w:sz w:val="24"/>
          <w:szCs w:val="24"/>
          <w:highlight w:val="yellow"/>
          <w:lang w:val="mk-MK"/>
        </w:rPr>
        <w:t xml:space="preserve"> во согласност со претходно направените промени</w:t>
      </w:r>
      <w:r w:rsidR="00987C62">
        <w:rPr>
          <w:rFonts w:ascii="Arial" w:eastAsia="Times New Roman" w:hAnsi="Arial" w:cs="Arial"/>
          <w:b/>
          <w:bCs/>
          <w:i/>
          <w:iCs/>
          <w:sz w:val="24"/>
          <w:szCs w:val="24"/>
          <w:highlight w:val="yellow"/>
          <w:lang w:val="mk-MK"/>
        </w:rPr>
        <w:t xml:space="preserve">, посебно во Член 3 точка 78 и 79 </w:t>
      </w:r>
      <w:r>
        <w:rPr>
          <w:rFonts w:ascii="Arial" w:eastAsia="Times New Roman" w:hAnsi="Arial" w:cs="Arial"/>
          <w:b/>
          <w:bCs/>
          <w:i/>
          <w:iCs/>
          <w:sz w:val="24"/>
          <w:szCs w:val="24"/>
          <w:highlight w:val="yellow"/>
          <w:lang w:val="mk-MK"/>
        </w:rPr>
        <w:t xml:space="preserve"> и промените во   Член 34</w:t>
      </w:r>
      <w:r w:rsidRPr="003B38DA">
        <w:rPr>
          <w:rFonts w:ascii="Arial" w:eastAsia="Times New Roman" w:hAnsi="Arial" w:cs="Arial"/>
          <w:b/>
          <w:bCs/>
          <w:i/>
          <w:iCs/>
          <w:sz w:val="24"/>
          <w:szCs w:val="24"/>
          <w:highlight w:val="yellow"/>
          <w:lang w:val="mk-MK"/>
        </w:rPr>
        <w:t xml:space="preserve"> </w:t>
      </w:r>
    </w:p>
    <w:p w14:paraId="537CB4B9" w14:textId="4CDE3002" w:rsidR="0096734C" w:rsidRDefault="009C71A4" w:rsidP="00F234BF">
      <w:pPr>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br/>
      </w:r>
    </w:p>
    <w:p w14:paraId="02E4A601" w14:textId="3CF30935" w:rsidR="009C71A4" w:rsidRDefault="00BA79E9" w:rsidP="00F234BF">
      <w:pPr>
        <w:spacing w:after="0" w:line="240" w:lineRule="auto"/>
        <w:jc w:val="both"/>
        <w:rPr>
          <w:rFonts w:ascii="Arial" w:eastAsia="Times New Roman" w:hAnsi="Arial" w:cs="Arial"/>
          <w:sz w:val="24"/>
          <w:szCs w:val="24"/>
          <w:lang w:val="mk-MK"/>
        </w:rPr>
      </w:pPr>
      <w:r>
        <w:rPr>
          <w:rFonts w:ascii="Arial" w:eastAsia="Times New Roman" w:hAnsi="Arial" w:cs="Arial"/>
          <w:sz w:val="24"/>
          <w:szCs w:val="24"/>
          <w:lang w:val="mk-MK"/>
        </w:rPr>
        <w:lastRenderedPageBreak/>
        <w:t xml:space="preserve">Со почит, </w:t>
      </w:r>
    </w:p>
    <w:p w14:paraId="52B51796" w14:textId="77777777" w:rsidR="00BA79E9" w:rsidRPr="00BA79E9" w:rsidRDefault="00BA79E9" w:rsidP="00F234BF">
      <w:pPr>
        <w:spacing w:after="0" w:line="240" w:lineRule="auto"/>
        <w:jc w:val="both"/>
        <w:rPr>
          <w:rFonts w:ascii="Arial" w:eastAsia="Times New Roman" w:hAnsi="Arial" w:cs="Arial"/>
          <w:sz w:val="24"/>
          <w:szCs w:val="24"/>
          <w:lang w:val="mk-MK"/>
        </w:rPr>
      </w:pPr>
    </w:p>
    <w:p w14:paraId="6A560270" w14:textId="2A7A1441" w:rsidR="00B74602" w:rsidRDefault="00B74602" w:rsidP="00BA79E9">
      <w:pPr>
        <w:spacing w:after="0" w:line="240" w:lineRule="auto"/>
        <w:jc w:val="center"/>
        <w:rPr>
          <w:rFonts w:ascii="Arial" w:eastAsia="Times New Roman" w:hAnsi="Arial" w:cs="Arial"/>
          <w:sz w:val="24"/>
          <w:szCs w:val="24"/>
          <w:lang w:val="mk-MK"/>
        </w:rPr>
      </w:pPr>
      <w:r>
        <w:rPr>
          <w:rFonts w:ascii="Arial" w:eastAsia="Times New Roman" w:hAnsi="Arial" w:cs="Arial"/>
          <w:sz w:val="24"/>
          <w:szCs w:val="24"/>
          <w:lang w:val="mk-MK"/>
        </w:rPr>
        <w:t>Раководител на Институтот,</w:t>
      </w:r>
    </w:p>
    <w:p w14:paraId="58A179CE" w14:textId="77777777" w:rsidR="00B74602" w:rsidRDefault="00B74602" w:rsidP="00BA79E9">
      <w:pPr>
        <w:spacing w:after="0" w:line="240" w:lineRule="auto"/>
        <w:jc w:val="center"/>
        <w:rPr>
          <w:rFonts w:ascii="Arial" w:eastAsia="Times New Roman" w:hAnsi="Arial" w:cs="Arial"/>
          <w:sz w:val="24"/>
          <w:szCs w:val="24"/>
          <w:lang w:val="mk-MK"/>
        </w:rPr>
      </w:pPr>
    </w:p>
    <w:p w14:paraId="7B0C8A0A" w14:textId="77777777" w:rsidR="00B74602" w:rsidRDefault="00B74602" w:rsidP="00BA79E9">
      <w:pPr>
        <w:spacing w:after="0" w:line="240" w:lineRule="auto"/>
        <w:jc w:val="center"/>
        <w:rPr>
          <w:rFonts w:ascii="Arial" w:eastAsia="Times New Roman" w:hAnsi="Arial" w:cs="Arial"/>
          <w:sz w:val="24"/>
          <w:szCs w:val="24"/>
          <w:lang w:val="mk-MK"/>
        </w:rPr>
      </w:pPr>
      <w:r>
        <w:rPr>
          <w:rFonts w:ascii="Arial" w:eastAsia="Times New Roman" w:hAnsi="Arial" w:cs="Arial"/>
          <w:sz w:val="24"/>
          <w:szCs w:val="24"/>
          <w:lang w:val="mk-MK"/>
        </w:rPr>
        <w:t>Проф.д-р Никола Лабачевски</w:t>
      </w:r>
    </w:p>
    <w:p w14:paraId="6AA964A0" w14:textId="77777777" w:rsidR="00B74602" w:rsidRDefault="00B74602" w:rsidP="00BA79E9">
      <w:pPr>
        <w:spacing w:after="0" w:line="240" w:lineRule="auto"/>
        <w:jc w:val="center"/>
        <w:rPr>
          <w:rFonts w:ascii="Arial" w:eastAsia="Times New Roman" w:hAnsi="Arial" w:cs="Arial"/>
          <w:sz w:val="24"/>
          <w:szCs w:val="24"/>
          <w:lang w:val="mk-MK"/>
        </w:rPr>
      </w:pPr>
    </w:p>
    <w:p w14:paraId="79925D77" w14:textId="2867BA30" w:rsidR="00B74602" w:rsidRDefault="00B74602" w:rsidP="00BA79E9">
      <w:pPr>
        <w:spacing w:after="0" w:line="240" w:lineRule="auto"/>
        <w:jc w:val="center"/>
        <w:rPr>
          <w:rFonts w:ascii="Arial" w:eastAsia="Times New Roman" w:hAnsi="Arial" w:cs="Arial"/>
          <w:sz w:val="24"/>
          <w:szCs w:val="24"/>
          <w:lang w:val="mk-MK"/>
        </w:rPr>
      </w:pPr>
      <w:r>
        <w:rPr>
          <w:rFonts w:ascii="Arial" w:eastAsia="Times New Roman" w:hAnsi="Arial" w:cs="Arial"/>
          <w:sz w:val="24"/>
          <w:szCs w:val="24"/>
        </w:rPr>
        <w:t>_________________________</w:t>
      </w:r>
    </w:p>
    <w:sectPr w:rsidR="00B7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803"/>
    <w:multiLevelType w:val="hybridMultilevel"/>
    <w:tmpl w:val="E10286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0C0F24"/>
    <w:multiLevelType w:val="multilevel"/>
    <w:tmpl w:val="1BB2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629D5"/>
    <w:multiLevelType w:val="hybridMultilevel"/>
    <w:tmpl w:val="348C3B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5D1B7A"/>
    <w:multiLevelType w:val="hybridMultilevel"/>
    <w:tmpl w:val="8280FA04"/>
    <w:lvl w:ilvl="0" w:tplc="EEA6F48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3485A"/>
    <w:multiLevelType w:val="multilevel"/>
    <w:tmpl w:val="AB0C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258252">
    <w:abstractNumId w:val="1"/>
  </w:num>
  <w:num w:numId="2" w16cid:durableId="29888473">
    <w:abstractNumId w:val="2"/>
  </w:num>
  <w:num w:numId="3" w16cid:durableId="124350625">
    <w:abstractNumId w:val="4"/>
  </w:num>
  <w:num w:numId="4" w16cid:durableId="1617635457">
    <w:abstractNumId w:val="0"/>
  </w:num>
  <w:num w:numId="5" w16cid:durableId="181124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1F"/>
    <w:rsid w:val="00040113"/>
    <w:rsid w:val="000437BA"/>
    <w:rsid w:val="00070A49"/>
    <w:rsid w:val="00072189"/>
    <w:rsid w:val="00081257"/>
    <w:rsid w:val="0010474B"/>
    <w:rsid w:val="0015128B"/>
    <w:rsid w:val="00155D56"/>
    <w:rsid w:val="001B7F8B"/>
    <w:rsid w:val="00214894"/>
    <w:rsid w:val="002517FA"/>
    <w:rsid w:val="00293EDB"/>
    <w:rsid w:val="002A0A7E"/>
    <w:rsid w:val="002E4795"/>
    <w:rsid w:val="0032191F"/>
    <w:rsid w:val="00324792"/>
    <w:rsid w:val="00395EA5"/>
    <w:rsid w:val="003B38DA"/>
    <w:rsid w:val="003B68B6"/>
    <w:rsid w:val="003E29E5"/>
    <w:rsid w:val="00423101"/>
    <w:rsid w:val="00426808"/>
    <w:rsid w:val="004355F1"/>
    <w:rsid w:val="00454A97"/>
    <w:rsid w:val="00474821"/>
    <w:rsid w:val="004B7D20"/>
    <w:rsid w:val="004D5215"/>
    <w:rsid w:val="004D604F"/>
    <w:rsid w:val="0050038A"/>
    <w:rsid w:val="00523E36"/>
    <w:rsid w:val="005663E2"/>
    <w:rsid w:val="005A611D"/>
    <w:rsid w:val="005E3476"/>
    <w:rsid w:val="00600D2F"/>
    <w:rsid w:val="00610B9F"/>
    <w:rsid w:val="00646D6F"/>
    <w:rsid w:val="006E59C0"/>
    <w:rsid w:val="006F17EE"/>
    <w:rsid w:val="006F4C11"/>
    <w:rsid w:val="0075647B"/>
    <w:rsid w:val="0077781F"/>
    <w:rsid w:val="007C0E64"/>
    <w:rsid w:val="007E5542"/>
    <w:rsid w:val="00816257"/>
    <w:rsid w:val="0085642F"/>
    <w:rsid w:val="00871284"/>
    <w:rsid w:val="0087455A"/>
    <w:rsid w:val="008964CF"/>
    <w:rsid w:val="008B5BA4"/>
    <w:rsid w:val="008C3B5F"/>
    <w:rsid w:val="008C4697"/>
    <w:rsid w:val="008D0849"/>
    <w:rsid w:val="009001E5"/>
    <w:rsid w:val="00950E87"/>
    <w:rsid w:val="0096734C"/>
    <w:rsid w:val="00987C62"/>
    <w:rsid w:val="009C71A4"/>
    <w:rsid w:val="009E43FE"/>
    <w:rsid w:val="00A119A2"/>
    <w:rsid w:val="00A20380"/>
    <w:rsid w:val="00A412E3"/>
    <w:rsid w:val="00AA334F"/>
    <w:rsid w:val="00AE0402"/>
    <w:rsid w:val="00AE390E"/>
    <w:rsid w:val="00B05640"/>
    <w:rsid w:val="00B34CE2"/>
    <w:rsid w:val="00B67649"/>
    <w:rsid w:val="00B74602"/>
    <w:rsid w:val="00B75947"/>
    <w:rsid w:val="00B90EA5"/>
    <w:rsid w:val="00BA511B"/>
    <w:rsid w:val="00BA79E9"/>
    <w:rsid w:val="00C14E7B"/>
    <w:rsid w:val="00C153FC"/>
    <w:rsid w:val="00C30ECF"/>
    <w:rsid w:val="00C329D9"/>
    <w:rsid w:val="00C92F5F"/>
    <w:rsid w:val="00CD157A"/>
    <w:rsid w:val="00CF00F6"/>
    <w:rsid w:val="00D21A07"/>
    <w:rsid w:val="00D42075"/>
    <w:rsid w:val="00DC5246"/>
    <w:rsid w:val="00E06C49"/>
    <w:rsid w:val="00E7016F"/>
    <w:rsid w:val="00F234BF"/>
    <w:rsid w:val="00F60E40"/>
    <w:rsid w:val="00F9036D"/>
    <w:rsid w:val="00FF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F834"/>
  <w15:chartTrackingRefBased/>
  <w15:docId w15:val="{A0BD781E-9561-4D68-8775-4ECF0168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412E3"/>
    <w:pPr>
      <w:keepNext/>
      <w:overflowPunct w:val="0"/>
      <w:autoSpaceDE w:val="0"/>
      <w:autoSpaceDN w:val="0"/>
      <w:adjustRightInd w:val="0"/>
      <w:spacing w:after="0" w:line="240" w:lineRule="auto"/>
      <w:jc w:val="both"/>
      <w:textAlignment w:val="baseline"/>
      <w:outlineLvl w:val="1"/>
    </w:pPr>
    <w:rPr>
      <w:rFonts w:ascii="MAC C Times" w:eastAsia="Times New Roman" w:hAnsi="MAC C Time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9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91F"/>
    <w:rPr>
      <w:b/>
      <w:bCs/>
    </w:rPr>
  </w:style>
  <w:style w:type="paragraph" w:styleId="ListParagraph">
    <w:name w:val="List Paragraph"/>
    <w:basedOn w:val="Normal"/>
    <w:link w:val="ListParagraphChar"/>
    <w:qFormat/>
    <w:rsid w:val="00474821"/>
    <w:pPr>
      <w:ind w:left="720"/>
      <w:contextualSpacing/>
    </w:pPr>
  </w:style>
  <w:style w:type="paragraph" w:customStyle="1" w:styleId="Default">
    <w:name w:val="Default"/>
    <w:rsid w:val="004D52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qFormat/>
    <w:locked/>
    <w:rsid w:val="009C71A4"/>
  </w:style>
  <w:style w:type="character" w:customStyle="1" w:styleId="Heading2Char">
    <w:name w:val="Heading 2 Char"/>
    <w:basedOn w:val="DefaultParagraphFont"/>
    <w:link w:val="Heading2"/>
    <w:rsid w:val="00A412E3"/>
    <w:rPr>
      <w:rFonts w:ascii="MAC C Times" w:eastAsia="Times New Roman" w:hAnsi="MAC C 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5859">
      <w:bodyDiv w:val="1"/>
      <w:marLeft w:val="0"/>
      <w:marRight w:val="0"/>
      <w:marTop w:val="0"/>
      <w:marBottom w:val="0"/>
      <w:divBdr>
        <w:top w:val="none" w:sz="0" w:space="0" w:color="auto"/>
        <w:left w:val="none" w:sz="0" w:space="0" w:color="auto"/>
        <w:bottom w:val="none" w:sz="0" w:space="0" w:color="auto"/>
        <w:right w:val="none" w:sz="0" w:space="0" w:color="auto"/>
      </w:divBdr>
    </w:div>
    <w:div w:id="14853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D1B7-5F9E-4A37-8CA2-6BE980F1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dc:creator>
  <cp:keywords/>
  <dc:description/>
  <cp:lastModifiedBy>Nikola Labacevski</cp:lastModifiedBy>
  <cp:revision>12</cp:revision>
  <cp:lastPrinted>2022-07-21T06:07:00Z</cp:lastPrinted>
  <dcterms:created xsi:type="dcterms:W3CDTF">2022-08-08T09:52:00Z</dcterms:created>
  <dcterms:modified xsi:type="dcterms:W3CDTF">2022-08-08T11:20:00Z</dcterms:modified>
</cp:coreProperties>
</file>