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6805" w14:textId="77777777" w:rsidR="00546382" w:rsidRDefault="00546382" w:rsidP="00546382">
      <w:proofErr w:type="spellStart"/>
      <w:r>
        <w:t>Коментар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к.д</w:t>
      </w:r>
      <w:proofErr w:type="spellEnd"/>
      <w:r>
        <w:t>. „</w:t>
      </w:r>
      <w:proofErr w:type="spellStart"/>
      <w:r>
        <w:t>Малтретирање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службата</w:t>
      </w:r>
      <w:proofErr w:type="spellEnd"/>
      <w:r>
        <w:t xml:space="preserve">“ </w:t>
      </w:r>
      <w:proofErr w:type="spellStart"/>
      <w:r>
        <w:t>од</w:t>
      </w:r>
      <w:proofErr w:type="spellEnd"/>
      <w:proofErr w:type="gramEnd"/>
      <w:r>
        <w:t xml:space="preserve"> чл.201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текстот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новиот</w:t>
      </w:r>
      <w:proofErr w:type="spellEnd"/>
      <w:r>
        <w:t xml:space="preserve"> КЗ</w:t>
      </w:r>
    </w:p>
    <w:p w14:paraId="7C768B3D" w14:textId="77777777" w:rsidR="00546382" w:rsidRDefault="00546382" w:rsidP="00546382"/>
    <w:p w14:paraId="6AC89413" w14:textId="77777777" w:rsidR="00546382" w:rsidRDefault="00546382" w:rsidP="00546382">
      <w:proofErr w:type="spellStart"/>
      <w:r>
        <w:t>За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актуелниот</w:t>
      </w:r>
      <w:proofErr w:type="spellEnd"/>
      <w:r>
        <w:t xml:space="preserve"> КЗ,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„</w:t>
      </w:r>
      <w:proofErr w:type="spellStart"/>
      <w:r>
        <w:t>суровото</w:t>
      </w:r>
      <w:proofErr w:type="spellEnd"/>
      <w:r>
        <w:t xml:space="preserve">, </w:t>
      </w:r>
      <w:proofErr w:type="spellStart"/>
      <w:r>
        <w:t>нечовечкото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понижувачкото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“ ,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мачењето</w:t>
      </w:r>
      <w:proofErr w:type="spellEnd"/>
      <w:r>
        <w:t>/</w:t>
      </w:r>
      <w:proofErr w:type="spellStart"/>
      <w:r>
        <w:t>тортурата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законско</w:t>
      </w:r>
      <w:proofErr w:type="spellEnd"/>
      <w:r>
        <w:t xml:space="preserve"> </w:t>
      </w:r>
      <w:proofErr w:type="spellStart"/>
      <w:r>
        <w:t>определено</w:t>
      </w:r>
      <w:proofErr w:type="spellEnd"/>
      <w:r>
        <w:t xml:space="preserve"> </w:t>
      </w:r>
      <w:proofErr w:type="spellStart"/>
      <w:r>
        <w:t>битие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упатува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подведе</w:t>
      </w:r>
      <w:proofErr w:type="spellEnd"/>
      <w:r>
        <w:t xml:space="preserve"> и </w:t>
      </w:r>
      <w:proofErr w:type="spellStart"/>
      <w:r>
        <w:t>оквалификува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сурово</w:t>
      </w:r>
      <w:proofErr w:type="spellEnd"/>
      <w:r>
        <w:t xml:space="preserve">, </w:t>
      </w:r>
      <w:proofErr w:type="spellStart"/>
      <w:r>
        <w:t>нечовечко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понижувачко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 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коментар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е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направено</w:t>
      </w:r>
      <w:proofErr w:type="spellEnd"/>
      <w:r>
        <w:t xml:space="preserve">),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„</w:t>
      </w:r>
      <w:proofErr w:type="spellStart"/>
      <w:r>
        <w:t>суровото</w:t>
      </w:r>
      <w:proofErr w:type="spellEnd"/>
      <w:r>
        <w:t xml:space="preserve">, </w:t>
      </w:r>
      <w:proofErr w:type="spellStart"/>
      <w:r>
        <w:t>нечовечкото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понижувачкото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“ </w:t>
      </w:r>
      <w:proofErr w:type="spellStart"/>
      <w:r>
        <w:t>оставаат</w:t>
      </w:r>
      <w:proofErr w:type="spellEnd"/>
      <w:r>
        <w:t xml:space="preserve"> </w:t>
      </w:r>
      <w:proofErr w:type="spellStart"/>
      <w:r>
        <w:t>впечаток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нормирани</w:t>
      </w:r>
      <w:proofErr w:type="spellEnd"/>
      <w:r>
        <w:t xml:space="preserve"> </w:t>
      </w:r>
      <w:proofErr w:type="spellStart"/>
      <w:r>
        <w:t>единствено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описни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знам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е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дескриптивни</w:t>
      </w:r>
      <w:proofErr w:type="spellEnd"/>
      <w:r>
        <w:t xml:space="preserve">)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појаснуваат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упатуваат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какви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(</w:t>
      </w:r>
      <w:proofErr w:type="spellStart"/>
      <w:r>
        <w:t>веројатно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мисли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интензитетот-сериозноста-карактерот</w:t>
      </w:r>
      <w:proofErr w:type="spellEnd"/>
      <w:r>
        <w:t xml:space="preserve">) </w:t>
      </w:r>
      <w:proofErr w:type="spellStart"/>
      <w:r>
        <w:t>физичката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душевната</w:t>
      </w:r>
      <w:proofErr w:type="spellEnd"/>
      <w:r>
        <w:t xml:space="preserve"> </w:t>
      </w:r>
      <w:proofErr w:type="spellStart"/>
      <w:r>
        <w:t>болка</w:t>
      </w:r>
      <w:proofErr w:type="spellEnd"/>
      <w:r>
        <w:t xml:space="preserve"> </w:t>
      </w:r>
      <w:proofErr w:type="spellStart"/>
      <w:r>
        <w:t>нанесени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вршењето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психичко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извршителски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нивното</w:t>
      </w:r>
      <w:proofErr w:type="spellEnd"/>
      <w:r>
        <w:t xml:space="preserve"> </w:t>
      </w:r>
      <w:proofErr w:type="spellStart"/>
      <w:r>
        <w:t>поведение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можело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подведе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поимот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к.д</w:t>
      </w:r>
      <w:proofErr w:type="spellEnd"/>
      <w:r>
        <w:t xml:space="preserve">. </w:t>
      </w:r>
      <w:proofErr w:type="spellStart"/>
      <w:r>
        <w:t>Малтретирање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службата</w:t>
      </w:r>
      <w:proofErr w:type="spellEnd"/>
      <w:r>
        <w:t xml:space="preserve">. </w:t>
      </w:r>
    </w:p>
    <w:p w14:paraId="2BE592EA" w14:textId="77777777" w:rsidR="00546382" w:rsidRDefault="00546382" w:rsidP="00546382"/>
    <w:p w14:paraId="2141F825" w14:textId="77777777" w:rsidR="00546382" w:rsidRDefault="00546382" w:rsidP="00546382">
      <w:proofErr w:type="spellStart"/>
      <w:r>
        <w:t>Во</w:t>
      </w:r>
      <w:proofErr w:type="spellEnd"/>
      <w:r>
        <w:t xml:space="preserve"> </w:t>
      </w:r>
      <w:proofErr w:type="spellStart"/>
      <w:r>
        <w:t>законскиот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термините</w:t>
      </w:r>
      <w:proofErr w:type="spellEnd"/>
      <w:r>
        <w:t xml:space="preserve"> </w:t>
      </w:r>
      <w:proofErr w:type="spellStart"/>
      <w:r>
        <w:t>суров</w:t>
      </w:r>
      <w:proofErr w:type="spellEnd"/>
      <w:r>
        <w:t xml:space="preserve">(о), </w:t>
      </w:r>
      <w:proofErr w:type="spellStart"/>
      <w:r>
        <w:t>нечовечно</w:t>
      </w:r>
      <w:proofErr w:type="spellEnd"/>
      <w:r>
        <w:t>/</w:t>
      </w:r>
      <w:proofErr w:type="spellStart"/>
      <w:r>
        <w:t>нечовечко</w:t>
      </w:r>
      <w:proofErr w:type="spellEnd"/>
      <w:r>
        <w:t xml:space="preserve"> и </w:t>
      </w:r>
      <w:proofErr w:type="spellStart"/>
      <w:r>
        <w:t>понижувачко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употребни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к.д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</w:t>
      </w:r>
      <w:proofErr w:type="spellEnd"/>
      <w:r>
        <w:t xml:space="preserve">. </w:t>
      </w:r>
      <w:proofErr w:type="spellStart"/>
      <w:r>
        <w:t>суровото</w:t>
      </w:r>
      <w:proofErr w:type="spellEnd"/>
      <w:r>
        <w:t xml:space="preserve"> и </w:t>
      </w:r>
      <w:proofErr w:type="spellStart"/>
      <w:r>
        <w:t>нечовечното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употребени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4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предложениот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к.д</w:t>
      </w:r>
      <w:proofErr w:type="spellEnd"/>
      <w:r>
        <w:t xml:space="preserve">. </w:t>
      </w:r>
      <w:proofErr w:type="spellStart"/>
      <w:r>
        <w:t>Наведување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самоубиство</w:t>
      </w:r>
      <w:proofErr w:type="spellEnd"/>
      <w:r>
        <w:t xml:space="preserve"> и </w:t>
      </w:r>
      <w:proofErr w:type="spellStart"/>
      <w:r>
        <w:t>помагање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самоубиство</w:t>
      </w:r>
      <w:proofErr w:type="spellEnd"/>
      <w:r>
        <w:t xml:space="preserve">,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Силувањето</w:t>
      </w:r>
      <w:proofErr w:type="spellEnd"/>
      <w:r>
        <w:t xml:space="preserve"> </w:t>
      </w:r>
      <w:proofErr w:type="spellStart"/>
      <w:r>
        <w:t>суровиот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понижувачкиот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квалификаторна</w:t>
      </w:r>
      <w:proofErr w:type="spellEnd"/>
      <w:r>
        <w:t xml:space="preserve"> </w:t>
      </w:r>
      <w:proofErr w:type="spellStart"/>
      <w:r>
        <w:t>околност</w:t>
      </w:r>
      <w:proofErr w:type="spellEnd"/>
      <w:r>
        <w:t xml:space="preserve">,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Половата</w:t>
      </w:r>
      <w:proofErr w:type="spellEnd"/>
      <w:r>
        <w:t xml:space="preserve"> </w:t>
      </w: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немоќно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и </w:t>
      </w:r>
      <w:proofErr w:type="spellStart"/>
      <w:r>
        <w:t>к.д</w:t>
      </w:r>
      <w:proofErr w:type="spellEnd"/>
      <w:r>
        <w:t xml:space="preserve">. </w:t>
      </w:r>
      <w:proofErr w:type="spellStart"/>
      <w:r>
        <w:t>Криумчарење</w:t>
      </w:r>
      <w:proofErr w:type="spellEnd"/>
      <w:r>
        <w:t xml:space="preserve"> </w:t>
      </w:r>
      <w:proofErr w:type="spellStart"/>
      <w:r>
        <w:t>мигранти</w:t>
      </w:r>
      <w:proofErr w:type="spellEnd"/>
      <w:r>
        <w:t xml:space="preserve">, а </w:t>
      </w:r>
      <w:proofErr w:type="spellStart"/>
      <w:r>
        <w:t>случно</w:t>
      </w:r>
      <w:proofErr w:type="spellEnd"/>
      <w:r>
        <w:t xml:space="preserve"> и </w:t>
      </w:r>
      <w:proofErr w:type="spellStart"/>
      <w:r>
        <w:t>уште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а </w:t>
      </w:r>
      <w:proofErr w:type="spellStart"/>
      <w:r>
        <w:t>Суровото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ранети</w:t>
      </w:r>
      <w:proofErr w:type="spellEnd"/>
      <w:r>
        <w:t xml:space="preserve">, </w:t>
      </w:r>
      <w:proofErr w:type="spellStart"/>
      <w:r>
        <w:t>болни</w:t>
      </w:r>
      <w:proofErr w:type="spellEnd"/>
      <w:r>
        <w:t xml:space="preserve"> и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воени</w:t>
      </w:r>
      <w:proofErr w:type="spellEnd"/>
      <w:r>
        <w:t xml:space="preserve"> </w:t>
      </w:r>
      <w:proofErr w:type="spellStart"/>
      <w:r>
        <w:t>заробеници</w:t>
      </w:r>
      <w:proofErr w:type="spellEnd"/>
      <w:r>
        <w:t xml:space="preserve"> е </w:t>
      </w:r>
      <w:proofErr w:type="spellStart"/>
      <w:r>
        <w:t>предвидено</w:t>
      </w:r>
      <w:proofErr w:type="spellEnd"/>
      <w:r>
        <w:t xml:space="preserve"> и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к.д</w:t>
      </w:r>
      <w:proofErr w:type="spellEnd"/>
      <w:r>
        <w:t>.</w:t>
      </w:r>
    </w:p>
    <w:p w14:paraId="7AD974CF" w14:textId="77777777" w:rsidR="00546382" w:rsidRDefault="00546382" w:rsidP="00546382"/>
    <w:p w14:paraId="03633372" w14:textId="77777777" w:rsidR="00546382" w:rsidRDefault="00546382" w:rsidP="00546382">
      <w:r>
        <w:t>„</w:t>
      </w:r>
      <w:proofErr w:type="spellStart"/>
      <w:r>
        <w:t>Суровото</w:t>
      </w:r>
      <w:proofErr w:type="spellEnd"/>
      <w:r>
        <w:t xml:space="preserve">, </w:t>
      </w:r>
      <w:proofErr w:type="spellStart"/>
      <w:r>
        <w:t>нечовечкото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понижувачкото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“ </w:t>
      </w:r>
      <w:proofErr w:type="spellStart"/>
      <w:r>
        <w:t>немаат</w:t>
      </w:r>
      <w:proofErr w:type="spellEnd"/>
      <w:r>
        <w:t xml:space="preserve"> </w:t>
      </w:r>
      <w:proofErr w:type="spellStart"/>
      <w:r>
        <w:t>појаснување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чл.130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новиот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КЗ,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значњето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изразите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, а </w:t>
      </w:r>
      <w:proofErr w:type="spellStart"/>
      <w:r>
        <w:t>конкретна</w:t>
      </w:r>
      <w:proofErr w:type="spellEnd"/>
      <w:r>
        <w:t xml:space="preserve"> </w:t>
      </w:r>
      <w:proofErr w:type="spellStart"/>
      <w:r>
        <w:t>дефиниција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поими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меѓународните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најчесто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истакнува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забраната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таквото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(чл.7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Меѓународната</w:t>
      </w:r>
      <w:proofErr w:type="spellEnd"/>
      <w:r>
        <w:t xml:space="preserve"> </w:t>
      </w:r>
      <w:proofErr w:type="spellStart"/>
      <w:r>
        <w:t>конвенција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граѓански</w:t>
      </w:r>
      <w:proofErr w:type="spellEnd"/>
      <w:r>
        <w:t xml:space="preserve"> и </w:t>
      </w:r>
      <w:proofErr w:type="spellStart"/>
      <w:r>
        <w:t>политички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чл.16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Конвенцијата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торутра</w:t>
      </w:r>
      <w:proofErr w:type="spellEnd"/>
      <w:r>
        <w:t xml:space="preserve">, чл.15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Конвенцијата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попреченост</w:t>
      </w:r>
      <w:proofErr w:type="spellEnd"/>
      <w:r>
        <w:t xml:space="preserve">, чл.3 </w:t>
      </w:r>
      <w:proofErr w:type="spellStart"/>
      <w:r>
        <w:t>од</w:t>
      </w:r>
      <w:proofErr w:type="spellEnd"/>
      <w:r>
        <w:t xml:space="preserve"> ЕКЧП и </w:t>
      </w:r>
      <w:proofErr w:type="spellStart"/>
      <w:r>
        <w:t>др</w:t>
      </w:r>
      <w:proofErr w:type="spellEnd"/>
      <w:r>
        <w:t xml:space="preserve">.). </w:t>
      </w:r>
    </w:p>
    <w:p w14:paraId="0FB954D7" w14:textId="77777777" w:rsidR="00546382" w:rsidRDefault="00546382" w:rsidP="00546382"/>
    <w:p w14:paraId="53F866F7" w14:textId="77777777" w:rsidR="00546382" w:rsidRDefault="00546382" w:rsidP="00546382">
      <w:proofErr w:type="spellStart"/>
      <w:r>
        <w:t>Европскиот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човекови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веќе</w:t>
      </w:r>
      <w:proofErr w:type="spellEnd"/>
      <w:r>
        <w:t xml:space="preserve"> </w:t>
      </w:r>
      <w:proofErr w:type="spellStart"/>
      <w:r>
        <w:t>развиено</w:t>
      </w:r>
      <w:proofErr w:type="spellEnd"/>
      <w:r>
        <w:t xml:space="preserve"> </w:t>
      </w:r>
      <w:proofErr w:type="spellStart"/>
      <w:r>
        <w:t>судска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повредата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членот</w:t>
      </w:r>
      <w:proofErr w:type="spellEnd"/>
      <w:r>
        <w:t xml:space="preserve"> 3,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начинот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дистинкција</w:t>
      </w:r>
      <w:proofErr w:type="spellEnd"/>
      <w:r>
        <w:t xml:space="preserve">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тортурата</w:t>
      </w:r>
      <w:proofErr w:type="spellEnd"/>
      <w:r>
        <w:t xml:space="preserve">, </w:t>
      </w:r>
      <w:proofErr w:type="spellStart"/>
      <w:r>
        <w:t>нечовечкото</w:t>
      </w:r>
      <w:proofErr w:type="spellEnd"/>
      <w:r>
        <w:t xml:space="preserve"> и </w:t>
      </w:r>
      <w:proofErr w:type="spellStart"/>
      <w:r>
        <w:t>деградирачкото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и </w:t>
      </w:r>
      <w:proofErr w:type="spellStart"/>
      <w:r>
        <w:t>казнување</w:t>
      </w:r>
      <w:proofErr w:type="spellEnd"/>
      <w:r>
        <w:t xml:space="preserve">, а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правната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е </w:t>
      </w:r>
      <w:proofErr w:type="spellStart"/>
      <w:r>
        <w:t>богата</w:t>
      </w:r>
      <w:proofErr w:type="spellEnd"/>
      <w:r>
        <w:t xml:space="preserve"> и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текстви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дистикнцијата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актите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торутра</w:t>
      </w:r>
      <w:proofErr w:type="spellEnd"/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сурово</w:t>
      </w:r>
      <w:proofErr w:type="spellEnd"/>
      <w:r>
        <w:t xml:space="preserve">, </w:t>
      </w:r>
      <w:proofErr w:type="spellStart"/>
      <w:r>
        <w:t>нечовечко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деградирачко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аспект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Конвенцијата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торутра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ООН.</w:t>
      </w:r>
    </w:p>
    <w:p w14:paraId="7B92E7AB" w14:textId="77777777" w:rsidR="00546382" w:rsidRDefault="00546382" w:rsidP="00546382"/>
    <w:p w14:paraId="4DCE986F" w14:textId="77777777" w:rsidR="00546382" w:rsidRDefault="00546382" w:rsidP="00546382">
      <w:proofErr w:type="spellStart"/>
      <w:r>
        <w:lastRenderedPageBreak/>
        <w:t>Во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смисла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нотира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правната</w:t>
      </w:r>
      <w:proofErr w:type="spellEnd"/>
      <w:r>
        <w:t xml:space="preserve"> </w:t>
      </w:r>
      <w:proofErr w:type="spellStart"/>
      <w:r>
        <w:t>торија</w:t>
      </w:r>
      <w:proofErr w:type="spellEnd"/>
      <w:r>
        <w:t xml:space="preserve"> и </w:t>
      </w:r>
      <w:proofErr w:type="spellStart"/>
      <w:r>
        <w:t>пракса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концепции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критериумите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дистинкција</w:t>
      </w:r>
      <w:proofErr w:type="spellEnd"/>
      <w:r>
        <w:t xml:space="preserve"> </w:t>
      </w:r>
      <w:proofErr w:type="spellStart"/>
      <w:r>
        <w:t>меѓу</w:t>
      </w:r>
      <w:proofErr w:type="spellEnd"/>
      <w:r>
        <w:t xml:space="preserve"> </w:t>
      </w:r>
      <w:proofErr w:type="spellStart"/>
      <w:r>
        <w:t>торутурата</w:t>
      </w:r>
      <w:proofErr w:type="spellEnd"/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сурово</w:t>
      </w:r>
      <w:proofErr w:type="spellEnd"/>
      <w:r>
        <w:t xml:space="preserve">, </w:t>
      </w:r>
      <w:proofErr w:type="spellStart"/>
      <w:r>
        <w:t>нечовечко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деградирачко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</w:t>
      </w:r>
      <w:proofErr w:type="spellEnd"/>
      <w:r>
        <w:t xml:space="preserve">. </w:t>
      </w:r>
      <w:proofErr w:type="spellStart"/>
      <w:r>
        <w:t>вертикална</w:t>
      </w:r>
      <w:proofErr w:type="spellEnd"/>
      <w:r>
        <w:t>/</w:t>
      </w:r>
      <w:proofErr w:type="spellStart"/>
      <w:r>
        <w:t>хиерархиска</w:t>
      </w:r>
      <w:proofErr w:type="spellEnd"/>
      <w:r>
        <w:t xml:space="preserve"> </w:t>
      </w:r>
      <w:proofErr w:type="spellStart"/>
      <w:r>
        <w:t>којашто</w:t>
      </w:r>
      <w:proofErr w:type="spellEnd"/>
      <w:r>
        <w:t xml:space="preserve"> </w:t>
      </w:r>
      <w:proofErr w:type="spellStart"/>
      <w:r>
        <w:t>поаѓа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интензитетит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болката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страдењето</w:t>
      </w:r>
      <w:proofErr w:type="spellEnd"/>
      <w:r>
        <w:t xml:space="preserve"> и </w:t>
      </w:r>
      <w:proofErr w:type="spellStart"/>
      <w:r>
        <w:t>хоризинтолна</w:t>
      </w:r>
      <w:proofErr w:type="spellEnd"/>
      <w:r>
        <w:t>/</w:t>
      </w:r>
      <w:proofErr w:type="spellStart"/>
      <w:r>
        <w:t>квалитативната</w:t>
      </w:r>
      <w:proofErr w:type="spellEnd"/>
      <w:r>
        <w:t xml:space="preserve"> </w:t>
      </w:r>
      <w:proofErr w:type="spellStart"/>
      <w:r>
        <w:t>којашто</w:t>
      </w:r>
      <w:proofErr w:type="spellEnd"/>
      <w:r>
        <w:t xml:space="preserve"> </w:t>
      </w:r>
      <w:proofErr w:type="spellStart"/>
      <w:r>
        <w:t>поаѓа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намерата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целта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којашто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нанесува</w:t>
      </w:r>
      <w:proofErr w:type="spellEnd"/>
      <w:r>
        <w:t xml:space="preserve"> </w:t>
      </w:r>
      <w:proofErr w:type="spellStart"/>
      <w:r>
        <w:t>болката</w:t>
      </w:r>
      <w:proofErr w:type="spellEnd"/>
      <w:r>
        <w:t>).</w:t>
      </w:r>
    </w:p>
    <w:p w14:paraId="09BACA58" w14:textId="77777777" w:rsidR="00546382" w:rsidRDefault="00546382" w:rsidP="00546382"/>
    <w:p w14:paraId="5DF15AA6" w14:textId="77777777" w:rsidR="00546382" w:rsidRDefault="00546382" w:rsidP="00546382">
      <w:proofErr w:type="spellStart"/>
      <w:r>
        <w:t>Обидот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</w:t>
      </w:r>
      <w:proofErr w:type="spellStart"/>
      <w:r>
        <w:t>дистинкција</w:t>
      </w:r>
      <w:proofErr w:type="spellEnd"/>
      <w:r>
        <w:t xml:space="preserve">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торутрата</w:t>
      </w:r>
      <w:proofErr w:type="spellEnd"/>
      <w:r>
        <w:t>/</w:t>
      </w:r>
      <w:proofErr w:type="spellStart"/>
      <w:r>
        <w:t>мачењето</w:t>
      </w:r>
      <w:proofErr w:type="spellEnd"/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сурово</w:t>
      </w:r>
      <w:proofErr w:type="spellEnd"/>
      <w:r>
        <w:t xml:space="preserve">, </w:t>
      </w:r>
      <w:proofErr w:type="spellStart"/>
      <w:r>
        <w:t>нечовечко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деградирачко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новиот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КЗ 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поздравување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разилка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тотурата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предвидена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к.д</w:t>
      </w:r>
      <w:proofErr w:type="spellEnd"/>
      <w:r>
        <w:t xml:space="preserve">.,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сурово</w:t>
      </w:r>
      <w:proofErr w:type="spellEnd"/>
      <w:r>
        <w:t xml:space="preserve">, </w:t>
      </w:r>
      <w:proofErr w:type="spellStart"/>
      <w:r>
        <w:t>нечовечко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деградирачко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</w:t>
      </w:r>
      <w:proofErr w:type="spellEnd"/>
      <w:r>
        <w:t xml:space="preserve"> </w:t>
      </w:r>
      <w:proofErr w:type="spellStart"/>
      <w:r>
        <w:t>поглед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нормирани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оттука</w:t>
      </w:r>
      <w:proofErr w:type="spellEnd"/>
      <w:r>
        <w:t xml:space="preserve"> и </w:t>
      </w:r>
      <w:proofErr w:type="spellStart"/>
      <w:r>
        <w:t>делува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поими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законскиот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употребни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дескриптивни</w:t>
      </w:r>
      <w:proofErr w:type="spellEnd"/>
      <w:r>
        <w:t xml:space="preserve"> </w:t>
      </w:r>
      <w:proofErr w:type="spellStart"/>
      <w:r>
        <w:t>обележја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законските</w:t>
      </w:r>
      <w:proofErr w:type="spellEnd"/>
      <w:r>
        <w:t xml:space="preserve"> </w:t>
      </w:r>
      <w:proofErr w:type="spellStart"/>
      <w:r>
        <w:t>битија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кривичните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покрај</w:t>
      </w:r>
      <w:proofErr w:type="spellEnd"/>
      <w:r>
        <w:t xml:space="preserve"> </w:t>
      </w:r>
      <w:proofErr w:type="spellStart"/>
      <w:r>
        <w:t>можеби</w:t>
      </w:r>
      <w:proofErr w:type="spellEnd"/>
      <w:r>
        <w:t xml:space="preserve"> </w:t>
      </w:r>
      <w:proofErr w:type="spellStart"/>
      <w:r>
        <w:t>нивниот</w:t>
      </w:r>
      <w:proofErr w:type="spellEnd"/>
      <w:r>
        <w:t xml:space="preserve"> </w:t>
      </w:r>
      <w:proofErr w:type="spellStart"/>
      <w:r>
        <w:t>нормативен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. </w:t>
      </w:r>
    </w:p>
    <w:p w14:paraId="0F2F737D" w14:textId="77777777" w:rsidR="00546382" w:rsidRDefault="00546382" w:rsidP="00546382"/>
    <w:p w14:paraId="2A6E4C71" w14:textId="77777777" w:rsidR="00546382" w:rsidRDefault="00546382" w:rsidP="00546382">
      <w:proofErr w:type="spellStart"/>
      <w:r>
        <w:t>Оттука</w:t>
      </w:r>
      <w:proofErr w:type="spellEnd"/>
      <w:r>
        <w:t xml:space="preserve">, </w:t>
      </w:r>
      <w:proofErr w:type="spellStart"/>
      <w:r>
        <w:t>можеби</w:t>
      </w:r>
      <w:proofErr w:type="spellEnd"/>
      <w:r>
        <w:t xml:space="preserve"> </w:t>
      </w:r>
      <w:proofErr w:type="spellStart"/>
      <w:r>
        <w:t>членовите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работната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можеби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размислат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посветат</w:t>
      </w:r>
      <w:proofErr w:type="spellEnd"/>
      <w:r>
        <w:t xml:space="preserve"> </w:t>
      </w:r>
      <w:proofErr w:type="spellStart"/>
      <w:r>
        <w:t>дополнително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инкриминацијата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сурово</w:t>
      </w:r>
      <w:proofErr w:type="spellEnd"/>
      <w:r>
        <w:t xml:space="preserve">, </w:t>
      </w:r>
      <w:proofErr w:type="spellStart"/>
      <w:r>
        <w:t>нечовечко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деградирачко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и </w:t>
      </w:r>
      <w:proofErr w:type="spellStart"/>
      <w:r>
        <w:t>казнување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законскиот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</w:t>
      </w:r>
    </w:p>
    <w:p w14:paraId="64775035" w14:textId="77777777" w:rsidR="00546382" w:rsidRDefault="00546382" w:rsidP="00546382"/>
    <w:p w14:paraId="504CF431" w14:textId="77777777" w:rsidR="00546382" w:rsidRDefault="00546382" w:rsidP="00546382">
      <w:proofErr w:type="spellStart"/>
      <w:r>
        <w:t>Како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сегментите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наметува</w:t>
      </w:r>
      <w:proofErr w:type="spellEnd"/>
      <w:r>
        <w:t xml:space="preserve"> </w:t>
      </w:r>
      <w:proofErr w:type="spellStart"/>
      <w:r>
        <w:t>потребата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јасна</w:t>
      </w:r>
      <w:proofErr w:type="spellEnd"/>
      <w:r>
        <w:t xml:space="preserve"> </w:t>
      </w:r>
      <w:proofErr w:type="spellStart"/>
      <w:r>
        <w:t>дистинкција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торутрата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нечовечко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понижувачко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казнување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можел</w:t>
      </w:r>
      <w:proofErr w:type="spellEnd"/>
      <w:r>
        <w:t xml:space="preserve"> е и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субјективните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смисла</w:t>
      </w:r>
      <w:proofErr w:type="spellEnd"/>
      <w:r>
        <w:t xml:space="preserve"> </w:t>
      </w:r>
      <w:proofErr w:type="spellStart"/>
      <w:r>
        <w:t>меѓународната</w:t>
      </w:r>
      <w:proofErr w:type="spellEnd"/>
      <w:r>
        <w:t xml:space="preserve"> </w:t>
      </w:r>
      <w:proofErr w:type="spellStart"/>
      <w:r>
        <w:t>теорија</w:t>
      </w:r>
      <w:proofErr w:type="spellEnd"/>
      <w:r>
        <w:t xml:space="preserve"> и </w:t>
      </w:r>
      <w:proofErr w:type="spellStart"/>
      <w:r>
        <w:t>пракса</w:t>
      </w:r>
      <w:proofErr w:type="spellEnd"/>
      <w:r>
        <w:t xml:space="preserve"> </w:t>
      </w:r>
      <w:proofErr w:type="spellStart"/>
      <w:r>
        <w:t>упатува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сторителот</w:t>
      </w:r>
      <w:proofErr w:type="spellEnd"/>
      <w:r>
        <w:t xml:space="preserve"> </w:t>
      </w:r>
      <w:proofErr w:type="spellStart"/>
      <w:r>
        <w:t>дури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нечовечкото</w:t>
      </w:r>
      <w:proofErr w:type="spellEnd"/>
      <w:r>
        <w:t xml:space="preserve"> </w:t>
      </w:r>
      <w:proofErr w:type="spellStart"/>
      <w:r>
        <w:t>постапување</w:t>
      </w:r>
      <w:proofErr w:type="spellEnd"/>
      <w:r>
        <w:t xml:space="preserve"> е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небрежност</w:t>
      </w:r>
      <w:proofErr w:type="spellEnd"/>
      <w:r>
        <w:t xml:space="preserve">. </w:t>
      </w:r>
    </w:p>
    <w:p w14:paraId="3340EE11" w14:textId="77777777" w:rsidR="00546382" w:rsidRDefault="00546382" w:rsidP="00546382"/>
    <w:p w14:paraId="7BA1D960" w14:textId="5CF9DC17" w:rsidR="00EE2FAA" w:rsidRPr="00546382" w:rsidRDefault="00546382" w:rsidP="00546382"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извршителскиот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забележи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новиот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к.д</w:t>
      </w:r>
      <w:proofErr w:type="spellEnd"/>
      <w:r>
        <w:t xml:space="preserve">. </w:t>
      </w:r>
      <w:proofErr w:type="spellStart"/>
      <w:r>
        <w:t>торутра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чл.160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извршителскиот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започнува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„</w:t>
      </w:r>
      <w:proofErr w:type="spellStart"/>
      <w:proofErr w:type="gramStart"/>
      <w:r>
        <w:t>тој</w:t>
      </w:r>
      <w:proofErr w:type="spellEnd"/>
      <w:r>
        <w:t>“ ,</w:t>
      </w:r>
      <w:proofErr w:type="gram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(201- </w:t>
      </w:r>
      <w:proofErr w:type="spellStart"/>
      <w:r>
        <w:t>Малетретирање</w:t>
      </w:r>
      <w:proofErr w:type="spellEnd"/>
      <w:r>
        <w:t xml:space="preserve">...) </w:t>
      </w:r>
      <w:proofErr w:type="spellStart"/>
      <w:r>
        <w:t>започнува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„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“ и </w:t>
      </w:r>
      <w:proofErr w:type="spellStart"/>
      <w:r>
        <w:t>продложува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... “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постапува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....“.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стеснува</w:t>
      </w:r>
      <w:proofErr w:type="spellEnd"/>
      <w:r>
        <w:t xml:space="preserve"> </w:t>
      </w:r>
      <w:proofErr w:type="spellStart"/>
      <w:r>
        <w:t>извршителскиот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, </w:t>
      </w:r>
      <w:proofErr w:type="spellStart"/>
      <w:r>
        <w:t>можеби</w:t>
      </w:r>
      <w:proofErr w:type="spellEnd"/>
      <w:r>
        <w:t xml:space="preserve"> е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прашањата</w:t>
      </w:r>
      <w:proofErr w:type="spellEnd"/>
      <w:r>
        <w:t xml:space="preserve"> </w:t>
      </w:r>
      <w:proofErr w:type="spellStart"/>
      <w:r>
        <w:t>коишто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можеле</w:t>
      </w:r>
      <w:proofErr w:type="spellEnd"/>
      <w:r>
        <w:t xml:space="preserve"> </w:t>
      </w:r>
      <w:proofErr w:type="spellStart"/>
      <w:r>
        <w:t>дополнително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разгледаат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, </w:t>
      </w:r>
      <w:proofErr w:type="spellStart"/>
      <w:r>
        <w:t>особено</w:t>
      </w:r>
      <w:proofErr w:type="spellEnd"/>
      <w:r>
        <w:t xml:space="preserve">, </w:t>
      </w:r>
      <w:proofErr w:type="spellStart"/>
      <w:r>
        <w:t>имајќи</w:t>
      </w:r>
      <w:proofErr w:type="spellEnd"/>
      <w:r>
        <w:t xml:space="preserve"> 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поимот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новиот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потесен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веќе</w:t>
      </w:r>
      <w:proofErr w:type="spellEnd"/>
      <w:r>
        <w:t xml:space="preserve"> </w:t>
      </w:r>
      <w:proofErr w:type="spellStart"/>
      <w:r>
        <w:t>актуелниот</w:t>
      </w:r>
      <w:proofErr w:type="spellEnd"/>
      <w:r>
        <w:t xml:space="preserve">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поимот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другите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смета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државен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нормативен</w:t>
      </w:r>
      <w:proofErr w:type="spellEnd"/>
      <w:r>
        <w:t xml:space="preserve"> </w:t>
      </w:r>
      <w:proofErr w:type="spellStart"/>
      <w:r>
        <w:t>аспект</w:t>
      </w:r>
      <w:proofErr w:type="spellEnd"/>
      <w:r>
        <w:t xml:space="preserve">,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поим</w:t>
      </w:r>
      <w:proofErr w:type="spellEnd"/>
      <w:r>
        <w:t xml:space="preserve"> е </w:t>
      </w:r>
      <w:proofErr w:type="spellStart"/>
      <w:r>
        <w:t>потесен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поимот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таков</w:t>
      </w:r>
      <w:proofErr w:type="spellEnd"/>
      <w:r>
        <w:t xml:space="preserve"> е </w:t>
      </w:r>
      <w:proofErr w:type="spellStart"/>
      <w:r>
        <w:t>содржан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службеници</w:t>
      </w:r>
      <w:proofErr w:type="spellEnd"/>
      <w:r>
        <w:t>. (</w:t>
      </w:r>
      <w:proofErr w:type="spellStart"/>
      <w:r>
        <w:t>Последново</w:t>
      </w:r>
      <w:proofErr w:type="spellEnd"/>
      <w:r>
        <w:t xml:space="preserve"> е </w:t>
      </w:r>
      <w:proofErr w:type="spellStart"/>
      <w:r>
        <w:t>истакнато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намера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алудира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законскиот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смисла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државен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замени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>).</w:t>
      </w:r>
    </w:p>
    <w:sectPr w:rsidR="00EE2FAA" w:rsidRPr="0054638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3B94" w14:textId="77777777" w:rsidR="00ED3104" w:rsidRDefault="00ED3104" w:rsidP="00882AF0">
      <w:pPr>
        <w:spacing w:after="0" w:line="240" w:lineRule="auto"/>
      </w:pPr>
      <w:r>
        <w:separator/>
      </w:r>
    </w:p>
  </w:endnote>
  <w:endnote w:type="continuationSeparator" w:id="0">
    <w:p w14:paraId="16EE70B5" w14:textId="77777777" w:rsidR="00ED3104" w:rsidRDefault="00ED3104" w:rsidP="0088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0DB81" w14:textId="77777777" w:rsidR="00907A5D" w:rsidRDefault="00907A5D" w:rsidP="00C65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06860" w14:textId="77777777" w:rsidR="00907A5D" w:rsidRDefault="00907A5D" w:rsidP="006810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0A15" w14:textId="77777777" w:rsidR="00907A5D" w:rsidRDefault="00907A5D" w:rsidP="00C65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5A5">
      <w:rPr>
        <w:rStyle w:val="PageNumber"/>
        <w:noProof/>
      </w:rPr>
      <w:t>8</w:t>
    </w:r>
    <w:r>
      <w:rPr>
        <w:rStyle w:val="PageNumber"/>
      </w:rPr>
      <w:fldChar w:fldCharType="end"/>
    </w:r>
  </w:p>
  <w:p w14:paraId="718717CD" w14:textId="77777777" w:rsidR="00907A5D" w:rsidRDefault="00907A5D" w:rsidP="006810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7E158" w14:textId="77777777" w:rsidR="00ED3104" w:rsidRDefault="00ED3104" w:rsidP="00882AF0">
      <w:pPr>
        <w:spacing w:after="0" w:line="240" w:lineRule="auto"/>
      </w:pPr>
      <w:r>
        <w:separator/>
      </w:r>
    </w:p>
  </w:footnote>
  <w:footnote w:type="continuationSeparator" w:id="0">
    <w:p w14:paraId="32F152BA" w14:textId="77777777" w:rsidR="00ED3104" w:rsidRDefault="00ED3104" w:rsidP="0088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2E4D"/>
    <w:multiLevelType w:val="hybridMultilevel"/>
    <w:tmpl w:val="2A42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742E"/>
    <w:multiLevelType w:val="hybridMultilevel"/>
    <w:tmpl w:val="F8B8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810"/>
    <w:rsid w:val="000207F7"/>
    <w:rsid w:val="00080344"/>
    <w:rsid w:val="00090262"/>
    <w:rsid w:val="00126B82"/>
    <w:rsid w:val="001810D4"/>
    <w:rsid w:val="00183CF3"/>
    <w:rsid w:val="00233515"/>
    <w:rsid w:val="0027242E"/>
    <w:rsid w:val="002D4B04"/>
    <w:rsid w:val="00362328"/>
    <w:rsid w:val="003C0ECB"/>
    <w:rsid w:val="003C261D"/>
    <w:rsid w:val="00416A8B"/>
    <w:rsid w:val="00480324"/>
    <w:rsid w:val="004848E0"/>
    <w:rsid w:val="004B16C0"/>
    <w:rsid w:val="004C15A5"/>
    <w:rsid w:val="004C73BA"/>
    <w:rsid w:val="004E5FF8"/>
    <w:rsid w:val="00524A18"/>
    <w:rsid w:val="00546382"/>
    <w:rsid w:val="005A505B"/>
    <w:rsid w:val="005B1E6D"/>
    <w:rsid w:val="005F4360"/>
    <w:rsid w:val="00642652"/>
    <w:rsid w:val="006531A6"/>
    <w:rsid w:val="006625D7"/>
    <w:rsid w:val="00673DF2"/>
    <w:rsid w:val="006810FF"/>
    <w:rsid w:val="006D2558"/>
    <w:rsid w:val="00706AFE"/>
    <w:rsid w:val="007504B0"/>
    <w:rsid w:val="007D414C"/>
    <w:rsid w:val="007E08DA"/>
    <w:rsid w:val="007F5359"/>
    <w:rsid w:val="00813E08"/>
    <w:rsid w:val="008620D8"/>
    <w:rsid w:val="00882AF0"/>
    <w:rsid w:val="008A0CA9"/>
    <w:rsid w:val="00907A5D"/>
    <w:rsid w:val="00940654"/>
    <w:rsid w:val="009764F2"/>
    <w:rsid w:val="009D3337"/>
    <w:rsid w:val="00A32E02"/>
    <w:rsid w:val="00A473CA"/>
    <w:rsid w:val="00A94E45"/>
    <w:rsid w:val="00AD1810"/>
    <w:rsid w:val="00AD192D"/>
    <w:rsid w:val="00AE0255"/>
    <w:rsid w:val="00B20B9B"/>
    <w:rsid w:val="00B81426"/>
    <w:rsid w:val="00C0499C"/>
    <w:rsid w:val="00C24226"/>
    <w:rsid w:val="00C30304"/>
    <w:rsid w:val="00C61627"/>
    <w:rsid w:val="00C6509B"/>
    <w:rsid w:val="00CA14AD"/>
    <w:rsid w:val="00CA3E26"/>
    <w:rsid w:val="00CC027C"/>
    <w:rsid w:val="00CF07FC"/>
    <w:rsid w:val="00D975FE"/>
    <w:rsid w:val="00E25DC1"/>
    <w:rsid w:val="00E921CB"/>
    <w:rsid w:val="00ED3104"/>
    <w:rsid w:val="00EE2FAA"/>
    <w:rsid w:val="00F328EA"/>
    <w:rsid w:val="00FA4DC1"/>
    <w:rsid w:val="00FB013A"/>
    <w:rsid w:val="00FC4661"/>
    <w:rsid w:val="00FC7F0C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9DACE"/>
  <w15:docId w15:val="{E7AE09BD-EE4B-4C4F-BCAB-C2467DBB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72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724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81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72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24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F0"/>
  </w:style>
  <w:style w:type="paragraph" w:styleId="Footer">
    <w:name w:val="footer"/>
    <w:basedOn w:val="Normal"/>
    <w:link w:val="FooterChar"/>
    <w:uiPriority w:val="99"/>
    <w:unhideWhenUsed/>
    <w:rsid w:val="0088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F0"/>
  </w:style>
  <w:style w:type="character" w:styleId="PageNumber">
    <w:name w:val="page number"/>
    <w:basedOn w:val="DefaultParagraphFont"/>
    <w:uiPriority w:val="99"/>
    <w:semiHidden/>
    <w:unhideWhenUsed/>
    <w:rsid w:val="0068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Misoski</dc:creator>
  <cp:keywords/>
  <dc:description/>
  <cp:lastModifiedBy>User</cp:lastModifiedBy>
  <cp:revision>52</cp:revision>
  <dcterms:created xsi:type="dcterms:W3CDTF">2020-09-09T16:29:00Z</dcterms:created>
  <dcterms:modified xsi:type="dcterms:W3CDTF">2022-07-27T10:33:00Z</dcterms:modified>
</cp:coreProperties>
</file>