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CC" w:rsidRDefault="0056501C">
      <w:pPr>
        <w:rPr>
          <w:lang w:val="mk-MK"/>
        </w:rPr>
      </w:pPr>
      <w:r>
        <w:rPr>
          <w:lang w:val="mk-MK"/>
        </w:rPr>
        <w:t>Закон за енергетска ефикасност</w:t>
      </w:r>
    </w:p>
    <w:p w:rsidR="0056501C" w:rsidRDefault="0056501C">
      <w:pPr>
        <w:rPr>
          <w:lang w:val="mk-MK"/>
        </w:rPr>
      </w:pPr>
      <w:r>
        <w:rPr>
          <w:lang w:val="mk-MK"/>
        </w:rPr>
        <w:t>Коментари/препораки</w:t>
      </w:r>
    </w:p>
    <w:p w:rsidR="0056501C" w:rsidRDefault="0056501C">
      <w:pPr>
        <w:rPr>
          <w:lang w:val="mk-MK"/>
        </w:rPr>
      </w:pPr>
      <w:r>
        <w:rPr>
          <w:lang w:val="mk-MK"/>
        </w:rPr>
        <w:t>М-р Саше Паневски</w:t>
      </w:r>
    </w:p>
    <w:p w:rsidR="0056501C" w:rsidRDefault="0056501C">
      <w:pPr>
        <w:rPr>
          <w:lang w:val="mk-MK"/>
        </w:rPr>
      </w:pPr>
      <w:r>
        <w:rPr>
          <w:lang w:val="mk-MK"/>
        </w:rPr>
        <w:t>Со желба да се избегнат недоразбирања при кои може да произлезат од различно толкување на англиските термини предлагам усог</w:t>
      </w:r>
      <w:bookmarkStart w:id="0" w:name="_GoBack"/>
      <w:bookmarkEnd w:id="0"/>
      <w:r>
        <w:rPr>
          <w:lang w:val="mk-MK"/>
        </w:rPr>
        <w:t>ласување со македонскиот јазик.</w:t>
      </w:r>
    </w:p>
    <w:p w:rsidR="0056501C" w:rsidRPr="0056501C" w:rsidRDefault="0056501C">
      <w:pPr>
        <w:rPr>
          <w:b/>
          <w:lang w:val="mk-MK"/>
        </w:rPr>
      </w:pPr>
      <w:r w:rsidRPr="0056501C">
        <w:rPr>
          <w:b/>
          <w:lang w:val="mk-MK"/>
        </w:rPr>
        <w:t>Дефиниции</w:t>
      </w:r>
    </w:p>
    <w:p w:rsidR="0056501C" w:rsidRPr="0056501C" w:rsidRDefault="0056501C">
      <w:pPr>
        <w:rPr>
          <w:b/>
          <w:lang w:val="mk-MK"/>
        </w:rPr>
      </w:pPr>
      <w:r w:rsidRPr="0056501C">
        <w:rPr>
          <w:b/>
          <w:lang w:val="mk-MK"/>
        </w:rPr>
        <w:t>Член 3</w:t>
      </w:r>
    </w:p>
    <w:p w:rsidR="0056501C" w:rsidRPr="00060D0D" w:rsidRDefault="0056501C" w:rsidP="0056501C">
      <w:pPr>
        <w:pStyle w:val="Default"/>
        <w:rPr>
          <w:lang w:val="mk-MK"/>
        </w:rPr>
      </w:pPr>
      <w:r>
        <w:rPr>
          <w:lang w:val="mk-MK"/>
        </w:rPr>
        <w:t xml:space="preserve">12) „примарна потрошувачка на енергија“ е </w:t>
      </w:r>
      <w:r w:rsidRPr="00060D0D">
        <w:rPr>
          <w:sz w:val="23"/>
          <w:szCs w:val="23"/>
          <w:lang w:val="mk-MK"/>
        </w:rPr>
        <w:t xml:space="preserve">бруто копнена потрошувачка со исклучок на неенергетската употреба (non-energy use); </w:t>
      </w:r>
    </w:p>
    <w:p w:rsidR="0056501C" w:rsidRDefault="0056501C" w:rsidP="0056501C">
      <w:pPr>
        <w:pStyle w:val="Default"/>
        <w:rPr>
          <w:lang w:val="mk-MK"/>
        </w:rPr>
      </w:pPr>
      <w:r>
        <w:rPr>
          <w:lang w:val="mk-MK"/>
        </w:rPr>
        <w:t xml:space="preserve">ПРЕДЛОГ: </w:t>
      </w:r>
    </w:p>
    <w:p w:rsidR="0056501C" w:rsidRDefault="0056501C" w:rsidP="0056501C">
      <w:pPr>
        <w:pStyle w:val="Default"/>
        <w:rPr>
          <w:sz w:val="23"/>
          <w:szCs w:val="23"/>
          <w:lang w:val="mk-MK"/>
        </w:rPr>
      </w:pPr>
      <w:r>
        <w:rPr>
          <w:lang w:val="mk-MK"/>
        </w:rPr>
        <w:t xml:space="preserve">12) „ </w:t>
      </w:r>
      <w:r w:rsidRPr="0056501C">
        <w:rPr>
          <w:b/>
          <w:lang w:val="mk-MK"/>
        </w:rPr>
        <w:t>потрошувачка на примарна енергија</w:t>
      </w:r>
      <w:r>
        <w:rPr>
          <w:lang w:val="mk-MK"/>
        </w:rPr>
        <w:t xml:space="preserve">“ е </w:t>
      </w:r>
      <w:r w:rsidRPr="00060D0D">
        <w:rPr>
          <w:sz w:val="23"/>
          <w:szCs w:val="23"/>
          <w:lang w:val="mk-MK"/>
        </w:rPr>
        <w:t xml:space="preserve">бруто копнена потрошувачка со исклучок на неенергетската употреба (non-energy use); </w:t>
      </w:r>
      <w:r>
        <w:rPr>
          <w:sz w:val="23"/>
          <w:szCs w:val="23"/>
          <w:lang w:val="mk-MK"/>
        </w:rPr>
        <w:t>или алтернативно</w:t>
      </w:r>
    </w:p>
    <w:p w:rsidR="0056501C" w:rsidRDefault="0056501C" w:rsidP="0056501C">
      <w:pPr>
        <w:pStyle w:val="Default"/>
        <w:rPr>
          <w:sz w:val="23"/>
          <w:szCs w:val="23"/>
          <w:lang w:val="mk-MK"/>
        </w:rPr>
      </w:pPr>
      <w:r>
        <w:rPr>
          <w:lang w:val="mk-MK"/>
        </w:rPr>
        <w:t xml:space="preserve">12) „ </w:t>
      </w:r>
      <w:r w:rsidRPr="0056501C">
        <w:rPr>
          <w:b/>
          <w:lang w:val="mk-MK"/>
        </w:rPr>
        <w:t>примарна енергија</w:t>
      </w:r>
      <w:r>
        <w:rPr>
          <w:b/>
          <w:lang w:val="mk-MK"/>
        </w:rPr>
        <w:t xml:space="preserve"> -</w:t>
      </w:r>
      <w:r w:rsidRPr="0056501C">
        <w:rPr>
          <w:b/>
          <w:lang w:val="mk-MK"/>
        </w:rPr>
        <w:t xml:space="preserve"> потрошувачка </w:t>
      </w:r>
      <w:r>
        <w:rPr>
          <w:lang w:val="mk-MK"/>
        </w:rPr>
        <w:t xml:space="preserve">“ е </w:t>
      </w:r>
      <w:r w:rsidRPr="00060D0D">
        <w:rPr>
          <w:sz w:val="23"/>
          <w:szCs w:val="23"/>
          <w:lang w:val="mk-MK"/>
        </w:rPr>
        <w:t xml:space="preserve">бруто копнена потрошувачка со исклучок на неенергетската употреба (non-energy use); </w:t>
      </w:r>
      <w:r>
        <w:rPr>
          <w:sz w:val="23"/>
          <w:szCs w:val="23"/>
          <w:lang w:val="mk-MK"/>
        </w:rPr>
        <w:t>или алтернативно</w:t>
      </w:r>
    </w:p>
    <w:p w:rsidR="0056501C" w:rsidRPr="0056501C" w:rsidRDefault="0056501C" w:rsidP="0056501C">
      <w:pPr>
        <w:pStyle w:val="Default"/>
        <w:rPr>
          <w:sz w:val="23"/>
          <w:szCs w:val="23"/>
          <w:lang w:val="mk-MK"/>
        </w:rPr>
      </w:pPr>
    </w:p>
    <w:p w:rsidR="0056501C" w:rsidRPr="00060D0D" w:rsidRDefault="0056501C" w:rsidP="0056501C">
      <w:pPr>
        <w:pStyle w:val="Default"/>
        <w:rPr>
          <w:lang w:val="mk-MK"/>
        </w:rPr>
      </w:pPr>
    </w:p>
    <w:p w:rsidR="0056501C" w:rsidRDefault="0056501C">
      <w:pPr>
        <w:rPr>
          <w:lang w:val="mk-MK"/>
        </w:rPr>
      </w:pPr>
      <w:r>
        <w:rPr>
          <w:lang w:val="mk-MK"/>
        </w:rPr>
        <w:t>КОМЕНТАР: Ако остане предлогот може да се разбере дека има и секундарна потрошувачка, терцијарна т.е. хиерархиска поделба.</w:t>
      </w:r>
    </w:p>
    <w:p w:rsidR="0056501C" w:rsidRPr="001F68A1" w:rsidRDefault="0056501C">
      <w:pPr>
        <w:rPr>
          <w:lang w:val="mk-MK"/>
        </w:rPr>
      </w:pPr>
      <w:r>
        <w:rPr>
          <w:lang w:val="mk-MK"/>
        </w:rPr>
        <w:t xml:space="preserve">Терминот „примарна енергија“ треба да се разгледува како целина и означува посебен „продукт“, што може лесно да се заклучи ако се следи примената на тој термин во Директивата. Во гермнскиот јазик тоа е дури и еден единствен збор </w:t>
      </w:r>
      <w:r w:rsidRPr="001F68A1">
        <w:rPr>
          <w:b/>
          <w:lang w:val="mk-MK"/>
        </w:rPr>
        <w:t>Primärenergie</w:t>
      </w:r>
      <w:r w:rsidR="001F68A1">
        <w:rPr>
          <w:b/>
          <w:lang w:val="mk-MK"/>
        </w:rPr>
        <w:t xml:space="preserve">. </w:t>
      </w:r>
      <w:r w:rsidR="001F68A1" w:rsidRPr="001F68A1">
        <w:rPr>
          <w:lang w:val="mk-MK"/>
        </w:rPr>
        <w:t>Не е природно да</w:t>
      </w:r>
      <w:r w:rsidR="001F68A1">
        <w:rPr>
          <w:b/>
          <w:lang w:val="mk-MK"/>
        </w:rPr>
        <w:t xml:space="preserve"> </w:t>
      </w:r>
      <w:r w:rsidR="001F68A1" w:rsidRPr="001F68A1">
        <w:rPr>
          <w:lang w:val="mk-MK"/>
        </w:rPr>
        <w:t xml:space="preserve">се дели тој збор </w:t>
      </w:r>
      <w:r w:rsidR="001F68A1">
        <w:rPr>
          <w:lang w:val="mk-MK"/>
        </w:rPr>
        <w:t>со вметнување на зборот „потрошувачка“</w:t>
      </w:r>
      <w:r w:rsidR="00060D0D" w:rsidRPr="00060D0D">
        <w:rPr>
          <w:lang w:val="mk-MK"/>
        </w:rPr>
        <w:t xml:space="preserve"> </w:t>
      </w:r>
      <w:r w:rsidR="00060D0D">
        <w:rPr>
          <w:lang w:val="mk-MK"/>
        </w:rPr>
        <w:t>помеѓу зборовите Примарна и Енергија</w:t>
      </w:r>
      <w:r w:rsidR="001F68A1">
        <w:rPr>
          <w:lang w:val="mk-MK"/>
        </w:rPr>
        <w:t>. Со тоа се губи смислата на терминот</w:t>
      </w:r>
      <w:r w:rsidR="00060D0D">
        <w:rPr>
          <w:lang w:val="mk-MK"/>
        </w:rPr>
        <w:t xml:space="preserve"> Примарна енергија како целина и неговото јасно дефинирано значење</w:t>
      </w:r>
      <w:r w:rsidR="001F68A1">
        <w:rPr>
          <w:lang w:val="mk-MK"/>
        </w:rPr>
        <w:t>.</w:t>
      </w:r>
    </w:p>
    <w:sectPr w:rsidR="0056501C" w:rsidRPr="001F6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1C"/>
    <w:rsid w:val="00060D0D"/>
    <w:rsid w:val="001F68A1"/>
    <w:rsid w:val="003057CC"/>
    <w:rsid w:val="003B7DAE"/>
    <w:rsid w:val="00563293"/>
    <w:rsid w:val="0056501C"/>
    <w:rsid w:val="00C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0E42"/>
  <w15:chartTrackingRefBased/>
  <w15:docId w15:val="{77E5C574-B43A-48DA-877F-D67CE40E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Dimitrov</dc:creator>
  <cp:keywords/>
  <dc:description/>
  <cp:lastModifiedBy>Sashe Panevski</cp:lastModifiedBy>
  <cp:revision>2</cp:revision>
  <dcterms:created xsi:type="dcterms:W3CDTF">2018-12-28T10:52:00Z</dcterms:created>
  <dcterms:modified xsi:type="dcterms:W3CDTF">2018-12-28T10:52:00Z</dcterms:modified>
</cp:coreProperties>
</file>