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00" w:rsidRDefault="006A5500" w:rsidP="00D11650">
      <w:pPr>
        <w:pStyle w:val="NoSpacing"/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6164C9">
        <w:rPr>
          <w:rFonts w:ascii="Arial" w:hAnsi="Arial" w:cs="Arial"/>
          <w:b/>
          <w:sz w:val="28"/>
          <w:szCs w:val="28"/>
          <w:lang w:val="mk-MK"/>
        </w:rPr>
        <w:t>Предлози околу измени на Закон за оружје</w:t>
      </w:r>
    </w:p>
    <w:p w:rsidR="006164C9" w:rsidRDefault="006164C9" w:rsidP="00D11650">
      <w:pPr>
        <w:pStyle w:val="NoSpacing"/>
        <w:jc w:val="center"/>
        <w:rPr>
          <w:rFonts w:ascii="Arial" w:hAnsi="Arial" w:cs="Arial"/>
          <w:b/>
          <w:sz w:val="28"/>
          <w:szCs w:val="28"/>
          <w:lang w:val="mk-MK"/>
        </w:rPr>
      </w:pPr>
    </w:p>
    <w:p w:rsidR="006164C9" w:rsidRPr="006164C9" w:rsidRDefault="006164C9" w:rsidP="00D11650">
      <w:pPr>
        <w:pStyle w:val="NoSpacing"/>
        <w:jc w:val="center"/>
        <w:rPr>
          <w:rFonts w:ascii="Arial" w:hAnsi="Arial" w:cs="Arial"/>
          <w:b/>
          <w:sz w:val="28"/>
          <w:szCs w:val="28"/>
          <w:lang w:val="mk-MK"/>
        </w:rPr>
      </w:pPr>
    </w:p>
    <w:p w:rsidR="006A5500" w:rsidRPr="006A5500" w:rsidRDefault="006A5500" w:rsidP="006A5500">
      <w:pPr>
        <w:pStyle w:val="NoSpacing"/>
        <w:rPr>
          <w:rFonts w:ascii="Arial" w:hAnsi="Arial" w:cs="Arial"/>
          <w:b/>
          <w:sz w:val="24"/>
          <w:szCs w:val="24"/>
          <w:lang w:val="mk-MK"/>
        </w:rPr>
      </w:pPr>
    </w:p>
    <w:p w:rsidR="006A5500" w:rsidRDefault="006A5500" w:rsidP="00210B91">
      <w:pPr>
        <w:pStyle w:val="NoSpacing"/>
        <w:ind w:firstLine="360"/>
        <w:rPr>
          <w:rFonts w:ascii="Arial" w:hAnsi="Arial" w:cs="Arial"/>
          <w:lang w:val="mk-MK"/>
        </w:rPr>
      </w:pPr>
      <w:r w:rsidRPr="006164C9">
        <w:rPr>
          <w:rFonts w:ascii="Arial" w:hAnsi="Arial" w:cs="Arial"/>
          <w:lang w:val="mk-MK"/>
        </w:rPr>
        <w:t>Од аспект на ловот ги предлагам следните сугестии околу измени на Закон за оружје</w:t>
      </w:r>
      <w:r w:rsidRPr="006164C9">
        <w:rPr>
          <w:rFonts w:ascii="Arial" w:hAnsi="Arial" w:cs="Arial"/>
        </w:rPr>
        <w:t>:</w:t>
      </w:r>
    </w:p>
    <w:p w:rsidR="006D6F5F" w:rsidRPr="006D6F5F" w:rsidRDefault="006D6F5F" w:rsidP="00210B91">
      <w:pPr>
        <w:pStyle w:val="NoSpacing"/>
        <w:ind w:firstLine="360"/>
        <w:rPr>
          <w:rFonts w:ascii="Arial" w:hAnsi="Arial" w:cs="Arial"/>
          <w:lang w:val="mk-MK"/>
        </w:rPr>
      </w:pPr>
    </w:p>
    <w:p w:rsidR="006A5500" w:rsidRPr="006164C9" w:rsidRDefault="006A5500" w:rsidP="006A5500">
      <w:pPr>
        <w:pStyle w:val="NoSpacing"/>
        <w:rPr>
          <w:rFonts w:ascii="Arial" w:hAnsi="Arial" w:cs="Arial"/>
        </w:rPr>
      </w:pPr>
    </w:p>
    <w:p w:rsidR="006A5500" w:rsidRPr="006164C9" w:rsidRDefault="006A5500" w:rsidP="00172BE5">
      <w:pPr>
        <w:pStyle w:val="NoSpacing"/>
        <w:numPr>
          <w:ilvl w:val="0"/>
          <w:numId w:val="7"/>
        </w:numPr>
        <w:jc w:val="both"/>
        <w:rPr>
          <w:rFonts w:ascii="Arial" w:hAnsi="Arial" w:cs="Arial"/>
          <w:lang w:val="mk-MK"/>
        </w:rPr>
      </w:pPr>
      <w:r w:rsidRPr="006164C9">
        <w:rPr>
          <w:rFonts w:ascii="Arial" w:hAnsi="Arial" w:cs="Arial"/>
          <w:lang w:val="mk-MK"/>
        </w:rPr>
        <w:t xml:space="preserve">Ослободување од обука за оспособување за користење на оружје на лица </w:t>
      </w:r>
      <w:r w:rsidR="006D6F5F">
        <w:rPr>
          <w:rFonts w:ascii="Arial" w:hAnsi="Arial" w:cs="Arial"/>
          <w:lang w:val="mk-MK"/>
        </w:rPr>
        <w:t>кои се вработени</w:t>
      </w:r>
      <w:r w:rsidRPr="006164C9">
        <w:rPr>
          <w:rFonts w:ascii="Arial" w:hAnsi="Arial" w:cs="Arial"/>
          <w:lang w:val="mk-MK"/>
        </w:rPr>
        <w:t xml:space="preserve"> </w:t>
      </w:r>
      <w:r w:rsidR="006D6F5F">
        <w:rPr>
          <w:rFonts w:ascii="Arial" w:hAnsi="Arial" w:cs="Arial"/>
          <w:lang w:val="mk-MK"/>
        </w:rPr>
        <w:t xml:space="preserve">(службено носат оружје) </w:t>
      </w:r>
      <w:r w:rsidRPr="006164C9">
        <w:rPr>
          <w:rFonts w:ascii="Arial" w:hAnsi="Arial" w:cs="Arial"/>
          <w:lang w:val="mk-MK"/>
        </w:rPr>
        <w:t xml:space="preserve">во </w:t>
      </w:r>
      <w:r w:rsidR="006D6F5F">
        <w:rPr>
          <w:rFonts w:ascii="Arial" w:hAnsi="Arial" w:cs="Arial"/>
          <w:lang w:val="mk-MK"/>
        </w:rPr>
        <w:t>МВР</w:t>
      </w:r>
      <w:r w:rsidRPr="006164C9">
        <w:rPr>
          <w:rFonts w:ascii="Arial" w:hAnsi="Arial" w:cs="Arial"/>
          <w:lang w:val="mk-MK"/>
        </w:rPr>
        <w:t xml:space="preserve"> или АРМ, резервен состав и</w:t>
      </w:r>
      <w:r w:rsidR="006164C9">
        <w:rPr>
          <w:rFonts w:ascii="Arial" w:hAnsi="Arial" w:cs="Arial"/>
          <w:lang w:val="mk-MK"/>
        </w:rPr>
        <w:t>ли</w:t>
      </w:r>
      <w:r w:rsidRPr="006164C9">
        <w:rPr>
          <w:rFonts w:ascii="Arial" w:hAnsi="Arial" w:cs="Arial"/>
          <w:lang w:val="mk-MK"/>
        </w:rPr>
        <w:t xml:space="preserve"> учествуваат на меѓународни </w:t>
      </w:r>
      <w:r w:rsidR="006164C9">
        <w:rPr>
          <w:rFonts w:ascii="Arial" w:hAnsi="Arial" w:cs="Arial"/>
          <w:lang w:val="mk-MK"/>
        </w:rPr>
        <w:t xml:space="preserve">спортски </w:t>
      </w:r>
      <w:r w:rsidRPr="006164C9">
        <w:rPr>
          <w:rFonts w:ascii="Arial" w:hAnsi="Arial" w:cs="Arial"/>
          <w:lang w:val="mk-MK"/>
        </w:rPr>
        <w:t>натпревари во стрелаштво</w:t>
      </w:r>
      <w:r w:rsidR="006164C9">
        <w:rPr>
          <w:rFonts w:ascii="Arial" w:hAnsi="Arial" w:cs="Arial"/>
          <w:lang w:val="mk-MK"/>
        </w:rPr>
        <w:t xml:space="preserve"> и лов</w:t>
      </w:r>
      <w:r w:rsidRPr="006164C9">
        <w:rPr>
          <w:rFonts w:ascii="Arial" w:hAnsi="Arial" w:cs="Arial"/>
          <w:lang w:val="mk-MK"/>
        </w:rPr>
        <w:t>.</w:t>
      </w:r>
    </w:p>
    <w:p w:rsidR="006A5500" w:rsidRPr="006164C9" w:rsidRDefault="006A5500" w:rsidP="00172BE5">
      <w:pPr>
        <w:pStyle w:val="NoSpacing"/>
        <w:jc w:val="both"/>
        <w:rPr>
          <w:rFonts w:ascii="Arial" w:hAnsi="Arial" w:cs="Arial"/>
          <w:lang w:val="mk-MK"/>
        </w:rPr>
      </w:pPr>
    </w:p>
    <w:p w:rsidR="006A5500" w:rsidRPr="006164C9" w:rsidRDefault="006A5500" w:rsidP="00172BE5">
      <w:pPr>
        <w:pStyle w:val="NoSpacing"/>
        <w:numPr>
          <w:ilvl w:val="0"/>
          <w:numId w:val="7"/>
        </w:numPr>
        <w:jc w:val="both"/>
        <w:rPr>
          <w:rFonts w:ascii="Arial" w:hAnsi="Arial" w:cs="Arial"/>
          <w:lang w:val="mk-MK"/>
        </w:rPr>
      </w:pPr>
      <w:r w:rsidRPr="006164C9">
        <w:rPr>
          <w:rFonts w:ascii="Arial" w:hAnsi="Arial" w:cs="Arial"/>
          <w:lang w:val="mk-MK"/>
        </w:rPr>
        <w:t>Либерализирање на набавка на воздушно и пневматско оружје, односно само регистрирање на набавката во МВР.</w:t>
      </w:r>
    </w:p>
    <w:p w:rsidR="006A5500" w:rsidRPr="006164C9" w:rsidRDefault="006A5500" w:rsidP="00172BE5">
      <w:pPr>
        <w:pStyle w:val="ListParagraph"/>
        <w:jc w:val="both"/>
        <w:rPr>
          <w:rFonts w:ascii="Arial" w:hAnsi="Arial" w:cs="Arial"/>
          <w:lang w:val="mk-MK"/>
        </w:rPr>
      </w:pPr>
    </w:p>
    <w:p w:rsidR="00D11650" w:rsidRDefault="006A5500" w:rsidP="00D11650">
      <w:pPr>
        <w:pStyle w:val="NoSpacing"/>
        <w:numPr>
          <w:ilvl w:val="0"/>
          <w:numId w:val="7"/>
        </w:numPr>
        <w:jc w:val="both"/>
        <w:rPr>
          <w:rFonts w:ascii="Arial" w:hAnsi="Arial" w:cs="Arial"/>
          <w:lang w:val="mk-MK"/>
        </w:rPr>
      </w:pPr>
      <w:r w:rsidRPr="006164C9">
        <w:rPr>
          <w:rFonts w:ascii="Arial" w:hAnsi="Arial" w:cs="Arial"/>
          <w:lang w:val="mk-MK"/>
        </w:rPr>
        <w:t>Прецизирање на рокови за одобрување на набавка на оружје</w:t>
      </w:r>
      <w:r w:rsidR="00172BE5" w:rsidRPr="006164C9">
        <w:rPr>
          <w:rFonts w:ascii="Arial" w:hAnsi="Arial" w:cs="Arial"/>
          <w:lang w:val="mk-MK"/>
        </w:rPr>
        <w:t>, односно МВР по извршена проверка во рок не подолг од 30 дена, доколку е позитивно, да даде согласност на лицата да ги достават потребните потврди</w:t>
      </w:r>
      <w:r w:rsidR="006164C9">
        <w:rPr>
          <w:rFonts w:ascii="Arial" w:hAnsi="Arial" w:cs="Arial"/>
          <w:lang w:val="mk-MK"/>
        </w:rPr>
        <w:t xml:space="preserve"> (лекарско, неосудуван и др.</w:t>
      </w:r>
      <w:r w:rsidR="00172BE5" w:rsidRPr="006164C9">
        <w:rPr>
          <w:rFonts w:ascii="Arial" w:hAnsi="Arial" w:cs="Arial"/>
          <w:lang w:val="mk-MK"/>
        </w:rPr>
        <w:t xml:space="preserve">) Со цел финасиски непотребно да не се оптеретуваат граѓаните. </w:t>
      </w:r>
    </w:p>
    <w:p w:rsidR="006A5500" w:rsidRPr="00D11650" w:rsidRDefault="00172BE5" w:rsidP="00D11650">
      <w:pPr>
        <w:pStyle w:val="NoSpacing"/>
        <w:ind w:left="720"/>
        <w:jc w:val="both"/>
        <w:rPr>
          <w:rFonts w:ascii="Arial" w:hAnsi="Arial" w:cs="Arial"/>
          <w:lang w:val="mk-MK"/>
        </w:rPr>
      </w:pPr>
      <w:r w:rsidRPr="00D11650">
        <w:rPr>
          <w:rFonts w:ascii="Arial" w:hAnsi="Arial" w:cs="Arial"/>
          <w:lang w:val="mk-MK"/>
        </w:rPr>
        <w:t>Да се размисли и некои од потврдите МВР да ги обезбедува по службена должност.</w:t>
      </w:r>
    </w:p>
    <w:p w:rsidR="006164C9" w:rsidRDefault="006164C9" w:rsidP="006164C9">
      <w:pPr>
        <w:pStyle w:val="ListParagraph"/>
        <w:rPr>
          <w:rFonts w:ascii="Arial" w:hAnsi="Arial" w:cs="Arial"/>
          <w:lang w:val="mk-MK"/>
        </w:rPr>
      </w:pPr>
    </w:p>
    <w:p w:rsidR="006164C9" w:rsidRPr="006164C9" w:rsidRDefault="006164C9" w:rsidP="00172BE5">
      <w:pPr>
        <w:pStyle w:val="NoSpacing"/>
        <w:numPr>
          <w:ilvl w:val="0"/>
          <w:numId w:val="7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Вкључување на претставници на Ловечка федерација на Македонија, Спортска стрелачка федерација на Македонија и Стопанска комора во работни тела за изработка на предлог нацрт текст на Закоин за лов.</w:t>
      </w:r>
    </w:p>
    <w:p w:rsidR="00172BE5" w:rsidRPr="006164C9" w:rsidRDefault="00172BE5" w:rsidP="00172BE5">
      <w:pPr>
        <w:pStyle w:val="ListParagraph"/>
        <w:rPr>
          <w:rFonts w:ascii="Arial" w:hAnsi="Arial" w:cs="Arial"/>
          <w:lang w:val="mk-MK"/>
        </w:rPr>
      </w:pPr>
    </w:p>
    <w:p w:rsidR="006164C9" w:rsidRPr="006164C9" w:rsidRDefault="00172BE5" w:rsidP="00172BE5">
      <w:pPr>
        <w:pStyle w:val="NoSpacing"/>
        <w:numPr>
          <w:ilvl w:val="0"/>
          <w:numId w:val="7"/>
        </w:numPr>
        <w:jc w:val="both"/>
        <w:rPr>
          <w:rFonts w:ascii="Arial" w:hAnsi="Arial" w:cs="Arial"/>
          <w:lang w:val="mk-MK"/>
        </w:rPr>
      </w:pPr>
      <w:r w:rsidRPr="006164C9">
        <w:rPr>
          <w:rFonts w:ascii="Arial" w:hAnsi="Arial" w:cs="Arial"/>
          <w:lang w:val="mk-MK"/>
        </w:rPr>
        <w:t xml:space="preserve">Поедноставување </w:t>
      </w:r>
      <w:r w:rsidR="006164C9" w:rsidRPr="006164C9">
        <w:rPr>
          <w:rFonts w:ascii="Arial" w:hAnsi="Arial" w:cs="Arial"/>
          <w:lang w:val="mk-MK"/>
        </w:rPr>
        <w:t xml:space="preserve">на процедурите за одобрување на набавка на боева муниција. </w:t>
      </w:r>
    </w:p>
    <w:p w:rsidR="00172BE5" w:rsidRDefault="006164C9" w:rsidP="00D11650">
      <w:pPr>
        <w:pStyle w:val="NoSpacing"/>
        <w:ind w:left="720"/>
        <w:jc w:val="both"/>
        <w:rPr>
          <w:rFonts w:ascii="Arial" w:hAnsi="Arial" w:cs="Arial"/>
          <w:i/>
          <w:lang w:val="mk-MK"/>
        </w:rPr>
      </w:pPr>
      <w:r w:rsidRPr="006164C9">
        <w:rPr>
          <w:rFonts w:ascii="Arial" w:hAnsi="Arial" w:cs="Arial"/>
          <w:i/>
          <w:lang w:val="mk-MK"/>
        </w:rPr>
        <w:t>пр.  Директно на шалтер на МВР, доколку лицето нема набавено за тековната година да може да добие потврда за набавка</w:t>
      </w:r>
      <w:r w:rsidR="00D11650">
        <w:rPr>
          <w:rFonts w:ascii="Arial" w:hAnsi="Arial" w:cs="Arial"/>
          <w:i/>
          <w:lang w:val="mk-MK"/>
        </w:rPr>
        <w:t>.</w:t>
      </w:r>
      <w:r w:rsidRPr="006164C9">
        <w:rPr>
          <w:rFonts w:ascii="Arial" w:hAnsi="Arial" w:cs="Arial"/>
          <w:i/>
          <w:lang w:val="mk-MK"/>
        </w:rPr>
        <w:t xml:space="preserve"> </w:t>
      </w:r>
    </w:p>
    <w:p w:rsidR="006164C9" w:rsidRDefault="006164C9" w:rsidP="006164C9">
      <w:pPr>
        <w:pStyle w:val="NoSpacing"/>
        <w:ind w:firstLine="720"/>
        <w:jc w:val="both"/>
        <w:rPr>
          <w:rFonts w:ascii="Arial" w:hAnsi="Arial" w:cs="Arial"/>
          <w:i/>
          <w:lang w:val="mk-MK"/>
        </w:rPr>
      </w:pPr>
    </w:p>
    <w:p w:rsidR="006164C9" w:rsidRDefault="006164C9" w:rsidP="006164C9">
      <w:pPr>
        <w:pStyle w:val="NoSpacing"/>
        <w:ind w:firstLine="720"/>
        <w:jc w:val="both"/>
        <w:rPr>
          <w:rFonts w:ascii="Arial" w:hAnsi="Arial" w:cs="Arial"/>
          <w:i/>
          <w:lang w:val="mk-MK"/>
        </w:rPr>
      </w:pPr>
    </w:p>
    <w:p w:rsidR="00D11650" w:rsidRDefault="00D11650" w:rsidP="006164C9">
      <w:pPr>
        <w:pStyle w:val="NoSpacing"/>
        <w:ind w:firstLine="720"/>
        <w:jc w:val="both"/>
        <w:rPr>
          <w:rFonts w:ascii="Arial" w:hAnsi="Arial" w:cs="Arial"/>
          <w:i/>
          <w:lang w:val="mk-MK"/>
        </w:rPr>
      </w:pPr>
    </w:p>
    <w:p w:rsidR="00D11650" w:rsidRDefault="00D11650" w:rsidP="006164C9">
      <w:pPr>
        <w:pStyle w:val="NoSpacing"/>
        <w:ind w:firstLine="720"/>
        <w:jc w:val="both"/>
        <w:rPr>
          <w:rFonts w:ascii="Arial" w:hAnsi="Arial" w:cs="Arial"/>
          <w:i/>
          <w:lang w:val="mk-MK"/>
        </w:rPr>
      </w:pPr>
    </w:p>
    <w:p w:rsidR="00D11650" w:rsidRDefault="006164C9" w:rsidP="00D11650">
      <w:pPr>
        <w:pStyle w:val="NoSpacing"/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Доколку е можно</w:t>
      </w:r>
      <w:r w:rsidR="00D11650">
        <w:rPr>
          <w:rFonts w:ascii="Arial" w:hAnsi="Arial" w:cs="Arial"/>
          <w:lang w:val="mk-MK"/>
        </w:rPr>
        <w:t xml:space="preserve"> околу</w:t>
      </w:r>
      <w:r>
        <w:rPr>
          <w:rFonts w:ascii="Arial" w:hAnsi="Arial" w:cs="Arial"/>
          <w:lang w:val="mk-MK"/>
        </w:rPr>
        <w:t xml:space="preserve"> </w:t>
      </w:r>
      <w:r w:rsidR="00D11650">
        <w:rPr>
          <w:rFonts w:ascii="Arial" w:hAnsi="Arial" w:cs="Arial"/>
          <w:lang w:val="mk-MK"/>
        </w:rPr>
        <w:t xml:space="preserve">идните постапки за Закон за оружје да бидете во комуникација со Ловечка федерација на Македонија </w:t>
      </w:r>
    </w:p>
    <w:p w:rsidR="00D11650" w:rsidRDefault="00D11650" w:rsidP="006164C9">
      <w:pPr>
        <w:pStyle w:val="NoSpacing"/>
        <w:ind w:firstLine="720"/>
        <w:jc w:val="both"/>
        <w:rPr>
          <w:rFonts w:ascii="Arial" w:hAnsi="Arial" w:cs="Arial"/>
          <w:lang w:val="mk-MK"/>
        </w:rPr>
      </w:pPr>
    </w:p>
    <w:p w:rsidR="00D11650" w:rsidRDefault="00D11650" w:rsidP="006164C9">
      <w:pPr>
        <w:pStyle w:val="NoSpacing"/>
        <w:ind w:firstLine="720"/>
        <w:jc w:val="both"/>
        <w:rPr>
          <w:rFonts w:ascii="Arial" w:hAnsi="Arial" w:cs="Arial"/>
          <w:lang w:val="mk-MK"/>
        </w:rPr>
      </w:pPr>
    </w:p>
    <w:p w:rsidR="00D11650" w:rsidRDefault="00D11650" w:rsidP="006164C9">
      <w:pPr>
        <w:pStyle w:val="NoSpacing"/>
        <w:ind w:firstLine="720"/>
        <w:jc w:val="both"/>
        <w:rPr>
          <w:rFonts w:ascii="Arial" w:hAnsi="Arial" w:cs="Arial"/>
          <w:lang w:val="mk-MK"/>
        </w:rPr>
      </w:pPr>
    </w:p>
    <w:p w:rsidR="00D11650" w:rsidRPr="00D11650" w:rsidRDefault="00D11650" w:rsidP="006164C9">
      <w:pPr>
        <w:pStyle w:val="NoSpacing"/>
        <w:ind w:firstLine="720"/>
        <w:jc w:val="both"/>
        <w:rPr>
          <w:rFonts w:ascii="Arial" w:hAnsi="Arial" w:cs="Arial"/>
          <w:b/>
          <w:i/>
          <w:lang w:val="mk-MK"/>
        </w:rPr>
      </w:pPr>
      <w:r w:rsidRPr="00D11650">
        <w:rPr>
          <w:rFonts w:ascii="Arial" w:hAnsi="Arial" w:cs="Arial"/>
          <w:b/>
          <w:i/>
          <w:lang w:val="mk-MK"/>
        </w:rPr>
        <w:t>контакт</w:t>
      </w:r>
      <w:r w:rsidRPr="00D11650">
        <w:rPr>
          <w:rFonts w:ascii="Arial" w:hAnsi="Arial" w:cs="Arial"/>
          <w:b/>
          <w:i/>
        </w:rPr>
        <w:t>:</w:t>
      </w:r>
    </w:p>
    <w:p w:rsidR="006164C9" w:rsidRPr="00D11650" w:rsidRDefault="00D11650" w:rsidP="006164C9">
      <w:pPr>
        <w:pStyle w:val="NoSpacing"/>
        <w:ind w:firstLine="720"/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D11650">
        <w:rPr>
          <w:rFonts w:ascii="Arial" w:hAnsi="Arial" w:cs="Arial"/>
          <w:i/>
          <w:sz w:val="20"/>
          <w:szCs w:val="20"/>
          <w:lang w:val="mk-MK"/>
        </w:rPr>
        <w:t>ул. Никола Вапцаров бр. 7а ,  Скопје</w:t>
      </w:r>
    </w:p>
    <w:p w:rsidR="00D11650" w:rsidRPr="00D11650" w:rsidRDefault="006164C9" w:rsidP="00D11650">
      <w:pPr>
        <w:spacing w:after="0" w:line="240" w:lineRule="auto"/>
        <w:ind w:firstLine="720"/>
        <w:rPr>
          <w:i/>
          <w:color w:val="002060"/>
          <w:sz w:val="20"/>
          <w:szCs w:val="20"/>
          <w:lang w:val="mk-MK"/>
        </w:rPr>
      </w:pPr>
      <w:hyperlink r:id="rId8" w:history="1">
        <w:r w:rsidRPr="00D11650">
          <w:rPr>
            <w:rStyle w:val="Hyperlink"/>
            <w:i/>
            <w:color w:val="002060"/>
            <w:sz w:val="20"/>
            <w:szCs w:val="20"/>
          </w:rPr>
          <w:t>lfm_makedonija@hotmail.com</w:t>
        </w:r>
      </w:hyperlink>
      <w:r w:rsidRPr="00D11650">
        <w:rPr>
          <w:i/>
          <w:color w:val="002060"/>
          <w:sz w:val="20"/>
          <w:szCs w:val="20"/>
        </w:rPr>
        <w:t xml:space="preserve">      </w:t>
      </w:r>
    </w:p>
    <w:p w:rsidR="006164C9" w:rsidRPr="00D11650" w:rsidRDefault="00D11650" w:rsidP="00D11650">
      <w:pPr>
        <w:spacing w:after="0" w:line="240" w:lineRule="auto"/>
        <w:ind w:firstLine="720"/>
        <w:rPr>
          <w:rFonts w:ascii="Arial" w:hAnsi="Arial" w:cs="Arial"/>
          <w:i/>
          <w:sz w:val="20"/>
          <w:szCs w:val="20"/>
          <w:lang w:val="mk-MK"/>
        </w:rPr>
      </w:pPr>
      <w:r w:rsidRPr="00D11650">
        <w:rPr>
          <w:rFonts w:ascii="Arial" w:hAnsi="Arial" w:cs="Arial"/>
          <w:i/>
          <w:sz w:val="20"/>
          <w:szCs w:val="20"/>
          <w:lang w:val="mk-MK"/>
        </w:rPr>
        <w:t xml:space="preserve">тел </w:t>
      </w:r>
      <w:r w:rsidR="006164C9" w:rsidRPr="00D11650">
        <w:rPr>
          <w:rFonts w:ascii="Arial" w:hAnsi="Arial" w:cs="Arial"/>
          <w:i/>
          <w:sz w:val="20"/>
          <w:szCs w:val="20"/>
          <w:lang w:val="mk-MK"/>
        </w:rPr>
        <w:t xml:space="preserve"> 3161 624</w:t>
      </w:r>
    </w:p>
    <w:p w:rsidR="00D11650" w:rsidRPr="00D11650" w:rsidRDefault="00D11650" w:rsidP="00D11650">
      <w:pPr>
        <w:spacing w:after="0" w:line="240" w:lineRule="auto"/>
        <w:ind w:firstLine="720"/>
        <w:rPr>
          <w:rFonts w:ascii="Arial" w:hAnsi="Arial" w:cs="Arial"/>
          <w:i/>
          <w:sz w:val="20"/>
          <w:szCs w:val="20"/>
          <w:lang w:val="mk-MK"/>
        </w:rPr>
      </w:pPr>
    </w:p>
    <w:p w:rsidR="00D11650" w:rsidRPr="00D11650" w:rsidRDefault="00D11650" w:rsidP="00D11650">
      <w:pPr>
        <w:pStyle w:val="NoSpacing"/>
        <w:ind w:firstLine="720"/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D11650">
        <w:rPr>
          <w:rFonts w:ascii="Arial" w:hAnsi="Arial" w:cs="Arial"/>
          <w:i/>
          <w:sz w:val="20"/>
          <w:szCs w:val="20"/>
          <w:lang w:val="mk-MK"/>
        </w:rPr>
        <w:t>претседател на Ловечка федерација на Македонија</w:t>
      </w:r>
    </w:p>
    <w:p w:rsidR="00D11650" w:rsidRPr="00D11650" w:rsidRDefault="00D11650" w:rsidP="00D11650">
      <w:pPr>
        <w:spacing w:after="0" w:line="240" w:lineRule="auto"/>
        <w:ind w:firstLine="720"/>
        <w:rPr>
          <w:rFonts w:ascii="Arial" w:hAnsi="Arial" w:cs="Arial"/>
          <w:i/>
          <w:sz w:val="20"/>
          <w:szCs w:val="20"/>
          <w:lang w:val="mk-MK"/>
        </w:rPr>
      </w:pPr>
      <w:r w:rsidRPr="00D11650">
        <w:rPr>
          <w:rFonts w:ascii="Arial" w:hAnsi="Arial" w:cs="Arial"/>
          <w:i/>
          <w:sz w:val="20"/>
          <w:szCs w:val="20"/>
          <w:lang w:val="mk-MK"/>
        </w:rPr>
        <w:t>Ванчо Димитриев</w:t>
      </w:r>
    </w:p>
    <w:p w:rsidR="002D13B8" w:rsidRPr="00210B91" w:rsidRDefault="00D11650" w:rsidP="00210B91">
      <w:pPr>
        <w:spacing w:after="0" w:line="240" w:lineRule="auto"/>
        <w:ind w:firstLine="720"/>
        <w:rPr>
          <w:rFonts w:ascii="Arial" w:hAnsi="Arial" w:cs="Arial"/>
          <w:i/>
          <w:sz w:val="20"/>
          <w:szCs w:val="20"/>
          <w:lang w:val="mk-MK"/>
        </w:rPr>
      </w:pPr>
      <w:r w:rsidRPr="00D11650">
        <w:rPr>
          <w:rFonts w:ascii="Arial" w:hAnsi="Arial" w:cs="Arial"/>
          <w:i/>
          <w:sz w:val="20"/>
          <w:szCs w:val="20"/>
          <w:lang w:val="mk-MK"/>
        </w:rPr>
        <w:t>072 302 516</w:t>
      </w:r>
    </w:p>
    <w:sectPr w:rsidR="002D13B8" w:rsidRPr="00210B91" w:rsidSect="00967AD8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6A5" w:rsidRDefault="001826A5" w:rsidP="00A30967">
      <w:pPr>
        <w:spacing w:after="0" w:line="240" w:lineRule="auto"/>
      </w:pPr>
      <w:r>
        <w:separator/>
      </w:r>
    </w:p>
  </w:endnote>
  <w:endnote w:type="continuationSeparator" w:id="1">
    <w:p w:rsidR="001826A5" w:rsidRDefault="001826A5" w:rsidP="00A3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67" w:rsidRDefault="00430F3A">
    <w:pPr>
      <w:pStyle w:val="Footer"/>
      <w:jc w:val="right"/>
    </w:pPr>
    <w:fldSimple w:instr=" PAGE   \* MERGEFORMAT ">
      <w:r w:rsidR="006D6F5F">
        <w:rPr>
          <w:noProof/>
        </w:rPr>
        <w:t>1</w:t>
      </w:r>
    </w:fldSimple>
  </w:p>
  <w:p w:rsidR="00A30967" w:rsidRDefault="00A309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6A5" w:rsidRDefault="001826A5" w:rsidP="00A30967">
      <w:pPr>
        <w:spacing w:after="0" w:line="240" w:lineRule="auto"/>
      </w:pPr>
      <w:r>
        <w:separator/>
      </w:r>
    </w:p>
  </w:footnote>
  <w:footnote w:type="continuationSeparator" w:id="1">
    <w:p w:rsidR="001826A5" w:rsidRDefault="001826A5" w:rsidP="00A30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1A6"/>
    <w:multiLevelType w:val="hybridMultilevel"/>
    <w:tmpl w:val="59628A7A"/>
    <w:lvl w:ilvl="0" w:tplc="6A2A5236"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B4F3C"/>
    <w:multiLevelType w:val="hybridMultilevel"/>
    <w:tmpl w:val="E5EAD0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D037F"/>
    <w:multiLevelType w:val="hybridMultilevel"/>
    <w:tmpl w:val="615461A0"/>
    <w:lvl w:ilvl="0" w:tplc="E3E2DA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854B5"/>
    <w:multiLevelType w:val="hybridMultilevel"/>
    <w:tmpl w:val="CE7E3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A26A5"/>
    <w:multiLevelType w:val="hybridMultilevel"/>
    <w:tmpl w:val="87A41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E86265"/>
    <w:multiLevelType w:val="hybridMultilevel"/>
    <w:tmpl w:val="F65C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708"/>
    <w:rsid w:val="00011648"/>
    <w:rsid w:val="000433C9"/>
    <w:rsid w:val="00054758"/>
    <w:rsid w:val="00076C86"/>
    <w:rsid w:val="00082FEF"/>
    <w:rsid w:val="000A3D14"/>
    <w:rsid w:val="000D3CE5"/>
    <w:rsid w:val="000F40D6"/>
    <w:rsid w:val="001336D4"/>
    <w:rsid w:val="00136458"/>
    <w:rsid w:val="00151807"/>
    <w:rsid w:val="001672B8"/>
    <w:rsid w:val="00172BE5"/>
    <w:rsid w:val="001826A5"/>
    <w:rsid w:val="001C7EF5"/>
    <w:rsid w:val="00203FF2"/>
    <w:rsid w:val="00210B91"/>
    <w:rsid w:val="00222AF5"/>
    <w:rsid w:val="00235FFF"/>
    <w:rsid w:val="00251780"/>
    <w:rsid w:val="002A4517"/>
    <w:rsid w:val="002B1CF8"/>
    <w:rsid w:val="002D13B8"/>
    <w:rsid w:val="002D6ABF"/>
    <w:rsid w:val="002E1F29"/>
    <w:rsid w:val="003076C9"/>
    <w:rsid w:val="003104B5"/>
    <w:rsid w:val="00341324"/>
    <w:rsid w:val="003563D7"/>
    <w:rsid w:val="00367FCE"/>
    <w:rsid w:val="00373C4D"/>
    <w:rsid w:val="0037638F"/>
    <w:rsid w:val="00383FFD"/>
    <w:rsid w:val="00385D82"/>
    <w:rsid w:val="00387CE9"/>
    <w:rsid w:val="003B3251"/>
    <w:rsid w:val="0040322D"/>
    <w:rsid w:val="00430F3A"/>
    <w:rsid w:val="00443F5F"/>
    <w:rsid w:val="004448B2"/>
    <w:rsid w:val="0044592D"/>
    <w:rsid w:val="0047119E"/>
    <w:rsid w:val="004C63C0"/>
    <w:rsid w:val="004C68FC"/>
    <w:rsid w:val="004D4ADC"/>
    <w:rsid w:val="005104AF"/>
    <w:rsid w:val="0051497D"/>
    <w:rsid w:val="00553DFE"/>
    <w:rsid w:val="00563980"/>
    <w:rsid w:val="00576465"/>
    <w:rsid w:val="00592352"/>
    <w:rsid w:val="00592B6C"/>
    <w:rsid w:val="005C5439"/>
    <w:rsid w:val="005C6559"/>
    <w:rsid w:val="005D6708"/>
    <w:rsid w:val="005E1472"/>
    <w:rsid w:val="005E51AB"/>
    <w:rsid w:val="006164C9"/>
    <w:rsid w:val="0062016B"/>
    <w:rsid w:val="00642BED"/>
    <w:rsid w:val="00670D7A"/>
    <w:rsid w:val="00670F92"/>
    <w:rsid w:val="00673BD4"/>
    <w:rsid w:val="00676B33"/>
    <w:rsid w:val="00682435"/>
    <w:rsid w:val="00683B9B"/>
    <w:rsid w:val="0069150A"/>
    <w:rsid w:val="00694388"/>
    <w:rsid w:val="00695BF0"/>
    <w:rsid w:val="006A06AA"/>
    <w:rsid w:val="006A5500"/>
    <w:rsid w:val="006A6C48"/>
    <w:rsid w:val="006A6E3E"/>
    <w:rsid w:val="006B07A4"/>
    <w:rsid w:val="006C66CE"/>
    <w:rsid w:val="006C6E2D"/>
    <w:rsid w:val="006D451D"/>
    <w:rsid w:val="006D6F5F"/>
    <w:rsid w:val="006E6FC3"/>
    <w:rsid w:val="0074712F"/>
    <w:rsid w:val="00776469"/>
    <w:rsid w:val="00794520"/>
    <w:rsid w:val="007C4736"/>
    <w:rsid w:val="007C4EAF"/>
    <w:rsid w:val="00803AFF"/>
    <w:rsid w:val="00837134"/>
    <w:rsid w:val="00851081"/>
    <w:rsid w:val="008B1E39"/>
    <w:rsid w:val="008C7344"/>
    <w:rsid w:val="008D6A53"/>
    <w:rsid w:val="008F548B"/>
    <w:rsid w:val="00915E4F"/>
    <w:rsid w:val="00946BE4"/>
    <w:rsid w:val="0095031F"/>
    <w:rsid w:val="00967AD8"/>
    <w:rsid w:val="00970126"/>
    <w:rsid w:val="0097478B"/>
    <w:rsid w:val="009E1E23"/>
    <w:rsid w:val="00A05E6D"/>
    <w:rsid w:val="00A30967"/>
    <w:rsid w:val="00A41FDD"/>
    <w:rsid w:val="00A54AB5"/>
    <w:rsid w:val="00A74BBD"/>
    <w:rsid w:val="00A74EAE"/>
    <w:rsid w:val="00A96CB3"/>
    <w:rsid w:val="00AF6C88"/>
    <w:rsid w:val="00B12DC3"/>
    <w:rsid w:val="00B34BCF"/>
    <w:rsid w:val="00B46186"/>
    <w:rsid w:val="00B51F07"/>
    <w:rsid w:val="00B53D54"/>
    <w:rsid w:val="00BA0575"/>
    <w:rsid w:val="00BA79B3"/>
    <w:rsid w:val="00BB4723"/>
    <w:rsid w:val="00BE0BA4"/>
    <w:rsid w:val="00C27608"/>
    <w:rsid w:val="00C371D6"/>
    <w:rsid w:val="00C7085A"/>
    <w:rsid w:val="00C9011A"/>
    <w:rsid w:val="00C90ED2"/>
    <w:rsid w:val="00CE02ED"/>
    <w:rsid w:val="00D0297E"/>
    <w:rsid w:val="00D11650"/>
    <w:rsid w:val="00D230DF"/>
    <w:rsid w:val="00D23B88"/>
    <w:rsid w:val="00D3242C"/>
    <w:rsid w:val="00D502C6"/>
    <w:rsid w:val="00D555BA"/>
    <w:rsid w:val="00D9624D"/>
    <w:rsid w:val="00DC5942"/>
    <w:rsid w:val="00E14659"/>
    <w:rsid w:val="00E34B07"/>
    <w:rsid w:val="00E70B16"/>
    <w:rsid w:val="00E729CC"/>
    <w:rsid w:val="00E943E5"/>
    <w:rsid w:val="00EC3009"/>
    <w:rsid w:val="00ED1765"/>
    <w:rsid w:val="00EE216A"/>
    <w:rsid w:val="00F232C1"/>
    <w:rsid w:val="00F52351"/>
    <w:rsid w:val="00F55D4E"/>
    <w:rsid w:val="00F568D8"/>
    <w:rsid w:val="00F638A4"/>
    <w:rsid w:val="00F8556A"/>
    <w:rsid w:val="00F93358"/>
    <w:rsid w:val="00FD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708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3076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30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09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0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96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A5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fm_makedonija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525EC-2F1B-4690-BD9D-5E6ABDED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Links>
    <vt:vector size="6" baseType="variant">
      <vt:variant>
        <vt:i4>6684707</vt:i4>
      </vt:variant>
      <vt:variant>
        <vt:i4>0</vt:i4>
      </vt:variant>
      <vt:variant>
        <vt:i4>0</vt:i4>
      </vt:variant>
      <vt:variant>
        <vt:i4>5</vt:i4>
      </vt:variant>
      <vt:variant>
        <vt:lpwstr>https://www.dksk.mk/fileadmin/user_upload/Antiorupciska_proverka_za_zakon_na_oruzjeto.pdf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cp:lastModifiedBy>ilazarovski</cp:lastModifiedBy>
  <cp:revision>5</cp:revision>
  <dcterms:created xsi:type="dcterms:W3CDTF">2017-11-06T08:16:00Z</dcterms:created>
  <dcterms:modified xsi:type="dcterms:W3CDTF">2017-11-06T09:02:00Z</dcterms:modified>
</cp:coreProperties>
</file>