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7B" w:rsidRDefault="00BF0088" w:rsidP="00BF0088">
      <w:pPr>
        <w:jc w:val="center"/>
        <w:rPr>
          <w:b/>
          <w:spacing w:val="4"/>
          <w:lang w:val="mk-MK"/>
        </w:rPr>
      </w:pPr>
      <w:r>
        <w:rPr>
          <w:b/>
          <w:spacing w:val="4"/>
          <w:lang w:val="mk-MK"/>
        </w:rPr>
        <w:t>Коментари на Предлог на Закон за изменување и дополнување на Закон за странци</w:t>
      </w:r>
    </w:p>
    <w:p w:rsidR="00D965B5" w:rsidRDefault="00D965B5" w:rsidP="00BF0088">
      <w:pPr>
        <w:jc w:val="center"/>
        <w:rPr>
          <w:b/>
          <w:spacing w:val="4"/>
          <w:lang w:val="mk-MK"/>
        </w:rPr>
      </w:pPr>
    </w:p>
    <w:p w:rsidR="00D965B5" w:rsidRDefault="00D965B5" w:rsidP="00BF0088">
      <w:pPr>
        <w:jc w:val="center"/>
        <w:rPr>
          <w:b/>
          <w:spacing w:val="4"/>
          <w:lang w:val="mk-MK"/>
        </w:rPr>
      </w:pPr>
    </w:p>
    <w:p w:rsidR="00D965B5" w:rsidRDefault="00D965B5" w:rsidP="00BF0088">
      <w:pPr>
        <w:jc w:val="center"/>
        <w:rPr>
          <w:b/>
          <w:spacing w:val="4"/>
          <w:lang w:val="mk-MK"/>
        </w:rPr>
      </w:pPr>
    </w:p>
    <w:p w:rsidR="00D965B5" w:rsidRDefault="00C02536" w:rsidP="00D3477B">
      <w:pPr>
        <w:pStyle w:val="ListParagraph"/>
        <w:numPr>
          <w:ilvl w:val="0"/>
          <w:numId w:val="8"/>
        </w:numPr>
        <w:rPr>
          <w:spacing w:val="4"/>
          <w:lang w:val="mk-MK"/>
        </w:rPr>
      </w:pPr>
      <w:r>
        <w:rPr>
          <w:spacing w:val="4"/>
          <w:lang w:val="mk-MK"/>
        </w:rPr>
        <w:t xml:space="preserve">Во член 2 да се додадат следниве </w:t>
      </w:r>
      <w:r w:rsidR="00626049">
        <w:rPr>
          <w:spacing w:val="4"/>
          <w:lang w:val="mk-MK"/>
        </w:rPr>
        <w:t>израз</w:t>
      </w:r>
      <w:r>
        <w:rPr>
          <w:spacing w:val="4"/>
          <w:lang w:val="mk-MK"/>
        </w:rPr>
        <w:t>и</w:t>
      </w:r>
      <w:r w:rsidR="00626049">
        <w:rPr>
          <w:spacing w:val="4"/>
          <w:lang w:val="mk-MK"/>
        </w:rPr>
        <w:t>:</w:t>
      </w:r>
    </w:p>
    <w:p w:rsidR="00626049" w:rsidRDefault="00626049" w:rsidP="00BE4C39">
      <w:pPr>
        <w:pStyle w:val="ListParagraph"/>
        <w:ind w:right="1417"/>
        <w:rPr>
          <w:spacing w:val="4"/>
          <w:lang w:val="mk-MK"/>
        </w:rPr>
      </w:pPr>
      <w:r>
        <w:rPr>
          <w:b/>
          <w:spacing w:val="4"/>
          <w:lang w:val="mk-MK"/>
        </w:rPr>
        <w:t xml:space="preserve">упатено лице </w:t>
      </w:r>
      <w:r w:rsidR="00AD1725">
        <w:rPr>
          <w:spacing w:val="4"/>
          <w:lang w:val="mk-MK"/>
        </w:rPr>
        <w:t xml:space="preserve">е странец кој е вработен кај странски работодавач кај кого остварува права од работен однос, а кое привремено на територијата на Република Северна Македонија врши работа, односно врши услуги од дејноста на странскиот работодавач, </w:t>
      </w:r>
      <w:r w:rsidR="005605F7">
        <w:rPr>
          <w:spacing w:val="4"/>
          <w:lang w:val="mk-MK"/>
        </w:rPr>
        <w:t>согласно со закон, односно со меѓународен договор</w:t>
      </w:r>
    </w:p>
    <w:p w:rsidR="00C02536" w:rsidRDefault="00C02536" w:rsidP="00BE4C39">
      <w:pPr>
        <w:pStyle w:val="ListParagraph"/>
        <w:ind w:right="1417"/>
        <w:rPr>
          <w:spacing w:val="4"/>
          <w:lang w:val="mk-MK"/>
        </w:rPr>
      </w:pPr>
      <w:r>
        <w:rPr>
          <w:b/>
          <w:spacing w:val="4"/>
          <w:lang w:val="mk-MK"/>
        </w:rPr>
        <w:t xml:space="preserve">транзит </w:t>
      </w:r>
      <w:r>
        <w:rPr>
          <w:spacing w:val="4"/>
          <w:lang w:val="mk-MK"/>
        </w:rPr>
        <w:t>е поминување преку територијата на Република Северна Македонија</w:t>
      </w:r>
    </w:p>
    <w:p w:rsidR="00891341" w:rsidRDefault="00891341" w:rsidP="00BE4C39">
      <w:pPr>
        <w:pStyle w:val="ListParagraph"/>
        <w:ind w:right="1417"/>
        <w:rPr>
          <w:lang w:val="mk-MK"/>
        </w:rPr>
      </w:pPr>
    </w:p>
    <w:p w:rsidR="00891341" w:rsidRDefault="00891341" w:rsidP="00483AC2">
      <w:pPr>
        <w:pStyle w:val="ListParagraph"/>
        <w:ind w:right="1417"/>
        <w:rPr>
          <w:lang w:val="mk-MK"/>
        </w:rPr>
      </w:pPr>
      <w:r>
        <w:rPr>
          <w:lang w:val="mk-MK"/>
        </w:rPr>
        <w:t>дефинирање на изразите ,,странец,, и ,,раб</w:t>
      </w:r>
      <w:bookmarkStart w:id="0" w:name="_GoBack"/>
      <w:bookmarkEnd w:id="0"/>
      <w:r>
        <w:rPr>
          <w:lang w:val="mk-MK"/>
        </w:rPr>
        <w:t>ота на странци,, не е идентичен со дефинициите на овие изрази дадени во член 2 од Законот за вработување и работ</w:t>
      </w:r>
      <w:r w:rsidR="00483AC2">
        <w:rPr>
          <w:lang w:val="mk-MK"/>
        </w:rPr>
        <w:t>а на странци (</w:t>
      </w:r>
      <w:r w:rsidR="00633BFD">
        <w:rPr>
          <w:lang w:val="mk-MK"/>
        </w:rPr>
        <w:t xml:space="preserve">предлагаме </w:t>
      </w:r>
      <w:r w:rsidR="00483AC2">
        <w:rPr>
          <w:lang w:val="mk-MK"/>
        </w:rPr>
        <w:t xml:space="preserve">да се усогласат) </w:t>
      </w:r>
    </w:p>
    <w:p w:rsidR="008E72C6" w:rsidRPr="00483AC2" w:rsidRDefault="008E72C6" w:rsidP="00483AC2">
      <w:pPr>
        <w:pStyle w:val="ListParagraph"/>
        <w:ind w:right="1417"/>
        <w:rPr>
          <w:lang w:val="mk-MK"/>
        </w:rPr>
      </w:pPr>
    </w:p>
    <w:p w:rsidR="00891341" w:rsidRDefault="0046565B" w:rsidP="00891341">
      <w:pPr>
        <w:pStyle w:val="ListParagraph"/>
        <w:numPr>
          <w:ilvl w:val="0"/>
          <w:numId w:val="8"/>
        </w:numPr>
        <w:ind w:right="1417"/>
        <w:rPr>
          <w:spacing w:val="4"/>
          <w:lang w:val="mk-MK"/>
        </w:rPr>
      </w:pPr>
      <w:r>
        <w:rPr>
          <w:spacing w:val="4"/>
          <w:lang w:val="mk-MK"/>
        </w:rPr>
        <w:t>Член 72 став 1 алинеја 4 да се дополни: има здравствено осигурување, ..за здравствено осигурување на странец со чија држава Република Северна Македонија има склучено билателарна спогодба за социјално осигурување, се смета европска картичка за здравствено осигурување, односно друг документ со кој се докажува дека странецот е осигурен во неговата држава   (</w:t>
      </w:r>
      <w:r w:rsidR="00633BFD">
        <w:rPr>
          <w:spacing w:val="4"/>
          <w:lang w:val="mk-MK"/>
        </w:rPr>
        <w:t xml:space="preserve">предлагаме </w:t>
      </w:r>
      <w:r>
        <w:rPr>
          <w:spacing w:val="4"/>
          <w:lang w:val="mk-MK"/>
        </w:rPr>
        <w:t>да се избегне постапката за достава на билатералниот образец  до ФЗО и издавање Потврда од ФЗО)</w:t>
      </w:r>
    </w:p>
    <w:p w:rsidR="008E72C6" w:rsidRDefault="008E72C6" w:rsidP="008E72C6">
      <w:pPr>
        <w:pStyle w:val="ListParagraph"/>
        <w:ind w:right="1417"/>
        <w:rPr>
          <w:spacing w:val="4"/>
          <w:lang w:val="mk-MK"/>
        </w:rPr>
      </w:pPr>
    </w:p>
    <w:p w:rsidR="00483AC2" w:rsidRDefault="00483AC2" w:rsidP="00891341">
      <w:pPr>
        <w:pStyle w:val="ListParagraph"/>
        <w:numPr>
          <w:ilvl w:val="0"/>
          <w:numId w:val="8"/>
        </w:numPr>
        <w:ind w:right="1417"/>
        <w:rPr>
          <w:spacing w:val="4"/>
          <w:lang w:val="mk-MK"/>
        </w:rPr>
      </w:pPr>
      <w:r>
        <w:rPr>
          <w:spacing w:val="4"/>
          <w:lang w:val="mk-MK"/>
        </w:rPr>
        <w:t>Предложените измени во член 83 став (4) рокот за достава на мислење од АВРСМ да се продолжи од 15 на 30 дена е несоодветен и предолг</w:t>
      </w:r>
      <w:r w:rsidR="00633BFD">
        <w:rPr>
          <w:spacing w:val="4"/>
          <w:lang w:val="mk-MK"/>
        </w:rPr>
        <w:t>.</w:t>
      </w:r>
      <w:r>
        <w:rPr>
          <w:spacing w:val="4"/>
          <w:lang w:val="mk-MK"/>
        </w:rPr>
        <w:t xml:space="preserve"> Треба да остане постоечкото законско решение. Ако 30 дена се чека мислење, па периодот од сликање до подигање на новата дозвола за престој ќе поминат уште 30 дена и фактички странецот 60 дена ќе остане без нова дозвола, а за тој период банките ги запираат трансакциите на нивните сметки додека не достават нова дозвола за престој</w:t>
      </w:r>
    </w:p>
    <w:p w:rsidR="008E72C6" w:rsidRPr="008E72C6" w:rsidRDefault="008E72C6" w:rsidP="008E72C6">
      <w:pPr>
        <w:ind w:right="1417"/>
        <w:rPr>
          <w:spacing w:val="4"/>
          <w:lang w:val="mk-MK"/>
        </w:rPr>
      </w:pPr>
    </w:p>
    <w:p w:rsidR="00F9550E" w:rsidRDefault="00373E71" w:rsidP="00891341">
      <w:pPr>
        <w:pStyle w:val="ListParagraph"/>
        <w:numPr>
          <w:ilvl w:val="0"/>
          <w:numId w:val="8"/>
        </w:numPr>
        <w:ind w:right="1417"/>
        <w:rPr>
          <w:spacing w:val="4"/>
          <w:lang w:val="mk-MK"/>
        </w:rPr>
      </w:pPr>
      <w:r>
        <w:rPr>
          <w:spacing w:val="4"/>
          <w:lang w:val="mk-MK"/>
        </w:rPr>
        <w:t xml:space="preserve">Предложените измени во член 85 став 2 алинеја 2 во делот ,,или е доставен дополнителен доказ за социјално осигурување во случаите на упатените работници,, е недефиниран и нејасен, затоа што не е јасно кои се тие дополнителни докази, ако </w:t>
      </w:r>
      <w:r w:rsidRPr="00373E71">
        <w:rPr>
          <w:spacing w:val="4"/>
          <w:lang w:val="mk-MK"/>
        </w:rPr>
        <w:t>E-card</w:t>
      </w:r>
      <w:r>
        <w:rPr>
          <w:spacing w:val="4"/>
          <w:lang w:val="mk-MK"/>
        </w:rPr>
        <w:t xml:space="preserve"> е валидна и ако Образецот за билатерално осигурување го покрива периодот за кој се бара продолжувањето</w:t>
      </w:r>
    </w:p>
    <w:p w:rsidR="009734DB" w:rsidRPr="009734DB" w:rsidRDefault="009734DB" w:rsidP="009734DB">
      <w:pPr>
        <w:pStyle w:val="ListParagraph"/>
        <w:rPr>
          <w:spacing w:val="4"/>
          <w:lang w:val="mk-MK"/>
        </w:rPr>
      </w:pPr>
    </w:p>
    <w:p w:rsidR="009734DB" w:rsidRDefault="00C42AEF" w:rsidP="00891341">
      <w:pPr>
        <w:pStyle w:val="ListParagraph"/>
        <w:numPr>
          <w:ilvl w:val="0"/>
          <w:numId w:val="8"/>
        </w:numPr>
        <w:ind w:right="1417"/>
        <w:rPr>
          <w:spacing w:val="4"/>
          <w:lang w:val="mk-MK"/>
        </w:rPr>
      </w:pPr>
      <w:r>
        <w:rPr>
          <w:spacing w:val="4"/>
          <w:lang w:val="mk-MK"/>
        </w:rPr>
        <w:t>Предложените измени во член 86 став 1 алинеја 1 дека ,,работодавачот има претходно систематизирано работно место за работната позиција за која се бара вработувањето,, го засегаат деловното и корпоративно рабо</w:t>
      </w:r>
      <w:r w:rsidR="00633BFD">
        <w:rPr>
          <w:spacing w:val="4"/>
          <w:lang w:val="mk-MK"/>
        </w:rPr>
        <w:t>тење во областа на тајност и дов</w:t>
      </w:r>
      <w:r>
        <w:rPr>
          <w:spacing w:val="4"/>
          <w:lang w:val="mk-MK"/>
        </w:rPr>
        <w:t>ерливост на документите на компаниите со странски капитал, на начин што Правилниците за систематизација треба да се презентираат надвор од рамките на компанијата</w:t>
      </w:r>
    </w:p>
    <w:p w:rsidR="00C42AEF" w:rsidRPr="00C42AEF" w:rsidRDefault="00C42AEF" w:rsidP="00C42AEF">
      <w:pPr>
        <w:pStyle w:val="ListParagraph"/>
        <w:rPr>
          <w:spacing w:val="4"/>
          <w:lang w:val="mk-MK"/>
        </w:rPr>
      </w:pPr>
    </w:p>
    <w:p w:rsidR="00C42AEF" w:rsidRDefault="00C42AEF" w:rsidP="00891341">
      <w:pPr>
        <w:pStyle w:val="ListParagraph"/>
        <w:numPr>
          <w:ilvl w:val="0"/>
          <w:numId w:val="8"/>
        </w:numPr>
        <w:ind w:right="1417"/>
        <w:rPr>
          <w:spacing w:val="4"/>
          <w:lang w:val="mk-MK"/>
        </w:rPr>
      </w:pPr>
      <w:r>
        <w:rPr>
          <w:spacing w:val="4"/>
          <w:lang w:val="mk-MK"/>
        </w:rPr>
        <w:t>Предложените измени во член 91 алинеја 3.. ,,Доколку станува збор за практиканти, истите треба претходно да биле вработени кај тоа правно лице најмалку 1 месец.   ,,Практикант,, не е лице кое е вработено</w:t>
      </w:r>
    </w:p>
    <w:p w:rsidR="006C4E16" w:rsidRPr="006C4E16" w:rsidRDefault="006C4E16" w:rsidP="006C4E16">
      <w:pPr>
        <w:pStyle w:val="ListParagraph"/>
        <w:rPr>
          <w:spacing w:val="4"/>
          <w:lang w:val="mk-MK"/>
        </w:rPr>
      </w:pPr>
    </w:p>
    <w:p w:rsidR="006C4E16" w:rsidRPr="00C02536" w:rsidRDefault="006C4E16" w:rsidP="00891341">
      <w:pPr>
        <w:pStyle w:val="ListParagraph"/>
        <w:numPr>
          <w:ilvl w:val="0"/>
          <w:numId w:val="8"/>
        </w:numPr>
        <w:ind w:right="1417"/>
        <w:rPr>
          <w:spacing w:val="4"/>
          <w:lang w:val="mk-MK"/>
        </w:rPr>
      </w:pPr>
      <w:r>
        <w:rPr>
          <w:spacing w:val="4"/>
          <w:lang w:val="mk-MK"/>
        </w:rPr>
        <w:t xml:space="preserve">Член 108 став 1 алинеја 1 </w:t>
      </w:r>
      <w:r w:rsidR="00633BFD">
        <w:rPr>
          <w:spacing w:val="4"/>
          <w:lang w:val="mk-MK"/>
        </w:rPr>
        <w:t xml:space="preserve">предлагаме </w:t>
      </w:r>
      <w:r>
        <w:rPr>
          <w:spacing w:val="4"/>
          <w:lang w:val="mk-MK"/>
        </w:rPr>
        <w:t>да се дополни</w:t>
      </w:r>
      <w:r w:rsidR="00633BFD">
        <w:rPr>
          <w:spacing w:val="4"/>
          <w:lang w:val="mk-MK"/>
        </w:rPr>
        <w:t xml:space="preserve"> и да гласи</w:t>
      </w:r>
      <w:r>
        <w:rPr>
          <w:spacing w:val="4"/>
          <w:lang w:val="mk-MK"/>
        </w:rPr>
        <w:t>: брачен или вонбрачен другар на покровителот</w:t>
      </w:r>
    </w:p>
    <w:sectPr w:rsidR="006C4E16" w:rsidRPr="00C02536" w:rsidSect="006717AF">
      <w:footerReference w:type="default" r:id="rId8"/>
      <w:pgSz w:w="11907" w:h="16840" w:code="9"/>
      <w:pgMar w:top="2268" w:right="567" w:bottom="242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6C" w:rsidRDefault="006A0A6C">
      <w:r>
        <w:separator/>
      </w:r>
    </w:p>
  </w:endnote>
  <w:endnote w:type="continuationSeparator" w:id="0">
    <w:p w:rsidR="006A0A6C" w:rsidRDefault="006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Next for EVN Light">
    <w:panose1 w:val="020B0303040204020203"/>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6C" w:rsidRDefault="006A0A6C">
      <w:r>
        <w:separator/>
      </w:r>
    </w:p>
  </w:footnote>
  <w:footnote w:type="continuationSeparator" w:id="0">
    <w:p w:rsidR="006A0A6C" w:rsidRDefault="006A0A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11B1"/>
    <w:multiLevelType w:val="hybridMultilevel"/>
    <w:tmpl w:val="C3E84A6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7"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48"/>
    <w:rsid w:val="00000E1B"/>
    <w:rsid w:val="000068A9"/>
    <w:rsid w:val="00013A3B"/>
    <w:rsid w:val="00017984"/>
    <w:rsid w:val="000218B0"/>
    <w:rsid w:val="00025C45"/>
    <w:rsid w:val="00032BF8"/>
    <w:rsid w:val="00033337"/>
    <w:rsid w:val="00036889"/>
    <w:rsid w:val="000658C7"/>
    <w:rsid w:val="0007311A"/>
    <w:rsid w:val="00085F76"/>
    <w:rsid w:val="00086BE7"/>
    <w:rsid w:val="000A76FF"/>
    <w:rsid w:val="000B3417"/>
    <w:rsid w:val="000B4C68"/>
    <w:rsid w:val="000B6386"/>
    <w:rsid w:val="000C0029"/>
    <w:rsid w:val="000C309B"/>
    <w:rsid w:val="000D42F3"/>
    <w:rsid w:val="000D43D6"/>
    <w:rsid w:val="000D635E"/>
    <w:rsid w:val="000D6FC3"/>
    <w:rsid w:val="000D7DAC"/>
    <w:rsid w:val="000D7EA4"/>
    <w:rsid w:val="000F54FE"/>
    <w:rsid w:val="000F6A76"/>
    <w:rsid w:val="00112EE6"/>
    <w:rsid w:val="00125765"/>
    <w:rsid w:val="001400D1"/>
    <w:rsid w:val="00180239"/>
    <w:rsid w:val="00180F76"/>
    <w:rsid w:val="00182417"/>
    <w:rsid w:val="001844A5"/>
    <w:rsid w:val="00191663"/>
    <w:rsid w:val="00195F49"/>
    <w:rsid w:val="001A11CD"/>
    <w:rsid w:val="001A5FFF"/>
    <w:rsid w:val="001B0602"/>
    <w:rsid w:val="001B28BF"/>
    <w:rsid w:val="001B3E1D"/>
    <w:rsid w:val="001C3B82"/>
    <w:rsid w:val="001D5192"/>
    <w:rsid w:val="001E126E"/>
    <w:rsid w:val="001F09E9"/>
    <w:rsid w:val="001F5CC7"/>
    <w:rsid w:val="002065C3"/>
    <w:rsid w:val="002071B6"/>
    <w:rsid w:val="002135CD"/>
    <w:rsid w:val="00220113"/>
    <w:rsid w:val="0022292E"/>
    <w:rsid w:val="00224B3C"/>
    <w:rsid w:val="0024398E"/>
    <w:rsid w:val="00243F41"/>
    <w:rsid w:val="00252A6B"/>
    <w:rsid w:val="00253C35"/>
    <w:rsid w:val="00255EAE"/>
    <w:rsid w:val="002720E9"/>
    <w:rsid w:val="00272483"/>
    <w:rsid w:val="002730DC"/>
    <w:rsid w:val="00294428"/>
    <w:rsid w:val="002B1C08"/>
    <w:rsid w:val="002B2267"/>
    <w:rsid w:val="002C1235"/>
    <w:rsid w:val="002D64C2"/>
    <w:rsid w:val="002E1AEF"/>
    <w:rsid w:val="002E2715"/>
    <w:rsid w:val="002E360E"/>
    <w:rsid w:val="002E55CA"/>
    <w:rsid w:val="002F5EB8"/>
    <w:rsid w:val="0031343B"/>
    <w:rsid w:val="00315348"/>
    <w:rsid w:val="00362FEA"/>
    <w:rsid w:val="00373E71"/>
    <w:rsid w:val="00384F49"/>
    <w:rsid w:val="00392DED"/>
    <w:rsid w:val="003A2F99"/>
    <w:rsid w:val="003B085D"/>
    <w:rsid w:val="003C1CA7"/>
    <w:rsid w:val="003C3B22"/>
    <w:rsid w:val="003C448F"/>
    <w:rsid w:val="003D0F11"/>
    <w:rsid w:val="003D1C0C"/>
    <w:rsid w:val="003D7AE5"/>
    <w:rsid w:val="003E066E"/>
    <w:rsid w:val="003F2211"/>
    <w:rsid w:val="00400EDC"/>
    <w:rsid w:val="00421F28"/>
    <w:rsid w:val="00436197"/>
    <w:rsid w:val="004459C1"/>
    <w:rsid w:val="0046565B"/>
    <w:rsid w:val="00483AC2"/>
    <w:rsid w:val="004902B4"/>
    <w:rsid w:val="004929C6"/>
    <w:rsid w:val="004B41EF"/>
    <w:rsid w:val="004E7150"/>
    <w:rsid w:val="004F0815"/>
    <w:rsid w:val="004F489C"/>
    <w:rsid w:val="004F4A01"/>
    <w:rsid w:val="00500EC8"/>
    <w:rsid w:val="00511A3C"/>
    <w:rsid w:val="0051346A"/>
    <w:rsid w:val="0051760F"/>
    <w:rsid w:val="00521370"/>
    <w:rsid w:val="0053517E"/>
    <w:rsid w:val="00536E9C"/>
    <w:rsid w:val="00542012"/>
    <w:rsid w:val="00543ACE"/>
    <w:rsid w:val="0054529B"/>
    <w:rsid w:val="005605F7"/>
    <w:rsid w:val="00560E42"/>
    <w:rsid w:val="005615A1"/>
    <w:rsid w:val="005657DB"/>
    <w:rsid w:val="00571C92"/>
    <w:rsid w:val="00576C69"/>
    <w:rsid w:val="00590D5E"/>
    <w:rsid w:val="005A24E6"/>
    <w:rsid w:val="005C3CF0"/>
    <w:rsid w:val="005C4449"/>
    <w:rsid w:val="005C762B"/>
    <w:rsid w:val="005E21D6"/>
    <w:rsid w:val="005F46D2"/>
    <w:rsid w:val="00605663"/>
    <w:rsid w:val="00613D91"/>
    <w:rsid w:val="00620F9E"/>
    <w:rsid w:val="00626049"/>
    <w:rsid w:val="00630F9B"/>
    <w:rsid w:val="00633BAF"/>
    <w:rsid w:val="00633BFD"/>
    <w:rsid w:val="00634BF7"/>
    <w:rsid w:val="00636657"/>
    <w:rsid w:val="00637C32"/>
    <w:rsid w:val="00643C60"/>
    <w:rsid w:val="0065181B"/>
    <w:rsid w:val="00651E80"/>
    <w:rsid w:val="00653309"/>
    <w:rsid w:val="00656517"/>
    <w:rsid w:val="00665EC6"/>
    <w:rsid w:val="006717AF"/>
    <w:rsid w:val="00692092"/>
    <w:rsid w:val="006A076D"/>
    <w:rsid w:val="006A0A6C"/>
    <w:rsid w:val="006A1B6F"/>
    <w:rsid w:val="006A356A"/>
    <w:rsid w:val="006A4468"/>
    <w:rsid w:val="006A7D8B"/>
    <w:rsid w:val="006B57F9"/>
    <w:rsid w:val="006C2EFA"/>
    <w:rsid w:val="006C3CD3"/>
    <w:rsid w:val="006C4D2F"/>
    <w:rsid w:val="006C4E16"/>
    <w:rsid w:val="006C54CE"/>
    <w:rsid w:val="006F10AE"/>
    <w:rsid w:val="006F586F"/>
    <w:rsid w:val="006F5BE7"/>
    <w:rsid w:val="006F605A"/>
    <w:rsid w:val="00704E9A"/>
    <w:rsid w:val="00710D8E"/>
    <w:rsid w:val="00723DBD"/>
    <w:rsid w:val="007275A1"/>
    <w:rsid w:val="0074200E"/>
    <w:rsid w:val="00747E49"/>
    <w:rsid w:val="00755478"/>
    <w:rsid w:val="00770877"/>
    <w:rsid w:val="00780E35"/>
    <w:rsid w:val="0078219D"/>
    <w:rsid w:val="007910AB"/>
    <w:rsid w:val="007A092D"/>
    <w:rsid w:val="007A19D5"/>
    <w:rsid w:val="007A31E9"/>
    <w:rsid w:val="007B3CD9"/>
    <w:rsid w:val="007D251E"/>
    <w:rsid w:val="007E0949"/>
    <w:rsid w:val="007E7421"/>
    <w:rsid w:val="007F4766"/>
    <w:rsid w:val="007F6607"/>
    <w:rsid w:val="00803CCC"/>
    <w:rsid w:val="00806F86"/>
    <w:rsid w:val="00821DEE"/>
    <w:rsid w:val="00830FA1"/>
    <w:rsid w:val="0083111C"/>
    <w:rsid w:val="00837289"/>
    <w:rsid w:val="00845955"/>
    <w:rsid w:val="008470EA"/>
    <w:rsid w:val="00855E02"/>
    <w:rsid w:val="008712B5"/>
    <w:rsid w:val="00885577"/>
    <w:rsid w:val="00887933"/>
    <w:rsid w:val="00891341"/>
    <w:rsid w:val="008B30F0"/>
    <w:rsid w:val="008B5389"/>
    <w:rsid w:val="008C7698"/>
    <w:rsid w:val="008D0F4D"/>
    <w:rsid w:val="008D26A7"/>
    <w:rsid w:val="008E5DBD"/>
    <w:rsid w:val="008E72C6"/>
    <w:rsid w:val="008F3FD8"/>
    <w:rsid w:val="00907C46"/>
    <w:rsid w:val="00921CAE"/>
    <w:rsid w:val="00922E76"/>
    <w:rsid w:val="009246C4"/>
    <w:rsid w:val="009268A0"/>
    <w:rsid w:val="00937A2B"/>
    <w:rsid w:val="00941922"/>
    <w:rsid w:val="00964EF2"/>
    <w:rsid w:val="00965831"/>
    <w:rsid w:val="00967214"/>
    <w:rsid w:val="00967B64"/>
    <w:rsid w:val="009734DB"/>
    <w:rsid w:val="00980B66"/>
    <w:rsid w:val="00982F0A"/>
    <w:rsid w:val="00987A48"/>
    <w:rsid w:val="009B0F83"/>
    <w:rsid w:val="009C0FC3"/>
    <w:rsid w:val="009D014E"/>
    <w:rsid w:val="009D48CD"/>
    <w:rsid w:val="009D63A7"/>
    <w:rsid w:val="009D78E4"/>
    <w:rsid w:val="009E1C83"/>
    <w:rsid w:val="009E3585"/>
    <w:rsid w:val="00A1643A"/>
    <w:rsid w:val="00A177AB"/>
    <w:rsid w:val="00A27E23"/>
    <w:rsid w:val="00A368A6"/>
    <w:rsid w:val="00A50751"/>
    <w:rsid w:val="00A51C43"/>
    <w:rsid w:val="00A54FA8"/>
    <w:rsid w:val="00A62FB0"/>
    <w:rsid w:val="00A63DC6"/>
    <w:rsid w:val="00A710DB"/>
    <w:rsid w:val="00A73C18"/>
    <w:rsid w:val="00A824E2"/>
    <w:rsid w:val="00A846FC"/>
    <w:rsid w:val="00A91B22"/>
    <w:rsid w:val="00A94444"/>
    <w:rsid w:val="00AB756D"/>
    <w:rsid w:val="00AC32F6"/>
    <w:rsid w:val="00AC520D"/>
    <w:rsid w:val="00AD027D"/>
    <w:rsid w:val="00AD1725"/>
    <w:rsid w:val="00AD1D6E"/>
    <w:rsid w:val="00AD5778"/>
    <w:rsid w:val="00AE1326"/>
    <w:rsid w:val="00AF17C2"/>
    <w:rsid w:val="00AF6FDB"/>
    <w:rsid w:val="00B05EEF"/>
    <w:rsid w:val="00B2779C"/>
    <w:rsid w:val="00B34AB4"/>
    <w:rsid w:val="00B3709F"/>
    <w:rsid w:val="00B61CD6"/>
    <w:rsid w:val="00B643C0"/>
    <w:rsid w:val="00B70768"/>
    <w:rsid w:val="00B74B94"/>
    <w:rsid w:val="00B8218D"/>
    <w:rsid w:val="00B86112"/>
    <w:rsid w:val="00B9093C"/>
    <w:rsid w:val="00BA0AF7"/>
    <w:rsid w:val="00BA30D2"/>
    <w:rsid w:val="00BA32C3"/>
    <w:rsid w:val="00BA3869"/>
    <w:rsid w:val="00BC00DC"/>
    <w:rsid w:val="00BD4B27"/>
    <w:rsid w:val="00BE4C39"/>
    <w:rsid w:val="00BF0088"/>
    <w:rsid w:val="00BF2468"/>
    <w:rsid w:val="00BF281F"/>
    <w:rsid w:val="00C00844"/>
    <w:rsid w:val="00C01BEA"/>
    <w:rsid w:val="00C02536"/>
    <w:rsid w:val="00C24283"/>
    <w:rsid w:val="00C304C0"/>
    <w:rsid w:val="00C42AEF"/>
    <w:rsid w:val="00C42B98"/>
    <w:rsid w:val="00C4312F"/>
    <w:rsid w:val="00C5701D"/>
    <w:rsid w:val="00C66487"/>
    <w:rsid w:val="00CB1335"/>
    <w:rsid w:val="00CB66CE"/>
    <w:rsid w:val="00CD321C"/>
    <w:rsid w:val="00CE12F4"/>
    <w:rsid w:val="00CE3320"/>
    <w:rsid w:val="00CF0D7E"/>
    <w:rsid w:val="00CF7A47"/>
    <w:rsid w:val="00D122CB"/>
    <w:rsid w:val="00D150BB"/>
    <w:rsid w:val="00D266C2"/>
    <w:rsid w:val="00D3320D"/>
    <w:rsid w:val="00D3477B"/>
    <w:rsid w:val="00D672C6"/>
    <w:rsid w:val="00D675E7"/>
    <w:rsid w:val="00D7148D"/>
    <w:rsid w:val="00D74EE8"/>
    <w:rsid w:val="00D772F6"/>
    <w:rsid w:val="00D92B03"/>
    <w:rsid w:val="00D94DB2"/>
    <w:rsid w:val="00D965B5"/>
    <w:rsid w:val="00DA4820"/>
    <w:rsid w:val="00DB5544"/>
    <w:rsid w:val="00DC2FC0"/>
    <w:rsid w:val="00DC32B7"/>
    <w:rsid w:val="00DC6CA6"/>
    <w:rsid w:val="00DD51E5"/>
    <w:rsid w:val="00DE4B1A"/>
    <w:rsid w:val="00DE5B0F"/>
    <w:rsid w:val="00DF3BAE"/>
    <w:rsid w:val="00E23728"/>
    <w:rsid w:val="00E33242"/>
    <w:rsid w:val="00E50622"/>
    <w:rsid w:val="00E56681"/>
    <w:rsid w:val="00E664D9"/>
    <w:rsid w:val="00E91015"/>
    <w:rsid w:val="00EA47BD"/>
    <w:rsid w:val="00EB1103"/>
    <w:rsid w:val="00EB61EB"/>
    <w:rsid w:val="00EE3DA5"/>
    <w:rsid w:val="00EE4F12"/>
    <w:rsid w:val="00EE62B5"/>
    <w:rsid w:val="00F04141"/>
    <w:rsid w:val="00F10B66"/>
    <w:rsid w:val="00F23876"/>
    <w:rsid w:val="00F27519"/>
    <w:rsid w:val="00F315D0"/>
    <w:rsid w:val="00F35456"/>
    <w:rsid w:val="00F43619"/>
    <w:rsid w:val="00F44B24"/>
    <w:rsid w:val="00F47932"/>
    <w:rsid w:val="00F50242"/>
    <w:rsid w:val="00F56F1C"/>
    <w:rsid w:val="00F60F49"/>
    <w:rsid w:val="00F6511B"/>
    <w:rsid w:val="00F70F8F"/>
    <w:rsid w:val="00F73B57"/>
    <w:rsid w:val="00F81696"/>
    <w:rsid w:val="00F84B35"/>
    <w:rsid w:val="00F91289"/>
    <w:rsid w:val="00F9203A"/>
    <w:rsid w:val="00F9550E"/>
    <w:rsid w:val="00FA74FB"/>
    <w:rsid w:val="00FD027B"/>
    <w:rsid w:val="00FD5A9F"/>
    <w:rsid w:val="00FE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7D8BE"/>
  <w15:docId w15:val="{861CFFD8-B08D-4F58-B7BC-F30FA97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paragraph" w:styleId="ListParagraph">
    <w:name w:val="List Paragraph"/>
    <w:basedOn w:val="Normal"/>
    <w:uiPriority w:val="34"/>
    <w:qFormat/>
    <w:rsid w:val="00D3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4A8A-71E5-400A-BCBA-18E30A50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Jakimovska -Naskovska Slagjana</dc:creator>
  <cp:keywords/>
  <dc:description/>
  <cp:lastModifiedBy>Todorovska Elizabeta</cp:lastModifiedBy>
  <cp:revision>5</cp:revision>
  <dcterms:created xsi:type="dcterms:W3CDTF">2021-11-25T11:56:00Z</dcterms:created>
  <dcterms:modified xsi:type="dcterms:W3CDTF">2021-11-25T12:04:00Z</dcterms:modified>
</cp:coreProperties>
</file>