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A46" w:rsidRDefault="002C797A" w:rsidP="002C797A">
      <w:pPr>
        <w:ind w:firstLine="720"/>
        <w:jc w:val="both"/>
        <w:rPr>
          <w:lang w:val="mk-MK"/>
        </w:rPr>
      </w:pPr>
      <w:r>
        <w:rPr>
          <w:lang w:val="mk-MK"/>
        </w:rPr>
        <w:t>Како</w:t>
      </w:r>
      <w:r>
        <w:t xml:space="preserve"> </w:t>
      </w:r>
      <w:r>
        <w:rPr>
          <w:lang w:val="mk-MK"/>
        </w:rPr>
        <w:t>прв и најзначителен комент кон новиот нацрт закон за сметководитлети</w:t>
      </w:r>
      <w:r w:rsidR="007B5114">
        <w:t xml:space="preserve"> </w:t>
      </w:r>
      <w:r w:rsidR="007B5114">
        <w:rPr>
          <w:lang w:val="mk-MK"/>
        </w:rPr>
        <w:t>е дека</w:t>
      </w:r>
      <w:r>
        <w:rPr>
          <w:lang w:val="mk-MK"/>
        </w:rPr>
        <w:t xml:space="preserve"> кога </w:t>
      </w:r>
      <w:r w:rsidR="007B5114">
        <w:rPr>
          <w:lang w:val="mk-MK"/>
        </w:rPr>
        <w:t>веке ке постоти  СОВЕТ треба</w:t>
      </w:r>
      <w:r>
        <w:rPr>
          <w:lang w:val="mk-MK"/>
        </w:rPr>
        <w:t xml:space="preserve"> да согласно закон  сметководителите</w:t>
      </w:r>
      <w:r w:rsidR="007B5114">
        <w:rPr>
          <w:lang w:val="mk-MK"/>
        </w:rPr>
        <w:t>, освен преку</w:t>
      </w:r>
      <w:r>
        <w:rPr>
          <w:lang w:val="mk-MK"/>
        </w:rPr>
        <w:t xml:space="preserve"> ИСОС</w:t>
      </w:r>
      <w:r w:rsidR="007B5114">
        <w:rPr>
          <w:lang w:val="mk-MK"/>
        </w:rPr>
        <w:t xml:space="preserve"> сметководителите</w:t>
      </w:r>
      <w:r>
        <w:rPr>
          <w:lang w:val="mk-MK"/>
        </w:rPr>
        <w:t xml:space="preserve"> да можат да се организират и преку други здружениа согласно правилата и условите предвидени од советот</w:t>
      </w:r>
      <w:r w:rsidR="007B5114">
        <w:rPr>
          <w:lang w:val="mk-MK"/>
        </w:rPr>
        <w:t xml:space="preserve"> односно утврдени во закон</w:t>
      </w:r>
      <w:r>
        <w:rPr>
          <w:lang w:val="mk-MK"/>
        </w:rPr>
        <w:t xml:space="preserve">. </w:t>
      </w:r>
      <w:r w:rsidR="007B5114">
        <w:rPr>
          <w:lang w:val="mk-MK"/>
        </w:rPr>
        <w:t xml:space="preserve">Овој предлог што го даваме ние </w:t>
      </w:r>
      <w:r>
        <w:rPr>
          <w:lang w:val="mk-MK"/>
        </w:rPr>
        <w:t>е согласно регионалната и светската пракса во сите еко</w:t>
      </w:r>
      <w:r w:rsidR="007B5114">
        <w:rPr>
          <w:lang w:val="mk-MK"/>
        </w:rPr>
        <w:t>номско развиени земјо ви светот, односно истоиот начин на организирање го имаме во Бугарија, Србија, Црна Гора, Косово, Албанија.</w:t>
      </w:r>
      <w:r>
        <w:rPr>
          <w:lang w:val="mk-MK"/>
        </w:rPr>
        <w:t xml:space="preserve"> Значи од тука тргнуваме секаде каде што постои зборсот ИСОС или називот ИНСТИТУТ НА СМЕТКОВОДИТЕЛИ И ОВЛАСТЕНИ СМЕТКОВОДИТЕЛИ НА РЕПУБЛИКА МАКЕДОНИЈА  да се додава и други професионални сметководствени здруженија.</w:t>
      </w:r>
    </w:p>
    <w:p w:rsidR="002C797A" w:rsidRDefault="002C797A" w:rsidP="002C797A">
      <w:pPr>
        <w:ind w:firstLine="720"/>
        <w:jc w:val="both"/>
        <w:rPr>
          <w:lang w:val="mk-MK"/>
        </w:rPr>
      </w:pPr>
      <w:r>
        <w:rPr>
          <w:lang w:val="mk-MK"/>
        </w:rPr>
        <w:t>Дефиницијата на Професионални сметководствни здружениа да се дефинира на следниов начин</w:t>
      </w:r>
      <w:r w:rsidRPr="007B5114">
        <w:rPr>
          <w:highlight w:val="yellow"/>
          <w:lang w:val="mk-MK"/>
        </w:rPr>
        <w:t>: Професионално сметководствено здружение е здружение на грагани или комора основан</w:t>
      </w:r>
      <w:r w:rsidR="007B5114" w:rsidRPr="007B5114">
        <w:rPr>
          <w:highlight w:val="yellow"/>
          <w:lang w:val="mk-MK"/>
        </w:rPr>
        <w:t>а</w:t>
      </w:r>
      <w:r w:rsidRPr="007B5114">
        <w:rPr>
          <w:highlight w:val="yellow"/>
          <w:lang w:val="mk-MK"/>
        </w:rPr>
        <w:t xml:space="preserve"> согласно закон и каде членстовото </w:t>
      </w:r>
      <w:proofErr w:type="spellStart"/>
      <w:r w:rsidRPr="007B5114">
        <w:rPr>
          <w:highlight w:val="yellow"/>
        </w:rPr>
        <w:t>на</w:t>
      </w:r>
      <w:proofErr w:type="spellEnd"/>
      <w:r w:rsidRPr="007B5114">
        <w:rPr>
          <w:highlight w:val="yellow"/>
        </w:rPr>
        <w:t xml:space="preserve"> </w:t>
      </w:r>
      <w:proofErr w:type="spellStart"/>
      <w:r w:rsidRPr="007B5114">
        <w:rPr>
          <w:highlight w:val="yellow"/>
        </w:rPr>
        <w:t>истите</w:t>
      </w:r>
      <w:proofErr w:type="spellEnd"/>
      <w:r w:rsidRPr="007B5114">
        <w:rPr>
          <w:highlight w:val="yellow"/>
        </w:rPr>
        <w:t xml:space="preserve"> </w:t>
      </w:r>
      <w:r w:rsidRPr="007B5114">
        <w:rPr>
          <w:highlight w:val="yellow"/>
          <w:lang w:val="mk-MK"/>
        </w:rPr>
        <w:t xml:space="preserve">се состои </w:t>
      </w:r>
      <w:r w:rsidR="007B5114" w:rsidRPr="007B5114">
        <w:rPr>
          <w:highlight w:val="yellow"/>
          <w:lang w:val="mk-MK"/>
        </w:rPr>
        <w:t>од</w:t>
      </w:r>
      <w:r w:rsidRPr="007B5114">
        <w:rPr>
          <w:highlight w:val="yellow"/>
          <w:lang w:val="mk-MK"/>
        </w:rPr>
        <w:t xml:space="preserve"> семтководители односно овластени сметководители или други лица кои ке се предвидат со закон</w:t>
      </w:r>
      <w:r w:rsidR="007B5114" w:rsidRPr="007B5114">
        <w:rPr>
          <w:highlight w:val="yellow"/>
          <w:lang w:val="mk-MK"/>
        </w:rPr>
        <w:t>,</w:t>
      </w:r>
      <w:r w:rsidR="007B5114">
        <w:rPr>
          <w:lang w:val="mk-MK"/>
        </w:rPr>
        <w:t xml:space="preserve">  и статутот на Професионалнит сметководствени здруженија</w:t>
      </w:r>
      <w:r w:rsidR="00343E91">
        <w:rPr>
          <w:lang w:val="mk-MK"/>
        </w:rPr>
        <w:t xml:space="preserve"> да бдие усогласен со овој закон</w:t>
      </w:r>
      <w:r>
        <w:rPr>
          <w:lang w:val="mk-MK"/>
        </w:rPr>
        <w:t>.</w:t>
      </w:r>
      <w:r w:rsidR="007B5114">
        <w:rPr>
          <w:lang w:val="mk-MK"/>
        </w:rPr>
        <w:t xml:space="preserve"> ( ваква пракса со усогласување на статутот на здруженијата согласно законот имаме во спортските клубови кои се регистрират како здрузенија и кои сакат да десјтвуват во склоп на Агенција за млади и спорт тие задолжително треба да го усогласат својот статут согласно законто и насоките кои ги дава агенцијата)</w:t>
      </w:r>
    </w:p>
    <w:p w:rsidR="002C797A" w:rsidRDefault="002C797A" w:rsidP="002C797A">
      <w:pPr>
        <w:ind w:firstLine="720"/>
        <w:jc w:val="both"/>
        <w:rPr>
          <w:lang w:val="mk-MK"/>
        </w:rPr>
      </w:pPr>
      <w:r>
        <w:rPr>
          <w:lang w:val="mk-MK"/>
        </w:rPr>
        <w:t xml:space="preserve">Дефиницијата на </w:t>
      </w:r>
      <w:r w:rsidR="00343E91" w:rsidRPr="007B5114">
        <w:rPr>
          <w:highlight w:val="yellow"/>
          <w:lang w:val="mk-MK"/>
        </w:rPr>
        <w:t xml:space="preserve">Сметквоодтвен </w:t>
      </w:r>
      <w:r w:rsidRPr="007B5114">
        <w:rPr>
          <w:highlight w:val="yellow"/>
          <w:lang w:val="mk-MK"/>
        </w:rPr>
        <w:t>приправник</w:t>
      </w:r>
      <w:r>
        <w:rPr>
          <w:lang w:val="mk-MK"/>
        </w:rPr>
        <w:t xml:space="preserve"> да се </w:t>
      </w:r>
      <w:r w:rsidRPr="007B5114">
        <w:rPr>
          <w:highlight w:val="yellow"/>
          <w:lang w:val="mk-MK"/>
        </w:rPr>
        <w:t>смени</w:t>
      </w:r>
      <w:r>
        <w:rPr>
          <w:lang w:val="mk-MK"/>
        </w:rPr>
        <w:t xml:space="preserve"> и да гласи “ </w:t>
      </w:r>
      <w:r w:rsidRPr="007B5114">
        <w:rPr>
          <w:highlight w:val="yellow"/>
          <w:lang w:val="mk-MK"/>
        </w:rPr>
        <w:t>Сметководствен приправник е лице кои според систематизацијата на обврзникот за водење на сметководство е назначен во сметководствени работи, без право на потпишување на годишни сметки или финансикси извештаи</w:t>
      </w:r>
      <w:r w:rsidR="00343E91" w:rsidRPr="007B5114">
        <w:rPr>
          <w:highlight w:val="yellow"/>
          <w:lang w:val="mk-MK"/>
        </w:rPr>
        <w:t>, и кој работи под менторство на овластен сметководител или сметководител</w:t>
      </w:r>
      <w:r w:rsidR="007B5114" w:rsidRPr="007B5114">
        <w:rPr>
          <w:highlight w:val="yellow"/>
          <w:lang w:val="mk-MK"/>
        </w:rPr>
        <w:t>, и кој не мора да полага испити за добивање на на својство Сметководствен приправник</w:t>
      </w:r>
      <w:r w:rsidR="00343E91">
        <w:rPr>
          <w:lang w:val="mk-MK"/>
        </w:rPr>
        <w:t>“</w:t>
      </w:r>
    </w:p>
    <w:p w:rsidR="00343E91" w:rsidRDefault="00343E91" w:rsidP="002C797A">
      <w:pPr>
        <w:ind w:firstLine="720"/>
        <w:jc w:val="both"/>
        <w:rPr>
          <w:lang w:val="mk-MK"/>
        </w:rPr>
      </w:pPr>
      <w:r>
        <w:rPr>
          <w:lang w:val="mk-MK"/>
        </w:rPr>
        <w:t xml:space="preserve">Дефиницијата регистар на лица кои спроведуват обуки за континуирано порфесионално усовршување да се додаде </w:t>
      </w:r>
      <w:r w:rsidRPr="00FF14B1">
        <w:rPr>
          <w:highlight w:val="yellow"/>
          <w:lang w:val="mk-MK"/>
        </w:rPr>
        <w:t>И ОВОЈ РЕГИСТАР ДА ГО ВОДИ СОВЕТОТ</w:t>
      </w:r>
    </w:p>
    <w:p w:rsidR="00343E91" w:rsidRDefault="00343E91" w:rsidP="002C797A">
      <w:pPr>
        <w:ind w:firstLine="720"/>
        <w:jc w:val="both"/>
        <w:rPr>
          <w:lang w:val="mk-MK"/>
        </w:rPr>
      </w:pPr>
    </w:p>
    <w:p w:rsidR="00343E91" w:rsidRDefault="00343E91" w:rsidP="002C797A">
      <w:pPr>
        <w:ind w:firstLine="720"/>
        <w:jc w:val="both"/>
        <w:rPr>
          <w:lang w:val="mk-MK"/>
        </w:rPr>
      </w:pPr>
      <w:r>
        <w:rPr>
          <w:lang w:val="mk-MK"/>
        </w:rPr>
        <w:t xml:space="preserve">Во член 5 од нацрт законот каде што се одредуват работите кои ги врши СОВЕТОТ во точка 2 </w:t>
      </w:r>
      <w:r w:rsidRPr="00FF14B1">
        <w:rPr>
          <w:highlight w:val="yellow"/>
          <w:lang w:val="mk-MK"/>
        </w:rPr>
        <w:t>да се наведе</w:t>
      </w:r>
      <w:r>
        <w:rPr>
          <w:lang w:val="mk-MK"/>
        </w:rPr>
        <w:t xml:space="preserve"> </w:t>
      </w:r>
      <w:r w:rsidRPr="00FF14B1">
        <w:rPr>
          <w:highlight w:val="yellow"/>
          <w:lang w:val="mk-MK"/>
        </w:rPr>
        <w:t>дека во контролите што ги иницира и учествува СОВЕТОТ не смеат да бидат лица кои водат сметководство</w:t>
      </w:r>
      <w:r w:rsidR="00FF14B1" w:rsidRPr="00FF14B1">
        <w:rPr>
          <w:highlight w:val="yellow"/>
          <w:lang w:val="mk-MK"/>
        </w:rPr>
        <w:t>,</w:t>
      </w:r>
      <w:r w:rsidRPr="00FF14B1">
        <w:rPr>
          <w:highlight w:val="yellow"/>
          <w:lang w:val="mk-MK"/>
        </w:rPr>
        <w:t xml:space="preserve"> односно телото за контрола да биде тело кое ке биде вработено во СОВЕТОТ строго за таа намена за котнрола</w:t>
      </w:r>
      <w:r w:rsidR="00FF14B1" w:rsidRPr="00FF14B1">
        <w:rPr>
          <w:highlight w:val="yellow"/>
          <w:lang w:val="mk-MK"/>
        </w:rPr>
        <w:t>,</w:t>
      </w:r>
      <w:r w:rsidRPr="00FF14B1">
        <w:rPr>
          <w:highlight w:val="yellow"/>
          <w:lang w:val="mk-MK"/>
        </w:rPr>
        <w:t xml:space="preserve"> и да бидат независни контролори но никако да не бидат сметководители кои се вработени во сметкводотвени друштва или се во сродна врска со основачи или управни органи на сметкодовствени друштва или во управните органи на сите сметководсвени здружениа.</w:t>
      </w:r>
      <w:r w:rsidR="00377FC2">
        <w:rPr>
          <w:lang w:val="mk-MK"/>
        </w:rPr>
        <w:t xml:space="preserve"> ( во оврска со ова предлагаме да контролорите да бидат именувани како административци во соодветните институции поради тоа што да не испадне дека конкуренција ке врши контролла кај конкуреницја и да нема злоупотреба на должноста. Дека на ваков начин како што е предвидено ке испадне сметководител да иде на контрола кај друг сметководител кој што му е конкуренција. Во секоја логика и во секоја инситутицја оделот за котнрола односно испекција е независно тело )</w:t>
      </w:r>
    </w:p>
    <w:p w:rsidR="00B940F2" w:rsidRPr="00E86419" w:rsidRDefault="00B940F2" w:rsidP="002C797A">
      <w:pPr>
        <w:ind w:firstLine="720"/>
        <w:jc w:val="both"/>
        <w:rPr>
          <w:lang w:val="sq-AL"/>
        </w:rPr>
      </w:pPr>
    </w:p>
    <w:p w:rsidR="00A67C7F" w:rsidRDefault="00A67C7F" w:rsidP="002C797A">
      <w:pPr>
        <w:ind w:firstLine="720"/>
        <w:jc w:val="both"/>
        <w:rPr>
          <w:lang w:val="mk-MK"/>
        </w:rPr>
      </w:pPr>
    </w:p>
    <w:p w:rsidR="00A67C7F" w:rsidRDefault="00A67C7F" w:rsidP="002C797A">
      <w:pPr>
        <w:ind w:firstLine="720"/>
        <w:jc w:val="both"/>
        <w:rPr>
          <w:lang w:val="mk-MK"/>
        </w:rPr>
      </w:pPr>
      <w:r>
        <w:rPr>
          <w:lang w:val="mk-MK"/>
        </w:rPr>
        <w:lastRenderedPageBreak/>
        <w:t xml:space="preserve">Во член 6 каде што се опишува составот </w:t>
      </w:r>
      <w:r w:rsidR="00E86419">
        <w:rPr>
          <w:lang w:val="mk-MK"/>
        </w:rPr>
        <w:t xml:space="preserve">СОВЕТОТ  во точка 3 да се менува и гласи : “ </w:t>
      </w:r>
      <w:r w:rsidR="00E86419" w:rsidRPr="00377FC2">
        <w:rPr>
          <w:highlight w:val="yellow"/>
          <w:lang w:val="mk-MK"/>
        </w:rPr>
        <w:t xml:space="preserve">Двајца членови на Советот предлага Министерот за финанси каде што едниот треба да биде овластен сметководител или сметководител, 5 предлагат здруженијата на сметководители, 1 предлага бизнис заедницата и </w:t>
      </w:r>
      <w:r w:rsidR="00FF14B1" w:rsidRPr="00377FC2">
        <w:rPr>
          <w:highlight w:val="yellow"/>
          <w:lang w:val="mk-MK"/>
        </w:rPr>
        <w:t>1</w:t>
      </w:r>
      <w:r w:rsidR="00E86419" w:rsidRPr="00377FC2">
        <w:rPr>
          <w:highlight w:val="yellow"/>
          <w:lang w:val="mk-MK"/>
        </w:rPr>
        <w:t xml:space="preserve"> предлагат субјектите кои вршат КП</w:t>
      </w:r>
      <w:r w:rsidR="00E86419">
        <w:rPr>
          <w:lang w:val="mk-MK"/>
        </w:rPr>
        <w:t>У.</w:t>
      </w:r>
      <w:r w:rsidR="00377FC2">
        <w:rPr>
          <w:lang w:val="mk-MK"/>
        </w:rPr>
        <w:t xml:space="preserve"> ( ова мора да се менува бидејки како што е дадено во предлог законот во овој дел од сите други има повеке освен сметководители ке има помалце бидејки е предвидено ИСОС да ги предлага 3 само. И Согласно предлогот на министерството ке испадне дека сметководствените работи ке ги регулират сите други совен сметководители. Логично е сите заинтересирани страни да бидат опфатени во советот но не да бидат мнозинство другите кои не се директно засегнати со професијата, бидејки несвесно може да нсоат одлуки кои се штетни за сметководството и сметководствената професија</w:t>
      </w:r>
      <w:r w:rsidR="00497723">
        <w:t xml:space="preserve">, </w:t>
      </w:r>
      <w:proofErr w:type="spellStart"/>
      <w:r w:rsidR="00497723">
        <w:t>истотака</w:t>
      </w:r>
      <w:proofErr w:type="spellEnd"/>
      <w:r w:rsidR="00497723">
        <w:t xml:space="preserve"> </w:t>
      </w:r>
      <w:proofErr w:type="spellStart"/>
      <w:r w:rsidR="00497723">
        <w:t>гелдајки</w:t>
      </w:r>
      <w:proofErr w:type="spellEnd"/>
      <w:r w:rsidR="00497723">
        <w:t xml:space="preserve"> </w:t>
      </w:r>
      <w:proofErr w:type="spellStart"/>
      <w:r w:rsidR="00497723">
        <w:t>ги</w:t>
      </w:r>
      <w:proofErr w:type="spellEnd"/>
      <w:r w:rsidR="00497723">
        <w:t xml:space="preserve"> </w:t>
      </w:r>
      <w:proofErr w:type="spellStart"/>
      <w:r w:rsidR="00497723">
        <w:t>должнсотите</w:t>
      </w:r>
      <w:proofErr w:type="spellEnd"/>
      <w:r w:rsidR="00497723">
        <w:t xml:space="preserve"> </w:t>
      </w:r>
      <w:proofErr w:type="spellStart"/>
      <w:r w:rsidR="00497723">
        <w:t>што</w:t>
      </w:r>
      <w:proofErr w:type="spellEnd"/>
      <w:r w:rsidR="00497723">
        <w:t xml:space="preserve"> </w:t>
      </w:r>
      <w:proofErr w:type="spellStart"/>
      <w:r w:rsidR="00497723">
        <w:t>ги</w:t>
      </w:r>
      <w:proofErr w:type="spellEnd"/>
      <w:r w:rsidR="00497723">
        <w:t xml:space="preserve"> </w:t>
      </w:r>
      <w:proofErr w:type="spellStart"/>
      <w:r w:rsidR="00497723">
        <w:t>има</w:t>
      </w:r>
      <w:proofErr w:type="spellEnd"/>
      <w:r w:rsidR="00497723">
        <w:t xml:space="preserve"> </w:t>
      </w:r>
      <w:r w:rsidR="00497723">
        <w:rPr>
          <w:lang w:val="mk-MK"/>
        </w:rPr>
        <w:t>Советот составот што е предложен за членови и преседател ке нема можност да ги извршува професионално поради немање исксутво во истите работи</w:t>
      </w:r>
      <w:r w:rsidR="00377FC2">
        <w:rPr>
          <w:lang w:val="mk-MK"/>
        </w:rPr>
        <w:t>)</w:t>
      </w:r>
    </w:p>
    <w:p w:rsidR="00497723" w:rsidRDefault="00497723" w:rsidP="002C797A">
      <w:pPr>
        <w:ind w:firstLine="720"/>
        <w:jc w:val="both"/>
        <w:rPr>
          <w:lang w:val="mk-MK"/>
        </w:rPr>
      </w:pPr>
    </w:p>
    <w:p w:rsidR="00497723" w:rsidRDefault="00497723" w:rsidP="002C797A">
      <w:pPr>
        <w:ind w:firstLine="720"/>
        <w:jc w:val="both"/>
        <w:rPr>
          <w:lang w:val="mk-MK"/>
        </w:rPr>
      </w:pPr>
      <w:r>
        <w:rPr>
          <w:lang w:val="mk-MK"/>
        </w:rPr>
        <w:t>Во делот на мандатот на членовите на претседателот и на членовите ке беше најдобра опција 3 години да им биде мандатот со повторен реизбор.</w:t>
      </w:r>
    </w:p>
    <w:p w:rsidR="00E86419" w:rsidRDefault="00E86419" w:rsidP="002C797A">
      <w:pPr>
        <w:ind w:firstLine="720"/>
        <w:jc w:val="both"/>
        <w:rPr>
          <w:lang w:val="mk-MK"/>
        </w:rPr>
      </w:pPr>
    </w:p>
    <w:p w:rsidR="00E86419" w:rsidRDefault="00E86419" w:rsidP="002C797A">
      <w:pPr>
        <w:ind w:firstLine="720"/>
        <w:jc w:val="both"/>
        <w:rPr>
          <w:lang w:val="mk-MK"/>
        </w:rPr>
      </w:pPr>
      <w:r>
        <w:rPr>
          <w:lang w:val="mk-MK"/>
        </w:rPr>
        <w:t xml:space="preserve">Во член 7 каде што се опишуват условите за избор на преседател и член на совет  да се доуредат точките и да гласат </w:t>
      </w:r>
    </w:p>
    <w:p w:rsidR="00E86419" w:rsidRDefault="00E86419" w:rsidP="002C797A">
      <w:pPr>
        <w:ind w:firstLine="720"/>
        <w:jc w:val="both"/>
        <w:rPr>
          <w:lang w:val="mk-MK"/>
        </w:rPr>
      </w:pPr>
    </w:p>
    <w:p w:rsidR="00E86419" w:rsidRDefault="00E86419" w:rsidP="002C797A">
      <w:pPr>
        <w:ind w:firstLine="720"/>
        <w:jc w:val="both"/>
        <w:rPr>
          <w:lang w:val="mk-MK"/>
        </w:rPr>
      </w:pPr>
      <w:r>
        <w:rPr>
          <w:lang w:val="mk-MK"/>
        </w:rPr>
        <w:t xml:space="preserve">Точка 2 – има завешено високо образование од областа на економијата ( </w:t>
      </w:r>
      <w:r w:rsidRPr="00377FC2">
        <w:rPr>
          <w:highlight w:val="yellow"/>
          <w:lang w:val="mk-MK"/>
        </w:rPr>
        <w:t>зборот или право како што е во нацрт законот да се избрише</w:t>
      </w:r>
      <w:r w:rsidR="003166DF" w:rsidRPr="00402B0B">
        <w:rPr>
          <w:highlight w:val="yellow"/>
          <w:lang w:val="mk-MK"/>
        </w:rPr>
        <w:t>,</w:t>
      </w:r>
      <w:r w:rsidR="00402B0B" w:rsidRPr="00402B0B">
        <w:rPr>
          <w:highlight w:val="yellow"/>
          <w:lang w:val="mk-MK"/>
        </w:rPr>
        <w:t xml:space="preserve"> односно правници може да предлага само бизнис заедницата и друштвата што вршат советување</w:t>
      </w:r>
      <w:r w:rsidR="008301CF">
        <w:rPr>
          <w:lang w:val="mk-MK"/>
        </w:rPr>
        <w:t xml:space="preserve">, бидејки е нелогично да ипсадне совет што регулира сметководствена професија </w:t>
      </w:r>
      <w:r w:rsidR="003166DF">
        <w:rPr>
          <w:lang w:val="mk-MK"/>
        </w:rPr>
        <w:t>преседател да биде правник</w:t>
      </w:r>
      <w:r w:rsidR="00402B0B">
        <w:rPr>
          <w:lang w:val="mk-MK"/>
        </w:rPr>
        <w:t xml:space="preserve"> а ако не се тргне зборот право може да испадне целиот совет да биде со правници, како што во пракса во советите на правници нема економисти </w:t>
      </w:r>
      <w:r>
        <w:rPr>
          <w:lang w:val="mk-MK"/>
        </w:rPr>
        <w:t>)</w:t>
      </w:r>
    </w:p>
    <w:p w:rsidR="00E86419" w:rsidRDefault="00E86419" w:rsidP="002C797A">
      <w:pPr>
        <w:ind w:firstLine="720"/>
        <w:jc w:val="both"/>
        <w:rPr>
          <w:lang w:val="mk-MK"/>
        </w:rPr>
      </w:pPr>
      <w:r>
        <w:rPr>
          <w:lang w:val="mk-MK"/>
        </w:rPr>
        <w:t xml:space="preserve">Точка 4 да гласи – да е овластен сметководител или сметководител најмалку 5 години ( </w:t>
      </w:r>
      <w:r w:rsidRPr="003166DF">
        <w:rPr>
          <w:highlight w:val="yellow"/>
          <w:lang w:val="mk-MK"/>
        </w:rPr>
        <w:t>инаку во нацрт законот само се пишува да има искуство</w:t>
      </w:r>
      <w:r w:rsidR="003166DF" w:rsidRPr="003166DF">
        <w:rPr>
          <w:highlight w:val="yellow"/>
          <w:lang w:val="mk-MK"/>
        </w:rPr>
        <w:t>, бидејки ако не е овластен сметководител или сметководител со најмалку 5 години нема да ги знае суштинските проблеми на сметководителите, односно нелогично е да управуа професионално тело лице кој нема исксутво во работата работата кое што ке го регулира телото</w:t>
      </w:r>
      <w:r>
        <w:rPr>
          <w:lang w:val="mk-MK"/>
        </w:rPr>
        <w:t>)</w:t>
      </w:r>
    </w:p>
    <w:p w:rsidR="00497723" w:rsidRDefault="00497723" w:rsidP="002C797A">
      <w:pPr>
        <w:ind w:firstLine="720"/>
        <w:jc w:val="both"/>
        <w:rPr>
          <w:lang w:val="mk-MK"/>
        </w:rPr>
      </w:pPr>
    </w:p>
    <w:p w:rsidR="00497723" w:rsidRDefault="00497723" w:rsidP="002C797A">
      <w:pPr>
        <w:ind w:firstLine="720"/>
        <w:jc w:val="both"/>
        <w:rPr>
          <w:lang w:val="mk-MK"/>
        </w:rPr>
      </w:pPr>
      <w:r>
        <w:rPr>
          <w:lang w:val="mk-MK"/>
        </w:rPr>
        <w:t xml:space="preserve">Член   11 каде што се опишува финансирањето на советот во точка 2 да се смени </w:t>
      </w:r>
      <w:r w:rsidRPr="005951FE">
        <w:rPr>
          <w:highlight w:val="yellow"/>
          <w:lang w:val="mk-MK"/>
        </w:rPr>
        <w:t>наместо 5 % да биде 2 %</w:t>
      </w:r>
    </w:p>
    <w:p w:rsidR="00E86419" w:rsidRDefault="00D779BD" w:rsidP="002C797A">
      <w:pPr>
        <w:ind w:firstLine="720"/>
        <w:jc w:val="both"/>
        <w:rPr>
          <w:rFonts w:ascii="StobiSerif Regular" w:hAnsi="StobiSerif Regular" w:cs="Arial"/>
          <w:lang w:val="mk-MK"/>
        </w:rPr>
      </w:pPr>
      <w:r>
        <w:rPr>
          <w:lang w:val="mk-MK"/>
        </w:rPr>
        <w:t>Член 17 точакта “</w:t>
      </w:r>
      <w:r w:rsidRPr="00090984">
        <w:rPr>
          <w:rFonts w:ascii="StobiSerif Regular" w:hAnsi="StobiSerif Regular" w:cs="Arial"/>
          <w:lang w:val="mk-MK"/>
        </w:rPr>
        <w:t>Подружница не може да биде организирана со помалку од 2</w:t>
      </w:r>
      <w:r w:rsidRPr="00090984">
        <w:rPr>
          <w:rFonts w:ascii="StobiSerif Regular" w:hAnsi="StobiSerif Regular" w:cs="Arial"/>
        </w:rPr>
        <w:t xml:space="preserve">50 </w:t>
      </w:r>
      <w:proofErr w:type="spellStart"/>
      <w:r w:rsidRPr="00090984">
        <w:rPr>
          <w:rFonts w:ascii="StobiSerif Regular" w:hAnsi="StobiSerif Regular" w:cs="Arial"/>
        </w:rPr>
        <w:t>членови</w:t>
      </w:r>
      <w:proofErr w:type="spellEnd"/>
      <w:r>
        <w:rPr>
          <w:rFonts w:ascii="StobiSerif Regular" w:hAnsi="StobiSerif Regular" w:cs="Arial"/>
          <w:lang w:val="mk-MK"/>
        </w:rPr>
        <w:t xml:space="preserve">“ да </w:t>
      </w:r>
      <w:r w:rsidRPr="003166DF">
        <w:rPr>
          <w:rFonts w:ascii="StobiSerif Regular" w:hAnsi="StobiSerif Regular" w:cs="Arial"/>
          <w:highlight w:val="yellow"/>
          <w:lang w:val="mk-MK"/>
        </w:rPr>
        <w:t>се избрише и да се замени со Подружниците се организират согласно територијалната поделба на општините во РСМ, и преставници во собранието да има согласно бројот на сметководители и овластени сметководители во подружницата</w:t>
      </w:r>
      <w:r w:rsidR="003166DF">
        <w:rPr>
          <w:rFonts w:ascii="StobiSerif Regular" w:hAnsi="StobiSerif Regular" w:cs="Arial"/>
          <w:lang w:val="mk-MK"/>
        </w:rPr>
        <w:t xml:space="preserve"> ( тоа значи дека сите ке се организират согласно територијална поделба но присутвото во собранието да биде согласно бројот на членови во подрузницата)</w:t>
      </w:r>
    </w:p>
    <w:p w:rsidR="00EB5006" w:rsidRDefault="00EB5006" w:rsidP="002C797A">
      <w:pPr>
        <w:ind w:firstLine="720"/>
        <w:jc w:val="both"/>
        <w:rPr>
          <w:rFonts w:ascii="StobiSerif Regular" w:hAnsi="StobiSerif Regular" w:cs="Arial"/>
          <w:lang w:val="mk-MK"/>
        </w:rPr>
      </w:pPr>
    </w:p>
    <w:p w:rsidR="00EB5006" w:rsidRDefault="00EB5006" w:rsidP="002C797A">
      <w:pPr>
        <w:ind w:firstLine="720"/>
        <w:jc w:val="both"/>
        <w:rPr>
          <w:rFonts w:ascii="StobiSerif Regular" w:hAnsi="StobiSerif Regular" w:cs="Arial"/>
          <w:lang w:val="mk-MK"/>
        </w:rPr>
      </w:pPr>
      <w:r>
        <w:rPr>
          <w:rFonts w:ascii="StobiSerif Regular" w:hAnsi="StobiSerif Regular" w:cs="Arial"/>
          <w:lang w:val="mk-MK"/>
        </w:rPr>
        <w:t xml:space="preserve">Во член 23 каде што се одрдува начинот на финансирање во точка 1 да се </w:t>
      </w:r>
      <w:r w:rsidRPr="00EB5006">
        <w:rPr>
          <w:rFonts w:ascii="StobiSerif Regular" w:hAnsi="StobiSerif Regular" w:cs="Arial"/>
          <w:highlight w:val="yellow"/>
          <w:lang w:val="mk-MK"/>
        </w:rPr>
        <w:t>бришат зборовите вршители на сметководствени работи  и да се додават од сметководители и овластени сметководители</w:t>
      </w:r>
      <w:r>
        <w:rPr>
          <w:rFonts w:ascii="StobiSerif Regular" w:hAnsi="StobiSerif Regular" w:cs="Arial"/>
          <w:lang w:val="mk-MK"/>
        </w:rPr>
        <w:t xml:space="preserve"> бидејки согласно законот ИСОС е здружение на сметководители и овластени сметководители и може да зима членарина само од сметководители и овластени сметководители не не и од вршители на семтководствени работи. Од вршители на сметководствени работи може да зима само надомест за добивање лиценца но не и членарина.</w:t>
      </w:r>
    </w:p>
    <w:p w:rsidR="00DC4319" w:rsidRDefault="00DC4319" w:rsidP="002C797A">
      <w:pPr>
        <w:ind w:firstLine="720"/>
        <w:jc w:val="both"/>
        <w:rPr>
          <w:rFonts w:ascii="StobiSerif Regular" w:hAnsi="StobiSerif Regular" w:cs="Arial"/>
          <w:lang w:val="mk-MK"/>
        </w:rPr>
      </w:pPr>
    </w:p>
    <w:p w:rsidR="00DC4319" w:rsidRDefault="00DC4319" w:rsidP="002C797A">
      <w:pPr>
        <w:ind w:firstLine="720"/>
        <w:jc w:val="both"/>
        <w:rPr>
          <w:rFonts w:ascii="StobiSerif Regular" w:hAnsi="StobiSerif Regular" w:cs="Arial"/>
          <w:lang w:val="mk-MK"/>
        </w:rPr>
      </w:pPr>
      <w:r>
        <w:rPr>
          <w:rFonts w:ascii="StobiSerif Regular" w:hAnsi="StobiSerif Regular" w:cs="Arial"/>
          <w:lang w:val="mk-MK"/>
        </w:rPr>
        <w:t>Во член 27 каде се пишува “</w:t>
      </w:r>
      <w:r w:rsidRPr="00090984">
        <w:rPr>
          <w:rFonts w:ascii="StobiSerif Regular" w:eastAsia="Times New Roman" w:hAnsi="StobiSerif Regular" w:cs="Arial"/>
          <w:lang w:val="mk-MK"/>
        </w:rPr>
        <w:t>Доказот за искуство во вршење на сметководствени работи од став (2) точка 6) на овој член вклучува потврда од работодавач за стекнато искуство во вршење на сметководствени работи и доказ од евиденцијата на органот за вработување</w:t>
      </w:r>
      <w:r>
        <w:rPr>
          <w:rFonts w:ascii="StobiSerif Regular" w:eastAsia="Times New Roman" w:hAnsi="StobiSerif Regular" w:cs="Arial"/>
          <w:lang w:val="mk-MK"/>
        </w:rPr>
        <w:t>“ – како ке може да приложува доказ од органот за вработување кога согласно законот не смее да работи сметководствени работи лице кое не се стекнал со статут сметководител, треба да се допрецизира дека безразлика какво работно место има во друштвото самата потврда ке значи дека врл сметкводоствени работи</w:t>
      </w:r>
    </w:p>
    <w:p w:rsidR="00D779BD" w:rsidRDefault="00D779BD" w:rsidP="002C797A">
      <w:pPr>
        <w:ind w:firstLine="720"/>
        <w:jc w:val="both"/>
        <w:rPr>
          <w:rFonts w:ascii="StobiSerif Regular" w:hAnsi="StobiSerif Regular" w:cs="Arial"/>
          <w:lang w:val="mk-MK"/>
        </w:rPr>
      </w:pPr>
    </w:p>
    <w:p w:rsidR="00D779BD" w:rsidRDefault="00D779BD" w:rsidP="00D779BD">
      <w:pPr>
        <w:ind w:firstLine="720"/>
        <w:jc w:val="both"/>
        <w:rPr>
          <w:rFonts w:ascii="StobiSerif Regular" w:hAnsi="StobiSerif Regular" w:cs="Arial"/>
          <w:lang w:val="mk-MK"/>
        </w:rPr>
      </w:pPr>
      <w:r>
        <w:rPr>
          <w:rFonts w:ascii="StobiSerif Regular" w:hAnsi="StobiSerif Regular" w:cs="Arial"/>
          <w:lang w:val="mk-MK"/>
        </w:rPr>
        <w:t xml:space="preserve">Член </w:t>
      </w:r>
      <w:r w:rsidR="0097648F">
        <w:rPr>
          <w:rFonts w:ascii="StobiSerif Regular" w:hAnsi="StobiSerif Regular" w:cs="Arial"/>
          <w:lang w:val="sq-AL"/>
        </w:rPr>
        <w:t>28</w:t>
      </w:r>
      <w:r>
        <w:rPr>
          <w:rFonts w:ascii="StobiSerif Regular" w:hAnsi="StobiSerif Regular" w:cs="Arial"/>
          <w:lang w:val="mk-MK"/>
        </w:rPr>
        <w:t xml:space="preserve"> д</w:t>
      </w:r>
      <w:r w:rsidR="003166DF">
        <w:rPr>
          <w:rFonts w:ascii="StobiSerif Regular" w:hAnsi="StobiSerif Regular" w:cs="Arial"/>
          <w:lang w:val="mk-MK"/>
        </w:rPr>
        <w:t xml:space="preserve">а се додава </w:t>
      </w:r>
      <w:r w:rsidR="00402B0B">
        <w:rPr>
          <w:rFonts w:ascii="StobiSerif Regular" w:hAnsi="StobiSerif Regular" w:cs="Arial"/>
          <w:lang w:val="mk-MK"/>
        </w:rPr>
        <w:t>“</w:t>
      </w:r>
      <w:r w:rsidR="00402B0B" w:rsidRPr="00402B0B">
        <w:rPr>
          <w:rFonts w:ascii="StobiSerif Regular" w:hAnsi="StobiSerif Regular" w:cs="Arial"/>
          <w:highlight w:val="yellow"/>
          <w:lang w:val="mk-MK"/>
        </w:rPr>
        <w:t>ипситните програми кои ке треба да ги полагат лицата кои сакат да се стекнат со уверение за сметководител или овластен сметководитле, треба да бидат усогласени согласно програмите на факултеите кои имат студи по смеровите сметководство и ревизија. Така што секој студент кој ке заврши од овие смерови да нема потреба да полага пак испити за стекнување на уверение за сметководите“</w:t>
      </w:r>
      <w:r w:rsidR="00402B0B">
        <w:rPr>
          <w:rFonts w:ascii="StobiSerif Regular" w:hAnsi="StobiSerif Regular" w:cs="Arial"/>
          <w:lang w:val="mk-MK"/>
        </w:rPr>
        <w:t xml:space="preserve"> </w:t>
      </w:r>
      <w:r w:rsidR="004B7D4F">
        <w:rPr>
          <w:rFonts w:ascii="StobiSerif Regular" w:hAnsi="StobiSerif Regular" w:cs="Arial"/>
          <w:lang w:val="mk-MK"/>
        </w:rPr>
        <w:t xml:space="preserve"> ( бидејки неправедно е лице кое има уверение за овластен ревизор да може без испити да стекне уверение за сметководитле овластен сметководител, а лице кое завршил факултет во смер сметквоодство и ревизија кое е акредитирано од државните органи да не може да</w:t>
      </w:r>
      <w:r w:rsidR="00497723">
        <w:rPr>
          <w:rFonts w:ascii="StobiSerif Regular" w:hAnsi="StobiSerif Regular" w:cs="Arial"/>
          <w:lang w:val="mk-MK"/>
        </w:rPr>
        <w:t xml:space="preserve"> </w:t>
      </w:r>
      <w:r w:rsidR="004B7D4F">
        <w:rPr>
          <w:rFonts w:ascii="StobiSerif Regular" w:hAnsi="StobiSerif Regular" w:cs="Arial"/>
          <w:lang w:val="mk-MK"/>
        </w:rPr>
        <w:t xml:space="preserve"> се стекне со уверение за сметководител овластен сметководител)</w:t>
      </w:r>
    </w:p>
    <w:p w:rsidR="00DC4319" w:rsidRDefault="00DC4319" w:rsidP="00D779BD">
      <w:pPr>
        <w:ind w:firstLine="720"/>
        <w:jc w:val="both"/>
        <w:rPr>
          <w:rFonts w:ascii="StobiSerif Regular" w:hAnsi="StobiSerif Regular" w:cs="Arial"/>
          <w:lang w:val="mk-MK"/>
        </w:rPr>
      </w:pPr>
    </w:p>
    <w:p w:rsidR="00DC4319" w:rsidRDefault="00DC4319" w:rsidP="00D779BD">
      <w:pPr>
        <w:ind w:firstLine="720"/>
        <w:jc w:val="both"/>
        <w:rPr>
          <w:rFonts w:ascii="StobiSerif Regular" w:hAnsi="StobiSerif Regular" w:cs="Arial"/>
          <w:lang w:val="mk-MK"/>
        </w:rPr>
      </w:pPr>
      <w:r>
        <w:rPr>
          <w:rFonts w:ascii="StobiSerif Regular" w:hAnsi="StobiSerif Regular" w:cs="Arial"/>
          <w:lang w:val="mk-MK"/>
        </w:rPr>
        <w:t xml:space="preserve">Во Член 28 е заборавено да се додава делот од предавања кој ке го одржи, бидејки согласно овој закон ке влегуват во испит без да имат никаквви предавања. Бидејки ке имаме испит без никакви претходни предавања, ова праска за првпат ја срекаваме тука. </w:t>
      </w:r>
    </w:p>
    <w:p w:rsidR="00DC4319" w:rsidRDefault="00DC4319" w:rsidP="00D779BD">
      <w:pPr>
        <w:ind w:firstLine="720"/>
        <w:jc w:val="both"/>
        <w:rPr>
          <w:rFonts w:ascii="StobiSerif Regular" w:hAnsi="StobiSerif Regular" w:cs="Arial"/>
          <w:lang w:val="mk-MK"/>
        </w:rPr>
      </w:pPr>
    </w:p>
    <w:p w:rsidR="00DC4319" w:rsidRPr="00DC4319" w:rsidRDefault="00DC4319" w:rsidP="00D779BD">
      <w:pPr>
        <w:ind w:firstLine="720"/>
        <w:jc w:val="both"/>
        <w:rPr>
          <w:rFonts w:ascii="StobiSerif Regular" w:hAnsi="StobiSerif Regular" w:cs="Arial"/>
        </w:rPr>
      </w:pPr>
    </w:p>
    <w:p w:rsidR="0097648F" w:rsidRDefault="0097648F" w:rsidP="00D779BD">
      <w:pPr>
        <w:ind w:firstLine="720"/>
        <w:jc w:val="both"/>
        <w:rPr>
          <w:rFonts w:ascii="StobiSerif Regular" w:hAnsi="StobiSerif Regular" w:cs="Arial"/>
          <w:lang w:val="mk-MK"/>
        </w:rPr>
      </w:pPr>
      <w:r>
        <w:rPr>
          <w:rFonts w:ascii="StobiSerif Regular" w:hAnsi="StobiSerif Regular" w:cs="Arial"/>
          <w:lang w:val="mk-MK"/>
        </w:rPr>
        <w:t>Член 30 да се додава</w:t>
      </w:r>
    </w:p>
    <w:p w:rsidR="0097648F" w:rsidRDefault="0097648F" w:rsidP="00D779BD">
      <w:pPr>
        <w:ind w:firstLine="720"/>
        <w:jc w:val="both"/>
        <w:rPr>
          <w:rFonts w:ascii="StobiSerif Regular" w:hAnsi="StobiSerif Regular" w:cs="Arial"/>
          <w:lang w:val="mk-MK"/>
        </w:rPr>
      </w:pPr>
      <w:r>
        <w:rPr>
          <w:rFonts w:ascii="StobiSerif Regular" w:hAnsi="StobiSerif Regular" w:cs="Arial"/>
          <w:lang w:val="mk-MK"/>
        </w:rPr>
        <w:t>“ Вкупните часови на КПУ да бидат рангирани согласно искоуствотот односно стажот кој го поседува како овластен сметководител, пр. Сметководител со искуство од 10 кодини да има обврска да посети 90 часа за 3 години , со искуство 80 години да посети 70 за 3 години, со искуство 30 години да посети само 45  за 3 години)</w:t>
      </w:r>
    </w:p>
    <w:p w:rsidR="0097648F" w:rsidRDefault="0097648F" w:rsidP="00D779BD">
      <w:pPr>
        <w:ind w:firstLine="720"/>
        <w:jc w:val="both"/>
        <w:rPr>
          <w:rFonts w:ascii="StobiSerif Regular" w:hAnsi="StobiSerif Regular" w:cs="Arial"/>
          <w:lang w:val="mk-MK"/>
        </w:rPr>
      </w:pPr>
      <w:r>
        <w:rPr>
          <w:rFonts w:ascii="StobiSerif Regular" w:hAnsi="StobiSerif Regular" w:cs="Arial"/>
          <w:lang w:val="mk-MK"/>
        </w:rPr>
        <w:t>Истотака во член 30 да се додава дека КПУ можат да спроведуват и други професионални здружениа од сферата на сметководството, кои нема потреба да имат вработени туку со хонорарен ангажман</w:t>
      </w:r>
      <w:r w:rsidR="00C82910">
        <w:rPr>
          <w:rFonts w:ascii="StobiSerif Regular" w:hAnsi="StobiSerif Regular" w:cs="Arial"/>
          <w:lang w:val="mk-MK"/>
        </w:rPr>
        <w:t>, бидејки се професионални здружениа и се состојат од голем број  на сметководители.</w:t>
      </w:r>
    </w:p>
    <w:p w:rsidR="007636D6" w:rsidRDefault="007636D6" w:rsidP="00D779BD">
      <w:pPr>
        <w:ind w:firstLine="720"/>
        <w:jc w:val="both"/>
        <w:rPr>
          <w:rFonts w:ascii="StobiSerif Regular" w:hAnsi="StobiSerif Regular" w:cs="Arial"/>
          <w:lang w:val="mk-MK"/>
        </w:rPr>
      </w:pPr>
    </w:p>
    <w:p w:rsidR="007636D6" w:rsidRDefault="007636D6" w:rsidP="00D779BD">
      <w:pPr>
        <w:ind w:firstLine="720"/>
        <w:jc w:val="both"/>
        <w:rPr>
          <w:rFonts w:ascii="StobiSerif Regular" w:hAnsi="StobiSerif Regular" w:cs="Arial"/>
          <w:lang w:val="mk-MK"/>
        </w:rPr>
      </w:pPr>
      <w:r>
        <w:rPr>
          <w:rFonts w:ascii="StobiSerif Regular" w:hAnsi="StobiSerif Regular" w:cs="Arial"/>
          <w:lang w:val="mk-MK"/>
        </w:rPr>
        <w:lastRenderedPageBreak/>
        <w:t xml:space="preserve">Во член 43 каде се зборува за КОНТРОЛА НА КВАЛИТЕТ НА РАБОТЕЊЕТО </w:t>
      </w:r>
      <w:r w:rsidRPr="00D17EC2">
        <w:rPr>
          <w:rFonts w:ascii="StobiSerif Regular" w:hAnsi="StobiSerif Regular" w:cs="Arial"/>
          <w:highlight w:val="yellow"/>
          <w:lang w:val="mk-MK"/>
        </w:rPr>
        <w:t>треба да се избришат сите зборови каде што може контрола да врши сметководител или овластен сметкводител и да се додава зборовите стручна служба која ке биде на редовен работен однос во ИСОС односно во професионалните здружениа и лицата кои ке бидат назначени за контролори да не бидат во никаква сродна врска со основачи и управни органи на некое друѓтво или трговец поединец за вршење на сметководствени работи или на членови на управен или надзорни органи на професионални здруженија</w:t>
      </w:r>
      <w:r>
        <w:rPr>
          <w:rFonts w:ascii="StobiSerif Regular" w:hAnsi="StobiSerif Regular" w:cs="Arial"/>
          <w:lang w:val="mk-MK"/>
        </w:rPr>
        <w:t>.</w:t>
      </w:r>
    </w:p>
    <w:p w:rsidR="007C658C" w:rsidRDefault="007C658C" w:rsidP="00D779BD">
      <w:pPr>
        <w:ind w:firstLine="720"/>
        <w:jc w:val="both"/>
        <w:rPr>
          <w:rFonts w:ascii="StobiSerif Regular" w:hAnsi="StobiSerif Regular" w:cs="Arial"/>
          <w:lang w:val="mk-MK"/>
        </w:rPr>
      </w:pPr>
    </w:p>
    <w:p w:rsidR="007C658C" w:rsidRPr="007C658C" w:rsidRDefault="007C658C" w:rsidP="00D779BD">
      <w:pPr>
        <w:ind w:firstLine="720"/>
        <w:jc w:val="both"/>
        <w:rPr>
          <w:rFonts w:ascii="StobiSerif Regular" w:hAnsi="StobiSerif Regular" w:cs="Arial"/>
        </w:rPr>
      </w:pPr>
      <w:r>
        <w:rPr>
          <w:rFonts w:ascii="StobiSerif Regular" w:hAnsi="StobiSerif Regular" w:cs="Arial"/>
          <w:lang w:val="mk-MK"/>
        </w:rPr>
        <w:t>Во законот не постои член 33а и 33 не зборуват за котнрола на квалитети</w:t>
      </w:r>
    </w:p>
    <w:p w:rsidR="007636D6" w:rsidRDefault="007636D6" w:rsidP="00D779BD">
      <w:pPr>
        <w:ind w:firstLine="720"/>
        <w:jc w:val="both"/>
        <w:rPr>
          <w:rFonts w:ascii="StobiSerif Regular" w:hAnsi="StobiSerif Regular" w:cs="Arial"/>
          <w:lang w:val="mk-MK"/>
        </w:rPr>
      </w:pPr>
    </w:p>
    <w:p w:rsidR="007636D6" w:rsidRPr="00C82910" w:rsidRDefault="007636D6" w:rsidP="00D779BD">
      <w:pPr>
        <w:ind w:firstLine="720"/>
        <w:jc w:val="both"/>
        <w:rPr>
          <w:rFonts w:ascii="StobiSerif Regular" w:hAnsi="StobiSerif Regular" w:cs="Arial"/>
        </w:rPr>
      </w:pPr>
      <w:r>
        <w:rPr>
          <w:rFonts w:ascii="StobiSerif Regular" w:hAnsi="StobiSerif Regular" w:cs="Arial"/>
          <w:lang w:val="mk-MK"/>
        </w:rPr>
        <w:t xml:space="preserve">Во член 44 точка 3 </w:t>
      </w:r>
      <w:r w:rsidRPr="00D17EC2">
        <w:rPr>
          <w:rFonts w:ascii="StobiSerif Regular" w:hAnsi="StobiSerif Regular" w:cs="Arial"/>
          <w:highlight w:val="yellow"/>
          <w:lang w:val="mk-MK"/>
        </w:rPr>
        <w:t>целосно да се избрише</w:t>
      </w:r>
      <w:r>
        <w:rPr>
          <w:rFonts w:ascii="StobiSerif Regular" w:hAnsi="StobiSerif Regular" w:cs="Arial"/>
          <w:lang w:val="mk-MK"/>
        </w:rPr>
        <w:t>, дека сметководствената работа не може да се мери пропорционално со квантиетот и квалитетот на ангажираните човечки ресурси, како што не може да се мери цената на сметководство од еден до друг субјект</w:t>
      </w:r>
      <w:r w:rsidR="00C82910">
        <w:rPr>
          <w:rFonts w:ascii="StobiSerif Regular" w:hAnsi="StobiSerif Regular" w:cs="Arial"/>
          <w:lang w:val="mk-MK"/>
        </w:rPr>
        <w:t>, исто како што претходно излезе МФ со мислење и ни го укина тарифникот. Исто така постојат посовремени програми каде што многу купната работа ја прават преку внесување на директен внес на податоци преку excel, xml file, preku txt file и така натака</w:t>
      </w:r>
      <w:r w:rsidR="00E756F4">
        <w:rPr>
          <w:rFonts w:ascii="StobiSerif Regular" w:hAnsi="StobiSerif Regular" w:cs="Arial"/>
          <w:lang w:val="mk-MK"/>
        </w:rPr>
        <w:t>.</w:t>
      </w:r>
    </w:p>
    <w:p w:rsidR="008538C3" w:rsidRDefault="008538C3" w:rsidP="00D779BD">
      <w:pPr>
        <w:ind w:firstLine="720"/>
        <w:jc w:val="both"/>
        <w:rPr>
          <w:rFonts w:ascii="StobiSerif Regular" w:hAnsi="StobiSerif Regular" w:cs="Arial"/>
          <w:lang w:val="mk-MK"/>
        </w:rPr>
      </w:pPr>
      <w:r>
        <w:rPr>
          <w:rFonts w:ascii="StobiSerif Regular" w:hAnsi="StobiSerif Regular" w:cs="Arial"/>
          <w:lang w:val="mk-MK"/>
        </w:rPr>
        <w:t xml:space="preserve">Во член 44 истотака да се додава точка каде што ке пишува дека- </w:t>
      </w:r>
      <w:r w:rsidRPr="00D17EC2">
        <w:rPr>
          <w:rFonts w:ascii="StobiSerif Regular" w:hAnsi="StobiSerif Regular" w:cs="Arial"/>
          <w:highlight w:val="yellow"/>
          <w:lang w:val="mk-MK"/>
        </w:rPr>
        <w:t>контролорот нема право да прегледува во деловните документи на клиентите на сметководствените друштва</w:t>
      </w:r>
      <w:r w:rsidR="00D17EC2">
        <w:rPr>
          <w:rFonts w:ascii="StobiSerif Regular" w:hAnsi="StobiSerif Regular" w:cs="Arial"/>
          <w:lang w:val="mk-MK"/>
        </w:rPr>
        <w:t>- бидјеки единствен орган што може да прегледува деловни документи се испекциите од соответните министерства.</w:t>
      </w:r>
    </w:p>
    <w:p w:rsidR="002E0A0D" w:rsidRDefault="002E0A0D" w:rsidP="00D779BD">
      <w:pPr>
        <w:ind w:firstLine="720"/>
        <w:jc w:val="both"/>
        <w:rPr>
          <w:rFonts w:ascii="StobiSerif Regular" w:hAnsi="StobiSerif Regular" w:cs="Arial"/>
          <w:lang w:val="mk-MK"/>
        </w:rPr>
      </w:pPr>
    </w:p>
    <w:p w:rsidR="002E0A0D" w:rsidRDefault="002E0A0D" w:rsidP="002E0A0D">
      <w:pPr>
        <w:pStyle w:val="ListParagraph"/>
        <w:spacing w:before="120" w:after="0"/>
        <w:ind w:left="357"/>
        <w:contextualSpacing w:val="0"/>
        <w:jc w:val="both"/>
        <w:rPr>
          <w:rFonts w:ascii="StobiSerif Regular" w:hAnsi="StobiSerif Regular" w:cs="Arial"/>
          <w:lang w:val="mk-MK"/>
        </w:rPr>
      </w:pPr>
      <w:r>
        <w:rPr>
          <w:rFonts w:ascii="StobiSerif Regular" w:hAnsi="StobiSerif Regular" w:cs="Arial"/>
          <w:lang w:val="mk-MK"/>
        </w:rPr>
        <w:t xml:space="preserve">Во член 44 да се избрише делот </w:t>
      </w:r>
      <w:proofErr w:type="spellStart"/>
      <w:r>
        <w:rPr>
          <w:rFonts w:ascii="StobiSerif Regular" w:hAnsi="StobiSerif Regular" w:cs="Arial"/>
        </w:rPr>
        <w:t>теренска</w:t>
      </w:r>
      <w:proofErr w:type="spellEnd"/>
      <w:r>
        <w:rPr>
          <w:rFonts w:ascii="StobiSerif Regular" w:hAnsi="StobiSerif Regular" w:cs="Arial"/>
        </w:rPr>
        <w:t xml:space="preserve"> </w:t>
      </w:r>
      <w:proofErr w:type="spellStart"/>
      <w:r>
        <w:rPr>
          <w:rFonts w:ascii="StobiSerif Regular" w:hAnsi="StobiSerif Regular" w:cs="Arial"/>
        </w:rPr>
        <w:t>контрола</w:t>
      </w:r>
      <w:proofErr w:type="spellEnd"/>
      <w:r>
        <w:rPr>
          <w:rFonts w:ascii="StobiSerif Regular" w:hAnsi="StobiSerif Regular" w:cs="Arial"/>
        </w:rPr>
        <w:t xml:space="preserve"> и </w:t>
      </w:r>
      <w:proofErr w:type="spellStart"/>
      <w:r>
        <w:rPr>
          <w:rFonts w:ascii="StobiSerif Regular" w:hAnsi="StobiSerif Regular" w:cs="Arial"/>
        </w:rPr>
        <w:t>сите</w:t>
      </w:r>
      <w:proofErr w:type="spellEnd"/>
      <w:r>
        <w:rPr>
          <w:rFonts w:ascii="StobiSerif Regular" w:hAnsi="StobiSerif Regular" w:cs="Arial"/>
        </w:rPr>
        <w:t xml:space="preserve"> </w:t>
      </w:r>
      <w:r>
        <w:rPr>
          <w:rFonts w:ascii="StobiSerif Regular" w:hAnsi="StobiSerif Regular" w:cs="Arial"/>
          <w:lang w:val="mk-MK"/>
        </w:rPr>
        <w:t xml:space="preserve">пишувања во врска со теренската контрола бидеки е спротивно </w:t>
      </w:r>
      <w:r w:rsidRPr="002E0A0D">
        <w:rPr>
          <w:rFonts w:ascii="StobiSerif Regular" w:hAnsi="StobiSerif Regular" w:cs="Arial"/>
          <w:lang w:val="mk-MK"/>
        </w:rPr>
        <w:t>Меѓународните сметководствени стандарди  - ИФАК и Еу Директивите</w:t>
      </w:r>
      <w:r>
        <w:rPr>
          <w:rFonts w:ascii="StobiSerif Regular" w:hAnsi="StobiSerif Regular" w:cs="Arial"/>
        </w:rPr>
        <w:t xml:space="preserve"> </w:t>
      </w:r>
      <w:r>
        <w:rPr>
          <w:rFonts w:ascii="StobiSerif Regular" w:hAnsi="StobiSerif Regular" w:cs="Arial"/>
          <w:lang w:val="mk-MK"/>
        </w:rPr>
        <w:t>и бидејки единствени органи што можат да ја прегледуват работата на сметкводоителтите се испекциските служби од соодветните иснитутци</w:t>
      </w:r>
    </w:p>
    <w:p w:rsidR="00485EA2" w:rsidRDefault="00485EA2" w:rsidP="002E0A0D">
      <w:pPr>
        <w:pStyle w:val="ListParagraph"/>
        <w:spacing w:before="120" w:after="0"/>
        <w:ind w:left="357"/>
        <w:contextualSpacing w:val="0"/>
        <w:jc w:val="both"/>
        <w:rPr>
          <w:rFonts w:ascii="StobiSerif Regular" w:hAnsi="StobiSerif Regular" w:cs="Arial"/>
          <w:lang w:val="mk-MK"/>
        </w:rPr>
      </w:pPr>
    </w:p>
    <w:p w:rsidR="00485EA2" w:rsidRDefault="00485EA2" w:rsidP="002E0A0D">
      <w:pPr>
        <w:pStyle w:val="ListParagraph"/>
        <w:spacing w:before="120" w:after="0"/>
        <w:ind w:left="357"/>
        <w:contextualSpacing w:val="0"/>
        <w:jc w:val="both"/>
        <w:rPr>
          <w:rFonts w:ascii="StobiSerif Regular" w:hAnsi="StobiSerif Regular" w:cs="Arial"/>
          <w:lang w:val="mk-MK"/>
        </w:rPr>
      </w:pPr>
    </w:p>
    <w:p w:rsidR="00485EA2" w:rsidRPr="00485EA2" w:rsidRDefault="00485EA2" w:rsidP="002E0A0D">
      <w:pPr>
        <w:pStyle w:val="ListParagraph"/>
        <w:spacing w:before="120" w:after="0"/>
        <w:ind w:left="357"/>
        <w:contextualSpacing w:val="0"/>
        <w:jc w:val="both"/>
        <w:rPr>
          <w:rFonts w:ascii="StobiSerif Regular" w:hAnsi="StobiSerif Regular" w:cs="Arial"/>
          <w:lang w:val="mk-MK"/>
        </w:rPr>
      </w:pPr>
      <w:r>
        <w:rPr>
          <w:rFonts w:ascii="StobiSerif Regular" w:hAnsi="StobiSerif Regular" w:cs="Arial"/>
          <w:lang w:val="mk-MK"/>
        </w:rPr>
        <w:t>Во делот на санкциите глобите да се намалат за 50 %</w:t>
      </w:r>
      <w:bookmarkStart w:id="0" w:name="_GoBack"/>
      <w:bookmarkEnd w:id="0"/>
    </w:p>
    <w:p w:rsidR="002E0A0D" w:rsidRPr="002E0A0D" w:rsidRDefault="002E0A0D" w:rsidP="00D779BD">
      <w:pPr>
        <w:ind w:firstLine="720"/>
        <w:jc w:val="both"/>
        <w:rPr>
          <w:rFonts w:ascii="StobiSerif Regular" w:hAnsi="StobiSerif Regular" w:cs="Arial"/>
          <w:lang w:val="mk-MK"/>
        </w:rPr>
      </w:pPr>
    </w:p>
    <w:sectPr w:rsidR="002E0A0D" w:rsidRPr="002E0A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10D86"/>
    <w:multiLevelType w:val="hybridMultilevel"/>
    <w:tmpl w:val="9CB0A6E2"/>
    <w:lvl w:ilvl="0" w:tplc="A776E9E2">
      <w:start w:val="1"/>
      <w:numFmt w:val="decimal"/>
      <w:lvlText w:val="%1)"/>
      <w:lvlJc w:val="left"/>
      <w:pPr>
        <w:ind w:left="144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04"/>
    <w:rsid w:val="001C6D7E"/>
    <w:rsid w:val="002C797A"/>
    <w:rsid w:val="002E0A0D"/>
    <w:rsid w:val="003166DF"/>
    <w:rsid w:val="00343E91"/>
    <w:rsid w:val="00377FC2"/>
    <w:rsid w:val="00402B0B"/>
    <w:rsid w:val="00485EA2"/>
    <w:rsid w:val="00497723"/>
    <w:rsid w:val="004B7D4F"/>
    <w:rsid w:val="005951FE"/>
    <w:rsid w:val="005D3B04"/>
    <w:rsid w:val="007636D6"/>
    <w:rsid w:val="007B5114"/>
    <w:rsid w:val="007C658C"/>
    <w:rsid w:val="008301CF"/>
    <w:rsid w:val="008538C3"/>
    <w:rsid w:val="0097648F"/>
    <w:rsid w:val="00A67C7F"/>
    <w:rsid w:val="00B940F2"/>
    <w:rsid w:val="00C82910"/>
    <w:rsid w:val="00D17EC2"/>
    <w:rsid w:val="00D779BD"/>
    <w:rsid w:val="00DC4319"/>
    <w:rsid w:val="00E756F4"/>
    <w:rsid w:val="00E86419"/>
    <w:rsid w:val="00EB5006"/>
    <w:rsid w:val="00FA5A46"/>
    <w:rsid w:val="00FF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8285D-F956-4A8E-BAC1-129C3FF0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4</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2021-08-07T12:15:00Z</dcterms:created>
  <dcterms:modified xsi:type="dcterms:W3CDTF">2021-08-14T15:03:00Z</dcterms:modified>
</cp:coreProperties>
</file>