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BDF0F" w14:textId="37523775" w:rsidR="004A453B" w:rsidRPr="00D93879" w:rsidRDefault="00511BCF" w:rsidP="00B8754B">
      <w:pPr>
        <w:jc w:val="right"/>
        <w:rPr>
          <w:lang w:val="en-GB"/>
        </w:rPr>
      </w:pPr>
      <w:r>
        <w:rPr>
          <w:lang w:val="mk-MK"/>
        </w:rPr>
        <w:t>Скопје</w:t>
      </w:r>
      <w:r w:rsidR="004A453B" w:rsidRPr="00D93879">
        <w:rPr>
          <w:lang w:val="en-GB"/>
        </w:rPr>
        <w:t xml:space="preserve">, </w:t>
      </w:r>
      <w:r w:rsidR="00442FDD">
        <w:rPr>
          <w:lang w:val="mk-MK"/>
        </w:rPr>
        <w:t>19</w:t>
      </w:r>
      <w:r w:rsidR="004A453B" w:rsidRPr="00D93879">
        <w:rPr>
          <w:lang w:val="en-GB"/>
        </w:rPr>
        <w:t>.</w:t>
      </w:r>
      <w:r w:rsidR="000F6555" w:rsidRPr="00D93879">
        <w:rPr>
          <w:lang w:val="en-GB"/>
        </w:rPr>
        <w:t>0</w:t>
      </w:r>
      <w:r w:rsidR="00442FDD">
        <w:rPr>
          <w:lang w:val="mk-MK"/>
        </w:rPr>
        <w:t>6</w:t>
      </w:r>
      <w:r w:rsidR="004A453B" w:rsidRPr="00D93879">
        <w:rPr>
          <w:lang w:val="en-GB"/>
        </w:rPr>
        <w:t>.20</w:t>
      </w:r>
      <w:r w:rsidR="00344857" w:rsidRPr="00D93879">
        <w:rPr>
          <w:lang w:val="en-GB"/>
        </w:rPr>
        <w:t>20</w:t>
      </w:r>
    </w:p>
    <w:p w14:paraId="04459499" w14:textId="6E8CA21A" w:rsidR="00421E83" w:rsidRDefault="00DF2087" w:rsidP="00EB484C">
      <w:pPr>
        <w:jc w:val="both"/>
        <w:rPr>
          <w:lang w:val="en-GB"/>
        </w:rPr>
      </w:pPr>
      <w:r w:rsidRPr="00D93879">
        <w:rPr>
          <w:lang w:val="en-GB"/>
        </w:rPr>
        <w:t xml:space="preserve">                                     </w:t>
      </w:r>
    </w:p>
    <w:p w14:paraId="7DA35353" w14:textId="77777777" w:rsidR="00442FDD" w:rsidRDefault="00442FDD" w:rsidP="00442FDD">
      <w:r>
        <w:rPr>
          <w:rStyle w:val="Emphasis"/>
          <w:i w:val="0"/>
          <w:iCs w:val="0"/>
          <w:lang w:val="mk-MK"/>
        </w:rPr>
        <w:t xml:space="preserve">Почитувани, </w:t>
      </w:r>
    </w:p>
    <w:p w14:paraId="7DC097F3" w14:textId="77777777" w:rsidR="00442FDD" w:rsidRDefault="00442FDD" w:rsidP="00442FDD">
      <w:r>
        <w:rPr>
          <w:rStyle w:val="Emphasis"/>
          <w:i w:val="0"/>
          <w:iCs w:val="0"/>
          <w:lang w:val="mk-MK"/>
        </w:rPr>
        <w:t> </w:t>
      </w:r>
    </w:p>
    <w:p w14:paraId="60924EC5" w14:textId="0811EC96" w:rsidR="00442FDD" w:rsidRDefault="00442FDD" w:rsidP="00442FDD">
      <w:bookmarkStart w:id="0" w:name="_Hlk43384073"/>
      <w:r>
        <w:rPr>
          <w:rStyle w:val="Emphasis"/>
          <w:i w:val="0"/>
          <w:iCs w:val="0"/>
          <w:lang w:val="mk-MK"/>
        </w:rPr>
        <w:t xml:space="preserve">Би сакале да дадеме коментар по однос на идентификуваниот проблем од страна на членка на МАСИТ во врска со </w:t>
      </w:r>
      <w:r>
        <w:rPr>
          <w:lang w:val="mk-MK"/>
        </w:rPr>
        <w:t>Предлог – Законот за управување со батерии и акумулатори и отпадни батерии и акумулатори</w:t>
      </w:r>
      <w:r w:rsidR="00033C0A">
        <w:rPr>
          <w:lang w:val="mk-MK"/>
        </w:rPr>
        <w:t>, а</w:t>
      </w:r>
      <w:r>
        <w:rPr>
          <w:lang w:val="mk-MK"/>
        </w:rPr>
        <w:t xml:space="preserve"> со цел истиот да се допрецизира и појасни неговата </w:t>
      </w:r>
      <w:proofErr w:type="spellStart"/>
      <w:r>
        <w:rPr>
          <w:lang w:val="mk-MK"/>
        </w:rPr>
        <w:t>апликабилност</w:t>
      </w:r>
      <w:proofErr w:type="spellEnd"/>
      <w:r>
        <w:rPr>
          <w:lang w:val="mk-MK"/>
        </w:rPr>
        <w:t xml:space="preserve"> и за компаниите кои имаат само </w:t>
      </w:r>
      <w:r>
        <w:t xml:space="preserve">assembling </w:t>
      </w:r>
      <w:proofErr w:type="spellStart"/>
      <w:r>
        <w:t>процес</w:t>
      </w:r>
      <w:proofErr w:type="spellEnd"/>
      <w:r>
        <w:rPr>
          <w:lang w:val="mk-MK"/>
        </w:rPr>
        <w:t xml:space="preserve"> во </w:t>
      </w:r>
      <w:r w:rsidR="00255158">
        <w:rPr>
          <w:lang w:val="mk-MK"/>
        </w:rPr>
        <w:t xml:space="preserve">Република Северна </w:t>
      </w:r>
      <w:r>
        <w:rPr>
          <w:lang w:val="mk-MK"/>
        </w:rPr>
        <w:t xml:space="preserve">Македонија. </w:t>
      </w:r>
    </w:p>
    <w:p w14:paraId="5B5C51D4" w14:textId="7FBC0D80" w:rsidR="00033C0A" w:rsidRDefault="00442FDD" w:rsidP="00442FDD">
      <w:bookmarkStart w:id="1" w:name="_Hlk43383564"/>
      <w:r>
        <w:rPr>
          <w:lang w:val="mk-MK"/>
        </w:rPr>
        <w:t xml:space="preserve">Имено, обврските кои се утврдени во Предлог Законот во врска со член 11 (регистрација на производител), член 13 (означување на батерии), член 35 (надоместок со управување на отпадни батерии), односно забраните за увоз дефинирани во член 16, НЕ СЕ ПРИМЕНЛИВИ во случајот на производство на батериски пакувања кои се исклучиво наменети за извоз или поточно кажано батериски пакувања кои се произведени во Република Северна Македонија со увезени делови и не се наменети за македонскиот пазар. </w:t>
      </w:r>
    </w:p>
    <w:p w14:paraId="7FC82712" w14:textId="2176886C" w:rsidR="00442FDD" w:rsidRPr="00033C0A" w:rsidRDefault="00442FDD" w:rsidP="00442FDD">
      <w:r>
        <w:rPr>
          <w:lang w:val="mk-MK"/>
        </w:rPr>
        <w:t xml:space="preserve">Нашиот предлог е дополнување за појаснување на законот во засебен член или во делот на преодни, завршни одредби, со што јасно ќе се посочи дека членовите кои ви ги посочив погоре не се однесуваат при производство на батериски пакувања кои се исклучиво наменети за извоз. </w:t>
      </w:r>
      <w:bookmarkEnd w:id="0"/>
      <w:bookmarkEnd w:id="1"/>
    </w:p>
    <w:p w14:paraId="6BB8F1F9" w14:textId="3DAB85A5" w:rsidR="00442FDD" w:rsidRDefault="00033C0A" w:rsidP="00442FDD">
      <w:r>
        <w:rPr>
          <w:lang w:val="mk-MK"/>
        </w:rPr>
        <w:t xml:space="preserve">Поради настанатата ситуација со КОВИД 19, ова писмо Ви го доставуваме во електронска форма. </w:t>
      </w:r>
      <w:r w:rsidR="00442FDD">
        <w:rPr>
          <w:lang w:val="mk-MK"/>
        </w:rPr>
        <w:t xml:space="preserve">Исто така, би Ве замолил ова писмо доставено до Вас да го земете како формално писмо и предлог доставен од страна на Стопанска комора за информатички и комуникациски технологии – МАСИТ. </w:t>
      </w:r>
    </w:p>
    <w:p w14:paraId="79BD944C" w14:textId="77777777" w:rsidR="00255158" w:rsidRDefault="00442FDD" w:rsidP="00442FDD">
      <w:r>
        <w:rPr>
          <w:lang w:val="mk-MK"/>
        </w:rPr>
        <w:t> </w:t>
      </w:r>
    </w:p>
    <w:p w14:paraId="75EA1763" w14:textId="722C34B6" w:rsidR="00442FDD" w:rsidRDefault="00442FDD" w:rsidP="00442FDD">
      <w:pPr>
        <w:rPr>
          <w:lang w:val="mk-MK"/>
        </w:rPr>
      </w:pPr>
      <w:r>
        <w:rPr>
          <w:lang w:val="mk-MK"/>
        </w:rPr>
        <w:t>Со почит,</w:t>
      </w:r>
    </w:p>
    <w:p w14:paraId="0110DAC7" w14:textId="77777777" w:rsidR="00033C0A" w:rsidRDefault="00033C0A" w:rsidP="00442FDD">
      <w:pPr>
        <w:rPr>
          <w:lang w:val="mk-MK"/>
        </w:rPr>
      </w:pPr>
      <w:r>
        <w:rPr>
          <w:lang w:val="mk-MK"/>
        </w:rPr>
        <w:t>Анита Никова</w:t>
      </w:r>
    </w:p>
    <w:p w14:paraId="5981024F" w14:textId="3E820852" w:rsidR="00442FDD" w:rsidRPr="00033C0A" w:rsidRDefault="00033C0A" w:rsidP="00442FDD">
      <w:pPr>
        <w:rPr>
          <w:lang w:val="mk-MK"/>
        </w:rPr>
      </w:pPr>
      <w:r>
        <w:rPr>
          <w:lang w:val="mk-MK"/>
        </w:rPr>
        <w:t xml:space="preserve">Извршен директор на </w:t>
      </w:r>
      <w:r w:rsidR="00442FDD">
        <w:rPr>
          <w:lang w:val="mk-MK"/>
        </w:rPr>
        <w:t>МАСИТ</w:t>
      </w:r>
    </w:p>
    <w:p w14:paraId="29E88D49" w14:textId="77777777" w:rsidR="00442FDD" w:rsidRDefault="00442FDD" w:rsidP="00442FDD"/>
    <w:p w14:paraId="2433C292" w14:textId="77777777" w:rsidR="00442FDD" w:rsidRPr="00442FDD" w:rsidRDefault="00442FDD" w:rsidP="00EB484C">
      <w:pPr>
        <w:jc w:val="both"/>
        <w:rPr>
          <w:lang w:val="en-GB"/>
        </w:rPr>
      </w:pPr>
    </w:p>
    <w:p w14:paraId="66C01720" w14:textId="77777777" w:rsidR="00421E83" w:rsidRDefault="00421E83" w:rsidP="00EB484C">
      <w:pPr>
        <w:jc w:val="both"/>
        <w:rPr>
          <w:b/>
          <w:bCs/>
          <w:lang w:val="en-GB"/>
        </w:rPr>
      </w:pPr>
    </w:p>
    <w:p w14:paraId="63943EFE" w14:textId="49418970" w:rsidR="005D3166" w:rsidRDefault="005D3166" w:rsidP="000B4A34"/>
    <w:p w14:paraId="72426E7E" w14:textId="7995CBAF" w:rsidR="005D3166" w:rsidRDefault="005D3166" w:rsidP="000B4A34"/>
    <w:p w14:paraId="39D574D6" w14:textId="77777777" w:rsidR="005D3166" w:rsidRPr="004A453B" w:rsidRDefault="005D3166" w:rsidP="000B4A34"/>
    <w:sectPr w:rsidR="005D3166" w:rsidRPr="004A453B" w:rsidSect="005D5106">
      <w:headerReference w:type="default" r:id="rId7"/>
      <w:footerReference w:type="default" r:id="rId8"/>
      <w:pgSz w:w="11907" w:h="16839" w:code="9"/>
      <w:pgMar w:top="1440" w:right="1467" w:bottom="1440" w:left="1350" w:header="360" w:footer="21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0F7CE" w14:textId="77777777" w:rsidR="000A6AB8" w:rsidRDefault="000A6AB8" w:rsidP="00DF2087">
      <w:pPr>
        <w:spacing w:after="0" w:line="240" w:lineRule="auto"/>
      </w:pPr>
      <w:r>
        <w:separator/>
      </w:r>
    </w:p>
  </w:endnote>
  <w:endnote w:type="continuationSeparator" w:id="0">
    <w:p w14:paraId="4EACDFD5" w14:textId="77777777" w:rsidR="000A6AB8" w:rsidRDefault="000A6AB8" w:rsidP="00DF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AB8B7" w14:textId="77777777" w:rsidR="005D5106" w:rsidRPr="00C02A9F" w:rsidRDefault="005D5106" w:rsidP="005D5106">
    <w:pPr>
      <w:pStyle w:val="Footer"/>
      <w:rPr>
        <w:noProof/>
        <w:sz w:val="14"/>
        <w:szCs w:val="14"/>
        <w:lang w:val="en-GB"/>
      </w:rPr>
    </w:pPr>
    <w:r w:rsidRPr="00C02A9F">
      <w:rPr>
        <w:noProof/>
        <w:sz w:val="14"/>
        <w:szCs w:val="14"/>
      </w:rPr>
      <w:drawing>
        <wp:anchor distT="0" distB="0" distL="114300" distR="114300" simplePos="0" relativeHeight="251659264" behindDoc="1" locked="0" layoutInCell="1" allowOverlap="1" wp14:anchorId="1DD18902" wp14:editId="0A81D457">
          <wp:simplePos x="0" y="0"/>
          <wp:positionH relativeFrom="margin">
            <wp:posOffset>-219075</wp:posOffset>
          </wp:positionH>
          <wp:positionV relativeFrom="margin">
            <wp:posOffset>8566150</wp:posOffset>
          </wp:positionV>
          <wp:extent cx="137795" cy="664210"/>
          <wp:effectExtent l="0" t="0" r="0" b="2540"/>
          <wp:wrapTight wrapText="bothSides">
            <wp:wrapPolygon edited="0">
              <wp:start x="0" y="0"/>
              <wp:lineTo x="0" y="21063"/>
              <wp:lineTo x="17917" y="21063"/>
              <wp:lineTo x="179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39130" r="98070"/>
                  <a:stretch>
                    <a:fillRect/>
                  </a:stretch>
                </pic:blipFill>
                <pic:spPr bwMode="auto">
                  <a:xfrm>
                    <a:off x="0" y="0"/>
                    <a:ext cx="13779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A9F">
      <w:rPr>
        <w:noProof/>
        <w:sz w:val="14"/>
        <w:szCs w:val="14"/>
      </w:rPr>
      <w:t xml:space="preserve">St: </w:t>
    </w:r>
    <w:r w:rsidRPr="00C02A9F">
      <w:rPr>
        <w:noProof/>
        <w:sz w:val="14"/>
        <w:szCs w:val="14"/>
        <w:lang w:val="en-GB"/>
      </w:rPr>
      <w:t>Kosta Veselinov 6, entrance 1, floor 1</w:t>
    </w:r>
  </w:p>
  <w:p w14:paraId="0F4D1DF3" w14:textId="77777777" w:rsidR="005D5106" w:rsidRPr="00076450" w:rsidRDefault="005D5106" w:rsidP="005D5106">
    <w:pPr>
      <w:pStyle w:val="Footer"/>
      <w:rPr>
        <w:noProof/>
        <w:sz w:val="14"/>
        <w:szCs w:val="14"/>
        <w:lang w:val="mk-MK"/>
      </w:rPr>
    </w:pPr>
    <w:r>
      <w:rPr>
        <w:noProof/>
        <w:sz w:val="14"/>
        <w:szCs w:val="14"/>
      </w:rPr>
      <w:t xml:space="preserve">1000, Skopje, Macedonia </w:t>
    </w:r>
    <w:r w:rsidRPr="00076450">
      <w:rPr>
        <w:noProof/>
        <w:sz w:val="14"/>
        <w:szCs w:val="14"/>
        <w:lang w:val="mk-MK"/>
      </w:rPr>
      <w:t xml:space="preserve"> </w:t>
    </w:r>
  </w:p>
  <w:p w14:paraId="1C82A21C" w14:textId="77777777" w:rsidR="005D5106" w:rsidRPr="00076450" w:rsidRDefault="000A6AB8" w:rsidP="005D5106">
    <w:pPr>
      <w:pStyle w:val="Footer"/>
      <w:rPr>
        <w:noProof/>
        <w:color w:val="0070C0"/>
        <w:sz w:val="14"/>
        <w:szCs w:val="14"/>
      </w:rPr>
    </w:pPr>
    <w:hyperlink r:id="rId2" w:history="1">
      <w:r w:rsidR="005D5106" w:rsidRPr="00076450">
        <w:rPr>
          <w:rStyle w:val="Hyperlink"/>
          <w:noProof/>
          <w:color w:val="0070C0"/>
          <w:sz w:val="14"/>
          <w:szCs w:val="14"/>
        </w:rPr>
        <w:t>www.masit.org.mk</w:t>
      </w:r>
    </w:hyperlink>
    <w:r w:rsidR="005D5106">
      <w:rPr>
        <w:noProof/>
        <w:color w:val="0070C0"/>
        <w:sz w:val="14"/>
        <w:szCs w:val="14"/>
        <w:lang w:val="mk-MK"/>
      </w:rPr>
      <w:br/>
    </w:r>
    <w:hyperlink r:id="rId3" w:history="1">
      <w:r w:rsidR="005D5106" w:rsidRPr="00076450">
        <w:rPr>
          <w:rStyle w:val="Hyperlink"/>
          <w:noProof/>
          <w:color w:val="0070C0"/>
          <w:sz w:val="14"/>
          <w:szCs w:val="14"/>
        </w:rPr>
        <w:t>contact@masit.org.mk</w:t>
      </w:r>
    </w:hyperlink>
    <w:r w:rsidR="005D5106" w:rsidRPr="00076450">
      <w:rPr>
        <w:noProof/>
        <w:color w:val="0070C0"/>
        <w:sz w:val="14"/>
        <w:szCs w:val="14"/>
      </w:rPr>
      <w:t xml:space="preserve"> </w:t>
    </w:r>
  </w:p>
  <w:p w14:paraId="5A91D3CD" w14:textId="77777777" w:rsidR="005D5106" w:rsidRDefault="005D5106" w:rsidP="005D5106">
    <w:pPr>
      <w:pStyle w:val="Footer"/>
      <w:jc w:val="right"/>
    </w:pPr>
    <w:r>
      <w:fldChar w:fldCharType="begin"/>
    </w:r>
    <w:r>
      <w:instrText xml:space="preserve"> PAGE   \* MERGEFORMAT </w:instrText>
    </w:r>
    <w:r>
      <w:fldChar w:fldCharType="separate"/>
    </w:r>
    <w:r>
      <w:rPr>
        <w:noProof/>
      </w:rPr>
      <w:t>1</w:t>
    </w:r>
    <w:r>
      <w:fldChar w:fldCharType="end"/>
    </w:r>
  </w:p>
  <w:p w14:paraId="27775231" w14:textId="77777777" w:rsidR="005D5106" w:rsidRDefault="005D5106" w:rsidP="005D5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0804E" w14:textId="77777777" w:rsidR="000A6AB8" w:rsidRDefault="000A6AB8" w:rsidP="00DF2087">
      <w:pPr>
        <w:spacing w:after="0" w:line="240" w:lineRule="auto"/>
      </w:pPr>
      <w:r>
        <w:separator/>
      </w:r>
    </w:p>
  </w:footnote>
  <w:footnote w:type="continuationSeparator" w:id="0">
    <w:p w14:paraId="5681F3F1" w14:textId="77777777" w:rsidR="000A6AB8" w:rsidRDefault="000A6AB8" w:rsidP="00DF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DE610" w14:textId="77777777" w:rsidR="005D5106" w:rsidRPr="00DF2087" w:rsidRDefault="005D5106" w:rsidP="00DF2087">
    <w:pPr>
      <w:tabs>
        <w:tab w:val="center" w:pos="4680"/>
        <w:tab w:val="right" w:pos="9360"/>
      </w:tabs>
      <w:spacing w:after="0" w:line="240" w:lineRule="auto"/>
      <w:rPr>
        <w:rFonts w:ascii="Calibri" w:eastAsia="Calibri" w:hAnsi="Calibri" w:cs="Times New Roman"/>
      </w:rPr>
    </w:pPr>
    <w:r w:rsidRPr="00DF2087">
      <w:rPr>
        <w:rFonts w:ascii="Calibri" w:eastAsia="Calibri" w:hAnsi="Calibri" w:cs="Times New Roman"/>
        <w:noProof/>
      </w:rPr>
      <w:drawing>
        <wp:inline distT="0" distB="0" distL="0" distR="0" wp14:anchorId="042FDD7C" wp14:editId="3B509784">
          <wp:extent cx="260985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71525"/>
                  </a:xfrm>
                  <a:prstGeom prst="rect">
                    <a:avLst/>
                  </a:prstGeom>
                  <a:noFill/>
                  <a:ln>
                    <a:noFill/>
                  </a:ln>
                </pic:spPr>
              </pic:pic>
            </a:graphicData>
          </a:graphic>
        </wp:inline>
      </w:drawing>
    </w:r>
  </w:p>
  <w:p w14:paraId="3B5FCFE6" w14:textId="77777777" w:rsidR="005D5106" w:rsidRDefault="005D5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8598D"/>
    <w:multiLevelType w:val="hybridMultilevel"/>
    <w:tmpl w:val="1F2C2648"/>
    <w:lvl w:ilvl="0" w:tplc="35369EBC">
      <w:numFmt w:val="bullet"/>
      <w:lvlText w:val="-"/>
      <w:lvlJc w:val="left"/>
      <w:pPr>
        <w:ind w:left="720" w:hanging="360"/>
      </w:pPr>
      <w:rPr>
        <w:rFonts w:ascii="Calibri" w:eastAsiaTheme="minorHAns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1CCC7390"/>
    <w:multiLevelType w:val="hybridMultilevel"/>
    <w:tmpl w:val="C90A1070"/>
    <w:lvl w:ilvl="0" w:tplc="0CFC70B2">
      <w:numFmt w:val="bullet"/>
      <w:lvlText w:val="-"/>
      <w:lvlJc w:val="left"/>
      <w:pPr>
        <w:ind w:left="720" w:hanging="360"/>
      </w:pPr>
      <w:rPr>
        <w:rFonts w:ascii="Calibri" w:eastAsiaTheme="minorHAns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 w15:restartNumberingAfterBreak="0">
    <w:nsid w:val="385B38E8"/>
    <w:multiLevelType w:val="hybridMultilevel"/>
    <w:tmpl w:val="A15CC762"/>
    <w:lvl w:ilvl="0" w:tplc="042F0003">
      <w:start w:val="1"/>
      <w:numFmt w:val="bullet"/>
      <w:lvlText w:val="o"/>
      <w:lvlJc w:val="left"/>
      <w:pPr>
        <w:ind w:left="720" w:hanging="360"/>
      </w:pPr>
      <w:rPr>
        <w:rFonts w:ascii="Courier New" w:hAnsi="Courier New" w:cs="Courier New"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587545EC"/>
    <w:multiLevelType w:val="hybridMultilevel"/>
    <w:tmpl w:val="4FD2B6B6"/>
    <w:lvl w:ilvl="0" w:tplc="0CFC70B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2D791C"/>
    <w:multiLevelType w:val="hybridMultilevel"/>
    <w:tmpl w:val="E65615F2"/>
    <w:lvl w:ilvl="0" w:tplc="CC7662AA">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6F764B63"/>
    <w:multiLevelType w:val="hybridMultilevel"/>
    <w:tmpl w:val="CE1219C8"/>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7AF85007"/>
    <w:multiLevelType w:val="hybridMultilevel"/>
    <w:tmpl w:val="54F0FDFA"/>
    <w:lvl w:ilvl="0" w:tplc="042F0003">
      <w:start w:val="1"/>
      <w:numFmt w:val="bullet"/>
      <w:lvlText w:val="o"/>
      <w:lvlJc w:val="left"/>
      <w:pPr>
        <w:ind w:left="720" w:hanging="360"/>
      </w:pPr>
      <w:rPr>
        <w:rFonts w:ascii="Courier New" w:hAnsi="Courier New" w:cs="Courier New"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87"/>
    <w:rsid w:val="000267E5"/>
    <w:rsid w:val="00033C0A"/>
    <w:rsid w:val="00034EC3"/>
    <w:rsid w:val="00050D04"/>
    <w:rsid w:val="0007192C"/>
    <w:rsid w:val="000760E9"/>
    <w:rsid w:val="00085B37"/>
    <w:rsid w:val="000920B6"/>
    <w:rsid w:val="00096686"/>
    <w:rsid w:val="000A6AB8"/>
    <w:rsid w:val="000B4A34"/>
    <w:rsid w:val="000D74C0"/>
    <w:rsid w:val="000E0126"/>
    <w:rsid w:val="000E60AB"/>
    <w:rsid w:val="000F10AC"/>
    <w:rsid w:val="000F278A"/>
    <w:rsid w:val="000F6555"/>
    <w:rsid w:val="000F7639"/>
    <w:rsid w:val="001108F2"/>
    <w:rsid w:val="00116272"/>
    <w:rsid w:val="001A76DB"/>
    <w:rsid w:val="00216901"/>
    <w:rsid w:val="0022312D"/>
    <w:rsid w:val="00251886"/>
    <w:rsid w:val="00252FD4"/>
    <w:rsid w:val="00255158"/>
    <w:rsid w:val="002806F9"/>
    <w:rsid w:val="0028491E"/>
    <w:rsid w:val="002953DE"/>
    <w:rsid w:val="00297CA7"/>
    <w:rsid w:val="002A13D9"/>
    <w:rsid w:val="002D7208"/>
    <w:rsid w:val="002E171C"/>
    <w:rsid w:val="00315DA1"/>
    <w:rsid w:val="00322998"/>
    <w:rsid w:val="00343D47"/>
    <w:rsid w:val="00344857"/>
    <w:rsid w:val="00362878"/>
    <w:rsid w:val="00366B52"/>
    <w:rsid w:val="00372127"/>
    <w:rsid w:val="003916C6"/>
    <w:rsid w:val="003C3B28"/>
    <w:rsid w:val="003D44C3"/>
    <w:rsid w:val="003D68F8"/>
    <w:rsid w:val="003E67AC"/>
    <w:rsid w:val="004162D8"/>
    <w:rsid w:val="00421E83"/>
    <w:rsid w:val="00442FDD"/>
    <w:rsid w:val="0046648B"/>
    <w:rsid w:val="00475F82"/>
    <w:rsid w:val="004A453B"/>
    <w:rsid w:val="004C1342"/>
    <w:rsid w:val="004C510D"/>
    <w:rsid w:val="004C5714"/>
    <w:rsid w:val="004F03AC"/>
    <w:rsid w:val="00503B08"/>
    <w:rsid w:val="00511BCF"/>
    <w:rsid w:val="00545AE2"/>
    <w:rsid w:val="00575BE2"/>
    <w:rsid w:val="0059182E"/>
    <w:rsid w:val="00594123"/>
    <w:rsid w:val="005A3A3B"/>
    <w:rsid w:val="005B013F"/>
    <w:rsid w:val="005B2F45"/>
    <w:rsid w:val="005B64DA"/>
    <w:rsid w:val="005D3166"/>
    <w:rsid w:val="005D5106"/>
    <w:rsid w:val="00637747"/>
    <w:rsid w:val="00642709"/>
    <w:rsid w:val="00690CA5"/>
    <w:rsid w:val="006A7184"/>
    <w:rsid w:val="006B4242"/>
    <w:rsid w:val="0070156B"/>
    <w:rsid w:val="0071045E"/>
    <w:rsid w:val="007179EA"/>
    <w:rsid w:val="00720CA1"/>
    <w:rsid w:val="00720F50"/>
    <w:rsid w:val="00761F1E"/>
    <w:rsid w:val="00786FEF"/>
    <w:rsid w:val="00795340"/>
    <w:rsid w:val="007C36DB"/>
    <w:rsid w:val="008332F0"/>
    <w:rsid w:val="008B089F"/>
    <w:rsid w:val="008C6661"/>
    <w:rsid w:val="008D6C2C"/>
    <w:rsid w:val="008D7DAF"/>
    <w:rsid w:val="008F26C8"/>
    <w:rsid w:val="008F3BA4"/>
    <w:rsid w:val="00912C09"/>
    <w:rsid w:val="00991BCE"/>
    <w:rsid w:val="009A1BC7"/>
    <w:rsid w:val="009C303D"/>
    <w:rsid w:val="009D1C0F"/>
    <w:rsid w:val="00A138F3"/>
    <w:rsid w:val="00A212B6"/>
    <w:rsid w:val="00A27914"/>
    <w:rsid w:val="00A4310B"/>
    <w:rsid w:val="00A5363C"/>
    <w:rsid w:val="00A54EDA"/>
    <w:rsid w:val="00A63AC3"/>
    <w:rsid w:val="00AA058B"/>
    <w:rsid w:val="00AA1BBE"/>
    <w:rsid w:val="00AA2A65"/>
    <w:rsid w:val="00AA3C96"/>
    <w:rsid w:val="00AB5348"/>
    <w:rsid w:val="00AE1133"/>
    <w:rsid w:val="00AF66FA"/>
    <w:rsid w:val="00B3647C"/>
    <w:rsid w:val="00B37B79"/>
    <w:rsid w:val="00B43318"/>
    <w:rsid w:val="00B443A4"/>
    <w:rsid w:val="00B46097"/>
    <w:rsid w:val="00B515E1"/>
    <w:rsid w:val="00B5197B"/>
    <w:rsid w:val="00B85F70"/>
    <w:rsid w:val="00B8754B"/>
    <w:rsid w:val="00BA4E5A"/>
    <w:rsid w:val="00BC3408"/>
    <w:rsid w:val="00BD7BBF"/>
    <w:rsid w:val="00C11DEF"/>
    <w:rsid w:val="00C21D3E"/>
    <w:rsid w:val="00C81EAB"/>
    <w:rsid w:val="00CF292D"/>
    <w:rsid w:val="00D00C20"/>
    <w:rsid w:val="00D13AEB"/>
    <w:rsid w:val="00D203B2"/>
    <w:rsid w:val="00D7035C"/>
    <w:rsid w:val="00D93879"/>
    <w:rsid w:val="00D96805"/>
    <w:rsid w:val="00D977C6"/>
    <w:rsid w:val="00DB1CEA"/>
    <w:rsid w:val="00DC26F7"/>
    <w:rsid w:val="00DF0BA9"/>
    <w:rsid w:val="00DF2087"/>
    <w:rsid w:val="00DF6267"/>
    <w:rsid w:val="00E03843"/>
    <w:rsid w:val="00E51710"/>
    <w:rsid w:val="00E51D70"/>
    <w:rsid w:val="00E607B8"/>
    <w:rsid w:val="00E85E9C"/>
    <w:rsid w:val="00E87F59"/>
    <w:rsid w:val="00EA4B4E"/>
    <w:rsid w:val="00EB484C"/>
    <w:rsid w:val="00EB56BB"/>
    <w:rsid w:val="00EB619F"/>
    <w:rsid w:val="00F11A34"/>
    <w:rsid w:val="00F15A24"/>
    <w:rsid w:val="00F42D1C"/>
    <w:rsid w:val="00F547B0"/>
    <w:rsid w:val="00F6632C"/>
    <w:rsid w:val="00F75B33"/>
    <w:rsid w:val="00F75F2E"/>
    <w:rsid w:val="00F84432"/>
    <w:rsid w:val="00F9166C"/>
    <w:rsid w:val="00FA1D5E"/>
    <w:rsid w:val="00FC6698"/>
    <w:rsid w:val="00FD1D8D"/>
    <w:rsid w:val="00FD1FE0"/>
    <w:rsid w:val="00FD41BE"/>
    <w:rsid w:val="00FD711A"/>
    <w:rsid w:val="00FF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B549F"/>
  <w15:chartTrackingRefBased/>
  <w15:docId w15:val="{A62035CA-132D-4F88-A860-23CAA7FB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208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F2087"/>
    <w:rPr>
      <w:rFonts w:ascii="Calibri" w:eastAsia="Calibri" w:hAnsi="Calibri" w:cs="Times New Roman"/>
    </w:rPr>
  </w:style>
  <w:style w:type="character" w:styleId="Hyperlink">
    <w:name w:val="Hyperlink"/>
    <w:uiPriority w:val="99"/>
    <w:unhideWhenUsed/>
    <w:rsid w:val="00DF2087"/>
    <w:rPr>
      <w:color w:val="0000FF"/>
      <w:u w:val="single"/>
    </w:rPr>
  </w:style>
  <w:style w:type="paragraph" w:styleId="Header">
    <w:name w:val="header"/>
    <w:basedOn w:val="Normal"/>
    <w:link w:val="HeaderChar"/>
    <w:uiPriority w:val="99"/>
    <w:unhideWhenUsed/>
    <w:rsid w:val="00DF2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087"/>
  </w:style>
  <w:style w:type="paragraph" w:styleId="ListParagraph">
    <w:name w:val="List Paragraph"/>
    <w:basedOn w:val="Normal"/>
    <w:uiPriority w:val="34"/>
    <w:qFormat/>
    <w:rsid w:val="004A453B"/>
    <w:pPr>
      <w:ind w:left="720"/>
      <w:contextualSpacing/>
    </w:pPr>
  </w:style>
  <w:style w:type="paragraph" w:customStyle="1" w:styleId="xmsonormal">
    <w:name w:val="x_msonormal"/>
    <w:basedOn w:val="Normal"/>
    <w:rsid w:val="00FD1D8D"/>
    <w:pPr>
      <w:spacing w:after="0" w:line="240" w:lineRule="auto"/>
    </w:pPr>
    <w:rPr>
      <w:rFonts w:ascii="Calibri" w:hAnsi="Calibri" w:cs="Calibri"/>
      <w:lang w:val="mk-MK" w:eastAsia="mk-MK"/>
    </w:rPr>
  </w:style>
  <w:style w:type="character" w:styleId="Emphasis">
    <w:name w:val="Emphasis"/>
    <w:basedOn w:val="DefaultParagraphFont"/>
    <w:uiPriority w:val="20"/>
    <w:qFormat/>
    <w:rsid w:val="00442F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0780">
      <w:bodyDiv w:val="1"/>
      <w:marLeft w:val="0"/>
      <w:marRight w:val="0"/>
      <w:marTop w:val="0"/>
      <w:marBottom w:val="0"/>
      <w:divBdr>
        <w:top w:val="none" w:sz="0" w:space="0" w:color="auto"/>
        <w:left w:val="none" w:sz="0" w:space="0" w:color="auto"/>
        <w:bottom w:val="none" w:sz="0" w:space="0" w:color="auto"/>
        <w:right w:val="none" w:sz="0" w:space="0" w:color="auto"/>
      </w:divBdr>
    </w:div>
    <w:div w:id="555972402">
      <w:bodyDiv w:val="1"/>
      <w:marLeft w:val="0"/>
      <w:marRight w:val="0"/>
      <w:marTop w:val="0"/>
      <w:marBottom w:val="0"/>
      <w:divBdr>
        <w:top w:val="none" w:sz="0" w:space="0" w:color="auto"/>
        <w:left w:val="none" w:sz="0" w:space="0" w:color="auto"/>
        <w:bottom w:val="none" w:sz="0" w:space="0" w:color="auto"/>
        <w:right w:val="none" w:sz="0" w:space="0" w:color="auto"/>
      </w:divBdr>
    </w:div>
    <w:div w:id="836460975">
      <w:bodyDiv w:val="1"/>
      <w:marLeft w:val="0"/>
      <w:marRight w:val="0"/>
      <w:marTop w:val="0"/>
      <w:marBottom w:val="0"/>
      <w:divBdr>
        <w:top w:val="none" w:sz="0" w:space="0" w:color="auto"/>
        <w:left w:val="none" w:sz="0" w:space="0" w:color="auto"/>
        <w:bottom w:val="none" w:sz="0" w:space="0" w:color="auto"/>
        <w:right w:val="none" w:sz="0" w:space="0" w:color="auto"/>
      </w:divBdr>
    </w:div>
    <w:div w:id="1010524074">
      <w:bodyDiv w:val="1"/>
      <w:marLeft w:val="0"/>
      <w:marRight w:val="0"/>
      <w:marTop w:val="0"/>
      <w:marBottom w:val="0"/>
      <w:divBdr>
        <w:top w:val="none" w:sz="0" w:space="0" w:color="auto"/>
        <w:left w:val="none" w:sz="0" w:space="0" w:color="auto"/>
        <w:bottom w:val="none" w:sz="0" w:space="0" w:color="auto"/>
        <w:right w:val="none" w:sz="0" w:space="0" w:color="auto"/>
      </w:divBdr>
    </w:div>
    <w:div w:id="1049958710">
      <w:bodyDiv w:val="1"/>
      <w:marLeft w:val="0"/>
      <w:marRight w:val="0"/>
      <w:marTop w:val="0"/>
      <w:marBottom w:val="0"/>
      <w:divBdr>
        <w:top w:val="none" w:sz="0" w:space="0" w:color="auto"/>
        <w:left w:val="none" w:sz="0" w:space="0" w:color="auto"/>
        <w:bottom w:val="none" w:sz="0" w:space="0" w:color="auto"/>
        <w:right w:val="none" w:sz="0" w:space="0" w:color="auto"/>
      </w:divBdr>
    </w:div>
    <w:div w:id="17575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tact@masit.org.mk" TargetMode="External"/><Relationship Id="rId2" Type="http://schemas.openxmlformats.org/officeDocument/2006/relationships/hyperlink" Target="http://www.masit.org.m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Masit Praktikant</dc:creator>
  <cp:keywords/>
  <dc:description/>
  <cp:lastModifiedBy>Aleksandra Chavdarevska</cp:lastModifiedBy>
  <cp:revision>4</cp:revision>
  <dcterms:created xsi:type="dcterms:W3CDTF">2020-06-19T09:56:00Z</dcterms:created>
  <dcterms:modified xsi:type="dcterms:W3CDTF">2020-06-19T11:04:00Z</dcterms:modified>
</cp:coreProperties>
</file>